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A21F" w14:textId="4B9C7688" w:rsidR="002101DB" w:rsidRDefault="00A91A7F">
      <w:pPr>
        <w:spacing w:line="240" w:lineRule="auto"/>
        <w:jc w:val="center"/>
        <w:rPr>
          <w:rFonts w:ascii="Times New Roman" w:eastAsia="Times New Roman" w:hAnsi="Times New Roman" w:cs="Times New Roman"/>
          <w:b/>
          <w:sz w:val="24"/>
          <w:szCs w:val="24"/>
          <w:lang w:val="uk-UA"/>
        </w:rPr>
      </w:pPr>
      <w:r w:rsidRPr="00A91A7F">
        <w:rPr>
          <w:rFonts w:ascii="Times New Roman" w:eastAsia="Times New Roman" w:hAnsi="Times New Roman" w:cs="Times New Roman"/>
          <w:b/>
          <w:sz w:val="24"/>
          <w:szCs w:val="24"/>
          <w:lang w:val="uk-UA"/>
        </w:rPr>
        <w:t>ВІДДІЛ ОСВІТИ ГРЕЧАНОПОДІВСЬКОЇ СІЛЬСЬКОЇ РАДИ</w:t>
      </w:r>
    </w:p>
    <w:p w14:paraId="4C7C230F" w14:textId="5FE2A50D" w:rsidR="00A91A7F" w:rsidRPr="00A91A7F" w:rsidRDefault="00A91A7F">
      <w:pPr>
        <w:spacing w:line="240" w:lineRule="auto"/>
        <w:jc w:val="center"/>
        <w:rPr>
          <w:sz w:val="24"/>
          <w:szCs w:val="24"/>
          <w:lang w:val="uk-UA"/>
        </w:rPr>
      </w:pPr>
      <w:r>
        <w:rPr>
          <w:rFonts w:ascii="Times New Roman" w:eastAsia="Times New Roman" w:hAnsi="Times New Roman" w:cs="Times New Roman"/>
          <w:b/>
          <w:sz w:val="24"/>
          <w:szCs w:val="24"/>
          <w:lang w:val="uk-UA"/>
        </w:rPr>
        <w:t>КРИВОРІЗЬКОГО РАЙОНУ ДНІПРОПЕТРОВСЬКОЇ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2101DB" w:rsidRPr="00A91A7F" w14:paraId="0D385521" w14:textId="77777777">
        <w:tc>
          <w:tcPr>
            <w:tcW w:w="3931" w:type="dxa"/>
            <w:tcBorders>
              <w:top w:val="nil"/>
              <w:left w:val="nil"/>
              <w:bottom w:val="nil"/>
              <w:right w:val="nil"/>
            </w:tcBorders>
          </w:tcPr>
          <w:p w14:paraId="6E98684F" w14:textId="77777777" w:rsidR="002101DB" w:rsidRPr="00A91A7F" w:rsidRDefault="002101DB" w:rsidP="00A91A7F">
            <w:pPr>
              <w:spacing w:line="240" w:lineRule="auto"/>
              <w:jc w:val="right"/>
            </w:pPr>
          </w:p>
          <w:p w14:paraId="67E69203" w14:textId="77777777" w:rsidR="002101DB" w:rsidRPr="00A91A7F" w:rsidRDefault="002101DB" w:rsidP="00A91A7F">
            <w:pPr>
              <w:spacing w:line="240" w:lineRule="auto"/>
              <w:jc w:val="right"/>
              <w:rPr>
                <w:rFonts w:ascii="Times New Roman" w:eastAsia="Times New Roman" w:hAnsi="Times New Roman" w:cs="Times New Roman"/>
                <w:color w:val="000000"/>
              </w:rPr>
            </w:pPr>
          </w:p>
        </w:tc>
        <w:tc>
          <w:tcPr>
            <w:tcW w:w="5387" w:type="dxa"/>
            <w:tcBorders>
              <w:top w:val="nil"/>
              <w:left w:val="nil"/>
              <w:bottom w:val="nil"/>
              <w:right w:val="nil"/>
            </w:tcBorders>
          </w:tcPr>
          <w:p w14:paraId="137C6BE9" w14:textId="77777777" w:rsidR="002101DB" w:rsidRPr="00A91A7F" w:rsidRDefault="002101DB" w:rsidP="00A91A7F">
            <w:pPr>
              <w:spacing w:line="240" w:lineRule="auto"/>
              <w:jc w:val="right"/>
              <w:rPr>
                <w:rFonts w:ascii="Times New Roman" w:eastAsia="Times New Roman" w:hAnsi="Times New Roman" w:cs="Times New Roman"/>
                <w:color w:val="000000"/>
              </w:rPr>
            </w:pPr>
          </w:p>
          <w:p w14:paraId="274495EC" w14:textId="77777777" w:rsidR="002101DB" w:rsidRPr="00A91A7F" w:rsidRDefault="00A91A7F" w:rsidP="00A91A7F">
            <w:pPr>
              <w:spacing w:line="240" w:lineRule="auto"/>
              <w:jc w:val="right"/>
              <w:rPr>
                <w:rFonts w:ascii="Times New Roman" w:eastAsia="Times New Roman" w:hAnsi="Times New Roman" w:cs="Times New Roman"/>
                <w:color w:val="000000"/>
              </w:rPr>
            </w:pPr>
            <w:r w:rsidRPr="00A91A7F">
              <w:rPr>
                <w:rFonts w:ascii="Times New Roman" w:eastAsia="Times New Roman" w:hAnsi="Times New Roman" w:cs="Times New Roman"/>
                <w:b/>
                <w:color w:val="000000"/>
              </w:rPr>
              <w:t>ЗАТВЕРДЖЕНО</w:t>
            </w:r>
          </w:p>
        </w:tc>
      </w:tr>
      <w:tr w:rsidR="002101DB" w:rsidRPr="00A91A7F" w14:paraId="6AEC6524" w14:textId="77777777">
        <w:tc>
          <w:tcPr>
            <w:tcW w:w="3931" w:type="dxa"/>
            <w:tcBorders>
              <w:top w:val="nil"/>
              <w:left w:val="nil"/>
              <w:bottom w:val="nil"/>
              <w:right w:val="nil"/>
            </w:tcBorders>
          </w:tcPr>
          <w:p w14:paraId="45269706" w14:textId="77777777" w:rsidR="002101DB" w:rsidRPr="00A91A7F" w:rsidRDefault="002101DB" w:rsidP="00A91A7F">
            <w:pPr>
              <w:spacing w:line="240" w:lineRule="auto"/>
              <w:jc w:val="right"/>
              <w:rPr>
                <w:rFonts w:ascii="Times New Roman" w:eastAsia="Times New Roman" w:hAnsi="Times New Roman" w:cs="Times New Roman"/>
                <w:color w:val="000000"/>
              </w:rPr>
            </w:pPr>
          </w:p>
        </w:tc>
        <w:tc>
          <w:tcPr>
            <w:tcW w:w="5387" w:type="dxa"/>
            <w:tcBorders>
              <w:top w:val="nil"/>
              <w:left w:val="nil"/>
              <w:bottom w:val="nil"/>
              <w:right w:val="nil"/>
            </w:tcBorders>
          </w:tcPr>
          <w:p w14:paraId="747C9852" w14:textId="65D58E55" w:rsidR="002101DB" w:rsidRPr="00A91A7F" w:rsidRDefault="00A91A7F" w:rsidP="00A91A7F">
            <w:pPr>
              <w:spacing w:line="240" w:lineRule="auto"/>
              <w:jc w:val="right"/>
              <w:rPr>
                <w:rFonts w:ascii="Times New Roman" w:eastAsia="Times New Roman" w:hAnsi="Times New Roman" w:cs="Times New Roman"/>
                <w:color w:val="000000"/>
              </w:rPr>
            </w:pPr>
            <w:r w:rsidRPr="00A91A7F">
              <w:rPr>
                <w:rFonts w:ascii="Times New Roman" w:eastAsia="Times New Roman" w:hAnsi="Times New Roman" w:cs="Times New Roman"/>
                <w:b/>
                <w:color w:val="000000"/>
              </w:rPr>
              <w:t xml:space="preserve">РІШЕННЯМ </w:t>
            </w:r>
            <w:r w:rsidR="001A144F">
              <w:rPr>
                <w:rFonts w:ascii="Times New Roman" w:eastAsia="Times New Roman" w:hAnsi="Times New Roman" w:cs="Times New Roman"/>
                <w:b/>
                <w:color w:val="000000"/>
                <w:lang w:val="uk-UA"/>
              </w:rPr>
              <w:t xml:space="preserve"> Уповноваженої особи</w:t>
            </w:r>
            <w:r w:rsidRPr="00A91A7F">
              <w:rPr>
                <w:rFonts w:ascii="Times New Roman" w:eastAsia="Times New Roman" w:hAnsi="Times New Roman" w:cs="Times New Roman"/>
                <w:b/>
                <w:color w:val="000000"/>
              </w:rPr>
              <w:t xml:space="preserve"> </w:t>
            </w:r>
          </w:p>
        </w:tc>
      </w:tr>
      <w:tr w:rsidR="002101DB" w:rsidRPr="00A91A7F" w14:paraId="257F4B26" w14:textId="77777777">
        <w:tc>
          <w:tcPr>
            <w:tcW w:w="3931" w:type="dxa"/>
            <w:tcBorders>
              <w:top w:val="nil"/>
              <w:left w:val="nil"/>
              <w:bottom w:val="nil"/>
              <w:right w:val="nil"/>
            </w:tcBorders>
          </w:tcPr>
          <w:p w14:paraId="09F110E4" w14:textId="77777777" w:rsidR="002101DB" w:rsidRPr="00A91A7F" w:rsidRDefault="002101DB" w:rsidP="00A91A7F">
            <w:pPr>
              <w:spacing w:line="240" w:lineRule="auto"/>
              <w:jc w:val="right"/>
              <w:rPr>
                <w:rFonts w:ascii="Times New Roman" w:eastAsia="Times New Roman" w:hAnsi="Times New Roman" w:cs="Times New Roman"/>
                <w:color w:val="000000"/>
              </w:rPr>
            </w:pPr>
          </w:p>
        </w:tc>
        <w:tc>
          <w:tcPr>
            <w:tcW w:w="5387" w:type="dxa"/>
            <w:tcBorders>
              <w:top w:val="nil"/>
              <w:left w:val="nil"/>
              <w:bottom w:val="nil"/>
              <w:right w:val="nil"/>
            </w:tcBorders>
          </w:tcPr>
          <w:p w14:paraId="0021A338" w14:textId="4B44DD8F" w:rsidR="002101DB" w:rsidRPr="001A144F" w:rsidRDefault="00A91A7F" w:rsidP="00A91A7F">
            <w:pPr>
              <w:spacing w:line="240" w:lineRule="auto"/>
              <w:jc w:val="right"/>
              <w:rPr>
                <w:rFonts w:ascii="Times New Roman" w:eastAsia="Times New Roman" w:hAnsi="Times New Roman" w:cs="Times New Roman"/>
                <w:color w:val="000000"/>
                <w:lang w:val="uk-UA"/>
              </w:rPr>
            </w:pPr>
            <w:r w:rsidRPr="00A91A7F">
              <w:rPr>
                <w:rFonts w:ascii="Times New Roman" w:eastAsia="Times New Roman" w:hAnsi="Times New Roman" w:cs="Times New Roman"/>
                <w:b/>
                <w:color w:val="000000"/>
              </w:rPr>
              <w:t xml:space="preserve">ПРОТОКОЛ № </w:t>
            </w:r>
            <w:r w:rsidR="001A144F">
              <w:rPr>
                <w:rFonts w:ascii="Times New Roman" w:eastAsia="Times New Roman" w:hAnsi="Times New Roman" w:cs="Times New Roman"/>
                <w:b/>
                <w:color w:val="000000"/>
                <w:lang w:val="uk-UA"/>
              </w:rPr>
              <w:t>07-19</w:t>
            </w:r>
            <w:r w:rsidR="00B27C03">
              <w:rPr>
                <w:rFonts w:ascii="Times New Roman" w:eastAsia="Times New Roman" w:hAnsi="Times New Roman" w:cs="Times New Roman"/>
                <w:b/>
                <w:color w:val="000000"/>
                <w:lang w:val="uk-UA"/>
              </w:rPr>
              <w:t>/</w:t>
            </w:r>
            <w:r w:rsidR="00BF6BA6">
              <w:rPr>
                <w:rFonts w:ascii="Times New Roman" w:eastAsia="Times New Roman" w:hAnsi="Times New Roman" w:cs="Times New Roman"/>
                <w:b/>
                <w:color w:val="000000"/>
                <w:lang w:val="uk-UA"/>
              </w:rPr>
              <w:t>2</w:t>
            </w:r>
            <w:r w:rsidR="00BF4D22">
              <w:rPr>
                <w:rFonts w:ascii="Times New Roman" w:eastAsia="Times New Roman" w:hAnsi="Times New Roman" w:cs="Times New Roman"/>
                <w:b/>
                <w:color w:val="000000"/>
                <w:lang w:val="uk-UA"/>
              </w:rPr>
              <w:t>30</w:t>
            </w:r>
          </w:p>
        </w:tc>
      </w:tr>
      <w:tr w:rsidR="002101DB" w:rsidRPr="00A91A7F" w14:paraId="59405812" w14:textId="77777777">
        <w:tc>
          <w:tcPr>
            <w:tcW w:w="3931" w:type="dxa"/>
            <w:tcBorders>
              <w:top w:val="nil"/>
              <w:left w:val="nil"/>
              <w:bottom w:val="nil"/>
              <w:right w:val="nil"/>
            </w:tcBorders>
          </w:tcPr>
          <w:p w14:paraId="1F72C64D" w14:textId="77777777" w:rsidR="002101DB" w:rsidRPr="00A91A7F" w:rsidRDefault="002101DB" w:rsidP="00A91A7F">
            <w:pPr>
              <w:spacing w:line="240" w:lineRule="auto"/>
              <w:jc w:val="right"/>
              <w:rPr>
                <w:rFonts w:ascii="Times New Roman" w:eastAsia="Times New Roman" w:hAnsi="Times New Roman" w:cs="Times New Roman"/>
                <w:color w:val="000000"/>
              </w:rPr>
            </w:pPr>
          </w:p>
        </w:tc>
        <w:tc>
          <w:tcPr>
            <w:tcW w:w="5387" w:type="dxa"/>
            <w:tcBorders>
              <w:top w:val="nil"/>
              <w:left w:val="nil"/>
              <w:bottom w:val="nil"/>
              <w:right w:val="nil"/>
            </w:tcBorders>
          </w:tcPr>
          <w:p w14:paraId="112E4381" w14:textId="5F97503C" w:rsidR="002101DB" w:rsidRPr="00A91A7F" w:rsidRDefault="00A91A7F" w:rsidP="00A91A7F">
            <w:pPr>
              <w:spacing w:line="240" w:lineRule="auto"/>
              <w:jc w:val="right"/>
              <w:rPr>
                <w:rFonts w:ascii="Times New Roman" w:eastAsia="Times New Roman" w:hAnsi="Times New Roman" w:cs="Times New Roman"/>
                <w:color w:val="000000"/>
              </w:rPr>
            </w:pPr>
            <w:r w:rsidRPr="00A91A7F">
              <w:rPr>
                <w:rFonts w:ascii="Times New Roman" w:eastAsia="Times New Roman" w:hAnsi="Times New Roman" w:cs="Times New Roman"/>
                <w:b/>
                <w:color w:val="000000"/>
              </w:rPr>
              <w:t xml:space="preserve">від </w:t>
            </w:r>
            <w:r w:rsidR="00BF6BA6">
              <w:rPr>
                <w:rFonts w:ascii="Times New Roman" w:eastAsia="Times New Roman" w:hAnsi="Times New Roman" w:cs="Times New Roman"/>
                <w:b/>
                <w:color w:val="000000"/>
                <w:lang w:val="uk-UA"/>
              </w:rPr>
              <w:t>2</w:t>
            </w:r>
            <w:r w:rsidR="00BF4D22">
              <w:rPr>
                <w:rFonts w:ascii="Times New Roman" w:eastAsia="Times New Roman" w:hAnsi="Times New Roman" w:cs="Times New Roman"/>
                <w:b/>
                <w:color w:val="000000"/>
                <w:lang w:val="uk-UA"/>
              </w:rPr>
              <w:t>5</w:t>
            </w:r>
            <w:r w:rsidR="00BF6BA6">
              <w:rPr>
                <w:rFonts w:ascii="Times New Roman" w:eastAsia="Times New Roman" w:hAnsi="Times New Roman" w:cs="Times New Roman"/>
                <w:b/>
                <w:color w:val="000000"/>
                <w:lang w:val="uk-UA"/>
              </w:rPr>
              <w:t>.10.</w:t>
            </w:r>
            <w:r w:rsidR="001A144F">
              <w:rPr>
                <w:rFonts w:ascii="Times New Roman" w:eastAsia="Times New Roman" w:hAnsi="Times New Roman" w:cs="Times New Roman"/>
                <w:b/>
                <w:color w:val="000000"/>
                <w:lang w:val="uk-UA"/>
              </w:rPr>
              <w:t xml:space="preserve"> </w:t>
            </w:r>
            <w:r w:rsidRPr="00A91A7F">
              <w:rPr>
                <w:rFonts w:ascii="Times New Roman" w:eastAsia="Times New Roman" w:hAnsi="Times New Roman" w:cs="Times New Roman"/>
                <w:b/>
                <w:color w:val="000000"/>
              </w:rPr>
              <w:t>202</w:t>
            </w:r>
            <w:r w:rsidRPr="00A91A7F">
              <w:rPr>
                <w:rFonts w:ascii="Times New Roman" w:eastAsia="Times New Roman" w:hAnsi="Times New Roman" w:cs="Times New Roman"/>
                <w:b/>
                <w:color w:val="000000"/>
                <w:lang w:val="en-US"/>
              </w:rPr>
              <w:t>3</w:t>
            </w:r>
            <w:r w:rsidRPr="00A91A7F">
              <w:rPr>
                <w:rFonts w:ascii="Times New Roman" w:eastAsia="Times New Roman" w:hAnsi="Times New Roman" w:cs="Times New Roman"/>
                <w:b/>
                <w:color w:val="000000"/>
              </w:rPr>
              <w:t xml:space="preserve"> року</w:t>
            </w:r>
          </w:p>
          <w:p w14:paraId="36E062F0" w14:textId="77777777" w:rsidR="002101DB" w:rsidRPr="00A91A7F" w:rsidRDefault="002101DB" w:rsidP="00A91A7F">
            <w:pPr>
              <w:spacing w:line="240" w:lineRule="auto"/>
              <w:jc w:val="right"/>
              <w:rPr>
                <w:rFonts w:ascii="Times New Roman" w:eastAsia="Times New Roman" w:hAnsi="Times New Roman" w:cs="Times New Roman"/>
                <w:color w:val="000000"/>
              </w:rPr>
            </w:pPr>
          </w:p>
        </w:tc>
      </w:tr>
    </w:tbl>
    <w:p w14:paraId="147F7DF0" w14:textId="49225936" w:rsidR="002101DB" w:rsidRPr="00554941" w:rsidRDefault="00A91A7F" w:rsidP="00A91A7F">
      <w:pPr>
        <w:spacing w:line="240" w:lineRule="auto"/>
        <w:ind w:left="320"/>
        <w:jc w:val="righ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__________</w:t>
      </w:r>
      <w:r w:rsidR="00554941" w:rsidRPr="00554941">
        <w:rPr>
          <w:rFonts w:ascii="Times New Roman" w:eastAsia="Times New Roman" w:hAnsi="Times New Roman" w:cs="Times New Roman"/>
          <w:b/>
          <w:bCs/>
          <w:color w:val="000000"/>
          <w:lang w:val="uk-UA"/>
        </w:rPr>
        <w:t>В.В.Ініна</w:t>
      </w:r>
    </w:p>
    <w:p w14:paraId="7A0F1A07" w14:textId="77777777" w:rsidR="002101DB" w:rsidRDefault="002101DB">
      <w:pPr>
        <w:spacing w:line="240" w:lineRule="auto"/>
        <w:ind w:left="320"/>
        <w:jc w:val="center"/>
        <w:rPr>
          <w:rFonts w:ascii="Times New Roman" w:eastAsia="Times New Roman" w:hAnsi="Times New Roman" w:cs="Times New Roman"/>
          <w:color w:val="000000"/>
          <w:sz w:val="24"/>
          <w:szCs w:val="24"/>
        </w:rPr>
      </w:pPr>
    </w:p>
    <w:p w14:paraId="30668770" w14:textId="77777777" w:rsidR="002101DB" w:rsidRDefault="002101DB">
      <w:pPr>
        <w:spacing w:line="240" w:lineRule="auto"/>
        <w:ind w:left="320"/>
        <w:jc w:val="center"/>
        <w:rPr>
          <w:rFonts w:ascii="Times New Roman" w:eastAsia="Times New Roman" w:hAnsi="Times New Roman" w:cs="Times New Roman"/>
          <w:color w:val="000000"/>
          <w:sz w:val="24"/>
          <w:szCs w:val="24"/>
        </w:rPr>
      </w:pPr>
    </w:p>
    <w:p w14:paraId="6866A821" w14:textId="77777777" w:rsidR="002101DB" w:rsidRDefault="002101DB">
      <w:pPr>
        <w:spacing w:line="240" w:lineRule="auto"/>
        <w:ind w:left="320"/>
        <w:jc w:val="center"/>
        <w:rPr>
          <w:rFonts w:ascii="Times New Roman" w:eastAsia="Times New Roman" w:hAnsi="Times New Roman" w:cs="Times New Roman"/>
          <w:color w:val="000000"/>
          <w:sz w:val="24"/>
          <w:szCs w:val="24"/>
        </w:rPr>
      </w:pPr>
    </w:p>
    <w:p w14:paraId="454CEF07" w14:textId="77777777" w:rsidR="002101DB" w:rsidRDefault="002101D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2101DB" w14:paraId="048E88A4" w14:textId="77777777">
        <w:tc>
          <w:tcPr>
            <w:tcW w:w="9847" w:type="dxa"/>
            <w:tcBorders>
              <w:top w:val="nil"/>
              <w:left w:val="nil"/>
              <w:bottom w:val="nil"/>
              <w:right w:val="nil"/>
            </w:tcBorders>
          </w:tcPr>
          <w:p w14:paraId="6975B1FE" w14:textId="77777777" w:rsidR="002101DB" w:rsidRDefault="00A91A7F">
            <w:pPr>
              <w:spacing w:line="240" w:lineRule="auto"/>
              <w:jc w:val="center"/>
              <w:rPr>
                <w:rFonts w:ascii="Times New Roman" w:eastAsia="Times New Roman" w:hAnsi="Times New Roman" w:cs="Times New Roman"/>
                <w:b/>
                <w:color w:val="000000"/>
                <w:sz w:val="32"/>
                <w:szCs w:val="32"/>
              </w:rPr>
            </w:pPr>
            <w:r w:rsidRPr="00A91A7F">
              <w:rPr>
                <w:rFonts w:ascii="Times New Roman" w:eastAsia="Times New Roman" w:hAnsi="Times New Roman" w:cs="Times New Roman"/>
                <w:b/>
                <w:color w:val="000000"/>
                <w:sz w:val="32"/>
                <w:szCs w:val="32"/>
              </w:rPr>
              <w:t>ТЕНДЕРНА ДОКУМЕНТАЦІЯ</w:t>
            </w:r>
          </w:p>
          <w:p w14:paraId="337AAEBE" w14:textId="7EA70B9E" w:rsidR="00BF4D22" w:rsidRPr="00A91A7F" w:rsidRDefault="00BF4D22">
            <w:pPr>
              <w:spacing w:line="240" w:lineRule="auto"/>
              <w:jc w:val="center"/>
              <w:rPr>
                <w:rFonts w:ascii="Times New Roman" w:eastAsia="Times New Roman" w:hAnsi="Times New Roman" w:cs="Times New Roman"/>
                <w:color w:val="000000"/>
                <w:sz w:val="32"/>
                <w:szCs w:val="32"/>
              </w:rPr>
            </w:pPr>
          </w:p>
        </w:tc>
      </w:tr>
    </w:tbl>
    <w:p w14:paraId="6B1CB858" w14:textId="2C319F86" w:rsidR="002101DB" w:rsidRPr="00BF4D22" w:rsidRDefault="00BF4D22">
      <w:pPr>
        <w:spacing w:line="240" w:lineRule="auto"/>
        <w:jc w:val="center"/>
        <w:rPr>
          <w:rFonts w:ascii="Times New Roman" w:eastAsia="Times New Roman" w:hAnsi="Times New Roman" w:cs="Times New Roman"/>
          <w:b/>
          <w:bCs/>
          <w:color w:val="000000"/>
          <w:sz w:val="24"/>
          <w:szCs w:val="24"/>
          <w:lang w:val="uk-UA"/>
        </w:rPr>
      </w:pPr>
      <w:r w:rsidRPr="00BF4D22">
        <w:rPr>
          <w:rFonts w:ascii="Times New Roman" w:eastAsia="Times New Roman" w:hAnsi="Times New Roman" w:cs="Times New Roman"/>
          <w:b/>
          <w:bCs/>
          <w:color w:val="000000"/>
          <w:sz w:val="24"/>
          <w:szCs w:val="24"/>
          <w:lang w:val="uk-UA"/>
        </w:rPr>
        <w:t>НОВА РЕДАКЦІЯ</w:t>
      </w:r>
    </w:p>
    <w:p w14:paraId="06C1944D" w14:textId="77777777" w:rsidR="00BF4D22" w:rsidRPr="00BF4D22" w:rsidRDefault="00BF4D22">
      <w:pPr>
        <w:spacing w:line="240" w:lineRule="auto"/>
        <w:jc w:val="center"/>
        <w:rPr>
          <w:rFonts w:ascii="Times New Roman" w:eastAsia="Times New Roman" w:hAnsi="Times New Roman" w:cs="Times New Roman"/>
          <w:color w:val="000000"/>
          <w:sz w:val="24"/>
          <w:szCs w:val="24"/>
          <w:lang w:val="uk-UA"/>
        </w:rPr>
      </w:pPr>
    </w:p>
    <w:p w14:paraId="47D8EDB9" w14:textId="77777777" w:rsidR="002101DB" w:rsidRPr="00A91A7F" w:rsidRDefault="00A91A7F">
      <w:pPr>
        <w:spacing w:line="240" w:lineRule="auto"/>
        <w:jc w:val="center"/>
        <w:rPr>
          <w:rFonts w:ascii="Times New Roman" w:eastAsia="Times New Roman" w:hAnsi="Times New Roman" w:cs="Times New Roman"/>
          <w:color w:val="000000"/>
          <w:sz w:val="24"/>
          <w:szCs w:val="24"/>
        </w:rPr>
      </w:pPr>
      <w:r w:rsidRPr="00A91A7F">
        <w:rPr>
          <w:rFonts w:ascii="Times New Roman" w:eastAsia="Times New Roman" w:hAnsi="Times New Roman" w:cs="Times New Roman"/>
          <w:b/>
          <w:color w:val="000000"/>
          <w:sz w:val="24"/>
          <w:szCs w:val="24"/>
        </w:rPr>
        <w:t>ДЛЯ ПРОЦЕДУРИ ЗАКУПІВЛІ -</w:t>
      </w:r>
    </w:p>
    <w:p w14:paraId="68249F75" w14:textId="779BF1BC" w:rsidR="002101DB" w:rsidRDefault="00A91A7F">
      <w:pPr>
        <w:spacing w:line="240" w:lineRule="auto"/>
        <w:jc w:val="center"/>
        <w:rPr>
          <w:rFonts w:ascii="Times New Roman" w:eastAsia="Times New Roman" w:hAnsi="Times New Roman" w:cs="Times New Roman"/>
          <w:b/>
          <w:color w:val="000000"/>
          <w:sz w:val="24"/>
          <w:szCs w:val="24"/>
        </w:rPr>
      </w:pPr>
      <w:r w:rsidRPr="00A91A7F">
        <w:rPr>
          <w:rFonts w:ascii="Times New Roman" w:eastAsia="Times New Roman" w:hAnsi="Times New Roman" w:cs="Times New Roman"/>
          <w:b/>
          <w:color w:val="000000"/>
          <w:sz w:val="24"/>
          <w:szCs w:val="24"/>
        </w:rPr>
        <w:t>ВІДКРИТІ ТОРГИ</w:t>
      </w:r>
    </w:p>
    <w:p w14:paraId="3495AFAF" w14:textId="7E760E31" w:rsidR="00A91A7F" w:rsidRPr="00A91A7F" w:rsidRDefault="00A91A7F">
      <w:pPr>
        <w:spacing w:line="240" w:lineRule="auto"/>
        <w:jc w:val="center"/>
        <w:rPr>
          <w:rFonts w:ascii="Times New Roman" w:eastAsia="Times New Roman" w:hAnsi="Times New Roman" w:cs="Times New Roman"/>
          <w:color w:val="000000"/>
          <w:sz w:val="24"/>
          <w:szCs w:val="24"/>
          <w:lang w:val="uk-UA"/>
        </w:rPr>
      </w:pPr>
    </w:p>
    <w:p w14:paraId="2A1EB895" w14:textId="781FDBF8" w:rsidR="00A91A7F" w:rsidRPr="00A91A7F" w:rsidRDefault="00A91A7F" w:rsidP="00A91A7F">
      <w:pPr>
        <w:pStyle w:val="10"/>
        <w:widowControl w:val="0"/>
        <w:ind w:right="113"/>
        <w:jc w:val="center"/>
        <w:rPr>
          <w:rFonts w:ascii="Times New Roman" w:eastAsia="Times New Roman" w:hAnsi="Times New Roman" w:cs="Times New Roman"/>
          <w:b/>
          <w:sz w:val="24"/>
          <w:szCs w:val="24"/>
          <w:lang w:val="uk-UA"/>
        </w:rPr>
      </w:pPr>
      <w:r w:rsidRPr="00A91A7F">
        <w:rPr>
          <w:rFonts w:ascii="Times New Roman" w:eastAsia="Times New Roman" w:hAnsi="Times New Roman" w:cs="Times New Roman"/>
          <w:sz w:val="28"/>
          <w:szCs w:val="28"/>
          <w:lang w:val="uk-UA"/>
        </w:rPr>
        <w:t xml:space="preserve"> </w:t>
      </w:r>
      <w:r w:rsidRPr="00A91A7F">
        <w:rPr>
          <w:rFonts w:ascii="Times New Roman" w:eastAsia="Times New Roman" w:hAnsi="Times New Roman" w:cs="Times New Roman"/>
          <w:b/>
          <w:sz w:val="24"/>
          <w:szCs w:val="24"/>
          <w:lang w:val="uk-UA"/>
        </w:rPr>
        <w:t xml:space="preserve">«Капітальний ремонт </w:t>
      </w:r>
      <w:r w:rsidR="00B27C03">
        <w:rPr>
          <w:rFonts w:ascii="Times New Roman" w:eastAsia="Times New Roman" w:hAnsi="Times New Roman" w:cs="Times New Roman"/>
          <w:b/>
          <w:sz w:val="24"/>
          <w:szCs w:val="24"/>
          <w:lang w:val="uk-UA"/>
        </w:rPr>
        <w:t>підвального приміщення на об`єкті: Олександрівський ліцей</w:t>
      </w:r>
      <w:r w:rsidRPr="00A91A7F">
        <w:rPr>
          <w:rFonts w:ascii="Times New Roman" w:eastAsia="Times New Roman" w:hAnsi="Times New Roman" w:cs="Times New Roman"/>
          <w:b/>
          <w:sz w:val="24"/>
          <w:szCs w:val="24"/>
          <w:lang w:val="uk-UA"/>
        </w:rPr>
        <w:t xml:space="preserve"> Гречаноподівської сільської ради </w:t>
      </w:r>
      <w:r w:rsidR="00B27C03">
        <w:rPr>
          <w:rFonts w:ascii="Times New Roman" w:eastAsia="Times New Roman" w:hAnsi="Times New Roman" w:cs="Times New Roman"/>
          <w:b/>
          <w:sz w:val="24"/>
          <w:szCs w:val="24"/>
          <w:lang w:val="uk-UA"/>
        </w:rPr>
        <w:t xml:space="preserve">Криворізького району Дніпропетровської області </w:t>
      </w:r>
      <w:r w:rsidRPr="00A91A7F">
        <w:rPr>
          <w:rFonts w:ascii="Times New Roman" w:eastAsia="Times New Roman" w:hAnsi="Times New Roman" w:cs="Times New Roman"/>
          <w:b/>
          <w:sz w:val="24"/>
          <w:szCs w:val="24"/>
          <w:lang w:val="uk-UA"/>
        </w:rPr>
        <w:t xml:space="preserve"> за адресою:</w:t>
      </w:r>
      <w:r>
        <w:rPr>
          <w:rFonts w:ascii="Times New Roman" w:eastAsia="Times New Roman" w:hAnsi="Times New Roman" w:cs="Times New Roman"/>
          <w:b/>
          <w:sz w:val="24"/>
          <w:szCs w:val="24"/>
          <w:lang w:val="uk-UA"/>
        </w:rPr>
        <w:t xml:space="preserve"> </w:t>
      </w:r>
      <w:r w:rsidRPr="00A91A7F">
        <w:rPr>
          <w:rFonts w:ascii="Times New Roman" w:eastAsia="Times New Roman" w:hAnsi="Times New Roman" w:cs="Times New Roman"/>
          <w:b/>
          <w:sz w:val="24"/>
          <w:szCs w:val="24"/>
          <w:lang w:val="uk-UA"/>
        </w:rPr>
        <w:t>с.</w:t>
      </w:r>
      <w:r>
        <w:rPr>
          <w:rFonts w:ascii="Times New Roman" w:eastAsia="Times New Roman" w:hAnsi="Times New Roman" w:cs="Times New Roman"/>
          <w:b/>
          <w:sz w:val="24"/>
          <w:szCs w:val="24"/>
          <w:lang w:val="uk-UA"/>
        </w:rPr>
        <w:t xml:space="preserve"> </w:t>
      </w:r>
      <w:r w:rsidR="00B27C03">
        <w:rPr>
          <w:rFonts w:ascii="Times New Roman" w:eastAsia="Times New Roman" w:hAnsi="Times New Roman" w:cs="Times New Roman"/>
          <w:b/>
          <w:sz w:val="24"/>
          <w:szCs w:val="24"/>
          <w:lang w:val="uk-UA"/>
        </w:rPr>
        <w:t>Гречані Поди</w:t>
      </w:r>
      <w:r w:rsidRPr="00A91A7F">
        <w:rPr>
          <w:rFonts w:ascii="Times New Roman" w:eastAsia="Times New Roman" w:hAnsi="Times New Roman" w:cs="Times New Roman"/>
          <w:b/>
          <w:sz w:val="24"/>
          <w:szCs w:val="24"/>
          <w:lang w:val="uk-UA"/>
        </w:rPr>
        <w:t>,вул.Шкільна,2</w:t>
      </w:r>
      <w:r w:rsidR="00B27C03">
        <w:rPr>
          <w:rFonts w:ascii="Times New Roman" w:eastAsia="Times New Roman" w:hAnsi="Times New Roman" w:cs="Times New Roman"/>
          <w:b/>
          <w:sz w:val="24"/>
          <w:szCs w:val="24"/>
          <w:lang w:val="uk-UA"/>
        </w:rPr>
        <w:t>0</w:t>
      </w:r>
      <w:r w:rsidRPr="00A91A7F">
        <w:rPr>
          <w:rFonts w:ascii="Times New Roman" w:eastAsia="Times New Roman" w:hAnsi="Times New Roman" w:cs="Times New Roman"/>
          <w:b/>
          <w:sz w:val="24"/>
          <w:szCs w:val="24"/>
          <w:lang w:val="uk-UA"/>
        </w:rPr>
        <w:t xml:space="preserve"> ,</w:t>
      </w:r>
      <w:r w:rsidR="00B27C03">
        <w:rPr>
          <w:rFonts w:ascii="Times New Roman" w:eastAsia="Times New Roman" w:hAnsi="Times New Roman" w:cs="Times New Roman"/>
          <w:b/>
          <w:sz w:val="24"/>
          <w:szCs w:val="24"/>
          <w:lang w:val="uk-UA"/>
        </w:rPr>
        <w:t>Криворізький район</w:t>
      </w:r>
      <w:r w:rsidRPr="00A91A7F">
        <w:rPr>
          <w:rFonts w:ascii="Times New Roman" w:eastAsia="Times New Roman" w:hAnsi="Times New Roman" w:cs="Times New Roman"/>
          <w:b/>
          <w:sz w:val="24"/>
          <w:szCs w:val="24"/>
          <w:lang w:val="uk-UA"/>
        </w:rPr>
        <w:t xml:space="preserve"> Дніпропетровська область» </w:t>
      </w:r>
    </w:p>
    <w:p w14:paraId="686300AA" w14:textId="350FA39C" w:rsidR="002101DB" w:rsidRPr="00A91A7F" w:rsidRDefault="00A91A7F" w:rsidP="00A91A7F">
      <w:pPr>
        <w:spacing w:before="240" w:line="240" w:lineRule="auto"/>
        <w:jc w:val="center"/>
        <w:rPr>
          <w:rFonts w:ascii="Times New Roman" w:eastAsia="Times New Roman" w:hAnsi="Times New Roman" w:cs="Times New Roman"/>
          <w:color w:val="000000"/>
          <w:sz w:val="24"/>
          <w:szCs w:val="24"/>
        </w:rPr>
      </w:pPr>
      <w:r w:rsidRPr="00A91A7F">
        <w:rPr>
          <w:rFonts w:ascii="Times New Roman" w:eastAsia="Times New Roman" w:hAnsi="Times New Roman" w:cs="Times New Roman"/>
          <w:b/>
          <w:bCs/>
          <w:sz w:val="24"/>
          <w:szCs w:val="24"/>
        </w:rPr>
        <w:t>ДК 021:2015</w:t>
      </w:r>
      <w:r w:rsidRPr="00A91A7F">
        <w:rPr>
          <w:rFonts w:ascii="Times New Roman" w:eastAsia="Times New Roman" w:hAnsi="Times New Roman" w:cs="Times New Roman"/>
          <w:sz w:val="24"/>
          <w:szCs w:val="24"/>
          <w:lang w:val="uk-UA"/>
        </w:rPr>
        <w:t>-</w:t>
      </w:r>
      <w:bookmarkStart w:id="0" w:name="_Hlk74575495"/>
      <w:bookmarkStart w:id="1" w:name="_Hlk143729262"/>
      <w:r w:rsidRPr="00A91A7F">
        <w:rPr>
          <w:rFonts w:ascii="Times New Roman" w:eastAsia="Times New Roman" w:hAnsi="Times New Roman" w:cs="Times New Roman"/>
          <w:b/>
          <w:sz w:val="24"/>
          <w:szCs w:val="24"/>
        </w:rPr>
        <w:t>45453000-7 - Капітальний ремонт і реставрація</w:t>
      </w:r>
      <w:bookmarkEnd w:id="0"/>
      <w:r w:rsidRPr="00A91A7F">
        <w:rPr>
          <w:rFonts w:ascii="Times New Roman" w:eastAsia="Times New Roman" w:hAnsi="Times New Roman" w:cs="Times New Roman"/>
          <w:b/>
          <w:color w:val="000000"/>
          <w:sz w:val="24"/>
          <w:szCs w:val="24"/>
        </w:rPr>
        <w:t xml:space="preserve"> </w:t>
      </w:r>
      <w:bookmarkEnd w:id="1"/>
    </w:p>
    <w:p w14:paraId="391D55C5" w14:textId="77777777" w:rsidR="002101DB" w:rsidRPr="00A91A7F" w:rsidRDefault="002101DB">
      <w:pPr>
        <w:spacing w:line="240" w:lineRule="auto"/>
        <w:rPr>
          <w:rFonts w:ascii="Times New Roman" w:eastAsia="Times New Roman" w:hAnsi="Times New Roman" w:cs="Times New Roman"/>
          <w:color w:val="000000"/>
          <w:sz w:val="24"/>
          <w:szCs w:val="24"/>
        </w:rPr>
      </w:pPr>
    </w:p>
    <w:p w14:paraId="35704281" w14:textId="6F31D69B" w:rsidR="002101DB" w:rsidRPr="00A91A7F" w:rsidRDefault="00A91A7F" w:rsidP="00A91A7F">
      <w:pPr>
        <w:spacing w:line="240" w:lineRule="auto"/>
        <w:rPr>
          <w:rFonts w:ascii="Times New Roman" w:eastAsia="Times New Roman" w:hAnsi="Times New Roman" w:cs="Times New Roman"/>
          <w:color w:val="000000"/>
          <w:sz w:val="24"/>
          <w:szCs w:val="24"/>
        </w:rPr>
      </w:pPr>
      <w:r w:rsidRPr="00A91A7F">
        <w:rPr>
          <w:rFonts w:ascii="Times New Roman" w:eastAsia="Times New Roman" w:hAnsi="Times New Roman" w:cs="Times New Roman"/>
          <w:b/>
          <w:color w:val="000000"/>
          <w:sz w:val="24"/>
          <w:szCs w:val="24"/>
        </w:rPr>
        <w:t xml:space="preserve"> </w:t>
      </w:r>
    </w:p>
    <w:p w14:paraId="2EB423D5" w14:textId="77777777" w:rsidR="002101DB" w:rsidRDefault="002101DB">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2101DB" w14:paraId="65C0834F" w14:textId="77777777">
        <w:tc>
          <w:tcPr>
            <w:tcW w:w="10165" w:type="dxa"/>
            <w:tcBorders>
              <w:top w:val="nil"/>
              <w:left w:val="nil"/>
              <w:bottom w:val="nil"/>
              <w:right w:val="nil"/>
            </w:tcBorders>
          </w:tcPr>
          <w:p w14:paraId="4FCF7B78" w14:textId="77777777" w:rsidR="002101DB" w:rsidRDefault="002101DB">
            <w:pPr>
              <w:spacing w:before="240" w:line="240" w:lineRule="auto"/>
              <w:jc w:val="center"/>
              <w:rPr>
                <w:rFonts w:ascii="Times New Roman" w:eastAsia="Times New Roman" w:hAnsi="Times New Roman" w:cs="Times New Roman"/>
                <w:color w:val="000000"/>
                <w:sz w:val="28"/>
                <w:szCs w:val="28"/>
              </w:rPr>
            </w:pPr>
          </w:p>
        </w:tc>
      </w:tr>
      <w:tr w:rsidR="002101DB" w14:paraId="5F7346AA" w14:textId="77777777">
        <w:tc>
          <w:tcPr>
            <w:tcW w:w="10165" w:type="dxa"/>
            <w:tcBorders>
              <w:top w:val="nil"/>
              <w:left w:val="nil"/>
              <w:bottom w:val="nil"/>
              <w:right w:val="nil"/>
            </w:tcBorders>
          </w:tcPr>
          <w:p w14:paraId="257A49F0" w14:textId="77777777" w:rsidR="002101DB" w:rsidRDefault="002101DB">
            <w:pPr>
              <w:spacing w:line="240" w:lineRule="auto"/>
              <w:rPr>
                <w:rFonts w:ascii="Times New Roman" w:eastAsia="Times New Roman" w:hAnsi="Times New Roman" w:cs="Times New Roman"/>
                <w:color w:val="000000"/>
                <w:sz w:val="28"/>
                <w:szCs w:val="28"/>
              </w:rPr>
            </w:pPr>
          </w:p>
        </w:tc>
      </w:tr>
    </w:tbl>
    <w:p w14:paraId="646AD6BA" w14:textId="77777777" w:rsidR="002101DB" w:rsidRDefault="002101DB">
      <w:pPr>
        <w:spacing w:line="240" w:lineRule="auto"/>
        <w:rPr>
          <w:rFonts w:ascii="Times New Roman" w:eastAsia="Times New Roman" w:hAnsi="Times New Roman" w:cs="Times New Roman"/>
          <w:color w:val="000000"/>
          <w:sz w:val="24"/>
          <w:szCs w:val="24"/>
        </w:rPr>
      </w:pPr>
    </w:p>
    <w:p w14:paraId="71BC77C8" w14:textId="77777777" w:rsidR="002101DB" w:rsidRDefault="002101DB">
      <w:pPr>
        <w:spacing w:line="240" w:lineRule="auto"/>
        <w:jc w:val="center"/>
        <w:rPr>
          <w:rFonts w:ascii="Times New Roman" w:eastAsia="Times New Roman" w:hAnsi="Times New Roman" w:cs="Times New Roman"/>
          <w:color w:val="000000"/>
          <w:sz w:val="24"/>
          <w:szCs w:val="24"/>
        </w:rPr>
      </w:pPr>
    </w:p>
    <w:p w14:paraId="664C282B" w14:textId="77777777" w:rsidR="002101DB" w:rsidRDefault="002101DB">
      <w:pPr>
        <w:spacing w:line="240" w:lineRule="auto"/>
        <w:rPr>
          <w:rFonts w:ascii="Times New Roman" w:eastAsia="Times New Roman" w:hAnsi="Times New Roman" w:cs="Times New Roman"/>
          <w:color w:val="000000"/>
          <w:sz w:val="24"/>
          <w:szCs w:val="24"/>
        </w:rPr>
      </w:pPr>
    </w:p>
    <w:p w14:paraId="12ADE4D9" w14:textId="77777777" w:rsidR="002101DB" w:rsidRDefault="002101DB">
      <w:pPr>
        <w:spacing w:line="240" w:lineRule="auto"/>
        <w:rPr>
          <w:rFonts w:ascii="Times New Roman" w:eastAsia="Times New Roman" w:hAnsi="Times New Roman" w:cs="Times New Roman"/>
          <w:color w:val="000000"/>
          <w:sz w:val="24"/>
          <w:szCs w:val="24"/>
        </w:rPr>
      </w:pPr>
    </w:p>
    <w:p w14:paraId="34310989" w14:textId="77777777" w:rsidR="002101DB" w:rsidRDefault="00A91A7F">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5847A928" w14:textId="77777777" w:rsidR="002101DB" w:rsidRDefault="002101DB">
      <w:pPr>
        <w:spacing w:line="240" w:lineRule="auto"/>
        <w:rPr>
          <w:rFonts w:ascii="Times New Roman" w:eastAsia="Times New Roman" w:hAnsi="Times New Roman" w:cs="Times New Roman"/>
          <w:color w:val="000000"/>
          <w:sz w:val="32"/>
          <w:szCs w:val="32"/>
        </w:rPr>
      </w:pPr>
    </w:p>
    <w:p w14:paraId="50313BF2" w14:textId="77777777" w:rsidR="002101DB" w:rsidRDefault="002101DB">
      <w:pPr>
        <w:spacing w:line="240" w:lineRule="auto"/>
        <w:rPr>
          <w:rFonts w:ascii="Times New Roman" w:eastAsia="Times New Roman" w:hAnsi="Times New Roman" w:cs="Times New Roman"/>
          <w:color w:val="000000"/>
          <w:sz w:val="32"/>
          <w:szCs w:val="32"/>
        </w:rPr>
      </w:pPr>
    </w:p>
    <w:p w14:paraId="0BD599A5" w14:textId="77777777" w:rsidR="002101DB" w:rsidRDefault="002101DB">
      <w:pPr>
        <w:spacing w:line="240" w:lineRule="auto"/>
        <w:rPr>
          <w:rFonts w:ascii="Times New Roman" w:eastAsia="Times New Roman" w:hAnsi="Times New Roman" w:cs="Times New Roman"/>
          <w:color w:val="000000"/>
          <w:sz w:val="32"/>
          <w:szCs w:val="32"/>
        </w:rPr>
      </w:pPr>
    </w:p>
    <w:p w14:paraId="1C74038B" w14:textId="77777777" w:rsidR="002101DB" w:rsidRDefault="002101DB">
      <w:pPr>
        <w:spacing w:line="240" w:lineRule="auto"/>
        <w:rPr>
          <w:rFonts w:ascii="Times New Roman" w:eastAsia="Times New Roman" w:hAnsi="Times New Roman" w:cs="Times New Roman"/>
          <w:color w:val="000000"/>
          <w:sz w:val="32"/>
          <w:szCs w:val="32"/>
        </w:rPr>
      </w:pPr>
    </w:p>
    <w:p w14:paraId="29B8B29B" w14:textId="77777777" w:rsidR="002101DB" w:rsidRDefault="002101DB">
      <w:pPr>
        <w:spacing w:line="240" w:lineRule="auto"/>
        <w:jc w:val="center"/>
        <w:rPr>
          <w:rFonts w:ascii="Times New Roman" w:eastAsia="Times New Roman" w:hAnsi="Times New Roman" w:cs="Times New Roman"/>
          <w:color w:val="000000"/>
          <w:sz w:val="32"/>
          <w:szCs w:val="32"/>
        </w:rPr>
      </w:pPr>
    </w:p>
    <w:p w14:paraId="2DA8A63F" w14:textId="77777777" w:rsidR="002101DB" w:rsidRDefault="002101DB">
      <w:pPr>
        <w:spacing w:line="240" w:lineRule="auto"/>
        <w:jc w:val="center"/>
        <w:rPr>
          <w:rFonts w:ascii="Times New Roman" w:eastAsia="Times New Roman" w:hAnsi="Times New Roman" w:cs="Times New Roman"/>
          <w:color w:val="000000"/>
          <w:sz w:val="32"/>
          <w:szCs w:val="32"/>
        </w:rPr>
      </w:pPr>
    </w:p>
    <w:p w14:paraId="39FE92BB" w14:textId="77777777" w:rsidR="002101DB" w:rsidRDefault="002101DB">
      <w:pPr>
        <w:spacing w:line="240" w:lineRule="auto"/>
        <w:jc w:val="center"/>
        <w:rPr>
          <w:rFonts w:ascii="Times New Roman" w:eastAsia="Times New Roman" w:hAnsi="Times New Roman" w:cs="Times New Roman"/>
          <w:color w:val="000000"/>
          <w:sz w:val="32"/>
          <w:szCs w:val="32"/>
        </w:rPr>
      </w:pPr>
    </w:p>
    <w:p w14:paraId="764FF396" w14:textId="77777777" w:rsidR="002101DB" w:rsidRDefault="002101DB">
      <w:pPr>
        <w:spacing w:line="240" w:lineRule="auto"/>
        <w:jc w:val="center"/>
        <w:rPr>
          <w:rFonts w:ascii="Times New Roman" w:eastAsia="Times New Roman" w:hAnsi="Times New Roman" w:cs="Times New Roman"/>
          <w:color w:val="000000"/>
          <w:sz w:val="32"/>
          <w:szCs w:val="32"/>
        </w:rPr>
      </w:pPr>
    </w:p>
    <w:p w14:paraId="7440B1A8" w14:textId="77777777" w:rsidR="002101DB" w:rsidRDefault="002101DB">
      <w:pPr>
        <w:spacing w:line="240" w:lineRule="auto"/>
        <w:jc w:val="center"/>
        <w:rPr>
          <w:rFonts w:ascii="Times New Roman" w:eastAsia="Times New Roman" w:hAnsi="Times New Roman" w:cs="Times New Roman"/>
          <w:color w:val="000000"/>
          <w:sz w:val="32"/>
          <w:szCs w:val="32"/>
        </w:rPr>
      </w:pPr>
    </w:p>
    <w:p w14:paraId="70EC7715" w14:textId="77777777" w:rsidR="002101DB" w:rsidRDefault="002101DB">
      <w:pPr>
        <w:spacing w:line="240" w:lineRule="auto"/>
        <w:jc w:val="center"/>
        <w:rPr>
          <w:rFonts w:ascii="Times New Roman" w:eastAsia="Times New Roman" w:hAnsi="Times New Roman" w:cs="Times New Roman"/>
          <w:color w:val="000000"/>
          <w:sz w:val="32"/>
          <w:szCs w:val="32"/>
        </w:rPr>
      </w:pPr>
    </w:p>
    <w:p w14:paraId="3AA166FA" w14:textId="77777777" w:rsidR="002101DB" w:rsidRDefault="002101DB">
      <w:pPr>
        <w:spacing w:line="240" w:lineRule="auto"/>
        <w:jc w:val="center"/>
        <w:rPr>
          <w:rFonts w:ascii="Times New Roman" w:eastAsia="Times New Roman" w:hAnsi="Times New Roman" w:cs="Times New Roman"/>
          <w:color w:val="000000"/>
          <w:sz w:val="32"/>
          <w:szCs w:val="32"/>
        </w:rPr>
      </w:pPr>
    </w:p>
    <w:p w14:paraId="5741A247" w14:textId="47D009D6" w:rsidR="002101DB" w:rsidRPr="00A91A7F" w:rsidRDefault="00A91A7F" w:rsidP="00BF4D22">
      <w:pPr>
        <w:spacing w:line="240" w:lineRule="auto"/>
        <w:jc w:val="center"/>
        <w:rPr>
          <w:rFonts w:ascii="Verdana" w:eastAsia="Verdana" w:hAnsi="Verdana" w:cs="Verdana"/>
          <w:sz w:val="24"/>
          <w:szCs w:val="24"/>
          <w:lang w:val="en-US"/>
        </w:rPr>
      </w:pPr>
      <w:r>
        <w:rPr>
          <w:rFonts w:ascii="Times New Roman" w:eastAsia="Times New Roman" w:hAnsi="Times New Roman" w:cs="Times New Roman"/>
          <w:b/>
          <w:color w:val="000000"/>
          <w:sz w:val="24"/>
          <w:szCs w:val="24"/>
          <w:lang w:val="uk-UA"/>
        </w:rPr>
        <w:t>с.</w:t>
      </w:r>
      <w:r w:rsidR="00E146F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 xml:space="preserve">Степове </w:t>
      </w:r>
      <w:r w:rsidRPr="00A91A7F">
        <w:rPr>
          <w:rFonts w:ascii="Times New Roman" w:eastAsia="Times New Roman" w:hAnsi="Times New Roman" w:cs="Times New Roman"/>
          <w:b/>
          <w:color w:val="000000"/>
          <w:sz w:val="24"/>
          <w:szCs w:val="24"/>
        </w:rPr>
        <w:t xml:space="preserve"> 202</w:t>
      </w:r>
      <w:r w:rsidRPr="00A91A7F">
        <w:rPr>
          <w:rFonts w:ascii="Times New Roman" w:eastAsia="Times New Roman" w:hAnsi="Times New Roman" w:cs="Times New Roman"/>
          <w:b/>
          <w:color w:val="000000"/>
          <w:sz w:val="24"/>
          <w:szCs w:val="24"/>
          <w:lang w:val="en-US"/>
        </w:rPr>
        <w:t>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2101DB" w:rsidRPr="00986431" w14:paraId="43F75C9E" w14:textId="77777777">
        <w:trPr>
          <w:trHeight w:val="520"/>
          <w:jc w:val="center"/>
        </w:trPr>
        <w:tc>
          <w:tcPr>
            <w:tcW w:w="576" w:type="dxa"/>
            <w:shd w:val="clear" w:color="auto" w:fill="D8D8D8" w:themeFill="background1" w:themeFillShade="D8"/>
          </w:tcPr>
          <w:p w14:paraId="0BFB5C0E" w14:textId="77777777" w:rsidR="002101DB" w:rsidRPr="00986431" w:rsidRDefault="00A91A7F">
            <w:pPr>
              <w:widowControl w:val="0"/>
              <w:spacing w:before="96" w:after="96" w:line="240" w:lineRule="auto"/>
              <w:jc w:val="center"/>
              <w:rPr>
                <w:color w:val="000000"/>
              </w:rPr>
            </w:pPr>
            <w:r w:rsidRPr="00986431">
              <w:rPr>
                <w:rFonts w:ascii="Times New Roman" w:eastAsia="Times New Roman" w:hAnsi="Times New Roman" w:cs="Times New Roman"/>
                <w:b/>
                <w:color w:val="000000"/>
              </w:rPr>
              <w:lastRenderedPageBreak/>
              <w:t>№</w:t>
            </w:r>
          </w:p>
        </w:tc>
        <w:tc>
          <w:tcPr>
            <w:tcW w:w="9916" w:type="dxa"/>
            <w:gridSpan w:val="2"/>
            <w:shd w:val="clear" w:color="auto" w:fill="D8D8D8" w:themeFill="background1" w:themeFillShade="D8"/>
          </w:tcPr>
          <w:p w14:paraId="45074BE5" w14:textId="77777777" w:rsidR="002101DB" w:rsidRPr="00986431" w:rsidRDefault="00A91A7F">
            <w:pPr>
              <w:widowControl w:val="0"/>
              <w:spacing w:before="96" w:after="96" w:line="240" w:lineRule="auto"/>
              <w:jc w:val="center"/>
              <w:rPr>
                <w:color w:val="000000"/>
              </w:rPr>
            </w:pPr>
            <w:r w:rsidRPr="00986431">
              <w:rPr>
                <w:rFonts w:ascii="Times New Roman" w:eastAsia="Times New Roman" w:hAnsi="Times New Roman" w:cs="Times New Roman"/>
                <w:b/>
                <w:color w:val="000000"/>
                <w:lang w:val="en-US"/>
              </w:rPr>
              <w:t xml:space="preserve">Розділ 1. </w:t>
            </w:r>
            <w:r w:rsidRPr="00986431">
              <w:rPr>
                <w:rFonts w:ascii="Times New Roman" w:eastAsia="Times New Roman" w:hAnsi="Times New Roman" w:cs="Times New Roman"/>
                <w:b/>
                <w:color w:val="000000"/>
              </w:rPr>
              <w:t>Загальні положення</w:t>
            </w:r>
          </w:p>
        </w:tc>
      </w:tr>
      <w:tr w:rsidR="002101DB" w:rsidRPr="00986431" w14:paraId="0B84802F" w14:textId="77777777">
        <w:trPr>
          <w:trHeight w:val="520"/>
          <w:jc w:val="center"/>
        </w:trPr>
        <w:tc>
          <w:tcPr>
            <w:tcW w:w="576" w:type="dxa"/>
            <w:vAlign w:val="center"/>
          </w:tcPr>
          <w:p w14:paraId="03A8FDBB" w14:textId="77777777" w:rsidR="002101DB" w:rsidRPr="00986431" w:rsidRDefault="00A91A7F">
            <w:pPr>
              <w:widowControl w:val="0"/>
              <w:spacing w:before="96" w:after="96" w:line="240" w:lineRule="auto"/>
              <w:jc w:val="center"/>
              <w:rPr>
                <w:color w:val="000000"/>
              </w:rPr>
            </w:pPr>
            <w:r w:rsidRPr="00986431">
              <w:rPr>
                <w:rFonts w:ascii="Times New Roman" w:eastAsia="Times New Roman" w:hAnsi="Times New Roman" w:cs="Times New Roman"/>
                <w:color w:val="000000"/>
              </w:rPr>
              <w:t>1</w:t>
            </w:r>
          </w:p>
        </w:tc>
        <w:tc>
          <w:tcPr>
            <w:tcW w:w="3147" w:type="dxa"/>
            <w:vAlign w:val="center"/>
          </w:tcPr>
          <w:p w14:paraId="051AAABB" w14:textId="77777777" w:rsidR="002101DB" w:rsidRPr="00986431" w:rsidRDefault="00A91A7F">
            <w:pPr>
              <w:widowControl w:val="0"/>
              <w:spacing w:before="96" w:after="96" w:line="240" w:lineRule="auto"/>
              <w:jc w:val="center"/>
              <w:rPr>
                <w:color w:val="000000"/>
              </w:rPr>
            </w:pPr>
            <w:r w:rsidRPr="00986431">
              <w:rPr>
                <w:rFonts w:ascii="Times New Roman" w:eastAsia="Times New Roman" w:hAnsi="Times New Roman" w:cs="Times New Roman"/>
                <w:color w:val="000000"/>
              </w:rPr>
              <w:t>2</w:t>
            </w:r>
          </w:p>
        </w:tc>
        <w:tc>
          <w:tcPr>
            <w:tcW w:w="6769" w:type="dxa"/>
            <w:vAlign w:val="center"/>
          </w:tcPr>
          <w:p w14:paraId="6B147975" w14:textId="77777777" w:rsidR="002101DB" w:rsidRPr="00986431" w:rsidRDefault="00A91A7F">
            <w:pPr>
              <w:widowControl w:val="0"/>
              <w:spacing w:before="96" w:after="96" w:line="240" w:lineRule="auto"/>
              <w:jc w:val="center"/>
              <w:rPr>
                <w:color w:val="000000"/>
              </w:rPr>
            </w:pPr>
            <w:r w:rsidRPr="00986431">
              <w:rPr>
                <w:rFonts w:ascii="Times New Roman" w:eastAsia="Times New Roman" w:hAnsi="Times New Roman" w:cs="Times New Roman"/>
                <w:color w:val="000000"/>
              </w:rPr>
              <w:t>3</w:t>
            </w:r>
          </w:p>
        </w:tc>
      </w:tr>
      <w:tr w:rsidR="002101DB" w:rsidRPr="009F0FBE" w14:paraId="39F44563" w14:textId="77777777">
        <w:trPr>
          <w:trHeight w:val="520"/>
          <w:jc w:val="center"/>
        </w:trPr>
        <w:tc>
          <w:tcPr>
            <w:tcW w:w="576" w:type="dxa"/>
          </w:tcPr>
          <w:p w14:paraId="75363628" w14:textId="77777777" w:rsidR="002101DB" w:rsidRPr="009F0FBE" w:rsidRDefault="00A91A7F">
            <w:pPr>
              <w:widowControl w:val="0"/>
              <w:spacing w:before="96" w:after="96" w:line="240" w:lineRule="auto"/>
              <w:rPr>
                <w:color w:val="000000"/>
                <w:sz w:val="24"/>
                <w:szCs w:val="24"/>
              </w:rPr>
            </w:pPr>
            <w:r w:rsidRPr="009F0FBE">
              <w:rPr>
                <w:rFonts w:ascii="Times New Roman" w:eastAsia="Times New Roman" w:hAnsi="Times New Roman" w:cs="Times New Roman"/>
                <w:color w:val="000000"/>
                <w:sz w:val="24"/>
                <w:szCs w:val="24"/>
              </w:rPr>
              <w:t>1</w:t>
            </w:r>
          </w:p>
        </w:tc>
        <w:tc>
          <w:tcPr>
            <w:tcW w:w="3147" w:type="dxa"/>
          </w:tcPr>
          <w:p w14:paraId="3BC88761" w14:textId="77777777" w:rsidR="002101DB" w:rsidRPr="009F0FBE" w:rsidRDefault="00A91A7F">
            <w:pPr>
              <w:widowControl w:val="0"/>
              <w:spacing w:before="96" w:after="96" w:line="240" w:lineRule="auto"/>
              <w:rPr>
                <w:color w:val="000000"/>
                <w:sz w:val="24"/>
                <w:szCs w:val="24"/>
              </w:rPr>
            </w:pPr>
            <w:r w:rsidRPr="009F0FBE">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14:paraId="16FE6EFB" w14:textId="77777777" w:rsidR="002101DB" w:rsidRPr="009F0FBE" w:rsidRDefault="00A91A7F">
            <w:pPr>
              <w:widowControl w:val="0"/>
              <w:spacing w:before="96" w:after="96" w:line="240" w:lineRule="auto"/>
              <w:jc w:val="both"/>
              <w:rPr>
                <w:color w:val="000000"/>
                <w:sz w:val="24"/>
                <w:szCs w:val="24"/>
              </w:rPr>
            </w:pPr>
            <w:r w:rsidRPr="009F0FBE">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101DB" w:rsidRPr="009F0FBE" w14:paraId="4A21B066" w14:textId="77777777">
        <w:trPr>
          <w:trHeight w:val="520"/>
          <w:jc w:val="center"/>
        </w:trPr>
        <w:tc>
          <w:tcPr>
            <w:tcW w:w="576" w:type="dxa"/>
          </w:tcPr>
          <w:p w14:paraId="6B16B543"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2</w:t>
            </w:r>
          </w:p>
        </w:tc>
        <w:tc>
          <w:tcPr>
            <w:tcW w:w="3147" w:type="dxa"/>
          </w:tcPr>
          <w:p w14:paraId="6134C46C" w14:textId="77777777" w:rsidR="002101DB" w:rsidRPr="009F0FBE" w:rsidRDefault="00A91A7F">
            <w:pPr>
              <w:widowControl w:val="0"/>
              <w:spacing w:before="120" w:after="120" w:line="240" w:lineRule="auto"/>
              <w:jc w:val="both"/>
              <w:rPr>
                <w:color w:val="000000"/>
                <w:sz w:val="24"/>
                <w:szCs w:val="24"/>
              </w:rPr>
            </w:pPr>
            <w:r w:rsidRPr="009F0FBE">
              <w:rPr>
                <w:rFonts w:ascii="Times New Roman" w:eastAsia="Times New Roman" w:hAnsi="Times New Roman" w:cs="Times New Roman"/>
                <w:color w:val="000000"/>
                <w:sz w:val="24"/>
                <w:szCs w:val="24"/>
              </w:rPr>
              <w:t>Інформація про замовника торгів</w:t>
            </w:r>
          </w:p>
        </w:tc>
        <w:tc>
          <w:tcPr>
            <w:tcW w:w="6769" w:type="dxa"/>
          </w:tcPr>
          <w:p w14:paraId="40605174" w14:textId="77777777" w:rsidR="002101DB" w:rsidRPr="009F0FBE" w:rsidRDefault="002101DB">
            <w:pPr>
              <w:widowControl w:val="0"/>
              <w:spacing w:before="120" w:after="120" w:line="240" w:lineRule="auto"/>
              <w:jc w:val="both"/>
              <w:rPr>
                <w:color w:val="000000"/>
                <w:sz w:val="24"/>
                <w:szCs w:val="24"/>
              </w:rPr>
            </w:pPr>
          </w:p>
        </w:tc>
      </w:tr>
      <w:tr w:rsidR="002101DB" w:rsidRPr="009F0FBE" w14:paraId="65DF8A25" w14:textId="77777777">
        <w:trPr>
          <w:trHeight w:val="520"/>
          <w:jc w:val="center"/>
        </w:trPr>
        <w:tc>
          <w:tcPr>
            <w:tcW w:w="576" w:type="dxa"/>
          </w:tcPr>
          <w:p w14:paraId="09790A0E"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2.1</w:t>
            </w:r>
          </w:p>
        </w:tc>
        <w:tc>
          <w:tcPr>
            <w:tcW w:w="3147" w:type="dxa"/>
          </w:tcPr>
          <w:p w14:paraId="03837C21" w14:textId="77777777" w:rsidR="002101DB" w:rsidRPr="009F0FBE" w:rsidRDefault="00A91A7F">
            <w:pPr>
              <w:widowControl w:val="0"/>
              <w:spacing w:before="120" w:after="120" w:line="240" w:lineRule="auto"/>
              <w:ind w:right="113"/>
              <w:jc w:val="both"/>
              <w:rPr>
                <w:color w:val="000000"/>
                <w:sz w:val="24"/>
                <w:szCs w:val="24"/>
              </w:rPr>
            </w:pPr>
            <w:r w:rsidRPr="009F0FBE">
              <w:rPr>
                <w:rFonts w:ascii="Times New Roman" w:eastAsia="Times New Roman" w:hAnsi="Times New Roman" w:cs="Times New Roman"/>
                <w:color w:val="000000"/>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14:paraId="663DA493" w14:textId="617879D4" w:rsidR="002101DB" w:rsidRPr="009F0FBE" w:rsidRDefault="00751697">
            <w:pPr>
              <w:widowControl w:val="0"/>
              <w:spacing w:before="120" w:after="120" w:line="240" w:lineRule="auto"/>
              <w:jc w:val="both"/>
              <w:rPr>
                <w:color w:val="000000"/>
                <w:sz w:val="24"/>
                <w:szCs w:val="24"/>
                <w:lang w:val="uk-UA"/>
              </w:rPr>
            </w:pPr>
            <w:r w:rsidRPr="009F0FBE">
              <w:rPr>
                <w:rFonts w:ascii="Times New Roman" w:eastAsia="Times New Roman" w:hAnsi="Times New Roman" w:cs="Times New Roman"/>
                <w:color w:val="000000"/>
                <w:sz w:val="24"/>
                <w:szCs w:val="24"/>
                <w:lang w:val="uk-UA"/>
              </w:rPr>
              <w:t>Відділ освіти Гречаноподівської сільської ради Криворізького району Дніпропетровської області, ЄДРПОУ 42118373</w:t>
            </w:r>
          </w:p>
        </w:tc>
      </w:tr>
      <w:tr w:rsidR="002101DB" w:rsidRPr="00986431" w14:paraId="03F9B045" w14:textId="77777777">
        <w:trPr>
          <w:trHeight w:val="520"/>
          <w:jc w:val="center"/>
        </w:trPr>
        <w:tc>
          <w:tcPr>
            <w:tcW w:w="576" w:type="dxa"/>
          </w:tcPr>
          <w:p w14:paraId="4BC3991D"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2.2</w:t>
            </w:r>
          </w:p>
        </w:tc>
        <w:tc>
          <w:tcPr>
            <w:tcW w:w="3147" w:type="dxa"/>
          </w:tcPr>
          <w:p w14:paraId="29D5C80D" w14:textId="77777777" w:rsidR="002101DB" w:rsidRPr="009F0FBE" w:rsidRDefault="00A91A7F">
            <w:pPr>
              <w:widowControl w:val="0"/>
              <w:spacing w:before="120" w:after="120" w:line="240" w:lineRule="auto"/>
              <w:ind w:right="113"/>
              <w:jc w:val="both"/>
              <w:rPr>
                <w:color w:val="000000"/>
                <w:sz w:val="24"/>
                <w:szCs w:val="24"/>
              </w:rPr>
            </w:pPr>
            <w:r w:rsidRPr="009F0FBE">
              <w:rPr>
                <w:rFonts w:ascii="Times New Roman" w:eastAsia="Times New Roman" w:hAnsi="Times New Roman" w:cs="Times New Roman"/>
                <w:color w:val="000000"/>
                <w:sz w:val="24"/>
                <w:szCs w:val="24"/>
              </w:rPr>
              <w:t>місцезнаходження</w:t>
            </w:r>
          </w:p>
        </w:tc>
        <w:tc>
          <w:tcPr>
            <w:tcW w:w="6769" w:type="dxa"/>
          </w:tcPr>
          <w:p w14:paraId="09685E63" w14:textId="10D26CBC" w:rsidR="002101DB" w:rsidRPr="009F0FBE" w:rsidRDefault="00751697" w:rsidP="00751697">
            <w:pPr>
              <w:widowControl w:val="0"/>
              <w:spacing w:before="120" w:after="120" w:line="240" w:lineRule="auto"/>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с.Степове,вул.Залізнична,2,Криворізького району, Дніпропетровської області</w:t>
            </w:r>
          </w:p>
        </w:tc>
      </w:tr>
      <w:tr w:rsidR="002101DB" w:rsidRPr="00986431" w14:paraId="53605244" w14:textId="77777777">
        <w:trPr>
          <w:trHeight w:val="520"/>
          <w:jc w:val="center"/>
        </w:trPr>
        <w:tc>
          <w:tcPr>
            <w:tcW w:w="576" w:type="dxa"/>
          </w:tcPr>
          <w:p w14:paraId="1CEBF24D"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2.3</w:t>
            </w:r>
          </w:p>
        </w:tc>
        <w:tc>
          <w:tcPr>
            <w:tcW w:w="3147" w:type="dxa"/>
          </w:tcPr>
          <w:p w14:paraId="22BB4665" w14:textId="77777777" w:rsidR="002101DB" w:rsidRPr="009F0FBE" w:rsidRDefault="00A91A7F">
            <w:pPr>
              <w:widowControl w:val="0"/>
              <w:spacing w:before="120" w:after="120" w:line="240" w:lineRule="auto"/>
              <w:jc w:val="both"/>
              <w:rPr>
                <w:color w:val="000000"/>
                <w:sz w:val="24"/>
                <w:szCs w:val="24"/>
              </w:rPr>
            </w:pPr>
            <w:r w:rsidRPr="009F0FBE">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0588630B" w14:textId="07A24B13" w:rsidR="002101DB" w:rsidRPr="009F0FBE" w:rsidRDefault="00A91A7F">
            <w:pPr>
              <w:widowControl w:val="0"/>
              <w:spacing w:before="120"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rPr>
              <w:t xml:space="preserve">ПІБ: </w:t>
            </w:r>
            <w:r w:rsidR="00751697" w:rsidRPr="009F0FBE">
              <w:rPr>
                <w:rFonts w:ascii="Times New Roman" w:eastAsia="Times New Roman" w:hAnsi="Times New Roman" w:cs="Times New Roman"/>
                <w:color w:val="000000"/>
                <w:sz w:val="24"/>
                <w:szCs w:val="24"/>
                <w:lang w:val="uk-UA"/>
              </w:rPr>
              <w:t>Ініна Валентина Вікторівна</w:t>
            </w:r>
          </w:p>
          <w:p w14:paraId="733D904A" w14:textId="77777777" w:rsidR="00D04222" w:rsidRPr="009F0FBE" w:rsidRDefault="00A91A7F">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 xml:space="preserve">Посада: </w:t>
            </w:r>
            <w:r w:rsidR="00751697" w:rsidRPr="009F0FBE">
              <w:rPr>
                <w:rFonts w:ascii="Times New Roman" w:eastAsia="Times New Roman" w:hAnsi="Times New Roman" w:cs="Times New Roman"/>
                <w:color w:val="000000"/>
                <w:sz w:val="24"/>
                <w:szCs w:val="24"/>
                <w:lang w:val="uk-UA"/>
              </w:rPr>
              <w:t>спеціаліст І категорії (фахівець з публічних закупівель)</w:t>
            </w:r>
            <w:r w:rsidR="00D04222" w:rsidRPr="009F0FBE">
              <w:rPr>
                <w:rFonts w:ascii="Times New Roman" w:eastAsia="Times New Roman" w:hAnsi="Times New Roman" w:cs="Times New Roman"/>
                <w:color w:val="000000"/>
                <w:sz w:val="24"/>
                <w:szCs w:val="24"/>
                <w:lang w:val="uk-UA"/>
              </w:rPr>
              <w:t xml:space="preserve"> відділу освіти Гречаноподівської сільської ради </w:t>
            </w:r>
          </w:p>
          <w:p w14:paraId="5C4C4202" w14:textId="2B72EEBD" w:rsidR="002101DB" w:rsidRPr="009F0FBE" w:rsidRDefault="00D04222">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Криворізького району Дніпропетровської області</w:t>
            </w:r>
          </w:p>
          <w:p w14:paraId="635B8F9C" w14:textId="77777777" w:rsidR="00751697" w:rsidRPr="009F0FBE" w:rsidRDefault="00A91A7F">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rPr>
              <w:t xml:space="preserve">Адреса: </w:t>
            </w:r>
            <w:r w:rsidR="00751697" w:rsidRPr="009F0FBE">
              <w:rPr>
                <w:rFonts w:ascii="Times New Roman" w:eastAsia="Times New Roman" w:hAnsi="Times New Roman" w:cs="Times New Roman"/>
                <w:color w:val="000000"/>
                <w:sz w:val="24"/>
                <w:szCs w:val="24"/>
                <w:lang w:val="uk-UA"/>
              </w:rPr>
              <w:t>с. Степове, вул. Залізнична,2</w:t>
            </w:r>
          </w:p>
          <w:p w14:paraId="748D3C96" w14:textId="288B4DDC" w:rsidR="002101DB" w:rsidRPr="009F0FBE" w:rsidRDefault="00751697">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Криворізький район Дніпропетровська область</w:t>
            </w:r>
          </w:p>
          <w:p w14:paraId="00C9DAA5" w14:textId="77777777" w:rsidR="00D04222" w:rsidRPr="009F0FBE" w:rsidRDefault="00A91A7F" w:rsidP="00D04222">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rPr>
              <w:t xml:space="preserve">Засоби зв’язку: тел. </w:t>
            </w:r>
            <w:r w:rsidR="00751697" w:rsidRPr="009F0FBE">
              <w:rPr>
                <w:rFonts w:ascii="Times New Roman" w:eastAsia="Times New Roman" w:hAnsi="Times New Roman" w:cs="Times New Roman"/>
                <w:color w:val="000000"/>
                <w:sz w:val="24"/>
                <w:szCs w:val="24"/>
                <w:lang w:val="uk-UA"/>
              </w:rPr>
              <w:t>096-36-57-288</w:t>
            </w:r>
          </w:p>
          <w:p w14:paraId="0F1E7DA8" w14:textId="77777777" w:rsidR="00D04222" w:rsidRPr="009F0FBE" w:rsidRDefault="00A91A7F" w:rsidP="00D04222">
            <w:pPr>
              <w:widowControl w:val="0"/>
              <w:spacing w:after="120"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en-US"/>
              </w:rPr>
              <w:t>E</w:t>
            </w:r>
            <w:r w:rsidRPr="009F0FBE">
              <w:rPr>
                <w:rFonts w:ascii="Times New Roman" w:eastAsia="Times New Roman" w:hAnsi="Times New Roman" w:cs="Times New Roman"/>
                <w:color w:val="000000"/>
                <w:sz w:val="24"/>
                <w:szCs w:val="24"/>
              </w:rPr>
              <w:t>-</w:t>
            </w:r>
            <w:r w:rsidRPr="009F0FBE">
              <w:rPr>
                <w:rFonts w:ascii="Times New Roman" w:eastAsia="Times New Roman" w:hAnsi="Times New Roman" w:cs="Times New Roman"/>
                <w:color w:val="000000"/>
                <w:sz w:val="24"/>
                <w:szCs w:val="24"/>
                <w:lang w:val="en-US"/>
              </w:rPr>
              <w:t>mail</w:t>
            </w:r>
            <w:r w:rsidRPr="009F0FBE">
              <w:rPr>
                <w:rFonts w:ascii="Times New Roman" w:eastAsia="Times New Roman" w:hAnsi="Times New Roman" w:cs="Times New Roman"/>
                <w:color w:val="000000"/>
                <w:sz w:val="24"/>
                <w:szCs w:val="24"/>
              </w:rPr>
              <w:t xml:space="preserve">: </w:t>
            </w:r>
            <w:hyperlink r:id="rId8" w:history="1">
              <w:r w:rsidR="00751697" w:rsidRPr="009F0FBE">
                <w:rPr>
                  <w:rStyle w:val="a3"/>
                  <w:rFonts w:ascii="Times New Roman" w:eastAsia="Times New Roman" w:hAnsi="Times New Roman" w:cs="Times New Roman"/>
                  <w:sz w:val="24"/>
                  <w:szCs w:val="24"/>
                  <w:lang w:val="en-US"/>
                </w:rPr>
                <w:t>osvita</w:t>
              </w:r>
              <w:r w:rsidR="00751697" w:rsidRPr="009F0FBE">
                <w:rPr>
                  <w:rStyle w:val="a3"/>
                  <w:rFonts w:ascii="Times New Roman" w:eastAsia="Times New Roman" w:hAnsi="Times New Roman" w:cs="Times New Roman"/>
                  <w:sz w:val="24"/>
                  <w:szCs w:val="24"/>
                </w:rPr>
                <w:t>345@</w:t>
              </w:r>
              <w:r w:rsidR="00751697" w:rsidRPr="009F0FBE">
                <w:rPr>
                  <w:rStyle w:val="a3"/>
                  <w:rFonts w:ascii="Times New Roman" w:eastAsia="Times New Roman" w:hAnsi="Times New Roman" w:cs="Times New Roman"/>
                  <w:sz w:val="24"/>
                  <w:szCs w:val="24"/>
                  <w:lang w:val="en-US"/>
                </w:rPr>
                <w:t>ukr</w:t>
              </w:r>
              <w:r w:rsidR="00751697" w:rsidRPr="009F0FBE">
                <w:rPr>
                  <w:rStyle w:val="a3"/>
                  <w:rFonts w:ascii="Times New Roman" w:eastAsia="Times New Roman" w:hAnsi="Times New Roman" w:cs="Times New Roman"/>
                  <w:sz w:val="24"/>
                  <w:szCs w:val="24"/>
                </w:rPr>
                <w:t>.</w:t>
              </w:r>
              <w:r w:rsidR="00751697" w:rsidRPr="009F0FBE">
                <w:rPr>
                  <w:rStyle w:val="a3"/>
                  <w:rFonts w:ascii="Times New Roman" w:eastAsia="Times New Roman" w:hAnsi="Times New Roman" w:cs="Times New Roman"/>
                  <w:sz w:val="24"/>
                  <w:szCs w:val="24"/>
                  <w:lang w:val="en-US"/>
                </w:rPr>
                <w:t>net</w:t>
              </w:r>
            </w:hyperlink>
          </w:p>
          <w:p w14:paraId="295F8A71" w14:textId="523D276E" w:rsidR="00751697" w:rsidRPr="009F0FBE" w:rsidRDefault="00751697" w:rsidP="00D04222">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rPr>
              <w:t xml:space="preserve">ПІБ: </w:t>
            </w:r>
            <w:r w:rsidRPr="009F0FBE">
              <w:rPr>
                <w:rFonts w:ascii="Times New Roman" w:eastAsia="Times New Roman" w:hAnsi="Times New Roman" w:cs="Times New Roman"/>
                <w:color w:val="000000"/>
                <w:sz w:val="24"/>
                <w:szCs w:val="24"/>
                <w:lang w:val="uk-UA"/>
              </w:rPr>
              <w:t>Міллер Олена Анатоліївна</w:t>
            </w:r>
          </w:p>
          <w:p w14:paraId="5FCA9B90" w14:textId="77777777" w:rsidR="00D04222" w:rsidRPr="009F0FBE" w:rsidRDefault="00751697" w:rsidP="00D04222">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 xml:space="preserve">Посада: начальник </w:t>
            </w:r>
          </w:p>
          <w:p w14:paraId="0DFC3372" w14:textId="30D7BF17" w:rsidR="00D04222" w:rsidRPr="009F0FBE" w:rsidRDefault="00751697" w:rsidP="00D04222">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 xml:space="preserve">відділу </w:t>
            </w:r>
            <w:r w:rsidR="00D04222" w:rsidRPr="009F0FBE">
              <w:rPr>
                <w:rFonts w:ascii="Times New Roman" w:eastAsia="Times New Roman" w:hAnsi="Times New Roman" w:cs="Times New Roman"/>
                <w:color w:val="000000"/>
                <w:sz w:val="24"/>
                <w:szCs w:val="24"/>
                <w:lang w:val="uk-UA"/>
              </w:rPr>
              <w:t>освіти Гречаноподівської сільської ради Криворізького району Дніпропетровської області</w:t>
            </w:r>
          </w:p>
          <w:p w14:paraId="588261EF" w14:textId="0336B4D0" w:rsidR="00751697" w:rsidRPr="009F0FBE" w:rsidRDefault="00751697" w:rsidP="00751697">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Адреса: с. Степове, вул.Залізнична,2</w:t>
            </w:r>
          </w:p>
          <w:p w14:paraId="64C33267" w14:textId="31A337D9" w:rsidR="00751697" w:rsidRPr="009F0FBE" w:rsidRDefault="00751697" w:rsidP="00751697">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Криворізький район Дніпропетровська область</w:t>
            </w:r>
          </w:p>
          <w:p w14:paraId="379F8E31" w14:textId="3EF80C1F" w:rsidR="00751697" w:rsidRPr="009F0FBE" w:rsidRDefault="00751697" w:rsidP="00751697">
            <w:pPr>
              <w:widowControl w:val="0"/>
              <w:spacing w:line="240" w:lineRule="auto"/>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lang w:val="uk-UA"/>
              </w:rPr>
              <w:t>Засоби зв’язку:09</w:t>
            </w:r>
            <w:r w:rsidR="00D04222" w:rsidRPr="009F0FBE">
              <w:rPr>
                <w:rFonts w:ascii="Times New Roman" w:eastAsia="Times New Roman" w:hAnsi="Times New Roman" w:cs="Times New Roman"/>
                <w:color w:val="000000"/>
                <w:sz w:val="24"/>
                <w:szCs w:val="24"/>
                <w:lang w:val="uk-UA"/>
              </w:rPr>
              <w:t>8-820-06-99</w:t>
            </w:r>
          </w:p>
          <w:p w14:paraId="000A71F8" w14:textId="2BC2DBE3" w:rsidR="00751697" w:rsidRPr="009F0FBE" w:rsidRDefault="00751697" w:rsidP="00751697">
            <w:pPr>
              <w:widowControl w:val="0"/>
              <w:spacing w:line="240" w:lineRule="auto"/>
              <w:jc w:val="both"/>
              <w:rPr>
                <w:rFonts w:ascii="Times New Roman" w:eastAsia="Times New Roman" w:hAnsi="Times New Roman" w:cs="Times New Roman"/>
                <w:color w:val="0099FF"/>
                <w:sz w:val="24"/>
                <w:szCs w:val="24"/>
                <w:u w:val="single"/>
                <w:lang w:val="uk-UA"/>
              </w:rPr>
            </w:pPr>
            <w:r w:rsidRPr="009F0FBE">
              <w:rPr>
                <w:rFonts w:ascii="Times New Roman" w:eastAsia="Times New Roman" w:hAnsi="Times New Roman" w:cs="Times New Roman"/>
                <w:color w:val="000000"/>
                <w:sz w:val="24"/>
                <w:szCs w:val="24"/>
                <w:lang w:val="en-US"/>
              </w:rPr>
              <w:t>E</w:t>
            </w:r>
            <w:r w:rsidRPr="009F0FBE">
              <w:rPr>
                <w:rFonts w:ascii="Times New Roman" w:eastAsia="Times New Roman" w:hAnsi="Times New Roman" w:cs="Times New Roman"/>
                <w:color w:val="000000"/>
                <w:sz w:val="24"/>
                <w:szCs w:val="24"/>
                <w:lang w:val="uk-UA"/>
              </w:rPr>
              <w:t>-</w:t>
            </w:r>
            <w:r w:rsidRPr="009F0FBE">
              <w:rPr>
                <w:rFonts w:ascii="Times New Roman" w:eastAsia="Times New Roman" w:hAnsi="Times New Roman" w:cs="Times New Roman"/>
                <w:color w:val="000000"/>
                <w:sz w:val="24"/>
                <w:szCs w:val="24"/>
                <w:lang w:val="en-US"/>
              </w:rPr>
              <w:t>mail</w:t>
            </w:r>
            <w:r w:rsidRPr="009F0FBE">
              <w:rPr>
                <w:rFonts w:ascii="Times New Roman" w:eastAsia="Times New Roman" w:hAnsi="Times New Roman" w:cs="Times New Roman"/>
                <w:color w:val="000000"/>
                <w:sz w:val="24"/>
                <w:szCs w:val="24"/>
                <w:lang w:val="uk-UA"/>
              </w:rPr>
              <w:t xml:space="preserve">: </w:t>
            </w:r>
            <w:r w:rsidRPr="009F0FBE">
              <w:rPr>
                <w:rStyle w:val="a3"/>
                <w:rFonts w:ascii="Times New Roman" w:hAnsi="Times New Roman" w:cs="Times New Roman"/>
                <w:sz w:val="24"/>
                <w:szCs w:val="24"/>
              </w:rPr>
              <w:t>osvitagrp</w:t>
            </w:r>
            <w:r w:rsidRPr="009F0FBE">
              <w:rPr>
                <w:rStyle w:val="a3"/>
                <w:rFonts w:ascii="Times New Roman" w:hAnsi="Times New Roman" w:cs="Times New Roman"/>
                <w:sz w:val="24"/>
                <w:szCs w:val="24"/>
                <w:lang w:val="uk-UA"/>
              </w:rPr>
              <w:t>@</w:t>
            </w:r>
            <w:r w:rsidRPr="009F0FBE">
              <w:rPr>
                <w:rStyle w:val="a3"/>
                <w:rFonts w:ascii="Times New Roman" w:hAnsi="Times New Roman" w:cs="Times New Roman"/>
                <w:sz w:val="24"/>
                <w:szCs w:val="24"/>
              </w:rPr>
              <w:t>ukr</w:t>
            </w:r>
            <w:r w:rsidRPr="009F0FBE">
              <w:rPr>
                <w:rStyle w:val="a3"/>
                <w:rFonts w:ascii="Times New Roman" w:hAnsi="Times New Roman" w:cs="Times New Roman"/>
                <w:sz w:val="24"/>
                <w:szCs w:val="24"/>
                <w:lang w:val="uk-UA"/>
              </w:rPr>
              <w:t>.</w:t>
            </w:r>
            <w:r w:rsidRPr="009F0FBE">
              <w:rPr>
                <w:rStyle w:val="a3"/>
                <w:rFonts w:ascii="Times New Roman" w:hAnsi="Times New Roman" w:cs="Times New Roman"/>
                <w:sz w:val="24"/>
                <w:szCs w:val="24"/>
              </w:rPr>
              <w:t>net</w:t>
            </w:r>
          </w:p>
          <w:p w14:paraId="45BBDED4" w14:textId="6D91738A" w:rsidR="00751697" w:rsidRPr="009F0FBE" w:rsidRDefault="00751697" w:rsidP="00751697">
            <w:pPr>
              <w:widowControl w:val="0"/>
              <w:spacing w:line="240" w:lineRule="auto"/>
              <w:jc w:val="both"/>
              <w:rPr>
                <w:rFonts w:ascii="Times New Roman" w:eastAsia="Times New Roman" w:hAnsi="Times New Roman" w:cs="Times New Roman"/>
                <w:color w:val="000000"/>
                <w:sz w:val="24"/>
                <w:szCs w:val="24"/>
                <w:lang w:val="uk-UA"/>
              </w:rPr>
            </w:pPr>
          </w:p>
        </w:tc>
      </w:tr>
      <w:tr w:rsidR="002101DB" w:rsidRPr="00986431" w14:paraId="20F7398B" w14:textId="77777777">
        <w:trPr>
          <w:trHeight w:val="520"/>
          <w:jc w:val="center"/>
        </w:trPr>
        <w:tc>
          <w:tcPr>
            <w:tcW w:w="576" w:type="dxa"/>
          </w:tcPr>
          <w:p w14:paraId="3140E015"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lastRenderedPageBreak/>
              <w:t>3</w:t>
            </w:r>
          </w:p>
        </w:tc>
        <w:tc>
          <w:tcPr>
            <w:tcW w:w="3147" w:type="dxa"/>
          </w:tcPr>
          <w:p w14:paraId="20E15641" w14:textId="77777777" w:rsidR="002101DB" w:rsidRPr="009F0FBE" w:rsidRDefault="00A91A7F">
            <w:pPr>
              <w:widowControl w:val="0"/>
              <w:spacing w:before="120" w:after="120" w:line="240" w:lineRule="auto"/>
              <w:jc w:val="both"/>
              <w:rPr>
                <w:color w:val="000000"/>
                <w:sz w:val="24"/>
                <w:szCs w:val="24"/>
              </w:rPr>
            </w:pPr>
            <w:r w:rsidRPr="009F0FBE">
              <w:rPr>
                <w:rFonts w:ascii="Times New Roman" w:eastAsia="Times New Roman" w:hAnsi="Times New Roman" w:cs="Times New Roman"/>
                <w:color w:val="000000"/>
                <w:sz w:val="24"/>
                <w:szCs w:val="24"/>
              </w:rPr>
              <w:t>Процедура закупівлі</w:t>
            </w:r>
          </w:p>
        </w:tc>
        <w:tc>
          <w:tcPr>
            <w:tcW w:w="6769" w:type="dxa"/>
          </w:tcPr>
          <w:p w14:paraId="7FB6C02B" w14:textId="236FF0E7" w:rsidR="002101DB" w:rsidRPr="009F0FBE" w:rsidRDefault="00A91A7F">
            <w:pPr>
              <w:widowControl w:val="0"/>
              <w:spacing w:before="120" w:after="120" w:line="240" w:lineRule="auto"/>
              <w:jc w:val="both"/>
              <w:rPr>
                <w:color w:val="000000"/>
                <w:sz w:val="24"/>
                <w:szCs w:val="24"/>
              </w:rPr>
            </w:pPr>
            <w:r w:rsidRPr="009F0FBE">
              <w:rPr>
                <w:rFonts w:ascii="Times New Roman" w:eastAsia="Times New Roman" w:hAnsi="Times New Roman" w:cs="Times New Roman"/>
                <w:color w:val="000000"/>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w:t>
            </w:r>
            <w:r w:rsidR="00751697" w:rsidRPr="009F0FBE">
              <w:rPr>
                <w:rFonts w:ascii="Times New Roman" w:eastAsia="Times New Roman" w:hAnsi="Times New Roman" w:cs="Times New Roman"/>
                <w:color w:val="000000"/>
                <w:sz w:val="24"/>
                <w:szCs w:val="24"/>
                <w:lang w:val="uk-UA"/>
              </w:rPr>
              <w:t>ції</w:t>
            </w:r>
            <w:r w:rsidRPr="009F0FBE">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2101DB" w14:paraId="1C5F2860" w14:textId="77777777">
        <w:trPr>
          <w:trHeight w:val="520"/>
          <w:jc w:val="center"/>
        </w:trPr>
        <w:tc>
          <w:tcPr>
            <w:tcW w:w="576" w:type="dxa"/>
          </w:tcPr>
          <w:p w14:paraId="47675027"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w:t>
            </w:r>
          </w:p>
        </w:tc>
        <w:tc>
          <w:tcPr>
            <w:tcW w:w="3147" w:type="dxa"/>
          </w:tcPr>
          <w:p w14:paraId="617ACD05" w14:textId="77777777" w:rsidR="002101DB" w:rsidRPr="009F0FBE" w:rsidRDefault="00A91A7F">
            <w:pPr>
              <w:widowControl w:val="0"/>
              <w:spacing w:before="120" w:after="120" w:line="240" w:lineRule="auto"/>
              <w:jc w:val="both"/>
              <w:rPr>
                <w:color w:val="000000"/>
                <w:sz w:val="24"/>
                <w:szCs w:val="24"/>
              </w:rPr>
            </w:pPr>
            <w:r w:rsidRPr="009F0FBE">
              <w:rPr>
                <w:rFonts w:ascii="Times New Roman" w:eastAsia="Times New Roman" w:hAnsi="Times New Roman" w:cs="Times New Roman"/>
                <w:color w:val="000000"/>
                <w:sz w:val="24"/>
                <w:szCs w:val="24"/>
              </w:rPr>
              <w:t>Інформація про предмет закупівлі</w:t>
            </w:r>
          </w:p>
        </w:tc>
        <w:tc>
          <w:tcPr>
            <w:tcW w:w="6769" w:type="dxa"/>
          </w:tcPr>
          <w:p w14:paraId="3F182563" w14:textId="77777777" w:rsidR="002101DB" w:rsidRPr="00B27C03" w:rsidRDefault="002101DB">
            <w:pPr>
              <w:widowControl w:val="0"/>
              <w:spacing w:before="120" w:after="120" w:line="240" w:lineRule="auto"/>
              <w:jc w:val="both"/>
              <w:rPr>
                <w:color w:val="000000"/>
                <w:lang w:val="uk-UA"/>
              </w:rPr>
            </w:pPr>
          </w:p>
        </w:tc>
      </w:tr>
      <w:tr w:rsidR="002101DB" w14:paraId="7E65F125" w14:textId="77777777">
        <w:trPr>
          <w:trHeight w:val="520"/>
          <w:jc w:val="center"/>
        </w:trPr>
        <w:tc>
          <w:tcPr>
            <w:tcW w:w="576" w:type="dxa"/>
          </w:tcPr>
          <w:p w14:paraId="099CA373"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4.1</w:t>
            </w:r>
          </w:p>
        </w:tc>
        <w:tc>
          <w:tcPr>
            <w:tcW w:w="3147" w:type="dxa"/>
          </w:tcPr>
          <w:p w14:paraId="59372B92" w14:textId="77777777" w:rsidR="002101DB" w:rsidRPr="009F0FBE" w:rsidRDefault="00A91A7F">
            <w:pPr>
              <w:widowControl w:val="0"/>
              <w:spacing w:before="120" w:after="120" w:line="240" w:lineRule="auto"/>
              <w:ind w:left="-9" w:right="113"/>
              <w:jc w:val="both"/>
              <w:rPr>
                <w:color w:val="000000"/>
                <w:sz w:val="24"/>
                <w:szCs w:val="24"/>
              </w:rPr>
            </w:pPr>
            <w:r w:rsidRPr="009F0FBE">
              <w:rPr>
                <w:rFonts w:ascii="Times New Roman" w:eastAsia="Times New Roman" w:hAnsi="Times New Roman" w:cs="Times New Roman"/>
                <w:color w:val="000000"/>
                <w:sz w:val="24"/>
                <w:szCs w:val="24"/>
              </w:rPr>
              <w:t>назва предмета закупівлі</w:t>
            </w:r>
          </w:p>
        </w:tc>
        <w:tc>
          <w:tcPr>
            <w:tcW w:w="6769" w:type="dxa"/>
          </w:tcPr>
          <w:p w14:paraId="4C75C5F9" w14:textId="77777777" w:rsidR="00B27C03" w:rsidRPr="009F0FBE" w:rsidRDefault="00B27C03" w:rsidP="00B27C03">
            <w:pPr>
              <w:pStyle w:val="10"/>
              <w:widowControl w:val="0"/>
              <w:ind w:right="113"/>
              <w:jc w:val="center"/>
              <w:rPr>
                <w:rFonts w:ascii="Times New Roman" w:eastAsia="Times New Roman" w:hAnsi="Times New Roman" w:cs="Times New Roman"/>
                <w:b/>
                <w:sz w:val="24"/>
                <w:szCs w:val="24"/>
                <w:lang w:val="uk-UA"/>
              </w:rPr>
            </w:pPr>
            <w:bookmarkStart w:id="2" w:name="_Hlk143729205"/>
            <w:r w:rsidRPr="009F0FBE">
              <w:rPr>
                <w:rFonts w:ascii="Times New Roman" w:eastAsia="Times New Roman" w:hAnsi="Times New Roman" w:cs="Times New Roman"/>
                <w:bCs/>
                <w:sz w:val="24"/>
                <w:szCs w:val="24"/>
                <w:lang w:val="uk-UA"/>
              </w:rPr>
              <w:t xml:space="preserve">«Капітальний ремонт підвального приміщення на об`єкті: Олександрівський ліцей Гречаноподівської сільської ради Криворізького району Дніпропетровської області  за адресою: с. Гречані Поди,вул.Шкільна,20 ,Криворізький район Дніпропетровська область» </w:t>
            </w:r>
          </w:p>
          <w:bookmarkEnd w:id="2"/>
          <w:p w14:paraId="348F741B" w14:textId="027CDA36" w:rsidR="002101DB" w:rsidRPr="009F0FBE" w:rsidRDefault="002101DB" w:rsidP="00B27C03">
            <w:pPr>
              <w:pStyle w:val="10"/>
              <w:widowControl w:val="0"/>
              <w:ind w:right="113"/>
              <w:rPr>
                <w:rFonts w:ascii="Times New Roman" w:eastAsia="Times New Roman" w:hAnsi="Times New Roman" w:cs="Times New Roman"/>
                <w:sz w:val="24"/>
                <w:szCs w:val="24"/>
                <w:lang w:val="uk-UA"/>
              </w:rPr>
            </w:pPr>
          </w:p>
        </w:tc>
      </w:tr>
      <w:tr w:rsidR="002101DB" w14:paraId="2D003E6A" w14:textId="77777777">
        <w:trPr>
          <w:trHeight w:val="1743"/>
          <w:jc w:val="center"/>
        </w:trPr>
        <w:tc>
          <w:tcPr>
            <w:tcW w:w="576" w:type="dxa"/>
          </w:tcPr>
          <w:p w14:paraId="27E10145"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4.2</w:t>
            </w:r>
          </w:p>
        </w:tc>
        <w:tc>
          <w:tcPr>
            <w:tcW w:w="3147" w:type="dxa"/>
          </w:tcPr>
          <w:p w14:paraId="7DFA6C09" w14:textId="77777777" w:rsidR="002101DB" w:rsidRPr="009F0FBE" w:rsidRDefault="00A91A7F">
            <w:pPr>
              <w:widowControl w:val="0"/>
              <w:spacing w:before="120" w:after="120" w:line="240" w:lineRule="auto"/>
              <w:ind w:left="-9" w:right="113"/>
              <w:rPr>
                <w:color w:val="000000"/>
                <w:sz w:val="24"/>
                <w:szCs w:val="24"/>
              </w:rPr>
            </w:pPr>
            <w:r w:rsidRPr="009F0FBE">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0B0F8969" w14:textId="77777777" w:rsidR="002101DB" w:rsidRPr="009F0FBE" w:rsidRDefault="00A91A7F">
            <w:pPr>
              <w:widowControl w:val="0"/>
              <w:spacing w:before="120" w:line="240" w:lineRule="auto"/>
              <w:ind w:right="113"/>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14:paraId="6E174999" w14:textId="77777777" w:rsidR="002101DB" w:rsidRPr="009F0FBE" w:rsidRDefault="002101DB">
            <w:pPr>
              <w:widowControl w:val="0"/>
              <w:spacing w:line="240" w:lineRule="auto"/>
              <w:ind w:right="113"/>
              <w:jc w:val="both"/>
              <w:rPr>
                <w:rFonts w:ascii="Times New Roman" w:eastAsia="Times New Roman" w:hAnsi="Times New Roman" w:cs="Times New Roman"/>
                <w:sz w:val="24"/>
                <w:szCs w:val="24"/>
              </w:rPr>
            </w:pPr>
          </w:p>
          <w:p w14:paraId="3F4AA09B" w14:textId="0B8C80CC" w:rsidR="002101DB" w:rsidRPr="009F0FBE" w:rsidRDefault="002101DB">
            <w:pPr>
              <w:spacing w:line="240" w:lineRule="auto"/>
              <w:jc w:val="both"/>
              <w:rPr>
                <w:rFonts w:ascii="Times New Roman" w:eastAsia="Times New Roman" w:hAnsi="Times New Roman" w:cs="Times New Roman"/>
                <w:color w:val="000000"/>
                <w:sz w:val="24"/>
                <w:szCs w:val="24"/>
              </w:rPr>
            </w:pPr>
          </w:p>
        </w:tc>
      </w:tr>
      <w:tr w:rsidR="002101DB" w14:paraId="26532D18" w14:textId="77777777">
        <w:trPr>
          <w:trHeight w:val="520"/>
          <w:jc w:val="center"/>
        </w:trPr>
        <w:tc>
          <w:tcPr>
            <w:tcW w:w="576" w:type="dxa"/>
          </w:tcPr>
          <w:p w14:paraId="7D6735C1"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4.3</w:t>
            </w:r>
          </w:p>
        </w:tc>
        <w:tc>
          <w:tcPr>
            <w:tcW w:w="3147" w:type="dxa"/>
          </w:tcPr>
          <w:p w14:paraId="7B8637BA" w14:textId="77777777" w:rsidR="002101DB" w:rsidRPr="009F0FBE" w:rsidRDefault="00A91A7F">
            <w:pPr>
              <w:widowControl w:val="0"/>
              <w:spacing w:before="120" w:after="120" w:line="240" w:lineRule="auto"/>
              <w:ind w:left="-9" w:right="113"/>
              <w:jc w:val="both"/>
              <w:rPr>
                <w:color w:val="000000"/>
                <w:sz w:val="24"/>
                <w:szCs w:val="24"/>
              </w:rPr>
            </w:pPr>
            <w:r w:rsidRPr="009F0FBE">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6C557605" w14:textId="77777777" w:rsidR="00B27C03" w:rsidRPr="009F0FBE" w:rsidRDefault="00D04222" w:rsidP="00B27C03">
            <w:pPr>
              <w:widowControl w:val="0"/>
              <w:spacing w:before="120" w:after="120" w:line="240" w:lineRule="auto"/>
              <w:ind w:right="113" w:hanging="2"/>
              <w:rPr>
                <w:rFonts w:ascii="Times New Roman" w:eastAsia="Times New Roman" w:hAnsi="Times New Roman" w:cs="Times New Roman"/>
                <w:sz w:val="24"/>
                <w:szCs w:val="24"/>
                <w:lang w:val="uk-UA"/>
              </w:rPr>
            </w:pPr>
            <w:r w:rsidRPr="009F0FBE">
              <w:rPr>
                <w:rFonts w:ascii="Times New Roman" w:eastAsia="Times New Roman" w:hAnsi="Times New Roman" w:cs="Times New Roman"/>
                <w:sz w:val="24"/>
                <w:szCs w:val="24"/>
                <w:lang w:val="uk-UA"/>
              </w:rPr>
              <w:t>с.</w:t>
            </w:r>
            <w:r w:rsidR="00B27C03" w:rsidRPr="009F0FBE">
              <w:rPr>
                <w:rFonts w:ascii="Times New Roman" w:eastAsia="Times New Roman" w:hAnsi="Times New Roman" w:cs="Times New Roman"/>
                <w:sz w:val="24"/>
                <w:szCs w:val="24"/>
                <w:lang w:val="uk-UA"/>
              </w:rPr>
              <w:t>Олександрівка</w:t>
            </w:r>
            <w:r w:rsidRPr="009F0FBE">
              <w:rPr>
                <w:rFonts w:ascii="Times New Roman" w:eastAsia="Times New Roman" w:hAnsi="Times New Roman" w:cs="Times New Roman"/>
                <w:sz w:val="24"/>
                <w:szCs w:val="24"/>
                <w:lang w:val="uk-UA"/>
              </w:rPr>
              <w:t>,вул.Шкільна,2</w:t>
            </w:r>
            <w:r w:rsidR="00B27C03" w:rsidRPr="009F0FBE">
              <w:rPr>
                <w:rFonts w:ascii="Times New Roman" w:eastAsia="Times New Roman" w:hAnsi="Times New Roman" w:cs="Times New Roman"/>
                <w:sz w:val="24"/>
                <w:szCs w:val="24"/>
                <w:lang w:val="uk-UA"/>
              </w:rPr>
              <w:t>0</w:t>
            </w:r>
            <w:r w:rsidRPr="009F0FBE">
              <w:rPr>
                <w:rFonts w:ascii="Times New Roman" w:eastAsia="Times New Roman" w:hAnsi="Times New Roman" w:cs="Times New Roman"/>
                <w:sz w:val="24"/>
                <w:szCs w:val="24"/>
                <w:lang w:val="uk-UA"/>
              </w:rPr>
              <w:t xml:space="preserve">,Криворізький район  Дніпропетровська область, </w:t>
            </w:r>
          </w:p>
          <w:p w14:paraId="6714DC45" w14:textId="6EF9483E" w:rsidR="002101DB" w:rsidRPr="009F0FBE" w:rsidRDefault="00D04222" w:rsidP="00B27C03">
            <w:pPr>
              <w:widowControl w:val="0"/>
              <w:spacing w:before="120" w:after="120" w:line="240" w:lineRule="auto"/>
              <w:ind w:right="113" w:hanging="2"/>
              <w:rPr>
                <w:sz w:val="24"/>
                <w:szCs w:val="24"/>
              </w:rPr>
            </w:pPr>
            <w:r w:rsidRPr="009F0FBE">
              <w:rPr>
                <w:rFonts w:ascii="Times New Roman" w:eastAsia="Times New Roman" w:hAnsi="Times New Roman" w:cs="Times New Roman"/>
                <w:sz w:val="24"/>
                <w:szCs w:val="24"/>
                <w:lang w:val="uk-UA"/>
              </w:rPr>
              <w:t>1 роботи</w:t>
            </w:r>
          </w:p>
        </w:tc>
      </w:tr>
      <w:tr w:rsidR="002101DB" w14:paraId="4385F7CF" w14:textId="77777777">
        <w:trPr>
          <w:trHeight w:val="1056"/>
          <w:jc w:val="center"/>
        </w:trPr>
        <w:tc>
          <w:tcPr>
            <w:tcW w:w="576" w:type="dxa"/>
          </w:tcPr>
          <w:p w14:paraId="5FF5A604"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4.4</w:t>
            </w:r>
          </w:p>
        </w:tc>
        <w:tc>
          <w:tcPr>
            <w:tcW w:w="3147" w:type="dxa"/>
          </w:tcPr>
          <w:p w14:paraId="6DEEDF69" w14:textId="77777777" w:rsidR="002101DB" w:rsidRPr="009F0FBE" w:rsidRDefault="00A91A7F">
            <w:pPr>
              <w:widowControl w:val="0"/>
              <w:spacing w:before="120" w:after="120" w:line="240" w:lineRule="auto"/>
              <w:ind w:left="-9" w:right="113"/>
              <w:rPr>
                <w:color w:val="000000"/>
                <w:sz w:val="24"/>
                <w:szCs w:val="24"/>
              </w:rPr>
            </w:pPr>
            <w:r w:rsidRPr="009F0FBE">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7FFDB7ED" w14:textId="2982060D" w:rsidR="002101DB" w:rsidRPr="009F0FBE" w:rsidRDefault="00D81D37">
            <w:pPr>
              <w:widowControl w:val="0"/>
              <w:spacing w:before="120" w:after="120" w:line="240" w:lineRule="auto"/>
              <w:ind w:right="113" w:hanging="2"/>
              <w:jc w:val="both"/>
              <w:rPr>
                <w:sz w:val="24"/>
                <w:szCs w:val="24"/>
              </w:rPr>
            </w:pPr>
            <w:r w:rsidRPr="009F0FBE">
              <w:rPr>
                <w:rFonts w:ascii="Times New Roman" w:eastAsia="Times New Roman" w:hAnsi="Times New Roman" w:cs="Times New Roman"/>
                <w:color w:val="000000"/>
                <w:sz w:val="24"/>
                <w:szCs w:val="24"/>
                <w:shd w:val="clear" w:color="auto" w:fill="FFFFFF"/>
              </w:rPr>
              <w:t>визначається Календарним графіком до укладеного з переможцем договору на виконання робіт на об’єкті будівництва, але не пізніше 31.12 202</w:t>
            </w:r>
            <w:r w:rsidR="00B27C03" w:rsidRPr="009F0FBE">
              <w:rPr>
                <w:rFonts w:ascii="Times New Roman" w:eastAsia="Times New Roman" w:hAnsi="Times New Roman" w:cs="Times New Roman"/>
                <w:color w:val="000000"/>
                <w:sz w:val="24"/>
                <w:szCs w:val="24"/>
                <w:shd w:val="clear" w:color="auto" w:fill="FFFFFF"/>
                <w:lang w:val="uk-UA"/>
              </w:rPr>
              <w:t>3</w:t>
            </w:r>
            <w:r w:rsidRPr="009F0FBE">
              <w:rPr>
                <w:rFonts w:ascii="Times New Roman" w:eastAsia="Times New Roman" w:hAnsi="Times New Roman" w:cs="Times New Roman"/>
                <w:color w:val="000000"/>
                <w:sz w:val="24"/>
                <w:szCs w:val="24"/>
                <w:shd w:val="clear" w:color="auto" w:fill="FFFFFF"/>
              </w:rPr>
              <w:t xml:space="preserve"> р.</w:t>
            </w:r>
          </w:p>
        </w:tc>
      </w:tr>
      <w:tr w:rsidR="002101DB" w14:paraId="19EA9004" w14:textId="77777777">
        <w:trPr>
          <w:trHeight w:val="1056"/>
          <w:jc w:val="center"/>
        </w:trPr>
        <w:tc>
          <w:tcPr>
            <w:tcW w:w="576" w:type="dxa"/>
          </w:tcPr>
          <w:p w14:paraId="05808BA8"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4.5</w:t>
            </w:r>
          </w:p>
        </w:tc>
        <w:tc>
          <w:tcPr>
            <w:tcW w:w="3147" w:type="dxa"/>
          </w:tcPr>
          <w:p w14:paraId="2F7A5C23" w14:textId="77777777" w:rsidR="002101DB" w:rsidRPr="009F0FBE" w:rsidRDefault="00A91A7F">
            <w:pPr>
              <w:widowControl w:val="0"/>
              <w:spacing w:before="120" w:after="120" w:line="240" w:lineRule="auto"/>
              <w:ind w:left="-9" w:right="113"/>
              <w:rPr>
                <w:color w:val="000000"/>
                <w:sz w:val="24"/>
                <w:szCs w:val="24"/>
              </w:rPr>
            </w:pPr>
            <w:r w:rsidRPr="00D07491">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5F09E6DD" w14:textId="4EC578E2" w:rsidR="002101DB" w:rsidRPr="00D07491" w:rsidRDefault="00D07491" w:rsidP="00D81D37">
            <w:pPr>
              <w:widowControl w:val="0"/>
              <w:spacing w:before="120" w:after="120" w:line="240" w:lineRule="auto"/>
              <w:ind w:right="113"/>
              <w:jc w:val="both"/>
              <w:rPr>
                <w:rFonts w:ascii="Times New Roman" w:eastAsia="Times New Roman" w:hAnsi="Times New Roman" w:cs="Times New Roman"/>
                <w:lang w:val="uk-UA"/>
              </w:rPr>
            </w:pPr>
            <w:r>
              <w:rPr>
                <w:rFonts w:ascii="Times New Roman" w:eastAsia="Times New Roman" w:hAnsi="Times New Roman" w:cs="Times New Roman"/>
                <w:lang w:val="uk-UA"/>
              </w:rPr>
              <w:t>2 368 502,00 грн. з ПДВ</w:t>
            </w:r>
          </w:p>
        </w:tc>
      </w:tr>
      <w:tr w:rsidR="002101DB" w14:paraId="2CBA9BDD" w14:textId="77777777">
        <w:trPr>
          <w:trHeight w:val="1920"/>
          <w:jc w:val="center"/>
        </w:trPr>
        <w:tc>
          <w:tcPr>
            <w:tcW w:w="576" w:type="dxa"/>
          </w:tcPr>
          <w:p w14:paraId="56A3BA3A"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4.6</w:t>
            </w:r>
          </w:p>
        </w:tc>
        <w:tc>
          <w:tcPr>
            <w:tcW w:w="3147" w:type="dxa"/>
          </w:tcPr>
          <w:p w14:paraId="622C1591" w14:textId="77777777" w:rsidR="002101DB" w:rsidRPr="009F0FBE" w:rsidRDefault="00A91A7F">
            <w:pPr>
              <w:widowControl w:val="0"/>
              <w:spacing w:before="120" w:after="120" w:line="240" w:lineRule="auto"/>
              <w:ind w:left="-9" w:right="113"/>
              <w:rPr>
                <w:color w:val="000000"/>
                <w:sz w:val="24"/>
                <w:szCs w:val="24"/>
              </w:rPr>
            </w:pPr>
            <w:r w:rsidRPr="009F0FBE">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504434FD" w14:textId="77777777" w:rsidR="002101DB" w:rsidRPr="009F0FBE" w:rsidRDefault="00A91A7F">
            <w:pPr>
              <w:widowControl w:val="0"/>
              <w:spacing w:before="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p w14:paraId="63B1BB87" w14:textId="77777777" w:rsidR="002101DB" w:rsidRPr="009F0FBE" w:rsidRDefault="002101DB">
            <w:pPr>
              <w:widowControl w:val="0"/>
              <w:spacing w:line="240" w:lineRule="auto"/>
              <w:ind w:right="113"/>
              <w:jc w:val="both"/>
              <w:rPr>
                <w:rFonts w:ascii="Times New Roman" w:eastAsia="Times New Roman" w:hAnsi="Times New Roman" w:cs="Times New Roman"/>
                <w:sz w:val="24"/>
                <w:szCs w:val="24"/>
              </w:rPr>
            </w:pPr>
          </w:p>
          <w:p w14:paraId="3DA637E2" w14:textId="59A7FA79" w:rsidR="002101DB" w:rsidRPr="009F0FBE" w:rsidRDefault="002101DB">
            <w:pPr>
              <w:widowControl w:val="0"/>
              <w:spacing w:after="120" w:line="240" w:lineRule="auto"/>
              <w:ind w:right="113"/>
              <w:jc w:val="both"/>
              <w:rPr>
                <w:rFonts w:ascii="Times New Roman" w:eastAsia="Times New Roman" w:hAnsi="Times New Roman" w:cs="Times New Roman"/>
                <w:sz w:val="24"/>
                <w:szCs w:val="24"/>
              </w:rPr>
            </w:pPr>
          </w:p>
        </w:tc>
      </w:tr>
      <w:tr w:rsidR="002101DB" w14:paraId="17621AF0" w14:textId="77777777">
        <w:trPr>
          <w:trHeight w:val="520"/>
          <w:jc w:val="center"/>
        </w:trPr>
        <w:tc>
          <w:tcPr>
            <w:tcW w:w="576" w:type="dxa"/>
          </w:tcPr>
          <w:p w14:paraId="0DFA410F"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5</w:t>
            </w:r>
          </w:p>
        </w:tc>
        <w:tc>
          <w:tcPr>
            <w:tcW w:w="3147" w:type="dxa"/>
          </w:tcPr>
          <w:p w14:paraId="549E92C5" w14:textId="77777777" w:rsidR="002101DB" w:rsidRPr="009F0FBE" w:rsidRDefault="00A91A7F">
            <w:pPr>
              <w:widowControl w:val="0"/>
              <w:spacing w:before="120" w:after="120" w:line="240" w:lineRule="auto"/>
              <w:ind w:right="113"/>
              <w:jc w:val="both"/>
              <w:rPr>
                <w:color w:val="000000"/>
                <w:sz w:val="24"/>
                <w:szCs w:val="24"/>
              </w:rPr>
            </w:pPr>
            <w:r w:rsidRPr="009F0FBE">
              <w:rPr>
                <w:rFonts w:ascii="Times New Roman" w:eastAsia="Times New Roman" w:hAnsi="Times New Roman" w:cs="Times New Roman"/>
                <w:color w:val="000000"/>
                <w:sz w:val="24"/>
                <w:szCs w:val="24"/>
              </w:rPr>
              <w:t>Недискримінація учасників</w:t>
            </w:r>
          </w:p>
        </w:tc>
        <w:tc>
          <w:tcPr>
            <w:tcW w:w="6769" w:type="dxa"/>
          </w:tcPr>
          <w:p w14:paraId="627183DA" w14:textId="77777777" w:rsidR="002101DB" w:rsidRPr="009F0FBE" w:rsidRDefault="00A91A7F">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DC3ECD" w14:textId="77777777" w:rsidR="002101DB" w:rsidRPr="009F0FBE" w:rsidRDefault="002101DB">
            <w:pPr>
              <w:widowControl w:val="0"/>
              <w:spacing w:before="120" w:after="120" w:line="240" w:lineRule="auto"/>
              <w:ind w:right="113"/>
              <w:jc w:val="both"/>
              <w:rPr>
                <w:color w:val="000000"/>
                <w:sz w:val="24"/>
                <w:szCs w:val="24"/>
              </w:rPr>
            </w:pPr>
          </w:p>
        </w:tc>
      </w:tr>
      <w:tr w:rsidR="002101DB" w14:paraId="5D8EAD76" w14:textId="77777777">
        <w:trPr>
          <w:trHeight w:val="520"/>
          <w:jc w:val="center"/>
        </w:trPr>
        <w:tc>
          <w:tcPr>
            <w:tcW w:w="576" w:type="dxa"/>
          </w:tcPr>
          <w:p w14:paraId="29B02236"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lastRenderedPageBreak/>
              <w:t>6</w:t>
            </w:r>
          </w:p>
        </w:tc>
        <w:tc>
          <w:tcPr>
            <w:tcW w:w="3147" w:type="dxa"/>
          </w:tcPr>
          <w:p w14:paraId="651D2DDC"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2B752C43" w14:textId="77777777" w:rsidR="002101DB" w:rsidRPr="009F0FBE" w:rsidRDefault="00A91A7F">
            <w:pPr>
              <w:widowControl w:val="0"/>
              <w:spacing w:before="120" w:line="240" w:lineRule="auto"/>
              <w:ind w:left="34" w:right="113" w:hanging="21"/>
              <w:jc w:val="both"/>
              <w:rPr>
                <w:color w:val="000000"/>
                <w:sz w:val="24"/>
                <w:szCs w:val="24"/>
              </w:rPr>
            </w:pPr>
            <w:r w:rsidRPr="009F0FBE">
              <w:rPr>
                <w:rFonts w:ascii="Times New Roman" w:eastAsia="Times New Roman" w:hAnsi="Times New Roman" w:cs="Times New Roman"/>
                <w:color w:val="000000"/>
                <w:sz w:val="24"/>
                <w:szCs w:val="24"/>
              </w:rPr>
              <w:t>Валютою тендерної пропозиції є гривня;</w:t>
            </w:r>
          </w:p>
          <w:p w14:paraId="492FC9ED" w14:textId="77777777" w:rsidR="002101DB" w:rsidRPr="009F0FBE" w:rsidRDefault="00A91A7F">
            <w:pPr>
              <w:widowControl w:val="0"/>
              <w:spacing w:line="240" w:lineRule="auto"/>
              <w:ind w:left="34" w:right="113" w:hanging="21"/>
              <w:jc w:val="both"/>
              <w:rPr>
                <w:color w:val="000000"/>
                <w:sz w:val="24"/>
                <w:szCs w:val="24"/>
              </w:rPr>
            </w:pPr>
            <w:r w:rsidRPr="009F0FBE">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49625CCB" w14:textId="77777777" w:rsidR="002101DB" w:rsidRPr="009F0FBE" w:rsidRDefault="00A91A7F">
            <w:pPr>
              <w:widowControl w:val="0"/>
              <w:spacing w:after="120" w:line="240" w:lineRule="auto"/>
              <w:ind w:left="34" w:right="113" w:hanging="23"/>
              <w:jc w:val="both"/>
              <w:rPr>
                <w:color w:val="000000"/>
                <w:sz w:val="24"/>
                <w:szCs w:val="24"/>
              </w:rPr>
            </w:pPr>
            <w:r w:rsidRPr="009F0FBE">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101DB" w14:paraId="7EFFE9C2" w14:textId="77777777">
        <w:trPr>
          <w:trHeight w:val="520"/>
          <w:jc w:val="center"/>
        </w:trPr>
        <w:tc>
          <w:tcPr>
            <w:tcW w:w="576" w:type="dxa"/>
          </w:tcPr>
          <w:p w14:paraId="45A18047" w14:textId="77777777" w:rsidR="002101DB" w:rsidRPr="009F0FBE" w:rsidRDefault="00A91A7F">
            <w:pPr>
              <w:widowControl w:val="0"/>
              <w:spacing w:before="144" w:after="144" w:line="240" w:lineRule="auto"/>
              <w:rPr>
                <w:color w:val="000000"/>
                <w:sz w:val="24"/>
                <w:szCs w:val="24"/>
              </w:rPr>
            </w:pPr>
            <w:r w:rsidRPr="009F0FBE">
              <w:rPr>
                <w:rFonts w:ascii="Times New Roman" w:eastAsia="Times New Roman" w:hAnsi="Times New Roman" w:cs="Times New Roman"/>
                <w:color w:val="000000"/>
                <w:sz w:val="24"/>
                <w:szCs w:val="24"/>
              </w:rPr>
              <w:t>7</w:t>
            </w:r>
          </w:p>
        </w:tc>
        <w:tc>
          <w:tcPr>
            <w:tcW w:w="3147" w:type="dxa"/>
            <w:vAlign w:val="center"/>
          </w:tcPr>
          <w:p w14:paraId="5FC2F9A9"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14:paraId="55F0A860" w14:textId="77777777" w:rsidR="002101DB" w:rsidRPr="009F0FBE" w:rsidRDefault="002101DB">
            <w:pPr>
              <w:widowControl w:val="0"/>
              <w:spacing w:line="240" w:lineRule="auto"/>
              <w:ind w:left="34" w:right="113" w:hanging="21"/>
              <w:jc w:val="both"/>
              <w:rPr>
                <w:rFonts w:ascii="Times New Roman" w:eastAsia="Times New Roman" w:hAnsi="Times New Roman" w:cs="Times New Roman"/>
                <w:color w:val="000000"/>
                <w:sz w:val="24"/>
                <w:szCs w:val="24"/>
              </w:rPr>
            </w:pPr>
          </w:p>
          <w:p w14:paraId="0C785EDE" w14:textId="77777777" w:rsidR="002101DB" w:rsidRPr="009F0FBE" w:rsidRDefault="00A91A7F">
            <w:pPr>
              <w:widowControl w:val="0"/>
              <w:spacing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0DC2506" w14:textId="77777777" w:rsidR="002101DB" w:rsidRPr="009F0FBE" w:rsidRDefault="00A91A7F">
            <w:pPr>
              <w:widowControl w:val="0"/>
              <w:spacing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884F767" w14:textId="77777777" w:rsidR="002101DB" w:rsidRPr="009F0FBE" w:rsidRDefault="00A91A7F">
            <w:pPr>
              <w:widowControl w:val="0"/>
              <w:spacing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013E1F1"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55CFB061"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14:paraId="1BAE68E2" w14:textId="77777777" w:rsidR="002101DB" w:rsidRPr="009F0FBE" w:rsidRDefault="00A91A7F">
            <w:pPr>
              <w:widowControl w:val="0"/>
              <w:spacing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14:paraId="0CFA724F" w14:textId="77777777" w:rsidR="002101DB" w:rsidRPr="009F0FBE" w:rsidRDefault="00A91A7F">
            <w:pPr>
              <w:widowControl w:val="0"/>
              <w:spacing w:line="240" w:lineRule="auto"/>
              <w:ind w:left="34" w:right="113"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101DB" w14:paraId="3267FE7B" w14:textId="77777777">
        <w:trPr>
          <w:trHeight w:val="520"/>
          <w:jc w:val="center"/>
        </w:trPr>
        <w:tc>
          <w:tcPr>
            <w:tcW w:w="10492" w:type="dxa"/>
            <w:gridSpan w:val="3"/>
            <w:shd w:val="clear" w:color="auto" w:fill="D8D8D8" w:themeFill="background1" w:themeFillShade="D8"/>
            <w:vAlign w:val="center"/>
          </w:tcPr>
          <w:p w14:paraId="3AB7A5FF" w14:textId="77777777" w:rsidR="002101DB" w:rsidRPr="009F0FBE" w:rsidRDefault="00A91A7F">
            <w:pPr>
              <w:widowControl w:val="0"/>
              <w:spacing w:before="144" w:after="144" w:line="240" w:lineRule="auto"/>
              <w:jc w:val="center"/>
              <w:rPr>
                <w:color w:val="000000"/>
                <w:sz w:val="24"/>
                <w:szCs w:val="24"/>
              </w:rPr>
            </w:pPr>
            <w:r w:rsidRPr="009F0FBE">
              <w:rPr>
                <w:rFonts w:ascii="Times New Roman" w:eastAsia="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2101DB" w14:paraId="72F3F289" w14:textId="77777777">
        <w:trPr>
          <w:trHeight w:val="520"/>
          <w:jc w:val="center"/>
        </w:trPr>
        <w:tc>
          <w:tcPr>
            <w:tcW w:w="576" w:type="dxa"/>
          </w:tcPr>
          <w:p w14:paraId="5A9A7C2A" w14:textId="77777777" w:rsidR="002101DB" w:rsidRPr="009F0FBE" w:rsidRDefault="00A91A7F">
            <w:pPr>
              <w:widowControl w:val="0"/>
              <w:spacing w:before="144" w:after="144" w:line="240" w:lineRule="auto"/>
              <w:rPr>
                <w:color w:val="000000"/>
                <w:sz w:val="24"/>
                <w:szCs w:val="24"/>
              </w:rPr>
            </w:pPr>
            <w:r w:rsidRPr="009F0FBE">
              <w:rPr>
                <w:rFonts w:ascii="Times New Roman" w:eastAsia="Times New Roman" w:hAnsi="Times New Roman" w:cs="Times New Roman"/>
                <w:color w:val="000000"/>
                <w:sz w:val="24"/>
                <w:szCs w:val="24"/>
              </w:rPr>
              <w:t>1</w:t>
            </w:r>
          </w:p>
        </w:tc>
        <w:tc>
          <w:tcPr>
            <w:tcW w:w="3147" w:type="dxa"/>
          </w:tcPr>
          <w:p w14:paraId="739A3C09" w14:textId="77777777" w:rsidR="002101DB" w:rsidRPr="009F0FBE" w:rsidRDefault="00A91A7F">
            <w:pPr>
              <w:widowControl w:val="0"/>
              <w:spacing w:before="144" w:after="144" w:line="240" w:lineRule="auto"/>
              <w:ind w:right="113"/>
              <w:rPr>
                <w:color w:val="000000"/>
                <w:sz w:val="24"/>
                <w:szCs w:val="24"/>
              </w:rPr>
            </w:pPr>
            <w:r w:rsidRPr="009F0FBE">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14:paraId="7EFE0ADE" w14:textId="77777777" w:rsidR="002101DB" w:rsidRPr="009F0FBE" w:rsidRDefault="00A91A7F">
            <w:pPr>
              <w:widowControl w:val="0"/>
              <w:spacing w:after="144" w:line="240" w:lineRule="auto"/>
              <w:ind w:right="113"/>
              <w:jc w:val="both"/>
              <w:rPr>
                <w:color w:val="000000"/>
                <w:sz w:val="24"/>
                <w:szCs w:val="24"/>
              </w:rPr>
            </w:pPr>
            <w:r w:rsidRPr="009F0FBE">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9F0FBE">
              <w:rPr>
                <w:rFonts w:ascii="Times New Roman" w:eastAsia="Times New Roman" w:hAnsi="Times New Roman" w:cs="Times New Roman"/>
                <w:color w:val="000000"/>
                <w:sz w:val="24"/>
                <w:szCs w:val="24"/>
              </w:rPr>
              <w:lastRenderedPageBreak/>
              <w:t>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101DB" w14:paraId="6437C65A" w14:textId="77777777">
        <w:trPr>
          <w:trHeight w:val="520"/>
          <w:jc w:val="center"/>
        </w:trPr>
        <w:tc>
          <w:tcPr>
            <w:tcW w:w="576" w:type="dxa"/>
          </w:tcPr>
          <w:p w14:paraId="13AC76C5" w14:textId="77777777" w:rsidR="002101DB" w:rsidRPr="009F0FBE" w:rsidRDefault="00A91A7F">
            <w:pPr>
              <w:widowControl w:val="0"/>
              <w:spacing w:before="144" w:after="144" w:line="240" w:lineRule="auto"/>
              <w:jc w:val="center"/>
              <w:rPr>
                <w:color w:val="000000"/>
                <w:sz w:val="24"/>
                <w:szCs w:val="24"/>
              </w:rPr>
            </w:pPr>
            <w:r w:rsidRPr="009F0FBE">
              <w:rPr>
                <w:rFonts w:ascii="Times New Roman" w:eastAsia="Times New Roman" w:hAnsi="Times New Roman" w:cs="Times New Roman"/>
                <w:color w:val="000000"/>
                <w:sz w:val="24"/>
                <w:szCs w:val="24"/>
              </w:rPr>
              <w:lastRenderedPageBreak/>
              <w:t>2</w:t>
            </w:r>
          </w:p>
        </w:tc>
        <w:tc>
          <w:tcPr>
            <w:tcW w:w="3147" w:type="dxa"/>
          </w:tcPr>
          <w:p w14:paraId="5A5526ED" w14:textId="77777777" w:rsidR="002101DB" w:rsidRPr="009F0FBE" w:rsidRDefault="00A91A7F">
            <w:pPr>
              <w:widowControl w:val="0"/>
              <w:spacing w:before="144" w:after="144" w:line="240" w:lineRule="auto"/>
              <w:ind w:right="113"/>
              <w:rPr>
                <w:color w:val="000000"/>
                <w:sz w:val="24"/>
                <w:szCs w:val="24"/>
              </w:rPr>
            </w:pPr>
            <w:r w:rsidRPr="009F0FBE">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0FC33741" w14:textId="77777777" w:rsidR="002101DB" w:rsidRPr="009F0FBE" w:rsidRDefault="00A91A7F">
            <w:pPr>
              <w:spacing w:before="120" w:after="24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2B7455" w14:textId="77777777" w:rsidR="002101DB" w:rsidRPr="009F0FBE" w:rsidRDefault="00A91A7F">
            <w:pPr>
              <w:spacing w:before="120" w:after="24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511AB1CD" w14:textId="77777777" w:rsidR="002101DB" w:rsidRPr="009F0FBE" w:rsidRDefault="00A91A7F">
            <w:pPr>
              <w:spacing w:before="120" w:after="24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823E5E9" w14:textId="77777777" w:rsidR="002101DB" w:rsidRPr="009F0FBE" w:rsidRDefault="00A91A7F">
            <w:pPr>
              <w:widowControl w:val="0"/>
              <w:spacing w:after="144" w:line="240" w:lineRule="auto"/>
              <w:ind w:right="113" w:hanging="21"/>
              <w:jc w:val="both"/>
              <w:rPr>
                <w:color w:val="000000"/>
                <w:sz w:val="24"/>
                <w:szCs w:val="24"/>
              </w:rPr>
            </w:pPr>
            <w:r w:rsidRPr="009F0FBE">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01DB" w14:paraId="7682AA01" w14:textId="77777777">
        <w:trPr>
          <w:trHeight w:val="520"/>
          <w:jc w:val="center"/>
        </w:trPr>
        <w:tc>
          <w:tcPr>
            <w:tcW w:w="10492" w:type="dxa"/>
            <w:gridSpan w:val="3"/>
            <w:shd w:val="clear" w:color="auto" w:fill="D8D8D8" w:themeFill="background1" w:themeFillShade="D8"/>
            <w:vAlign w:val="center"/>
          </w:tcPr>
          <w:p w14:paraId="4AC15910" w14:textId="77777777" w:rsidR="002101DB" w:rsidRPr="009F0FBE" w:rsidRDefault="00A91A7F">
            <w:pPr>
              <w:widowControl w:val="0"/>
              <w:spacing w:before="96" w:after="96" w:line="240" w:lineRule="auto"/>
              <w:jc w:val="center"/>
              <w:rPr>
                <w:color w:val="000000"/>
                <w:sz w:val="24"/>
                <w:szCs w:val="24"/>
              </w:rPr>
            </w:pPr>
            <w:r w:rsidRPr="009F0FBE">
              <w:rPr>
                <w:rFonts w:ascii="Times New Roman" w:eastAsia="Times New Roman" w:hAnsi="Times New Roman" w:cs="Times New Roman"/>
                <w:b/>
                <w:color w:val="000000"/>
                <w:sz w:val="24"/>
                <w:szCs w:val="24"/>
              </w:rPr>
              <w:t xml:space="preserve">Розділ 3. Інструкція з підготовки тендерної пропозиції </w:t>
            </w:r>
          </w:p>
        </w:tc>
      </w:tr>
      <w:tr w:rsidR="002101DB" w14:paraId="16537852" w14:textId="77777777">
        <w:trPr>
          <w:trHeight w:val="520"/>
          <w:jc w:val="center"/>
        </w:trPr>
        <w:tc>
          <w:tcPr>
            <w:tcW w:w="576" w:type="dxa"/>
          </w:tcPr>
          <w:p w14:paraId="0DC0D77C" w14:textId="77777777" w:rsidR="002101DB" w:rsidRPr="009F0FBE" w:rsidRDefault="00A91A7F">
            <w:pPr>
              <w:widowControl w:val="0"/>
              <w:spacing w:before="96" w:after="96" w:line="240" w:lineRule="auto"/>
              <w:jc w:val="center"/>
              <w:rPr>
                <w:color w:val="000000"/>
                <w:sz w:val="28"/>
                <w:szCs w:val="28"/>
              </w:rPr>
            </w:pPr>
            <w:r w:rsidRPr="009F0FBE">
              <w:rPr>
                <w:rFonts w:ascii="Times New Roman" w:eastAsia="Times New Roman" w:hAnsi="Times New Roman" w:cs="Times New Roman"/>
                <w:color w:val="000000"/>
                <w:sz w:val="28"/>
                <w:szCs w:val="28"/>
              </w:rPr>
              <w:t>1</w:t>
            </w:r>
          </w:p>
        </w:tc>
        <w:tc>
          <w:tcPr>
            <w:tcW w:w="3147" w:type="dxa"/>
          </w:tcPr>
          <w:p w14:paraId="3A1771E9" w14:textId="77777777" w:rsidR="002101DB" w:rsidRPr="009F0FBE" w:rsidRDefault="00A91A7F">
            <w:pPr>
              <w:widowControl w:val="0"/>
              <w:spacing w:before="96" w:after="96" w:line="240" w:lineRule="auto"/>
              <w:ind w:right="113"/>
              <w:jc w:val="both"/>
              <w:rPr>
                <w:color w:val="000000"/>
                <w:sz w:val="24"/>
                <w:szCs w:val="24"/>
              </w:rPr>
            </w:pPr>
            <w:r w:rsidRPr="005B3A0E">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14:paraId="3079C486" w14:textId="77777777" w:rsidR="002101DB" w:rsidRPr="009F0FBE" w:rsidRDefault="00A91A7F">
            <w:pPr>
              <w:widowControl w:val="0"/>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9F0FBE">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14:paraId="4A750A17" w14:textId="133C414A" w:rsidR="002101DB" w:rsidRPr="009F0FBE" w:rsidRDefault="00A91A7F">
            <w:pPr>
              <w:widowControl w:val="0"/>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9F0FBE">
              <w:rPr>
                <w:rFonts w:ascii="Times New Roman" w:eastAsia="Times New Roman" w:hAnsi="Times New Roman" w:cs="Times New Roman"/>
                <w:b/>
                <w:color w:val="000000"/>
                <w:sz w:val="24"/>
                <w:szCs w:val="24"/>
              </w:rPr>
              <w:t>у Додатку № 1</w:t>
            </w:r>
            <w:r w:rsidRPr="009F0FBE">
              <w:rPr>
                <w:rFonts w:ascii="Times New Roman" w:eastAsia="Times New Roman" w:hAnsi="Times New Roman" w:cs="Times New Roman"/>
                <w:color w:val="000000"/>
                <w:sz w:val="24"/>
                <w:szCs w:val="24"/>
              </w:rPr>
              <w:t xml:space="preserve"> тендерної документації </w:t>
            </w:r>
            <w:r w:rsidRPr="009F0FBE">
              <w:rPr>
                <w:rFonts w:ascii="Times New Roman" w:eastAsia="Times New Roman" w:hAnsi="Times New Roman" w:cs="Times New Roman"/>
                <w:b/>
                <w:color w:val="000000"/>
                <w:sz w:val="24"/>
                <w:szCs w:val="24"/>
              </w:rPr>
              <w:t>;</w:t>
            </w:r>
          </w:p>
          <w:p w14:paraId="07110427" w14:textId="77777777" w:rsidR="002101DB" w:rsidRPr="009F0FBE" w:rsidRDefault="00A91A7F">
            <w:pPr>
              <w:widowControl w:val="0"/>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47 Особливостей, згідно вимог, наведених </w:t>
            </w:r>
            <w:r w:rsidRPr="009F0FBE">
              <w:rPr>
                <w:rFonts w:ascii="Times New Roman" w:eastAsia="Times New Roman" w:hAnsi="Times New Roman" w:cs="Times New Roman"/>
                <w:b/>
                <w:color w:val="000000"/>
                <w:sz w:val="24"/>
                <w:szCs w:val="24"/>
              </w:rPr>
              <w:t xml:space="preserve">у пункті 5 </w:t>
            </w:r>
            <w:r w:rsidRPr="009F0FBE">
              <w:rPr>
                <w:rFonts w:ascii="Times New Roman" w:eastAsia="Times New Roman" w:hAnsi="Times New Roman" w:cs="Times New Roman"/>
                <w:color w:val="000000"/>
                <w:sz w:val="24"/>
                <w:szCs w:val="24"/>
              </w:rPr>
              <w:t>цього розділу тендерної документації;</w:t>
            </w:r>
          </w:p>
          <w:p w14:paraId="32D8FFF2" w14:textId="1651A88F" w:rsidR="002101DB" w:rsidRPr="009F0FBE" w:rsidRDefault="00A91A7F">
            <w:pPr>
              <w:widowControl w:val="0"/>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9F0FBE">
              <w:rPr>
                <w:rFonts w:ascii="Times New Roman" w:eastAsia="Times New Roman" w:hAnsi="Times New Roman" w:cs="Times New Roman"/>
                <w:b/>
                <w:color w:val="000000"/>
                <w:sz w:val="24"/>
                <w:szCs w:val="24"/>
              </w:rPr>
              <w:t xml:space="preserve">Додатку № 3, </w:t>
            </w:r>
            <w:r w:rsidRPr="009F0FBE">
              <w:rPr>
                <w:rFonts w:ascii="Times New Roman" w:eastAsia="Times New Roman" w:hAnsi="Times New Roman" w:cs="Times New Roman"/>
                <w:color w:val="000000"/>
                <w:sz w:val="24"/>
                <w:szCs w:val="24"/>
              </w:rPr>
              <w:t xml:space="preserve"> до тендерної документації</w:t>
            </w:r>
            <w:r w:rsidR="00071D70" w:rsidRPr="009F0FBE">
              <w:rPr>
                <w:rFonts w:ascii="Times New Roman" w:eastAsia="Times New Roman" w:hAnsi="Times New Roman" w:cs="Times New Roman"/>
                <w:color w:val="000000"/>
                <w:sz w:val="24"/>
                <w:szCs w:val="24"/>
              </w:rPr>
              <w:t xml:space="preserve"> </w:t>
            </w:r>
            <w:r w:rsidRPr="009F0FBE">
              <w:rPr>
                <w:rFonts w:ascii="Times New Roman" w:eastAsia="Times New Roman" w:hAnsi="Times New Roman" w:cs="Times New Roman"/>
                <w:color w:val="000000"/>
                <w:sz w:val="24"/>
                <w:szCs w:val="24"/>
              </w:rPr>
              <w:t>;</w:t>
            </w:r>
          </w:p>
          <w:p w14:paraId="49DFAE18" w14:textId="77777777" w:rsidR="002101DB" w:rsidRPr="009F0FBE" w:rsidRDefault="00A91A7F">
            <w:pPr>
              <w:widowControl w:val="0"/>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4) документів, що підтверджують повноваження посадової </w:t>
            </w:r>
            <w:r w:rsidRPr="009F0FBE">
              <w:rPr>
                <w:rFonts w:ascii="Times New Roman" w:eastAsia="Times New Roman" w:hAnsi="Times New Roman" w:cs="Times New Roman"/>
                <w:color w:val="000000"/>
                <w:sz w:val="24"/>
                <w:szCs w:val="24"/>
              </w:rPr>
              <w:lastRenderedPageBreak/>
              <w:t>особи або представника учасника процедури закупівлі щодо підпису документів тендерної пропозиції:</w:t>
            </w:r>
          </w:p>
          <w:p w14:paraId="2526BDFD" w14:textId="77777777" w:rsidR="002101DB" w:rsidRPr="009F0FBE" w:rsidRDefault="00A91A7F">
            <w:pPr>
              <w:keepNext/>
              <w:keepLines/>
              <w:tabs>
                <w:tab w:val="left" w:pos="900"/>
              </w:tabs>
              <w:spacing w:line="240" w:lineRule="auto"/>
              <w:ind w:firstLine="281"/>
              <w:jc w:val="both"/>
              <w:rPr>
                <w:rFonts w:ascii="Times New Roman" w:eastAsia="Times New Roman" w:hAnsi="Times New Roman" w:cs="Times New Roman"/>
                <w:sz w:val="24"/>
                <w:szCs w:val="24"/>
              </w:rPr>
            </w:pPr>
            <w:r w:rsidRPr="009F0FBE">
              <w:rPr>
                <w:rFonts w:ascii="Times New Roman" w:eastAsia="Times New Roman" w:hAnsi="Times New Roman" w:cs="Times New Roman"/>
                <w:b/>
                <w:sz w:val="24"/>
                <w:szCs w:val="24"/>
                <w:u w:val="single"/>
              </w:rPr>
              <w:t>для керівника учасника</w:t>
            </w:r>
            <w:r w:rsidRPr="009F0FBE">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5A5362A2" w14:textId="77777777" w:rsidR="002101DB" w:rsidRPr="009F0FBE" w:rsidRDefault="00A91A7F">
            <w:pPr>
              <w:keepNext/>
              <w:keepLines/>
              <w:tabs>
                <w:tab w:val="left" w:pos="900"/>
              </w:tabs>
              <w:spacing w:line="240" w:lineRule="auto"/>
              <w:ind w:firstLine="281"/>
              <w:jc w:val="both"/>
              <w:rPr>
                <w:rFonts w:ascii="Times New Roman" w:eastAsia="Times New Roman" w:hAnsi="Times New Roman" w:cs="Times New Roman"/>
                <w:sz w:val="24"/>
                <w:szCs w:val="24"/>
              </w:rPr>
            </w:pPr>
            <w:r w:rsidRPr="009F0FBE">
              <w:rPr>
                <w:rFonts w:ascii="Times New Roman" w:eastAsia="Times New Roman" w:hAnsi="Times New Roman" w:cs="Times New Roman"/>
                <w:b/>
                <w:sz w:val="24"/>
                <w:szCs w:val="24"/>
                <w:u w:val="single"/>
              </w:rPr>
              <w:t>для іншої посадової особи учасника</w:t>
            </w:r>
            <w:r w:rsidRPr="009F0FBE">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BFBC4E1"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sidRPr="009F0FBE">
              <w:rPr>
                <w:rFonts w:ascii="Times New Roman" w:eastAsia="Times New Roman" w:hAnsi="Times New Roman" w:cs="Times New Roman"/>
                <w:b/>
                <w:color w:val="000000"/>
                <w:sz w:val="24"/>
                <w:szCs w:val="24"/>
              </w:rPr>
              <w:t>(для учасників - нерезидентів України);</w:t>
            </w:r>
          </w:p>
          <w:p w14:paraId="14BCD863"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6) інформація про субпідрядника (субпідрядників) </w:t>
            </w:r>
            <w:r w:rsidRPr="009F0FBE">
              <w:rPr>
                <w:rFonts w:ascii="Times New Roman" w:eastAsia="Times New Roman" w:hAnsi="Times New Roman" w:cs="Times New Roman"/>
                <w:b/>
                <w:color w:val="000000"/>
                <w:sz w:val="24"/>
                <w:szCs w:val="24"/>
              </w:rPr>
              <w:t xml:space="preserve">(в разі їх залучення </w:t>
            </w:r>
            <w:r w:rsidRPr="009F0FBE">
              <w:rPr>
                <w:rFonts w:ascii="Times New Roman" w:eastAsia="Times New Roman" w:hAnsi="Times New Roman" w:cs="Times New Roman"/>
                <w:b/>
                <w:sz w:val="24"/>
                <w:szCs w:val="24"/>
              </w:rPr>
              <w:t>у обсязі не менше ніж 20 відсотків від вартості договору про закупівлю)</w:t>
            </w:r>
            <w:r w:rsidRPr="009F0FBE">
              <w:rPr>
                <w:rFonts w:ascii="Times New Roman" w:eastAsia="Times New Roman" w:hAnsi="Times New Roman" w:cs="Times New Roman"/>
                <w:color w:val="000000"/>
                <w:sz w:val="24"/>
                <w:szCs w:val="24"/>
              </w:rPr>
              <w:t>;</w:t>
            </w:r>
          </w:p>
          <w:p w14:paraId="685FC4A2" w14:textId="6EEC5ECC" w:rsidR="002101DB" w:rsidRPr="009F0FBE" w:rsidRDefault="00A91A7F" w:rsidP="00071D70">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7) інформація яка містить відомості про учасника </w:t>
            </w:r>
            <w:r w:rsidRPr="009F0FBE">
              <w:rPr>
                <w:rFonts w:ascii="Times New Roman" w:eastAsia="Times New Roman" w:hAnsi="Times New Roman" w:cs="Times New Roman"/>
                <w:b/>
                <w:color w:val="000000"/>
                <w:sz w:val="24"/>
                <w:szCs w:val="24"/>
              </w:rPr>
              <w:t>(Додаток 2)</w:t>
            </w:r>
          </w:p>
          <w:p w14:paraId="32B173E6" w14:textId="77777777" w:rsidR="00BF4D22" w:rsidRPr="00BF4D22" w:rsidRDefault="00BF4D22" w:rsidP="00BF4D22">
            <w:pPr>
              <w:spacing w:line="240" w:lineRule="auto"/>
              <w:ind w:firstLine="281"/>
              <w:jc w:val="both"/>
              <w:rPr>
                <w:rFonts w:ascii="Times New Roman" w:eastAsia="Times New Roman" w:hAnsi="Times New Roman" w:cs="Times New Roman"/>
                <w:sz w:val="24"/>
                <w:szCs w:val="24"/>
                <w:highlight w:val="yellow"/>
                <w:lang w:val="uk-UA" w:eastAsia="zh-CN"/>
              </w:rPr>
            </w:pPr>
            <w:r w:rsidRPr="00BF4D22">
              <w:rPr>
                <w:rFonts w:ascii="Times New Roman" w:eastAsia="Times New Roman" w:hAnsi="Times New Roman" w:cs="Times New Roman"/>
                <w:color w:val="000000"/>
                <w:sz w:val="24"/>
                <w:szCs w:val="24"/>
                <w:highlight w:val="yellow"/>
                <w:lang w:eastAsia="zh-CN"/>
              </w:rPr>
              <w:t xml:space="preserve">8) </w:t>
            </w:r>
            <w:r w:rsidRPr="00BF4D22">
              <w:rPr>
                <w:rFonts w:ascii="Times New Roman" w:eastAsia="Times New Roman" w:hAnsi="Times New Roman" w:cs="Times New Roman"/>
                <w:sz w:val="24"/>
                <w:szCs w:val="24"/>
                <w:highlight w:val="yellow"/>
                <w:lang w:eastAsia="zh-CN"/>
              </w:rPr>
              <w:t>у</w:t>
            </w:r>
            <w:r w:rsidRPr="00BF4D22">
              <w:rPr>
                <w:rFonts w:ascii="Times New Roman" w:eastAsia="Times New Roman" w:hAnsi="Times New Roman" w:cs="Times New Roman"/>
                <w:sz w:val="24"/>
                <w:szCs w:val="24"/>
                <w:highlight w:val="yellow"/>
                <w:lang w:val="uk-UA" w:eastAsia="zh-CN"/>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B8104D" w14:textId="77777777" w:rsidR="00BF4D22" w:rsidRPr="00BF4D22" w:rsidRDefault="00BF4D22" w:rsidP="00BF4D22">
            <w:pPr>
              <w:spacing w:line="240" w:lineRule="auto"/>
              <w:ind w:firstLine="567"/>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 військовий квиток, виданий іноземцю, який в установленому порядку уклав контракт про</w:t>
            </w:r>
          </w:p>
          <w:p w14:paraId="1C563A55" w14:textId="77777777" w:rsidR="00BF4D22" w:rsidRPr="00BF4D22" w:rsidRDefault="00BF4D22" w:rsidP="00BF4D22">
            <w:pPr>
              <w:spacing w:line="240" w:lineRule="auto"/>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проходження військової служби у Збройних Силах України, Державній спеціальній службі транспорту або Національній гвардії України,</w:t>
            </w:r>
          </w:p>
          <w:p w14:paraId="330898FC" w14:textId="77777777" w:rsidR="00BF4D22" w:rsidRPr="00BF4D22" w:rsidRDefault="00BF4D22" w:rsidP="00BF4D22">
            <w:pPr>
              <w:spacing w:line="240" w:lineRule="auto"/>
              <w:ind w:firstLine="567"/>
              <w:jc w:val="both"/>
              <w:rPr>
                <w:rFonts w:ascii="Times New Roman" w:eastAsia="Times New Roman" w:hAnsi="Times New Roman" w:cs="Times New Roman"/>
                <w:i/>
                <w:iCs/>
                <w:sz w:val="24"/>
                <w:szCs w:val="24"/>
                <w:highlight w:val="yellow"/>
                <w:lang w:val="uk-UA"/>
              </w:rPr>
            </w:pPr>
            <w:r w:rsidRPr="00BF4D22">
              <w:rPr>
                <w:rFonts w:ascii="Times New Roman" w:eastAsia="Times New Roman" w:hAnsi="Times New Roman" w:cs="Times New Roman"/>
                <w:i/>
                <w:iCs/>
                <w:sz w:val="24"/>
                <w:szCs w:val="24"/>
                <w:highlight w:val="yellow"/>
                <w:lang w:val="uk-UA"/>
              </w:rPr>
              <w:t>або</w:t>
            </w:r>
          </w:p>
          <w:p w14:paraId="6BE1C7AC" w14:textId="77777777" w:rsidR="00BF4D22" w:rsidRPr="00BF4D22" w:rsidRDefault="00BF4D22" w:rsidP="00BF4D22">
            <w:pPr>
              <w:spacing w:line="240" w:lineRule="auto"/>
              <w:ind w:firstLine="567"/>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 посвідчення біженця чи документ, що підтверджує надання притулку в Україні,</w:t>
            </w:r>
          </w:p>
          <w:p w14:paraId="4FB6004D" w14:textId="77777777" w:rsidR="00BF4D22" w:rsidRPr="00BF4D22" w:rsidRDefault="00BF4D22" w:rsidP="00BF4D22">
            <w:pPr>
              <w:spacing w:line="240" w:lineRule="auto"/>
              <w:ind w:firstLine="567"/>
              <w:jc w:val="both"/>
              <w:rPr>
                <w:rFonts w:ascii="Times New Roman" w:eastAsia="Times New Roman" w:hAnsi="Times New Roman" w:cs="Times New Roman"/>
                <w:i/>
                <w:iCs/>
                <w:sz w:val="24"/>
                <w:szCs w:val="24"/>
                <w:highlight w:val="yellow"/>
                <w:lang w:val="uk-UA"/>
              </w:rPr>
            </w:pPr>
            <w:r w:rsidRPr="00BF4D22">
              <w:rPr>
                <w:rFonts w:ascii="Times New Roman" w:eastAsia="Times New Roman" w:hAnsi="Times New Roman" w:cs="Times New Roman"/>
                <w:i/>
                <w:iCs/>
                <w:sz w:val="24"/>
                <w:szCs w:val="24"/>
                <w:highlight w:val="yellow"/>
                <w:lang w:val="uk-UA"/>
              </w:rPr>
              <w:t>або</w:t>
            </w:r>
          </w:p>
          <w:p w14:paraId="14367CB1" w14:textId="77777777" w:rsidR="00BF4D22" w:rsidRPr="00BF4D22" w:rsidRDefault="00BF4D22" w:rsidP="00BF4D22">
            <w:pPr>
              <w:spacing w:line="240" w:lineRule="auto"/>
              <w:ind w:firstLine="567"/>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 посвідчення особи, яка потребує додаткового захисту в Україні,</w:t>
            </w:r>
          </w:p>
          <w:p w14:paraId="095A494D" w14:textId="77777777" w:rsidR="00BF4D22" w:rsidRPr="00BF4D22" w:rsidRDefault="00BF4D22" w:rsidP="00BF4D22">
            <w:pPr>
              <w:spacing w:line="240" w:lineRule="auto"/>
              <w:ind w:firstLine="567"/>
              <w:jc w:val="both"/>
              <w:rPr>
                <w:rFonts w:ascii="Times New Roman" w:eastAsia="Times New Roman" w:hAnsi="Times New Roman" w:cs="Times New Roman"/>
                <w:i/>
                <w:iCs/>
                <w:sz w:val="24"/>
                <w:szCs w:val="24"/>
                <w:highlight w:val="yellow"/>
                <w:lang w:val="uk-UA"/>
              </w:rPr>
            </w:pPr>
            <w:r w:rsidRPr="00BF4D22">
              <w:rPr>
                <w:rFonts w:ascii="Times New Roman" w:eastAsia="Times New Roman" w:hAnsi="Times New Roman" w:cs="Times New Roman"/>
                <w:i/>
                <w:iCs/>
                <w:sz w:val="24"/>
                <w:szCs w:val="24"/>
                <w:highlight w:val="yellow"/>
                <w:lang w:val="uk-UA"/>
              </w:rPr>
              <w:t>або</w:t>
            </w:r>
          </w:p>
          <w:p w14:paraId="67BACEE2" w14:textId="77777777" w:rsidR="00BF4D22" w:rsidRPr="00BF4D22" w:rsidRDefault="00BF4D22" w:rsidP="00BF4D22">
            <w:pPr>
              <w:spacing w:line="240" w:lineRule="auto"/>
              <w:ind w:firstLine="567"/>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 посвідчення особи, якій надано тимчасовий захист в Україні,</w:t>
            </w:r>
          </w:p>
          <w:p w14:paraId="049FB1FC" w14:textId="77777777" w:rsidR="00BF4D22" w:rsidRPr="00BF4D22" w:rsidRDefault="00BF4D22" w:rsidP="00BF4D22">
            <w:pPr>
              <w:spacing w:line="240" w:lineRule="auto"/>
              <w:ind w:firstLine="567"/>
              <w:jc w:val="both"/>
              <w:rPr>
                <w:rFonts w:ascii="Times New Roman" w:eastAsia="Times New Roman" w:hAnsi="Times New Roman" w:cs="Times New Roman"/>
                <w:i/>
                <w:iCs/>
                <w:sz w:val="24"/>
                <w:szCs w:val="24"/>
                <w:highlight w:val="yellow"/>
                <w:lang w:val="uk-UA"/>
              </w:rPr>
            </w:pPr>
            <w:r w:rsidRPr="00BF4D22">
              <w:rPr>
                <w:rFonts w:ascii="Times New Roman" w:eastAsia="Times New Roman" w:hAnsi="Times New Roman" w:cs="Times New Roman"/>
                <w:i/>
                <w:iCs/>
                <w:sz w:val="24"/>
                <w:szCs w:val="24"/>
                <w:highlight w:val="yellow"/>
                <w:lang w:val="uk-UA"/>
              </w:rPr>
              <w:t>або</w:t>
            </w:r>
          </w:p>
          <w:p w14:paraId="7D7BCA03" w14:textId="77777777" w:rsidR="00BF4D22" w:rsidRPr="00BF4D22" w:rsidRDefault="00BF4D22" w:rsidP="00BF4D22">
            <w:pPr>
              <w:spacing w:line="240" w:lineRule="auto"/>
              <w:ind w:firstLine="281"/>
              <w:jc w:val="both"/>
              <w:rPr>
                <w:rFonts w:ascii="Times New Roman" w:eastAsia="Times New Roman" w:hAnsi="Times New Roman" w:cs="Times New Roman"/>
                <w:sz w:val="24"/>
                <w:szCs w:val="24"/>
                <w:highlight w:val="yellow"/>
                <w:lang w:val="uk-UA"/>
              </w:rPr>
            </w:pPr>
            <w:r w:rsidRPr="00BF4D22">
              <w:rPr>
                <w:rFonts w:ascii="Times New Roman" w:eastAsia="Times New Roman" w:hAnsi="Times New Roman" w:cs="Times New Roman"/>
                <w:sz w:val="24"/>
                <w:szCs w:val="24"/>
                <w:highlight w:val="yellow"/>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101E182" w14:textId="77777777" w:rsidR="00BF4D22" w:rsidRPr="00BF4D22" w:rsidRDefault="00BF4D22" w:rsidP="00BF4D22">
            <w:pPr>
              <w:spacing w:line="240" w:lineRule="auto"/>
              <w:ind w:firstLine="281"/>
              <w:jc w:val="both"/>
              <w:rPr>
                <w:rFonts w:ascii="Times New Roman" w:eastAsia="Times New Roman" w:hAnsi="Times New Roman" w:cs="Times New Roman"/>
                <w:color w:val="000000"/>
                <w:sz w:val="24"/>
                <w:szCs w:val="24"/>
                <w:lang w:val="uk-UA"/>
              </w:rPr>
            </w:pPr>
            <w:r w:rsidRPr="00BF4D22">
              <w:rPr>
                <w:rFonts w:ascii="Times New Roman" w:eastAsia="Times New Roman" w:hAnsi="Times New Roman" w:cs="Times New Roman"/>
                <w:sz w:val="24"/>
                <w:szCs w:val="24"/>
                <w:highlight w:val="yellow"/>
                <w:lang w:val="uk-UA"/>
              </w:rPr>
              <w:t xml:space="preserve">9) </w:t>
            </w:r>
            <w:r w:rsidRPr="00BF4D22">
              <w:rPr>
                <w:rFonts w:ascii="Times New Roman" w:eastAsia="Times New Roman" w:hAnsi="Times New Roman" w:cs="Times New Roman"/>
                <w:color w:val="000000"/>
                <w:sz w:val="24"/>
                <w:szCs w:val="24"/>
                <w:highlight w:val="yellow"/>
                <w:lang w:val="uk-UA"/>
              </w:rPr>
              <w:t>___________ (інші документи за необхідності)</w:t>
            </w:r>
          </w:p>
          <w:p w14:paraId="3D075A63" w14:textId="77777777" w:rsidR="002101DB" w:rsidRPr="00055375" w:rsidRDefault="002101DB">
            <w:pPr>
              <w:spacing w:line="240" w:lineRule="auto"/>
              <w:ind w:firstLine="281"/>
              <w:jc w:val="both"/>
              <w:rPr>
                <w:rFonts w:ascii="Times New Roman" w:eastAsia="Times New Roman" w:hAnsi="Times New Roman" w:cs="Times New Roman"/>
                <w:color w:val="000000"/>
                <w:sz w:val="24"/>
                <w:szCs w:val="24"/>
                <w:lang w:val="uk-UA"/>
              </w:rPr>
            </w:pPr>
          </w:p>
          <w:p w14:paraId="0C13288A" w14:textId="77777777" w:rsidR="002101DB" w:rsidRPr="00055375" w:rsidRDefault="00A91A7F">
            <w:pPr>
              <w:spacing w:line="240" w:lineRule="auto"/>
              <w:jc w:val="both"/>
              <w:rPr>
                <w:rFonts w:ascii="Times New Roman" w:eastAsia="Times New Roman" w:hAnsi="Times New Roman" w:cs="Times New Roman"/>
                <w:bCs/>
                <w:color w:val="000000"/>
                <w:sz w:val="24"/>
                <w:szCs w:val="24"/>
                <w:lang w:val="uk-UA"/>
              </w:rPr>
            </w:pPr>
            <w:r w:rsidRPr="00055375">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w:t>
            </w:r>
            <w:r w:rsidRPr="00055375">
              <w:rPr>
                <w:rFonts w:ascii="Times New Roman" w:eastAsia="Times New Roman" w:hAnsi="Times New Roman" w:cs="Times New Roman"/>
                <w:bCs/>
                <w:color w:val="000000"/>
                <w:sz w:val="24"/>
                <w:szCs w:val="24"/>
                <w:lang w:val="uk-UA"/>
              </w:rPr>
              <w:lastRenderedPageBreak/>
              <w:t>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5606FA77" w14:textId="77777777" w:rsidR="002101DB" w:rsidRPr="00055375" w:rsidRDefault="002101DB">
            <w:pPr>
              <w:widowControl w:val="0"/>
              <w:spacing w:line="240" w:lineRule="auto"/>
              <w:ind w:firstLine="281"/>
              <w:jc w:val="both"/>
              <w:rPr>
                <w:rFonts w:ascii="Times New Roman" w:eastAsia="Times New Roman" w:hAnsi="Times New Roman" w:cs="Times New Roman"/>
                <w:color w:val="000000"/>
                <w:sz w:val="24"/>
                <w:szCs w:val="24"/>
                <w:lang w:val="uk-UA"/>
              </w:rPr>
            </w:pPr>
          </w:p>
          <w:p w14:paraId="64C39A3E" w14:textId="3A855F70"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rPr>
              <w:t>Документи, що вимагаються цією тендерно</w:t>
            </w:r>
            <w:r w:rsidR="00F96F21" w:rsidRPr="009F0FBE">
              <w:rPr>
                <w:rFonts w:ascii="Times New Roman" w:eastAsia="Times New Roman" w:hAnsi="Times New Roman" w:cs="Times New Roman"/>
                <w:b/>
                <w:color w:val="000000"/>
                <w:sz w:val="24"/>
                <w:szCs w:val="24"/>
              </w:rPr>
              <w:t>ю</w:t>
            </w:r>
            <w:r w:rsidRPr="009F0FBE">
              <w:rPr>
                <w:rFonts w:ascii="Times New Roman" w:eastAsia="Times New Roman" w:hAnsi="Times New Roman" w:cs="Times New Roman"/>
                <w:b/>
                <w:color w:val="000000"/>
                <w:sz w:val="24"/>
                <w:szCs w:val="24"/>
              </w:rPr>
              <w:t xml:space="preserve"> документацією</w:t>
            </w:r>
            <w:r w:rsidR="00F96F21" w:rsidRPr="009F0FBE">
              <w:rPr>
                <w:rFonts w:ascii="Times New Roman" w:eastAsia="Times New Roman" w:hAnsi="Times New Roman" w:cs="Times New Roman"/>
                <w:b/>
                <w:color w:val="000000"/>
                <w:sz w:val="24"/>
                <w:szCs w:val="24"/>
              </w:rPr>
              <w:t>,</w:t>
            </w:r>
            <w:r w:rsidRPr="009F0FBE">
              <w:rPr>
                <w:rFonts w:ascii="Times New Roman" w:eastAsia="Times New Roman" w:hAnsi="Times New Roman" w:cs="Times New Roman"/>
                <w:b/>
                <w:color w:val="000000"/>
                <w:sz w:val="24"/>
                <w:szCs w:val="24"/>
              </w:rPr>
              <w:t xml:space="preserve">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F0135C2"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2C782945"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18D41515"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B399861"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977B3C"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уживання великої літери;</w:t>
            </w:r>
          </w:p>
          <w:p w14:paraId="4D5F76E7"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уживання розділових знаків та відмінювання слів у реченні;</w:t>
            </w:r>
          </w:p>
          <w:p w14:paraId="6261480B"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14:paraId="4915BCD1"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F96A33"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застосування правил переносу частини слова з рядка в рядок;</w:t>
            </w:r>
          </w:p>
          <w:p w14:paraId="386C2349"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написання слів разом та/або окремо, та/або через дефіс;</w:t>
            </w:r>
          </w:p>
          <w:p w14:paraId="27926B8E"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34FDBA"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9F0FBE">
              <w:rPr>
                <w:rFonts w:ascii="Times New Roman" w:eastAsia="Times New Roman" w:hAnsi="Times New Roman" w:cs="Times New Roman"/>
                <w:i/>
                <w:color w:val="000000"/>
                <w:sz w:val="24"/>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6F6ABEE"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E7764"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A71E6E"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473968"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71FD49"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0E9D54"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B6881D"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90B041"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C680C9"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476A52"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C6BAAF" w14:textId="77777777" w:rsidR="002101DB" w:rsidRPr="009F0FBE" w:rsidRDefault="00A91A7F">
            <w:pPr>
              <w:shd w:val="clear" w:color="auto" w:fill="FFFFFF"/>
              <w:spacing w:line="240" w:lineRule="auto"/>
              <w:ind w:firstLine="317"/>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 xml:space="preserve">Опис та приклади формальних помилок,  відповідно до </w:t>
            </w:r>
            <w:hyperlink r:id="rId9" w:anchor="n1421">
              <w:r w:rsidRPr="009F0FBE">
                <w:rPr>
                  <w:rFonts w:ascii="Times New Roman" w:eastAsia="Times New Roman" w:hAnsi="Times New Roman" w:cs="Times New Roman"/>
                  <w:color w:val="000000"/>
                  <w:sz w:val="24"/>
                  <w:szCs w:val="24"/>
                </w:rPr>
                <w:t>п. 19 ч. 2 ст. 22</w:t>
              </w:r>
            </w:hyperlink>
            <w:r w:rsidRPr="009F0FBE">
              <w:rPr>
                <w:rFonts w:ascii="Times New Roman" w:eastAsia="Times New Roman" w:hAnsi="Times New Roman" w:cs="Times New Roman"/>
                <w:color w:val="000000"/>
                <w:sz w:val="24"/>
                <w:szCs w:val="24"/>
              </w:rPr>
              <w:t xml:space="preserve"> Закону:</w:t>
            </w:r>
          </w:p>
          <w:p w14:paraId="39F49ED2" w14:textId="77777777" w:rsidR="002101DB" w:rsidRPr="009F0FBE" w:rsidRDefault="00A91A7F">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розміщення інформації не на фірмовому бланку підприємства;</w:t>
            </w:r>
          </w:p>
          <w:p w14:paraId="787DB08F" w14:textId="77777777" w:rsidR="002101DB" w:rsidRPr="009F0FBE" w:rsidRDefault="00A91A7F">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14:paraId="08EB48BA" w14:textId="77777777" w:rsidR="002101DB" w:rsidRPr="009F0FBE" w:rsidRDefault="00A91A7F">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F0FBE">
              <w:rPr>
                <w:rFonts w:ascii="Times New Roman" w:eastAsia="Times New Roman" w:hAnsi="Times New Roman" w:cs="Times New Roman"/>
                <w:i/>
                <w:color w:val="000000"/>
                <w:sz w:val="24"/>
                <w:szCs w:val="24"/>
                <w:u w:val="single"/>
              </w:rPr>
              <w:t>Наприклад:</w:t>
            </w:r>
            <w:r w:rsidRPr="009F0FBE">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9F0FBE">
              <w:rPr>
                <w:rFonts w:ascii="Times New Roman" w:eastAsia="Times New Roman" w:hAnsi="Times New Roman" w:cs="Times New Roman"/>
                <w:color w:val="000000"/>
                <w:sz w:val="24"/>
                <w:szCs w:val="24"/>
              </w:rPr>
              <w:t>;</w:t>
            </w:r>
          </w:p>
          <w:p w14:paraId="4551B4E7"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A95D7A2"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F0FBE">
              <w:rPr>
                <w:rFonts w:ascii="Times New Roman" w:eastAsia="Times New Roman" w:hAnsi="Times New Roman" w:cs="Times New Roman"/>
                <w:i/>
                <w:color w:val="000000"/>
                <w:sz w:val="24"/>
                <w:szCs w:val="24"/>
                <w:u w:val="single"/>
              </w:rPr>
              <w:t>Наприклад:</w:t>
            </w:r>
            <w:r w:rsidRPr="009F0FBE">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14:paraId="117E5A44"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37599235"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24ADB3E"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14:paraId="0CC980CA" w14:textId="77777777" w:rsidR="002101DB" w:rsidRPr="009F0FBE" w:rsidRDefault="002101DB">
            <w:pPr>
              <w:spacing w:line="240" w:lineRule="auto"/>
              <w:jc w:val="both"/>
              <w:rPr>
                <w:rFonts w:ascii="Times New Roman" w:eastAsia="Times New Roman" w:hAnsi="Times New Roman" w:cs="Times New Roman"/>
                <w:color w:val="000000"/>
                <w:sz w:val="24"/>
                <w:szCs w:val="24"/>
              </w:rPr>
            </w:pPr>
          </w:p>
          <w:p w14:paraId="295E7FC2"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957ECB1" w14:textId="77777777" w:rsidR="002101DB" w:rsidRPr="009F0FBE" w:rsidRDefault="00A91A7F">
            <w:pPr>
              <w:widowControl w:val="0"/>
              <w:spacing w:after="96" w:line="240" w:lineRule="auto"/>
              <w:ind w:left="34"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2007E0"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0DAD5BC" w14:textId="77777777" w:rsidR="002101DB" w:rsidRPr="009F0FBE" w:rsidRDefault="00A91A7F">
            <w:pPr>
              <w:spacing w:after="16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9F0FBE">
                <w:rPr>
                  <w:rFonts w:ascii="Times New Roman" w:eastAsia="Times New Roman" w:hAnsi="Times New Roman" w:cs="Times New Roman"/>
                  <w:color w:val="000000"/>
                  <w:sz w:val="24"/>
                  <w:szCs w:val="24"/>
                  <w:u w:val="single"/>
                </w:rPr>
                <w:t>абз. 4 ст. 2</w:t>
              </w:r>
            </w:hyperlink>
            <w:r w:rsidRPr="009F0FBE">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14:paraId="264655B8" w14:textId="77777777" w:rsidR="002101DB" w:rsidRPr="009F0FBE" w:rsidRDefault="00A91A7F">
            <w:pPr>
              <w:spacing w:after="16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w:t>
            </w:r>
            <w:r w:rsidRPr="009F0FBE">
              <w:rPr>
                <w:rFonts w:ascii="Times New Roman" w:eastAsia="Times New Roman" w:hAnsi="Times New Roman" w:cs="Times New Roman"/>
                <w:color w:val="000000"/>
                <w:sz w:val="24"/>
                <w:szCs w:val="24"/>
              </w:rPr>
              <w:lastRenderedPageBreak/>
              <w:t>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7353297D" w14:textId="77777777" w:rsidR="002101DB" w:rsidRPr="009F0FBE" w:rsidRDefault="00A91A7F">
            <w:pPr>
              <w:spacing w:after="16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6BA2B6" w14:textId="77777777" w:rsidR="002101DB" w:rsidRPr="009F0FBE" w:rsidRDefault="00A91A7F">
            <w:pPr>
              <w:spacing w:after="12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4DF529" w14:textId="77777777" w:rsidR="002101DB" w:rsidRPr="009F0FBE" w:rsidRDefault="00A91A7F">
            <w:pPr>
              <w:spacing w:after="120" w:line="240" w:lineRule="auto"/>
              <w:jc w:val="both"/>
              <w:rPr>
                <w:rFonts w:ascii="Times New Roman" w:eastAsia="sans-serif" w:hAnsi="Times New Roman" w:cs="Times New Roman"/>
                <w:sz w:val="24"/>
                <w:szCs w:val="24"/>
              </w:rPr>
            </w:pPr>
            <w:r w:rsidRPr="009F0FBE">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9F0FBE">
              <w:rPr>
                <w:rFonts w:ascii="Times New Roman" w:eastAsia="Times New Roman" w:hAnsi="Times New Roman" w:cs="Times New Roman"/>
                <w:b/>
                <w:color w:val="000000"/>
                <w:sz w:val="24"/>
                <w:szCs w:val="24"/>
              </w:rPr>
              <w:t xml:space="preserve"> </w:t>
            </w:r>
            <w:r w:rsidRPr="009F0FBE">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home/of/Документы\x/_blank" w:history="1">
              <w:r w:rsidRPr="009F0FBE">
                <w:rPr>
                  <w:rStyle w:val="a3"/>
                  <w:rFonts w:ascii="Times New Roman" w:eastAsia="sans-serif" w:hAnsi="Times New Roman" w:cs="Times New Roman"/>
                  <w:color w:val="auto"/>
                  <w:sz w:val="24"/>
                  <w:szCs w:val="24"/>
                  <w:u w:val="none"/>
                </w:rPr>
                <w:t>статті 16 </w:t>
              </w:r>
            </w:hyperlink>
            <w:r w:rsidRPr="009F0FBE">
              <w:rPr>
                <w:rFonts w:ascii="Times New Roman" w:eastAsia="sans-serif" w:hAnsi="Times New Roman" w:cs="Times New Roman"/>
                <w:sz w:val="24"/>
                <w:szCs w:val="24"/>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DC305F4" w14:textId="77777777" w:rsidR="002101DB" w:rsidRPr="009F0FBE" w:rsidRDefault="00A91A7F">
            <w:pPr>
              <w:spacing w:after="12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9F0FBE">
                <w:rPr>
                  <w:rFonts w:ascii="Times New Roman" w:eastAsia="Times New Roman" w:hAnsi="Times New Roman" w:cs="Times New Roman"/>
                  <w:color w:val="000000"/>
                  <w:sz w:val="24"/>
                  <w:szCs w:val="24"/>
                  <w:u w:val="single"/>
                </w:rPr>
                <w:t>Закону України «Про захист персональних даних»</w:t>
              </w:r>
            </w:hyperlink>
            <w:r w:rsidRPr="009F0FBE">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3" w:anchor="n1250">
              <w:r w:rsidRPr="009F0FBE">
                <w:rPr>
                  <w:rFonts w:ascii="Times New Roman" w:eastAsia="Times New Roman" w:hAnsi="Times New Roman" w:cs="Times New Roman"/>
                  <w:color w:val="000000"/>
                  <w:sz w:val="24"/>
                  <w:szCs w:val="24"/>
                  <w:u w:val="single"/>
                </w:rPr>
                <w:t>ст. 16</w:t>
              </w:r>
            </w:hyperlink>
            <w:r w:rsidRPr="009F0FBE">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14:paraId="2DC8363C" w14:textId="77777777" w:rsidR="002101DB" w:rsidRPr="009F0FBE" w:rsidRDefault="00A91A7F">
            <w:pPr>
              <w:spacing w:after="160"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9F0FBE">
                <w:rPr>
                  <w:rFonts w:ascii="Times New Roman" w:eastAsia="Times New Roman" w:hAnsi="Times New Roman" w:cs="Times New Roman"/>
                  <w:color w:val="000000"/>
                  <w:sz w:val="24"/>
                  <w:szCs w:val="24"/>
                  <w:u w:val="single"/>
                </w:rPr>
                <w:t>Законом України</w:t>
              </w:r>
            </w:hyperlink>
            <w:r w:rsidRPr="009F0FBE">
              <w:rPr>
                <w:rFonts w:ascii="Times New Roman" w:eastAsia="Times New Roman" w:hAnsi="Times New Roman" w:cs="Times New Roman"/>
                <w:color w:val="000000"/>
                <w:sz w:val="24"/>
                <w:szCs w:val="24"/>
              </w:rPr>
              <w:t xml:space="preserve"> «</w:t>
            </w:r>
            <w:hyperlink r:id="rId15" w:anchor="Text">
              <w:r w:rsidRPr="009F0FBE">
                <w:rPr>
                  <w:rFonts w:ascii="Times New Roman" w:eastAsia="Times New Roman" w:hAnsi="Times New Roman" w:cs="Times New Roman"/>
                  <w:color w:val="000000"/>
                  <w:sz w:val="24"/>
                  <w:szCs w:val="24"/>
                  <w:u w:val="single"/>
                </w:rPr>
                <w:t>Про доступ до публічної інформації</w:t>
              </w:r>
            </w:hyperlink>
            <w:r w:rsidRPr="009F0FBE">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9F0FBE">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9F0FBE">
              <w:rPr>
                <w:rFonts w:ascii="Times New Roman" w:eastAsia="Times New Roman" w:hAnsi="Times New Roman" w:cs="Times New Roman"/>
                <w:color w:val="000000"/>
                <w:sz w:val="24"/>
                <w:szCs w:val="24"/>
              </w:rPr>
              <w:t>.</w:t>
            </w:r>
          </w:p>
          <w:p w14:paraId="74D57868" w14:textId="77777777" w:rsidR="002101DB" w:rsidRPr="009F0FBE" w:rsidRDefault="00A91A7F">
            <w:pPr>
              <w:spacing w:after="160" w:line="240" w:lineRule="auto"/>
              <w:jc w:val="both"/>
              <w:rPr>
                <w:rFonts w:ascii="Times New Roman" w:eastAsia="Times New Roman" w:hAnsi="Times New Roman" w:cs="Times New Roman"/>
                <w:b/>
                <w:color w:val="000000"/>
                <w:sz w:val="24"/>
                <w:szCs w:val="24"/>
              </w:rPr>
            </w:pPr>
            <w:r w:rsidRPr="009F0FBE">
              <w:rPr>
                <w:rFonts w:ascii="Times New Roman" w:eastAsia="Times New Roman" w:hAnsi="Times New Roman" w:cs="Times New Roman"/>
                <w:b/>
                <w:color w:val="000000"/>
                <w:sz w:val="24"/>
                <w:szCs w:val="24"/>
              </w:rPr>
              <w:t>Підготовка документів учасниками-нерезидентами:</w:t>
            </w:r>
          </w:p>
          <w:p w14:paraId="3C791B1A" w14:textId="77777777" w:rsidR="002101DB" w:rsidRPr="009F0FBE" w:rsidRDefault="00A91A7F">
            <w:pP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118EE3" w14:textId="77777777" w:rsidR="002101DB" w:rsidRPr="009F0FBE" w:rsidRDefault="00A91A7F">
            <w:pPr>
              <w:shd w:val="clear" w:color="auto" w:fill="FFFFFF"/>
              <w:spacing w:line="240" w:lineRule="auto"/>
              <w:ind w:firstLine="287"/>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5A35727" w14:textId="77777777" w:rsidR="002101DB" w:rsidRPr="009F0FBE" w:rsidRDefault="00A91A7F">
            <w:pPr>
              <w:spacing w:after="160" w:line="240" w:lineRule="auto"/>
              <w:ind w:firstLine="317"/>
              <w:jc w:val="both"/>
              <w:rPr>
                <w:rFonts w:ascii="Times New Roman" w:eastAsia="Times New Roman" w:hAnsi="Times New Roman" w:cs="Times New Roman"/>
                <w:b/>
                <w:color w:val="000000"/>
                <w:sz w:val="24"/>
                <w:szCs w:val="24"/>
              </w:rPr>
            </w:pPr>
            <w:r w:rsidRPr="009F0FBE">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101DB" w14:paraId="5A0BB874" w14:textId="77777777">
        <w:trPr>
          <w:trHeight w:val="400"/>
          <w:jc w:val="center"/>
        </w:trPr>
        <w:tc>
          <w:tcPr>
            <w:tcW w:w="576" w:type="dxa"/>
          </w:tcPr>
          <w:p w14:paraId="1B3B8CBA" w14:textId="77777777" w:rsidR="002101DB" w:rsidRPr="009F0FBE" w:rsidRDefault="00A91A7F">
            <w:pPr>
              <w:widowControl w:val="0"/>
              <w:spacing w:before="96" w:after="96" w:line="240" w:lineRule="auto"/>
              <w:rPr>
                <w:color w:val="000000"/>
                <w:sz w:val="24"/>
                <w:szCs w:val="24"/>
              </w:rPr>
            </w:pPr>
            <w:r w:rsidRPr="009F0FBE">
              <w:rPr>
                <w:rFonts w:ascii="Times New Roman" w:eastAsia="Times New Roman" w:hAnsi="Times New Roman" w:cs="Times New Roman"/>
                <w:color w:val="000000"/>
                <w:sz w:val="24"/>
                <w:szCs w:val="24"/>
              </w:rPr>
              <w:lastRenderedPageBreak/>
              <w:t>2</w:t>
            </w:r>
          </w:p>
        </w:tc>
        <w:tc>
          <w:tcPr>
            <w:tcW w:w="3147" w:type="dxa"/>
          </w:tcPr>
          <w:p w14:paraId="5692721E" w14:textId="77777777" w:rsidR="002101DB" w:rsidRPr="009F0FBE" w:rsidRDefault="00A91A7F">
            <w:pPr>
              <w:widowControl w:val="0"/>
              <w:spacing w:before="96" w:after="96" w:line="240" w:lineRule="auto"/>
              <w:jc w:val="both"/>
              <w:rPr>
                <w:color w:val="000000"/>
                <w:sz w:val="24"/>
                <w:szCs w:val="24"/>
              </w:rPr>
            </w:pPr>
            <w:r w:rsidRPr="009F0FBE">
              <w:rPr>
                <w:rFonts w:ascii="Times New Roman" w:eastAsia="Times New Roman" w:hAnsi="Times New Roman" w:cs="Times New Roman"/>
                <w:color w:val="000000"/>
                <w:sz w:val="24"/>
                <w:szCs w:val="24"/>
              </w:rPr>
              <w:t>Забезпечення тендерної пропозиції</w:t>
            </w:r>
          </w:p>
        </w:tc>
        <w:tc>
          <w:tcPr>
            <w:tcW w:w="6769" w:type="dxa"/>
          </w:tcPr>
          <w:p w14:paraId="4B30CBBA" w14:textId="18A46ABC" w:rsidR="002101DB" w:rsidRPr="009F0FBE" w:rsidRDefault="00A91A7F">
            <w:pPr>
              <w:widowControl w:val="0"/>
              <w:spacing w:before="96" w:line="240" w:lineRule="auto"/>
              <w:ind w:left="34" w:right="113" w:hanging="21"/>
              <w:jc w:val="both"/>
              <w:rPr>
                <w:rFonts w:ascii="Times New Roman" w:eastAsia="Times New Roman" w:hAnsi="Times New Roman" w:cs="Times New Roman"/>
                <w:sz w:val="24"/>
                <w:szCs w:val="24"/>
              </w:rPr>
            </w:pPr>
            <w:r w:rsidRPr="009F0FBE">
              <w:rPr>
                <w:rFonts w:ascii="Times New Roman" w:eastAsia="Times New Roman" w:hAnsi="Times New Roman" w:cs="Times New Roman"/>
                <w:b/>
                <w:bCs/>
                <w:sz w:val="24"/>
                <w:szCs w:val="24"/>
                <w:u w:val="single"/>
              </w:rPr>
              <w:t xml:space="preserve">Забезпечення тендерної пропозиції </w:t>
            </w:r>
            <w:r w:rsidR="00B27C03" w:rsidRPr="009F0FBE">
              <w:rPr>
                <w:rFonts w:ascii="Times New Roman" w:eastAsia="Times New Roman" w:hAnsi="Times New Roman" w:cs="Times New Roman"/>
                <w:b/>
                <w:bCs/>
                <w:sz w:val="24"/>
                <w:szCs w:val="24"/>
                <w:u w:val="single"/>
                <w:lang w:val="uk-UA"/>
              </w:rPr>
              <w:t xml:space="preserve"> не</w:t>
            </w:r>
            <w:r w:rsidRPr="009F0FBE">
              <w:rPr>
                <w:rFonts w:ascii="Times New Roman" w:eastAsia="Times New Roman" w:hAnsi="Times New Roman" w:cs="Times New Roman"/>
                <w:b/>
                <w:bCs/>
                <w:sz w:val="24"/>
                <w:szCs w:val="24"/>
                <w:u w:val="single"/>
              </w:rPr>
              <w:t xml:space="preserve"> вимагається</w:t>
            </w:r>
          </w:p>
          <w:p w14:paraId="2A048ED1" w14:textId="77777777" w:rsidR="002101DB" w:rsidRPr="009F0FBE" w:rsidRDefault="002101DB">
            <w:pPr>
              <w:widowControl w:val="0"/>
              <w:rPr>
                <w:color w:val="000000"/>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2101DB" w:rsidRPr="009F0FBE" w14:paraId="4E0ED1C2" w14:textId="77777777">
              <w:trPr>
                <w:trHeight w:val="400"/>
                <w:jc w:val="center"/>
              </w:trPr>
              <w:tc>
                <w:tcPr>
                  <w:tcW w:w="6769" w:type="dxa"/>
                </w:tcPr>
                <w:p w14:paraId="0BE79F27" w14:textId="7604CFAA" w:rsidR="002101DB" w:rsidRPr="009F0FBE" w:rsidRDefault="002101DB">
                  <w:pPr>
                    <w:widowControl w:val="0"/>
                    <w:spacing w:line="240" w:lineRule="auto"/>
                    <w:ind w:left="34" w:right="113" w:hanging="21"/>
                    <w:jc w:val="both"/>
                    <w:rPr>
                      <w:rFonts w:ascii="Times New Roman" w:eastAsia="Times New Roman" w:hAnsi="Times New Roman" w:cs="Times New Roman"/>
                      <w:sz w:val="24"/>
                      <w:szCs w:val="24"/>
                    </w:rPr>
                  </w:pPr>
                </w:p>
                <w:p w14:paraId="4FD1499F" w14:textId="77777777" w:rsidR="002101DB" w:rsidRPr="009F0FBE" w:rsidRDefault="002101DB">
                  <w:pPr>
                    <w:widowControl w:val="0"/>
                    <w:spacing w:line="240" w:lineRule="auto"/>
                    <w:ind w:left="34" w:right="113" w:hanging="21"/>
                    <w:jc w:val="both"/>
                    <w:rPr>
                      <w:rFonts w:ascii="Times New Roman" w:eastAsia="Times New Roman" w:hAnsi="Times New Roman" w:cs="Times New Roman"/>
                      <w:sz w:val="24"/>
                      <w:szCs w:val="24"/>
                    </w:rPr>
                  </w:pPr>
                </w:p>
                <w:p w14:paraId="76965816" w14:textId="7D31A848" w:rsidR="00250DF8" w:rsidRPr="009F0FBE" w:rsidRDefault="00A21E1B" w:rsidP="00B27C03">
                  <w:pPr>
                    <w:widowControl w:val="0"/>
                    <w:spacing w:after="96" w:line="240" w:lineRule="auto"/>
                    <w:ind w:left="34" w:right="113" w:hanging="21"/>
                    <w:jc w:val="both"/>
                    <w:rPr>
                      <w:rFonts w:eastAsia="Times New Roman"/>
                      <w:b/>
                      <w:bCs/>
                      <w:sz w:val="24"/>
                      <w:szCs w:val="24"/>
                      <w:lang w:val="uk-UA" w:eastAsia="uk-UA"/>
                    </w:rPr>
                  </w:pPr>
                  <w:r w:rsidRPr="009F0FBE">
                    <w:rPr>
                      <w:rFonts w:ascii="Times New Roman" w:eastAsia="Times New Roman" w:hAnsi="Times New Roman" w:cs="Times New Roman"/>
                      <w:sz w:val="24"/>
                      <w:szCs w:val="24"/>
                    </w:rPr>
                    <w:t xml:space="preserve">       </w:t>
                  </w:r>
                </w:p>
                <w:p w14:paraId="1F5657D0" w14:textId="5450FB66" w:rsidR="00250DF8" w:rsidRPr="009F0FBE" w:rsidRDefault="00250DF8" w:rsidP="00250DF8">
                  <w:pPr>
                    <w:pStyle w:val="a4"/>
                    <w:spacing w:before="48" w:beforeAutospacing="0" w:afterAutospacing="0"/>
                    <w:ind w:right="113"/>
                    <w:jc w:val="both"/>
                    <w:rPr>
                      <w:rFonts w:eastAsia="Times New Roman"/>
                      <w:b/>
                      <w:bCs/>
                      <w:lang w:val="uk-UA" w:eastAsia="uk-UA"/>
                    </w:rPr>
                  </w:pPr>
                </w:p>
                <w:p w14:paraId="41C96DC4" w14:textId="77777777" w:rsidR="00250DF8" w:rsidRPr="009F0FBE" w:rsidRDefault="00250DF8" w:rsidP="00250DF8">
                  <w:pPr>
                    <w:pStyle w:val="a4"/>
                    <w:spacing w:before="48" w:beforeAutospacing="0" w:afterAutospacing="0"/>
                    <w:ind w:right="113"/>
                    <w:jc w:val="both"/>
                    <w:rPr>
                      <w:rFonts w:eastAsia="Times New Roman"/>
                      <w:b/>
                      <w:bCs/>
                      <w:lang w:val="uk-UA" w:eastAsia="uk-UA"/>
                    </w:rPr>
                  </w:pPr>
                </w:p>
                <w:p w14:paraId="397D4F9B" w14:textId="77777777" w:rsidR="002101DB" w:rsidRPr="009F0FBE" w:rsidRDefault="002101DB">
                  <w:pPr>
                    <w:shd w:val="clear" w:color="auto" w:fill="FFFFFF"/>
                    <w:spacing w:before="17" w:line="240" w:lineRule="auto"/>
                    <w:jc w:val="center"/>
                    <w:rPr>
                      <w:rFonts w:ascii="Times New Roman" w:eastAsia="Times New Roman" w:hAnsi="Times New Roman" w:cs="Times New Roman"/>
                      <w:color w:val="000000"/>
                      <w:sz w:val="24"/>
                      <w:szCs w:val="24"/>
                    </w:rPr>
                  </w:pPr>
                </w:p>
                <w:p w14:paraId="541F4109" w14:textId="78267F42" w:rsidR="002101DB" w:rsidRPr="009F0FBE" w:rsidRDefault="002101DB">
                  <w:pPr>
                    <w:widowControl w:val="0"/>
                    <w:spacing w:after="96" w:line="240" w:lineRule="auto"/>
                    <w:ind w:right="113"/>
                    <w:jc w:val="both"/>
                    <w:rPr>
                      <w:rFonts w:ascii="Times New Roman" w:eastAsia="Times New Roman" w:hAnsi="Times New Roman" w:cs="Times New Roman"/>
                      <w:color w:val="000000"/>
                      <w:sz w:val="24"/>
                      <w:szCs w:val="24"/>
                    </w:rPr>
                  </w:pPr>
                </w:p>
              </w:tc>
            </w:tr>
          </w:tbl>
          <w:p w14:paraId="2991D100" w14:textId="77777777" w:rsidR="002101DB" w:rsidRPr="009F0FBE" w:rsidRDefault="002101DB">
            <w:pPr>
              <w:widowControl w:val="0"/>
              <w:spacing w:after="96" w:line="240" w:lineRule="auto"/>
              <w:ind w:right="113"/>
              <w:jc w:val="both"/>
              <w:rPr>
                <w:rFonts w:ascii="Times New Roman" w:eastAsia="Times New Roman" w:hAnsi="Times New Roman" w:cs="Times New Roman"/>
                <w:color w:val="000000"/>
                <w:sz w:val="24"/>
                <w:szCs w:val="24"/>
              </w:rPr>
            </w:pPr>
          </w:p>
        </w:tc>
      </w:tr>
      <w:tr w:rsidR="002101DB" w14:paraId="0853EDC0" w14:textId="77777777">
        <w:trPr>
          <w:trHeight w:val="520"/>
          <w:jc w:val="center"/>
        </w:trPr>
        <w:tc>
          <w:tcPr>
            <w:tcW w:w="576" w:type="dxa"/>
          </w:tcPr>
          <w:p w14:paraId="6C45195B" w14:textId="58A13F42" w:rsidR="002101DB" w:rsidRPr="009F0FBE" w:rsidRDefault="00345FAE">
            <w:pPr>
              <w:widowControl w:val="0"/>
              <w:spacing w:before="72" w:after="72" w:line="240" w:lineRule="auto"/>
              <w:rPr>
                <w:color w:val="000000"/>
                <w:sz w:val="24"/>
                <w:szCs w:val="24"/>
                <w:lang w:val="uk-UA"/>
              </w:rPr>
            </w:pPr>
            <w:r w:rsidRPr="009F0FBE">
              <w:rPr>
                <w:rFonts w:ascii="Times New Roman" w:eastAsia="Times New Roman" w:hAnsi="Times New Roman" w:cs="Times New Roman"/>
                <w:color w:val="000000"/>
                <w:sz w:val="24"/>
                <w:szCs w:val="24"/>
                <w:lang w:val="uk-UA"/>
              </w:rPr>
              <w:t>3</w:t>
            </w:r>
          </w:p>
        </w:tc>
        <w:tc>
          <w:tcPr>
            <w:tcW w:w="3147" w:type="dxa"/>
          </w:tcPr>
          <w:p w14:paraId="31EAADFF" w14:textId="77777777" w:rsidR="002101DB" w:rsidRPr="009F0FBE" w:rsidRDefault="00A91A7F">
            <w:pPr>
              <w:widowControl w:val="0"/>
              <w:spacing w:before="72" w:after="72" w:line="240" w:lineRule="auto"/>
              <w:ind w:right="113"/>
              <w:rPr>
                <w:color w:val="000000"/>
                <w:sz w:val="24"/>
                <w:szCs w:val="24"/>
              </w:rPr>
            </w:pPr>
            <w:r w:rsidRPr="009F0FBE">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14:paraId="1321E5E2" w14:textId="77777777" w:rsidR="002101DB" w:rsidRPr="009F0FBE" w:rsidRDefault="00A91A7F">
            <w:pPr>
              <w:widowControl w:val="0"/>
              <w:spacing w:before="48" w:after="48"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167CC534" w14:textId="77777777" w:rsidR="002101DB" w:rsidRPr="009F0FBE" w:rsidRDefault="00A91A7F">
            <w:pPr>
              <w:widowControl w:val="0"/>
              <w:spacing w:before="48" w:after="48"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A614E9" w14:textId="77777777" w:rsidR="002101DB" w:rsidRPr="009F0FBE" w:rsidRDefault="00A91A7F">
            <w:pPr>
              <w:widowControl w:val="0"/>
              <w:spacing w:before="48" w:after="48"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1140" w14:textId="77777777" w:rsidR="002101DB" w:rsidRPr="009F0FBE" w:rsidRDefault="00A91A7F">
            <w:pPr>
              <w:widowControl w:val="0"/>
              <w:spacing w:before="48" w:after="48"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020B9F97" w14:textId="77777777" w:rsidR="002101DB" w:rsidRPr="009F0FBE" w:rsidRDefault="00A91A7F">
            <w:pPr>
              <w:widowControl w:val="0"/>
              <w:spacing w:before="48" w:after="48"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12F62772" w14:textId="77777777" w:rsidR="002101DB" w:rsidRPr="009F0FBE" w:rsidRDefault="00A91A7F">
            <w:pPr>
              <w:widowControl w:val="0"/>
              <w:spacing w:before="48" w:after="48"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1DB" w14:paraId="4C7040CB" w14:textId="77777777">
        <w:trPr>
          <w:trHeight w:val="520"/>
          <w:jc w:val="center"/>
        </w:trPr>
        <w:tc>
          <w:tcPr>
            <w:tcW w:w="576" w:type="dxa"/>
          </w:tcPr>
          <w:p w14:paraId="16D4A51C" w14:textId="747AD087" w:rsidR="002101DB" w:rsidRPr="009F0FBE" w:rsidRDefault="00345FAE">
            <w:pPr>
              <w:widowControl w:val="0"/>
              <w:spacing w:before="48" w:line="240" w:lineRule="auto"/>
              <w:rPr>
                <w:color w:val="000000"/>
                <w:sz w:val="24"/>
                <w:szCs w:val="24"/>
                <w:lang w:val="uk-UA"/>
              </w:rPr>
            </w:pPr>
            <w:r w:rsidRPr="009F0FBE">
              <w:rPr>
                <w:rFonts w:ascii="Times New Roman" w:eastAsia="Times New Roman" w:hAnsi="Times New Roman" w:cs="Times New Roman"/>
                <w:color w:val="000000"/>
                <w:sz w:val="24"/>
                <w:szCs w:val="24"/>
                <w:lang w:val="uk-UA"/>
              </w:rPr>
              <w:t>4</w:t>
            </w:r>
          </w:p>
        </w:tc>
        <w:tc>
          <w:tcPr>
            <w:tcW w:w="3147" w:type="dxa"/>
          </w:tcPr>
          <w:p w14:paraId="76CEEC26" w14:textId="77777777" w:rsidR="002101DB" w:rsidRPr="009F0FBE" w:rsidRDefault="00A91A7F">
            <w:pPr>
              <w:widowControl w:val="0"/>
              <w:spacing w:before="48" w:line="240" w:lineRule="auto"/>
              <w:ind w:right="113"/>
              <w:rPr>
                <w:color w:val="000000"/>
                <w:sz w:val="24"/>
                <w:szCs w:val="24"/>
              </w:rPr>
            </w:pPr>
            <w:r w:rsidRPr="009F0FBE">
              <w:rPr>
                <w:rFonts w:ascii="Times New Roman" w:eastAsia="Times New Roman" w:hAnsi="Times New Roman" w:cs="Times New Roman"/>
                <w:color w:val="000000"/>
                <w:sz w:val="24"/>
                <w:szCs w:val="24"/>
              </w:rPr>
              <w:t>Кваліфікаційні критерії до учасників та вимоги, установлені пунктом 47 Особливостей</w:t>
            </w:r>
          </w:p>
        </w:tc>
        <w:tc>
          <w:tcPr>
            <w:tcW w:w="6769" w:type="dxa"/>
          </w:tcPr>
          <w:p w14:paraId="7B466ADB"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577E59E7"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14:paraId="254BE6FC"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14:paraId="6BE912E2"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678650ED"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26DB726F" w14:textId="77777777" w:rsidR="002101DB" w:rsidRPr="009F0FBE" w:rsidRDefault="00A91A7F">
            <w:pPr>
              <w:spacing w:line="240" w:lineRule="auto"/>
              <w:ind w:firstLine="281"/>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BC1DA19"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6D8DFC0"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90CAD75"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6719C6" w14:textId="77777777" w:rsidR="002101DB" w:rsidRPr="009F0FBE" w:rsidRDefault="002101DB">
            <w:pPr>
              <w:widowControl w:val="0"/>
              <w:spacing w:line="240" w:lineRule="auto"/>
              <w:jc w:val="both"/>
              <w:rPr>
                <w:rFonts w:ascii="Times New Roman" w:eastAsia="Times New Roman" w:hAnsi="Times New Roman" w:cs="Times New Roman"/>
                <w:color w:val="000000"/>
                <w:sz w:val="24"/>
                <w:szCs w:val="24"/>
              </w:rPr>
            </w:pPr>
          </w:p>
          <w:p w14:paraId="63E7F69B" w14:textId="77777777" w:rsidR="002101DB" w:rsidRPr="009F0FBE" w:rsidRDefault="002101DB">
            <w:pPr>
              <w:widowControl w:val="0"/>
              <w:spacing w:line="240" w:lineRule="auto"/>
              <w:jc w:val="both"/>
              <w:rPr>
                <w:rFonts w:ascii="Times New Roman" w:eastAsia="Times New Roman" w:hAnsi="Times New Roman" w:cs="Times New Roman"/>
                <w:color w:val="000000"/>
                <w:sz w:val="24"/>
                <w:szCs w:val="24"/>
              </w:rPr>
            </w:pPr>
          </w:p>
          <w:p w14:paraId="54EC8720" w14:textId="77777777" w:rsidR="002101DB" w:rsidRPr="009F0FBE" w:rsidRDefault="00A91A7F">
            <w:pPr>
              <w:widowControl w:val="0"/>
              <w:spacing w:line="240" w:lineRule="auto"/>
              <w:jc w:val="both"/>
              <w:rPr>
                <w:rFonts w:ascii="Times New Roman" w:eastAsia="Times New Roman" w:hAnsi="Times New Roman" w:cs="Times New Roman"/>
                <w:b/>
                <w:bCs/>
                <w:color w:val="000000"/>
                <w:sz w:val="24"/>
                <w:szCs w:val="24"/>
              </w:rPr>
            </w:pPr>
            <w:r w:rsidRPr="009F0FBE">
              <w:rPr>
                <w:rFonts w:ascii="Times New Roman" w:eastAsia="Times New Roman" w:hAnsi="Times New Roman" w:cs="Times New Roman"/>
                <w:b/>
                <w:bCs/>
                <w:color w:val="000000"/>
                <w:sz w:val="24"/>
                <w:szCs w:val="24"/>
              </w:rPr>
              <w:t>Для об’єднань учасників:</w:t>
            </w:r>
          </w:p>
          <w:p w14:paraId="1108C945"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191E0C19"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0C2DF1E" w14:textId="77777777" w:rsidR="002101DB" w:rsidRPr="009F0FBE" w:rsidRDefault="002101DB">
            <w:pPr>
              <w:widowControl w:val="0"/>
              <w:spacing w:line="240" w:lineRule="auto"/>
              <w:jc w:val="both"/>
              <w:rPr>
                <w:rFonts w:ascii="Times New Roman" w:eastAsia="Times New Roman" w:hAnsi="Times New Roman" w:cs="Times New Roman"/>
                <w:color w:val="000000"/>
                <w:sz w:val="24"/>
                <w:szCs w:val="24"/>
              </w:rPr>
            </w:pPr>
          </w:p>
          <w:p w14:paraId="3EF6590A"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C2B7FE"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193934"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B466FF"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DFF5B7"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E24659"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18824"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0B5AE"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069D91"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D796D8"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C2CE23"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9F0FBE">
              <w:rPr>
                <w:rFonts w:ascii="Times New Roman" w:eastAsia="Times New Roman" w:hAnsi="Times New Roman" w:cs="Times New Roman"/>
                <w:color w:val="000000"/>
                <w:sz w:val="24"/>
                <w:szCs w:val="24"/>
              </w:rPr>
              <w:lastRenderedPageBreak/>
              <w:t>дорівнює чи перевищує 20 млн. гривень (у тому числі за лотом);</w:t>
            </w:r>
          </w:p>
          <w:p w14:paraId="046ADD53"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2B96D01"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978D83"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1CC5BD"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5DAB3E9"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34B9BA"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Pr="009F0FBE">
              <w:rPr>
                <w:rFonts w:ascii="Times New Roman" w:eastAsia="Times New Roman" w:hAnsi="Times New Roman" w:cs="Times New Roman"/>
                <w:color w:val="000000"/>
                <w:sz w:val="24"/>
                <w:szCs w:val="24"/>
              </w:rPr>
              <w:lastRenderedPageBreak/>
              <w:t>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C5E45E"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D6D525"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9BBD4F8"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75E5F07A" w14:textId="77777777" w:rsidR="002101DB" w:rsidRPr="009F0FBE" w:rsidRDefault="00A91A7F">
            <w:pPr>
              <w:widowControl w:val="0"/>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114775FA" w14:textId="77777777" w:rsidR="002101DB" w:rsidRPr="009F0FBE" w:rsidRDefault="00A91A7F">
            <w:pPr>
              <w:widowControl w:val="0"/>
              <w:spacing w:line="240" w:lineRule="auto"/>
              <w:jc w:val="both"/>
              <w:rPr>
                <w:rFonts w:ascii="Times New Roman" w:eastAsia="sans-serif" w:hAnsi="Times New Roman" w:cs="Times New Roman"/>
                <w:sz w:val="24"/>
                <w:szCs w:val="24"/>
              </w:rPr>
            </w:pPr>
            <w:r w:rsidRPr="009F0FB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Pr="009F0FBE">
              <w:rPr>
                <w:rFonts w:ascii="Times New Roman" w:eastAsia="sans-serif" w:hAnsi="Times New Roman" w:cs="Times New Roman"/>
                <w:sz w:val="24"/>
                <w:szCs w:val="24"/>
                <w:highlight w:val="yellow"/>
              </w:rPr>
              <w:t xml:space="preserve"> </w:t>
            </w:r>
            <w:r w:rsidRPr="009F0FBE">
              <w:rPr>
                <w:rFonts w:ascii="Times New Roman" w:eastAsia="sans-serif"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D85C2D2" w14:textId="77777777" w:rsidR="002101DB" w:rsidRPr="009F0FBE" w:rsidRDefault="002101DB">
            <w:pPr>
              <w:widowControl w:val="0"/>
              <w:spacing w:line="240" w:lineRule="auto"/>
              <w:jc w:val="both"/>
              <w:rPr>
                <w:rFonts w:ascii="Times New Roman" w:eastAsia="sans-serif" w:hAnsi="Times New Roman" w:cs="Times New Roman"/>
                <w:sz w:val="24"/>
                <w:szCs w:val="24"/>
              </w:rPr>
            </w:pPr>
          </w:p>
          <w:p w14:paraId="2888D554" w14:textId="77777777" w:rsidR="00BF4D22" w:rsidRDefault="00A91A7F">
            <w:pPr>
              <w:pStyle w:val="a4"/>
              <w:spacing w:beforeAutospacing="0" w:after="124" w:afterAutospacing="0"/>
              <w:jc w:val="both"/>
              <w:rPr>
                <w:rFonts w:eastAsia="Times New Roman"/>
                <w:color w:val="000000"/>
                <w:lang w:val="ru-RU"/>
              </w:rPr>
            </w:pPr>
            <w:r w:rsidRPr="009F0FBE">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9F0FBE">
              <w:rPr>
                <w:rFonts w:eastAsia="sans-serif"/>
                <w:lang w:val="ru-RU"/>
              </w:rPr>
              <w:lastRenderedPageBreak/>
              <w:t>такої інформації є обмеженим на момент оприлюднення оголошення про проведення відкритих торгів</w:t>
            </w:r>
            <w:r w:rsidRPr="009F0FBE">
              <w:rPr>
                <w:rFonts w:eastAsia="Times New Roman"/>
                <w:color w:val="000000"/>
                <w:lang w:val="ru-RU"/>
              </w:rPr>
              <w:t>, а саме:</w:t>
            </w:r>
          </w:p>
          <w:p w14:paraId="0F8FEBAD" w14:textId="507E361B" w:rsidR="002101DB" w:rsidRPr="00BF4D22" w:rsidRDefault="00BF4D22">
            <w:pPr>
              <w:pStyle w:val="a4"/>
              <w:spacing w:beforeAutospacing="0" w:after="124" w:afterAutospacing="0"/>
              <w:jc w:val="both"/>
              <w:rPr>
                <w:rFonts w:eastAsia="Times New Roman"/>
                <w:color w:val="000000"/>
                <w:lang w:val="ru-RU"/>
              </w:rPr>
            </w:pPr>
            <w:r w:rsidRPr="00BF4D22">
              <w:rPr>
                <w:rFonts w:ascii="Calibri" w:eastAsia="Times New Roman" w:hAnsi="Calibri" w:cs="Arial"/>
                <w:highlight w:val="yellow"/>
                <w:lang w:val="ru-RU" w:eastAsia="ru-RU"/>
              </w:rPr>
              <w:t xml:space="preserve"> </w:t>
            </w:r>
            <w:r>
              <w:rPr>
                <w:rFonts w:ascii="Calibri" w:eastAsia="Times New Roman" w:hAnsi="Calibri" w:cs="Arial"/>
                <w:highlight w:val="yellow"/>
                <w:lang w:val="ru-RU" w:eastAsia="ru-RU"/>
              </w:rPr>
              <w:t xml:space="preserve">    </w:t>
            </w:r>
            <w:r w:rsidRPr="00BF4D22">
              <w:rPr>
                <w:rFonts w:eastAsia="Times New Roman"/>
                <w:highlight w:val="yellow"/>
                <w:lang w:val="ru-RU" w:eastAsia="ru-RU"/>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BF4D22">
              <w:rPr>
                <w:rFonts w:eastAsia="Times New Roman"/>
                <w:bCs/>
                <w:highlight w:val="yellow"/>
                <w:lang w:val="ru-RU" w:eastAsia="ru-RU"/>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BF4D22">
              <w:rPr>
                <w:rFonts w:eastAsia="Times New Roman"/>
                <w:bCs/>
                <w:color w:val="0E1D2F"/>
                <w:highlight w:val="yellow"/>
                <w:lang w:val="ru-RU" w:eastAsia="ru-RU"/>
              </w:rPr>
              <w:t xml:space="preserve">отримуну з Реєстрі в онлайн-режимі за посиланням </w:t>
            </w:r>
            <w:hyperlink r:id="rId16" w:tooltip="https://bit.ly/3sUToHs?fbclid=IwAR2T3ybsUOxlihiwTP9PfWI7AKimscmZigh70IkfIfIOvSCcl9gTYRCkeYU" w:history="1">
              <w:r w:rsidRPr="00BF4D22">
                <w:rPr>
                  <w:rFonts w:eastAsia="Times New Roman"/>
                  <w:bCs/>
                  <w:color w:val="368BB6"/>
                  <w:highlight w:val="yellow"/>
                  <w:u w:val="single"/>
                  <w:lang w:val="ru-RU" w:eastAsia="ru-RU"/>
                </w:rPr>
                <w:t>https://bit.ly/3sUToHs</w:t>
              </w:r>
            </w:hyperlink>
            <w:r w:rsidRPr="00BF4D22">
              <w:rPr>
                <w:rFonts w:eastAsia="Times New Roman"/>
                <w:bCs/>
                <w:highlight w:val="yellow"/>
                <w:lang w:val="ru-RU" w:eastAsia="ru-RU"/>
              </w:rPr>
              <w:t>)</w:t>
            </w:r>
            <w:r w:rsidRPr="00BF4D22">
              <w:rPr>
                <w:rFonts w:eastAsia="Times New Roman"/>
                <w:bCs/>
                <w:i/>
                <w:highlight w:val="yellow"/>
                <w:lang w:val="ru-RU" w:eastAsia="ru-RU"/>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BF4D22">
              <w:rPr>
                <w:rFonts w:eastAsia="Times New Roman"/>
                <w:i/>
                <w:highlight w:val="yellow"/>
                <w:lang w:val="ru-RU" w:eastAsia="ru-RU"/>
              </w:rPr>
              <w:t>;</w:t>
            </w:r>
          </w:p>
          <w:p w14:paraId="02DB53C2" w14:textId="77777777" w:rsidR="002101DB" w:rsidRPr="009F0FBE" w:rsidRDefault="00A91A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9F0FB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r w:rsidRPr="009F0FBE">
                <w:rPr>
                  <w:rFonts w:ascii="Times New Roman" w:eastAsia="Times New Roman" w:hAnsi="Times New Roman" w:cs="Times New Roman"/>
                  <w:color w:val="368BB6"/>
                  <w:sz w:val="24"/>
                  <w:szCs w:val="24"/>
                  <w:u w:val="single"/>
                </w:rPr>
                <w:t>vytiah.mvs.gov.ua</w:t>
              </w:r>
            </w:hyperlink>
            <w:r w:rsidRPr="009F0FBE">
              <w:rPr>
                <w:rFonts w:ascii="Times New Roman" w:eastAsia="Times New Roman" w:hAnsi="Times New Roman" w:cs="Times New Roman"/>
                <w:sz w:val="24"/>
                <w:szCs w:val="24"/>
              </w:rPr>
              <w:t>.</w:t>
            </w:r>
            <w:r w:rsidRPr="009F0FB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9F0FBE">
              <w:rPr>
                <w:rFonts w:ascii="Times New Roman" w:eastAsia="Times New Roman" w:hAnsi="Times New Roman" w:cs="Times New Roman"/>
                <w:b/>
                <w:sz w:val="24"/>
                <w:szCs w:val="24"/>
              </w:rPr>
              <w:t xml:space="preserve">підпунктом 5 пункту 47 Особливостей </w:t>
            </w:r>
            <w:r w:rsidRPr="009F0FBE">
              <w:rPr>
                <w:rFonts w:ascii="Times New Roman" w:eastAsia="Times New Roman" w:hAnsi="Times New Roman" w:cs="Times New Roman"/>
                <w:color w:val="000000"/>
                <w:sz w:val="24"/>
                <w:szCs w:val="24"/>
              </w:rPr>
              <w:t>(виключно для фізичних осіб, які є учасниками);</w:t>
            </w:r>
          </w:p>
          <w:p w14:paraId="3328E59C" w14:textId="77777777" w:rsidR="002101DB" w:rsidRPr="009F0FBE" w:rsidRDefault="00A91A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9F0FB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r w:rsidRPr="009F0FBE">
                <w:rPr>
                  <w:rFonts w:ascii="Times New Roman" w:eastAsia="Times New Roman" w:hAnsi="Times New Roman" w:cs="Times New Roman"/>
                  <w:color w:val="368BB6"/>
                  <w:sz w:val="24"/>
                  <w:szCs w:val="24"/>
                  <w:u w:val="single"/>
                </w:rPr>
                <w:t>vytiah.mvs.gov.ua</w:t>
              </w:r>
            </w:hyperlink>
            <w:r w:rsidRPr="009F0FBE">
              <w:rPr>
                <w:rFonts w:ascii="Times New Roman" w:eastAsia="Times New Roman" w:hAnsi="Times New Roman" w:cs="Times New Roman"/>
                <w:sz w:val="24"/>
                <w:szCs w:val="24"/>
              </w:rPr>
              <w:t>.</w:t>
            </w:r>
            <w:r w:rsidRPr="009F0FB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9F0FBE">
              <w:rPr>
                <w:rFonts w:ascii="Times New Roman" w:eastAsia="Times New Roman" w:hAnsi="Times New Roman" w:cs="Times New Roman"/>
                <w:b/>
                <w:sz w:val="24"/>
                <w:szCs w:val="24"/>
              </w:rPr>
              <w:t xml:space="preserve">підпунктом 6 пункту 47  Особливостей </w:t>
            </w:r>
            <w:r w:rsidRPr="009F0FBE">
              <w:rPr>
                <w:rFonts w:ascii="Times New Roman" w:eastAsia="Times New Roman" w:hAnsi="Times New Roman" w:cs="Times New Roman"/>
                <w:color w:val="000000"/>
                <w:sz w:val="24"/>
                <w:szCs w:val="24"/>
              </w:rPr>
              <w:t xml:space="preserve">(виключно для </w:t>
            </w:r>
            <w:r w:rsidRPr="009F0FBE">
              <w:rPr>
                <w:rFonts w:ascii="Times New Roman" w:eastAsia="sans-serif" w:hAnsi="Times New Roman" w:cs="Times New Roman"/>
                <w:sz w:val="24"/>
                <w:szCs w:val="24"/>
              </w:rPr>
              <w:t>керівник учасника процедури закупівлі</w:t>
            </w:r>
            <w:r w:rsidRPr="009F0FBE">
              <w:rPr>
                <w:rFonts w:ascii="Times New Roman" w:eastAsia="Times New Roman" w:hAnsi="Times New Roman" w:cs="Times New Roman"/>
                <w:color w:val="000000"/>
                <w:sz w:val="24"/>
                <w:szCs w:val="24"/>
              </w:rPr>
              <w:t>);</w:t>
            </w:r>
          </w:p>
          <w:p w14:paraId="42FD6AFD" w14:textId="77777777" w:rsidR="002101DB" w:rsidRPr="009F0FBE" w:rsidRDefault="00A91A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9F0FBE">
              <w:rPr>
                <w:rFonts w:ascii="Times New Roman" w:eastAsia="Times New Roman" w:hAnsi="Times New Roman" w:cs="Times New Roman"/>
                <w:sz w:val="24"/>
                <w:szCs w:val="24"/>
              </w:rPr>
              <w:t>- Гарантійний лист в довільній формі</w:t>
            </w:r>
            <w:r w:rsidRPr="009F0FB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9F0FBE">
              <w:rPr>
                <w:rFonts w:ascii="Times New Roman" w:eastAsia="Times New Roman" w:hAnsi="Times New Roman" w:cs="Times New Roman"/>
                <w:b/>
                <w:sz w:val="24"/>
                <w:szCs w:val="24"/>
              </w:rPr>
              <w:t>підпунктом 12 пункту 47 Особливостей</w:t>
            </w:r>
            <w:r w:rsidRPr="009F0FBE">
              <w:rPr>
                <w:rFonts w:ascii="Times New Roman" w:eastAsia="Times New Roman" w:hAnsi="Times New Roman" w:cs="Times New Roman"/>
                <w:color w:val="000000"/>
                <w:sz w:val="24"/>
                <w:szCs w:val="24"/>
              </w:rPr>
              <w:t>.</w:t>
            </w:r>
          </w:p>
          <w:p w14:paraId="0EFE4A2C" w14:textId="77777777" w:rsidR="002101DB" w:rsidRPr="009F0FBE" w:rsidRDefault="00A91A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sz w:val="24"/>
                <w:szCs w:val="24"/>
              </w:rPr>
              <w:t>Гарантійний лист в довільній формі</w:t>
            </w:r>
            <w:r w:rsidRPr="009F0FB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9F0FBE">
              <w:rPr>
                <w:rFonts w:ascii="Times New Roman" w:eastAsia="Times New Roman" w:hAnsi="Times New Roman" w:cs="Times New Roman"/>
                <w:b/>
                <w:color w:val="000000"/>
                <w:sz w:val="24"/>
                <w:szCs w:val="24"/>
              </w:rPr>
              <w:t>абзацом 14 пункту 47 Особливостей</w:t>
            </w:r>
            <w:r w:rsidRPr="009F0FB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9F0FBE">
              <w:rPr>
                <w:rFonts w:ascii="Times New Roman" w:eastAsia="Times New Roman" w:hAnsi="Times New Roman" w:cs="Times New Roman"/>
                <w:b/>
                <w:color w:val="000000"/>
                <w:sz w:val="24"/>
                <w:szCs w:val="24"/>
              </w:rPr>
              <w:t>14 пункту 47</w:t>
            </w:r>
            <w:r w:rsidRPr="009F0FBE">
              <w:rPr>
                <w:rFonts w:ascii="Times New Roman" w:eastAsia="Times New Roman" w:hAnsi="Times New Roman" w:cs="Times New Roman"/>
                <w:b/>
                <w:color w:val="000000"/>
                <w:sz w:val="24"/>
                <w:szCs w:val="24"/>
                <w:highlight w:val="yellow"/>
              </w:rPr>
              <w:t xml:space="preserve"> </w:t>
            </w:r>
            <w:r w:rsidRPr="009F0FBE">
              <w:rPr>
                <w:rFonts w:ascii="Times New Roman" w:eastAsia="Times New Roman" w:hAnsi="Times New Roman" w:cs="Times New Roman"/>
                <w:b/>
                <w:color w:val="000000"/>
                <w:sz w:val="24"/>
                <w:szCs w:val="24"/>
              </w:rPr>
              <w:t>Особливостей</w:t>
            </w:r>
            <w:r w:rsidRPr="009F0FBE">
              <w:rPr>
                <w:rFonts w:ascii="Times New Roman" w:eastAsia="Times New Roman" w:hAnsi="Times New Roman" w:cs="Times New Roman"/>
                <w:color w:val="000000"/>
                <w:sz w:val="24"/>
                <w:szCs w:val="24"/>
              </w:rPr>
              <w:t>.</w:t>
            </w:r>
          </w:p>
        </w:tc>
      </w:tr>
      <w:tr w:rsidR="002101DB" w14:paraId="7939F6F9" w14:textId="77777777">
        <w:trPr>
          <w:trHeight w:val="520"/>
          <w:jc w:val="center"/>
        </w:trPr>
        <w:tc>
          <w:tcPr>
            <w:tcW w:w="576" w:type="dxa"/>
          </w:tcPr>
          <w:p w14:paraId="0972782D" w14:textId="335B537B" w:rsidR="002101DB" w:rsidRPr="009F0FBE" w:rsidRDefault="00345FAE">
            <w:pPr>
              <w:widowControl w:val="0"/>
              <w:spacing w:before="48" w:line="240" w:lineRule="auto"/>
              <w:rPr>
                <w:color w:val="000000"/>
                <w:sz w:val="24"/>
                <w:szCs w:val="24"/>
                <w:lang w:val="uk-UA"/>
              </w:rPr>
            </w:pPr>
            <w:r w:rsidRPr="009F0FBE">
              <w:rPr>
                <w:rFonts w:ascii="Times New Roman" w:eastAsia="Times New Roman" w:hAnsi="Times New Roman" w:cs="Times New Roman"/>
                <w:color w:val="000000"/>
                <w:sz w:val="24"/>
                <w:szCs w:val="24"/>
                <w:lang w:val="uk-UA"/>
              </w:rPr>
              <w:lastRenderedPageBreak/>
              <w:t>5</w:t>
            </w:r>
          </w:p>
        </w:tc>
        <w:tc>
          <w:tcPr>
            <w:tcW w:w="3147" w:type="dxa"/>
          </w:tcPr>
          <w:p w14:paraId="07791451" w14:textId="77777777" w:rsidR="002101DB" w:rsidRPr="009F0FBE" w:rsidRDefault="00A91A7F">
            <w:pPr>
              <w:widowControl w:val="0"/>
              <w:spacing w:before="48" w:line="240" w:lineRule="auto"/>
              <w:ind w:right="113"/>
              <w:rPr>
                <w:color w:val="000000"/>
                <w:sz w:val="24"/>
                <w:szCs w:val="24"/>
              </w:rPr>
            </w:pPr>
            <w:r w:rsidRPr="009F0FB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14:paraId="4B0D2338" w14:textId="77777777" w:rsidR="002101DB" w:rsidRPr="009F0FBE" w:rsidRDefault="00A91A7F">
            <w:pPr>
              <w:widowControl w:val="0"/>
              <w:spacing w:before="48"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0CF33C" w14:textId="77777777" w:rsidR="002101DB" w:rsidRPr="009F0FBE" w:rsidRDefault="00A91A7F">
            <w:pPr>
              <w:widowControl w:val="0"/>
              <w:spacing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9">
              <w:r w:rsidRPr="009F0FBE">
                <w:rPr>
                  <w:rFonts w:ascii="Times New Roman" w:eastAsia="Times New Roman" w:hAnsi="Times New Roman" w:cs="Times New Roman"/>
                  <w:color w:val="000000"/>
                  <w:sz w:val="24"/>
                  <w:szCs w:val="24"/>
                </w:rPr>
                <w:t>частиною другою</w:t>
              </w:r>
            </w:hyperlink>
            <w:r w:rsidRPr="009F0FBE">
              <w:rPr>
                <w:rFonts w:ascii="Times New Roman" w:eastAsia="Times New Roman" w:hAnsi="Times New Roman" w:cs="Times New Roman"/>
                <w:color w:val="000000"/>
                <w:sz w:val="24"/>
                <w:szCs w:val="24"/>
              </w:rPr>
              <w:t xml:space="preserve"> статті 22 Закону.</w:t>
            </w:r>
          </w:p>
          <w:p w14:paraId="55DC211C" w14:textId="77777777" w:rsidR="002101DB" w:rsidRPr="009F0FBE" w:rsidRDefault="00A91A7F">
            <w:pPr>
              <w:spacing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9F0FBE">
              <w:rPr>
                <w:rFonts w:ascii="Times New Roman" w:eastAsia="Times New Roman" w:hAnsi="Times New Roman" w:cs="Times New Roman"/>
                <w:b/>
                <w:sz w:val="24"/>
                <w:szCs w:val="24"/>
              </w:rPr>
              <w:t>Додатку № 3 до цієї тендерної документації</w:t>
            </w:r>
            <w:r w:rsidRPr="009F0FBE">
              <w:rPr>
                <w:rFonts w:ascii="Times New Roman" w:eastAsia="Times New Roman" w:hAnsi="Times New Roman" w:cs="Times New Roman"/>
                <w:sz w:val="24"/>
                <w:szCs w:val="24"/>
              </w:rPr>
              <w:t>.</w:t>
            </w:r>
          </w:p>
          <w:p w14:paraId="78EF009E"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9F0FBE">
              <w:rPr>
                <w:rFonts w:ascii="Times New Roman" w:eastAsia="Times New Roman" w:hAnsi="Times New Roman" w:cs="Times New Roman"/>
                <w:color w:val="000000"/>
                <w:sz w:val="24"/>
                <w:szCs w:val="24"/>
              </w:rPr>
              <w:lastRenderedPageBreak/>
              <w:t>марки, патенти, типи або конкретне місце походження чи спосіб виробництва слід читати з виразом “або еквівалент”.</w:t>
            </w:r>
          </w:p>
          <w:p w14:paraId="03F79840"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C9883A0" w14:textId="77777777" w:rsidR="002101DB" w:rsidRPr="009F0FBE" w:rsidRDefault="00A91A7F">
            <w:pPr>
              <w:spacing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1FE69B2" w14:textId="77777777" w:rsidR="002101DB" w:rsidRPr="009F0FBE" w:rsidRDefault="00A91A7F">
            <w:pPr>
              <w:tabs>
                <w:tab w:val="left" w:pos="424"/>
              </w:tabs>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предмтеа, що пропонуються, згідно технічних вимог </w:t>
            </w:r>
            <w:r w:rsidRPr="009F0FBE">
              <w:rPr>
                <w:rFonts w:ascii="Times New Roman" w:eastAsia="Times New Roman" w:hAnsi="Times New Roman" w:cs="Times New Roman"/>
                <w:b/>
                <w:color w:val="000000"/>
                <w:sz w:val="24"/>
                <w:szCs w:val="24"/>
              </w:rPr>
              <w:t xml:space="preserve">Додатку №3, </w:t>
            </w:r>
            <w:r w:rsidRPr="009F0FBE">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14:paraId="68297999"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04E08" w14:textId="77777777" w:rsidR="00951279"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b/>
                <w:sz w:val="24"/>
                <w:szCs w:val="24"/>
                <w:lang w:val="uk-UA"/>
              </w:rPr>
            </w:pPr>
            <w:r w:rsidRPr="009F0FBE">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F0FBE">
              <w:rPr>
                <w:rFonts w:ascii="Times New Roman" w:eastAsia="Times New Roman" w:hAnsi="Times New Roman" w:cs="Times New Roman"/>
                <w:b/>
                <w:color w:val="000000"/>
                <w:sz w:val="24"/>
                <w:szCs w:val="24"/>
              </w:rPr>
              <w:t xml:space="preserve"> </w:t>
            </w:r>
            <w:r w:rsidRPr="009F0FBE">
              <w:rPr>
                <w:rFonts w:ascii="Times New Roman" w:eastAsia="Times New Roman" w:hAnsi="Times New Roman" w:cs="Times New Roman"/>
                <w:color w:val="000000"/>
                <w:sz w:val="24"/>
                <w:szCs w:val="24"/>
              </w:rPr>
              <w:t>рішення.</w:t>
            </w:r>
            <w:r w:rsidR="00951279" w:rsidRPr="009F0FBE">
              <w:rPr>
                <w:rFonts w:ascii="Times New Roman" w:eastAsia="Times New Roman" w:hAnsi="Times New Roman" w:cs="Times New Roman"/>
                <w:b/>
                <w:sz w:val="24"/>
                <w:szCs w:val="24"/>
                <w:lang w:val="uk-UA"/>
              </w:rPr>
              <w:t xml:space="preserve"> </w:t>
            </w:r>
          </w:p>
          <w:p w14:paraId="1A2ADBAB" w14:textId="1BBC6160" w:rsidR="002101DB" w:rsidRPr="009F0FBE" w:rsidRDefault="0095127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b/>
                <w:sz w:val="24"/>
                <w:szCs w:val="24"/>
                <w:lang w:val="uk-UA"/>
              </w:rPr>
              <w:t>Тендерна пропозиція, що не відповідає технічним вимогам, викладеним у додатку 3, буде відхилена як така, що не відповідає умовам тендерної документації.</w:t>
            </w:r>
            <w:r w:rsidR="00A91A7F" w:rsidRPr="009F0FBE">
              <w:rPr>
                <w:rFonts w:ascii="Times New Roman" w:eastAsia="Times New Roman" w:hAnsi="Times New Roman" w:cs="Times New Roman"/>
                <w:color w:val="000000"/>
                <w:sz w:val="24"/>
                <w:szCs w:val="24"/>
              </w:rPr>
              <w:t xml:space="preserve"> </w:t>
            </w:r>
          </w:p>
        </w:tc>
      </w:tr>
      <w:tr w:rsidR="002101DB" w14:paraId="09DF7435" w14:textId="77777777">
        <w:trPr>
          <w:trHeight w:val="520"/>
          <w:jc w:val="center"/>
        </w:trPr>
        <w:tc>
          <w:tcPr>
            <w:tcW w:w="576" w:type="dxa"/>
          </w:tcPr>
          <w:p w14:paraId="3FC4B614" w14:textId="462099BD" w:rsidR="002101DB" w:rsidRPr="009F0FBE" w:rsidRDefault="00345FAE">
            <w:pPr>
              <w:widowControl w:val="0"/>
              <w:spacing w:before="48" w:line="240" w:lineRule="auto"/>
              <w:rPr>
                <w:color w:val="000000"/>
                <w:sz w:val="24"/>
                <w:szCs w:val="24"/>
                <w:lang w:val="uk-UA"/>
              </w:rPr>
            </w:pPr>
            <w:r w:rsidRPr="009F0FBE">
              <w:rPr>
                <w:rFonts w:ascii="Times New Roman" w:eastAsia="Times New Roman" w:hAnsi="Times New Roman" w:cs="Times New Roman"/>
                <w:color w:val="000000"/>
                <w:sz w:val="24"/>
                <w:szCs w:val="24"/>
                <w:lang w:val="uk-UA"/>
              </w:rPr>
              <w:lastRenderedPageBreak/>
              <w:t>6</w:t>
            </w:r>
          </w:p>
        </w:tc>
        <w:tc>
          <w:tcPr>
            <w:tcW w:w="3147" w:type="dxa"/>
          </w:tcPr>
          <w:p w14:paraId="7889EE69" w14:textId="77777777" w:rsidR="002101DB" w:rsidRPr="009F0FBE" w:rsidRDefault="00A91A7F">
            <w:pPr>
              <w:widowControl w:val="0"/>
              <w:spacing w:before="48" w:line="240" w:lineRule="auto"/>
              <w:ind w:right="113"/>
              <w:rPr>
                <w:color w:val="000000"/>
                <w:sz w:val="24"/>
                <w:szCs w:val="24"/>
              </w:rPr>
            </w:pPr>
            <w:r w:rsidRPr="009F0FBE">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14:paraId="5FEE25B8" w14:textId="77777777" w:rsidR="002101DB" w:rsidRPr="009F0FBE" w:rsidRDefault="002101DB">
            <w:pPr>
              <w:widowControl w:val="0"/>
              <w:spacing w:before="48" w:line="240" w:lineRule="auto"/>
              <w:ind w:right="113"/>
              <w:jc w:val="both"/>
              <w:rPr>
                <w:rFonts w:ascii="Times New Roman" w:eastAsia="Times New Roman" w:hAnsi="Times New Roman" w:cs="Times New Roman"/>
                <w:color w:val="000000"/>
                <w:sz w:val="24"/>
                <w:szCs w:val="24"/>
              </w:rPr>
            </w:pPr>
          </w:p>
          <w:p w14:paraId="4E29DC42" w14:textId="77777777" w:rsidR="002101DB" w:rsidRPr="009F0FBE" w:rsidRDefault="00A91A7F">
            <w:pPr>
              <w:spacing w:line="240" w:lineRule="auto"/>
              <w:contextualSpacing/>
              <w:jc w:val="both"/>
              <w:rPr>
                <w:rFonts w:ascii="Times New Roman" w:hAnsi="Times New Roman"/>
                <w:sz w:val="24"/>
                <w:szCs w:val="24"/>
                <w:lang w:val="uk-UA"/>
              </w:rPr>
            </w:pPr>
            <w:r w:rsidRPr="009F0FBE">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Pr="009F0FBE">
              <w:rPr>
                <w:rFonts w:ascii="Times New Roman" w:hAnsi="Times New Roman"/>
                <w:sz w:val="24"/>
                <w:szCs w:val="24"/>
              </w:rPr>
              <w:t>пункті 47 Особливостей</w:t>
            </w:r>
            <w:r w:rsidRPr="009F0FBE">
              <w:rPr>
                <w:rFonts w:ascii="Times New Roman" w:hAnsi="Times New Roman"/>
                <w:sz w:val="24"/>
                <w:szCs w:val="24"/>
                <w:lang w:val="uk-UA"/>
              </w:rPr>
              <w:t>.</w:t>
            </w:r>
          </w:p>
          <w:p w14:paraId="36F3B6B4"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Також Учасник подає наступні відомості:</w:t>
            </w:r>
          </w:p>
          <w:p w14:paraId="3EB4F25B"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lastRenderedPageBreak/>
              <w:t>- найменування субпідрядника;</w:t>
            </w:r>
          </w:p>
          <w:p w14:paraId="3EC2542A"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його місцезнаходження;</w:t>
            </w:r>
          </w:p>
          <w:p w14:paraId="4023B78F"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платіжні реквізити;</w:t>
            </w:r>
          </w:p>
          <w:p w14:paraId="3545BCCC"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14:paraId="4F689B66"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7B1E8838"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14:paraId="5D5CC953"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sidRPr="009F0FBE">
              <w:rPr>
                <w:rFonts w:ascii="Times New Roman" w:hAnsi="Times New Roman"/>
                <w:iCs/>
                <w:sz w:val="24"/>
                <w:szCs w:val="24"/>
              </w:rPr>
              <w:t>пункті 47 Особливостей</w:t>
            </w:r>
            <w:r w:rsidRPr="009F0FBE">
              <w:rPr>
                <w:rFonts w:ascii="Times New Roman" w:hAnsi="Times New Roman"/>
                <w:sz w:val="24"/>
                <w:szCs w:val="24"/>
                <w:lang w:val="uk-UA"/>
              </w:rPr>
              <w:t xml:space="preserve"> </w:t>
            </w:r>
            <w:r w:rsidRPr="009F0FBE">
              <w:rPr>
                <w:rFonts w:ascii="Times New Roman" w:hAnsi="Times New Roman"/>
                <w:iCs/>
                <w:sz w:val="24"/>
                <w:szCs w:val="24"/>
                <w:lang w:val="uk-UA"/>
              </w:rPr>
              <w:t>у формі довідки довільної форми.</w:t>
            </w:r>
          </w:p>
          <w:p w14:paraId="4BA44E18" w14:textId="77777777" w:rsidR="002101DB" w:rsidRPr="009F0FBE" w:rsidRDefault="00A91A7F">
            <w:pPr>
              <w:spacing w:line="240" w:lineRule="auto"/>
              <w:contextualSpacing/>
              <w:jc w:val="both"/>
              <w:rPr>
                <w:rFonts w:ascii="Times New Roman" w:hAnsi="Times New Roman"/>
                <w:iCs/>
                <w:sz w:val="24"/>
                <w:szCs w:val="24"/>
                <w:lang w:val="uk-UA"/>
              </w:rPr>
            </w:pPr>
            <w:r w:rsidRPr="009F0FBE">
              <w:rPr>
                <w:rFonts w:ascii="Times New Roman" w:hAnsi="Times New Roman"/>
                <w:iCs/>
                <w:sz w:val="24"/>
                <w:szCs w:val="24"/>
                <w:lang w:val="uk-UA"/>
              </w:rPr>
              <w:t>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14:paraId="7954B97E" w14:textId="77777777" w:rsidR="002101DB" w:rsidRPr="009F0FBE" w:rsidRDefault="00A91A7F">
            <w:pPr>
              <w:spacing w:line="240" w:lineRule="auto"/>
              <w:contextualSpacing/>
              <w:jc w:val="both"/>
              <w:rPr>
                <w:rFonts w:ascii="Times New Roman" w:hAnsi="Times New Roman"/>
                <w:i/>
                <w:iCs/>
                <w:sz w:val="24"/>
                <w:szCs w:val="24"/>
                <w:lang w:val="uk-UA"/>
              </w:rPr>
            </w:pPr>
            <w:r w:rsidRPr="009F0FBE">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25D219E" w14:textId="77777777" w:rsidR="002101DB" w:rsidRPr="009F0FBE" w:rsidRDefault="00A91A7F">
            <w:pPr>
              <w:widowControl w:val="0"/>
              <w:spacing w:before="48" w:line="240" w:lineRule="auto"/>
              <w:ind w:right="113"/>
              <w:jc w:val="both"/>
              <w:rPr>
                <w:rFonts w:ascii="Times New Roman" w:eastAsia="Times New Roman" w:hAnsi="Times New Roman" w:cs="Times New Roman"/>
                <w:color w:val="000000"/>
                <w:sz w:val="24"/>
                <w:szCs w:val="24"/>
              </w:rPr>
            </w:pPr>
            <w:r w:rsidRPr="009F0FBE">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2101DB" w14:paraId="71AFC688" w14:textId="77777777">
        <w:trPr>
          <w:trHeight w:val="520"/>
          <w:jc w:val="center"/>
        </w:trPr>
        <w:tc>
          <w:tcPr>
            <w:tcW w:w="576" w:type="dxa"/>
          </w:tcPr>
          <w:p w14:paraId="5C79C582" w14:textId="5EF3289C" w:rsidR="002101DB" w:rsidRPr="009F0FBE" w:rsidRDefault="00345FAE">
            <w:pPr>
              <w:widowControl w:val="0"/>
              <w:spacing w:before="48" w:line="240" w:lineRule="auto"/>
              <w:rPr>
                <w:color w:val="000000"/>
                <w:sz w:val="24"/>
                <w:szCs w:val="24"/>
                <w:lang w:val="uk-UA"/>
              </w:rPr>
            </w:pPr>
            <w:r w:rsidRPr="009F0FBE">
              <w:rPr>
                <w:rFonts w:ascii="Times New Roman" w:eastAsia="Times New Roman" w:hAnsi="Times New Roman" w:cs="Times New Roman"/>
                <w:color w:val="000000"/>
                <w:sz w:val="24"/>
                <w:szCs w:val="24"/>
                <w:lang w:val="uk-UA"/>
              </w:rPr>
              <w:lastRenderedPageBreak/>
              <w:t>7</w:t>
            </w:r>
          </w:p>
        </w:tc>
        <w:tc>
          <w:tcPr>
            <w:tcW w:w="3147" w:type="dxa"/>
          </w:tcPr>
          <w:p w14:paraId="469AE52B" w14:textId="77777777" w:rsidR="002101DB" w:rsidRPr="009F0FBE" w:rsidRDefault="00A91A7F">
            <w:pPr>
              <w:widowControl w:val="0"/>
              <w:spacing w:before="48" w:line="240" w:lineRule="auto"/>
              <w:ind w:right="113"/>
              <w:rPr>
                <w:color w:val="000000"/>
                <w:sz w:val="24"/>
                <w:szCs w:val="24"/>
              </w:rPr>
            </w:pPr>
            <w:r w:rsidRPr="009F0FBE">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14:paraId="3F566D66" w14:textId="77777777" w:rsidR="002101DB" w:rsidRPr="009F0FBE" w:rsidRDefault="00A91A7F">
            <w:pPr>
              <w:widowControl w:val="0"/>
              <w:spacing w:before="48"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01DB" w14:paraId="2A70E127" w14:textId="77777777">
        <w:trPr>
          <w:trHeight w:val="520"/>
          <w:jc w:val="center"/>
        </w:trPr>
        <w:tc>
          <w:tcPr>
            <w:tcW w:w="10492" w:type="dxa"/>
            <w:gridSpan w:val="3"/>
            <w:shd w:val="clear" w:color="auto" w:fill="D8D8D8" w:themeFill="background1" w:themeFillShade="D8"/>
          </w:tcPr>
          <w:p w14:paraId="7F603F7F" w14:textId="77777777" w:rsidR="002101DB" w:rsidRPr="009F0FBE" w:rsidRDefault="00A91A7F">
            <w:pPr>
              <w:widowControl w:val="0"/>
              <w:spacing w:before="48" w:line="240" w:lineRule="auto"/>
              <w:ind w:left="34" w:right="113" w:hanging="23"/>
              <w:jc w:val="center"/>
              <w:rPr>
                <w:color w:val="000000"/>
                <w:sz w:val="24"/>
                <w:szCs w:val="24"/>
              </w:rPr>
            </w:pPr>
            <w:r w:rsidRPr="009F0FBE">
              <w:rPr>
                <w:rFonts w:ascii="Times New Roman" w:eastAsia="Times New Roman" w:hAnsi="Times New Roman" w:cs="Times New Roman"/>
                <w:b/>
                <w:color w:val="000000"/>
                <w:sz w:val="24"/>
                <w:szCs w:val="24"/>
              </w:rPr>
              <w:t>Розділ 4. Подання та розкриття тендерної пропозиції</w:t>
            </w:r>
          </w:p>
        </w:tc>
      </w:tr>
      <w:tr w:rsidR="002101DB" w:rsidRPr="00A91A7F" w14:paraId="3834C188" w14:textId="77777777">
        <w:trPr>
          <w:trHeight w:val="520"/>
          <w:jc w:val="center"/>
        </w:trPr>
        <w:tc>
          <w:tcPr>
            <w:tcW w:w="576" w:type="dxa"/>
          </w:tcPr>
          <w:p w14:paraId="477A4BF1" w14:textId="77777777" w:rsidR="002101DB" w:rsidRPr="009F0FBE" w:rsidRDefault="00A91A7F">
            <w:pPr>
              <w:widowControl w:val="0"/>
              <w:spacing w:before="48" w:line="240" w:lineRule="auto"/>
              <w:rPr>
                <w:color w:val="000000"/>
                <w:sz w:val="24"/>
                <w:szCs w:val="24"/>
              </w:rPr>
            </w:pPr>
            <w:r w:rsidRPr="009F0FBE">
              <w:rPr>
                <w:rFonts w:ascii="Times New Roman" w:eastAsia="Times New Roman" w:hAnsi="Times New Roman" w:cs="Times New Roman"/>
                <w:color w:val="000000"/>
                <w:sz w:val="24"/>
                <w:szCs w:val="24"/>
              </w:rPr>
              <w:lastRenderedPageBreak/>
              <w:t>1</w:t>
            </w:r>
          </w:p>
        </w:tc>
        <w:tc>
          <w:tcPr>
            <w:tcW w:w="3147" w:type="dxa"/>
          </w:tcPr>
          <w:p w14:paraId="39C02DEC" w14:textId="77777777" w:rsidR="002101DB" w:rsidRPr="009F0FBE" w:rsidRDefault="00A91A7F">
            <w:pPr>
              <w:widowControl w:val="0"/>
              <w:spacing w:before="48" w:line="240" w:lineRule="auto"/>
              <w:ind w:right="113"/>
              <w:jc w:val="both"/>
              <w:rPr>
                <w:color w:val="000000"/>
                <w:sz w:val="24"/>
                <w:szCs w:val="24"/>
              </w:rPr>
            </w:pPr>
            <w:r w:rsidRPr="009F0FBE">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14:paraId="1CAE9A9E" w14:textId="46332F51" w:rsidR="002101DB" w:rsidRPr="00D07491" w:rsidRDefault="00A91A7F">
            <w:pPr>
              <w:widowControl w:val="0"/>
              <w:spacing w:before="48" w:line="240" w:lineRule="auto"/>
              <w:ind w:left="34" w:right="113"/>
              <w:jc w:val="both"/>
              <w:rPr>
                <w:rFonts w:ascii="Times New Roman" w:eastAsia="Times New Roman" w:hAnsi="Times New Roman" w:cs="Times New Roman"/>
                <w:color w:val="000000"/>
                <w:sz w:val="24"/>
                <w:szCs w:val="24"/>
                <w:lang w:val="uk-UA"/>
              </w:rPr>
            </w:pPr>
            <w:r w:rsidRPr="009F0FBE">
              <w:rPr>
                <w:rFonts w:ascii="Times New Roman" w:eastAsia="Times New Roman" w:hAnsi="Times New Roman" w:cs="Times New Roman"/>
                <w:color w:val="000000"/>
                <w:sz w:val="24"/>
                <w:szCs w:val="24"/>
              </w:rPr>
              <w:t>Кінцевий строк подання тендерних пропозицій</w:t>
            </w:r>
            <w:r w:rsidR="00D07491">
              <w:rPr>
                <w:rFonts w:ascii="Times New Roman" w:eastAsia="Times New Roman" w:hAnsi="Times New Roman" w:cs="Times New Roman"/>
                <w:color w:val="000000"/>
                <w:sz w:val="24"/>
                <w:szCs w:val="24"/>
                <w:lang w:val="uk-UA"/>
              </w:rPr>
              <w:t xml:space="preserve"> </w:t>
            </w:r>
            <w:r w:rsidR="00CB5F0C">
              <w:rPr>
                <w:rFonts w:ascii="Times New Roman" w:eastAsia="Times New Roman" w:hAnsi="Times New Roman" w:cs="Times New Roman"/>
                <w:color w:val="000000"/>
                <w:sz w:val="24"/>
                <w:szCs w:val="24"/>
                <w:lang w:val="uk-UA"/>
              </w:rPr>
              <w:t>30</w:t>
            </w:r>
            <w:bookmarkStart w:id="3" w:name="_GoBack"/>
            <w:bookmarkEnd w:id="3"/>
            <w:r w:rsidR="00D07491">
              <w:rPr>
                <w:rFonts w:ascii="Times New Roman" w:eastAsia="Times New Roman" w:hAnsi="Times New Roman" w:cs="Times New Roman"/>
                <w:color w:val="000000"/>
                <w:sz w:val="24"/>
                <w:szCs w:val="24"/>
                <w:lang w:val="uk-UA"/>
              </w:rPr>
              <w:t>.10.2023р.</w:t>
            </w:r>
          </w:p>
          <w:p w14:paraId="716E57BE" w14:textId="22515CB1" w:rsidR="002101DB" w:rsidRPr="009F0FBE" w:rsidRDefault="002101DB">
            <w:pPr>
              <w:widowControl w:val="0"/>
              <w:spacing w:before="48" w:line="240" w:lineRule="auto"/>
              <w:ind w:left="34" w:right="113"/>
              <w:jc w:val="both"/>
              <w:rPr>
                <w:color w:val="000000"/>
                <w:sz w:val="24"/>
                <w:szCs w:val="24"/>
                <w:lang w:val="uk-UA"/>
              </w:rPr>
            </w:pPr>
          </w:p>
          <w:p w14:paraId="312904A4" w14:textId="77777777" w:rsidR="002101DB" w:rsidRPr="009F0FBE" w:rsidRDefault="00A91A7F">
            <w:pPr>
              <w:widowControl w:val="0"/>
              <w:spacing w:line="240" w:lineRule="auto"/>
              <w:ind w:left="34"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0DA3E1B8" w14:textId="77777777" w:rsidR="002101DB" w:rsidRPr="009F0FBE" w:rsidRDefault="00A91A7F">
            <w:pPr>
              <w:widowControl w:val="0"/>
              <w:spacing w:line="240" w:lineRule="auto"/>
              <w:ind w:left="34" w:right="113"/>
              <w:jc w:val="both"/>
              <w:rPr>
                <w:color w:val="000000"/>
                <w:sz w:val="24"/>
                <w:szCs w:val="24"/>
              </w:rPr>
            </w:pPr>
            <w:r w:rsidRPr="009F0FBE">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3171706" w14:textId="77777777" w:rsidR="002101DB" w:rsidRPr="009F0FBE" w:rsidRDefault="00A91A7F">
            <w:pPr>
              <w:widowControl w:val="0"/>
              <w:spacing w:line="240" w:lineRule="auto"/>
              <w:ind w:left="34"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7DB3074" w14:textId="77777777" w:rsidR="002101DB" w:rsidRPr="009F0FBE" w:rsidRDefault="00A91A7F">
            <w:pPr>
              <w:widowControl w:val="0"/>
              <w:spacing w:line="240" w:lineRule="auto"/>
              <w:ind w:left="34"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9F0FBE">
              <w:rPr>
                <w:rFonts w:ascii="Times New Roman" w:eastAsia="Times New Roman" w:hAnsi="Times New Roman" w:cs="Times New Roman"/>
                <w:color w:val="000000"/>
                <w:sz w:val="24"/>
                <w:szCs w:val="24"/>
                <w:lang w:val="en-US"/>
              </w:rPr>
              <w:t> </w:t>
            </w:r>
            <w:r w:rsidRPr="009F0FBE">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9F0FBE">
              <w:rPr>
                <w:rFonts w:ascii="Times New Roman" w:eastAsia="Times New Roman" w:hAnsi="Times New Roman" w:cs="Times New Roman"/>
                <w:color w:val="000000"/>
                <w:sz w:val="24"/>
                <w:szCs w:val="24"/>
                <w:lang w:val="en-US"/>
              </w:rPr>
              <w:t> </w:t>
            </w:r>
            <w:r w:rsidRPr="009F0FBE">
              <w:rPr>
                <w:rFonts w:ascii="Times New Roman" w:eastAsia="Times New Roman" w:hAnsi="Times New Roman" w:cs="Times New Roman"/>
                <w:color w:val="000000"/>
                <w:sz w:val="24"/>
                <w:szCs w:val="24"/>
              </w:rPr>
              <w:t>26 Закону.</w:t>
            </w:r>
          </w:p>
          <w:p w14:paraId="7EDE7B7F" w14:textId="77777777" w:rsidR="002101DB" w:rsidRPr="009F0FBE" w:rsidRDefault="00A91A7F">
            <w:pPr>
              <w:widowControl w:val="0"/>
              <w:spacing w:line="240" w:lineRule="auto"/>
              <w:ind w:left="34"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F0FBE">
              <w:rPr>
                <w:rFonts w:ascii="Times New Roman" w:eastAsia="Times New Roman" w:hAnsi="Times New Roman" w:cs="Times New Roman"/>
                <w:color w:val="000000"/>
                <w:sz w:val="24"/>
                <w:szCs w:val="24"/>
                <w:lang w:val="en-US"/>
              </w:rPr>
              <w:t> </w:t>
            </w:r>
            <w:r w:rsidRPr="009F0FBE">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101DB" w14:paraId="225276B9" w14:textId="77777777">
        <w:trPr>
          <w:trHeight w:val="520"/>
          <w:jc w:val="center"/>
        </w:trPr>
        <w:tc>
          <w:tcPr>
            <w:tcW w:w="576" w:type="dxa"/>
          </w:tcPr>
          <w:p w14:paraId="5AF144C3"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t>2</w:t>
            </w:r>
          </w:p>
        </w:tc>
        <w:tc>
          <w:tcPr>
            <w:tcW w:w="3147" w:type="dxa"/>
          </w:tcPr>
          <w:p w14:paraId="74E7DC2E"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14:paraId="7DF6CDC3"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40B831"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9F0FBE">
              <w:rPr>
                <w:rFonts w:ascii="Times New Roman" w:eastAsia="Times New Roman" w:hAnsi="Times New Roman" w:cs="Times New Roman"/>
                <w:color w:val="000000"/>
                <w:sz w:val="24"/>
                <w:szCs w:val="24"/>
                <w:lang w:val="en-US"/>
              </w:rPr>
              <w:t> </w:t>
            </w:r>
            <w:r w:rsidRPr="009F0FBE">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14:paraId="4DE6D723"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D8416B" w14:textId="77777777" w:rsidR="002101DB" w:rsidRPr="009F0FBE" w:rsidRDefault="00A91A7F">
            <w:pPr>
              <w:widowControl w:val="0"/>
              <w:spacing w:line="240" w:lineRule="auto"/>
              <w:ind w:right="113"/>
              <w:jc w:val="both"/>
              <w:rPr>
                <w:rFonts w:ascii="Times New Roman" w:eastAsia="Times New Roman" w:hAnsi="Times New Roman" w:cs="Times New Roman"/>
                <w:color w:val="000000"/>
                <w:sz w:val="24"/>
                <w:szCs w:val="24"/>
              </w:rPr>
            </w:pPr>
            <w:r w:rsidRPr="009F0FBE">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2101DB" w:rsidRPr="00234D15" w14:paraId="56AC8DE4" w14:textId="77777777">
        <w:trPr>
          <w:trHeight w:val="520"/>
          <w:jc w:val="center"/>
        </w:trPr>
        <w:tc>
          <w:tcPr>
            <w:tcW w:w="10492" w:type="dxa"/>
            <w:gridSpan w:val="3"/>
            <w:shd w:val="clear" w:color="auto" w:fill="D8D8D8" w:themeFill="background1" w:themeFillShade="D8"/>
          </w:tcPr>
          <w:p w14:paraId="50A14A4F" w14:textId="77777777" w:rsidR="002101DB" w:rsidRPr="009F0FBE" w:rsidRDefault="00A91A7F">
            <w:pPr>
              <w:widowControl w:val="0"/>
              <w:spacing w:before="120" w:after="120" w:line="240" w:lineRule="auto"/>
              <w:ind w:right="113"/>
              <w:jc w:val="center"/>
              <w:rPr>
                <w:color w:val="000000"/>
                <w:sz w:val="24"/>
                <w:szCs w:val="24"/>
              </w:rPr>
            </w:pPr>
            <w:r w:rsidRPr="009F0FBE">
              <w:rPr>
                <w:rFonts w:ascii="Times New Roman" w:eastAsia="Times New Roman" w:hAnsi="Times New Roman" w:cs="Times New Roman"/>
                <w:b/>
                <w:color w:val="000000"/>
                <w:sz w:val="24"/>
                <w:szCs w:val="24"/>
                <w:lang w:val="en-US"/>
              </w:rPr>
              <w:t xml:space="preserve">Розділ 5. </w:t>
            </w:r>
            <w:r w:rsidRPr="009F0FBE">
              <w:rPr>
                <w:rFonts w:ascii="Times New Roman" w:eastAsia="Times New Roman" w:hAnsi="Times New Roman" w:cs="Times New Roman"/>
                <w:b/>
                <w:color w:val="000000"/>
                <w:sz w:val="24"/>
                <w:szCs w:val="24"/>
              </w:rPr>
              <w:t>Оцінка тендерної пропозиції</w:t>
            </w:r>
          </w:p>
        </w:tc>
      </w:tr>
      <w:tr w:rsidR="002101DB" w:rsidRPr="00234D15" w14:paraId="1947E020" w14:textId="77777777">
        <w:trPr>
          <w:trHeight w:val="5082"/>
          <w:jc w:val="center"/>
        </w:trPr>
        <w:tc>
          <w:tcPr>
            <w:tcW w:w="576" w:type="dxa"/>
          </w:tcPr>
          <w:p w14:paraId="34CC51D3" w14:textId="77777777" w:rsidR="002101DB" w:rsidRPr="00234D15" w:rsidRDefault="00A91A7F">
            <w:pPr>
              <w:widowControl w:val="0"/>
              <w:spacing w:before="120" w:after="120" w:line="240" w:lineRule="auto"/>
              <w:rPr>
                <w:color w:val="000000"/>
              </w:rPr>
            </w:pPr>
            <w:r w:rsidRPr="00234D15">
              <w:rPr>
                <w:rFonts w:ascii="Times New Roman" w:eastAsia="Times New Roman" w:hAnsi="Times New Roman" w:cs="Times New Roman"/>
                <w:color w:val="000000"/>
              </w:rPr>
              <w:lastRenderedPageBreak/>
              <w:t>1</w:t>
            </w:r>
          </w:p>
        </w:tc>
        <w:tc>
          <w:tcPr>
            <w:tcW w:w="3147" w:type="dxa"/>
          </w:tcPr>
          <w:p w14:paraId="1D6BD802"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6884E791" w14:textId="2A1E9DC6"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007F7BFA" w:rsidRPr="009F0FBE">
              <w:rPr>
                <w:rFonts w:ascii="Times New Roman" w:hAnsi="Times New Roman"/>
                <w:sz w:val="24"/>
                <w:szCs w:val="24"/>
              </w:rPr>
              <w:t>.</w:t>
            </w:r>
          </w:p>
          <w:p w14:paraId="4DB4959E"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DCB67A"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65512542"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50F44FE"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D6B351"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E91E972" w14:textId="77777777" w:rsidR="002101DB" w:rsidRPr="009F0FBE" w:rsidRDefault="00A91A7F">
            <w:pPr>
              <w:widowControl w:val="0"/>
              <w:spacing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2EB5777B" w14:textId="77777777" w:rsidR="002101DB" w:rsidRPr="009F0FBE" w:rsidRDefault="00A91A7F">
            <w:pPr>
              <w:widowControl w:val="0"/>
              <w:spacing w:after="120" w:line="240" w:lineRule="auto"/>
              <w:ind w:left="34"/>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288A371A" w14:textId="77777777" w:rsidR="002101DB" w:rsidRPr="009F0FBE" w:rsidRDefault="00A91A7F">
            <w:pPr>
              <w:spacing w:before="120" w:line="240" w:lineRule="auto"/>
              <w:jc w:val="both"/>
              <w:rPr>
                <w:rFonts w:ascii="Times New Roman" w:hAnsi="Times New Roman"/>
                <w:sz w:val="24"/>
                <w:szCs w:val="24"/>
              </w:rPr>
            </w:pPr>
            <w:r w:rsidRPr="009F0FBE">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w:t>
            </w:r>
            <w:r w:rsidRPr="009F0FBE">
              <w:rPr>
                <w:rFonts w:ascii="Times New Roman" w:hAnsi="Times New Roman"/>
                <w:sz w:val="24"/>
                <w:szCs w:val="24"/>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709F29" w14:textId="77777777" w:rsidR="002101DB" w:rsidRPr="009F0FBE" w:rsidRDefault="00A91A7F">
            <w:pPr>
              <w:spacing w:before="120" w:line="240" w:lineRule="auto"/>
              <w:jc w:val="both"/>
              <w:rPr>
                <w:rFonts w:ascii="Times New Roman" w:hAnsi="Times New Roman"/>
                <w:sz w:val="24"/>
                <w:szCs w:val="24"/>
              </w:rPr>
            </w:pPr>
            <w:r w:rsidRPr="009F0FBE">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96C302" w14:textId="77777777" w:rsidR="002101DB" w:rsidRPr="009F0FBE" w:rsidRDefault="00A91A7F">
            <w:pPr>
              <w:widowControl w:val="0"/>
              <w:spacing w:after="120" w:line="240" w:lineRule="auto"/>
              <w:jc w:val="both"/>
              <w:rPr>
                <w:rFonts w:ascii="Times New Roman" w:hAnsi="Times New Roman"/>
                <w:sz w:val="24"/>
                <w:szCs w:val="24"/>
              </w:rPr>
            </w:pPr>
            <w:r w:rsidRPr="009F0FBE">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2C3F8C5" w14:textId="77777777" w:rsidR="002101DB" w:rsidRPr="009F0FBE" w:rsidRDefault="00A91A7F">
            <w:pPr>
              <w:spacing w:before="120" w:line="240" w:lineRule="auto"/>
              <w:jc w:val="both"/>
              <w:rPr>
                <w:rFonts w:ascii="Times New Roman" w:hAnsi="Times New Roman"/>
                <w:sz w:val="24"/>
                <w:szCs w:val="24"/>
              </w:rPr>
            </w:pPr>
            <w:r w:rsidRPr="009F0FBE">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32B7D9F"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7F37B8"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896A88"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67C8B154" w14:textId="77777777" w:rsidR="002101DB" w:rsidRPr="009F0FBE" w:rsidRDefault="00A91A7F">
            <w:pPr>
              <w:widowControl w:val="0"/>
              <w:spacing w:before="120" w:after="120" w:line="240" w:lineRule="auto"/>
              <w:ind w:right="113"/>
              <w:jc w:val="both"/>
              <w:rPr>
                <w:rFonts w:ascii="Times New Roman" w:hAnsi="Times New Roman"/>
                <w:sz w:val="24"/>
                <w:szCs w:val="24"/>
              </w:rPr>
            </w:pPr>
            <w:r w:rsidRPr="009F0FB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01DB" w14:paraId="64B05B88" w14:textId="77777777">
        <w:trPr>
          <w:trHeight w:val="343"/>
          <w:jc w:val="center"/>
        </w:trPr>
        <w:tc>
          <w:tcPr>
            <w:tcW w:w="576" w:type="dxa"/>
          </w:tcPr>
          <w:p w14:paraId="756DE1B8" w14:textId="77777777" w:rsidR="002101DB" w:rsidRDefault="002101DB">
            <w:pPr>
              <w:widowControl w:val="0"/>
              <w:spacing w:before="120" w:after="120" w:line="240" w:lineRule="auto"/>
              <w:rPr>
                <w:color w:val="000000"/>
              </w:rPr>
            </w:pPr>
          </w:p>
        </w:tc>
        <w:tc>
          <w:tcPr>
            <w:tcW w:w="3147" w:type="dxa"/>
          </w:tcPr>
          <w:p w14:paraId="13795598"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Інша інформація</w:t>
            </w:r>
          </w:p>
        </w:tc>
        <w:tc>
          <w:tcPr>
            <w:tcW w:w="6769" w:type="dxa"/>
          </w:tcPr>
          <w:p w14:paraId="30D5648A"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w:t>
            </w:r>
            <w:r w:rsidRPr="009F0FBE">
              <w:rPr>
                <w:rFonts w:ascii="Times New Roman" w:eastAsia="Times New Roman" w:hAnsi="Times New Roman" w:cs="Times New Roman"/>
                <w:color w:val="000000"/>
                <w:sz w:val="24"/>
                <w:szCs w:val="24"/>
              </w:rPr>
              <w:lastRenderedPageBreak/>
              <w:t xml:space="preserve">тендерної пропозиції, та несе всі витрати на їх отримання. </w:t>
            </w:r>
          </w:p>
          <w:p w14:paraId="057EBE14"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A4EC4BA"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14:paraId="6ADE0E00"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14:paraId="63CC0E8F"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5767D5"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370EBB"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53CBFD4"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97DBB8" w14:textId="77777777" w:rsidR="002101DB" w:rsidRPr="009F0FBE" w:rsidRDefault="002101DB">
            <w:pPr>
              <w:widowControl w:val="0"/>
              <w:spacing w:before="120" w:after="120" w:line="240" w:lineRule="auto"/>
              <w:ind w:right="113"/>
              <w:jc w:val="both"/>
              <w:rPr>
                <w:rFonts w:ascii="Times New Roman" w:eastAsia="Times New Roman" w:hAnsi="Times New Roman" w:cs="Times New Roman"/>
                <w:color w:val="000000"/>
                <w:sz w:val="24"/>
                <w:szCs w:val="24"/>
              </w:rPr>
            </w:pPr>
          </w:p>
          <w:p w14:paraId="1AD4F910"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9F0FBE">
              <w:rPr>
                <w:rFonts w:ascii="Times New Roman" w:eastAsia="Times New Roman" w:hAnsi="Times New Roman" w:cs="Times New Roman"/>
                <w:color w:val="000000"/>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639EC5" w14:textId="77777777" w:rsidR="002101DB" w:rsidRPr="009F0FBE" w:rsidRDefault="002101DB">
            <w:pPr>
              <w:widowControl w:val="0"/>
              <w:spacing w:before="120" w:after="120" w:line="240" w:lineRule="auto"/>
              <w:ind w:right="113"/>
              <w:jc w:val="both"/>
              <w:rPr>
                <w:rFonts w:ascii="Times New Roman" w:eastAsia="Times New Roman" w:hAnsi="Times New Roman" w:cs="Times New Roman"/>
                <w:color w:val="000000"/>
                <w:sz w:val="24"/>
                <w:szCs w:val="24"/>
              </w:rPr>
            </w:pPr>
          </w:p>
          <w:p w14:paraId="43CEE21A"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b/>
                <w:color w:val="000000"/>
                <w:sz w:val="24"/>
                <w:szCs w:val="24"/>
              </w:rPr>
            </w:pPr>
            <w:r w:rsidRPr="009F0FBE">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72C4E712"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06E17F66"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3E1283A"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3FD0E714"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4C3DB1F9"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75E170C6"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2101DB" w14:paraId="47614345" w14:textId="77777777">
        <w:trPr>
          <w:trHeight w:val="520"/>
          <w:jc w:val="center"/>
        </w:trPr>
        <w:tc>
          <w:tcPr>
            <w:tcW w:w="576" w:type="dxa"/>
          </w:tcPr>
          <w:p w14:paraId="5CB45722" w14:textId="77777777" w:rsidR="002101DB" w:rsidRPr="009F0FBE" w:rsidRDefault="00A91A7F">
            <w:pPr>
              <w:widowControl w:val="0"/>
              <w:spacing w:before="120" w:after="120" w:line="240" w:lineRule="auto"/>
              <w:rPr>
                <w:color w:val="000000"/>
                <w:sz w:val="24"/>
                <w:szCs w:val="24"/>
              </w:rPr>
            </w:pPr>
            <w:r w:rsidRPr="009F0FBE">
              <w:rPr>
                <w:rFonts w:ascii="Times New Roman" w:eastAsia="Times New Roman" w:hAnsi="Times New Roman" w:cs="Times New Roman"/>
                <w:color w:val="000000"/>
                <w:sz w:val="24"/>
                <w:szCs w:val="24"/>
              </w:rPr>
              <w:lastRenderedPageBreak/>
              <w:t>3</w:t>
            </w:r>
          </w:p>
        </w:tc>
        <w:tc>
          <w:tcPr>
            <w:tcW w:w="3147" w:type="dxa"/>
          </w:tcPr>
          <w:p w14:paraId="0D7F8E51"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Відхилення тендерних пропозицій</w:t>
            </w:r>
          </w:p>
        </w:tc>
        <w:tc>
          <w:tcPr>
            <w:tcW w:w="6769" w:type="dxa"/>
          </w:tcPr>
          <w:p w14:paraId="71838088"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5CE6C9B4"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1) учасник процедури закупівлі:</w:t>
            </w:r>
          </w:p>
          <w:p w14:paraId="1CD4F89A"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підпадає під підстави, встановлені пунктом 47 Особливостей;</w:t>
            </w:r>
          </w:p>
          <w:p w14:paraId="3151E93D"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6D92F7"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3CABE459"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640346"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CDE5F34"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79F758BB"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9F0FBE">
              <w:rPr>
                <w:rFonts w:ascii="Times New Roman" w:hAnsi="Times New Roman" w:cs="Times New Roman"/>
                <w:color w:val="000000"/>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13EE1A"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2) тендерна пропозиція:</w:t>
            </w:r>
          </w:p>
          <w:p w14:paraId="14A23224"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D6A48A0"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є такою, строк дії якої закінчився;</w:t>
            </w:r>
          </w:p>
          <w:p w14:paraId="6170E8C8"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9F2583"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B6ED8CC"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3) переможець процедури закупівлі:</w:t>
            </w:r>
          </w:p>
          <w:p w14:paraId="767FEB83"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7B05E4"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9DB4B3"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32A0BB3" w14:textId="77777777" w:rsidR="002101DB" w:rsidRPr="009F0FBE" w:rsidRDefault="00A91A7F">
            <w:pPr>
              <w:numPr>
                <w:ilvl w:val="0"/>
                <w:numId w:val="1"/>
              </w:num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Pr="009F0FBE">
              <w:rPr>
                <w:rFonts w:ascii="Times New Roman" w:hAnsi="Times New Roman" w:cs="Times New Roman"/>
                <w:color w:val="000000"/>
                <w:sz w:val="24"/>
                <w:szCs w:val="24"/>
              </w:rPr>
              <w:lastRenderedPageBreak/>
              <w:t>замовником виявлено згідно з абзацом першим пункту 42 Особливостей.</w:t>
            </w:r>
          </w:p>
          <w:p w14:paraId="1F0F8F3F"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2F726B9"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9561F2"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DB597A" w14:textId="77777777" w:rsidR="002101DB" w:rsidRPr="009F0FBE" w:rsidRDefault="00A91A7F">
            <w:pPr>
              <w:spacing w:before="120" w:after="240" w:line="240" w:lineRule="auto"/>
              <w:jc w:val="both"/>
              <w:rPr>
                <w:rFonts w:ascii="Times New Roman" w:hAnsi="Times New Roman" w:cs="Times New Roman"/>
                <w:color w:val="000000"/>
                <w:sz w:val="24"/>
                <w:szCs w:val="24"/>
              </w:rPr>
            </w:pPr>
            <w:r w:rsidRPr="009F0FB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0491FC" w14:textId="77777777" w:rsidR="002101DB" w:rsidRPr="009F0FBE" w:rsidRDefault="00A91A7F">
            <w:pPr>
              <w:spacing w:before="120" w:after="240" w:line="240" w:lineRule="auto"/>
              <w:jc w:val="both"/>
              <w:rPr>
                <w:color w:val="000000"/>
                <w:sz w:val="24"/>
                <w:szCs w:val="24"/>
              </w:rPr>
            </w:pPr>
            <w:r w:rsidRPr="009F0FB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1DB" w14:paraId="37DEBFFE" w14:textId="77777777">
        <w:trPr>
          <w:trHeight w:val="520"/>
          <w:jc w:val="center"/>
        </w:trPr>
        <w:tc>
          <w:tcPr>
            <w:tcW w:w="10492" w:type="dxa"/>
            <w:gridSpan w:val="3"/>
            <w:vAlign w:val="center"/>
          </w:tcPr>
          <w:p w14:paraId="795E75EB" w14:textId="77777777" w:rsidR="002101DB" w:rsidRPr="009F0FBE" w:rsidRDefault="00A91A7F">
            <w:pPr>
              <w:widowControl w:val="0"/>
              <w:spacing w:before="120" w:after="120" w:line="240" w:lineRule="auto"/>
              <w:ind w:left="92" w:hanging="20"/>
              <w:jc w:val="center"/>
              <w:rPr>
                <w:color w:val="000000"/>
                <w:sz w:val="24"/>
                <w:szCs w:val="24"/>
              </w:rPr>
            </w:pPr>
            <w:r w:rsidRPr="009F0FBE">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2101DB" w14:paraId="44433752" w14:textId="77777777">
        <w:trPr>
          <w:trHeight w:val="520"/>
          <w:jc w:val="center"/>
        </w:trPr>
        <w:tc>
          <w:tcPr>
            <w:tcW w:w="576" w:type="dxa"/>
          </w:tcPr>
          <w:p w14:paraId="7778446B" w14:textId="77777777" w:rsidR="002101DB" w:rsidRDefault="002101DB">
            <w:pPr>
              <w:widowControl w:val="0"/>
              <w:spacing w:before="120" w:after="120" w:line="240" w:lineRule="auto"/>
              <w:ind w:right="113"/>
              <w:jc w:val="both"/>
              <w:rPr>
                <w:color w:val="000000"/>
              </w:rPr>
            </w:pPr>
          </w:p>
        </w:tc>
        <w:tc>
          <w:tcPr>
            <w:tcW w:w="3147" w:type="dxa"/>
          </w:tcPr>
          <w:p w14:paraId="5BE5B235" w14:textId="77777777" w:rsidR="002101DB" w:rsidRPr="009F0FBE" w:rsidRDefault="00A91A7F">
            <w:pPr>
              <w:widowControl w:val="0"/>
              <w:spacing w:before="120" w:after="120" w:line="240" w:lineRule="auto"/>
              <w:ind w:right="113"/>
              <w:rPr>
                <w:color w:val="000000"/>
                <w:sz w:val="24"/>
                <w:szCs w:val="24"/>
              </w:rPr>
            </w:pPr>
            <w:r w:rsidRPr="009F0FBE">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15F2867B"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відміняє відкриті торги у разі:</w:t>
            </w:r>
          </w:p>
          <w:p w14:paraId="141DCD64"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65D2B5A"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F54F41C"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3) скорочення видатків на здійснення закупівлі товарів, робіт </w:t>
            </w:r>
            <w:r w:rsidRPr="009F0FBE">
              <w:rPr>
                <w:rFonts w:ascii="Times New Roman" w:eastAsia="Times New Roman" w:hAnsi="Times New Roman" w:cs="Times New Roman"/>
                <w:color w:val="000000"/>
                <w:sz w:val="24"/>
                <w:szCs w:val="24"/>
              </w:rPr>
              <w:lastRenderedPageBreak/>
              <w:t>чи послуг;</w:t>
            </w:r>
          </w:p>
          <w:p w14:paraId="0925BCE7"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14:paraId="07CC9E85"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FEA1B6C"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632AE688"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DAE99C"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0C410FB1"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03C342" w14:textId="77777777" w:rsidR="002101DB" w:rsidRPr="009F0FBE" w:rsidRDefault="00A91A7F">
            <w:pPr>
              <w:widowControl w:val="0"/>
              <w:spacing w:before="120" w:after="120"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Відкриті торги можуть бути відмінені частково (за лотом).</w:t>
            </w:r>
          </w:p>
          <w:p w14:paraId="2666792B" w14:textId="77777777" w:rsidR="002101DB" w:rsidRPr="009F0FBE" w:rsidRDefault="00A91A7F">
            <w:pPr>
              <w:widowControl w:val="0"/>
              <w:spacing w:before="120" w:after="120"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101DB" w14:paraId="34BB74B5" w14:textId="77777777">
        <w:trPr>
          <w:trHeight w:val="520"/>
          <w:jc w:val="center"/>
        </w:trPr>
        <w:tc>
          <w:tcPr>
            <w:tcW w:w="576" w:type="dxa"/>
          </w:tcPr>
          <w:p w14:paraId="61AE1051"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lastRenderedPageBreak/>
              <w:t>2</w:t>
            </w:r>
          </w:p>
        </w:tc>
        <w:tc>
          <w:tcPr>
            <w:tcW w:w="3147" w:type="dxa"/>
          </w:tcPr>
          <w:p w14:paraId="6DB4D0DC"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 xml:space="preserve">Строк укладання договору </w:t>
            </w:r>
          </w:p>
        </w:tc>
        <w:tc>
          <w:tcPr>
            <w:tcW w:w="6769" w:type="dxa"/>
          </w:tcPr>
          <w:p w14:paraId="4CBD752B"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9F0FBE">
              <w:rPr>
                <w:rFonts w:ascii="Times New Roman" w:eastAsia="Times New Roman" w:hAnsi="Times New Roman" w:cs="Times New Roman"/>
                <w:sz w:val="24"/>
                <w:szCs w:val="24"/>
              </w:rPr>
              <w:t>5</w:t>
            </w:r>
            <w:r w:rsidRPr="009F0FB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14:paraId="1B44C62B" w14:textId="77777777" w:rsidR="002101DB" w:rsidRPr="009F0FBE" w:rsidRDefault="00A91A7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732767" w14:textId="77777777" w:rsidR="002101DB" w:rsidRPr="009F0FBE" w:rsidRDefault="00A91A7F">
            <w:pPr>
              <w:widowControl w:val="0"/>
              <w:spacing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01DB" w14:paraId="742A1F5E" w14:textId="77777777">
        <w:trPr>
          <w:trHeight w:val="520"/>
          <w:jc w:val="center"/>
        </w:trPr>
        <w:tc>
          <w:tcPr>
            <w:tcW w:w="576" w:type="dxa"/>
          </w:tcPr>
          <w:p w14:paraId="167918E0"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3</w:t>
            </w:r>
          </w:p>
        </w:tc>
        <w:tc>
          <w:tcPr>
            <w:tcW w:w="3147" w:type="dxa"/>
          </w:tcPr>
          <w:p w14:paraId="3EBC0A0A" w14:textId="77777777" w:rsidR="002101DB" w:rsidRPr="009F0FBE" w:rsidRDefault="00A91A7F">
            <w:pPr>
              <w:widowControl w:val="0"/>
              <w:spacing w:before="96" w:after="96" w:line="240" w:lineRule="auto"/>
              <w:ind w:right="113"/>
              <w:rPr>
                <w:color w:val="000000"/>
                <w:sz w:val="24"/>
                <w:szCs w:val="24"/>
              </w:rPr>
            </w:pPr>
            <w:r w:rsidRPr="009F0FBE">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4ED9F21B" w14:textId="77777777" w:rsidR="002101DB" w:rsidRPr="009F0FBE" w:rsidRDefault="00A91A7F">
            <w:pPr>
              <w:widowControl w:val="0"/>
              <w:spacing w:before="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14:paraId="1A29D2CC" w14:textId="77777777" w:rsidR="002101DB" w:rsidRPr="009F0FBE" w:rsidRDefault="00A91A7F">
            <w:pPr>
              <w:widowControl w:val="0"/>
              <w:spacing w:after="96"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Проект договору викладено у </w:t>
            </w:r>
            <w:r w:rsidRPr="009F0FBE">
              <w:rPr>
                <w:rFonts w:ascii="Times New Roman" w:eastAsia="Times New Roman" w:hAnsi="Times New Roman" w:cs="Times New Roman"/>
                <w:b/>
                <w:color w:val="000000"/>
                <w:sz w:val="24"/>
                <w:szCs w:val="24"/>
              </w:rPr>
              <w:t>Додатку № 4</w:t>
            </w:r>
            <w:r w:rsidRPr="009F0FBE">
              <w:rPr>
                <w:rFonts w:ascii="Times New Roman" w:eastAsia="Times New Roman" w:hAnsi="Times New Roman" w:cs="Times New Roman"/>
                <w:color w:val="000000"/>
                <w:sz w:val="24"/>
                <w:szCs w:val="24"/>
              </w:rPr>
              <w:t xml:space="preserve"> до цієї тендерної документації.</w:t>
            </w:r>
          </w:p>
          <w:p w14:paraId="51889F8B" w14:textId="77777777" w:rsidR="002101DB" w:rsidRPr="009F0FBE" w:rsidRDefault="00A91A7F">
            <w:pPr>
              <w:keepNext/>
              <w:keepLines/>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14:paraId="015D839F" w14:textId="77777777" w:rsidR="002101DB" w:rsidRPr="009F0FBE" w:rsidRDefault="00A91A7F">
            <w:pPr>
              <w:keepNext/>
              <w:keepLines/>
              <w:spacing w:line="240" w:lineRule="auto"/>
              <w:ind w:left="720"/>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9F0FBE">
              <w:rPr>
                <w:color w:val="000000"/>
                <w:sz w:val="24"/>
                <w:szCs w:val="24"/>
              </w:rPr>
              <w:t xml:space="preserve"> р</w:t>
            </w:r>
            <w:r w:rsidRPr="009F0FBE">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7B8F225B" w14:textId="77777777" w:rsidR="002101DB" w:rsidRPr="009F0FBE" w:rsidRDefault="00A91A7F">
            <w:pPr>
              <w:widowControl w:val="0"/>
              <w:spacing w:after="96"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b/>
                <w:color w:val="000000"/>
                <w:sz w:val="24"/>
                <w:szCs w:val="24"/>
              </w:rPr>
              <w:t xml:space="preserve">- </w:t>
            </w:r>
            <w:r w:rsidRPr="009F0FBE">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25F4B9" w14:textId="77777777" w:rsidR="002101DB" w:rsidRPr="009F0FBE" w:rsidRDefault="00A91A7F">
            <w:pPr>
              <w:widowControl w:val="0"/>
              <w:spacing w:after="96" w:line="240" w:lineRule="auto"/>
              <w:ind w:right="113"/>
              <w:jc w:val="both"/>
              <w:rPr>
                <w:rFonts w:ascii="Times New Roman" w:eastAsia="Times New Roman" w:hAnsi="Times New Roman" w:cs="Times New Roman"/>
                <w:color w:val="000000"/>
                <w:sz w:val="24"/>
                <w:szCs w:val="24"/>
              </w:rPr>
            </w:pPr>
            <w:r w:rsidRPr="009F0FBE">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101DB" w14:paraId="5CC8FCE4" w14:textId="77777777">
        <w:trPr>
          <w:trHeight w:val="520"/>
          <w:jc w:val="center"/>
        </w:trPr>
        <w:tc>
          <w:tcPr>
            <w:tcW w:w="576" w:type="dxa"/>
          </w:tcPr>
          <w:p w14:paraId="0F0241E7"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lastRenderedPageBreak/>
              <w:t>4</w:t>
            </w:r>
          </w:p>
        </w:tc>
        <w:tc>
          <w:tcPr>
            <w:tcW w:w="3147" w:type="dxa"/>
          </w:tcPr>
          <w:p w14:paraId="64A6EBFE" w14:textId="77777777" w:rsidR="002101DB" w:rsidRPr="009F0FBE" w:rsidRDefault="00A91A7F">
            <w:pPr>
              <w:widowControl w:val="0"/>
              <w:spacing w:before="96" w:after="96" w:line="240" w:lineRule="auto"/>
              <w:ind w:right="113"/>
              <w:rPr>
                <w:color w:val="000000"/>
                <w:sz w:val="24"/>
                <w:szCs w:val="24"/>
              </w:rPr>
            </w:pPr>
            <w:r w:rsidRPr="005B3A0E">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14:paraId="72B86E80"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Учасник </w:t>
            </w:r>
            <w:r w:rsidRPr="009F0FBE">
              <w:rPr>
                <w:rFonts w:ascii="Times New Roman" w:eastAsia="Times New Roman" w:hAnsi="Times New Roman" w:cs="Times New Roman"/>
                <w:sz w:val="24"/>
                <w:szCs w:val="24"/>
              </w:rPr>
              <w:t xml:space="preserve">– </w:t>
            </w:r>
            <w:r w:rsidRPr="009F0FBE">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8740EAD" w14:textId="77777777" w:rsidR="002101DB" w:rsidRPr="009F0FBE" w:rsidRDefault="00A91A7F">
            <w:pPr>
              <w:widowControl w:val="0"/>
              <w:spacing w:before="120" w:after="240"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0763C52A" w14:textId="77777777" w:rsidR="002101DB" w:rsidRPr="009F0FBE" w:rsidRDefault="00A91A7F">
            <w:pPr>
              <w:widowControl w:val="0"/>
              <w:spacing w:before="120" w:after="240"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8F8638" w14:textId="77777777" w:rsidR="002101DB" w:rsidRPr="009F0FBE" w:rsidRDefault="00A91A7F">
            <w:pPr>
              <w:widowControl w:val="0"/>
              <w:numPr>
                <w:ilvl w:val="0"/>
                <w:numId w:val="2"/>
              </w:numPr>
              <w:spacing w:before="120" w:after="240"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визначення грошового еквівалента зобов’язання в іноземній валюті;</w:t>
            </w:r>
          </w:p>
          <w:p w14:paraId="321CE165" w14:textId="77777777" w:rsidR="002101DB" w:rsidRPr="009F0FBE" w:rsidRDefault="00A91A7F">
            <w:pPr>
              <w:widowControl w:val="0"/>
              <w:numPr>
                <w:ilvl w:val="0"/>
                <w:numId w:val="2"/>
              </w:numPr>
              <w:spacing w:before="120" w:after="240"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8FFAB5F" w14:textId="77777777" w:rsidR="002101DB" w:rsidRPr="009F0FBE" w:rsidRDefault="00A91A7F">
            <w:pPr>
              <w:widowControl w:val="0"/>
              <w:numPr>
                <w:ilvl w:val="0"/>
                <w:numId w:val="2"/>
              </w:numPr>
              <w:spacing w:before="120" w:after="240" w:line="240" w:lineRule="auto"/>
              <w:jc w:val="both"/>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35E2086"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w:t>
            </w:r>
            <w:r w:rsidRPr="009F0FBE">
              <w:rPr>
                <w:rFonts w:ascii="Times New Roman" w:eastAsia="Times New Roman" w:hAnsi="Times New Roman" w:cs="Times New Roman"/>
                <w:color w:val="000000"/>
                <w:sz w:val="24"/>
                <w:szCs w:val="24"/>
              </w:rPr>
              <w:lastRenderedPageBreak/>
              <w:t>сторонами в повному обсязі, крім випадків:</w:t>
            </w:r>
          </w:p>
          <w:p w14:paraId="6D127351"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7DEE4EE"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17E10"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D4E1289"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2A1319"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42B6D56"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10E727A"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4AA449" w14:textId="77777777" w:rsidR="002101DB" w:rsidRPr="009F0FBE" w:rsidRDefault="00A91A7F">
            <w:pPr>
              <w:widowControl w:val="0"/>
              <w:spacing w:before="120" w:after="240" w:line="240" w:lineRule="auto"/>
              <w:ind w:firstLine="566"/>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48D6900"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w:t>
            </w:r>
            <w:r w:rsidRPr="009F0FBE">
              <w:rPr>
                <w:rFonts w:ascii="Times New Roman" w:eastAsia="Times New Roman" w:hAnsi="Times New Roman" w:cs="Times New Roman"/>
                <w:color w:val="000000"/>
                <w:sz w:val="24"/>
                <w:szCs w:val="24"/>
              </w:rPr>
              <w:lastRenderedPageBreak/>
              <w:t>оприлюднює повідомлення про внесення змін до договору про закупівлю відповідно до вимог Закону.</w:t>
            </w:r>
          </w:p>
          <w:p w14:paraId="1001EEBC" w14:textId="77777777" w:rsidR="002101DB" w:rsidRPr="009F0FBE" w:rsidRDefault="002101DB">
            <w:pPr>
              <w:spacing w:line="240" w:lineRule="auto"/>
              <w:jc w:val="both"/>
              <w:rPr>
                <w:rFonts w:ascii="Times New Roman" w:eastAsia="Times New Roman" w:hAnsi="Times New Roman" w:cs="Times New Roman"/>
                <w:color w:val="000000"/>
                <w:sz w:val="24"/>
                <w:szCs w:val="24"/>
              </w:rPr>
            </w:pPr>
          </w:p>
          <w:p w14:paraId="35304B95"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18D07031" w14:textId="77777777" w:rsidR="002101DB" w:rsidRPr="009F0FBE" w:rsidRDefault="00A91A7F">
            <w:pPr>
              <w:spacing w:line="240" w:lineRule="auto"/>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6CD235" w14:textId="77777777" w:rsidR="002101DB" w:rsidRPr="009F0FBE" w:rsidRDefault="002101DB">
            <w:pPr>
              <w:spacing w:line="240" w:lineRule="auto"/>
              <w:jc w:val="both"/>
              <w:rPr>
                <w:rFonts w:ascii="Times New Roman" w:eastAsia="Times New Roman" w:hAnsi="Times New Roman" w:cs="Times New Roman"/>
                <w:color w:val="000000"/>
                <w:sz w:val="24"/>
                <w:szCs w:val="24"/>
              </w:rPr>
            </w:pPr>
          </w:p>
        </w:tc>
      </w:tr>
      <w:tr w:rsidR="002101DB" w14:paraId="5A0B731B" w14:textId="77777777">
        <w:trPr>
          <w:trHeight w:val="520"/>
          <w:jc w:val="center"/>
        </w:trPr>
        <w:tc>
          <w:tcPr>
            <w:tcW w:w="576" w:type="dxa"/>
          </w:tcPr>
          <w:p w14:paraId="259A952A"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lastRenderedPageBreak/>
              <w:t>5</w:t>
            </w:r>
          </w:p>
        </w:tc>
        <w:tc>
          <w:tcPr>
            <w:tcW w:w="3147" w:type="dxa"/>
          </w:tcPr>
          <w:p w14:paraId="36593A09" w14:textId="77777777" w:rsidR="002101DB" w:rsidRPr="009F0FBE" w:rsidRDefault="00A91A7F">
            <w:pPr>
              <w:widowControl w:val="0"/>
              <w:spacing w:before="96" w:after="96" w:line="240" w:lineRule="auto"/>
              <w:ind w:right="113"/>
              <w:rPr>
                <w:color w:val="000000"/>
                <w:sz w:val="24"/>
                <w:szCs w:val="24"/>
              </w:rPr>
            </w:pPr>
            <w:r w:rsidRPr="009F0FBE">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18143394" w14:textId="77777777" w:rsidR="002101DB" w:rsidRPr="009F0FBE" w:rsidRDefault="00A91A7F">
            <w:pPr>
              <w:widowControl w:val="0"/>
              <w:spacing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101DB" w14:paraId="228498F8" w14:textId="77777777">
        <w:trPr>
          <w:trHeight w:val="520"/>
          <w:jc w:val="center"/>
        </w:trPr>
        <w:tc>
          <w:tcPr>
            <w:tcW w:w="576" w:type="dxa"/>
          </w:tcPr>
          <w:p w14:paraId="044BB172" w14:textId="77777777" w:rsidR="002101DB" w:rsidRPr="009F0FBE" w:rsidRDefault="00A91A7F">
            <w:pPr>
              <w:widowControl w:val="0"/>
              <w:spacing w:before="96" w:after="96" w:line="240" w:lineRule="auto"/>
              <w:ind w:right="113"/>
              <w:jc w:val="both"/>
              <w:rPr>
                <w:color w:val="000000"/>
                <w:sz w:val="24"/>
                <w:szCs w:val="24"/>
              </w:rPr>
            </w:pPr>
            <w:r w:rsidRPr="009F0FBE">
              <w:rPr>
                <w:rFonts w:ascii="Times New Roman" w:eastAsia="Times New Roman" w:hAnsi="Times New Roman" w:cs="Times New Roman"/>
                <w:color w:val="000000"/>
                <w:sz w:val="24"/>
                <w:szCs w:val="24"/>
              </w:rPr>
              <w:t>6</w:t>
            </w:r>
          </w:p>
        </w:tc>
        <w:tc>
          <w:tcPr>
            <w:tcW w:w="3147" w:type="dxa"/>
          </w:tcPr>
          <w:p w14:paraId="66E325B3" w14:textId="77777777" w:rsidR="002101DB" w:rsidRPr="009F0FBE" w:rsidRDefault="00A91A7F">
            <w:pPr>
              <w:widowControl w:val="0"/>
              <w:spacing w:before="96" w:after="96" w:line="240" w:lineRule="auto"/>
              <w:ind w:right="113"/>
              <w:rPr>
                <w:color w:val="000000"/>
                <w:sz w:val="24"/>
                <w:szCs w:val="24"/>
              </w:rPr>
            </w:pPr>
            <w:r w:rsidRPr="009F0FBE">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332A2237" w14:textId="77777777" w:rsidR="002101DB" w:rsidRPr="009F0FBE" w:rsidRDefault="00A91A7F">
            <w:pPr>
              <w:widowControl w:val="0"/>
              <w:spacing w:after="96" w:line="240" w:lineRule="auto"/>
              <w:ind w:right="113"/>
              <w:jc w:val="both"/>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не вимагається</w:t>
            </w:r>
          </w:p>
          <w:p w14:paraId="726F57D1" w14:textId="77777777" w:rsidR="002101DB" w:rsidRPr="009F0FBE" w:rsidRDefault="002101DB">
            <w:pPr>
              <w:widowControl w:val="0"/>
              <w:spacing w:after="96" w:line="240" w:lineRule="auto"/>
              <w:ind w:right="113"/>
              <w:jc w:val="both"/>
              <w:rPr>
                <w:rFonts w:ascii="Times New Roman" w:eastAsia="Times New Roman" w:hAnsi="Times New Roman" w:cs="Times New Roman"/>
                <w:color w:val="000000"/>
                <w:sz w:val="24"/>
                <w:szCs w:val="24"/>
              </w:rPr>
            </w:pPr>
          </w:p>
          <w:p w14:paraId="68ABD12D" w14:textId="24801972" w:rsidR="002101DB" w:rsidRPr="009F0FBE" w:rsidRDefault="002101DB">
            <w:pPr>
              <w:widowControl w:val="0"/>
              <w:spacing w:after="96" w:line="240" w:lineRule="auto"/>
              <w:ind w:right="113"/>
              <w:jc w:val="both"/>
              <w:rPr>
                <w:rFonts w:ascii="Times New Roman" w:eastAsia="Times New Roman" w:hAnsi="Times New Roman" w:cs="Times New Roman"/>
                <w:color w:val="000000"/>
                <w:sz w:val="24"/>
                <w:szCs w:val="24"/>
              </w:rPr>
            </w:pPr>
          </w:p>
        </w:tc>
      </w:tr>
    </w:tbl>
    <w:p w14:paraId="53ED31F7" w14:textId="77777777" w:rsidR="002101DB" w:rsidRDefault="00A91A7F">
      <w:pPr>
        <w:spacing w:after="200"/>
        <w:rPr>
          <w:rFonts w:ascii="Times New Roman" w:eastAsia="Times New Roman" w:hAnsi="Times New Roman" w:cs="Times New Roman"/>
          <w:sz w:val="28"/>
          <w:szCs w:val="28"/>
        </w:rPr>
      </w:pPr>
      <w:r>
        <w:br w:type="page"/>
      </w:r>
    </w:p>
    <w:p w14:paraId="4DA2C2B2" w14:textId="5715EED4" w:rsidR="002101DB" w:rsidRDefault="00A91A7F">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 1</w:t>
      </w:r>
    </w:p>
    <w:p w14:paraId="7F7823E9" w14:textId="26211A14" w:rsidR="00BE3B70" w:rsidRPr="00BE3B70" w:rsidRDefault="00BE3B70">
      <w:pPr>
        <w:jc w:val="right"/>
        <w:rPr>
          <w:rFonts w:ascii="Times New Roman" w:eastAsia="Times New Roman" w:hAnsi="Times New Roman" w:cs="Times New Roman"/>
          <w:lang w:val="uk-UA"/>
        </w:rPr>
      </w:pPr>
      <w:r w:rsidRPr="00BE3B70">
        <w:rPr>
          <w:rFonts w:ascii="Times New Roman" w:eastAsia="Times New Roman" w:hAnsi="Times New Roman" w:cs="Times New Roman"/>
          <w:b/>
          <w:lang w:val="uk-UA"/>
        </w:rPr>
        <w:t>до тендерної документації</w:t>
      </w:r>
    </w:p>
    <w:p w14:paraId="67E560C1" w14:textId="77777777" w:rsidR="00F5749D" w:rsidRPr="00F5749D" w:rsidRDefault="00F5749D" w:rsidP="00F5749D">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rPr>
        <w:t xml:space="preserve">Форма </w:t>
      </w:r>
      <w:r w:rsidRPr="00F5749D">
        <w:rPr>
          <w:rFonts w:ascii="Times New Roman" w:eastAsia="Times New Roman" w:hAnsi="Times New Roman" w:cs="Times New Roman"/>
          <w:sz w:val="20"/>
          <w:szCs w:val="20"/>
          <w:lang w:val="uk-UA"/>
        </w:rPr>
        <w:t>довідки заповнюється Учасником належним чином</w:t>
      </w:r>
    </w:p>
    <w:p w14:paraId="65BDC053" w14:textId="77777777" w:rsidR="00F5749D" w:rsidRPr="00F5749D" w:rsidRDefault="00F5749D" w:rsidP="00F5749D">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lang w:val="uk-UA"/>
        </w:rPr>
        <w:t xml:space="preserve">                                                             (на фірмовому   бланку, у разі наявності ) </w:t>
      </w:r>
    </w:p>
    <w:p w14:paraId="3B8825CA" w14:textId="18881789" w:rsidR="00F5749D" w:rsidRPr="00F5749D" w:rsidRDefault="00F5749D" w:rsidP="00994349">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lang w:val="uk-UA"/>
        </w:rPr>
        <w:t xml:space="preserve">                                                                                                                                       та надається у складі пропозиції.</w:t>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t xml:space="preserve">                    </w:t>
      </w:r>
      <w:r>
        <w:rPr>
          <w:rFonts w:ascii="Times New Roman" w:eastAsia="Times New Roman" w:hAnsi="Times New Roman" w:cs="Times New Roman"/>
          <w:sz w:val="20"/>
          <w:szCs w:val="20"/>
          <w:lang w:val="uk-UA"/>
        </w:rPr>
        <w:t xml:space="preserve">            </w:t>
      </w:r>
      <w:r w:rsidRPr="00F5749D">
        <w:rPr>
          <w:rFonts w:ascii="Times New Roman" w:eastAsia="Times New Roman" w:hAnsi="Times New Roman" w:cs="Times New Roman"/>
          <w:sz w:val="20"/>
          <w:szCs w:val="20"/>
          <w:lang w:val="uk-UA"/>
        </w:rPr>
        <w:t xml:space="preserve">Учасник  не  повинен  відступати  від даної  форми  </w:t>
      </w:r>
    </w:p>
    <w:p w14:paraId="78140B11" w14:textId="77777777" w:rsidR="002101DB" w:rsidRPr="00F5749D" w:rsidRDefault="002101DB">
      <w:pPr>
        <w:jc w:val="center"/>
        <w:rPr>
          <w:rFonts w:ascii="Times New Roman" w:eastAsia="Times New Roman" w:hAnsi="Times New Roman" w:cs="Times New Roman"/>
          <w:color w:val="000000"/>
          <w:lang w:val="uk-UA"/>
        </w:rPr>
      </w:pPr>
    </w:p>
    <w:p w14:paraId="08CB53EE" w14:textId="7B5F75CC" w:rsidR="00DE1184" w:rsidRDefault="00DE1184" w:rsidP="00C32A8D">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bookmarkStart w:id="4" w:name="_Hlk136263669"/>
      <w:bookmarkStart w:id="5" w:name="_Hlk136262860"/>
    </w:p>
    <w:p w14:paraId="183716FC" w14:textId="14798F66" w:rsidR="00DE1184" w:rsidRDefault="00DE1184" w:rsidP="00C32A8D">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p>
    <w:p w14:paraId="167F0B55" w14:textId="77777777" w:rsidR="00DE1184" w:rsidRDefault="00DE1184" w:rsidP="00C32A8D">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p>
    <w:p w14:paraId="4CFB42BC" w14:textId="77777777" w:rsidR="00E23E19" w:rsidRDefault="00E23E19"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p>
    <w:p w14:paraId="3E6DF56E" w14:textId="09E73D38" w:rsidR="00E23E19" w:rsidRPr="009F0FBE" w:rsidRDefault="00FD58C4" w:rsidP="009F0FBE">
      <w:pPr>
        <w:autoSpaceDE w:val="0"/>
        <w:autoSpaceDN w:val="0"/>
        <w:adjustRightInd w:val="0"/>
        <w:spacing w:line="210" w:lineRule="atLeast"/>
        <w:ind w:firstLine="227"/>
        <w:jc w:val="center"/>
        <w:textAlignment w:val="center"/>
        <w:rPr>
          <w:rFonts w:ascii="Times New Roman" w:eastAsia="Times New Roman" w:hAnsi="Times New Roman" w:cs="Times New Roman"/>
          <w:b/>
          <w:sz w:val="24"/>
          <w:szCs w:val="24"/>
          <w:lang w:val="uk-UA"/>
        </w:rPr>
      </w:pPr>
      <w:r w:rsidRPr="009F0FBE">
        <w:rPr>
          <w:rFonts w:ascii="Times New Roman" w:eastAsia="Times New Roman" w:hAnsi="Times New Roman" w:cs="Times New Roman"/>
          <w:b/>
          <w:sz w:val="24"/>
          <w:szCs w:val="24"/>
          <w:lang w:val="uk-UA"/>
        </w:rPr>
        <w:t>ДОВІДКА ПРО НАЯВНІСТЬ ДОСВІДУ ВИКОНАННЯ АНАЛОГІЧНОГО ДОГОВОРУ</w:t>
      </w:r>
    </w:p>
    <w:p w14:paraId="07243103" w14:textId="77777777" w:rsidR="005F34AA" w:rsidRDefault="005F34AA"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p>
    <w:p w14:paraId="623A04F8" w14:textId="28429E2C" w:rsidR="00FD58C4" w:rsidRDefault="00FD58C4" w:rsidP="00C32A8D">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lang w:val="uk-UA"/>
        </w:rPr>
        <w:t xml:space="preserve"> </w:t>
      </w:r>
    </w:p>
    <w:p w14:paraId="4DAD5C60" w14:textId="77777777" w:rsidR="00E23E19" w:rsidRDefault="00E23E19"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18"/>
          <w:lang w:val="uk-UA" w:eastAsia="en-US"/>
        </w:rPr>
      </w:pPr>
    </w:p>
    <w:p w14:paraId="616DEB3E" w14:textId="6DD23492" w:rsidR="001C7014" w:rsidRPr="009F0FBE" w:rsidRDefault="00C32A8D"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24"/>
          <w:lang w:val="uk-UA" w:eastAsia="en-US"/>
        </w:rPr>
      </w:pPr>
      <w:r w:rsidRPr="009F0FBE">
        <w:rPr>
          <w:rFonts w:ascii="Times New Roman" w:eastAsia="Calibri" w:hAnsi="Times New Roman" w:cs="Myriad Pro"/>
          <w:color w:val="000000"/>
          <w:sz w:val="24"/>
          <w:szCs w:val="24"/>
          <w:lang w:val="uk-UA" w:eastAsia="en-US"/>
        </w:rPr>
        <w:t xml:space="preserve">           </w:t>
      </w:r>
      <w:r w:rsidR="001C7014" w:rsidRPr="009F0FBE">
        <w:rPr>
          <w:rFonts w:ascii="Times New Roman" w:eastAsia="Calibri" w:hAnsi="Times New Roman" w:cs="Myriad Pro"/>
          <w:color w:val="000000"/>
          <w:sz w:val="24"/>
          <w:szCs w:val="24"/>
          <w:lang w:val="uk-UA" w:eastAsia="en-US"/>
        </w:rPr>
        <w:t>Щоб документально підтвердити наявність досвіду виконання аналогічного (аналогічних) за предметом закупівлі договору (договорів) в складі тендерної пропозиції, учасники мають надати таку інформацію:</w:t>
      </w:r>
    </w:p>
    <w:bookmarkEnd w:id="4"/>
    <w:p w14:paraId="50E6841C" w14:textId="77777777" w:rsidR="001C7014" w:rsidRPr="009F0FBE" w:rsidRDefault="001C7014"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sz w:val="24"/>
          <w:szCs w:val="24"/>
          <w:lang w:val="uk-UA" w:eastAsia="en-US"/>
        </w:rPr>
      </w:pPr>
      <w:r w:rsidRPr="009F0FBE">
        <w:rPr>
          <w:rFonts w:ascii="Times New Roman" w:eastAsia="Calibri" w:hAnsi="Times New Roman" w:cs="Myriad Pro"/>
          <w:color w:val="000000"/>
          <w:sz w:val="24"/>
          <w:szCs w:val="24"/>
          <w:lang w:val="uk-UA" w:eastAsia="en-US"/>
        </w:rPr>
        <w:t xml:space="preserve">1. Довідку за підписом керівника або особи уповноваженої учасником на підписання тендерної пропозиції про наявність досвіду виконання аналогічного (аналогічних) за предметом закупівлі договору (договорів) та її документальне підтвердження за формою, визначеною у </w:t>
      </w:r>
      <w:r w:rsidRPr="009F0FBE">
        <w:rPr>
          <w:rFonts w:ascii="Times New Roman" w:eastAsia="Calibri" w:hAnsi="Times New Roman" w:cs="Myriad Pro"/>
          <w:i/>
          <w:iCs/>
          <w:color w:val="000000"/>
          <w:sz w:val="24"/>
          <w:szCs w:val="24"/>
          <w:lang w:val="uk-UA" w:eastAsia="en-US"/>
        </w:rPr>
        <w:t>Таблиці</w:t>
      </w:r>
      <w:r w:rsidRPr="009F0FBE">
        <w:rPr>
          <w:rFonts w:ascii="Times New Roman" w:eastAsia="Calibri" w:hAnsi="Times New Roman" w:cs="Myriad Pro"/>
          <w:color w:val="000000"/>
          <w:sz w:val="24"/>
          <w:szCs w:val="24"/>
          <w:lang w:val="uk-UA" w:eastAsia="en-US"/>
        </w:rPr>
        <w:t>.</w:t>
      </w:r>
    </w:p>
    <w:bookmarkEnd w:id="5"/>
    <w:p w14:paraId="3667172A" w14:textId="77777777" w:rsidR="001C7014" w:rsidRPr="009F0FBE" w:rsidRDefault="001C7014" w:rsidP="001C7014">
      <w:pPr>
        <w:autoSpaceDE w:val="0"/>
        <w:autoSpaceDN w:val="0"/>
        <w:adjustRightInd w:val="0"/>
        <w:spacing w:line="210" w:lineRule="atLeast"/>
        <w:ind w:firstLine="227"/>
        <w:jc w:val="both"/>
        <w:textAlignment w:val="center"/>
        <w:rPr>
          <w:rFonts w:ascii="Times New Roman" w:eastAsia="Calibri" w:hAnsi="Times New Roman" w:cs="Myriad Pro"/>
          <w:i/>
          <w:iCs/>
          <w:color w:val="000000"/>
          <w:sz w:val="24"/>
          <w:szCs w:val="24"/>
          <w:lang w:val="uk-UA" w:eastAsia="en-US"/>
        </w:rPr>
      </w:pPr>
    </w:p>
    <w:p w14:paraId="2BF07CCD" w14:textId="77777777" w:rsidR="001C7014" w:rsidRPr="001C7014" w:rsidRDefault="001C7014" w:rsidP="001C7014">
      <w:pPr>
        <w:autoSpaceDE w:val="0"/>
        <w:autoSpaceDN w:val="0"/>
        <w:adjustRightInd w:val="0"/>
        <w:spacing w:line="210" w:lineRule="atLeast"/>
        <w:ind w:firstLine="227"/>
        <w:jc w:val="both"/>
        <w:textAlignment w:val="center"/>
        <w:rPr>
          <w:rFonts w:ascii="Times New Roman" w:eastAsia="Calibri" w:hAnsi="Times New Roman" w:cs="Myriad Pro"/>
          <w:i/>
          <w:iCs/>
          <w:color w:val="000000"/>
          <w:sz w:val="24"/>
          <w:szCs w:val="18"/>
          <w:lang w:val="uk-UA" w:eastAsia="en-US"/>
        </w:rPr>
      </w:pPr>
      <w:bookmarkStart w:id="6" w:name="_Hlk136414653"/>
      <w:r w:rsidRPr="001C7014">
        <w:rPr>
          <w:rFonts w:ascii="Times New Roman" w:eastAsia="Calibri" w:hAnsi="Times New Roman" w:cs="Myriad Pro"/>
          <w:i/>
          <w:iCs/>
          <w:color w:val="000000"/>
          <w:sz w:val="24"/>
          <w:szCs w:val="18"/>
          <w:lang w:val="uk-UA" w:eastAsia="en-US"/>
        </w:rPr>
        <w:t>Таблиця</w:t>
      </w:r>
    </w:p>
    <w:bookmarkEnd w:id="6"/>
    <w:p w14:paraId="43F09672" w14:textId="77777777" w:rsidR="001C7014" w:rsidRPr="001C7014" w:rsidRDefault="001C7014" w:rsidP="001C7014">
      <w:pPr>
        <w:autoSpaceDE w:val="0"/>
        <w:autoSpaceDN w:val="0"/>
        <w:adjustRightInd w:val="0"/>
        <w:spacing w:line="210" w:lineRule="atLeast"/>
        <w:ind w:firstLine="227"/>
        <w:jc w:val="both"/>
        <w:textAlignment w:val="center"/>
        <w:rPr>
          <w:rFonts w:ascii="Times New Roman" w:eastAsia="Calibri" w:hAnsi="Times New Roman" w:cs="Myriad Pro"/>
          <w:i/>
          <w:iCs/>
          <w:color w:val="000000"/>
          <w:sz w:val="24"/>
          <w:szCs w:val="18"/>
          <w:lang w:val="uk-UA" w:eastAsia="en-US"/>
        </w:rPr>
      </w:pPr>
    </w:p>
    <w:tbl>
      <w:tblPr>
        <w:tblpPr w:leftFromText="180" w:rightFromText="180" w:vertAnchor="text" w:horzAnchor="page" w:tblpX="1231"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134"/>
        <w:gridCol w:w="1276"/>
        <w:gridCol w:w="1559"/>
        <w:gridCol w:w="988"/>
        <w:gridCol w:w="1139"/>
        <w:gridCol w:w="1270"/>
      </w:tblGrid>
      <w:tr w:rsidR="001C7014" w:rsidRPr="00DE1184" w14:paraId="5CE443D2" w14:textId="77777777" w:rsidTr="002F4B7F">
        <w:trPr>
          <w:trHeight w:val="555"/>
        </w:trPr>
        <w:tc>
          <w:tcPr>
            <w:tcW w:w="1276" w:type="dxa"/>
            <w:vMerge w:val="restart"/>
            <w:tcBorders>
              <w:top w:val="single" w:sz="4" w:space="0" w:color="auto"/>
              <w:left w:val="single" w:sz="4" w:space="0" w:color="auto"/>
              <w:bottom w:val="single" w:sz="4" w:space="0" w:color="auto"/>
              <w:right w:val="single" w:sz="4" w:space="0" w:color="auto"/>
            </w:tcBorders>
          </w:tcPr>
          <w:p w14:paraId="7FC8624F"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 xml:space="preserve">Предмет договору </w:t>
            </w:r>
          </w:p>
          <w:p w14:paraId="45707B2B"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p>
        </w:tc>
        <w:tc>
          <w:tcPr>
            <w:tcW w:w="1559" w:type="dxa"/>
            <w:vMerge w:val="restart"/>
            <w:tcBorders>
              <w:top w:val="single" w:sz="4" w:space="0" w:color="auto"/>
              <w:left w:val="single" w:sz="4" w:space="0" w:color="auto"/>
              <w:right w:val="single" w:sz="4" w:space="0" w:color="auto"/>
            </w:tcBorders>
          </w:tcPr>
          <w:p w14:paraId="0731EDE0"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 xml:space="preserve">Номер та дата укладення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7F6845"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Ціна договору</w:t>
            </w:r>
          </w:p>
        </w:tc>
        <w:tc>
          <w:tcPr>
            <w:tcW w:w="1276" w:type="dxa"/>
            <w:vMerge w:val="restart"/>
            <w:tcBorders>
              <w:top w:val="single" w:sz="4" w:space="0" w:color="auto"/>
              <w:left w:val="single" w:sz="4" w:space="0" w:color="auto"/>
              <w:right w:val="single" w:sz="4" w:space="0" w:color="auto"/>
            </w:tcBorders>
          </w:tcPr>
          <w:p w14:paraId="2FCFD3E4"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Сума виконання договору</w:t>
            </w:r>
          </w:p>
        </w:tc>
        <w:tc>
          <w:tcPr>
            <w:tcW w:w="1559" w:type="dxa"/>
            <w:vMerge w:val="restart"/>
            <w:tcBorders>
              <w:top w:val="single" w:sz="4" w:space="0" w:color="auto"/>
              <w:left w:val="single" w:sz="4" w:space="0" w:color="auto"/>
              <w:right w:val="single" w:sz="4" w:space="0" w:color="auto"/>
            </w:tcBorders>
          </w:tcPr>
          <w:p w14:paraId="5300ADD7"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Найменування контрагента, ЄДРПОУ</w:t>
            </w:r>
          </w:p>
        </w:tc>
        <w:tc>
          <w:tcPr>
            <w:tcW w:w="2127" w:type="dxa"/>
            <w:gridSpan w:val="2"/>
            <w:tcBorders>
              <w:top w:val="single" w:sz="4" w:space="0" w:color="auto"/>
              <w:left w:val="single" w:sz="4" w:space="0" w:color="auto"/>
              <w:bottom w:val="single" w:sz="4" w:space="0" w:color="auto"/>
              <w:right w:val="single" w:sz="4" w:space="0" w:color="auto"/>
            </w:tcBorders>
            <w:hideMark/>
          </w:tcPr>
          <w:p w14:paraId="5C19ED0B"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Контактні дані осіб контрагента</w:t>
            </w:r>
          </w:p>
        </w:tc>
        <w:tc>
          <w:tcPr>
            <w:tcW w:w="1270" w:type="dxa"/>
            <w:vMerge w:val="restart"/>
            <w:tcBorders>
              <w:top w:val="single" w:sz="4" w:space="0" w:color="auto"/>
              <w:left w:val="single" w:sz="4" w:space="0" w:color="auto"/>
              <w:bottom w:val="single" w:sz="4" w:space="0" w:color="auto"/>
              <w:right w:val="single" w:sz="4" w:space="0" w:color="auto"/>
            </w:tcBorders>
            <w:hideMark/>
          </w:tcPr>
          <w:p w14:paraId="69A793F6"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Основні види та обсяги робіт за договором</w:t>
            </w:r>
          </w:p>
        </w:tc>
      </w:tr>
      <w:tr w:rsidR="001C7014" w:rsidRPr="00DE1184" w14:paraId="263206F8" w14:textId="77777777" w:rsidTr="002F4B7F">
        <w:trPr>
          <w:trHeight w:val="115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C0AA801" w14:textId="77777777" w:rsidR="001C7014" w:rsidRPr="00DE1184" w:rsidRDefault="001C7014" w:rsidP="001C7014">
            <w:pPr>
              <w:spacing w:after="200"/>
              <w:rPr>
                <w:rFonts w:ascii="Calibri" w:eastAsia="Calibri" w:hAnsi="Calibri" w:cs="Times New Roman"/>
                <w:lang w:val="uk-UA" w:eastAsia="en-US"/>
              </w:rPr>
            </w:pPr>
          </w:p>
        </w:tc>
        <w:tc>
          <w:tcPr>
            <w:tcW w:w="1559" w:type="dxa"/>
            <w:vMerge/>
            <w:tcBorders>
              <w:left w:val="single" w:sz="4" w:space="0" w:color="auto"/>
              <w:bottom w:val="single" w:sz="4" w:space="0" w:color="auto"/>
              <w:right w:val="single" w:sz="4" w:space="0" w:color="auto"/>
            </w:tcBorders>
          </w:tcPr>
          <w:p w14:paraId="7FDC0A99" w14:textId="77777777" w:rsidR="001C7014" w:rsidRPr="00DE1184" w:rsidRDefault="001C7014" w:rsidP="001C7014">
            <w:pPr>
              <w:spacing w:after="200"/>
              <w:rPr>
                <w:rFonts w:ascii="Calibri" w:eastAsia="Calibri" w:hAnsi="Calibri" w:cs="Times New Roman"/>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8F806D" w14:textId="77777777" w:rsidR="001C7014" w:rsidRPr="00DE1184" w:rsidRDefault="001C7014" w:rsidP="001C7014">
            <w:pPr>
              <w:spacing w:after="200"/>
              <w:rPr>
                <w:rFonts w:ascii="Calibri" w:eastAsia="Calibri" w:hAnsi="Calibri" w:cs="Times New Roman"/>
                <w:lang w:val="uk-UA" w:eastAsia="en-US"/>
              </w:rPr>
            </w:pPr>
          </w:p>
        </w:tc>
        <w:tc>
          <w:tcPr>
            <w:tcW w:w="1276" w:type="dxa"/>
            <w:vMerge/>
            <w:tcBorders>
              <w:left w:val="single" w:sz="4" w:space="0" w:color="auto"/>
              <w:bottom w:val="single" w:sz="4" w:space="0" w:color="auto"/>
              <w:right w:val="single" w:sz="4" w:space="0" w:color="auto"/>
            </w:tcBorders>
          </w:tcPr>
          <w:p w14:paraId="173E9E5B" w14:textId="77777777" w:rsidR="001C7014" w:rsidRPr="00DE1184" w:rsidRDefault="001C7014" w:rsidP="001C7014">
            <w:pPr>
              <w:spacing w:after="200"/>
              <w:rPr>
                <w:rFonts w:ascii="Calibri" w:eastAsia="Calibri" w:hAnsi="Calibri" w:cs="Times New Roman"/>
                <w:lang w:val="uk-UA" w:eastAsia="en-US"/>
              </w:rPr>
            </w:pPr>
          </w:p>
        </w:tc>
        <w:tc>
          <w:tcPr>
            <w:tcW w:w="1559" w:type="dxa"/>
            <w:vMerge/>
            <w:tcBorders>
              <w:left w:val="single" w:sz="4" w:space="0" w:color="auto"/>
              <w:bottom w:val="single" w:sz="4" w:space="0" w:color="auto"/>
              <w:right w:val="single" w:sz="4" w:space="0" w:color="auto"/>
            </w:tcBorders>
          </w:tcPr>
          <w:p w14:paraId="584DCAD8" w14:textId="77777777" w:rsidR="001C7014" w:rsidRPr="00DE1184" w:rsidRDefault="001C7014" w:rsidP="001C7014">
            <w:pPr>
              <w:spacing w:after="200"/>
              <w:rPr>
                <w:rFonts w:ascii="Calibri" w:eastAsia="Calibri" w:hAnsi="Calibri" w:cs="Times New Roman"/>
                <w:lang w:val="uk-UA" w:eastAsia="en-US"/>
              </w:rPr>
            </w:pPr>
          </w:p>
        </w:tc>
        <w:tc>
          <w:tcPr>
            <w:tcW w:w="988" w:type="dxa"/>
            <w:tcBorders>
              <w:top w:val="single" w:sz="4" w:space="0" w:color="auto"/>
              <w:left w:val="single" w:sz="4" w:space="0" w:color="auto"/>
              <w:bottom w:val="single" w:sz="4" w:space="0" w:color="auto"/>
              <w:right w:val="single" w:sz="4" w:space="0" w:color="auto"/>
            </w:tcBorders>
          </w:tcPr>
          <w:p w14:paraId="3B6BACBE"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адреса, телефон</w:t>
            </w:r>
          </w:p>
          <w:p w14:paraId="2CCEBA8F"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p>
        </w:tc>
        <w:tc>
          <w:tcPr>
            <w:tcW w:w="1139" w:type="dxa"/>
            <w:tcBorders>
              <w:top w:val="single" w:sz="4" w:space="0" w:color="auto"/>
              <w:left w:val="single" w:sz="4" w:space="0" w:color="auto"/>
              <w:bottom w:val="single" w:sz="4" w:space="0" w:color="auto"/>
              <w:right w:val="single" w:sz="4" w:space="0" w:color="auto"/>
            </w:tcBorders>
            <w:hideMark/>
          </w:tcPr>
          <w:p w14:paraId="11D7C902" w14:textId="77777777" w:rsidR="001C7014" w:rsidRPr="00DE1184" w:rsidRDefault="001C7014" w:rsidP="001C7014">
            <w:pPr>
              <w:suppressAutoHyphens/>
              <w:autoSpaceDE w:val="0"/>
              <w:autoSpaceDN w:val="0"/>
              <w:adjustRightInd w:val="0"/>
              <w:spacing w:line="180" w:lineRule="atLeast"/>
              <w:jc w:val="center"/>
              <w:textAlignment w:val="center"/>
              <w:rPr>
                <w:rFonts w:ascii="Times New Roman" w:eastAsia="Calibri" w:hAnsi="Times New Roman" w:cs="Myriad Pro"/>
                <w:b/>
                <w:bCs/>
                <w:color w:val="000000"/>
                <w:lang w:val="uk-UA" w:eastAsia="en-US"/>
              </w:rPr>
            </w:pPr>
            <w:r w:rsidRPr="00DE1184">
              <w:rPr>
                <w:rFonts w:ascii="Times New Roman" w:eastAsia="Calibri" w:hAnsi="Times New Roman" w:cs="Myriad Pro"/>
                <w:b/>
                <w:bCs/>
                <w:color w:val="000000"/>
                <w:lang w:val="uk-UA" w:eastAsia="en-US"/>
              </w:rPr>
              <w:t>прізвище та ім’я</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E470907" w14:textId="77777777" w:rsidR="001C7014" w:rsidRPr="00DE1184" w:rsidRDefault="001C7014" w:rsidP="001C7014">
            <w:pPr>
              <w:spacing w:after="200"/>
              <w:rPr>
                <w:rFonts w:ascii="Calibri" w:eastAsia="Calibri" w:hAnsi="Calibri" w:cs="Times New Roman"/>
                <w:lang w:val="uk-UA" w:eastAsia="en-US"/>
              </w:rPr>
            </w:pPr>
          </w:p>
        </w:tc>
      </w:tr>
      <w:tr w:rsidR="001C7014" w:rsidRPr="00DE1184" w14:paraId="7AEB5B2E" w14:textId="77777777" w:rsidTr="002F4B7F">
        <w:trPr>
          <w:trHeight w:val="670"/>
        </w:trPr>
        <w:tc>
          <w:tcPr>
            <w:tcW w:w="1276" w:type="dxa"/>
            <w:tcBorders>
              <w:top w:val="single" w:sz="4" w:space="0" w:color="auto"/>
              <w:left w:val="single" w:sz="4" w:space="0" w:color="auto"/>
              <w:bottom w:val="single" w:sz="4" w:space="0" w:color="auto"/>
              <w:right w:val="single" w:sz="4" w:space="0" w:color="auto"/>
            </w:tcBorders>
          </w:tcPr>
          <w:p w14:paraId="68421F20" w14:textId="77777777" w:rsidR="001C7014" w:rsidRPr="00DE1184" w:rsidRDefault="001C7014" w:rsidP="001C7014">
            <w:pPr>
              <w:spacing w:after="200"/>
              <w:rPr>
                <w:rFonts w:ascii="Calibri" w:eastAsia="Calibri" w:hAnsi="Calibri" w:cs="Times New Roman"/>
                <w:lang w:val="uk-UA" w:eastAsia="en-US"/>
              </w:rPr>
            </w:pPr>
          </w:p>
        </w:tc>
        <w:tc>
          <w:tcPr>
            <w:tcW w:w="1559" w:type="dxa"/>
            <w:tcBorders>
              <w:top w:val="single" w:sz="4" w:space="0" w:color="auto"/>
              <w:left w:val="single" w:sz="4" w:space="0" w:color="auto"/>
              <w:bottom w:val="single" w:sz="4" w:space="0" w:color="auto"/>
              <w:right w:val="single" w:sz="4" w:space="0" w:color="auto"/>
            </w:tcBorders>
          </w:tcPr>
          <w:p w14:paraId="4BB0EFF5" w14:textId="77777777" w:rsidR="001C7014" w:rsidRPr="00DE1184" w:rsidRDefault="001C7014" w:rsidP="001C7014">
            <w:pPr>
              <w:spacing w:after="200"/>
              <w:rPr>
                <w:rFonts w:ascii="Calibri" w:eastAsia="Calibri" w:hAnsi="Calibri" w:cs="Times New Roman"/>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5DF261F8" w14:textId="77777777" w:rsidR="001C7014" w:rsidRPr="00DE1184" w:rsidRDefault="001C7014" w:rsidP="001C7014">
            <w:pPr>
              <w:spacing w:after="200"/>
              <w:rPr>
                <w:rFonts w:ascii="Calibri" w:eastAsia="Calibri" w:hAnsi="Calibri" w:cs="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36A54A60" w14:textId="77777777" w:rsidR="001C7014" w:rsidRPr="00DE1184" w:rsidRDefault="001C7014" w:rsidP="001C7014">
            <w:pPr>
              <w:spacing w:after="200"/>
              <w:rPr>
                <w:rFonts w:ascii="Calibri" w:eastAsia="Calibri" w:hAnsi="Calibri" w:cs="Times New Roman"/>
                <w:lang w:val="uk-UA" w:eastAsia="en-US"/>
              </w:rPr>
            </w:pPr>
          </w:p>
        </w:tc>
        <w:tc>
          <w:tcPr>
            <w:tcW w:w="1559" w:type="dxa"/>
            <w:tcBorders>
              <w:top w:val="single" w:sz="4" w:space="0" w:color="auto"/>
              <w:left w:val="single" w:sz="4" w:space="0" w:color="auto"/>
              <w:bottom w:val="single" w:sz="4" w:space="0" w:color="auto"/>
              <w:right w:val="single" w:sz="4" w:space="0" w:color="auto"/>
            </w:tcBorders>
          </w:tcPr>
          <w:p w14:paraId="7E231233" w14:textId="77777777" w:rsidR="001C7014" w:rsidRPr="00DE1184" w:rsidRDefault="001C7014" w:rsidP="001C7014">
            <w:pPr>
              <w:spacing w:after="200"/>
              <w:rPr>
                <w:rFonts w:ascii="Calibri" w:eastAsia="Calibri" w:hAnsi="Calibri" w:cs="Times New Roman"/>
                <w:lang w:val="uk-UA" w:eastAsia="en-US"/>
              </w:rPr>
            </w:pPr>
          </w:p>
        </w:tc>
        <w:tc>
          <w:tcPr>
            <w:tcW w:w="2127" w:type="dxa"/>
            <w:gridSpan w:val="2"/>
            <w:tcBorders>
              <w:top w:val="single" w:sz="4" w:space="0" w:color="auto"/>
              <w:left w:val="single" w:sz="4" w:space="0" w:color="auto"/>
              <w:bottom w:val="single" w:sz="4" w:space="0" w:color="auto"/>
              <w:right w:val="single" w:sz="4" w:space="0" w:color="auto"/>
            </w:tcBorders>
          </w:tcPr>
          <w:p w14:paraId="227E19C0" w14:textId="77777777" w:rsidR="001C7014" w:rsidRPr="00DE1184" w:rsidRDefault="001C7014" w:rsidP="001C7014">
            <w:pPr>
              <w:spacing w:after="200"/>
              <w:rPr>
                <w:rFonts w:ascii="Calibri" w:eastAsia="Calibri" w:hAnsi="Calibri" w:cs="Times New Roman"/>
                <w:lang w:val="uk-UA" w:eastAsia="en-US"/>
              </w:rPr>
            </w:pPr>
          </w:p>
        </w:tc>
        <w:tc>
          <w:tcPr>
            <w:tcW w:w="1270" w:type="dxa"/>
            <w:tcBorders>
              <w:top w:val="single" w:sz="4" w:space="0" w:color="auto"/>
              <w:left w:val="single" w:sz="4" w:space="0" w:color="auto"/>
              <w:bottom w:val="single" w:sz="4" w:space="0" w:color="auto"/>
              <w:right w:val="single" w:sz="4" w:space="0" w:color="auto"/>
            </w:tcBorders>
          </w:tcPr>
          <w:p w14:paraId="5AAEB1E4" w14:textId="77777777" w:rsidR="001C7014" w:rsidRPr="00DE1184" w:rsidRDefault="001C7014" w:rsidP="001C7014">
            <w:pPr>
              <w:spacing w:after="200"/>
              <w:rPr>
                <w:rFonts w:ascii="Calibri" w:eastAsia="Calibri" w:hAnsi="Calibri" w:cs="Times New Roman"/>
                <w:lang w:val="uk-UA" w:eastAsia="en-US"/>
              </w:rPr>
            </w:pPr>
          </w:p>
        </w:tc>
      </w:tr>
    </w:tbl>
    <w:p w14:paraId="3215EE5F" w14:textId="77777777" w:rsidR="001C7014" w:rsidRPr="00DE1184" w:rsidRDefault="001C7014" w:rsidP="001C7014">
      <w:pPr>
        <w:autoSpaceDE w:val="0"/>
        <w:autoSpaceDN w:val="0"/>
        <w:adjustRightInd w:val="0"/>
        <w:spacing w:line="210" w:lineRule="atLeast"/>
        <w:ind w:firstLine="227"/>
        <w:jc w:val="both"/>
        <w:textAlignment w:val="center"/>
        <w:rPr>
          <w:rFonts w:ascii="Times New Roman" w:eastAsia="Calibri" w:hAnsi="Times New Roman" w:cs="Myriad Pro"/>
          <w:color w:val="000000"/>
          <w:lang w:val="uk-UA" w:eastAsia="en-US"/>
        </w:rPr>
      </w:pPr>
    </w:p>
    <w:p w14:paraId="135D41CD" w14:textId="77777777" w:rsidR="00DE1184" w:rsidRDefault="00C32A8D" w:rsidP="00EC029C">
      <w:pPr>
        <w:pStyle w:val="a4"/>
        <w:rPr>
          <w:lang w:val="ru-RU"/>
        </w:rPr>
      </w:pPr>
      <w:r w:rsidRPr="00EC029C">
        <w:rPr>
          <w:lang w:val="ru-RU"/>
        </w:rPr>
        <w:t xml:space="preserve">    </w:t>
      </w:r>
      <w:r w:rsidR="00EC029C">
        <w:rPr>
          <w:lang w:val="uk-UA"/>
        </w:rPr>
        <w:t xml:space="preserve">   </w:t>
      </w:r>
      <w:r w:rsidRPr="00EC029C">
        <w:rPr>
          <w:lang w:val="ru-RU"/>
        </w:rPr>
        <w:t xml:space="preserve"> </w:t>
      </w:r>
    </w:p>
    <w:p w14:paraId="792D9703" w14:textId="77777777" w:rsidR="00DE1184" w:rsidRDefault="00DE1184" w:rsidP="00EC029C">
      <w:pPr>
        <w:pStyle w:val="a4"/>
        <w:rPr>
          <w:lang w:val="ru-RU"/>
        </w:rPr>
      </w:pPr>
    </w:p>
    <w:p w14:paraId="65C35470" w14:textId="77777777" w:rsidR="00DE1184" w:rsidRDefault="00DE1184" w:rsidP="00EC029C">
      <w:pPr>
        <w:pStyle w:val="a4"/>
        <w:rPr>
          <w:lang w:val="ru-RU"/>
        </w:rPr>
      </w:pPr>
    </w:p>
    <w:p w14:paraId="401D05E7" w14:textId="77777777" w:rsidR="00EC029C" w:rsidRDefault="00EC029C" w:rsidP="00234D15">
      <w:pPr>
        <w:spacing w:line="240" w:lineRule="auto"/>
        <w:rPr>
          <w:rFonts w:ascii="Times New Roman" w:eastAsia="Calibri" w:hAnsi="Times New Roman" w:cs="Myriad Pro"/>
          <w:color w:val="000000"/>
          <w:sz w:val="24"/>
          <w:szCs w:val="18"/>
          <w:lang w:val="uk-UA" w:eastAsia="en-US"/>
        </w:rPr>
      </w:pPr>
    </w:p>
    <w:p w14:paraId="07B3F352" w14:textId="77777777" w:rsidR="00EC029C" w:rsidRDefault="00EC029C" w:rsidP="00F5749D">
      <w:pPr>
        <w:spacing w:line="240" w:lineRule="auto"/>
        <w:jc w:val="right"/>
        <w:rPr>
          <w:rFonts w:ascii="Times New Roman" w:eastAsia="Calibri" w:hAnsi="Times New Roman" w:cs="Myriad Pro"/>
          <w:color w:val="000000"/>
          <w:sz w:val="24"/>
          <w:szCs w:val="18"/>
          <w:lang w:val="uk-UA" w:eastAsia="en-US"/>
        </w:rPr>
      </w:pPr>
    </w:p>
    <w:p w14:paraId="3B78FBB2" w14:textId="77777777" w:rsidR="00BF4D22" w:rsidRPr="00BF4D22" w:rsidRDefault="00BF4D22" w:rsidP="00BF4D22">
      <w:pPr>
        <w:spacing w:before="100" w:beforeAutospacing="1" w:after="100" w:afterAutospacing="1" w:line="240" w:lineRule="auto"/>
        <w:rPr>
          <w:rFonts w:ascii="Times New Roman" w:eastAsia="SimSun" w:hAnsi="Times New Roman" w:cs="Times New Roman"/>
          <w:sz w:val="24"/>
          <w:szCs w:val="24"/>
          <w:lang w:eastAsia="zh-CN"/>
        </w:rPr>
      </w:pPr>
      <w:r w:rsidRPr="00BF4D22">
        <w:rPr>
          <w:rFonts w:ascii="Times New Roman" w:eastAsia="SimSun" w:hAnsi="Times New Roman" w:cs="Times New Roman"/>
          <w:sz w:val="24"/>
          <w:szCs w:val="24"/>
          <w:lang w:eastAsia="zh-CN"/>
        </w:rPr>
        <w:t xml:space="preserve">    </w:t>
      </w:r>
      <w:r w:rsidRPr="00BF4D22">
        <w:rPr>
          <w:rFonts w:ascii="Times New Roman" w:eastAsia="SimSun" w:hAnsi="Times New Roman" w:cs="Times New Roman"/>
          <w:sz w:val="24"/>
          <w:szCs w:val="24"/>
          <w:lang w:val="uk-UA" w:eastAsia="zh-CN"/>
        </w:rPr>
        <w:t xml:space="preserve">   </w:t>
      </w:r>
      <w:r w:rsidRPr="00BF4D22">
        <w:rPr>
          <w:rFonts w:ascii="Times New Roman" w:eastAsia="SimSun" w:hAnsi="Times New Roman" w:cs="Times New Roman"/>
          <w:sz w:val="24"/>
          <w:szCs w:val="24"/>
          <w:lang w:eastAsia="zh-CN"/>
        </w:rPr>
        <w:t xml:space="preserve"> 2.Аналогічним договором у розумінні даного предмету закупівлі слід вважати договір на роботи з капітального ремонту. Довідка має містити інформацію про вказаний договір, із зазначенням контрагента по договору, дати укладення договору, предмета договору. На підтвердження досвіду виконання аналогічного договору учасник, у складі пропозиції, надає копію такого договору з додатками, додатковими угодами, що зазначений у довідці,  копію актів КБ-2В, КБ-3, та відгук від Замовника (або балансоутримувача) по відповідному об’єкту за наданим учасником аналогічним договором (оригінал  позитивного листа відгуку), із зазначенням: дати і номеру договору (на який надано відгук), ціни (вартості) договору, індифікатору закупівлі, інформації про належне виконання договору, у тому числі стосовно якості та строків виконання робіт, номеру контактного телефону представника замовника (або балансоутримувача) за аналогічним договором). Достовірність підпису у відгуку від фізичної особи, або фізичної особи – підприємця, підлягає нотаріальному засвідченню</w:t>
      </w:r>
      <w:r w:rsidRPr="00BF4D22">
        <w:rPr>
          <w:rFonts w:ascii="Times New Roman" w:eastAsia="SimSun" w:hAnsi="Times New Roman" w:cs="Times New Roman"/>
          <w:sz w:val="24"/>
          <w:szCs w:val="24"/>
          <w:lang w:val="uk-UA" w:eastAsia="zh-CN"/>
        </w:rPr>
        <w:t>.</w:t>
      </w:r>
      <w:r w:rsidRPr="00BF4D22">
        <w:rPr>
          <w:rFonts w:ascii="Times New Roman" w:eastAsia="Calibri" w:hAnsi="Times New Roman" w:cs="Myriad Pro"/>
          <w:color w:val="000000"/>
          <w:sz w:val="24"/>
          <w:szCs w:val="24"/>
          <w:lang w:eastAsia="en-US"/>
        </w:rPr>
        <w:t>Якщо в учасника є різні договори про виконання таких робіт, щоб підтвердити досвід виконання аналогічного договору, він має надати кілька таких договорів, які підтверджують досвід виконання аналогічного договору — сукупно.</w:t>
      </w:r>
    </w:p>
    <w:p w14:paraId="1971ED57" w14:textId="54BB4E5F" w:rsidR="00F5749D" w:rsidRPr="00BF4D22" w:rsidRDefault="00F5749D" w:rsidP="00F5749D">
      <w:pPr>
        <w:spacing w:line="240" w:lineRule="auto"/>
        <w:jc w:val="right"/>
        <w:rPr>
          <w:rFonts w:ascii="Times New Roman" w:eastAsia="Times New Roman" w:hAnsi="Times New Roman" w:cs="Times New Roman"/>
          <w:sz w:val="24"/>
          <w:szCs w:val="24"/>
        </w:rPr>
      </w:pPr>
    </w:p>
    <w:p w14:paraId="15AD31AF" w14:textId="5EF58642" w:rsidR="00F5749D" w:rsidRDefault="00F5749D" w:rsidP="00F5749D">
      <w:pPr>
        <w:spacing w:line="240" w:lineRule="auto"/>
        <w:ind w:left="4248"/>
        <w:jc w:val="right"/>
        <w:rPr>
          <w:rFonts w:ascii="Times New Roman" w:eastAsia="Times New Roman" w:hAnsi="Times New Roman" w:cs="Times New Roman"/>
          <w:sz w:val="20"/>
          <w:szCs w:val="20"/>
        </w:rPr>
      </w:pPr>
    </w:p>
    <w:p w14:paraId="0C2C8838" w14:textId="52845B88" w:rsidR="009F0FBE" w:rsidRDefault="009F0FBE" w:rsidP="00F5749D">
      <w:pPr>
        <w:spacing w:line="240" w:lineRule="auto"/>
        <w:ind w:left="4248"/>
        <w:jc w:val="right"/>
        <w:rPr>
          <w:rFonts w:ascii="Times New Roman" w:eastAsia="Times New Roman" w:hAnsi="Times New Roman" w:cs="Times New Roman"/>
          <w:sz w:val="20"/>
          <w:szCs w:val="20"/>
        </w:rPr>
      </w:pPr>
    </w:p>
    <w:p w14:paraId="3AB84440" w14:textId="4A1F2EE8" w:rsidR="009F0FBE" w:rsidRDefault="009F0FBE" w:rsidP="00F5749D">
      <w:pPr>
        <w:spacing w:line="240" w:lineRule="auto"/>
        <w:ind w:left="4248"/>
        <w:jc w:val="right"/>
        <w:rPr>
          <w:rFonts w:ascii="Times New Roman" w:eastAsia="Times New Roman" w:hAnsi="Times New Roman" w:cs="Times New Roman"/>
          <w:sz w:val="20"/>
          <w:szCs w:val="20"/>
        </w:rPr>
      </w:pPr>
    </w:p>
    <w:p w14:paraId="29574416" w14:textId="77777777" w:rsidR="009F0FBE" w:rsidRPr="00F5749D" w:rsidRDefault="009F0FBE" w:rsidP="009F0FBE">
      <w:pPr>
        <w:spacing w:line="240" w:lineRule="auto"/>
        <w:ind w:left="4248"/>
        <w:jc w:val="center"/>
        <w:rPr>
          <w:rFonts w:ascii="Times New Roman" w:eastAsia="Times New Roman" w:hAnsi="Times New Roman" w:cs="Times New Roman"/>
          <w:b/>
          <w:sz w:val="28"/>
          <w:szCs w:val="24"/>
          <w:lang w:val="uk-UA"/>
        </w:rPr>
      </w:pPr>
    </w:p>
    <w:p w14:paraId="3057B2B5" w14:textId="7C116F87" w:rsidR="00F5749D" w:rsidRDefault="00F5749D" w:rsidP="00F5749D">
      <w:pPr>
        <w:autoSpaceDN w:val="0"/>
        <w:adjustRightInd w:val="0"/>
        <w:spacing w:line="240" w:lineRule="auto"/>
        <w:jc w:val="right"/>
        <w:rPr>
          <w:rFonts w:ascii="Times New Roman" w:eastAsia="Times New Roman" w:hAnsi="Times New Roman" w:cs="Times New Roman"/>
          <w:b/>
          <w:sz w:val="24"/>
          <w:szCs w:val="24"/>
        </w:rPr>
      </w:pPr>
    </w:p>
    <w:p w14:paraId="43F08F72" w14:textId="7EBBD690" w:rsidR="009F0FBE" w:rsidRDefault="009F0FBE" w:rsidP="00F5749D">
      <w:pPr>
        <w:autoSpaceDN w:val="0"/>
        <w:adjustRightInd w:val="0"/>
        <w:spacing w:line="240" w:lineRule="auto"/>
        <w:jc w:val="right"/>
        <w:rPr>
          <w:rFonts w:ascii="Times New Roman" w:eastAsia="Times New Roman" w:hAnsi="Times New Roman" w:cs="Times New Roman"/>
          <w:b/>
          <w:sz w:val="24"/>
          <w:szCs w:val="24"/>
        </w:rPr>
      </w:pPr>
    </w:p>
    <w:p w14:paraId="07233D77" w14:textId="77777777" w:rsidR="009F0FBE" w:rsidRPr="00F5749D" w:rsidRDefault="009F0FBE" w:rsidP="00F5749D">
      <w:pPr>
        <w:autoSpaceDN w:val="0"/>
        <w:adjustRightInd w:val="0"/>
        <w:spacing w:line="240" w:lineRule="auto"/>
        <w:jc w:val="right"/>
        <w:rPr>
          <w:rFonts w:ascii="Times New Roman" w:eastAsia="Times New Roman" w:hAnsi="Times New Roman" w:cs="Times New Roman"/>
          <w:b/>
          <w:sz w:val="24"/>
          <w:szCs w:val="24"/>
        </w:rPr>
      </w:pPr>
    </w:p>
    <w:p w14:paraId="1D83A8F5" w14:textId="13DBD69D" w:rsidR="009F0FBE" w:rsidRDefault="00F5749D" w:rsidP="009F0FBE">
      <w:pPr>
        <w:spacing w:line="240" w:lineRule="auto"/>
        <w:jc w:val="center"/>
        <w:rPr>
          <w:rFonts w:ascii="Times New Roman" w:eastAsia="Times New Roman" w:hAnsi="Times New Roman" w:cs="Times New Roman"/>
          <w:sz w:val="20"/>
          <w:szCs w:val="20"/>
        </w:rPr>
      </w:pPr>
      <w:r w:rsidRPr="00F5749D">
        <w:rPr>
          <w:rFonts w:ascii="Times New Roman" w:eastAsia="Times New Roman" w:hAnsi="Times New Roman" w:cs="Times New Roman"/>
          <w:b/>
          <w:sz w:val="24"/>
          <w:szCs w:val="24"/>
          <w:u w:val="single"/>
          <w:lang w:eastAsia="ar-SA"/>
        </w:rPr>
        <w:t>Інформація про залучення субпідрядників</w:t>
      </w:r>
    </w:p>
    <w:p w14:paraId="6DF9A81D" w14:textId="74EF5B04" w:rsidR="009F0FBE" w:rsidRPr="00F5749D" w:rsidRDefault="009F0FBE" w:rsidP="009F0FBE">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rPr>
        <w:t xml:space="preserve">Форма </w:t>
      </w:r>
      <w:r w:rsidRPr="00F5749D">
        <w:rPr>
          <w:rFonts w:ascii="Times New Roman" w:eastAsia="Times New Roman" w:hAnsi="Times New Roman" w:cs="Times New Roman"/>
          <w:sz w:val="20"/>
          <w:szCs w:val="20"/>
          <w:lang w:val="uk-UA"/>
        </w:rPr>
        <w:t>довідки заповнюється Учасником належним чином</w:t>
      </w:r>
    </w:p>
    <w:p w14:paraId="1DB34EFB" w14:textId="77777777" w:rsidR="009F0FBE" w:rsidRPr="00F5749D" w:rsidRDefault="009F0FBE" w:rsidP="009F0FBE">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lang w:val="uk-UA"/>
        </w:rPr>
        <w:t xml:space="preserve">                                                             (на фірмовому   бланку, у разі наявності ) </w:t>
      </w:r>
    </w:p>
    <w:p w14:paraId="02E9C323" w14:textId="77777777" w:rsidR="009F0FBE" w:rsidRPr="00F5749D" w:rsidRDefault="009F0FBE" w:rsidP="009F0FBE">
      <w:pPr>
        <w:spacing w:line="240" w:lineRule="auto"/>
        <w:jc w:val="right"/>
        <w:rPr>
          <w:rFonts w:ascii="Times New Roman" w:eastAsia="Times New Roman" w:hAnsi="Times New Roman" w:cs="Times New Roman"/>
          <w:sz w:val="20"/>
          <w:szCs w:val="20"/>
          <w:lang w:val="uk-UA"/>
        </w:rPr>
      </w:pPr>
      <w:r w:rsidRPr="00F5749D">
        <w:rPr>
          <w:rFonts w:ascii="Times New Roman" w:eastAsia="Times New Roman" w:hAnsi="Times New Roman" w:cs="Times New Roman"/>
          <w:sz w:val="20"/>
          <w:szCs w:val="20"/>
          <w:lang w:val="uk-UA"/>
        </w:rPr>
        <w:t xml:space="preserve">                                                                                                                                              та надається у складі пропозиції.</w:t>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r>
      <w:r w:rsidRPr="00F5749D">
        <w:rPr>
          <w:rFonts w:ascii="Times New Roman" w:eastAsia="Times New Roman" w:hAnsi="Times New Roman" w:cs="Times New Roman"/>
          <w:sz w:val="20"/>
          <w:szCs w:val="20"/>
          <w:lang w:val="uk-UA"/>
        </w:rPr>
        <w:tab/>
        <w:t xml:space="preserve">                    Учасник  не  повинен  відступати  від даної  форми  </w:t>
      </w:r>
    </w:p>
    <w:p w14:paraId="2F6FA312" w14:textId="77777777" w:rsidR="00F5749D" w:rsidRPr="009F0FBE" w:rsidRDefault="00F5749D" w:rsidP="00F5749D">
      <w:pPr>
        <w:autoSpaceDN w:val="0"/>
        <w:adjustRightInd w:val="0"/>
        <w:spacing w:line="240" w:lineRule="auto"/>
        <w:jc w:val="center"/>
        <w:rPr>
          <w:rFonts w:ascii="Times New Roman" w:eastAsia="Times New Roman" w:hAnsi="Times New Roman" w:cs="Times New Roman"/>
          <w:b/>
          <w:sz w:val="24"/>
          <w:szCs w:val="24"/>
          <w:u w:val="single"/>
          <w:lang w:val="uk-UA" w:eastAsia="ar-SA"/>
        </w:rPr>
      </w:pPr>
    </w:p>
    <w:p w14:paraId="68CFB0CB" w14:textId="77777777" w:rsidR="00F5749D" w:rsidRPr="00F5749D" w:rsidRDefault="00F5749D" w:rsidP="00F5749D">
      <w:pPr>
        <w:autoSpaceDN w:val="0"/>
        <w:adjustRightInd w:val="0"/>
        <w:spacing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808"/>
        <w:gridCol w:w="2295"/>
        <w:gridCol w:w="1764"/>
        <w:gridCol w:w="2999"/>
      </w:tblGrid>
      <w:tr w:rsidR="00F5749D" w:rsidRPr="00F5749D" w14:paraId="49E47498" w14:textId="77777777" w:rsidTr="002F4B7F">
        <w:tc>
          <w:tcPr>
            <w:tcW w:w="503" w:type="dxa"/>
            <w:shd w:val="clear" w:color="auto" w:fill="auto"/>
          </w:tcPr>
          <w:p w14:paraId="02BE51FD"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4"/>
                <w:szCs w:val="24"/>
                <w:lang w:eastAsia="ar-SA"/>
              </w:rPr>
            </w:pPr>
          </w:p>
          <w:p w14:paraId="5A5BFC26"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eastAsia="ar-SA"/>
              </w:rPr>
            </w:pPr>
          </w:p>
          <w:p w14:paraId="15E52237"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eastAsia="ar-SA"/>
              </w:rPr>
            </w:pPr>
          </w:p>
          <w:p w14:paraId="125E4B62"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val="uk-UA" w:eastAsia="ar-SA"/>
              </w:rPr>
            </w:pPr>
            <w:r w:rsidRPr="00F5749D">
              <w:rPr>
                <w:rFonts w:ascii="Times New Roman" w:eastAsia="Times New Roman" w:hAnsi="Times New Roman" w:cs="Times New Roman"/>
                <w:b/>
                <w:sz w:val="20"/>
                <w:szCs w:val="20"/>
                <w:lang w:val="uk-UA" w:eastAsia="ar-SA"/>
              </w:rPr>
              <w:t>№ п/п</w:t>
            </w:r>
          </w:p>
        </w:tc>
        <w:tc>
          <w:tcPr>
            <w:tcW w:w="2809" w:type="dxa"/>
            <w:shd w:val="clear" w:color="auto" w:fill="auto"/>
          </w:tcPr>
          <w:p w14:paraId="467EB94E"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4"/>
                <w:szCs w:val="24"/>
                <w:lang w:val="uk-UA" w:eastAsia="ar-SA"/>
              </w:rPr>
            </w:pPr>
          </w:p>
          <w:p w14:paraId="0697C2DA"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val="uk-UA" w:eastAsia="ar-SA"/>
              </w:rPr>
            </w:pPr>
            <w:r w:rsidRPr="00F5749D">
              <w:rPr>
                <w:rFonts w:ascii="Times New Roman" w:eastAsia="Times New Roman" w:hAnsi="Times New Roman" w:cs="Times New Roman"/>
                <w:b/>
                <w:sz w:val="20"/>
                <w:szCs w:val="20"/>
                <w:lang w:val="uk-UA" w:eastAsia="ar-SA"/>
              </w:rPr>
              <w:t xml:space="preserve">Повне найменування </w:t>
            </w:r>
          </w:p>
          <w:p w14:paraId="071ACCB0"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val="uk-UA" w:eastAsia="ar-SA"/>
              </w:rPr>
            </w:pPr>
            <w:r w:rsidRPr="00F5749D">
              <w:rPr>
                <w:rFonts w:ascii="Times New Roman" w:eastAsia="Times New Roman" w:hAnsi="Times New Roman" w:cs="Times New Roman"/>
                <w:b/>
                <w:sz w:val="20"/>
                <w:szCs w:val="20"/>
                <w:lang w:val="uk-UA" w:eastAsia="ar-SA"/>
              </w:rPr>
              <w:t xml:space="preserve">субпідрядної організації  та </w:t>
            </w:r>
          </w:p>
          <w:p w14:paraId="2A2B24DA"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val="uk-UA" w:eastAsia="ar-SA"/>
              </w:rPr>
            </w:pPr>
            <w:r w:rsidRPr="00F5749D">
              <w:rPr>
                <w:rFonts w:ascii="Times New Roman" w:eastAsia="Times New Roman" w:hAnsi="Times New Roman" w:cs="Times New Roman"/>
                <w:b/>
                <w:sz w:val="20"/>
                <w:szCs w:val="20"/>
                <w:lang w:val="uk-UA" w:eastAsia="ar-SA"/>
              </w:rPr>
              <w:t>місце знаходження</w:t>
            </w:r>
          </w:p>
        </w:tc>
        <w:tc>
          <w:tcPr>
            <w:tcW w:w="2295" w:type="dxa"/>
            <w:shd w:val="clear" w:color="auto" w:fill="auto"/>
          </w:tcPr>
          <w:p w14:paraId="5431796A"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4"/>
                <w:szCs w:val="24"/>
                <w:lang w:val="uk-UA" w:eastAsia="ar-SA"/>
              </w:rPr>
            </w:pPr>
          </w:p>
          <w:p w14:paraId="090BB685"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eastAsia="ar-SA"/>
              </w:rPr>
            </w:pPr>
            <w:r w:rsidRPr="00F5749D">
              <w:rPr>
                <w:rFonts w:ascii="Times New Roman" w:eastAsia="Times New Roman" w:hAnsi="Times New Roman" w:cs="Times New Roman"/>
                <w:b/>
                <w:sz w:val="20"/>
                <w:szCs w:val="20"/>
                <w:lang w:eastAsia="ar-SA"/>
              </w:rPr>
              <w:t>Види робіт, які передбачається виконувати</w:t>
            </w:r>
          </w:p>
        </w:tc>
        <w:tc>
          <w:tcPr>
            <w:tcW w:w="1764" w:type="dxa"/>
            <w:shd w:val="clear" w:color="auto" w:fill="auto"/>
          </w:tcPr>
          <w:p w14:paraId="2165CC15" w14:textId="77777777" w:rsidR="00F5749D" w:rsidRPr="00F5749D" w:rsidRDefault="00F5749D" w:rsidP="00F5749D">
            <w:pPr>
              <w:spacing w:line="240" w:lineRule="auto"/>
              <w:rPr>
                <w:rFonts w:ascii="Times New Roman" w:eastAsia="Times New Roman" w:hAnsi="Times New Roman" w:cs="Times New Roman"/>
                <w:b/>
                <w:sz w:val="24"/>
                <w:szCs w:val="24"/>
                <w:lang w:eastAsia="ar-SA"/>
              </w:rPr>
            </w:pPr>
          </w:p>
          <w:p w14:paraId="59530B35" w14:textId="77777777" w:rsidR="00F5749D" w:rsidRPr="00F5749D" w:rsidRDefault="00F5749D" w:rsidP="00F5749D">
            <w:pPr>
              <w:spacing w:line="240" w:lineRule="auto"/>
              <w:rPr>
                <w:rFonts w:ascii="Times New Roman" w:eastAsia="Times New Roman" w:hAnsi="Times New Roman" w:cs="Times New Roman"/>
                <w:b/>
                <w:sz w:val="24"/>
                <w:szCs w:val="24"/>
                <w:lang w:eastAsia="ar-SA"/>
              </w:rPr>
            </w:pPr>
            <w:r w:rsidRPr="00F5749D">
              <w:rPr>
                <w:rFonts w:ascii="Times New Roman" w:eastAsia="Times New Roman" w:hAnsi="Times New Roman" w:cs="Times New Roman"/>
                <w:b/>
                <w:sz w:val="20"/>
                <w:szCs w:val="20"/>
              </w:rPr>
              <w:t>№, дата гарантійного листа субпідрядника</w:t>
            </w:r>
          </w:p>
          <w:p w14:paraId="61E1D854" w14:textId="77777777" w:rsidR="00F5749D" w:rsidRPr="00F5749D" w:rsidRDefault="00F5749D" w:rsidP="00F5749D">
            <w:pPr>
              <w:spacing w:line="240" w:lineRule="auto"/>
              <w:rPr>
                <w:rFonts w:ascii="Times New Roman" w:eastAsia="Times New Roman" w:hAnsi="Times New Roman" w:cs="Times New Roman"/>
                <w:b/>
                <w:sz w:val="24"/>
                <w:szCs w:val="24"/>
                <w:lang w:eastAsia="ar-SA"/>
              </w:rPr>
            </w:pPr>
          </w:p>
          <w:p w14:paraId="3034F3D2"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4"/>
                <w:szCs w:val="24"/>
                <w:lang w:eastAsia="ar-SA"/>
              </w:rPr>
            </w:pPr>
          </w:p>
        </w:tc>
        <w:tc>
          <w:tcPr>
            <w:tcW w:w="2999" w:type="dxa"/>
            <w:shd w:val="clear" w:color="auto" w:fill="auto"/>
          </w:tcPr>
          <w:p w14:paraId="7A7A88F1" w14:textId="77777777" w:rsidR="00F5749D" w:rsidRPr="00F5749D" w:rsidRDefault="00F5749D" w:rsidP="00F5749D">
            <w:pPr>
              <w:autoSpaceDN w:val="0"/>
              <w:adjustRightInd w:val="0"/>
              <w:spacing w:line="240" w:lineRule="auto"/>
              <w:jc w:val="center"/>
              <w:rPr>
                <w:rFonts w:ascii="Times New Roman" w:eastAsia="Times New Roman" w:hAnsi="Times New Roman" w:cs="Times New Roman"/>
                <w:b/>
                <w:sz w:val="20"/>
                <w:szCs w:val="20"/>
                <w:lang w:eastAsia="ar-SA"/>
              </w:rPr>
            </w:pPr>
            <w:r w:rsidRPr="00F5749D">
              <w:rPr>
                <w:rFonts w:ascii="Times New Roman" w:eastAsia="Times New Roman" w:hAnsi="Times New Roman" w:cs="Times New Roman"/>
                <w:b/>
                <w:sz w:val="20"/>
                <w:szCs w:val="20"/>
                <w:lang w:eastAsia="ar-SA"/>
              </w:rPr>
              <w:t>Вартість робіт, що будуть виконуватися субпідрядною організацією у % до ціни тендерної пропозиції  учасника</w:t>
            </w:r>
          </w:p>
        </w:tc>
      </w:tr>
      <w:tr w:rsidR="00F5749D" w:rsidRPr="00F5749D" w14:paraId="3E98F46D" w14:textId="77777777" w:rsidTr="002F4B7F">
        <w:tc>
          <w:tcPr>
            <w:tcW w:w="503" w:type="dxa"/>
            <w:shd w:val="clear" w:color="auto" w:fill="auto"/>
          </w:tcPr>
          <w:p w14:paraId="5C59CC8D" w14:textId="77777777" w:rsidR="00F5749D" w:rsidRPr="00F5749D" w:rsidRDefault="00F5749D" w:rsidP="00F5749D">
            <w:pPr>
              <w:suppressAutoHyphens/>
              <w:spacing w:line="240" w:lineRule="auto"/>
              <w:jc w:val="center"/>
              <w:rPr>
                <w:rFonts w:ascii="Times New Roman" w:eastAsia="Times New Roman" w:hAnsi="Times New Roman" w:cs="Times New Roman"/>
                <w:b/>
                <w:sz w:val="24"/>
                <w:szCs w:val="24"/>
                <w:lang w:val="uk-UA" w:eastAsia="ar-SA"/>
              </w:rPr>
            </w:pPr>
            <w:r w:rsidRPr="00F5749D">
              <w:rPr>
                <w:rFonts w:ascii="Times New Roman" w:eastAsia="Times New Roman" w:hAnsi="Times New Roman" w:cs="Times New Roman"/>
                <w:b/>
                <w:sz w:val="24"/>
                <w:szCs w:val="24"/>
                <w:lang w:val="uk-UA" w:eastAsia="ar-SA"/>
              </w:rPr>
              <w:t>1</w:t>
            </w:r>
          </w:p>
        </w:tc>
        <w:tc>
          <w:tcPr>
            <w:tcW w:w="2809" w:type="dxa"/>
            <w:shd w:val="clear" w:color="auto" w:fill="auto"/>
          </w:tcPr>
          <w:p w14:paraId="7C09152F" w14:textId="77777777" w:rsidR="00F5749D" w:rsidRPr="00F5749D" w:rsidRDefault="00F5749D" w:rsidP="00F5749D">
            <w:pPr>
              <w:suppressAutoHyphens/>
              <w:spacing w:line="240" w:lineRule="auto"/>
              <w:jc w:val="center"/>
              <w:rPr>
                <w:rFonts w:ascii="Times New Roman" w:eastAsia="Times New Roman" w:hAnsi="Times New Roman" w:cs="Times New Roman"/>
                <w:b/>
                <w:sz w:val="24"/>
                <w:szCs w:val="24"/>
                <w:lang w:val="uk-UA" w:eastAsia="ar-SA"/>
              </w:rPr>
            </w:pPr>
            <w:r w:rsidRPr="00F5749D">
              <w:rPr>
                <w:rFonts w:ascii="Times New Roman" w:eastAsia="Times New Roman" w:hAnsi="Times New Roman" w:cs="Times New Roman"/>
                <w:b/>
                <w:sz w:val="24"/>
                <w:szCs w:val="24"/>
                <w:lang w:val="uk-UA" w:eastAsia="ar-SA"/>
              </w:rPr>
              <w:t>2</w:t>
            </w:r>
          </w:p>
        </w:tc>
        <w:tc>
          <w:tcPr>
            <w:tcW w:w="2295" w:type="dxa"/>
            <w:shd w:val="clear" w:color="auto" w:fill="auto"/>
          </w:tcPr>
          <w:p w14:paraId="037EB5B9" w14:textId="77777777" w:rsidR="00F5749D" w:rsidRPr="00F5749D" w:rsidRDefault="00F5749D" w:rsidP="00F5749D">
            <w:pPr>
              <w:suppressAutoHyphens/>
              <w:spacing w:line="240" w:lineRule="auto"/>
              <w:jc w:val="center"/>
              <w:rPr>
                <w:rFonts w:ascii="Times New Roman" w:eastAsia="Times New Roman" w:hAnsi="Times New Roman" w:cs="Times New Roman"/>
                <w:b/>
                <w:sz w:val="24"/>
                <w:szCs w:val="24"/>
                <w:lang w:val="uk-UA" w:eastAsia="ar-SA"/>
              </w:rPr>
            </w:pPr>
            <w:r w:rsidRPr="00F5749D">
              <w:rPr>
                <w:rFonts w:ascii="Times New Roman" w:eastAsia="Times New Roman" w:hAnsi="Times New Roman" w:cs="Times New Roman"/>
                <w:b/>
                <w:sz w:val="24"/>
                <w:szCs w:val="24"/>
                <w:lang w:val="uk-UA" w:eastAsia="ar-SA"/>
              </w:rPr>
              <w:t>3</w:t>
            </w:r>
          </w:p>
        </w:tc>
        <w:tc>
          <w:tcPr>
            <w:tcW w:w="1764" w:type="dxa"/>
            <w:shd w:val="clear" w:color="auto" w:fill="auto"/>
          </w:tcPr>
          <w:p w14:paraId="2F0E213F" w14:textId="77777777" w:rsidR="00F5749D" w:rsidRPr="00F5749D" w:rsidRDefault="00F5749D" w:rsidP="00F5749D">
            <w:pPr>
              <w:suppressAutoHyphens/>
              <w:spacing w:line="240" w:lineRule="auto"/>
              <w:jc w:val="center"/>
              <w:rPr>
                <w:rFonts w:ascii="Times New Roman" w:eastAsia="Times New Roman" w:hAnsi="Times New Roman" w:cs="Times New Roman"/>
                <w:b/>
                <w:sz w:val="24"/>
                <w:szCs w:val="24"/>
                <w:lang w:val="uk-UA" w:eastAsia="ar-SA"/>
              </w:rPr>
            </w:pPr>
            <w:r w:rsidRPr="00F5749D">
              <w:rPr>
                <w:rFonts w:ascii="Times New Roman" w:eastAsia="Times New Roman" w:hAnsi="Times New Roman" w:cs="Times New Roman"/>
                <w:b/>
                <w:sz w:val="24"/>
                <w:szCs w:val="24"/>
                <w:lang w:val="uk-UA" w:eastAsia="ar-SA"/>
              </w:rPr>
              <w:t>4</w:t>
            </w:r>
          </w:p>
        </w:tc>
        <w:tc>
          <w:tcPr>
            <w:tcW w:w="2999" w:type="dxa"/>
            <w:shd w:val="clear" w:color="auto" w:fill="auto"/>
          </w:tcPr>
          <w:p w14:paraId="4C1E39B7" w14:textId="77777777" w:rsidR="00F5749D" w:rsidRPr="00F5749D" w:rsidRDefault="00F5749D" w:rsidP="00F5749D">
            <w:pPr>
              <w:suppressAutoHyphens/>
              <w:spacing w:line="240" w:lineRule="auto"/>
              <w:jc w:val="center"/>
              <w:rPr>
                <w:rFonts w:ascii="Times New Roman" w:eastAsia="Times New Roman" w:hAnsi="Times New Roman" w:cs="Times New Roman"/>
                <w:b/>
                <w:sz w:val="24"/>
                <w:szCs w:val="24"/>
                <w:lang w:val="uk-UA" w:eastAsia="ar-SA"/>
              </w:rPr>
            </w:pPr>
            <w:r w:rsidRPr="00F5749D">
              <w:rPr>
                <w:rFonts w:ascii="Times New Roman" w:eastAsia="Times New Roman" w:hAnsi="Times New Roman" w:cs="Times New Roman"/>
                <w:b/>
                <w:sz w:val="24"/>
                <w:szCs w:val="24"/>
                <w:lang w:val="uk-UA" w:eastAsia="ar-SA"/>
              </w:rPr>
              <w:t>5</w:t>
            </w:r>
          </w:p>
        </w:tc>
      </w:tr>
      <w:tr w:rsidR="00F5749D" w:rsidRPr="00F5749D" w14:paraId="431B250B" w14:textId="77777777" w:rsidTr="002F4B7F">
        <w:tc>
          <w:tcPr>
            <w:tcW w:w="503" w:type="dxa"/>
            <w:shd w:val="clear" w:color="auto" w:fill="auto"/>
          </w:tcPr>
          <w:p w14:paraId="0CE5D65D"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809" w:type="dxa"/>
            <w:shd w:val="clear" w:color="auto" w:fill="auto"/>
          </w:tcPr>
          <w:p w14:paraId="685D5C50"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295" w:type="dxa"/>
            <w:shd w:val="clear" w:color="auto" w:fill="auto"/>
          </w:tcPr>
          <w:p w14:paraId="60AB618C"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1764" w:type="dxa"/>
            <w:shd w:val="clear" w:color="auto" w:fill="auto"/>
          </w:tcPr>
          <w:p w14:paraId="29CA14B2"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999" w:type="dxa"/>
            <w:shd w:val="clear" w:color="auto" w:fill="auto"/>
          </w:tcPr>
          <w:p w14:paraId="4888CC87"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r>
      <w:tr w:rsidR="00F5749D" w:rsidRPr="00F5749D" w14:paraId="345AA9B2" w14:textId="77777777" w:rsidTr="002F4B7F">
        <w:tc>
          <w:tcPr>
            <w:tcW w:w="503" w:type="dxa"/>
            <w:shd w:val="clear" w:color="auto" w:fill="auto"/>
          </w:tcPr>
          <w:p w14:paraId="0368F436"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809" w:type="dxa"/>
            <w:shd w:val="clear" w:color="auto" w:fill="auto"/>
          </w:tcPr>
          <w:p w14:paraId="6C6D6D98"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295" w:type="dxa"/>
            <w:shd w:val="clear" w:color="auto" w:fill="auto"/>
          </w:tcPr>
          <w:p w14:paraId="3D123FFA"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1764" w:type="dxa"/>
            <w:shd w:val="clear" w:color="auto" w:fill="auto"/>
          </w:tcPr>
          <w:p w14:paraId="002D390F"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999" w:type="dxa"/>
            <w:shd w:val="clear" w:color="auto" w:fill="auto"/>
          </w:tcPr>
          <w:p w14:paraId="61F2A2C1"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r>
      <w:tr w:rsidR="00F5749D" w:rsidRPr="00F5749D" w14:paraId="1E2F7CF9" w14:textId="77777777" w:rsidTr="002F4B7F">
        <w:tc>
          <w:tcPr>
            <w:tcW w:w="503" w:type="dxa"/>
            <w:shd w:val="clear" w:color="auto" w:fill="auto"/>
          </w:tcPr>
          <w:p w14:paraId="152CE2E4"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809" w:type="dxa"/>
            <w:shd w:val="clear" w:color="auto" w:fill="auto"/>
          </w:tcPr>
          <w:p w14:paraId="7608F468"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295" w:type="dxa"/>
            <w:shd w:val="clear" w:color="auto" w:fill="auto"/>
          </w:tcPr>
          <w:p w14:paraId="509520BB"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1764" w:type="dxa"/>
            <w:shd w:val="clear" w:color="auto" w:fill="auto"/>
          </w:tcPr>
          <w:p w14:paraId="041595F5"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c>
          <w:tcPr>
            <w:tcW w:w="2999" w:type="dxa"/>
            <w:shd w:val="clear" w:color="auto" w:fill="auto"/>
          </w:tcPr>
          <w:p w14:paraId="4B267A52" w14:textId="77777777" w:rsidR="00F5749D" w:rsidRPr="00F5749D" w:rsidRDefault="00F5749D" w:rsidP="00F5749D">
            <w:pPr>
              <w:suppressAutoHyphens/>
              <w:spacing w:line="240" w:lineRule="auto"/>
              <w:rPr>
                <w:rFonts w:ascii="Times New Roman" w:eastAsia="Times New Roman" w:hAnsi="Times New Roman" w:cs="Times New Roman"/>
                <w:b/>
                <w:sz w:val="24"/>
                <w:szCs w:val="24"/>
                <w:lang w:eastAsia="ar-SA"/>
              </w:rPr>
            </w:pPr>
          </w:p>
        </w:tc>
      </w:tr>
    </w:tbl>
    <w:p w14:paraId="1EDA267D" w14:textId="77777777" w:rsidR="00F5749D" w:rsidRPr="00F5749D" w:rsidRDefault="00F5749D" w:rsidP="00F5749D">
      <w:pPr>
        <w:autoSpaceDN w:val="0"/>
        <w:adjustRightInd w:val="0"/>
        <w:spacing w:line="240" w:lineRule="auto"/>
        <w:jc w:val="both"/>
        <w:rPr>
          <w:rFonts w:ascii="Times New Roman" w:eastAsia="Times New Roman" w:hAnsi="Times New Roman" w:cs="Times New Roman"/>
          <w:b/>
          <w:sz w:val="24"/>
          <w:szCs w:val="24"/>
        </w:rPr>
      </w:pPr>
    </w:p>
    <w:p w14:paraId="32034E92" w14:textId="77777777" w:rsidR="00F5749D" w:rsidRPr="00F5749D" w:rsidRDefault="00F5749D" w:rsidP="00F5749D">
      <w:pPr>
        <w:autoSpaceDN w:val="0"/>
        <w:adjustRightInd w:val="0"/>
        <w:spacing w:line="240" w:lineRule="auto"/>
        <w:jc w:val="both"/>
        <w:rPr>
          <w:rFonts w:ascii="Times New Roman" w:eastAsia="Times New Roman" w:hAnsi="Times New Roman" w:cs="Times New Roman"/>
          <w:b/>
          <w:sz w:val="24"/>
          <w:szCs w:val="24"/>
        </w:rPr>
      </w:pPr>
    </w:p>
    <w:p w14:paraId="43EA039E" w14:textId="1E5E7D8D" w:rsidR="00F5749D" w:rsidRPr="00DE1184" w:rsidRDefault="00F5749D" w:rsidP="00F5749D">
      <w:pPr>
        <w:spacing w:line="240" w:lineRule="auto"/>
        <w:rPr>
          <w:rFonts w:ascii="Times New Roman" w:eastAsia="Times New Roman" w:hAnsi="Times New Roman" w:cs="Times New Roman"/>
          <w:lang w:eastAsia="ar-SA"/>
        </w:rPr>
      </w:pPr>
      <w:r w:rsidRPr="00DE1184">
        <w:rPr>
          <w:rFonts w:ascii="Times New Roman" w:eastAsia="Times New Roman" w:hAnsi="Times New Roman" w:cs="Times New Roman"/>
          <w:lang w:eastAsia="ar-SA"/>
        </w:rPr>
        <w:t>Посада, прізвище, ініціали, підпис уповноваженої особи Учасника</w:t>
      </w:r>
    </w:p>
    <w:p w14:paraId="2A034BB6" w14:textId="77777777" w:rsidR="00EC029C" w:rsidRPr="00F5749D" w:rsidRDefault="00EC029C" w:rsidP="00F5749D">
      <w:pPr>
        <w:spacing w:line="240" w:lineRule="auto"/>
        <w:rPr>
          <w:rFonts w:ascii="Times New Roman" w:eastAsia="Times New Roman" w:hAnsi="Times New Roman" w:cs="Times New Roman"/>
          <w:b/>
          <w:sz w:val="28"/>
          <w:szCs w:val="24"/>
          <w:lang w:val="uk-UA"/>
        </w:rPr>
      </w:pPr>
    </w:p>
    <w:p w14:paraId="2B76A4EE" w14:textId="185730C7" w:rsidR="00EC029C" w:rsidRPr="00EC029C" w:rsidRDefault="00EC029C" w:rsidP="00EC029C">
      <w:pPr>
        <w:spacing w:line="240" w:lineRule="auto"/>
        <w:rPr>
          <w:rFonts w:ascii="Times New Roman" w:eastAsia="Times New Roman" w:hAnsi="Times New Roman" w:cs="Times New Roman"/>
          <w:b/>
          <w:i/>
          <w:lang w:val="uk-UA"/>
        </w:rPr>
      </w:pPr>
      <w:r w:rsidRPr="00EC029C">
        <w:rPr>
          <w:rFonts w:ascii="Times New Roman" w:eastAsia="Times New Roman" w:hAnsi="Times New Roman" w:cs="Times New Roman"/>
          <w:b/>
          <w:i/>
          <w:lang w:val="uk-UA"/>
        </w:rPr>
        <w:t>*Інформація, надана у  довідці повинна містити повне найменування та місце знаходження,</w:t>
      </w:r>
      <w:r>
        <w:rPr>
          <w:rFonts w:ascii="Times New Roman" w:eastAsia="Times New Roman" w:hAnsi="Times New Roman" w:cs="Times New Roman"/>
          <w:b/>
          <w:i/>
          <w:lang w:val="uk-UA"/>
        </w:rPr>
        <w:t xml:space="preserve"> </w:t>
      </w:r>
      <w:r w:rsidRPr="00EC029C">
        <w:rPr>
          <w:rFonts w:ascii="Times New Roman" w:eastAsia="Times New Roman" w:hAnsi="Times New Roman" w:cs="Times New Roman"/>
          <w:b/>
          <w:i/>
          <w:lang w:val="uk-UA"/>
        </w:rPr>
        <w:t>реквізити, контактні номери тел.,профілюючий напрямок діяльності,</w:t>
      </w:r>
      <w:r w:rsidR="00CE3516">
        <w:rPr>
          <w:rFonts w:ascii="Times New Roman" w:eastAsia="Times New Roman" w:hAnsi="Times New Roman" w:cs="Times New Roman"/>
          <w:b/>
          <w:i/>
          <w:lang w:val="uk-UA"/>
        </w:rPr>
        <w:t xml:space="preserve"> </w:t>
      </w:r>
      <w:r w:rsidRPr="00EC029C">
        <w:rPr>
          <w:rFonts w:ascii="Times New Roman" w:eastAsia="Times New Roman" w:hAnsi="Times New Roman" w:cs="Times New Roman"/>
          <w:b/>
          <w:i/>
          <w:lang w:val="uk-UA"/>
        </w:rPr>
        <w:t>ПІБ керівника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із зазначенням найменування робіт, до виконання яких залучатиметься кожен окремий субпідрядник.</w:t>
      </w:r>
    </w:p>
    <w:p w14:paraId="01A2044C" w14:textId="77777777" w:rsidR="00EC029C" w:rsidRPr="00EC029C" w:rsidRDefault="00EC029C" w:rsidP="00EC029C">
      <w:pPr>
        <w:spacing w:line="240" w:lineRule="auto"/>
        <w:rPr>
          <w:rFonts w:ascii="Times New Roman" w:eastAsia="Times New Roman" w:hAnsi="Times New Roman" w:cs="Times New Roman"/>
          <w:b/>
          <w:i/>
          <w:lang w:val="uk-UA"/>
        </w:rPr>
      </w:pPr>
      <w:r w:rsidRPr="00EC029C">
        <w:rPr>
          <w:rFonts w:ascii="Times New Roman" w:eastAsia="Times New Roman" w:hAnsi="Times New Roman" w:cs="Times New Roman"/>
          <w:b/>
          <w:i/>
          <w:lang w:val="uk-UA"/>
        </w:rPr>
        <w:t xml:space="preserve"> *Для підтвердження відповідності субпідрядника кваліфікаційним критеріям, що встановлені для учасників згідно цієї  тендерної документації , учасник надає щодо кожного субпідрядника документи, передбачені вимогами документації. </w:t>
      </w:r>
    </w:p>
    <w:p w14:paraId="3F8B962D" w14:textId="77777777" w:rsidR="00EC029C" w:rsidRPr="00EC029C" w:rsidRDefault="00EC029C" w:rsidP="00EC029C">
      <w:pPr>
        <w:spacing w:line="240" w:lineRule="auto"/>
        <w:rPr>
          <w:rFonts w:ascii="Times New Roman" w:eastAsia="Times New Roman" w:hAnsi="Times New Roman" w:cs="Times New Roman"/>
          <w:b/>
          <w:i/>
          <w:lang w:val="uk-UA"/>
        </w:rPr>
      </w:pPr>
      <w:r w:rsidRPr="00EC029C">
        <w:rPr>
          <w:rFonts w:ascii="Times New Roman" w:eastAsia="Times New Roman" w:hAnsi="Times New Roman" w:cs="Times New Roman"/>
          <w:b/>
          <w:i/>
          <w:lang w:val="uk-UA"/>
        </w:rPr>
        <w:t>*Копії документів щодо субпідрядника повинні бути завірені субпідрядником у порядку, передбаченому чинним законодавством. Якщо учасник не планує залучати субпідрядників, або ж планує залучати субпідрядників для виконання послуг (робіт) в обсязі, меншому ніж 20 відсотків від вартості договору про закупівлю – необхідно надати відповідний гарантійний лист у складі пропозиції . У випадку не підтвердження відповідності субпідрядника кваліфікаційним критеріям, а так само у випадку встановлення наявності підстав, за яких замовник відмовляє в участі в процедурі закупівлі щодо субпідрядника, пропозиція такого учасника буде відхилена згідно Закону.</w:t>
      </w:r>
    </w:p>
    <w:p w14:paraId="690D0986" w14:textId="77777777" w:rsidR="00EC029C" w:rsidRPr="00EC029C" w:rsidRDefault="00EC029C" w:rsidP="00EC029C">
      <w:pPr>
        <w:spacing w:line="240" w:lineRule="auto"/>
        <w:rPr>
          <w:rFonts w:ascii="Times New Roman" w:eastAsia="Times New Roman" w:hAnsi="Times New Roman" w:cs="Times New Roman"/>
          <w:b/>
          <w:i/>
          <w:lang w:val="uk-UA"/>
        </w:rPr>
      </w:pPr>
      <w:r w:rsidRPr="00EC029C">
        <w:rPr>
          <w:rFonts w:ascii="Times New Roman" w:eastAsia="Times New Roman" w:hAnsi="Times New Roman" w:cs="Times New Roman"/>
          <w:b/>
          <w:i/>
          <w:snapToGrid w:val="0"/>
          <w:lang w:val="uk-UA"/>
        </w:rPr>
        <w:t>*Якщо Учасник не передбачає залучати субпідрядні організації до виконання робіт, то він повинен це  підтвердити листом довільної форми.</w:t>
      </w:r>
    </w:p>
    <w:p w14:paraId="3433426E" w14:textId="77777777" w:rsidR="00EC029C" w:rsidRPr="00EC029C" w:rsidRDefault="00EC029C" w:rsidP="00EC029C">
      <w:pPr>
        <w:spacing w:line="240" w:lineRule="auto"/>
        <w:ind w:left="4248"/>
        <w:jc w:val="right"/>
        <w:rPr>
          <w:rFonts w:ascii="Times New Roman" w:eastAsia="Times New Roman" w:hAnsi="Times New Roman" w:cs="Times New Roman"/>
          <w:b/>
          <w:sz w:val="28"/>
          <w:szCs w:val="24"/>
          <w:lang w:val="uk-UA"/>
        </w:rPr>
      </w:pPr>
    </w:p>
    <w:p w14:paraId="16541295" w14:textId="77777777" w:rsidR="002101DB" w:rsidRPr="00916884" w:rsidRDefault="002101DB">
      <w:pPr>
        <w:rPr>
          <w:lang w:val="uk-UA"/>
        </w:rPr>
      </w:pPr>
    </w:p>
    <w:p w14:paraId="3259A7EF" w14:textId="3B618674" w:rsidR="002101DB" w:rsidRPr="00BE3B70" w:rsidRDefault="00A91A7F">
      <w:pPr>
        <w:pageBreakBefore/>
        <w:spacing w:after="120" w:line="240" w:lineRule="auto"/>
        <w:ind w:left="6804"/>
        <w:jc w:val="right"/>
        <w:rPr>
          <w:rFonts w:ascii="Times New Roman" w:eastAsia="Times New Roman" w:hAnsi="Times New Roman" w:cs="Times New Roman"/>
          <w:lang w:val="uk-UA"/>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r w:rsidR="00BE3B70" w:rsidRPr="00BE3B70">
        <w:rPr>
          <w:rFonts w:ascii="Times New Roman" w:eastAsia="Times New Roman" w:hAnsi="Times New Roman" w:cs="Times New Roman"/>
          <w:b/>
          <w:bCs/>
          <w:lang w:val="uk-UA"/>
        </w:rPr>
        <w:t>до тендерної документації</w:t>
      </w:r>
    </w:p>
    <w:p w14:paraId="348C5271" w14:textId="77777777" w:rsidR="002101DB" w:rsidRDefault="002101DB">
      <w:pPr>
        <w:widowControl w:val="0"/>
        <w:spacing w:after="120" w:line="240" w:lineRule="auto"/>
        <w:jc w:val="center"/>
        <w:rPr>
          <w:rFonts w:ascii="Times New Roman" w:eastAsia="Times New Roman" w:hAnsi="Times New Roman" w:cs="Times New Roman"/>
        </w:rPr>
      </w:pPr>
    </w:p>
    <w:p w14:paraId="064391FF" w14:textId="77777777" w:rsidR="002101DB" w:rsidRPr="009F0FBE" w:rsidRDefault="00A91A7F">
      <w:pPr>
        <w:widowControl w:val="0"/>
        <w:spacing w:after="120" w:line="240" w:lineRule="auto"/>
        <w:jc w:val="center"/>
        <w:rPr>
          <w:rFonts w:ascii="Times New Roman" w:eastAsia="Times New Roman" w:hAnsi="Times New Roman" w:cs="Times New Roman"/>
          <w:sz w:val="24"/>
          <w:szCs w:val="24"/>
        </w:rPr>
      </w:pPr>
      <w:r w:rsidRPr="009F0FBE">
        <w:rPr>
          <w:rFonts w:ascii="Times New Roman" w:eastAsia="Times New Roman" w:hAnsi="Times New Roman" w:cs="Times New Roman"/>
          <w:i/>
          <w:sz w:val="24"/>
          <w:szCs w:val="24"/>
        </w:rPr>
        <w:t>НА БЛАНКУ УЧАСНИКА (за наявності)</w:t>
      </w:r>
    </w:p>
    <w:p w14:paraId="6944880D" w14:textId="77777777" w:rsidR="002101DB" w:rsidRPr="009F0FBE" w:rsidRDefault="002101DB">
      <w:pPr>
        <w:widowControl w:val="0"/>
        <w:spacing w:after="120" w:line="240" w:lineRule="auto"/>
        <w:jc w:val="center"/>
        <w:rPr>
          <w:rFonts w:ascii="Times New Roman" w:eastAsia="Times New Roman" w:hAnsi="Times New Roman" w:cs="Times New Roman"/>
          <w:sz w:val="24"/>
          <w:szCs w:val="24"/>
        </w:rPr>
      </w:pPr>
    </w:p>
    <w:p w14:paraId="05243F35" w14:textId="77777777" w:rsidR="002101DB" w:rsidRPr="009F0FBE" w:rsidRDefault="00A91A7F">
      <w:pPr>
        <w:widowControl w:val="0"/>
        <w:spacing w:after="120" w:line="240" w:lineRule="auto"/>
        <w:jc w:val="center"/>
        <w:rPr>
          <w:rFonts w:ascii="Times New Roman" w:eastAsia="Times New Roman" w:hAnsi="Times New Roman" w:cs="Times New Roman"/>
          <w:sz w:val="24"/>
          <w:szCs w:val="24"/>
        </w:rPr>
      </w:pPr>
      <w:r w:rsidRPr="009F0FBE">
        <w:rPr>
          <w:rFonts w:ascii="Times New Roman" w:eastAsia="Times New Roman" w:hAnsi="Times New Roman" w:cs="Times New Roman"/>
          <w:b/>
          <w:sz w:val="24"/>
          <w:szCs w:val="24"/>
        </w:rPr>
        <w:t>ІНФОРМАЦІЯ ПРО УЧАСНИКА</w:t>
      </w:r>
    </w:p>
    <w:p w14:paraId="5A99779E"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9F0FBE">
        <w:rPr>
          <w:rFonts w:ascii="Times New Roman" w:eastAsia="Times New Roman" w:hAnsi="Times New Roman" w:cs="Times New Roman"/>
          <w:sz w:val="24"/>
          <w:szCs w:val="24"/>
        </w:rPr>
        <w:br/>
        <w:t>П.І.Б. (для фізичних осіб):</w:t>
      </w:r>
    </w:p>
    <w:p w14:paraId="4C8EDE69"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1FF73F35"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 xml:space="preserve">Код за ЄДРПОУ (для юридичних осіб) / </w:t>
      </w:r>
      <w:r w:rsidRPr="009F0FBE">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14:paraId="6B409EA8"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29137B09"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 xml:space="preserve">Місцезнаходження (юридична адреса для юридичних осіб) / </w:t>
      </w:r>
      <w:r w:rsidRPr="009F0FBE">
        <w:rPr>
          <w:rFonts w:ascii="Times New Roman" w:eastAsia="Times New Roman" w:hAnsi="Times New Roman" w:cs="Times New Roman"/>
          <w:sz w:val="24"/>
          <w:szCs w:val="24"/>
        </w:rPr>
        <w:br/>
        <w:t>місце проживання (для фізичних осіб):</w:t>
      </w:r>
    </w:p>
    <w:p w14:paraId="6B63C03D"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6CD2D84C"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Адреса для листування, телефон, факс:</w:t>
      </w:r>
    </w:p>
    <w:p w14:paraId="6FC0CA6D"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5222AA50"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Банківські реквізити:</w:t>
      </w:r>
    </w:p>
    <w:p w14:paraId="16EC9C80"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0E3CA163" w14:textId="77777777" w:rsidR="002101DB" w:rsidRPr="009F0FBE" w:rsidRDefault="00A91A7F">
      <w:pPr>
        <w:spacing w:after="120" w:line="240" w:lineRule="auto"/>
        <w:ind w:left="284" w:hanging="284"/>
        <w:rPr>
          <w:rFonts w:ascii="Times New Roman" w:eastAsia="Times New Roman" w:hAnsi="Times New Roman" w:cs="Times New Roman"/>
          <w:sz w:val="24"/>
          <w:szCs w:val="24"/>
        </w:rPr>
      </w:pPr>
      <w:r w:rsidRPr="009F0FBE">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4707FFFF" w14:textId="77777777" w:rsidR="002101DB" w:rsidRPr="009F0FBE" w:rsidRDefault="002101DB">
      <w:pPr>
        <w:pBdr>
          <w:bottom w:val="single" w:sz="4" w:space="1" w:color="000000"/>
        </w:pBdr>
        <w:spacing w:after="120" w:line="240" w:lineRule="auto"/>
        <w:rPr>
          <w:rFonts w:ascii="Times New Roman" w:eastAsia="Times New Roman" w:hAnsi="Times New Roman" w:cs="Times New Roman"/>
          <w:sz w:val="24"/>
          <w:szCs w:val="24"/>
        </w:rPr>
      </w:pPr>
    </w:p>
    <w:p w14:paraId="50131BA9"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4406DF25"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0B75A52E"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51FCC510"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2A3C507D"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04B10A17"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314F4C81"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33A945F3"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4F5D0C44"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57450D5E"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2AA6D126"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40955F9F"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459820BD"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6AFB8D2B"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3AEB5170"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4738A2F3"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63430C09" w14:textId="77777777" w:rsidR="00D07491" w:rsidRDefault="00D07491">
      <w:pPr>
        <w:spacing w:after="120" w:line="240" w:lineRule="auto"/>
        <w:ind w:firstLine="709"/>
        <w:jc w:val="both"/>
        <w:rPr>
          <w:rFonts w:ascii="Times New Roman" w:eastAsia="Times New Roman" w:hAnsi="Times New Roman" w:cs="Times New Roman"/>
          <w:b/>
          <w:bCs/>
          <w:color w:val="000000"/>
          <w:lang w:val="uk-UA"/>
        </w:rPr>
      </w:pPr>
    </w:p>
    <w:p w14:paraId="18F4B9D9" w14:textId="62D011AD" w:rsidR="002101DB" w:rsidRPr="00D07491" w:rsidRDefault="00D07491">
      <w:pPr>
        <w:spacing w:after="120" w:line="240" w:lineRule="auto"/>
        <w:ind w:firstLine="709"/>
        <w:jc w:val="both"/>
        <w:rPr>
          <w:rFonts w:ascii="Times New Roman" w:eastAsia="Times New Roman" w:hAnsi="Times New Roman" w:cs="Times New Roman"/>
          <w:sz w:val="24"/>
          <w:szCs w:val="24"/>
        </w:rPr>
      </w:pPr>
      <w:r w:rsidRPr="00D07491">
        <w:rPr>
          <w:rFonts w:ascii="Times New Roman" w:eastAsia="Times New Roman" w:hAnsi="Times New Roman" w:cs="Times New Roman"/>
          <w:b/>
          <w:bCs/>
          <w:color w:val="000000"/>
          <w:sz w:val="24"/>
          <w:szCs w:val="24"/>
          <w:lang w:val="uk-UA"/>
        </w:rPr>
        <w:lastRenderedPageBreak/>
        <w:t>2</w:t>
      </w:r>
      <w:r w:rsidRPr="00D07491">
        <w:rPr>
          <w:rFonts w:ascii="Times New Roman" w:eastAsia="Times New Roman" w:hAnsi="Times New Roman" w:cs="Times New Roman"/>
          <w:color w:val="000000"/>
          <w:sz w:val="24"/>
          <w:szCs w:val="24"/>
          <w:lang w:val="uk-UA"/>
        </w:rPr>
        <w:t>.</w:t>
      </w:r>
      <w:r w:rsidRPr="00D07491">
        <w:rPr>
          <w:rFonts w:ascii="Times New Roman" w:eastAsia="Times New Roman" w:hAnsi="Times New Roman" w:cs="Times New Roman"/>
          <w:b/>
          <w:sz w:val="24"/>
          <w:szCs w:val="24"/>
          <w:u w:val="single"/>
          <w:lang w:val="uk-UA" w:eastAsia="uk-UA"/>
        </w:rPr>
        <w:t>Інші документи, які мають бути надані учасником у складі тендерної пропозиції:</w:t>
      </w:r>
    </w:p>
    <w:p w14:paraId="7F8A75FF" w14:textId="77777777" w:rsidR="002101DB" w:rsidRPr="00D07491" w:rsidRDefault="002101DB">
      <w:pPr>
        <w:spacing w:after="120" w:line="240" w:lineRule="auto"/>
        <w:ind w:firstLine="709"/>
        <w:jc w:val="both"/>
        <w:rPr>
          <w:rFonts w:ascii="Times New Roman" w:eastAsia="Times New Roman" w:hAnsi="Times New Roman" w:cs="Times New Roman"/>
          <w:sz w:val="24"/>
          <w:szCs w:val="24"/>
        </w:rPr>
      </w:pPr>
    </w:p>
    <w:p w14:paraId="4A6D9289" w14:textId="77777777" w:rsidR="00D07491" w:rsidRPr="00D07491" w:rsidRDefault="00D07491" w:rsidP="00D07491">
      <w:pPr>
        <w:tabs>
          <w:tab w:val="left" w:pos="2160"/>
          <w:tab w:val="left" w:pos="3600"/>
        </w:tabs>
        <w:spacing w:line="240" w:lineRule="auto"/>
        <w:jc w:val="both"/>
        <w:rPr>
          <w:rFonts w:ascii="Times New Roman" w:eastAsia="Times New Roman" w:hAnsi="Times New Roman" w:cs="Times New Roman"/>
          <w:color w:val="000000"/>
          <w:sz w:val="24"/>
          <w:szCs w:val="24"/>
          <w:lang w:val="uk-UA"/>
        </w:rPr>
      </w:pPr>
      <w:r w:rsidRPr="00D07491">
        <w:rPr>
          <w:rFonts w:ascii="Times New Roman" w:eastAsia="Times New Roman" w:hAnsi="Times New Roman" w:cs="Times New Roman"/>
          <w:sz w:val="24"/>
          <w:szCs w:val="24"/>
          <w:lang w:val="uk-UA" w:eastAsia="uk-UA"/>
        </w:rPr>
        <w:t>1. Копія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тендерної пропозиції та договору.</w:t>
      </w:r>
    </w:p>
    <w:p w14:paraId="689B7D4A" w14:textId="77777777" w:rsidR="00D07491" w:rsidRPr="00D07491" w:rsidRDefault="00D07491" w:rsidP="00D07491">
      <w:pPr>
        <w:spacing w:line="240" w:lineRule="auto"/>
        <w:jc w:val="both"/>
        <w:rPr>
          <w:rFonts w:ascii="Times New Roman" w:eastAsia="Times New Roman" w:hAnsi="Times New Roman" w:cs="Times New Roman"/>
          <w:sz w:val="24"/>
          <w:szCs w:val="24"/>
          <w:lang w:val="uk-UA"/>
        </w:rPr>
      </w:pPr>
      <w:r w:rsidRPr="00D07491">
        <w:rPr>
          <w:rFonts w:ascii="Times New Roman" w:eastAsia="Times New Roman" w:hAnsi="Times New Roman" w:cs="Times New Roman"/>
          <w:sz w:val="24"/>
          <w:szCs w:val="24"/>
          <w:lang w:val="uk-UA"/>
        </w:rPr>
        <w:t>2. Копія д</w:t>
      </w:r>
      <w:r w:rsidRPr="00D07491">
        <w:rPr>
          <w:rFonts w:ascii="Times New Roman" w:eastAsia="Times New Roman" w:hAnsi="Times New Roman" w:cs="Times New Roman"/>
          <w:sz w:val="24"/>
          <w:szCs w:val="24"/>
          <w:lang w:val="uk-UA" w:eastAsia="uk-UA"/>
        </w:rPr>
        <w:t>окументу, який встановлено чинним на дату подачі тендерної пропозиції законодаством України, що підтверджує статус учасника як платника податків.</w:t>
      </w:r>
    </w:p>
    <w:p w14:paraId="302272D3" w14:textId="77777777" w:rsidR="00D07491" w:rsidRPr="00D07491" w:rsidRDefault="00D07491" w:rsidP="00D07491">
      <w:pPr>
        <w:suppressAutoHyphens/>
        <w:spacing w:line="240" w:lineRule="auto"/>
        <w:jc w:val="both"/>
        <w:rPr>
          <w:rFonts w:ascii="Times New Roman" w:eastAsia="Times New Roman" w:hAnsi="Times New Roman" w:cs="Times New Roman"/>
          <w:sz w:val="24"/>
          <w:szCs w:val="24"/>
          <w:lang w:val="uk-UA" w:eastAsia="uk-UA"/>
        </w:rPr>
      </w:pPr>
      <w:r w:rsidRPr="00D07491">
        <w:rPr>
          <w:rFonts w:ascii="Times New Roman" w:eastAsia="Times New Roman" w:hAnsi="Times New Roman" w:cs="Times New Roman"/>
          <w:sz w:val="24"/>
          <w:szCs w:val="24"/>
          <w:lang w:val="uk-UA"/>
        </w:rPr>
        <w:t xml:space="preserve">3. Копія </w:t>
      </w:r>
      <w:r w:rsidRPr="00D07491">
        <w:rPr>
          <w:rFonts w:ascii="Times New Roman" w:eastAsia="Times New Roman" w:hAnsi="Times New Roman" w:cs="Times New Roman"/>
          <w:sz w:val="24"/>
          <w:szCs w:val="24"/>
          <w:lang w:val="uk-UA" w:eastAsia="uk-UA"/>
        </w:rPr>
        <w:t>Статуту або іншого установчого документу (для юридичної особи), копія паспорта (для фізичних осіб).</w:t>
      </w:r>
    </w:p>
    <w:p w14:paraId="349BD48E" w14:textId="77777777" w:rsidR="00D07491" w:rsidRPr="00D07491" w:rsidRDefault="00D07491" w:rsidP="00D07491">
      <w:pPr>
        <w:tabs>
          <w:tab w:val="left" w:pos="1080"/>
        </w:tabs>
        <w:spacing w:line="240" w:lineRule="auto"/>
        <w:ind w:right="22"/>
        <w:jc w:val="both"/>
        <w:rPr>
          <w:rFonts w:ascii="Times New Roman" w:eastAsia="Times New Roman" w:hAnsi="Times New Roman" w:cs="Times New Roman"/>
          <w:sz w:val="24"/>
          <w:szCs w:val="24"/>
          <w:lang w:val="uk-UA" w:eastAsia="uk-UA"/>
        </w:rPr>
      </w:pPr>
      <w:r w:rsidRPr="00D07491">
        <w:rPr>
          <w:rFonts w:ascii="Times New Roman" w:eastAsia="Times New Roman" w:hAnsi="Times New Roman" w:cs="Times New Roman"/>
          <w:sz w:val="24"/>
          <w:szCs w:val="24"/>
          <w:lang w:val="uk-UA" w:eastAsia="uk-UA"/>
        </w:rPr>
        <w:t>4. Лист - згода на обробку персональних даних згідно нижченаведеної форми:</w:t>
      </w:r>
    </w:p>
    <w:p w14:paraId="59362580" w14:textId="77777777" w:rsidR="00D07491" w:rsidRPr="00D07491" w:rsidRDefault="00D07491" w:rsidP="00D07491">
      <w:pPr>
        <w:tabs>
          <w:tab w:val="left" w:pos="1080"/>
        </w:tabs>
        <w:spacing w:line="240" w:lineRule="auto"/>
        <w:ind w:right="22"/>
        <w:jc w:val="both"/>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D07491" w:rsidRPr="00D07491" w14:paraId="57661492" w14:textId="77777777" w:rsidTr="00BF4D22">
        <w:tc>
          <w:tcPr>
            <w:tcW w:w="10478" w:type="dxa"/>
          </w:tcPr>
          <w:p w14:paraId="0D497825" w14:textId="77777777" w:rsidR="00D07491" w:rsidRPr="00D07491" w:rsidRDefault="00D07491" w:rsidP="00D07491">
            <w:pPr>
              <w:shd w:val="clear" w:color="auto" w:fill="FFFFFF"/>
              <w:spacing w:line="240" w:lineRule="auto"/>
              <w:jc w:val="center"/>
              <w:rPr>
                <w:rFonts w:ascii="Times New Roman" w:eastAsia="Times New Roman" w:hAnsi="Times New Roman" w:cs="Times New Roman"/>
                <w:b/>
                <w:bCs/>
                <w:sz w:val="24"/>
                <w:szCs w:val="24"/>
                <w:lang w:val="uk-UA"/>
              </w:rPr>
            </w:pPr>
            <w:r w:rsidRPr="00D07491">
              <w:rPr>
                <w:rFonts w:ascii="Times New Roman" w:eastAsia="Times New Roman" w:hAnsi="Times New Roman" w:cs="Times New Roman"/>
                <w:b/>
                <w:bCs/>
                <w:sz w:val="24"/>
                <w:szCs w:val="24"/>
                <w:lang w:val="uk-UA"/>
              </w:rPr>
              <w:t>Лист-згода</w:t>
            </w:r>
          </w:p>
          <w:p w14:paraId="5692D258" w14:textId="77777777" w:rsidR="00D07491" w:rsidRPr="00D07491" w:rsidRDefault="00D07491" w:rsidP="00D07491">
            <w:pPr>
              <w:shd w:val="clear" w:color="auto" w:fill="FFFFFF"/>
              <w:spacing w:line="240" w:lineRule="auto"/>
              <w:jc w:val="right"/>
              <w:rPr>
                <w:rFonts w:ascii="Times New Roman" w:eastAsia="Times New Roman" w:hAnsi="Times New Roman" w:cs="Times New Roman"/>
                <w:bCs/>
                <w:sz w:val="24"/>
                <w:szCs w:val="24"/>
                <w:lang w:val="uk-UA"/>
              </w:rPr>
            </w:pPr>
          </w:p>
          <w:p w14:paraId="599C6EEE" w14:textId="77777777" w:rsidR="00D07491" w:rsidRPr="00D07491" w:rsidRDefault="00D07491" w:rsidP="00D07491">
            <w:pPr>
              <w:shd w:val="clear" w:color="auto" w:fill="FFFFFF"/>
              <w:spacing w:line="240" w:lineRule="auto"/>
              <w:jc w:val="center"/>
              <w:rPr>
                <w:rFonts w:ascii="Times New Roman" w:eastAsia="Times New Roman" w:hAnsi="Times New Roman" w:cs="Times New Roman"/>
                <w:bCs/>
                <w:sz w:val="24"/>
                <w:szCs w:val="24"/>
                <w:lang w:val="uk-UA"/>
              </w:rPr>
            </w:pPr>
            <w:r w:rsidRPr="00D07491">
              <w:rPr>
                <w:rFonts w:ascii="Times New Roman" w:eastAsia="Times New Roman" w:hAnsi="Times New Roman" w:cs="Times New Roman"/>
                <w:bCs/>
                <w:sz w:val="24"/>
                <w:szCs w:val="24"/>
                <w:lang w:val="uk-UA"/>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учасником під час виконання договору)</w:t>
            </w:r>
          </w:p>
          <w:p w14:paraId="61588F0E" w14:textId="77777777" w:rsidR="00D07491" w:rsidRPr="00D07491" w:rsidRDefault="00D07491" w:rsidP="00D07491">
            <w:pPr>
              <w:shd w:val="clear" w:color="auto" w:fill="FFFFFF"/>
              <w:spacing w:line="240" w:lineRule="auto"/>
              <w:jc w:val="center"/>
              <w:rPr>
                <w:rFonts w:ascii="Times New Roman" w:eastAsia="Times New Roman" w:hAnsi="Times New Roman" w:cs="Times New Roman"/>
                <w:bCs/>
                <w:sz w:val="24"/>
                <w:szCs w:val="24"/>
                <w:lang w:val="uk-UA"/>
              </w:rPr>
            </w:pPr>
          </w:p>
          <w:p w14:paraId="1D74E9D3" w14:textId="77777777" w:rsidR="00D07491" w:rsidRPr="00D07491" w:rsidRDefault="00D07491" w:rsidP="00D07491">
            <w:pPr>
              <w:shd w:val="clear" w:color="auto" w:fill="FFFFFF"/>
              <w:spacing w:line="240" w:lineRule="auto"/>
              <w:jc w:val="both"/>
              <w:rPr>
                <w:rFonts w:ascii="Times New Roman" w:eastAsia="Times New Roman" w:hAnsi="Times New Roman" w:cs="Times New Roman"/>
                <w:bCs/>
                <w:sz w:val="24"/>
                <w:szCs w:val="24"/>
              </w:rPr>
            </w:pPr>
            <w:r w:rsidRPr="00D07491">
              <w:rPr>
                <w:rFonts w:ascii="Times New Roman" w:eastAsia="Times New Roman" w:hAnsi="Times New Roman" w:cs="Times New Roman"/>
                <w:bCs/>
                <w:sz w:val="24"/>
                <w:szCs w:val="24"/>
                <w:lang w:val="uk-UA"/>
              </w:rPr>
              <w:t xml:space="preserve">  </w:t>
            </w:r>
            <w:r w:rsidRPr="00D07491">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93B000C" w14:textId="77777777" w:rsidR="00D07491" w:rsidRPr="00D07491" w:rsidRDefault="00D07491" w:rsidP="00D07491">
            <w:pPr>
              <w:spacing w:line="240" w:lineRule="auto"/>
              <w:rPr>
                <w:rFonts w:ascii="Times New Roman" w:eastAsia="Times New Roman" w:hAnsi="Times New Roman" w:cs="Times New Roman"/>
                <w:bCs/>
                <w:sz w:val="24"/>
                <w:szCs w:val="24"/>
              </w:rPr>
            </w:pPr>
          </w:p>
          <w:p w14:paraId="577D8F45" w14:textId="77777777" w:rsidR="00D07491" w:rsidRPr="00D07491" w:rsidRDefault="00D07491" w:rsidP="00D07491">
            <w:pPr>
              <w:spacing w:line="240" w:lineRule="auto"/>
              <w:rPr>
                <w:rFonts w:ascii="Times New Roman" w:eastAsia="Times New Roman" w:hAnsi="Times New Roman" w:cs="Times New Roman"/>
                <w:bCs/>
                <w:sz w:val="24"/>
                <w:szCs w:val="24"/>
              </w:rPr>
            </w:pPr>
          </w:p>
          <w:p w14:paraId="06EE2BC7" w14:textId="77777777" w:rsidR="00D07491" w:rsidRPr="00D07491" w:rsidRDefault="00D07491" w:rsidP="00D07491">
            <w:pPr>
              <w:spacing w:line="240" w:lineRule="auto"/>
              <w:rPr>
                <w:rFonts w:ascii="Times New Roman" w:eastAsia="Times New Roman" w:hAnsi="Times New Roman" w:cs="Times New Roman"/>
                <w:bCs/>
                <w:sz w:val="24"/>
                <w:szCs w:val="24"/>
              </w:rPr>
            </w:pPr>
            <w:r w:rsidRPr="00D07491">
              <w:rPr>
                <w:rFonts w:ascii="Times New Roman" w:eastAsia="Times New Roman" w:hAnsi="Times New Roman" w:cs="Times New Roman"/>
                <w:bCs/>
                <w:sz w:val="24"/>
                <w:szCs w:val="24"/>
              </w:rPr>
              <w:t xml:space="preserve"> _______________                    ________________        </w:t>
            </w:r>
            <w:r w:rsidRPr="00D07491">
              <w:rPr>
                <w:rFonts w:ascii="Times New Roman" w:eastAsia="Times New Roman" w:hAnsi="Times New Roman" w:cs="Times New Roman"/>
                <w:bCs/>
                <w:sz w:val="24"/>
                <w:szCs w:val="24"/>
              </w:rPr>
              <w:tab/>
              <w:t>____________________</w:t>
            </w:r>
          </w:p>
          <w:p w14:paraId="7A121F5F" w14:textId="77777777" w:rsidR="00D07491" w:rsidRPr="00D07491" w:rsidRDefault="00D07491" w:rsidP="00D07491">
            <w:pPr>
              <w:spacing w:line="240" w:lineRule="auto"/>
              <w:rPr>
                <w:rFonts w:ascii="Times New Roman" w:eastAsia="Times New Roman" w:hAnsi="Times New Roman" w:cs="Times New Roman"/>
                <w:bCs/>
                <w:sz w:val="24"/>
                <w:szCs w:val="24"/>
              </w:rPr>
            </w:pPr>
            <w:r w:rsidRPr="00D07491">
              <w:rPr>
                <w:rFonts w:ascii="Times New Roman" w:eastAsia="Times New Roman" w:hAnsi="Times New Roman" w:cs="Times New Roman"/>
                <w:bCs/>
                <w:sz w:val="24"/>
                <w:szCs w:val="24"/>
              </w:rPr>
              <w:t xml:space="preserve"> </w:t>
            </w:r>
            <w:r w:rsidRPr="00D07491">
              <w:rPr>
                <w:rFonts w:ascii="Times New Roman" w:eastAsia="Times New Roman" w:hAnsi="Times New Roman" w:cs="Times New Roman"/>
                <w:bCs/>
                <w:sz w:val="24"/>
                <w:szCs w:val="24"/>
              </w:rPr>
              <w:tab/>
              <w:t xml:space="preserve"> Дата                                                 Підпис                   </w:t>
            </w:r>
            <w:r w:rsidRPr="00D07491">
              <w:rPr>
                <w:rFonts w:ascii="Times New Roman" w:eastAsia="Times New Roman" w:hAnsi="Times New Roman" w:cs="Times New Roman"/>
                <w:bCs/>
                <w:sz w:val="24"/>
                <w:szCs w:val="24"/>
              </w:rPr>
              <w:tab/>
              <w:t xml:space="preserve">   Прізвище те ініціали</w:t>
            </w:r>
          </w:p>
          <w:p w14:paraId="244A748D" w14:textId="77777777" w:rsidR="00D07491" w:rsidRPr="00D07491" w:rsidRDefault="00D07491" w:rsidP="00D07491">
            <w:pPr>
              <w:tabs>
                <w:tab w:val="left" w:pos="1080"/>
              </w:tabs>
              <w:spacing w:line="240" w:lineRule="auto"/>
              <w:ind w:right="22"/>
              <w:jc w:val="both"/>
              <w:rPr>
                <w:rFonts w:ascii="Calibri" w:eastAsia="Times New Roman" w:hAnsi="Calibri" w:cs="Times New Roman"/>
                <w:sz w:val="24"/>
                <w:szCs w:val="24"/>
                <w:lang w:val="uk-UA" w:eastAsia="uk-UA"/>
              </w:rPr>
            </w:pPr>
          </w:p>
        </w:tc>
      </w:tr>
    </w:tbl>
    <w:p w14:paraId="02300C98" w14:textId="77777777" w:rsidR="00D07491" w:rsidRPr="00D07491" w:rsidRDefault="00D07491" w:rsidP="00D07491">
      <w:pPr>
        <w:suppressAutoHyphens/>
        <w:spacing w:line="240" w:lineRule="auto"/>
        <w:jc w:val="both"/>
        <w:rPr>
          <w:rFonts w:ascii="Times New Roman" w:eastAsia="Times New Roman" w:hAnsi="Times New Roman" w:cs="Times New Roman"/>
          <w:sz w:val="24"/>
          <w:szCs w:val="24"/>
          <w:lang w:val="uk-UA"/>
        </w:rPr>
      </w:pPr>
      <w:r w:rsidRPr="00D07491">
        <w:rPr>
          <w:rFonts w:ascii="Times New Roman" w:eastAsia="Times New Roman" w:hAnsi="Times New Roman" w:cs="Times New Roman"/>
          <w:sz w:val="24"/>
          <w:szCs w:val="24"/>
          <w:lang w:val="uk-UA" w:eastAsia="uk-UA"/>
        </w:rPr>
        <w:t xml:space="preserve">5.  </w:t>
      </w:r>
      <w:r w:rsidRPr="00D07491">
        <w:rPr>
          <w:rFonts w:ascii="Times New Roman" w:eastAsia="Times New Roman" w:hAnsi="Times New Roman" w:cs="Times New Roman"/>
          <w:bCs/>
          <w:sz w:val="24"/>
          <w:szCs w:val="24"/>
          <w:lang w:val="uk-UA"/>
        </w:rPr>
        <w:t xml:space="preserve">Достовірна інформація у вигляді довідки довільної форми </w:t>
      </w:r>
      <w:r w:rsidRPr="00D07491">
        <w:rPr>
          <w:rFonts w:ascii="Times New Roman" w:eastAsia="Times New Roman" w:hAnsi="Times New Roman" w:cs="Times New Roman"/>
          <w:sz w:val="24"/>
          <w:szCs w:val="24"/>
          <w:lang w:val="uk-UA"/>
        </w:rPr>
        <w:t>в якій зазначити дані про наявність чинної ліцензії або документа дозвільного характеру (за наявності)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Ліцензії на провадження господарської діяльності з надання послуг і виконання робіт протипожежного призначення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085FD7BF" w14:textId="77777777" w:rsidR="00D07491" w:rsidRPr="00D07491" w:rsidRDefault="00D07491" w:rsidP="00D07491">
      <w:pPr>
        <w:suppressAutoHyphens/>
        <w:spacing w:line="240" w:lineRule="auto"/>
        <w:jc w:val="both"/>
        <w:rPr>
          <w:rFonts w:ascii="Times New Roman" w:eastAsia="Times New Roman" w:hAnsi="Times New Roman" w:cs="Times New Roman"/>
          <w:sz w:val="24"/>
          <w:szCs w:val="24"/>
          <w:lang w:val="uk-UA"/>
        </w:rPr>
      </w:pPr>
      <w:r w:rsidRPr="00D07491">
        <w:rPr>
          <w:rFonts w:ascii="Times New Roman" w:eastAsia="Times New Roman" w:hAnsi="Times New Roman" w:cs="Times New Roman"/>
          <w:sz w:val="24"/>
          <w:szCs w:val="24"/>
          <w:lang w:val="uk-UA"/>
        </w:rPr>
        <w:t xml:space="preserve">6. Виписка та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 </w:t>
      </w:r>
      <w:r w:rsidRPr="00D07491">
        <w:rPr>
          <w:rFonts w:ascii="Times New Roman" w:eastAsia="Times New Roman" w:hAnsi="Times New Roman" w:cs="Times New Roman"/>
          <w:sz w:val="24"/>
          <w:szCs w:val="24"/>
        </w:rPr>
        <w:t>В разі, якщо у відомостях ЄДР відсутня інформація про кінцевого бенефіціарного власника (контролера)</w:t>
      </w:r>
      <w:r w:rsidRPr="00D07491">
        <w:rPr>
          <w:rFonts w:ascii="Times New Roman" w:eastAsia="Times New Roman" w:hAnsi="Times New Roman" w:cs="Times New Roman"/>
          <w:b/>
          <w:sz w:val="24"/>
          <w:szCs w:val="24"/>
        </w:rPr>
        <w:t xml:space="preserve">, </w:t>
      </w:r>
      <w:r w:rsidRPr="00D07491">
        <w:rPr>
          <w:rFonts w:ascii="Times New Roman" w:eastAsia="Times New Roman" w:hAnsi="Times New Roman" w:cs="Times New Roman"/>
          <w:sz w:val="24"/>
          <w:szCs w:val="24"/>
        </w:rPr>
        <w:t>Учасник повинен надати письмове пояснення про законодавчі підстави щодо відсутності даної інформації</w:t>
      </w:r>
      <w:r w:rsidRPr="00D07491">
        <w:rPr>
          <w:rFonts w:ascii="Times New Roman" w:eastAsia="Times New Roman" w:hAnsi="Times New Roman" w:cs="Times New Roman"/>
          <w:sz w:val="24"/>
          <w:szCs w:val="24"/>
          <w:lang w:val="uk-UA"/>
        </w:rPr>
        <w:t>.</w:t>
      </w:r>
    </w:p>
    <w:p w14:paraId="723E45C8" w14:textId="05384011" w:rsidR="00B7647C" w:rsidRPr="00CE3516" w:rsidRDefault="00B7647C" w:rsidP="00CE3516">
      <w:pPr>
        <w:rPr>
          <w:rFonts w:ascii="Times New Roman" w:eastAsia="Times New Roman" w:hAnsi="Times New Roman" w:cs="Times New Roman"/>
          <w:b/>
          <w:sz w:val="28"/>
          <w:szCs w:val="28"/>
        </w:rPr>
        <w:sectPr w:rsidR="00B7647C" w:rsidRPr="00CE3516" w:rsidSect="00B56470">
          <w:headerReference w:type="default" r:id="rId20"/>
          <w:pgSz w:w="11904" w:h="16834"/>
          <w:pgMar w:top="1134" w:right="850" w:bottom="850" w:left="567" w:header="709" w:footer="197" w:gutter="0"/>
          <w:cols w:space="709"/>
          <w:docGrid w:linePitch="299"/>
        </w:sectPr>
      </w:pPr>
    </w:p>
    <w:p w14:paraId="4F8F4E0D" w14:textId="214B468F" w:rsidR="00DA6413" w:rsidRDefault="00345FAE" w:rsidP="00345FAE">
      <w:pPr>
        <w:spacing w:before="240"/>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 xml:space="preserve">Додаток № </w:t>
      </w:r>
      <w:r>
        <w:rPr>
          <w:rFonts w:ascii="Times New Roman" w:eastAsia="Times New Roman" w:hAnsi="Times New Roman" w:cs="Times New Roman"/>
          <w:b/>
          <w:sz w:val="28"/>
          <w:szCs w:val="28"/>
          <w:lang w:val="uk-UA"/>
        </w:rPr>
        <w:t>3</w:t>
      </w:r>
    </w:p>
    <w:p w14:paraId="5FDEB244" w14:textId="7D69BE21" w:rsidR="00DA6413" w:rsidRDefault="00DA6413" w:rsidP="00345FAE">
      <w:pPr>
        <w:spacing w:before="240"/>
        <w:jc w:val="right"/>
        <w:rPr>
          <w:rFonts w:ascii="Times New Roman" w:eastAsia="Times New Roman" w:hAnsi="Times New Roman" w:cs="Times New Roman"/>
          <w:sz w:val="28"/>
          <w:szCs w:val="28"/>
          <w:lang w:val="uk-UA"/>
        </w:rPr>
      </w:pPr>
    </w:p>
    <w:p w14:paraId="060CB278" w14:textId="00B7752F" w:rsidR="009F0FBE" w:rsidRPr="009F0FBE" w:rsidRDefault="00DA6413" w:rsidP="00345FAE">
      <w:pPr>
        <w:spacing w:before="240"/>
        <w:jc w:val="right"/>
        <w:rPr>
          <w:rFonts w:ascii="Times New Roman" w:eastAsia="SimSun" w:hAnsi="Times New Roman" w:cs="Times New Roman"/>
          <w:sz w:val="24"/>
          <w:szCs w:val="24"/>
        </w:rPr>
      </w:pPr>
      <w:r w:rsidRPr="006B534B">
        <w:rPr>
          <w:lang w:val="uk-UA"/>
        </w:rPr>
        <w:fldChar w:fldCharType="begin"/>
      </w:r>
      <w:r w:rsidRPr="006B534B">
        <w:rPr>
          <w:lang w:val="uk-UA"/>
        </w:rPr>
        <w:instrText xml:space="preserve"> LINK </w:instrText>
      </w:r>
      <w:r w:rsidR="00CB5F0C">
        <w:rPr>
          <w:lang w:val="uk-UA"/>
        </w:rPr>
        <w:instrText xml:space="preserve">Excel.Sheet.8 "E:\\ДЕРЖЗАКУПІВЛІ 23\\ВІДКРИТІ ТОРГИ\\КАПРЕМОНТ ОЛ.підвал\\Дефектний акт.xls" "Лист 1!R12:R44" </w:instrText>
      </w:r>
      <w:r w:rsidRPr="006B534B">
        <w:rPr>
          <w:lang w:val="uk-UA"/>
        </w:rPr>
        <w:instrText xml:space="preserve">\a \f 4 \h  \* MERGEFORMAT </w:instrText>
      </w:r>
      <w:r w:rsidRPr="006B534B">
        <w:rPr>
          <w:lang w:val="uk-UA"/>
        </w:rPr>
        <w:fldChar w:fldCharType="separate"/>
      </w:r>
    </w:p>
    <w:tbl>
      <w:tblPr>
        <w:tblW w:w="11400" w:type="dxa"/>
        <w:tblLook w:val="04A0" w:firstRow="1" w:lastRow="0" w:firstColumn="1" w:lastColumn="0" w:noHBand="0" w:noVBand="1"/>
      </w:tblPr>
      <w:tblGrid>
        <w:gridCol w:w="620"/>
        <w:gridCol w:w="5220"/>
        <w:gridCol w:w="680"/>
        <w:gridCol w:w="1540"/>
        <w:gridCol w:w="1540"/>
        <w:gridCol w:w="1540"/>
        <w:gridCol w:w="260"/>
      </w:tblGrid>
      <w:tr w:rsidR="009F0FBE" w:rsidRPr="009F0FBE" w14:paraId="00D4BF7E" w14:textId="77777777" w:rsidTr="009F0FBE">
        <w:trPr>
          <w:divId w:val="1728719177"/>
          <w:trHeight w:val="297"/>
        </w:trPr>
        <w:tc>
          <w:tcPr>
            <w:tcW w:w="5840" w:type="dxa"/>
            <w:gridSpan w:val="2"/>
            <w:tcBorders>
              <w:top w:val="nil"/>
              <w:left w:val="nil"/>
              <w:bottom w:val="nil"/>
              <w:right w:val="nil"/>
            </w:tcBorders>
            <w:shd w:val="clear" w:color="auto" w:fill="auto"/>
            <w:hideMark/>
          </w:tcPr>
          <w:p w14:paraId="5C732BFD" w14:textId="70158E9B" w:rsidR="009F0FBE" w:rsidRPr="009F0FBE" w:rsidRDefault="009F0FBE" w:rsidP="009F0FBE">
            <w:pPr>
              <w:spacing w:line="240" w:lineRule="auto"/>
              <w:rPr>
                <w:rFonts w:ascii="Times New Roman" w:eastAsia="Times New Roman" w:hAnsi="Times New Roman" w:cs="Times New Roman"/>
                <w:sz w:val="24"/>
                <w:szCs w:val="24"/>
              </w:rPr>
            </w:pPr>
          </w:p>
        </w:tc>
        <w:tc>
          <w:tcPr>
            <w:tcW w:w="5300" w:type="dxa"/>
            <w:gridSpan w:val="4"/>
            <w:tcBorders>
              <w:top w:val="nil"/>
              <w:left w:val="nil"/>
              <w:bottom w:val="nil"/>
              <w:right w:val="nil"/>
            </w:tcBorders>
            <w:shd w:val="clear" w:color="auto" w:fill="auto"/>
            <w:hideMark/>
          </w:tcPr>
          <w:p w14:paraId="496B6B11" w14:textId="1681C4F4" w:rsidR="009F0FBE" w:rsidRPr="009F0FBE" w:rsidRDefault="009F0FBE" w:rsidP="009F0FBE">
            <w:pPr>
              <w:spacing w:line="240" w:lineRule="auto"/>
              <w:jc w:val="center"/>
              <w:rPr>
                <w:rFonts w:ascii="Arial CYR" w:eastAsia="Times New Roman" w:hAnsi="Arial CYR" w:cs="Arial CYR"/>
                <w:color w:val="000000"/>
                <w:sz w:val="20"/>
                <w:szCs w:val="20"/>
              </w:rPr>
            </w:pPr>
          </w:p>
        </w:tc>
        <w:tc>
          <w:tcPr>
            <w:tcW w:w="260" w:type="dxa"/>
            <w:tcBorders>
              <w:top w:val="nil"/>
              <w:left w:val="nil"/>
              <w:bottom w:val="nil"/>
              <w:right w:val="nil"/>
            </w:tcBorders>
            <w:shd w:val="clear" w:color="auto" w:fill="auto"/>
            <w:noWrap/>
            <w:vAlign w:val="bottom"/>
            <w:hideMark/>
          </w:tcPr>
          <w:p w14:paraId="38F7431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505AA39" w14:textId="77777777" w:rsidTr="009F0FBE">
        <w:trPr>
          <w:divId w:val="1728719177"/>
          <w:trHeight w:val="248"/>
        </w:trPr>
        <w:tc>
          <w:tcPr>
            <w:tcW w:w="5840" w:type="dxa"/>
            <w:gridSpan w:val="2"/>
            <w:tcBorders>
              <w:top w:val="nil"/>
              <w:left w:val="nil"/>
              <w:bottom w:val="nil"/>
              <w:right w:val="nil"/>
            </w:tcBorders>
            <w:shd w:val="clear" w:color="auto" w:fill="auto"/>
            <w:hideMark/>
          </w:tcPr>
          <w:p w14:paraId="7CC2EFDB" w14:textId="77777777" w:rsidR="009F0FBE" w:rsidRPr="009F0FBE" w:rsidRDefault="009F0FBE" w:rsidP="009F0FBE">
            <w:pPr>
              <w:spacing w:line="240" w:lineRule="auto"/>
              <w:jc w:val="center"/>
              <w:rPr>
                <w:rFonts w:ascii="Times New Roman" w:eastAsia="Times New Roman" w:hAnsi="Times New Roman" w:cs="Times New Roman"/>
                <w:b/>
                <w:bCs/>
                <w:sz w:val="24"/>
                <w:szCs w:val="24"/>
                <w:lang w:val="uk-UA"/>
              </w:rPr>
            </w:pPr>
          </w:p>
        </w:tc>
        <w:tc>
          <w:tcPr>
            <w:tcW w:w="5300" w:type="dxa"/>
            <w:gridSpan w:val="4"/>
            <w:tcBorders>
              <w:top w:val="nil"/>
              <w:left w:val="nil"/>
              <w:bottom w:val="nil"/>
              <w:right w:val="nil"/>
            </w:tcBorders>
            <w:shd w:val="clear" w:color="auto" w:fill="auto"/>
            <w:hideMark/>
          </w:tcPr>
          <w:p w14:paraId="5D788F68" w14:textId="77777777" w:rsidR="009F0FBE" w:rsidRPr="009F0FBE" w:rsidRDefault="009F0FBE" w:rsidP="009F0FBE">
            <w:pPr>
              <w:spacing w:line="240" w:lineRule="auto"/>
              <w:jc w:val="right"/>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14:paraId="75226EE8" w14:textId="77777777" w:rsidR="009F0FBE" w:rsidRPr="009F0FBE" w:rsidRDefault="009F0FBE" w:rsidP="009F0FBE">
            <w:pPr>
              <w:spacing w:line="240" w:lineRule="auto"/>
              <w:jc w:val="center"/>
              <w:rPr>
                <w:rFonts w:ascii="Times New Roman" w:eastAsia="Times New Roman" w:hAnsi="Times New Roman" w:cs="Times New Roman"/>
                <w:sz w:val="24"/>
                <w:szCs w:val="24"/>
              </w:rPr>
            </w:pPr>
          </w:p>
        </w:tc>
      </w:tr>
      <w:tr w:rsidR="009F0FBE" w:rsidRPr="009F0FBE" w14:paraId="5DCB8344" w14:textId="77777777" w:rsidTr="009F0FBE">
        <w:trPr>
          <w:divId w:val="1728719177"/>
          <w:trHeight w:val="248"/>
        </w:trPr>
        <w:tc>
          <w:tcPr>
            <w:tcW w:w="5840" w:type="dxa"/>
            <w:gridSpan w:val="2"/>
            <w:tcBorders>
              <w:top w:val="nil"/>
              <w:left w:val="nil"/>
              <w:bottom w:val="nil"/>
              <w:right w:val="nil"/>
            </w:tcBorders>
            <w:shd w:val="clear" w:color="auto" w:fill="auto"/>
            <w:hideMark/>
          </w:tcPr>
          <w:p w14:paraId="056034F0"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5300" w:type="dxa"/>
            <w:gridSpan w:val="4"/>
            <w:tcBorders>
              <w:top w:val="nil"/>
              <w:left w:val="nil"/>
              <w:bottom w:val="nil"/>
              <w:right w:val="nil"/>
            </w:tcBorders>
            <w:shd w:val="clear" w:color="auto" w:fill="auto"/>
            <w:hideMark/>
          </w:tcPr>
          <w:p w14:paraId="56DB81B3" w14:textId="77777777" w:rsidR="009F0FBE" w:rsidRPr="009F0FBE" w:rsidRDefault="009F0FBE" w:rsidP="009F0FBE">
            <w:pPr>
              <w:spacing w:line="240" w:lineRule="auto"/>
              <w:jc w:val="right"/>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14:paraId="3E0B97CE" w14:textId="77777777" w:rsidR="009F0FBE" w:rsidRPr="009F0FBE" w:rsidRDefault="009F0FBE" w:rsidP="009F0FBE">
            <w:pPr>
              <w:spacing w:line="240" w:lineRule="auto"/>
              <w:jc w:val="center"/>
              <w:rPr>
                <w:rFonts w:ascii="Times New Roman" w:eastAsia="Times New Roman" w:hAnsi="Times New Roman" w:cs="Times New Roman"/>
                <w:sz w:val="24"/>
                <w:szCs w:val="24"/>
              </w:rPr>
            </w:pPr>
          </w:p>
        </w:tc>
      </w:tr>
      <w:tr w:rsidR="009F0FBE" w:rsidRPr="009F0FBE" w14:paraId="37D4A993" w14:textId="77777777" w:rsidTr="009F0FBE">
        <w:trPr>
          <w:divId w:val="1728719177"/>
          <w:trHeight w:val="360"/>
        </w:trPr>
        <w:tc>
          <w:tcPr>
            <w:tcW w:w="11140" w:type="dxa"/>
            <w:gridSpan w:val="6"/>
            <w:tcBorders>
              <w:top w:val="nil"/>
              <w:left w:val="nil"/>
              <w:bottom w:val="nil"/>
              <w:right w:val="nil"/>
            </w:tcBorders>
            <w:shd w:val="clear" w:color="auto" w:fill="auto"/>
            <w:hideMark/>
          </w:tcPr>
          <w:p w14:paraId="6377A1D7" w14:textId="4FC0E2BE" w:rsidR="009F0FBE" w:rsidRPr="005B3A0E" w:rsidRDefault="009F0FBE" w:rsidP="009F0FBE">
            <w:pPr>
              <w:spacing w:line="240" w:lineRule="auto"/>
              <w:jc w:val="center"/>
              <w:rPr>
                <w:rFonts w:ascii="Times New Roman" w:eastAsia="Times New Roman" w:hAnsi="Times New Roman" w:cs="Times New Roman"/>
                <w:b/>
                <w:bCs/>
                <w:color w:val="000000"/>
                <w:sz w:val="24"/>
                <w:szCs w:val="24"/>
                <w:lang w:val="uk-UA"/>
              </w:rPr>
            </w:pPr>
            <w:r w:rsidRPr="005B3A0E">
              <w:rPr>
                <w:rFonts w:ascii="Times New Roman" w:eastAsia="Times New Roman" w:hAnsi="Times New Roman" w:cs="Times New Roman"/>
                <w:b/>
                <w:bCs/>
                <w:color w:val="000000"/>
                <w:sz w:val="24"/>
                <w:szCs w:val="24"/>
              </w:rPr>
              <w:t>ТЕХН</w:t>
            </w:r>
            <w:r w:rsidRPr="005B3A0E">
              <w:rPr>
                <w:rFonts w:ascii="Times New Roman" w:eastAsia="Times New Roman" w:hAnsi="Times New Roman" w:cs="Times New Roman"/>
                <w:b/>
                <w:bCs/>
                <w:color w:val="000000"/>
                <w:sz w:val="24"/>
                <w:szCs w:val="24"/>
                <w:lang w:val="uk-UA"/>
              </w:rPr>
              <w:t>ІЧНЕ ЗАВДАННЯ</w:t>
            </w:r>
          </w:p>
        </w:tc>
        <w:tc>
          <w:tcPr>
            <w:tcW w:w="260" w:type="dxa"/>
            <w:tcBorders>
              <w:top w:val="nil"/>
              <w:left w:val="nil"/>
              <w:bottom w:val="nil"/>
              <w:right w:val="nil"/>
            </w:tcBorders>
            <w:shd w:val="clear" w:color="auto" w:fill="auto"/>
            <w:noWrap/>
            <w:vAlign w:val="bottom"/>
            <w:hideMark/>
          </w:tcPr>
          <w:p w14:paraId="7F88A2A6" w14:textId="77777777" w:rsidR="009F0FBE" w:rsidRPr="009F0FBE" w:rsidRDefault="009F0FBE" w:rsidP="009F0FBE">
            <w:pPr>
              <w:spacing w:line="240" w:lineRule="auto"/>
              <w:jc w:val="center"/>
              <w:rPr>
                <w:rFonts w:ascii="Times New Roman" w:eastAsia="Times New Roman" w:hAnsi="Times New Roman" w:cs="Times New Roman"/>
                <w:b/>
                <w:bCs/>
                <w:color w:val="000000"/>
                <w:sz w:val="24"/>
                <w:szCs w:val="24"/>
              </w:rPr>
            </w:pPr>
          </w:p>
        </w:tc>
      </w:tr>
      <w:tr w:rsidR="009F0FBE" w:rsidRPr="009F0FBE" w14:paraId="36990FA4" w14:textId="77777777" w:rsidTr="009F0FBE">
        <w:trPr>
          <w:divId w:val="1728719177"/>
          <w:trHeight w:val="248"/>
        </w:trPr>
        <w:tc>
          <w:tcPr>
            <w:tcW w:w="5840" w:type="dxa"/>
            <w:gridSpan w:val="2"/>
            <w:tcBorders>
              <w:top w:val="nil"/>
              <w:left w:val="nil"/>
              <w:bottom w:val="nil"/>
              <w:right w:val="nil"/>
            </w:tcBorders>
            <w:shd w:val="clear" w:color="auto" w:fill="auto"/>
            <w:hideMark/>
          </w:tcPr>
          <w:p w14:paraId="747A3C33"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5300" w:type="dxa"/>
            <w:gridSpan w:val="4"/>
            <w:tcBorders>
              <w:top w:val="nil"/>
              <w:left w:val="nil"/>
              <w:bottom w:val="nil"/>
              <w:right w:val="nil"/>
            </w:tcBorders>
            <w:shd w:val="clear" w:color="auto" w:fill="auto"/>
            <w:hideMark/>
          </w:tcPr>
          <w:p w14:paraId="10645B87"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14:paraId="75180C34" w14:textId="77777777" w:rsidR="009F0FBE" w:rsidRPr="009F0FBE" w:rsidRDefault="009F0FBE" w:rsidP="009F0FBE">
            <w:pPr>
              <w:spacing w:line="240" w:lineRule="auto"/>
              <w:jc w:val="center"/>
              <w:rPr>
                <w:rFonts w:ascii="Times New Roman" w:eastAsia="Times New Roman" w:hAnsi="Times New Roman" w:cs="Times New Roman"/>
                <w:sz w:val="24"/>
                <w:szCs w:val="24"/>
              </w:rPr>
            </w:pPr>
          </w:p>
        </w:tc>
      </w:tr>
      <w:tr w:rsidR="009F0FBE" w:rsidRPr="009F0FBE" w14:paraId="3ABC8363" w14:textId="77777777" w:rsidTr="009F0FBE">
        <w:trPr>
          <w:divId w:val="1728719177"/>
          <w:trHeight w:val="810"/>
        </w:trPr>
        <w:tc>
          <w:tcPr>
            <w:tcW w:w="11140" w:type="dxa"/>
            <w:gridSpan w:val="6"/>
            <w:tcBorders>
              <w:top w:val="nil"/>
              <w:left w:val="nil"/>
              <w:bottom w:val="nil"/>
              <w:right w:val="nil"/>
            </w:tcBorders>
            <w:shd w:val="clear" w:color="auto" w:fill="auto"/>
            <w:hideMark/>
          </w:tcPr>
          <w:p w14:paraId="1D5EED0B" w14:textId="1EBAB941" w:rsidR="00E07446" w:rsidRDefault="00E07446" w:rsidP="00E07446">
            <w:pPr>
              <w:spacing w:line="240" w:lineRule="auto"/>
              <w:jc w:val="center"/>
              <w:rPr>
                <w:rFonts w:ascii="Times New Roman" w:eastAsia="Times New Roman" w:hAnsi="Times New Roman" w:cs="Times New Roman"/>
                <w:b/>
                <w:bCs/>
                <w:color w:val="000000"/>
                <w:sz w:val="24"/>
                <w:szCs w:val="24"/>
              </w:rPr>
            </w:pPr>
            <w:r w:rsidRPr="00E07446">
              <w:rPr>
                <w:rFonts w:ascii="Times New Roman" w:eastAsia="Times New Roman" w:hAnsi="Times New Roman" w:cs="Times New Roman"/>
                <w:b/>
                <w:bCs/>
                <w:color w:val="000000"/>
                <w:sz w:val="24"/>
                <w:szCs w:val="24"/>
                <w:lang w:val="uk-UA"/>
              </w:rPr>
              <w:t>К</w:t>
            </w:r>
            <w:r w:rsidR="009F0FBE" w:rsidRPr="00E07446">
              <w:rPr>
                <w:rFonts w:ascii="Times New Roman" w:eastAsia="Times New Roman" w:hAnsi="Times New Roman" w:cs="Times New Roman"/>
                <w:b/>
                <w:bCs/>
                <w:color w:val="000000"/>
                <w:sz w:val="24"/>
                <w:szCs w:val="24"/>
              </w:rPr>
              <w:t xml:space="preserve">апітальний ремонт підвального приміщення </w:t>
            </w:r>
            <w:r w:rsidRPr="00E07446">
              <w:rPr>
                <w:rFonts w:ascii="Times New Roman" w:eastAsia="Times New Roman" w:hAnsi="Times New Roman" w:cs="Times New Roman"/>
                <w:b/>
                <w:bCs/>
                <w:color w:val="000000"/>
                <w:sz w:val="24"/>
                <w:szCs w:val="24"/>
                <w:lang w:val="uk-UA"/>
              </w:rPr>
              <w:t>на</w:t>
            </w:r>
            <w:r w:rsidR="009F0FBE" w:rsidRPr="00E07446">
              <w:rPr>
                <w:rFonts w:ascii="Times New Roman" w:eastAsia="Times New Roman" w:hAnsi="Times New Roman" w:cs="Times New Roman"/>
                <w:b/>
                <w:bCs/>
                <w:color w:val="000000"/>
                <w:sz w:val="24"/>
                <w:szCs w:val="24"/>
              </w:rPr>
              <w:t xml:space="preserve"> об’єкт</w:t>
            </w:r>
            <w:r w:rsidR="005B3A0E">
              <w:rPr>
                <w:rFonts w:ascii="Times New Roman" w:eastAsia="Times New Roman" w:hAnsi="Times New Roman" w:cs="Times New Roman"/>
                <w:b/>
                <w:bCs/>
                <w:color w:val="000000"/>
                <w:sz w:val="24"/>
                <w:szCs w:val="24"/>
                <w:lang w:val="uk-UA"/>
              </w:rPr>
              <w:t>і</w:t>
            </w:r>
            <w:r w:rsidRPr="00E07446">
              <w:rPr>
                <w:rFonts w:ascii="Times New Roman" w:eastAsia="Times New Roman" w:hAnsi="Times New Roman" w:cs="Times New Roman"/>
                <w:b/>
                <w:bCs/>
                <w:color w:val="000000"/>
                <w:sz w:val="24"/>
                <w:szCs w:val="24"/>
                <w:lang w:val="uk-UA"/>
              </w:rPr>
              <w:t>:</w:t>
            </w:r>
            <w:r w:rsidR="009F0FBE" w:rsidRPr="00E07446">
              <w:rPr>
                <w:rFonts w:ascii="Times New Roman" w:eastAsia="Times New Roman" w:hAnsi="Times New Roman" w:cs="Times New Roman"/>
                <w:b/>
                <w:bCs/>
                <w:color w:val="000000"/>
                <w:sz w:val="24"/>
                <w:szCs w:val="24"/>
              </w:rPr>
              <w:t xml:space="preserve"> Олександрівський ліцей Гречаноподівської сільської ради Криворізького району Дніпропетровської області, за адресою</w:t>
            </w:r>
            <w:r w:rsidRPr="00E07446">
              <w:rPr>
                <w:rFonts w:ascii="Times New Roman" w:eastAsia="Times New Roman" w:hAnsi="Times New Roman" w:cs="Times New Roman"/>
                <w:b/>
                <w:bCs/>
                <w:color w:val="000000"/>
                <w:sz w:val="24"/>
                <w:szCs w:val="24"/>
                <w:lang w:val="uk-UA"/>
              </w:rPr>
              <w:t>:</w:t>
            </w:r>
            <w:r w:rsidR="009F0FBE" w:rsidRPr="00E07446">
              <w:rPr>
                <w:rFonts w:ascii="Times New Roman" w:eastAsia="Times New Roman" w:hAnsi="Times New Roman" w:cs="Times New Roman"/>
                <w:b/>
                <w:bCs/>
                <w:color w:val="000000"/>
                <w:sz w:val="24"/>
                <w:szCs w:val="24"/>
              </w:rPr>
              <w:t xml:space="preserve"> </w:t>
            </w:r>
          </w:p>
          <w:p w14:paraId="28F9DE05" w14:textId="1C204760" w:rsidR="009F0FBE" w:rsidRPr="00E07446" w:rsidRDefault="009F0FBE" w:rsidP="00E07446">
            <w:pPr>
              <w:spacing w:line="240" w:lineRule="auto"/>
              <w:jc w:val="center"/>
              <w:rPr>
                <w:rFonts w:ascii="Arial CYR" w:eastAsia="Times New Roman" w:hAnsi="Arial CYR" w:cs="Arial CYR"/>
                <w:b/>
                <w:bCs/>
                <w:color w:val="000000"/>
                <w:sz w:val="20"/>
                <w:szCs w:val="20"/>
              </w:rPr>
            </w:pPr>
            <w:r w:rsidRPr="00E07446">
              <w:rPr>
                <w:rFonts w:ascii="Times New Roman" w:eastAsia="Times New Roman" w:hAnsi="Times New Roman" w:cs="Times New Roman"/>
                <w:b/>
                <w:bCs/>
                <w:color w:val="000000"/>
                <w:sz w:val="24"/>
                <w:szCs w:val="24"/>
              </w:rPr>
              <w:t>с. Олександрівка вул. Шкільна, 20, Криворізького району Дніпропетровської області</w:t>
            </w:r>
          </w:p>
        </w:tc>
        <w:tc>
          <w:tcPr>
            <w:tcW w:w="260" w:type="dxa"/>
            <w:tcBorders>
              <w:top w:val="nil"/>
              <w:left w:val="nil"/>
              <w:bottom w:val="nil"/>
              <w:right w:val="nil"/>
            </w:tcBorders>
            <w:shd w:val="clear" w:color="auto" w:fill="auto"/>
            <w:noWrap/>
            <w:vAlign w:val="bottom"/>
            <w:hideMark/>
          </w:tcPr>
          <w:p w14:paraId="14C73EAF" w14:textId="77777777" w:rsidR="009F0FBE" w:rsidRPr="009F0FBE" w:rsidRDefault="009F0FBE" w:rsidP="009F0FBE">
            <w:pPr>
              <w:spacing w:line="240" w:lineRule="auto"/>
              <w:rPr>
                <w:rFonts w:ascii="Times New Roman" w:eastAsia="Times New Roman" w:hAnsi="Times New Roman" w:cs="Times New Roman"/>
                <w:b/>
                <w:bCs/>
                <w:color w:val="000000"/>
                <w:sz w:val="24"/>
                <w:szCs w:val="24"/>
              </w:rPr>
            </w:pPr>
          </w:p>
        </w:tc>
      </w:tr>
      <w:tr w:rsidR="009F0FBE" w:rsidRPr="009F0FBE" w14:paraId="2B92BDA0" w14:textId="77777777" w:rsidTr="009F0FBE">
        <w:trPr>
          <w:divId w:val="1728719177"/>
          <w:trHeight w:val="248"/>
        </w:trPr>
        <w:tc>
          <w:tcPr>
            <w:tcW w:w="5840" w:type="dxa"/>
            <w:gridSpan w:val="2"/>
            <w:tcBorders>
              <w:top w:val="nil"/>
              <w:left w:val="nil"/>
              <w:bottom w:val="nil"/>
              <w:right w:val="nil"/>
            </w:tcBorders>
            <w:shd w:val="clear" w:color="auto" w:fill="auto"/>
            <w:hideMark/>
          </w:tcPr>
          <w:p w14:paraId="6D092F33"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5300" w:type="dxa"/>
            <w:gridSpan w:val="4"/>
            <w:tcBorders>
              <w:top w:val="nil"/>
              <w:left w:val="nil"/>
              <w:bottom w:val="nil"/>
              <w:right w:val="nil"/>
            </w:tcBorders>
            <w:shd w:val="clear" w:color="auto" w:fill="auto"/>
            <w:hideMark/>
          </w:tcPr>
          <w:p w14:paraId="1464A740"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14:paraId="7470EF21" w14:textId="77777777" w:rsidR="009F0FBE" w:rsidRPr="009F0FBE" w:rsidRDefault="009F0FBE" w:rsidP="009F0FBE">
            <w:pPr>
              <w:spacing w:line="240" w:lineRule="auto"/>
              <w:jc w:val="center"/>
              <w:rPr>
                <w:rFonts w:ascii="Times New Roman" w:eastAsia="Times New Roman" w:hAnsi="Times New Roman" w:cs="Times New Roman"/>
                <w:sz w:val="24"/>
                <w:szCs w:val="24"/>
              </w:rPr>
            </w:pPr>
          </w:p>
        </w:tc>
      </w:tr>
      <w:tr w:rsidR="009F0FBE" w:rsidRPr="009F0FBE" w14:paraId="3CED8CDC" w14:textId="77777777" w:rsidTr="009F0FBE">
        <w:trPr>
          <w:divId w:val="1728719177"/>
          <w:trHeight w:val="297"/>
        </w:trPr>
        <w:tc>
          <w:tcPr>
            <w:tcW w:w="11140" w:type="dxa"/>
            <w:gridSpan w:val="6"/>
            <w:tcBorders>
              <w:top w:val="nil"/>
              <w:left w:val="nil"/>
              <w:bottom w:val="nil"/>
              <w:right w:val="nil"/>
            </w:tcBorders>
            <w:shd w:val="clear" w:color="auto" w:fill="auto"/>
            <w:hideMark/>
          </w:tcPr>
          <w:p w14:paraId="378167AF" w14:textId="4E3BB361" w:rsidR="009F0FBE" w:rsidRPr="009F0FBE" w:rsidRDefault="009F0FBE" w:rsidP="009F0FBE">
            <w:pPr>
              <w:spacing w:line="240" w:lineRule="auto"/>
              <w:rPr>
                <w:rFonts w:ascii="Arial CYR" w:eastAsia="Times New Roman" w:hAnsi="Arial CYR" w:cs="Arial CYR"/>
                <w:color w:val="000000"/>
                <w:sz w:val="20"/>
                <w:szCs w:val="20"/>
              </w:rPr>
            </w:pPr>
          </w:p>
        </w:tc>
        <w:tc>
          <w:tcPr>
            <w:tcW w:w="260" w:type="dxa"/>
            <w:tcBorders>
              <w:top w:val="nil"/>
              <w:left w:val="nil"/>
              <w:bottom w:val="nil"/>
              <w:right w:val="nil"/>
            </w:tcBorders>
            <w:shd w:val="clear" w:color="auto" w:fill="auto"/>
            <w:noWrap/>
            <w:vAlign w:val="bottom"/>
            <w:hideMark/>
          </w:tcPr>
          <w:p w14:paraId="7A73862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p>
        </w:tc>
      </w:tr>
      <w:tr w:rsidR="009F0FBE" w:rsidRPr="009F0FBE" w14:paraId="059B1F2B" w14:textId="77777777" w:rsidTr="009F0FBE">
        <w:trPr>
          <w:divId w:val="1728719177"/>
          <w:trHeight w:val="248"/>
        </w:trPr>
        <w:tc>
          <w:tcPr>
            <w:tcW w:w="5840" w:type="dxa"/>
            <w:gridSpan w:val="2"/>
            <w:tcBorders>
              <w:top w:val="nil"/>
              <w:left w:val="nil"/>
              <w:bottom w:val="nil"/>
              <w:right w:val="nil"/>
            </w:tcBorders>
            <w:shd w:val="clear" w:color="auto" w:fill="auto"/>
            <w:hideMark/>
          </w:tcPr>
          <w:p w14:paraId="0041AAEB"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5300" w:type="dxa"/>
            <w:gridSpan w:val="4"/>
            <w:tcBorders>
              <w:top w:val="nil"/>
              <w:left w:val="nil"/>
              <w:bottom w:val="nil"/>
              <w:right w:val="nil"/>
            </w:tcBorders>
            <w:shd w:val="clear" w:color="auto" w:fill="auto"/>
            <w:hideMark/>
          </w:tcPr>
          <w:p w14:paraId="7246A86C" w14:textId="77777777" w:rsidR="009F0FBE" w:rsidRPr="009F0FBE" w:rsidRDefault="009F0FBE" w:rsidP="009F0FBE">
            <w:pPr>
              <w:spacing w:line="240" w:lineRule="auto"/>
              <w:rPr>
                <w:rFonts w:ascii="Times New Roman" w:eastAsia="Times New Roman" w:hAnsi="Times New Roman" w:cs="Times New Roman"/>
                <w:sz w:val="24"/>
                <w:szCs w:val="24"/>
              </w:rPr>
            </w:pPr>
          </w:p>
        </w:tc>
        <w:tc>
          <w:tcPr>
            <w:tcW w:w="260" w:type="dxa"/>
            <w:tcBorders>
              <w:top w:val="nil"/>
              <w:left w:val="nil"/>
              <w:bottom w:val="nil"/>
              <w:right w:val="nil"/>
            </w:tcBorders>
            <w:shd w:val="clear" w:color="auto" w:fill="auto"/>
            <w:noWrap/>
            <w:vAlign w:val="bottom"/>
            <w:hideMark/>
          </w:tcPr>
          <w:p w14:paraId="1BB83A23" w14:textId="77777777" w:rsidR="009F0FBE" w:rsidRPr="009F0FBE" w:rsidRDefault="009F0FBE" w:rsidP="009F0FBE">
            <w:pPr>
              <w:spacing w:line="240" w:lineRule="auto"/>
              <w:jc w:val="center"/>
              <w:rPr>
                <w:rFonts w:ascii="Times New Roman" w:eastAsia="Times New Roman" w:hAnsi="Times New Roman" w:cs="Times New Roman"/>
                <w:sz w:val="24"/>
                <w:szCs w:val="24"/>
              </w:rPr>
            </w:pPr>
          </w:p>
        </w:tc>
      </w:tr>
      <w:tr w:rsidR="009F0FBE" w:rsidRPr="009F0FBE" w14:paraId="712E618D" w14:textId="77777777" w:rsidTr="009F0FBE">
        <w:trPr>
          <w:divId w:val="1728719177"/>
          <w:trHeight w:val="297"/>
        </w:trPr>
        <w:tc>
          <w:tcPr>
            <w:tcW w:w="11140" w:type="dxa"/>
            <w:gridSpan w:val="6"/>
            <w:tcBorders>
              <w:top w:val="nil"/>
              <w:left w:val="nil"/>
              <w:bottom w:val="nil"/>
              <w:right w:val="nil"/>
            </w:tcBorders>
            <w:shd w:val="clear" w:color="auto" w:fill="auto"/>
            <w:hideMark/>
          </w:tcPr>
          <w:p w14:paraId="2B076EE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Об'єми робіт</w:t>
            </w:r>
          </w:p>
        </w:tc>
        <w:tc>
          <w:tcPr>
            <w:tcW w:w="260" w:type="dxa"/>
            <w:tcBorders>
              <w:top w:val="nil"/>
              <w:left w:val="nil"/>
              <w:bottom w:val="nil"/>
              <w:right w:val="nil"/>
            </w:tcBorders>
            <w:shd w:val="clear" w:color="auto" w:fill="auto"/>
            <w:noWrap/>
            <w:vAlign w:val="bottom"/>
            <w:hideMark/>
          </w:tcPr>
          <w:p w14:paraId="5736ECF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p>
        </w:tc>
      </w:tr>
      <w:tr w:rsidR="009F0FBE" w:rsidRPr="009F0FBE" w14:paraId="2FC4FD59" w14:textId="77777777" w:rsidTr="009F0FBE">
        <w:trPr>
          <w:divId w:val="1728719177"/>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1B614E8B" w14:textId="0A5EC3BF" w:rsidR="009F0FBE" w:rsidRPr="009F0FBE" w:rsidRDefault="009F0FBE" w:rsidP="009F0FBE">
            <w:pPr>
              <w:spacing w:line="240" w:lineRule="auto"/>
              <w:jc w:val="center"/>
              <w:rPr>
                <w:rFonts w:ascii="Arial CYR" w:eastAsia="Times New Roman" w:hAnsi="Arial CYR" w:cs="Arial CYR"/>
                <w:color w:val="000000"/>
                <w:sz w:val="20"/>
                <w:szCs w:val="20"/>
              </w:rPr>
            </w:pPr>
            <w:r w:rsidRPr="009F0FBE">
              <w:rPr>
                <w:rFonts w:ascii="Times New Roman" w:eastAsia="Times New Roman" w:hAnsi="Times New Roman" w:cs="Times New Roman"/>
                <w:color w:val="000000"/>
                <w:sz w:val="24"/>
                <w:szCs w:val="24"/>
              </w:rPr>
              <w:t>№</w:t>
            </w:r>
            <w:r w:rsidRPr="009F0FBE">
              <w:rPr>
                <w:rFonts w:ascii="Times New Roman" w:eastAsia="Times New Roman" w:hAnsi="Times New Roman" w:cs="Times New Roman"/>
                <w:color w:val="000000"/>
                <w:sz w:val="24"/>
                <w:szCs w:val="24"/>
              </w:rPr>
              <w:br/>
            </w:r>
            <w:r w:rsidR="00E07446">
              <w:rPr>
                <w:rFonts w:ascii="Times New Roman" w:eastAsia="Times New Roman" w:hAnsi="Times New Roman" w:cs="Times New Roman"/>
                <w:color w:val="000000"/>
                <w:sz w:val="24"/>
                <w:szCs w:val="24"/>
                <w:lang w:val="uk-UA"/>
              </w:rPr>
              <w:t>п/п</w:t>
            </w:r>
          </w:p>
        </w:tc>
        <w:tc>
          <w:tcPr>
            <w:tcW w:w="5900" w:type="dxa"/>
            <w:gridSpan w:val="2"/>
            <w:tcBorders>
              <w:top w:val="single" w:sz="8" w:space="0" w:color="auto"/>
              <w:left w:val="nil"/>
              <w:bottom w:val="nil"/>
              <w:right w:val="nil"/>
            </w:tcBorders>
            <w:shd w:val="clear" w:color="auto" w:fill="auto"/>
            <w:vAlign w:val="center"/>
            <w:hideMark/>
          </w:tcPr>
          <w:p w14:paraId="7F0EE8C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7A04588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Одиниця</w:t>
            </w:r>
            <w:r w:rsidRPr="009F0FBE">
              <w:rPr>
                <w:rFonts w:ascii="Times New Roman" w:eastAsia="Times New Roman" w:hAnsi="Times New Roman" w:cs="Times New Roman"/>
                <w:color w:val="000000"/>
                <w:sz w:val="24"/>
                <w:szCs w:val="24"/>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13C43AC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Кількість</w:t>
            </w:r>
          </w:p>
        </w:tc>
        <w:tc>
          <w:tcPr>
            <w:tcW w:w="1540" w:type="dxa"/>
            <w:tcBorders>
              <w:top w:val="single" w:sz="8" w:space="0" w:color="auto"/>
              <w:left w:val="nil"/>
              <w:bottom w:val="nil"/>
              <w:right w:val="single" w:sz="8" w:space="0" w:color="000000"/>
            </w:tcBorders>
            <w:shd w:val="clear" w:color="auto" w:fill="auto"/>
            <w:vAlign w:val="center"/>
            <w:hideMark/>
          </w:tcPr>
          <w:p w14:paraId="6A0FF67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Примітка</w:t>
            </w:r>
          </w:p>
        </w:tc>
        <w:tc>
          <w:tcPr>
            <w:tcW w:w="260" w:type="dxa"/>
            <w:tcBorders>
              <w:top w:val="nil"/>
              <w:left w:val="nil"/>
              <w:bottom w:val="nil"/>
              <w:right w:val="nil"/>
            </w:tcBorders>
            <w:shd w:val="clear" w:color="auto" w:fill="auto"/>
            <w:noWrap/>
            <w:vAlign w:val="bottom"/>
            <w:hideMark/>
          </w:tcPr>
          <w:p w14:paraId="016F8EC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6A0AEFD" w14:textId="77777777" w:rsidTr="009F0FBE">
        <w:trPr>
          <w:divId w:val="1728719177"/>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381AB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5900" w:type="dxa"/>
            <w:gridSpan w:val="2"/>
            <w:tcBorders>
              <w:top w:val="single" w:sz="4" w:space="0" w:color="auto"/>
              <w:left w:val="nil"/>
              <w:bottom w:val="single" w:sz="4" w:space="0" w:color="auto"/>
              <w:right w:val="nil"/>
            </w:tcBorders>
            <w:shd w:val="clear" w:color="auto" w:fill="auto"/>
            <w:vAlign w:val="center"/>
            <w:hideMark/>
          </w:tcPr>
          <w:p w14:paraId="0A66E77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8C9B84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AF2BE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14:paraId="2435517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w:t>
            </w:r>
          </w:p>
        </w:tc>
        <w:tc>
          <w:tcPr>
            <w:tcW w:w="260" w:type="dxa"/>
            <w:tcBorders>
              <w:top w:val="nil"/>
              <w:left w:val="nil"/>
              <w:bottom w:val="nil"/>
              <w:right w:val="nil"/>
            </w:tcBorders>
            <w:shd w:val="clear" w:color="auto" w:fill="auto"/>
            <w:noWrap/>
            <w:vAlign w:val="bottom"/>
            <w:hideMark/>
          </w:tcPr>
          <w:p w14:paraId="2C8432E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AB8C18B" w14:textId="77777777" w:rsidTr="00E07446">
        <w:trPr>
          <w:divId w:val="1728719177"/>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3D6604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5900" w:type="dxa"/>
            <w:gridSpan w:val="2"/>
            <w:tcBorders>
              <w:top w:val="nil"/>
              <w:left w:val="nil"/>
              <w:bottom w:val="single" w:sz="4" w:space="0" w:color="auto"/>
              <w:right w:val="nil"/>
            </w:tcBorders>
            <w:shd w:val="clear" w:color="auto" w:fill="auto"/>
            <w:hideMark/>
          </w:tcPr>
          <w:p w14:paraId="0DBA9A7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підстильного шару щебеневого</w:t>
            </w:r>
          </w:p>
        </w:tc>
        <w:tc>
          <w:tcPr>
            <w:tcW w:w="1540" w:type="dxa"/>
            <w:tcBorders>
              <w:top w:val="nil"/>
              <w:left w:val="single" w:sz="4" w:space="0" w:color="auto"/>
              <w:bottom w:val="single" w:sz="4" w:space="0" w:color="auto"/>
              <w:right w:val="nil"/>
            </w:tcBorders>
            <w:shd w:val="clear" w:color="auto" w:fill="auto"/>
            <w:hideMark/>
          </w:tcPr>
          <w:p w14:paraId="4AC3E36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nil"/>
              <w:left w:val="single" w:sz="4" w:space="0" w:color="auto"/>
              <w:bottom w:val="single" w:sz="4" w:space="0" w:color="auto"/>
              <w:right w:val="single" w:sz="4" w:space="0" w:color="000000"/>
            </w:tcBorders>
            <w:shd w:val="clear" w:color="auto" w:fill="auto"/>
            <w:hideMark/>
          </w:tcPr>
          <w:p w14:paraId="57F8A88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16,9</w:t>
            </w:r>
          </w:p>
        </w:tc>
        <w:tc>
          <w:tcPr>
            <w:tcW w:w="1540" w:type="dxa"/>
            <w:tcBorders>
              <w:top w:val="nil"/>
              <w:left w:val="nil"/>
              <w:bottom w:val="single" w:sz="4" w:space="0" w:color="auto"/>
              <w:right w:val="single" w:sz="8" w:space="0" w:color="auto"/>
            </w:tcBorders>
            <w:shd w:val="clear" w:color="auto" w:fill="auto"/>
            <w:hideMark/>
          </w:tcPr>
          <w:p w14:paraId="796664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8337FB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D0FB1C2"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CE5AE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5900" w:type="dxa"/>
            <w:gridSpan w:val="2"/>
            <w:tcBorders>
              <w:top w:val="single" w:sz="4" w:space="0" w:color="auto"/>
              <w:left w:val="nil"/>
              <w:bottom w:val="single" w:sz="4" w:space="0" w:color="auto"/>
              <w:right w:val="nil"/>
            </w:tcBorders>
            <w:shd w:val="clear" w:color="auto" w:fill="auto"/>
            <w:hideMark/>
          </w:tcPr>
          <w:p w14:paraId="525E05F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бетонної стяжки товщиною 20 мм площею</w:t>
            </w:r>
            <w:r w:rsidRPr="009F0FBE">
              <w:rPr>
                <w:rFonts w:ascii="Times New Roman" w:eastAsia="Times New Roman" w:hAnsi="Times New Roman" w:cs="Times New Roman"/>
                <w:color w:val="000000"/>
                <w:sz w:val="24"/>
                <w:szCs w:val="24"/>
              </w:rPr>
              <w:br/>
              <w:t>понад 20 м2</w:t>
            </w:r>
          </w:p>
        </w:tc>
        <w:tc>
          <w:tcPr>
            <w:tcW w:w="1540" w:type="dxa"/>
            <w:tcBorders>
              <w:top w:val="single" w:sz="4" w:space="0" w:color="auto"/>
              <w:left w:val="single" w:sz="4" w:space="0" w:color="auto"/>
              <w:bottom w:val="single" w:sz="4" w:space="0" w:color="auto"/>
              <w:right w:val="nil"/>
            </w:tcBorders>
            <w:shd w:val="clear" w:color="auto" w:fill="auto"/>
            <w:hideMark/>
          </w:tcPr>
          <w:p w14:paraId="7C179DB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10A25C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84,5</w:t>
            </w:r>
          </w:p>
        </w:tc>
        <w:tc>
          <w:tcPr>
            <w:tcW w:w="1540" w:type="dxa"/>
            <w:tcBorders>
              <w:top w:val="single" w:sz="4" w:space="0" w:color="auto"/>
              <w:left w:val="nil"/>
              <w:bottom w:val="single" w:sz="4" w:space="0" w:color="auto"/>
              <w:right w:val="single" w:sz="8" w:space="0" w:color="auto"/>
            </w:tcBorders>
            <w:shd w:val="clear" w:color="auto" w:fill="auto"/>
            <w:hideMark/>
          </w:tcPr>
          <w:p w14:paraId="6D59562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74C16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895D88B"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E234C6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5900" w:type="dxa"/>
            <w:gridSpan w:val="2"/>
            <w:tcBorders>
              <w:top w:val="single" w:sz="4" w:space="0" w:color="auto"/>
              <w:left w:val="nil"/>
              <w:bottom w:val="single" w:sz="4" w:space="0" w:color="auto"/>
              <w:right w:val="nil"/>
            </w:tcBorders>
            <w:shd w:val="clear" w:color="auto" w:fill="auto"/>
            <w:hideMark/>
          </w:tcPr>
          <w:p w14:paraId="6B37A91E"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 кожні 5 мм зміни товщини шару стяжки з важкого</w:t>
            </w:r>
            <w:r w:rsidRPr="009F0FBE">
              <w:rPr>
                <w:rFonts w:ascii="Times New Roman" w:eastAsia="Times New Roman" w:hAnsi="Times New Roman" w:cs="Times New Roman"/>
                <w:color w:val="000000"/>
                <w:sz w:val="24"/>
                <w:szCs w:val="24"/>
              </w:rPr>
              <w:br/>
              <w:t>бетону додавати або виключати (доведення до 50)</w:t>
            </w:r>
          </w:p>
        </w:tc>
        <w:tc>
          <w:tcPr>
            <w:tcW w:w="1540" w:type="dxa"/>
            <w:tcBorders>
              <w:top w:val="single" w:sz="4" w:space="0" w:color="auto"/>
              <w:left w:val="single" w:sz="4" w:space="0" w:color="auto"/>
              <w:bottom w:val="single" w:sz="4" w:space="0" w:color="auto"/>
              <w:right w:val="nil"/>
            </w:tcBorders>
            <w:shd w:val="clear" w:color="auto" w:fill="auto"/>
            <w:hideMark/>
          </w:tcPr>
          <w:p w14:paraId="515FD4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46B85E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84,5</w:t>
            </w:r>
          </w:p>
        </w:tc>
        <w:tc>
          <w:tcPr>
            <w:tcW w:w="1540" w:type="dxa"/>
            <w:tcBorders>
              <w:top w:val="single" w:sz="4" w:space="0" w:color="auto"/>
              <w:left w:val="nil"/>
              <w:bottom w:val="single" w:sz="4" w:space="0" w:color="auto"/>
              <w:right w:val="single" w:sz="8" w:space="0" w:color="auto"/>
            </w:tcBorders>
            <w:shd w:val="clear" w:color="auto" w:fill="auto"/>
            <w:hideMark/>
          </w:tcPr>
          <w:p w14:paraId="0BFC37E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5FA262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0EE986F"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7A11F7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w:t>
            </w:r>
          </w:p>
        </w:tc>
        <w:tc>
          <w:tcPr>
            <w:tcW w:w="5900" w:type="dxa"/>
            <w:gridSpan w:val="2"/>
            <w:tcBorders>
              <w:top w:val="single" w:sz="4" w:space="0" w:color="auto"/>
              <w:left w:val="nil"/>
              <w:bottom w:val="single" w:sz="4" w:space="0" w:color="auto"/>
              <w:right w:val="nil"/>
            </w:tcBorders>
            <w:shd w:val="clear" w:color="auto" w:fill="auto"/>
            <w:hideMark/>
          </w:tcPr>
          <w:p w14:paraId="3B400ED0"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важкого бетону на щебені, клас бетону В10</w:t>
            </w:r>
          </w:p>
        </w:tc>
        <w:tc>
          <w:tcPr>
            <w:tcW w:w="1540" w:type="dxa"/>
            <w:tcBorders>
              <w:top w:val="single" w:sz="4" w:space="0" w:color="auto"/>
              <w:left w:val="single" w:sz="4" w:space="0" w:color="auto"/>
              <w:bottom w:val="single" w:sz="4" w:space="0" w:color="auto"/>
              <w:right w:val="nil"/>
            </w:tcBorders>
            <w:shd w:val="clear" w:color="auto" w:fill="auto"/>
            <w:hideMark/>
          </w:tcPr>
          <w:p w14:paraId="238516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3BB58A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4,31</w:t>
            </w:r>
          </w:p>
        </w:tc>
        <w:tc>
          <w:tcPr>
            <w:tcW w:w="1540" w:type="dxa"/>
            <w:tcBorders>
              <w:top w:val="single" w:sz="4" w:space="0" w:color="auto"/>
              <w:left w:val="nil"/>
              <w:bottom w:val="single" w:sz="4" w:space="0" w:color="auto"/>
              <w:right w:val="single" w:sz="8" w:space="0" w:color="auto"/>
            </w:tcBorders>
            <w:shd w:val="clear" w:color="auto" w:fill="auto"/>
            <w:hideMark/>
          </w:tcPr>
          <w:p w14:paraId="0543CEF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5678F3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788875F"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C5AB78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w:t>
            </w:r>
          </w:p>
        </w:tc>
        <w:tc>
          <w:tcPr>
            <w:tcW w:w="5900" w:type="dxa"/>
            <w:gridSpan w:val="2"/>
            <w:tcBorders>
              <w:top w:val="single" w:sz="4" w:space="0" w:color="auto"/>
              <w:left w:val="nil"/>
              <w:bottom w:val="single" w:sz="4" w:space="0" w:color="auto"/>
              <w:right w:val="nil"/>
            </w:tcBorders>
            <w:shd w:val="clear" w:color="auto" w:fill="auto"/>
            <w:hideMark/>
          </w:tcPr>
          <w:p w14:paraId="5F3FDB1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Армування підстилаючих шарів і набетонок</w:t>
            </w:r>
          </w:p>
        </w:tc>
        <w:tc>
          <w:tcPr>
            <w:tcW w:w="1540" w:type="dxa"/>
            <w:tcBorders>
              <w:top w:val="single" w:sz="4" w:space="0" w:color="auto"/>
              <w:left w:val="single" w:sz="4" w:space="0" w:color="auto"/>
              <w:bottom w:val="single" w:sz="4" w:space="0" w:color="auto"/>
              <w:right w:val="nil"/>
            </w:tcBorders>
            <w:shd w:val="clear" w:color="auto" w:fill="auto"/>
            <w:hideMark/>
          </w:tcPr>
          <w:p w14:paraId="2FC5A0E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BBBA9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0,0845</w:t>
            </w:r>
          </w:p>
        </w:tc>
        <w:tc>
          <w:tcPr>
            <w:tcW w:w="1540" w:type="dxa"/>
            <w:tcBorders>
              <w:top w:val="single" w:sz="4" w:space="0" w:color="auto"/>
              <w:left w:val="nil"/>
              <w:bottom w:val="single" w:sz="4" w:space="0" w:color="auto"/>
              <w:right w:val="single" w:sz="8" w:space="0" w:color="auto"/>
            </w:tcBorders>
            <w:shd w:val="clear" w:color="auto" w:fill="auto"/>
            <w:hideMark/>
          </w:tcPr>
          <w:p w14:paraId="796426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2295AA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560D43D" w14:textId="77777777" w:rsidTr="00E07446">
        <w:trPr>
          <w:divId w:val="1728719177"/>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2BBE304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w:t>
            </w:r>
          </w:p>
        </w:tc>
        <w:tc>
          <w:tcPr>
            <w:tcW w:w="5900" w:type="dxa"/>
            <w:gridSpan w:val="2"/>
            <w:tcBorders>
              <w:top w:val="single" w:sz="4" w:space="0" w:color="auto"/>
              <w:left w:val="nil"/>
              <w:bottom w:val="single" w:sz="4" w:space="0" w:color="auto"/>
              <w:right w:val="nil"/>
            </w:tcBorders>
            <w:shd w:val="clear" w:color="auto" w:fill="auto"/>
            <w:hideMark/>
          </w:tcPr>
          <w:p w14:paraId="3A4E51A2"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покриттів з керамічних плиток на розчині із</w:t>
            </w:r>
            <w:r w:rsidRPr="009F0FBE">
              <w:rPr>
                <w:rFonts w:ascii="Times New Roman" w:eastAsia="Times New Roman" w:hAnsi="Times New Roman" w:cs="Times New Roman"/>
                <w:color w:val="000000"/>
                <w:sz w:val="24"/>
                <w:szCs w:val="24"/>
              </w:rPr>
              <w:br/>
              <w:t>сухої клеючої суміші, кількість плиток в 1 м2 понад 7 до</w:t>
            </w:r>
            <w:r w:rsidRPr="009F0FBE">
              <w:rPr>
                <w:rFonts w:ascii="Times New Roman" w:eastAsia="Times New Roman" w:hAnsi="Times New Roman" w:cs="Times New Roman"/>
                <w:color w:val="000000"/>
                <w:sz w:val="24"/>
                <w:szCs w:val="24"/>
              </w:rPr>
              <w:br/>
              <w:t>12 шт</w:t>
            </w:r>
          </w:p>
        </w:tc>
        <w:tc>
          <w:tcPr>
            <w:tcW w:w="1540" w:type="dxa"/>
            <w:tcBorders>
              <w:top w:val="single" w:sz="4" w:space="0" w:color="auto"/>
              <w:left w:val="single" w:sz="4" w:space="0" w:color="auto"/>
              <w:bottom w:val="single" w:sz="4" w:space="0" w:color="auto"/>
              <w:right w:val="nil"/>
            </w:tcBorders>
            <w:shd w:val="clear" w:color="auto" w:fill="auto"/>
            <w:hideMark/>
          </w:tcPr>
          <w:p w14:paraId="699E7EC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0728AB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5,04</w:t>
            </w:r>
          </w:p>
        </w:tc>
        <w:tc>
          <w:tcPr>
            <w:tcW w:w="1540" w:type="dxa"/>
            <w:tcBorders>
              <w:top w:val="single" w:sz="4" w:space="0" w:color="auto"/>
              <w:left w:val="nil"/>
              <w:bottom w:val="single" w:sz="4" w:space="0" w:color="auto"/>
              <w:right w:val="single" w:sz="8" w:space="0" w:color="auto"/>
            </w:tcBorders>
            <w:shd w:val="clear" w:color="auto" w:fill="auto"/>
            <w:hideMark/>
          </w:tcPr>
          <w:p w14:paraId="4540299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988EFB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642C408"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EBAE7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w:t>
            </w:r>
          </w:p>
        </w:tc>
        <w:tc>
          <w:tcPr>
            <w:tcW w:w="5900" w:type="dxa"/>
            <w:gridSpan w:val="2"/>
            <w:tcBorders>
              <w:top w:val="single" w:sz="4" w:space="0" w:color="auto"/>
              <w:left w:val="nil"/>
              <w:bottom w:val="single" w:sz="4" w:space="0" w:color="auto"/>
              <w:right w:val="nil"/>
            </w:tcBorders>
            <w:shd w:val="clear" w:color="auto" w:fill="auto"/>
            <w:hideMark/>
          </w:tcPr>
          <w:p w14:paraId="3357991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Розбирання цегляних перегородок</w:t>
            </w:r>
          </w:p>
        </w:tc>
        <w:tc>
          <w:tcPr>
            <w:tcW w:w="1540" w:type="dxa"/>
            <w:tcBorders>
              <w:top w:val="single" w:sz="4" w:space="0" w:color="auto"/>
              <w:left w:val="single" w:sz="4" w:space="0" w:color="auto"/>
              <w:bottom w:val="single" w:sz="4" w:space="0" w:color="auto"/>
              <w:right w:val="nil"/>
            </w:tcBorders>
            <w:shd w:val="clear" w:color="auto" w:fill="auto"/>
            <w:hideMark/>
          </w:tcPr>
          <w:p w14:paraId="4297EF4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9C24E6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5,5328</w:t>
            </w:r>
          </w:p>
        </w:tc>
        <w:tc>
          <w:tcPr>
            <w:tcW w:w="1540" w:type="dxa"/>
            <w:tcBorders>
              <w:top w:val="single" w:sz="4" w:space="0" w:color="auto"/>
              <w:left w:val="nil"/>
              <w:bottom w:val="single" w:sz="4" w:space="0" w:color="auto"/>
              <w:right w:val="single" w:sz="8" w:space="0" w:color="auto"/>
            </w:tcBorders>
            <w:shd w:val="clear" w:color="auto" w:fill="auto"/>
            <w:hideMark/>
          </w:tcPr>
          <w:p w14:paraId="0E47A62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DBF12D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A728894"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A673F8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w:t>
            </w:r>
          </w:p>
        </w:tc>
        <w:tc>
          <w:tcPr>
            <w:tcW w:w="5900" w:type="dxa"/>
            <w:gridSpan w:val="2"/>
            <w:tcBorders>
              <w:top w:val="single" w:sz="4" w:space="0" w:color="auto"/>
              <w:left w:val="nil"/>
              <w:bottom w:val="single" w:sz="4" w:space="0" w:color="auto"/>
              <w:right w:val="nil"/>
            </w:tcBorders>
            <w:shd w:val="clear" w:color="auto" w:fill="auto"/>
            <w:hideMark/>
          </w:tcPr>
          <w:p w14:paraId="45FDB32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Розбирання кам'яної кладки простих стін із цегли</w:t>
            </w:r>
          </w:p>
        </w:tc>
        <w:tc>
          <w:tcPr>
            <w:tcW w:w="1540" w:type="dxa"/>
            <w:tcBorders>
              <w:top w:val="single" w:sz="4" w:space="0" w:color="auto"/>
              <w:left w:val="single" w:sz="4" w:space="0" w:color="auto"/>
              <w:bottom w:val="single" w:sz="4" w:space="0" w:color="auto"/>
              <w:right w:val="nil"/>
            </w:tcBorders>
            <w:shd w:val="clear" w:color="auto" w:fill="auto"/>
            <w:hideMark/>
          </w:tcPr>
          <w:p w14:paraId="30CDC7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16EB41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0,4598</w:t>
            </w:r>
          </w:p>
        </w:tc>
        <w:tc>
          <w:tcPr>
            <w:tcW w:w="1540" w:type="dxa"/>
            <w:tcBorders>
              <w:top w:val="single" w:sz="4" w:space="0" w:color="auto"/>
              <w:left w:val="nil"/>
              <w:bottom w:val="single" w:sz="4" w:space="0" w:color="auto"/>
              <w:right w:val="single" w:sz="8" w:space="0" w:color="auto"/>
            </w:tcBorders>
            <w:shd w:val="clear" w:color="auto" w:fill="auto"/>
            <w:hideMark/>
          </w:tcPr>
          <w:p w14:paraId="6EFF8DB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CECFB5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266FC40"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6EE5F0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w:t>
            </w:r>
          </w:p>
        </w:tc>
        <w:tc>
          <w:tcPr>
            <w:tcW w:w="5900" w:type="dxa"/>
            <w:gridSpan w:val="2"/>
            <w:tcBorders>
              <w:top w:val="single" w:sz="4" w:space="0" w:color="auto"/>
              <w:left w:val="nil"/>
              <w:bottom w:val="single" w:sz="4" w:space="0" w:color="auto"/>
              <w:right w:val="nil"/>
            </w:tcBorders>
            <w:shd w:val="clear" w:color="auto" w:fill="auto"/>
            <w:hideMark/>
          </w:tcPr>
          <w:p w14:paraId="61C11B8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Мурування окремих ділянок простих зовнішніх стін із</w:t>
            </w:r>
            <w:r w:rsidRPr="009F0FBE">
              <w:rPr>
                <w:rFonts w:ascii="Times New Roman" w:eastAsia="Times New Roman" w:hAnsi="Times New Roman" w:cs="Times New Roman"/>
                <w:color w:val="000000"/>
                <w:sz w:val="24"/>
                <w:szCs w:val="24"/>
              </w:rPr>
              <w:br/>
              <w:t>цегли</w:t>
            </w:r>
          </w:p>
        </w:tc>
        <w:tc>
          <w:tcPr>
            <w:tcW w:w="1540" w:type="dxa"/>
            <w:tcBorders>
              <w:top w:val="single" w:sz="4" w:space="0" w:color="auto"/>
              <w:left w:val="single" w:sz="4" w:space="0" w:color="auto"/>
              <w:bottom w:val="single" w:sz="4" w:space="0" w:color="auto"/>
              <w:right w:val="nil"/>
            </w:tcBorders>
            <w:shd w:val="clear" w:color="auto" w:fill="auto"/>
            <w:hideMark/>
          </w:tcPr>
          <w:p w14:paraId="484B32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7E644D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1,3794</w:t>
            </w:r>
          </w:p>
        </w:tc>
        <w:tc>
          <w:tcPr>
            <w:tcW w:w="1540" w:type="dxa"/>
            <w:tcBorders>
              <w:top w:val="single" w:sz="4" w:space="0" w:color="auto"/>
              <w:left w:val="nil"/>
              <w:bottom w:val="single" w:sz="4" w:space="0" w:color="auto"/>
              <w:right w:val="single" w:sz="8" w:space="0" w:color="auto"/>
            </w:tcBorders>
            <w:shd w:val="clear" w:color="auto" w:fill="auto"/>
            <w:hideMark/>
          </w:tcPr>
          <w:p w14:paraId="27EADCB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821592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6E237E2"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3E7E21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w:t>
            </w:r>
          </w:p>
        </w:tc>
        <w:tc>
          <w:tcPr>
            <w:tcW w:w="5900" w:type="dxa"/>
            <w:gridSpan w:val="2"/>
            <w:tcBorders>
              <w:top w:val="single" w:sz="4" w:space="0" w:color="auto"/>
              <w:left w:val="nil"/>
              <w:bottom w:val="single" w:sz="4" w:space="0" w:color="auto"/>
              <w:right w:val="nil"/>
            </w:tcBorders>
            <w:shd w:val="clear" w:color="auto" w:fill="auto"/>
            <w:hideMark/>
          </w:tcPr>
          <w:p w14:paraId="61DA5B9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50</w:t>
            </w:r>
          </w:p>
        </w:tc>
        <w:tc>
          <w:tcPr>
            <w:tcW w:w="1540" w:type="dxa"/>
            <w:tcBorders>
              <w:top w:val="single" w:sz="4" w:space="0" w:color="auto"/>
              <w:left w:val="single" w:sz="4" w:space="0" w:color="auto"/>
              <w:bottom w:val="single" w:sz="4" w:space="0" w:color="auto"/>
              <w:right w:val="nil"/>
            </w:tcBorders>
            <w:shd w:val="clear" w:color="auto" w:fill="auto"/>
            <w:hideMark/>
          </w:tcPr>
          <w:p w14:paraId="10F8564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2135C0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0,33</w:t>
            </w:r>
          </w:p>
        </w:tc>
        <w:tc>
          <w:tcPr>
            <w:tcW w:w="1540" w:type="dxa"/>
            <w:tcBorders>
              <w:top w:val="single" w:sz="4" w:space="0" w:color="auto"/>
              <w:left w:val="nil"/>
              <w:bottom w:val="single" w:sz="4" w:space="0" w:color="auto"/>
              <w:right w:val="single" w:sz="8" w:space="0" w:color="auto"/>
            </w:tcBorders>
            <w:shd w:val="clear" w:color="auto" w:fill="auto"/>
            <w:hideMark/>
          </w:tcPr>
          <w:p w14:paraId="5BBF52A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5D210F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D0C686F" w14:textId="77777777" w:rsidTr="00E07446">
        <w:trPr>
          <w:divId w:val="1728719177"/>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F86DCF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11</w:t>
            </w:r>
          </w:p>
        </w:tc>
        <w:tc>
          <w:tcPr>
            <w:tcW w:w="5900" w:type="dxa"/>
            <w:gridSpan w:val="2"/>
            <w:tcBorders>
              <w:top w:val="single" w:sz="4" w:space="0" w:color="auto"/>
              <w:left w:val="nil"/>
              <w:bottom w:val="single" w:sz="4" w:space="0" w:color="auto"/>
              <w:right w:val="nil"/>
            </w:tcBorders>
            <w:shd w:val="clear" w:color="auto" w:fill="auto"/>
            <w:hideMark/>
          </w:tcPr>
          <w:p w14:paraId="53D830A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неармованих цегляних перегородок  з</w:t>
            </w:r>
            <w:r w:rsidRPr="009F0FBE">
              <w:rPr>
                <w:rFonts w:ascii="Times New Roman" w:eastAsia="Times New Roman" w:hAnsi="Times New Roman" w:cs="Times New Roman"/>
                <w:color w:val="000000"/>
                <w:sz w:val="24"/>
                <w:szCs w:val="24"/>
              </w:rPr>
              <w:br/>
              <w:t>прорізами товщиною 0,5 цеглини в приміщеннях</w:t>
            </w:r>
            <w:r w:rsidRPr="009F0FBE">
              <w:rPr>
                <w:rFonts w:ascii="Times New Roman" w:eastAsia="Times New Roman" w:hAnsi="Times New Roman" w:cs="Times New Roman"/>
                <w:color w:val="000000"/>
                <w:sz w:val="24"/>
                <w:szCs w:val="24"/>
              </w:rPr>
              <w:br/>
              <w:t>площею більше 5 м2</w:t>
            </w:r>
          </w:p>
        </w:tc>
        <w:tc>
          <w:tcPr>
            <w:tcW w:w="1540" w:type="dxa"/>
            <w:tcBorders>
              <w:top w:val="single" w:sz="4" w:space="0" w:color="auto"/>
              <w:left w:val="single" w:sz="4" w:space="0" w:color="auto"/>
              <w:bottom w:val="single" w:sz="4" w:space="0" w:color="auto"/>
              <w:right w:val="nil"/>
            </w:tcBorders>
            <w:shd w:val="clear" w:color="auto" w:fill="auto"/>
            <w:hideMark/>
          </w:tcPr>
          <w:p w14:paraId="27D005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279C40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7,28</w:t>
            </w:r>
          </w:p>
        </w:tc>
        <w:tc>
          <w:tcPr>
            <w:tcW w:w="1540" w:type="dxa"/>
            <w:tcBorders>
              <w:top w:val="single" w:sz="4" w:space="0" w:color="auto"/>
              <w:left w:val="nil"/>
              <w:bottom w:val="single" w:sz="4" w:space="0" w:color="auto"/>
              <w:right w:val="single" w:sz="8" w:space="0" w:color="auto"/>
            </w:tcBorders>
            <w:shd w:val="clear" w:color="auto" w:fill="auto"/>
            <w:hideMark/>
          </w:tcPr>
          <w:p w14:paraId="446352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15F38A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7FDD8B4"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00F2C0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12</w:t>
            </w:r>
          </w:p>
        </w:tc>
        <w:tc>
          <w:tcPr>
            <w:tcW w:w="5900" w:type="dxa"/>
            <w:gridSpan w:val="2"/>
            <w:tcBorders>
              <w:top w:val="single" w:sz="4" w:space="0" w:color="auto"/>
              <w:left w:val="nil"/>
              <w:bottom w:val="single" w:sz="4" w:space="0" w:color="auto"/>
              <w:right w:val="nil"/>
            </w:tcBorders>
            <w:shd w:val="clear" w:color="auto" w:fill="auto"/>
            <w:hideMark/>
          </w:tcPr>
          <w:p w14:paraId="71193A92"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50</w:t>
            </w:r>
          </w:p>
        </w:tc>
        <w:tc>
          <w:tcPr>
            <w:tcW w:w="1540" w:type="dxa"/>
            <w:tcBorders>
              <w:top w:val="single" w:sz="4" w:space="0" w:color="auto"/>
              <w:left w:val="single" w:sz="4" w:space="0" w:color="auto"/>
              <w:bottom w:val="single" w:sz="4" w:space="0" w:color="auto"/>
              <w:right w:val="nil"/>
            </w:tcBorders>
            <w:shd w:val="clear" w:color="auto" w:fill="auto"/>
            <w:hideMark/>
          </w:tcPr>
          <w:p w14:paraId="6FE8E30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45B7F3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0,165</w:t>
            </w:r>
          </w:p>
        </w:tc>
        <w:tc>
          <w:tcPr>
            <w:tcW w:w="1540" w:type="dxa"/>
            <w:tcBorders>
              <w:top w:val="single" w:sz="4" w:space="0" w:color="auto"/>
              <w:left w:val="nil"/>
              <w:bottom w:val="single" w:sz="4" w:space="0" w:color="auto"/>
              <w:right w:val="single" w:sz="8" w:space="0" w:color="auto"/>
            </w:tcBorders>
            <w:shd w:val="clear" w:color="auto" w:fill="auto"/>
            <w:hideMark/>
          </w:tcPr>
          <w:p w14:paraId="552BD61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DC209C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C383E57"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06F613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13</w:t>
            </w:r>
          </w:p>
        </w:tc>
        <w:tc>
          <w:tcPr>
            <w:tcW w:w="5900" w:type="dxa"/>
            <w:gridSpan w:val="2"/>
            <w:tcBorders>
              <w:top w:val="single" w:sz="4" w:space="0" w:color="auto"/>
              <w:left w:val="nil"/>
              <w:bottom w:val="single" w:sz="4" w:space="0" w:color="auto"/>
              <w:right w:val="nil"/>
            </w:tcBorders>
            <w:shd w:val="clear" w:color="auto" w:fill="auto"/>
            <w:hideMark/>
          </w:tcPr>
          <w:p w14:paraId="1BF02237"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Грунтування поверхонь стін</w:t>
            </w:r>
          </w:p>
        </w:tc>
        <w:tc>
          <w:tcPr>
            <w:tcW w:w="1540" w:type="dxa"/>
            <w:tcBorders>
              <w:top w:val="single" w:sz="4" w:space="0" w:color="auto"/>
              <w:left w:val="single" w:sz="4" w:space="0" w:color="auto"/>
              <w:bottom w:val="single" w:sz="4" w:space="0" w:color="auto"/>
              <w:right w:val="nil"/>
            </w:tcBorders>
            <w:shd w:val="clear" w:color="auto" w:fill="auto"/>
            <w:hideMark/>
          </w:tcPr>
          <w:p w14:paraId="665D5F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71897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165,98</w:t>
            </w:r>
          </w:p>
        </w:tc>
        <w:tc>
          <w:tcPr>
            <w:tcW w:w="1540" w:type="dxa"/>
            <w:tcBorders>
              <w:top w:val="single" w:sz="4" w:space="0" w:color="auto"/>
              <w:left w:val="nil"/>
              <w:bottom w:val="single" w:sz="4" w:space="0" w:color="auto"/>
              <w:right w:val="single" w:sz="8" w:space="0" w:color="auto"/>
            </w:tcBorders>
            <w:shd w:val="clear" w:color="auto" w:fill="auto"/>
            <w:hideMark/>
          </w:tcPr>
          <w:p w14:paraId="756BF5F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49C8823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AE8D15E" w14:textId="77777777" w:rsidTr="00E07446">
        <w:trPr>
          <w:divId w:val="1728719177"/>
          <w:trHeight w:val="580"/>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4BC58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14</w:t>
            </w:r>
          </w:p>
        </w:tc>
        <w:tc>
          <w:tcPr>
            <w:tcW w:w="5900" w:type="dxa"/>
            <w:gridSpan w:val="2"/>
            <w:tcBorders>
              <w:top w:val="single" w:sz="4" w:space="0" w:color="auto"/>
              <w:left w:val="nil"/>
              <w:bottom w:val="single" w:sz="4" w:space="0" w:color="auto"/>
              <w:right w:val="nil"/>
            </w:tcBorders>
            <w:shd w:val="clear" w:color="auto" w:fill="auto"/>
            <w:hideMark/>
          </w:tcPr>
          <w:p w14:paraId="489F492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Суцільне вирівнювання бетонних поверхонь стін</w:t>
            </w:r>
            <w:r w:rsidRPr="009F0FBE">
              <w:rPr>
                <w:rFonts w:ascii="Times New Roman" w:eastAsia="Times New Roman" w:hAnsi="Times New Roman" w:cs="Times New Roman"/>
                <w:color w:val="000000"/>
                <w:sz w:val="24"/>
                <w:szCs w:val="24"/>
              </w:rPr>
              <w:br/>
              <w:t>[одношарове штукатурення], товщина шару 40 мм</w:t>
            </w:r>
          </w:p>
        </w:tc>
        <w:tc>
          <w:tcPr>
            <w:tcW w:w="1540" w:type="dxa"/>
            <w:tcBorders>
              <w:top w:val="single" w:sz="4" w:space="0" w:color="auto"/>
              <w:left w:val="single" w:sz="4" w:space="0" w:color="auto"/>
              <w:bottom w:val="single" w:sz="4" w:space="0" w:color="auto"/>
              <w:right w:val="nil"/>
            </w:tcBorders>
            <w:shd w:val="clear" w:color="auto" w:fill="auto"/>
            <w:hideMark/>
          </w:tcPr>
          <w:p w14:paraId="21C76FF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B1FDD3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165,98</w:t>
            </w:r>
          </w:p>
        </w:tc>
        <w:tc>
          <w:tcPr>
            <w:tcW w:w="1540" w:type="dxa"/>
            <w:tcBorders>
              <w:top w:val="single" w:sz="4" w:space="0" w:color="auto"/>
              <w:left w:val="nil"/>
              <w:bottom w:val="single" w:sz="4" w:space="0" w:color="auto"/>
              <w:right w:val="single" w:sz="8" w:space="0" w:color="auto"/>
            </w:tcBorders>
            <w:shd w:val="clear" w:color="auto" w:fill="auto"/>
            <w:hideMark/>
          </w:tcPr>
          <w:p w14:paraId="1075F8B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single" w:sz="4" w:space="0" w:color="auto"/>
              <w:left w:val="nil"/>
              <w:bottom w:val="single" w:sz="4" w:space="0" w:color="auto"/>
              <w:right w:val="nil"/>
            </w:tcBorders>
            <w:shd w:val="clear" w:color="auto" w:fill="auto"/>
            <w:noWrap/>
            <w:vAlign w:val="bottom"/>
            <w:hideMark/>
          </w:tcPr>
          <w:p w14:paraId="18D47DB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E07446" w:rsidRPr="009F0FBE" w14:paraId="5CC7DFCD" w14:textId="77777777" w:rsidTr="00E07446">
        <w:trPr>
          <w:divId w:val="1728719177"/>
        </w:trPr>
        <w:tc>
          <w:tcPr>
            <w:tcW w:w="620" w:type="dxa"/>
            <w:tcBorders>
              <w:top w:val="single" w:sz="4" w:space="0" w:color="auto"/>
              <w:left w:val="single" w:sz="8" w:space="0" w:color="auto"/>
              <w:bottom w:val="nil"/>
              <w:right w:val="single" w:sz="4" w:space="0" w:color="auto"/>
            </w:tcBorders>
            <w:shd w:val="clear" w:color="auto" w:fill="auto"/>
          </w:tcPr>
          <w:p w14:paraId="18880545"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5900" w:type="dxa"/>
            <w:gridSpan w:val="2"/>
            <w:tcBorders>
              <w:top w:val="single" w:sz="4" w:space="0" w:color="auto"/>
              <w:left w:val="nil"/>
              <w:bottom w:val="nil"/>
              <w:right w:val="nil"/>
            </w:tcBorders>
            <w:shd w:val="clear" w:color="auto" w:fill="auto"/>
          </w:tcPr>
          <w:p w14:paraId="353EF16D" w14:textId="77777777" w:rsidR="00E07446" w:rsidRPr="009F0FBE" w:rsidRDefault="00E07446" w:rsidP="009F0FBE">
            <w:pPr>
              <w:spacing w:line="240" w:lineRule="auto"/>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nil"/>
            </w:tcBorders>
            <w:shd w:val="clear" w:color="auto" w:fill="auto"/>
          </w:tcPr>
          <w:p w14:paraId="4AC0A668"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single" w:sz="4" w:space="0" w:color="000000"/>
            </w:tcBorders>
            <w:shd w:val="clear" w:color="auto" w:fill="auto"/>
          </w:tcPr>
          <w:p w14:paraId="5BBCCC61"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nil"/>
              <w:bottom w:val="nil"/>
              <w:right w:val="single" w:sz="8" w:space="0" w:color="auto"/>
            </w:tcBorders>
            <w:shd w:val="clear" w:color="auto" w:fill="auto"/>
          </w:tcPr>
          <w:p w14:paraId="74F994F4"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260" w:type="dxa"/>
            <w:tcBorders>
              <w:top w:val="single" w:sz="4" w:space="0" w:color="auto"/>
              <w:left w:val="nil"/>
              <w:bottom w:val="nil"/>
              <w:right w:val="nil"/>
            </w:tcBorders>
            <w:shd w:val="clear" w:color="auto" w:fill="auto"/>
            <w:noWrap/>
            <w:vAlign w:val="bottom"/>
          </w:tcPr>
          <w:p w14:paraId="25D44E2D"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r>
      <w:tr w:rsidR="009F0FBE" w:rsidRPr="009F0FBE" w14:paraId="2E5FF6BF"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0B4D9D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15</w:t>
            </w:r>
          </w:p>
        </w:tc>
        <w:tc>
          <w:tcPr>
            <w:tcW w:w="5900" w:type="dxa"/>
            <w:gridSpan w:val="2"/>
            <w:tcBorders>
              <w:top w:val="single" w:sz="4" w:space="0" w:color="auto"/>
              <w:left w:val="nil"/>
              <w:bottom w:val="single" w:sz="4" w:space="0" w:color="auto"/>
              <w:right w:val="nil"/>
            </w:tcBorders>
            <w:shd w:val="clear" w:color="auto" w:fill="auto"/>
            <w:hideMark/>
          </w:tcPr>
          <w:p w14:paraId="7515ED0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100</w:t>
            </w:r>
          </w:p>
        </w:tc>
        <w:tc>
          <w:tcPr>
            <w:tcW w:w="1540" w:type="dxa"/>
            <w:tcBorders>
              <w:top w:val="single" w:sz="4" w:space="0" w:color="auto"/>
              <w:left w:val="single" w:sz="4" w:space="0" w:color="auto"/>
              <w:bottom w:val="single" w:sz="4" w:space="0" w:color="auto"/>
              <w:right w:val="nil"/>
            </w:tcBorders>
            <w:shd w:val="clear" w:color="auto" w:fill="auto"/>
            <w:hideMark/>
          </w:tcPr>
          <w:p w14:paraId="6532791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C5D0C1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7,502296</w:t>
            </w:r>
          </w:p>
        </w:tc>
        <w:tc>
          <w:tcPr>
            <w:tcW w:w="1540" w:type="dxa"/>
            <w:tcBorders>
              <w:top w:val="single" w:sz="4" w:space="0" w:color="auto"/>
              <w:left w:val="nil"/>
              <w:bottom w:val="single" w:sz="4" w:space="0" w:color="auto"/>
              <w:right w:val="single" w:sz="8" w:space="0" w:color="auto"/>
            </w:tcBorders>
            <w:shd w:val="clear" w:color="auto" w:fill="auto"/>
            <w:hideMark/>
          </w:tcPr>
          <w:p w14:paraId="78A60E9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58BC70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A45AFE6" w14:textId="77777777" w:rsidTr="00E07446">
        <w:trPr>
          <w:divId w:val="1728719177"/>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289B9A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w:t>
            </w:r>
          </w:p>
        </w:tc>
        <w:tc>
          <w:tcPr>
            <w:tcW w:w="5900" w:type="dxa"/>
            <w:gridSpan w:val="2"/>
            <w:tcBorders>
              <w:top w:val="single" w:sz="4" w:space="0" w:color="auto"/>
              <w:left w:val="nil"/>
              <w:bottom w:val="single" w:sz="4" w:space="0" w:color="auto"/>
              <w:right w:val="nil"/>
            </w:tcBorders>
            <w:shd w:val="clear" w:color="auto" w:fill="auto"/>
            <w:hideMark/>
          </w:tcPr>
          <w:p w14:paraId="68A330D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фарбування полівінілацетатними</w:t>
            </w:r>
            <w:r w:rsidRPr="009F0FBE">
              <w:rPr>
                <w:rFonts w:ascii="Times New Roman" w:eastAsia="Times New Roman" w:hAnsi="Times New Roman" w:cs="Times New Roman"/>
                <w:color w:val="000000"/>
                <w:sz w:val="24"/>
                <w:szCs w:val="24"/>
              </w:rPr>
              <w:br/>
              <w:t>водоемульсійними сумішами стін по штукатурці та</w:t>
            </w:r>
            <w:r w:rsidRPr="009F0FBE">
              <w:rPr>
                <w:rFonts w:ascii="Times New Roman" w:eastAsia="Times New Roman" w:hAnsi="Times New Roman" w:cs="Times New Roman"/>
                <w:color w:val="000000"/>
                <w:sz w:val="24"/>
                <w:szCs w:val="24"/>
              </w:rPr>
              <w:br/>
              <w:t>збірних конструкціях, підготовлених під фарбування</w:t>
            </w:r>
          </w:p>
        </w:tc>
        <w:tc>
          <w:tcPr>
            <w:tcW w:w="1540" w:type="dxa"/>
            <w:tcBorders>
              <w:top w:val="single" w:sz="4" w:space="0" w:color="auto"/>
              <w:left w:val="single" w:sz="4" w:space="0" w:color="auto"/>
              <w:bottom w:val="single" w:sz="4" w:space="0" w:color="auto"/>
              <w:right w:val="nil"/>
            </w:tcBorders>
            <w:shd w:val="clear" w:color="auto" w:fill="auto"/>
            <w:hideMark/>
          </w:tcPr>
          <w:p w14:paraId="5794F89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911FFA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149,34</w:t>
            </w:r>
          </w:p>
        </w:tc>
        <w:tc>
          <w:tcPr>
            <w:tcW w:w="1540" w:type="dxa"/>
            <w:tcBorders>
              <w:top w:val="single" w:sz="4" w:space="0" w:color="auto"/>
              <w:left w:val="nil"/>
              <w:bottom w:val="single" w:sz="4" w:space="0" w:color="auto"/>
              <w:right w:val="single" w:sz="8" w:space="0" w:color="auto"/>
            </w:tcBorders>
            <w:shd w:val="clear" w:color="auto" w:fill="auto"/>
            <w:hideMark/>
          </w:tcPr>
          <w:p w14:paraId="12890C4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EA991A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CF7C68F" w14:textId="77777777" w:rsidTr="00E07446">
        <w:trPr>
          <w:divId w:val="1728719177"/>
          <w:trHeight w:val="825"/>
        </w:trPr>
        <w:tc>
          <w:tcPr>
            <w:tcW w:w="620" w:type="dxa"/>
            <w:tcBorders>
              <w:top w:val="single" w:sz="4" w:space="0" w:color="auto"/>
              <w:left w:val="single" w:sz="8" w:space="0" w:color="auto"/>
              <w:bottom w:val="nil"/>
              <w:right w:val="single" w:sz="4" w:space="0" w:color="auto"/>
            </w:tcBorders>
            <w:shd w:val="clear" w:color="auto" w:fill="auto"/>
            <w:hideMark/>
          </w:tcPr>
          <w:p w14:paraId="1E79EA8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17</w:t>
            </w:r>
          </w:p>
        </w:tc>
        <w:tc>
          <w:tcPr>
            <w:tcW w:w="5900" w:type="dxa"/>
            <w:gridSpan w:val="2"/>
            <w:tcBorders>
              <w:top w:val="single" w:sz="4" w:space="0" w:color="auto"/>
              <w:left w:val="nil"/>
              <w:bottom w:val="nil"/>
              <w:right w:val="nil"/>
            </w:tcBorders>
            <w:shd w:val="clear" w:color="auto" w:fill="auto"/>
            <w:hideMark/>
          </w:tcPr>
          <w:p w14:paraId="46277DC2"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покриттів з керамічних плиток на розчині із</w:t>
            </w:r>
            <w:r w:rsidRPr="009F0FBE">
              <w:rPr>
                <w:rFonts w:ascii="Times New Roman" w:eastAsia="Times New Roman" w:hAnsi="Times New Roman" w:cs="Times New Roman"/>
                <w:color w:val="000000"/>
                <w:sz w:val="24"/>
                <w:szCs w:val="24"/>
              </w:rPr>
              <w:br/>
              <w:t>сухої клеючої суміші, кількість плиток в 1 м2 понад 7 до</w:t>
            </w:r>
            <w:r w:rsidRPr="009F0FBE">
              <w:rPr>
                <w:rFonts w:ascii="Times New Roman" w:eastAsia="Times New Roman" w:hAnsi="Times New Roman" w:cs="Times New Roman"/>
                <w:color w:val="000000"/>
                <w:sz w:val="24"/>
                <w:szCs w:val="24"/>
              </w:rPr>
              <w:br/>
              <w:t>12 шт</w:t>
            </w:r>
          </w:p>
        </w:tc>
        <w:tc>
          <w:tcPr>
            <w:tcW w:w="1540" w:type="dxa"/>
            <w:tcBorders>
              <w:top w:val="single" w:sz="4" w:space="0" w:color="auto"/>
              <w:left w:val="single" w:sz="4" w:space="0" w:color="auto"/>
              <w:bottom w:val="nil"/>
              <w:right w:val="nil"/>
            </w:tcBorders>
            <w:shd w:val="clear" w:color="auto" w:fill="auto"/>
            <w:hideMark/>
          </w:tcPr>
          <w:p w14:paraId="74105C3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nil"/>
              <w:right w:val="single" w:sz="4" w:space="0" w:color="000000"/>
            </w:tcBorders>
            <w:shd w:val="clear" w:color="auto" w:fill="auto"/>
            <w:hideMark/>
          </w:tcPr>
          <w:p w14:paraId="32AE4A3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17,14</w:t>
            </w:r>
          </w:p>
        </w:tc>
        <w:tc>
          <w:tcPr>
            <w:tcW w:w="1540" w:type="dxa"/>
            <w:tcBorders>
              <w:top w:val="single" w:sz="4" w:space="0" w:color="auto"/>
              <w:left w:val="nil"/>
              <w:bottom w:val="nil"/>
              <w:right w:val="single" w:sz="8" w:space="0" w:color="auto"/>
            </w:tcBorders>
            <w:shd w:val="clear" w:color="auto" w:fill="auto"/>
            <w:hideMark/>
          </w:tcPr>
          <w:p w14:paraId="6361648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A5BC09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D198D9A" w14:textId="77777777" w:rsidTr="00E07446">
        <w:trPr>
          <w:divId w:val="1728719177"/>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88918C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gridSpan w:val="2"/>
            <w:tcBorders>
              <w:top w:val="nil"/>
              <w:left w:val="nil"/>
              <w:bottom w:val="single" w:sz="4" w:space="0" w:color="auto"/>
              <w:right w:val="single" w:sz="4" w:space="0" w:color="000000"/>
            </w:tcBorders>
            <w:shd w:val="clear" w:color="auto" w:fill="auto"/>
            <w:vAlign w:val="center"/>
            <w:hideMark/>
          </w:tcPr>
          <w:p w14:paraId="6E88EA1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укоси</w:t>
            </w:r>
          </w:p>
        </w:tc>
        <w:tc>
          <w:tcPr>
            <w:tcW w:w="1540" w:type="dxa"/>
            <w:tcBorders>
              <w:top w:val="nil"/>
              <w:left w:val="nil"/>
              <w:bottom w:val="single" w:sz="4" w:space="0" w:color="auto"/>
              <w:right w:val="single" w:sz="4" w:space="0" w:color="auto"/>
            </w:tcBorders>
            <w:shd w:val="clear" w:color="auto" w:fill="auto"/>
            <w:vAlign w:val="center"/>
            <w:hideMark/>
          </w:tcPr>
          <w:p w14:paraId="1589D6C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6401DA3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361DAA8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B24C80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F3639F9" w14:textId="77777777" w:rsidTr="00E07446">
        <w:trPr>
          <w:divId w:val="1728719177"/>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85A327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18</w:t>
            </w:r>
          </w:p>
        </w:tc>
        <w:tc>
          <w:tcPr>
            <w:tcW w:w="5900" w:type="dxa"/>
            <w:gridSpan w:val="2"/>
            <w:tcBorders>
              <w:top w:val="single" w:sz="4" w:space="0" w:color="auto"/>
              <w:left w:val="nil"/>
              <w:bottom w:val="single" w:sz="4" w:space="0" w:color="auto"/>
              <w:right w:val="nil"/>
            </w:tcBorders>
            <w:shd w:val="clear" w:color="auto" w:fill="auto"/>
            <w:hideMark/>
          </w:tcPr>
          <w:p w14:paraId="574F2A8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Грунтування поверхонь</w:t>
            </w:r>
          </w:p>
        </w:tc>
        <w:tc>
          <w:tcPr>
            <w:tcW w:w="1540" w:type="dxa"/>
            <w:tcBorders>
              <w:top w:val="single" w:sz="4" w:space="0" w:color="auto"/>
              <w:left w:val="single" w:sz="4" w:space="0" w:color="auto"/>
              <w:bottom w:val="single" w:sz="4" w:space="0" w:color="auto"/>
              <w:right w:val="nil"/>
            </w:tcBorders>
            <w:shd w:val="clear" w:color="auto" w:fill="auto"/>
            <w:hideMark/>
          </w:tcPr>
          <w:p w14:paraId="131EECA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468E5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6,6</w:t>
            </w:r>
          </w:p>
        </w:tc>
        <w:tc>
          <w:tcPr>
            <w:tcW w:w="1540" w:type="dxa"/>
            <w:tcBorders>
              <w:top w:val="single" w:sz="4" w:space="0" w:color="auto"/>
              <w:left w:val="nil"/>
              <w:bottom w:val="single" w:sz="4" w:space="0" w:color="auto"/>
              <w:right w:val="single" w:sz="8" w:space="0" w:color="auto"/>
            </w:tcBorders>
            <w:shd w:val="clear" w:color="auto" w:fill="auto"/>
            <w:hideMark/>
          </w:tcPr>
          <w:p w14:paraId="672C155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13C3E7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B17AD98" w14:textId="77777777" w:rsidTr="00E07446">
        <w:trPr>
          <w:divId w:val="1728719177"/>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E5AC2E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19</w:t>
            </w:r>
          </w:p>
        </w:tc>
        <w:tc>
          <w:tcPr>
            <w:tcW w:w="5900" w:type="dxa"/>
            <w:gridSpan w:val="2"/>
            <w:tcBorders>
              <w:top w:val="single" w:sz="4" w:space="0" w:color="auto"/>
              <w:left w:val="nil"/>
              <w:bottom w:val="single" w:sz="4" w:space="0" w:color="auto"/>
              <w:right w:val="nil"/>
            </w:tcBorders>
            <w:shd w:val="clear" w:color="auto" w:fill="auto"/>
            <w:hideMark/>
          </w:tcPr>
          <w:p w14:paraId="7AF3C94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Штукатурення плоских поверхонь віконних та дверних</w:t>
            </w:r>
            <w:r w:rsidRPr="009F0FBE">
              <w:rPr>
                <w:rFonts w:ascii="Times New Roman" w:eastAsia="Times New Roman" w:hAnsi="Times New Roman" w:cs="Times New Roman"/>
                <w:color w:val="000000"/>
                <w:sz w:val="24"/>
                <w:szCs w:val="24"/>
              </w:rPr>
              <w:br/>
              <w:t>укосів по бетону та каменю</w:t>
            </w:r>
          </w:p>
        </w:tc>
        <w:tc>
          <w:tcPr>
            <w:tcW w:w="1540" w:type="dxa"/>
            <w:tcBorders>
              <w:top w:val="single" w:sz="4" w:space="0" w:color="auto"/>
              <w:left w:val="single" w:sz="4" w:space="0" w:color="auto"/>
              <w:bottom w:val="single" w:sz="4" w:space="0" w:color="auto"/>
              <w:right w:val="nil"/>
            </w:tcBorders>
            <w:shd w:val="clear" w:color="auto" w:fill="auto"/>
            <w:hideMark/>
          </w:tcPr>
          <w:p w14:paraId="757E370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6131B2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6,6</w:t>
            </w:r>
          </w:p>
        </w:tc>
        <w:tc>
          <w:tcPr>
            <w:tcW w:w="1540" w:type="dxa"/>
            <w:tcBorders>
              <w:top w:val="single" w:sz="4" w:space="0" w:color="auto"/>
              <w:left w:val="nil"/>
              <w:bottom w:val="single" w:sz="4" w:space="0" w:color="auto"/>
              <w:right w:val="single" w:sz="8" w:space="0" w:color="auto"/>
            </w:tcBorders>
            <w:shd w:val="clear" w:color="auto" w:fill="auto"/>
            <w:hideMark/>
          </w:tcPr>
          <w:p w14:paraId="2606A0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7510AC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2F8A43B" w14:textId="77777777" w:rsidTr="00E07446">
        <w:trPr>
          <w:divId w:val="1728719177"/>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466B5B4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20</w:t>
            </w:r>
          </w:p>
        </w:tc>
        <w:tc>
          <w:tcPr>
            <w:tcW w:w="5900" w:type="dxa"/>
            <w:gridSpan w:val="2"/>
            <w:tcBorders>
              <w:top w:val="single" w:sz="4" w:space="0" w:color="auto"/>
              <w:left w:val="nil"/>
              <w:bottom w:val="nil"/>
              <w:right w:val="nil"/>
            </w:tcBorders>
            <w:shd w:val="clear" w:color="auto" w:fill="auto"/>
            <w:hideMark/>
          </w:tcPr>
          <w:p w14:paraId="1F98F847"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100</w:t>
            </w:r>
          </w:p>
        </w:tc>
        <w:tc>
          <w:tcPr>
            <w:tcW w:w="1540" w:type="dxa"/>
            <w:tcBorders>
              <w:top w:val="single" w:sz="4" w:space="0" w:color="auto"/>
              <w:left w:val="single" w:sz="4" w:space="0" w:color="auto"/>
              <w:bottom w:val="nil"/>
              <w:right w:val="nil"/>
            </w:tcBorders>
            <w:shd w:val="clear" w:color="auto" w:fill="auto"/>
            <w:hideMark/>
          </w:tcPr>
          <w:p w14:paraId="4A7974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nil"/>
              <w:right w:val="single" w:sz="4" w:space="0" w:color="000000"/>
            </w:tcBorders>
            <w:shd w:val="clear" w:color="auto" w:fill="auto"/>
            <w:hideMark/>
          </w:tcPr>
          <w:p w14:paraId="307A928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0,29</w:t>
            </w:r>
          </w:p>
        </w:tc>
        <w:tc>
          <w:tcPr>
            <w:tcW w:w="1540" w:type="dxa"/>
            <w:tcBorders>
              <w:top w:val="single" w:sz="4" w:space="0" w:color="auto"/>
              <w:left w:val="nil"/>
              <w:bottom w:val="nil"/>
              <w:right w:val="single" w:sz="8" w:space="0" w:color="auto"/>
            </w:tcBorders>
            <w:shd w:val="clear" w:color="auto" w:fill="auto"/>
            <w:hideMark/>
          </w:tcPr>
          <w:p w14:paraId="6955394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5838E5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bl>
    <w:p w14:paraId="5CAFF99D" w14:textId="700CC3DB" w:rsidR="00DA6413" w:rsidRPr="006B534B" w:rsidRDefault="00DA6413" w:rsidP="00345FAE">
      <w:pPr>
        <w:spacing w:before="240"/>
        <w:jc w:val="right"/>
        <w:rPr>
          <w:rFonts w:ascii="Times New Roman" w:eastAsia="Times New Roman" w:hAnsi="Times New Roman" w:cs="Times New Roman"/>
          <w:sz w:val="24"/>
          <w:szCs w:val="24"/>
          <w:lang w:val="uk-UA"/>
        </w:rPr>
      </w:pPr>
      <w:r w:rsidRPr="006B534B">
        <w:rPr>
          <w:rFonts w:ascii="Times New Roman" w:eastAsia="Times New Roman" w:hAnsi="Times New Roman" w:cs="Times New Roman"/>
          <w:sz w:val="24"/>
          <w:szCs w:val="24"/>
          <w:lang w:val="uk-UA"/>
        </w:rPr>
        <w:fldChar w:fldCharType="end"/>
      </w:r>
    </w:p>
    <w:p w14:paraId="7BDBCDB6" w14:textId="48110851" w:rsidR="009F0FBE" w:rsidRPr="009F0FBE" w:rsidRDefault="00DA6413" w:rsidP="00345FAE">
      <w:pPr>
        <w:spacing w:before="240"/>
        <w:jc w:val="right"/>
        <w:rPr>
          <w:rFonts w:ascii="Times New Roman" w:eastAsia="SimSun" w:hAnsi="Times New Roman" w:cs="Times New Roman"/>
          <w:sz w:val="24"/>
          <w:szCs w:val="24"/>
        </w:rPr>
      </w:pPr>
      <w:r w:rsidRPr="006B534B">
        <w:rPr>
          <w:lang w:val="uk-UA"/>
        </w:rPr>
        <w:fldChar w:fldCharType="begin"/>
      </w:r>
      <w:r w:rsidRPr="006B534B">
        <w:rPr>
          <w:lang w:val="uk-UA"/>
        </w:rPr>
        <w:instrText xml:space="preserve"> LINK </w:instrText>
      </w:r>
      <w:r w:rsidR="00CB5F0C">
        <w:rPr>
          <w:lang w:val="uk-UA"/>
        </w:rPr>
        <w:instrText xml:space="preserve">Excel.Sheet.8 "E:\\ДЕРЖЗАКУПІВЛІ 23\\ВІДКРИТІ ТОРГИ\\КАПРЕМОНТ ОЛ.підвал\\Дефектний акт.xls" "Лист 1!R46:R146" </w:instrText>
      </w:r>
      <w:r w:rsidRPr="006B534B">
        <w:rPr>
          <w:lang w:val="uk-UA"/>
        </w:rPr>
        <w:instrText xml:space="preserve">\a \f 4 \h </w:instrText>
      </w:r>
      <w:r w:rsidR="006B534B" w:rsidRPr="006B534B">
        <w:rPr>
          <w:lang w:val="uk-UA"/>
        </w:rPr>
        <w:instrText xml:space="preserve"> \* MERGEFORMAT </w:instrText>
      </w:r>
      <w:r w:rsidRPr="006B534B">
        <w:rPr>
          <w:lang w:val="uk-UA"/>
        </w:rPr>
        <w:fldChar w:fldCharType="separate"/>
      </w:r>
    </w:p>
    <w:tbl>
      <w:tblPr>
        <w:tblW w:w="11400" w:type="dxa"/>
        <w:tblLook w:val="04A0" w:firstRow="1" w:lastRow="0" w:firstColumn="1" w:lastColumn="0" w:noHBand="0" w:noVBand="1"/>
      </w:tblPr>
      <w:tblGrid>
        <w:gridCol w:w="620"/>
        <w:gridCol w:w="5900"/>
        <w:gridCol w:w="1540"/>
        <w:gridCol w:w="1540"/>
        <w:gridCol w:w="1540"/>
        <w:gridCol w:w="260"/>
      </w:tblGrid>
      <w:tr w:rsidR="009F0FBE" w:rsidRPr="009F0FBE" w14:paraId="6062DC8A" w14:textId="77777777" w:rsidTr="00E07446">
        <w:trPr>
          <w:divId w:val="1500848609"/>
          <w:trHeight w:val="825"/>
        </w:trPr>
        <w:tc>
          <w:tcPr>
            <w:tcW w:w="620" w:type="dxa"/>
            <w:tcBorders>
              <w:top w:val="single" w:sz="4" w:space="0" w:color="auto"/>
              <w:left w:val="single" w:sz="8" w:space="0" w:color="auto"/>
              <w:bottom w:val="nil"/>
              <w:right w:val="single" w:sz="4" w:space="0" w:color="auto"/>
            </w:tcBorders>
            <w:shd w:val="clear" w:color="auto" w:fill="auto"/>
            <w:hideMark/>
          </w:tcPr>
          <w:p w14:paraId="556EADF8" w14:textId="1122B739"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21</w:t>
            </w:r>
          </w:p>
        </w:tc>
        <w:tc>
          <w:tcPr>
            <w:tcW w:w="5900" w:type="dxa"/>
            <w:tcBorders>
              <w:top w:val="single" w:sz="4" w:space="0" w:color="auto"/>
              <w:left w:val="nil"/>
              <w:bottom w:val="nil"/>
              <w:right w:val="nil"/>
            </w:tcBorders>
            <w:shd w:val="clear" w:color="auto" w:fill="auto"/>
            <w:hideMark/>
          </w:tcPr>
          <w:p w14:paraId="1214DA50"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фарбування полівінілацетатними</w:t>
            </w:r>
            <w:r w:rsidRPr="009F0FBE">
              <w:rPr>
                <w:rFonts w:ascii="Times New Roman" w:eastAsia="Times New Roman" w:hAnsi="Times New Roman" w:cs="Times New Roman"/>
                <w:color w:val="000000"/>
                <w:sz w:val="24"/>
                <w:szCs w:val="24"/>
              </w:rPr>
              <w:br/>
              <w:t>водоемульсійними сумішами стін по штукатурці та</w:t>
            </w:r>
            <w:r w:rsidRPr="009F0FBE">
              <w:rPr>
                <w:rFonts w:ascii="Times New Roman" w:eastAsia="Times New Roman" w:hAnsi="Times New Roman" w:cs="Times New Roman"/>
                <w:color w:val="000000"/>
                <w:sz w:val="24"/>
                <w:szCs w:val="24"/>
              </w:rPr>
              <w:br/>
              <w:t>збірних конструкціях, підготовлених під фарбування</w:t>
            </w:r>
          </w:p>
        </w:tc>
        <w:tc>
          <w:tcPr>
            <w:tcW w:w="1540" w:type="dxa"/>
            <w:tcBorders>
              <w:top w:val="single" w:sz="4" w:space="0" w:color="auto"/>
              <w:left w:val="single" w:sz="4" w:space="0" w:color="auto"/>
              <w:bottom w:val="nil"/>
              <w:right w:val="nil"/>
            </w:tcBorders>
            <w:shd w:val="clear" w:color="auto" w:fill="auto"/>
            <w:hideMark/>
          </w:tcPr>
          <w:p w14:paraId="4507F30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nil"/>
              <w:right w:val="single" w:sz="4" w:space="0" w:color="000000"/>
            </w:tcBorders>
            <w:shd w:val="clear" w:color="auto" w:fill="auto"/>
            <w:hideMark/>
          </w:tcPr>
          <w:p w14:paraId="5D02FD5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6,6</w:t>
            </w:r>
          </w:p>
        </w:tc>
        <w:tc>
          <w:tcPr>
            <w:tcW w:w="1540" w:type="dxa"/>
            <w:tcBorders>
              <w:top w:val="single" w:sz="4" w:space="0" w:color="auto"/>
              <w:left w:val="nil"/>
              <w:bottom w:val="nil"/>
              <w:right w:val="single" w:sz="8" w:space="0" w:color="auto"/>
            </w:tcBorders>
            <w:shd w:val="clear" w:color="auto" w:fill="auto"/>
            <w:hideMark/>
          </w:tcPr>
          <w:p w14:paraId="56BE4D2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DA364E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FA31118" w14:textId="77777777" w:rsidTr="00E07446">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BB3862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412F69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прорізи</w:t>
            </w:r>
          </w:p>
        </w:tc>
        <w:tc>
          <w:tcPr>
            <w:tcW w:w="1540" w:type="dxa"/>
            <w:tcBorders>
              <w:top w:val="nil"/>
              <w:left w:val="nil"/>
              <w:bottom w:val="single" w:sz="4" w:space="0" w:color="auto"/>
              <w:right w:val="single" w:sz="4" w:space="0" w:color="auto"/>
            </w:tcBorders>
            <w:shd w:val="clear" w:color="auto" w:fill="auto"/>
            <w:vAlign w:val="center"/>
            <w:hideMark/>
          </w:tcPr>
          <w:p w14:paraId="52F6F3C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66F428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3FCB9AA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0F8B0C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B28E3D8"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DD3AC2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22</w:t>
            </w:r>
          </w:p>
        </w:tc>
        <w:tc>
          <w:tcPr>
            <w:tcW w:w="5900" w:type="dxa"/>
            <w:tcBorders>
              <w:top w:val="single" w:sz="4" w:space="0" w:color="auto"/>
              <w:left w:val="nil"/>
              <w:bottom w:val="single" w:sz="4" w:space="0" w:color="auto"/>
              <w:right w:val="nil"/>
            </w:tcBorders>
            <w:shd w:val="clear" w:color="auto" w:fill="auto"/>
            <w:hideMark/>
          </w:tcPr>
          <w:p w14:paraId="0C7FF85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дверей протипожежних</w:t>
            </w:r>
          </w:p>
        </w:tc>
        <w:tc>
          <w:tcPr>
            <w:tcW w:w="1540" w:type="dxa"/>
            <w:tcBorders>
              <w:top w:val="single" w:sz="4" w:space="0" w:color="auto"/>
              <w:left w:val="single" w:sz="4" w:space="0" w:color="auto"/>
              <w:bottom w:val="single" w:sz="4" w:space="0" w:color="auto"/>
              <w:right w:val="nil"/>
            </w:tcBorders>
            <w:shd w:val="clear" w:color="auto" w:fill="auto"/>
            <w:hideMark/>
          </w:tcPr>
          <w:p w14:paraId="2467B0F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8FDFCB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4,2</w:t>
            </w:r>
          </w:p>
        </w:tc>
        <w:tc>
          <w:tcPr>
            <w:tcW w:w="1540" w:type="dxa"/>
            <w:tcBorders>
              <w:top w:val="single" w:sz="4" w:space="0" w:color="auto"/>
              <w:left w:val="nil"/>
              <w:bottom w:val="single" w:sz="4" w:space="0" w:color="auto"/>
              <w:right w:val="single" w:sz="8" w:space="0" w:color="auto"/>
            </w:tcBorders>
            <w:shd w:val="clear" w:color="auto" w:fill="auto"/>
            <w:hideMark/>
          </w:tcPr>
          <w:p w14:paraId="02D5607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EE2502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79057FD"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AB9CED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23</w:t>
            </w:r>
          </w:p>
        </w:tc>
        <w:tc>
          <w:tcPr>
            <w:tcW w:w="5900" w:type="dxa"/>
            <w:tcBorders>
              <w:top w:val="single" w:sz="4" w:space="0" w:color="auto"/>
              <w:left w:val="nil"/>
              <w:bottom w:val="single" w:sz="4" w:space="0" w:color="auto"/>
              <w:right w:val="nil"/>
            </w:tcBorders>
            <w:shd w:val="clear" w:color="auto" w:fill="auto"/>
            <w:hideMark/>
          </w:tcPr>
          <w:p w14:paraId="554164E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Заповнення дверних прорізів готовими дверними</w:t>
            </w:r>
            <w:r w:rsidRPr="009F0FBE">
              <w:rPr>
                <w:rFonts w:ascii="Times New Roman" w:eastAsia="Times New Roman" w:hAnsi="Times New Roman" w:cs="Times New Roman"/>
                <w:color w:val="000000"/>
                <w:sz w:val="24"/>
                <w:szCs w:val="24"/>
              </w:rPr>
              <w:br/>
              <w:t>блоками площею понад 2 до 3 м2 з металопластику  у</w:t>
            </w:r>
            <w:r w:rsidRPr="009F0FBE">
              <w:rPr>
                <w:rFonts w:ascii="Times New Roman" w:eastAsia="Times New Roman" w:hAnsi="Times New Roman" w:cs="Times New Roman"/>
                <w:color w:val="000000"/>
                <w:sz w:val="24"/>
                <w:szCs w:val="24"/>
              </w:rPr>
              <w:br/>
              <w:t>кам'яних стінах</w:t>
            </w:r>
          </w:p>
        </w:tc>
        <w:tc>
          <w:tcPr>
            <w:tcW w:w="1540" w:type="dxa"/>
            <w:tcBorders>
              <w:top w:val="single" w:sz="4" w:space="0" w:color="auto"/>
              <w:left w:val="single" w:sz="4" w:space="0" w:color="auto"/>
              <w:bottom w:val="single" w:sz="4" w:space="0" w:color="auto"/>
              <w:right w:val="nil"/>
            </w:tcBorders>
            <w:shd w:val="clear" w:color="auto" w:fill="auto"/>
            <w:hideMark/>
          </w:tcPr>
          <w:p w14:paraId="48C9A8D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B60458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2,1</w:t>
            </w:r>
          </w:p>
        </w:tc>
        <w:tc>
          <w:tcPr>
            <w:tcW w:w="1540" w:type="dxa"/>
            <w:tcBorders>
              <w:top w:val="single" w:sz="4" w:space="0" w:color="auto"/>
              <w:left w:val="nil"/>
              <w:bottom w:val="single" w:sz="4" w:space="0" w:color="auto"/>
              <w:right w:val="single" w:sz="8" w:space="0" w:color="auto"/>
            </w:tcBorders>
            <w:shd w:val="clear" w:color="auto" w:fill="auto"/>
            <w:hideMark/>
          </w:tcPr>
          <w:p w14:paraId="375765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EDF4CC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26A7F6E"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78C508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24</w:t>
            </w:r>
          </w:p>
        </w:tc>
        <w:tc>
          <w:tcPr>
            <w:tcW w:w="5900" w:type="dxa"/>
            <w:tcBorders>
              <w:top w:val="single" w:sz="4" w:space="0" w:color="auto"/>
              <w:left w:val="nil"/>
              <w:bottom w:val="single" w:sz="4" w:space="0" w:color="auto"/>
              <w:right w:val="nil"/>
            </w:tcBorders>
            <w:shd w:val="clear" w:color="auto" w:fill="auto"/>
            <w:hideMark/>
          </w:tcPr>
          <w:p w14:paraId="2CF995F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Заповнення швів стельових панелей цементним</w:t>
            </w:r>
            <w:r w:rsidRPr="009F0FBE">
              <w:rPr>
                <w:rFonts w:ascii="Times New Roman" w:eastAsia="Times New Roman" w:hAnsi="Times New Roman" w:cs="Times New Roman"/>
                <w:color w:val="000000"/>
                <w:sz w:val="24"/>
                <w:szCs w:val="24"/>
              </w:rPr>
              <w:br/>
              <w:t>розчином</w:t>
            </w:r>
          </w:p>
        </w:tc>
        <w:tc>
          <w:tcPr>
            <w:tcW w:w="1540" w:type="dxa"/>
            <w:tcBorders>
              <w:top w:val="single" w:sz="4" w:space="0" w:color="auto"/>
              <w:left w:val="single" w:sz="4" w:space="0" w:color="auto"/>
              <w:bottom w:val="single" w:sz="4" w:space="0" w:color="auto"/>
              <w:right w:val="nil"/>
            </w:tcBorders>
            <w:shd w:val="clear" w:color="auto" w:fill="auto"/>
            <w:hideMark/>
          </w:tcPr>
          <w:p w14:paraId="7DFC1A6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 шва</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B8D8ED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105</w:t>
            </w:r>
          </w:p>
        </w:tc>
        <w:tc>
          <w:tcPr>
            <w:tcW w:w="1540" w:type="dxa"/>
            <w:tcBorders>
              <w:top w:val="single" w:sz="4" w:space="0" w:color="auto"/>
              <w:left w:val="nil"/>
              <w:bottom w:val="single" w:sz="4" w:space="0" w:color="auto"/>
              <w:right w:val="single" w:sz="8" w:space="0" w:color="auto"/>
            </w:tcBorders>
            <w:shd w:val="clear" w:color="auto" w:fill="auto"/>
            <w:hideMark/>
          </w:tcPr>
          <w:p w14:paraId="10AD117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A84C44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97B2B37"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AA77C2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25</w:t>
            </w:r>
          </w:p>
        </w:tc>
        <w:tc>
          <w:tcPr>
            <w:tcW w:w="5900" w:type="dxa"/>
            <w:tcBorders>
              <w:top w:val="single" w:sz="4" w:space="0" w:color="auto"/>
              <w:left w:val="nil"/>
              <w:bottom w:val="single" w:sz="4" w:space="0" w:color="auto"/>
              <w:right w:val="nil"/>
            </w:tcBorders>
            <w:shd w:val="clear" w:color="auto" w:fill="auto"/>
            <w:hideMark/>
          </w:tcPr>
          <w:p w14:paraId="46537C5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50</w:t>
            </w:r>
          </w:p>
        </w:tc>
        <w:tc>
          <w:tcPr>
            <w:tcW w:w="1540" w:type="dxa"/>
            <w:tcBorders>
              <w:top w:val="single" w:sz="4" w:space="0" w:color="auto"/>
              <w:left w:val="single" w:sz="4" w:space="0" w:color="auto"/>
              <w:bottom w:val="single" w:sz="4" w:space="0" w:color="auto"/>
              <w:right w:val="nil"/>
            </w:tcBorders>
            <w:shd w:val="clear" w:color="auto" w:fill="auto"/>
            <w:hideMark/>
          </w:tcPr>
          <w:p w14:paraId="0BD55BE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333D8B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0,882</w:t>
            </w:r>
          </w:p>
        </w:tc>
        <w:tc>
          <w:tcPr>
            <w:tcW w:w="1540" w:type="dxa"/>
            <w:tcBorders>
              <w:top w:val="single" w:sz="4" w:space="0" w:color="auto"/>
              <w:left w:val="nil"/>
              <w:bottom w:val="single" w:sz="4" w:space="0" w:color="auto"/>
              <w:right w:val="single" w:sz="8" w:space="0" w:color="auto"/>
            </w:tcBorders>
            <w:shd w:val="clear" w:color="auto" w:fill="auto"/>
            <w:hideMark/>
          </w:tcPr>
          <w:p w14:paraId="470E44A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96D199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8DAE70F"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535BE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26</w:t>
            </w:r>
          </w:p>
        </w:tc>
        <w:tc>
          <w:tcPr>
            <w:tcW w:w="5900" w:type="dxa"/>
            <w:tcBorders>
              <w:top w:val="single" w:sz="4" w:space="0" w:color="auto"/>
              <w:left w:val="nil"/>
              <w:bottom w:val="single" w:sz="4" w:space="0" w:color="auto"/>
              <w:right w:val="nil"/>
            </w:tcBorders>
            <w:shd w:val="clear" w:color="auto" w:fill="auto"/>
            <w:hideMark/>
          </w:tcPr>
          <w:p w14:paraId="39E41A4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Грунтування поверхонь стель</w:t>
            </w:r>
          </w:p>
        </w:tc>
        <w:tc>
          <w:tcPr>
            <w:tcW w:w="1540" w:type="dxa"/>
            <w:tcBorders>
              <w:top w:val="single" w:sz="4" w:space="0" w:color="auto"/>
              <w:left w:val="single" w:sz="4" w:space="0" w:color="auto"/>
              <w:bottom w:val="single" w:sz="4" w:space="0" w:color="auto"/>
              <w:right w:val="nil"/>
            </w:tcBorders>
            <w:shd w:val="clear" w:color="auto" w:fill="auto"/>
            <w:hideMark/>
          </w:tcPr>
          <w:p w14:paraId="7ECFFA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BBD133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84,5</w:t>
            </w:r>
          </w:p>
        </w:tc>
        <w:tc>
          <w:tcPr>
            <w:tcW w:w="1540" w:type="dxa"/>
            <w:tcBorders>
              <w:top w:val="single" w:sz="4" w:space="0" w:color="auto"/>
              <w:left w:val="nil"/>
              <w:bottom w:val="single" w:sz="4" w:space="0" w:color="auto"/>
              <w:right w:val="single" w:sz="8" w:space="0" w:color="auto"/>
            </w:tcBorders>
            <w:shd w:val="clear" w:color="auto" w:fill="auto"/>
            <w:hideMark/>
          </w:tcPr>
          <w:p w14:paraId="6F963B6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171E13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6AC7358"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0DEF4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27</w:t>
            </w:r>
          </w:p>
        </w:tc>
        <w:tc>
          <w:tcPr>
            <w:tcW w:w="5900" w:type="dxa"/>
            <w:tcBorders>
              <w:top w:val="single" w:sz="4" w:space="0" w:color="auto"/>
              <w:left w:val="nil"/>
              <w:bottom w:val="single" w:sz="4" w:space="0" w:color="auto"/>
              <w:right w:val="nil"/>
            </w:tcBorders>
            <w:shd w:val="clear" w:color="auto" w:fill="auto"/>
            <w:hideMark/>
          </w:tcPr>
          <w:p w14:paraId="445E777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штукатурення поверхонь стель всередені будівлі</w:t>
            </w:r>
            <w:r w:rsidRPr="009F0FBE">
              <w:rPr>
                <w:rFonts w:ascii="Times New Roman" w:eastAsia="Times New Roman" w:hAnsi="Times New Roman" w:cs="Times New Roman"/>
                <w:color w:val="000000"/>
                <w:sz w:val="24"/>
                <w:szCs w:val="24"/>
              </w:rPr>
              <w:br/>
              <w:t>цементно-вапняним або цементним розчином по</w:t>
            </w:r>
            <w:r w:rsidRPr="009F0FBE">
              <w:rPr>
                <w:rFonts w:ascii="Times New Roman" w:eastAsia="Times New Roman" w:hAnsi="Times New Roman" w:cs="Times New Roman"/>
                <w:color w:val="000000"/>
                <w:sz w:val="24"/>
                <w:szCs w:val="24"/>
              </w:rPr>
              <w:br/>
              <w:t>каменю та бетону</w:t>
            </w:r>
          </w:p>
        </w:tc>
        <w:tc>
          <w:tcPr>
            <w:tcW w:w="1540" w:type="dxa"/>
            <w:tcBorders>
              <w:top w:val="single" w:sz="4" w:space="0" w:color="auto"/>
              <w:left w:val="single" w:sz="4" w:space="0" w:color="auto"/>
              <w:bottom w:val="single" w:sz="4" w:space="0" w:color="auto"/>
              <w:right w:val="nil"/>
            </w:tcBorders>
            <w:shd w:val="clear" w:color="auto" w:fill="auto"/>
            <w:hideMark/>
          </w:tcPr>
          <w:p w14:paraId="771983B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8DEF6D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84,5</w:t>
            </w:r>
          </w:p>
        </w:tc>
        <w:tc>
          <w:tcPr>
            <w:tcW w:w="1540" w:type="dxa"/>
            <w:tcBorders>
              <w:top w:val="single" w:sz="4" w:space="0" w:color="auto"/>
              <w:left w:val="nil"/>
              <w:bottom w:val="single" w:sz="4" w:space="0" w:color="auto"/>
              <w:right w:val="single" w:sz="8" w:space="0" w:color="auto"/>
            </w:tcBorders>
            <w:shd w:val="clear" w:color="auto" w:fill="auto"/>
            <w:hideMark/>
          </w:tcPr>
          <w:p w14:paraId="0CB1985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42EE8F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4771DC2"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0D1DD7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28</w:t>
            </w:r>
          </w:p>
        </w:tc>
        <w:tc>
          <w:tcPr>
            <w:tcW w:w="5900" w:type="dxa"/>
            <w:tcBorders>
              <w:top w:val="single" w:sz="4" w:space="0" w:color="auto"/>
              <w:left w:val="nil"/>
              <w:bottom w:val="single" w:sz="4" w:space="0" w:color="auto"/>
              <w:right w:val="nil"/>
            </w:tcBorders>
            <w:shd w:val="clear" w:color="auto" w:fill="auto"/>
            <w:hideMark/>
          </w:tcPr>
          <w:p w14:paraId="0E2A310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100</w:t>
            </w:r>
          </w:p>
        </w:tc>
        <w:tc>
          <w:tcPr>
            <w:tcW w:w="1540" w:type="dxa"/>
            <w:tcBorders>
              <w:top w:val="single" w:sz="4" w:space="0" w:color="auto"/>
              <w:left w:val="single" w:sz="4" w:space="0" w:color="auto"/>
              <w:bottom w:val="single" w:sz="4" w:space="0" w:color="auto"/>
              <w:right w:val="nil"/>
            </w:tcBorders>
            <w:shd w:val="clear" w:color="auto" w:fill="auto"/>
            <w:hideMark/>
          </w:tcPr>
          <w:p w14:paraId="03A739E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166056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1,2675</w:t>
            </w:r>
          </w:p>
        </w:tc>
        <w:tc>
          <w:tcPr>
            <w:tcW w:w="1540" w:type="dxa"/>
            <w:tcBorders>
              <w:top w:val="single" w:sz="4" w:space="0" w:color="auto"/>
              <w:left w:val="nil"/>
              <w:bottom w:val="single" w:sz="4" w:space="0" w:color="auto"/>
              <w:right w:val="single" w:sz="8" w:space="0" w:color="auto"/>
            </w:tcBorders>
            <w:shd w:val="clear" w:color="auto" w:fill="auto"/>
            <w:hideMark/>
          </w:tcPr>
          <w:p w14:paraId="01EA7A3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B5EF20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BFA9A2F"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8BD5C9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29</w:t>
            </w:r>
          </w:p>
        </w:tc>
        <w:tc>
          <w:tcPr>
            <w:tcW w:w="5900" w:type="dxa"/>
            <w:tcBorders>
              <w:top w:val="single" w:sz="4" w:space="0" w:color="auto"/>
              <w:left w:val="nil"/>
              <w:bottom w:val="single" w:sz="4" w:space="0" w:color="auto"/>
              <w:right w:val="nil"/>
            </w:tcBorders>
            <w:shd w:val="clear" w:color="auto" w:fill="auto"/>
            <w:hideMark/>
          </w:tcPr>
          <w:p w14:paraId="6395E0C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фарбування полівінілацетатними</w:t>
            </w:r>
            <w:r w:rsidRPr="009F0FBE">
              <w:rPr>
                <w:rFonts w:ascii="Times New Roman" w:eastAsia="Times New Roman" w:hAnsi="Times New Roman" w:cs="Times New Roman"/>
                <w:color w:val="000000"/>
                <w:sz w:val="24"/>
                <w:szCs w:val="24"/>
              </w:rPr>
              <w:br/>
              <w:t>водоемульсійними сумішами стін по штукатурці та</w:t>
            </w:r>
            <w:r w:rsidRPr="009F0FBE">
              <w:rPr>
                <w:rFonts w:ascii="Times New Roman" w:eastAsia="Times New Roman" w:hAnsi="Times New Roman" w:cs="Times New Roman"/>
                <w:color w:val="000000"/>
                <w:sz w:val="24"/>
                <w:szCs w:val="24"/>
              </w:rPr>
              <w:br/>
              <w:t>збірних конструкціях, підготовлених під фарбування</w:t>
            </w:r>
          </w:p>
        </w:tc>
        <w:tc>
          <w:tcPr>
            <w:tcW w:w="1540" w:type="dxa"/>
            <w:tcBorders>
              <w:top w:val="single" w:sz="4" w:space="0" w:color="auto"/>
              <w:left w:val="single" w:sz="4" w:space="0" w:color="auto"/>
              <w:bottom w:val="single" w:sz="4" w:space="0" w:color="auto"/>
              <w:right w:val="nil"/>
            </w:tcBorders>
            <w:shd w:val="clear" w:color="auto" w:fill="auto"/>
            <w:hideMark/>
          </w:tcPr>
          <w:p w14:paraId="07DCF68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2EB6B4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84,5</w:t>
            </w:r>
          </w:p>
        </w:tc>
        <w:tc>
          <w:tcPr>
            <w:tcW w:w="1540" w:type="dxa"/>
            <w:tcBorders>
              <w:top w:val="single" w:sz="4" w:space="0" w:color="auto"/>
              <w:left w:val="nil"/>
              <w:bottom w:val="single" w:sz="4" w:space="0" w:color="auto"/>
              <w:right w:val="single" w:sz="8" w:space="0" w:color="auto"/>
            </w:tcBorders>
            <w:shd w:val="clear" w:color="auto" w:fill="auto"/>
            <w:hideMark/>
          </w:tcPr>
          <w:p w14:paraId="5C7F0D0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124CDD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BF27EE4"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7F9E36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30</w:t>
            </w:r>
          </w:p>
        </w:tc>
        <w:tc>
          <w:tcPr>
            <w:tcW w:w="5900" w:type="dxa"/>
            <w:tcBorders>
              <w:top w:val="single" w:sz="4" w:space="0" w:color="auto"/>
              <w:left w:val="nil"/>
              <w:bottom w:val="single" w:sz="4" w:space="0" w:color="auto"/>
              <w:right w:val="nil"/>
            </w:tcBorders>
            <w:shd w:val="clear" w:color="auto" w:fill="auto"/>
            <w:hideMark/>
          </w:tcPr>
          <w:p w14:paraId="7896AB1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біотуалету</w:t>
            </w:r>
          </w:p>
        </w:tc>
        <w:tc>
          <w:tcPr>
            <w:tcW w:w="1540" w:type="dxa"/>
            <w:tcBorders>
              <w:top w:val="single" w:sz="4" w:space="0" w:color="auto"/>
              <w:left w:val="single" w:sz="4" w:space="0" w:color="auto"/>
              <w:bottom w:val="single" w:sz="4" w:space="0" w:color="auto"/>
              <w:right w:val="nil"/>
            </w:tcBorders>
            <w:shd w:val="clear" w:color="auto" w:fill="auto"/>
            <w:hideMark/>
          </w:tcPr>
          <w:p w14:paraId="472E20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F9B900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1DF1685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13D690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493D3A0"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0FAD2C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31</w:t>
            </w:r>
          </w:p>
        </w:tc>
        <w:tc>
          <w:tcPr>
            <w:tcW w:w="5900" w:type="dxa"/>
            <w:tcBorders>
              <w:top w:val="single" w:sz="4" w:space="0" w:color="auto"/>
              <w:left w:val="nil"/>
              <w:bottom w:val="single" w:sz="4" w:space="0" w:color="auto"/>
              <w:right w:val="nil"/>
            </w:tcBorders>
            <w:shd w:val="clear" w:color="auto" w:fill="auto"/>
            <w:hideMark/>
          </w:tcPr>
          <w:p w14:paraId="117445D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умивальнику дачного</w:t>
            </w:r>
          </w:p>
        </w:tc>
        <w:tc>
          <w:tcPr>
            <w:tcW w:w="1540" w:type="dxa"/>
            <w:tcBorders>
              <w:top w:val="single" w:sz="4" w:space="0" w:color="auto"/>
              <w:left w:val="single" w:sz="4" w:space="0" w:color="auto"/>
              <w:bottom w:val="single" w:sz="4" w:space="0" w:color="auto"/>
              <w:right w:val="nil"/>
            </w:tcBorders>
            <w:shd w:val="clear" w:color="auto" w:fill="auto"/>
            <w:hideMark/>
          </w:tcPr>
          <w:p w14:paraId="34A7985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C8B9ED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33596D2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8BD633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9E131C9" w14:textId="77777777" w:rsidTr="00E07446">
        <w:trPr>
          <w:divId w:val="1500848609"/>
          <w:trHeight w:val="580"/>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62A862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32</w:t>
            </w:r>
          </w:p>
        </w:tc>
        <w:tc>
          <w:tcPr>
            <w:tcW w:w="5900" w:type="dxa"/>
            <w:tcBorders>
              <w:top w:val="single" w:sz="4" w:space="0" w:color="auto"/>
              <w:left w:val="nil"/>
              <w:bottom w:val="single" w:sz="4" w:space="0" w:color="auto"/>
              <w:right w:val="nil"/>
            </w:tcBorders>
            <w:shd w:val="clear" w:color="auto" w:fill="auto"/>
            <w:hideMark/>
          </w:tcPr>
          <w:p w14:paraId="7868742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вішалок, підстаканників, поручнів для</w:t>
            </w:r>
            <w:r w:rsidRPr="009F0FBE">
              <w:rPr>
                <w:rFonts w:ascii="Times New Roman" w:eastAsia="Times New Roman" w:hAnsi="Times New Roman" w:cs="Times New Roman"/>
                <w:color w:val="000000"/>
                <w:sz w:val="24"/>
                <w:szCs w:val="24"/>
              </w:rPr>
              <w:br/>
              <w:t>ванн тощо</w:t>
            </w:r>
          </w:p>
        </w:tc>
        <w:tc>
          <w:tcPr>
            <w:tcW w:w="1540" w:type="dxa"/>
            <w:tcBorders>
              <w:top w:val="single" w:sz="4" w:space="0" w:color="auto"/>
              <w:left w:val="single" w:sz="4" w:space="0" w:color="auto"/>
              <w:bottom w:val="single" w:sz="4" w:space="0" w:color="auto"/>
              <w:right w:val="nil"/>
            </w:tcBorders>
            <w:shd w:val="clear" w:color="auto" w:fill="auto"/>
            <w:hideMark/>
          </w:tcPr>
          <w:p w14:paraId="5A3C158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E1248C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1540" w:type="dxa"/>
            <w:tcBorders>
              <w:top w:val="single" w:sz="4" w:space="0" w:color="auto"/>
              <w:left w:val="nil"/>
              <w:bottom w:val="single" w:sz="4" w:space="0" w:color="auto"/>
              <w:right w:val="single" w:sz="8" w:space="0" w:color="auto"/>
            </w:tcBorders>
            <w:shd w:val="clear" w:color="auto" w:fill="auto"/>
            <w:hideMark/>
          </w:tcPr>
          <w:p w14:paraId="2E7F2D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5FF0F48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E07446" w:rsidRPr="009F0FBE" w14:paraId="6D24B5FD" w14:textId="77777777" w:rsidTr="00E07446">
        <w:trPr>
          <w:divId w:val="1500848609"/>
        </w:trPr>
        <w:tc>
          <w:tcPr>
            <w:tcW w:w="620" w:type="dxa"/>
            <w:tcBorders>
              <w:top w:val="single" w:sz="4" w:space="0" w:color="auto"/>
              <w:left w:val="single" w:sz="8" w:space="0" w:color="auto"/>
              <w:bottom w:val="nil"/>
              <w:right w:val="single" w:sz="4" w:space="0" w:color="auto"/>
            </w:tcBorders>
            <w:shd w:val="clear" w:color="auto" w:fill="auto"/>
          </w:tcPr>
          <w:p w14:paraId="2BB6AD7A"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5900" w:type="dxa"/>
            <w:tcBorders>
              <w:top w:val="single" w:sz="4" w:space="0" w:color="auto"/>
              <w:left w:val="nil"/>
              <w:bottom w:val="nil"/>
              <w:right w:val="nil"/>
            </w:tcBorders>
            <w:shd w:val="clear" w:color="auto" w:fill="auto"/>
          </w:tcPr>
          <w:p w14:paraId="1A29FA56" w14:textId="77777777" w:rsidR="00E07446" w:rsidRPr="009F0FBE" w:rsidRDefault="00E07446" w:rsidP="009F0FBE">
            <w:pPr>
              <w:spacing w:line="240" w:lineRule="auto"/>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nil"/>
            </w:tcBorders>
            <w:shd w:val="clear" w:color="auto" w:fill="auto"/>
          </w:tcPr>
          <w:p w14:paraId="577586FD"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single" w:sz="4" w:space="0" w:color="000000"/>
            </w:tcBorders>
            <w:shd w:val="clear" w:color="auto" w:fill="auto"/>
          </w:tcPr>
          <w:p w14:paraId="52C87844"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nil"/>
              <w:bottom w:val="nil"/>
              <w:right w:val="single" w:sz="8" w:space="0" w:color="auto"/>
            </w:tcBorders>
            <w:shd w:val="clear" w:color="auto" w:fill="auto"/>
          </w:tcPr>
          <w:p w14:paraId="6FBAB92B"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c>
          <w:tcPr>
            <w:tcW w:w="260" w:type="dxa"/>
            <w:tcBorders>
              <w:top w:val="single" w:sz="4" w:space="0" w:color="auto"/>
              <w:left w:val="nil"/>
              <w:bottom w:val="nil"/>
              <w:right w:val="nil"/>
            </w:tcBorders>
            <w:shd w:val="clear" w:color="auto" w:fill="auto"/>
            <w:noWrap/>
            <w:vAlign w:val="bottom"/>
          </w:tcPr>
          <w:p w14:paraId="695E991C" w14:textId="77777777" w:rsidR="00E07446" w:rsidRPr="009F0FBE" w:rsidRDefault="00E07446" w:rsidP="009F0FBE">
            <w:pPr>
              <w:spacing w:line="240" w:lineRule="auto"/>
              <w:jc w:val="center"/>
              <w:rPr>
                <w:rFonts w:ascii="Times New Roman" w:eastAsia="Times New Roman" w:hAnsi="Times New Roman" w:cs="Times New Roman"/>
                <w:color w:val="000000"/>
                <w:sz w:val="24"/>
                <w:szCs w:val="24"/>
              </w:rPr>
            </w:pPr>
          </w:p>
        </w:tc>
      </w:tr>
      <w:tr w:rsidR="009F0FBE" w:rsidRPr="009F0FBE" w14:paraId="3D1B3197"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F3FD0F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33</w:t>
            </w:r>
          </w:p>
        </w:tc>
        <w:tc>
          <w:tcPr>
            <w:tcW w:w="5900" w:type="dxa"/>
            <w:tcBorders>
              <w:top w:val="single" w:sz="4" w:space="0" w:color="auto"/>
              <w:left w:val="nil"/>
              <w:bottom w:val="single" w:sz="4" w:space="0" w:color="auto"/>
              <w:right w:val="nil"/>
            </w:tcBorders>
            <w:shd w:val="clear" w:color="auto" w:fill="auto"/>
            <w:hideMark/>
          </w:tcPr>
          <w:p w14:paraId="1E3FC77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Розробка ґрунту в траншеях та котлованах</w:t>
            </w:r>
            <w:r w:rsidRPr="009F0FBE">
              <w:rPr>
                <w:rFonts w:ascii="Times New Roman" w:eastAsia="Times New Roman" w:hAnsi="Times New Roman" w:cs="Times New Roman"/>
                <w:color w:val="000000"/>
                <w:sz w:val="24"/>
                <w:szCs w:val="24"/>
              </w:rPr>
              <w:br/>
              <w:t>екскаваторами місткістю ковша 0,25 м3 з</w:t>
            </w:r>
            <w:r w:rsidRPr="009F0FBE">
              <w:rPr>
                <w:rFonts w:ascii="Times New Roman" w:eastAsia="Times New Roman" w:hAnsi="Times New Roman" w:cs="Times New Roman"/>
                <w:color w:val="000000"/>
                <w:sz w:val="24"/>
                <w:szCs w:val="24"/>
              </w:rPr>
              <w:br/>
              <w:t>навантаженням на автомобілі-самоскиди, група ґрунту 2</w:t>
            </w:r>
          </w:p>
        </w:tc>
        <w:tc>
          <w:tcPr>
            <w:tcW w:w="1540" w:type="dxa"/>
            <w:tcBorders>
              <w:top w:val="single" w:sz="4" w:space="0" w:color="auto"/>
              <w:left w:val="single" w:sz="4" w:space="0" w:color="auto"/>
              <w:bottom w:val="single" w:sz="4" w:space="0" w:color="auto"/>
              <w:right w:val="nil"/>
            </w:tcBorders>
            <w:shd w:val="clear" w:color="auto" w:fill="auto"/>
            <w:hideMark/>
          </w:tcPr>
          <w:p w14:paraId="0FD38A6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17256E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44,7</w:t>
            </w:r>
          </w:p>
        </w:tc>
        <w:tc>
          <w:tcPr>
            <w:tcW w:w="1540" w:type="dxa"/>
            <w:tcBorders>
              <w:top w:val="single" w:sz="4" w:space="0" w:color="auto"/>
              <w:left w:val="nil"/>
              <w:bottom w:val="single" w:sz="4" w:space="0" w:color="auto"/>
              <w:right w:val="single" w:sz="8" w:space="0" w:color="auto"/>
            </w:tcBorders>
            <w:shd w:val="clear" w:color="auto" w:fill="auto"/>
            <w:hideMark/>
          </w:tcPr>
          <w:p w14:paraId="5A7CDDE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35A5F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FF86339"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74A451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34</w:t>
            </w:r>
          </w:p>
        </w:tc>
        <w:tc>
          <w:tcPr>
            <w:tcW w:w="5900" w:type="dxa"/>
            <w:tcBorders>
              <w:top w:val="single" w:sz="4" w:space="0" w:color="auto"/>
              <w:left w:val="nil"/>
              <w:bottom w:val="single" w:sz="4" w:space="0" w:color="auto"/>
              <w:right w:val="nil"/>
            </w:tcBorders>
            <w:shd w:val="clear" w:color="auto" w:fill="auto"/>
            <w:hideMark/>
          </w:tcPr>
          <w:p w14:paraId="5748ADD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Розробка ґрунту вручну в траншеях глибиною до 2 м без</w:t>
            </w:r>
            <w:r w:rsidRPr="009F0FBE">
              <w:rPr>
                <w:rFonts w:ascii="Times New Roman" w:eastAsia="Times New Roman" w:hAnsi="Times New Roman" w:cs="Times New Roman"/>
                <w:color w:val="000000"/>
                <w:sz w:val="24"/>
                <w:szCs w:val="24"/>
              </w:rPr>
              <w:br/>
              <w:t>кріплень з укосами, група ґрунту 2</w:t>
            </w:r>
            <w:r w:rsidRPr="009F0FBE">
              <w:rPr>
                <w:rFonts w:ascii="Times New Roman" w:eastAsia="Times New Roman" w:hAnsi="Times New Roman" w:cs="Times New Roman"/>
                <w:color w:val="000000"/>
                <w:sz w:val="24"/>
                <w:szCs w:val="24"/>
              </w:rPr>
              <w:br/>
              <w:t>[доробка вручну, розробленого механiзованим способом]</w:t>
            </w:r>
          </w:p>
        </w:tc>
        <w:tc>
          <w:tcPr>
            <w:tcW w:w="1540" w:type="dxa"/>
            <w:tcBorders>
              <w:top w:val="single" w:sz="4" w:space="0" w:color="auto"/>
              <w:left w:val="single" w:sz="4" w:space="0" w:color="auto"/>
              <w:bottom w:val="single" w:sz="4" w:space="0" w:color="auto"/>
              <w:right w:val="nil"/>
            </w:tcBorders>
            <w:shd w:val="clear" w:color="auto" w:fill="auto"/>
            <w:hideMark/>
          </w:tcPr>
          <w:p w14:paraId="1A42C77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EEABAF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6,6</w:t>
            </w:r>
          </w:p>
        </w:tc>
        <w:tc>
          <w:tcPr>
            <w:tcW w:w="1540" w:type="dxa"/>
            <w:tcBorders>
              <w:top w:val="single" w:sz="4" w:space="0" w:color="auto"/>
              <w:left w:val="nil"/>
              <w:bottom w:val="single" w:sz="4" w:space="0" w:color="auto"/>
              <w:right w:val="single" w:sz="8" w:space="0" w:color="auto"/>
            </w:tcBorders>
            <w:shd w:val="clear" w:color="auto" w:fill="auto"/>
            <w:hideMark/>
          </w:tcPr>
          <w:p w14:paraId="5E14031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0C7E71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CBD06D4"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70358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35</w:t>
            </w:r>
          </w:p>
        </w:tc>
        <w:tc>
          <w:tcPr>
            <w:tcW w:w="5900" w:type="dxa"/>
            <w:tcBorders>
              <w:top w:val="single" w:sz="4" w:space="0" w:color="auto"/>
              <w:left w:val="nil"/>
              <w:bottom w:val="single" w:sz="4" w:space="0" w:color="auto"/>
              <w:right w:val="nil"/>
            </w:tcBorders>
            <w:shd w:val="clear" w:color="auto" w:fill="auto"/>
            <w:hideMark/>
          </w:tcPr>
          <w:p w14:paraId="266EA07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підстильного шару щебеневого</w:t>
            </w:r>
          </w:p>
        </w:tc>
        <w:tc>
          <w:tcPr>
            <w:tcW w:w="1540" w:type="dxa"/>
            <w:tcBorders>
              <w:top w:val="single" w:sz="4" w:space="0" w:color="auto"/>
              <w:left w:val="single" w:sz="4" w:space="0" w:color="auto"/>
              <w:bottom w:val="single" w:sz="4" w:space="0" w:color="auto"/>
              <w:right w:val="nil"/>
            </w:tcBorders>
            <w:shd w:val="clear" w:color="auto" w:fill="auto"/>
            <w:hideMark/>
          </w:tcPr>
          <w:p w14:paraId="7D0E11F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FD37DA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3,42</w:t>
            </w:r>
          </w:p>
        </w:tc>
        <w:tc>
          <w:tcPr>
            <w:tcW w:w="1540" w:type="dxa"/>
            <w:tcBorders>
              <w:top w:val="single" w:sz="4" w:space="0" w:color="auto"/>
              <w:left w:val="nil"/>
              <w:bottom w:val="single" w:sz="4" w:space="0" w:color="auto"/>
              <w:right w:val="single" w:sz="8" w:space="0" w:color="auto"/>
            </w:tcBorders>
            <w:shd w:val="clear" w:color="auto" w:fill="auto"/>
            <w:hideMark/>
          </w:tcPr>
          <w:p w14:paraId="0F87682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8B256E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4C2DE96"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ABBD93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36</w:t>
            </w:r>
          </w:p>
        </w:tc>
        <w:tc>
          <w:tcPr>
            <w:tcW w:w="5900" w:type="dxa"/>
            <w:tcBorders>
              <w:top w:val="single" w:sz="4" w:space="0" w:color="auto"/>
              <w:left w:val="nil"/>
              <w:bottom w:val="single" w:sz="4" w:space="0" w:color="auto"/>
              <w:right w:val="nil"/>
            </w:tcBorders>
            <w:shd w:val="clear" w:color="auto" w:fill="auto"/>
            <w:hideMark/>
          </w:tcPr>
          <w:p w14:paraId="638909E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бетонної стяжки товщиною 20 мм площею</w:t>
            </w:r>
            <w:r w:rsidRPr="009F0FBE">
              <w:rPr>
                <w:rFonts w:ascii="Times New Roman" w:eastAsia="Times New Roman" w:hAnsi="Times New Roman" w:cs="Times New Roman"/>
                <w:color w:val="000000"/>
                <w:sz w:val="24"/>
                <w:szCs w:val="24"/>
              </w:rPr>
              <w:br/>
              <w:t>до 20 м2</w:t>
            </w:r>
          </w:p>
        </w:tc>
        <w:tc>
          <w:tcPr>
            <w:tcW w:w="1540" w:type="dxa"/>
            <w:tcBorders>
              <w:top w:val="single" w:sz="4" w:space="0" w:color="auto"/>
              <w:left w:val="single" w:sz="4" w:space="0" w:color="auto"/>
              <w:bottom w:val="single" w:sz="4" w:space="0" w:color="auto"/>
              <w:right w:val="nil"/>
            </w:tcBorders>
            <w:shd w:val="clear" w:color="auto" w:fill="auto"/>
            <w:hideMark/>
          </w:tcPr>
          <w:p w14:paraId="1B4D53C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09405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17,06</w:t>
            </w:r>
          </w:p>
        </w:tc>
        <w:tc>
          <w:tcPr>
            <w:tcW w:w="1540" w:type="dxa"/>
            <w:tcBorders>
              <w:top w:val="single" w:sz="4" w:space="0" w:color="auto"/>
              <w:left w:val="nil"/>
              <w:bottom w:val="single" w:sz="4" w:space="0" w:color="auto"/>
              <w:right w:val="single" w:sz="8" w:space="0" w:color="auto"/>
            </w:tcBorders>
            <w:shd w:val="clear" w:color="auto" w:fill="auto"/>
            <w:hideMark/>
          </w:tcPr>
          <w:p w14:paraId="499D7A6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96C8F5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9A534E0"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2E1D0E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37</w:t>
            </w:r>
          </w:p>
        </w:tc>
        <w:tc>
          <w:tcPr>
            <w:tcW w:w="5900" w:type="dxa"/>
            <w:tcBorders>
              <w:top w:val="single" w:sz="4" w:space="0" w:color="auto"/>
              <w:left w:val="nil"/>
              <w:bottom w:val="single" w:sz="4" w:space="0" w:color="auto"/>
              <w:right w:val="nil"/>
            </w:tcBorders>
            <w:shd w:val="clear" w:color="auto" w:fill="auto"/>
            <w:hideMark/>
          </w:tcPr>
          <w:p w14:paraId="7C17C81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 кожні 5 мм зміни товщини шару стяжки з важкого</w:t>
            </w:r>
            <w:r w:rsidRPr="009F0FBE">
              <w:rPr>
                <w:rFonts w:ascii="Times New Roman" w:eastAsia="Times New Roman" w:hAnsi="Times New Roman" w:cs="Times New Roman"/>
                <w:color w:val="000000"/>
                <w:sz w:val="24"/>
                <w:szCs w:val="24"/>
              </w:rPr>
              <w:br/>
              <w:t>бетону додавати або виключати (доведення до 150)</w:t>
            </w:r>
          </w:p>
        </w:tc>
        <w:tc>
          <w:tcPr>
            <w:tcW w:w="1540" w:type="dxa"/>
            <w:tcBorders>
              <w:top w:val="single" w:sz="4" w:space="0" w:color="auto"/>
              <w:left w:val="single" w:sz="4" w:space="0" w:color="auto"/>
              <w:bottom w:val="single" w:sz="4" w:space="0" w:color="auto"/>
              <w:right w:val="nil"/>
            </w:tcBorders>
            <w:shd w:val="clear" w:color="auto" w:fill="auto"/>
            <w:hideMark/>
          </w:tcPr>
          <w:p w14:paraId="37631D1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05F472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17,06</w:t>
            </w:r>
          </w:p>
        </w:tc>
        <w:tc>
          <w:tcPr>
            <w:tcW w:w="1540" w:type="dxa"/>
            <w:tcBorders>
              <w:top w:val="single" w:sz="4" w:space="0" w:color="auto"/>
              <w:left w:val="nil"/>
              <w:bottom w:val="single" w:sz="4" w:space="0" w:color="auto"/>
              <w:right w:val="single" w:sz="8" w:space="0" w:color="auto"/>
            </w:tcBorders>
            <w:shd w:val="clear" w:color="auto" w:fill="auto"/>
            <w:hideMark/>
          </w:tcPr>
          <w:p w14:paraId="1238A60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2469A9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B6ECA4C"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21EA3AB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38</w:t>
            </w:r>
          </w:p>
        </w:tc>
        <w:tc>
          <w:tcPr>
            <w:tcW w:w="5900" w:type="dxa"/>
            <w:tcBorders>
              <w:top w:val="single" w:sz="4" w:space="0" w:color="auto"/>
              <w:left w:val="nil"/>
              <w:bottom w:val="single" w:sz="4" w:space="0" w:color="auto"/>
              <w:right w:val="nil"/>
            </w:tcBorders>
            <w:shd w:val="clear" w:color="auto" w:fill="auto"/>
            <w:hideMark/>
          </w:tcPr>
          <w:p w14:paraId="31DA2617"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важкого бетону на щебені, клас бетону В10</w:t>
            </w:r>
          </w:p>
        </w:tc>
        <w:tc>
          <w:tcPr>
            <w:tcW w:w="1540" w:type="dxa"/>
            <w:tcBorders>
              <w:top w:val="single" w:sz="4" w:space="0" w:color="auto"/>
              <w:left w:val="single" w:sz="4" w:space="0" w:color="auto"/>
              <w:bottom w:val="single" w:sz="4" w:space="0" w:color="auto"/>
              <w:right w:val="nil"/>
            </w:tcBorders>
            <w:shd w:val="clear" w:color="auto" w:fill="auto"/>
            <w:hideMark/>
          </w:tcPr>
          <w:p w14:paraId="18F4040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44AE81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2,62</w:t>
            </w:r>
          </w:p>
        </w:tc>
        <w:tc>
          <w:tcPr>
            <w:tcW w:w="1540" w:type="dxa"/>
            <w:tcBorders>
              <w:top w:val="single" w:sz="4" w:space="0" w:color="auto"/>
              <w:left w:val="nil"/>
              <w:bottom w:val="single" w:sz="4" w:space="0" w:color="auto"/>
              <w:right w:val="single" w:sz="8" w:space="0" w:color="auto"/>
            </w:tcBorders>
            <w:shd w:val="clear" w:color="auto" w:fill="auto"/>
            <w:hideMark/>
          </w:tcPr>
          <w:p w14:paraId="28B7987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662128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9A52CAB"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45390F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39</w:t>
            </w:r>
          </w:p>
        </w:tc>
        <w:tc>
          <w:tcPr>
            <w:tcW w:w="5900" w:type="dxa"/>
            <w:tcBorders>
              <w:top w:val="single" w:sz="4" w:space="0" w:color="auto"/>
              <w:left w:val="nil"/>
              <w:bottom w:val="single" w:sz="4" w:space="0" w:color="auto"/>
              <w:right w:val="nil"/>
            </w:tcBorders>
            <w:shd w:val="clear" w:color="auto" w:fill="auto"/>
            <w:hideMark/>
          </w:tcPr>
          <w:p w14:paraId="14EE096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Армування підстилаючих шарів і набетонок</w:t>
            </w:r>
          </w:p>
        </w:tc>
        <w:tc>
          <w:tcPr>
            <w:tcW w:w="1540" w:type="dxa"/>
            <w:tcBorders>
              <w:top w:val="single" w:sz="4" w:space="0" w:color="auto"/>
              <w:left w:val="single" w:sz="4" w:space="0" w:color="auto"/>
              <w:bottom w:val="single" w:sz="4" w:space="0" w:color="auto"/>
              <w:right w:val="nil"/>
            </w:tcBorders>
            <w:shd w:val="clear" w:color="auto" w:fill="auto"/>
            <w:hideMark/>
          </w:tcPr>
          <w:p w14:paraId="0AEBD04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3A1B9B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0,1706</w:t>
            </w:r>
          </w:p>
        </w:tc>
        <w:tc>
          <w:tcPr>
            <w:tcW w:w="1540" w:type="dxa"/>
            <w:tcBorders>
              <w:top w:val="single" w:sz="4" w:space="0" w:color="auto"/>
              <w:left w:val="nil"/>
              <w:bottom w:val="single" w:sz="4" w:space="0" w:color="auto"/>
              <w:right w:val="single" w:sz="8" w:space="0" w:color="auto"/>
            </w:tcBorders>
            <w:shd w:val="clear" w:color="auto" w:fill="auto"/>
            <w:hideMark/>
          </w:tcPr>
          <w:p w14:paraId="3E5E625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5F0958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2964168"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0AF60A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40</w:t>
            </w:r>
          </w:p>
        </w:tc>
        <w:tc>
          <w:tcPr>
            <w:tcW w:w="5900" w:type="dxa"/>
            <w:tcBorders>
              <w:top w:val="single" w:sz="4" w:space="0" w:color="auto"/>
              <w:left w:val="nil"/>
              <w:bottom w:val="single" w:sz="4" w:space="0" w:color="auto"/>
              <w:right w:val="nil"/>
            </w:tcBorders>
            <w:shd w:val="clear" w:color="auto" w:fill="auto"/>
            <w:hideMark/>
          </w:tcPr>
          <w:p w14:paraId="331CD4C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залізобетонних підпірних стін і стін</w:t>
            </w:r>
            <w:r w:rsidRPr="009F0FBE">
              <w:rPr>
                <w:rFonts w:ascii="Times New Roman" w:eastAsia="Times New Roman" w:hAnsi="Times New Roman" w:cs="Times New Roman"/>
                <w:color w:val="000000"/>
                <w:sz w:val="24"/>
                <w:szCs w:val="24"/>
              </w:rPr>
              <w:br/>
              <w:t>підвалів висотою до 3 м, товщиною до 300 мм</w:t>
            </w:r>
          </w:p>
        </w:tc>
        <w:tc>
          <w:tcPr>
            <w:tcW w:w="1540" w:type="dxa"/>
            <w:tcBorders>
              <w:top w:val="single" w:sz="4" w:space="0" w:color="auto"/>
              <w:left w:val="single" w:sz="4" w:space="0" w:color="auto"/>
              <w:bottom w:val="single" w:sz="4" w:space="0" w:color="auto"/>
              <w:right w:val="nil"/>
            </w:tcBorders>
            <w:shd w:val="clear" w:color="auto" w:fill="auto"/>
            <w:hideMark/>
          </w:tcPr>
          <w:p w14:paraId="741B501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6DBBFD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16,2</w:t>
            </w:r>
          </w:p>
        </w:tc>
        <w:tc>
          <w:tcPr>
            <w:tcW w:w="1540" w:type="dxa"/>
            <w:tcBorders>
              <w:top w:val="single" w:sz="4" w:space="0" w:color="auto"/>
              <w:left w:val="nil"/>
              <w:bottom w:val="single" w:sz="4" w:space="0" w:color="auto"/>
              <w:right w:val="single" w:sz="8" w:space="0" w:color="auto"/>
            </w:tcBorders>
            <w:shd w:val="clear" w:color="auto" w:fill="auto"/>
            <w:hideMark/>
          </w:tcPr>
          <w:p w14:paraId="475AA9B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C2E985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83F8976"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957EE7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41</w:t>
            </w:r>
          </w:p>
        </w:tc>
        <w:tc>
          <w:tcPr>
            <w:tcW w:w="5900" w:type="dxa"/>
            <w:tcBorders>
              <w:top w:val="single" w:sz="4" w:space="0" w:color="auto"/>
              <w:left w:val="nil"/>
              <w:bottom w:val="single" w:sz="4" w:space="0" w:color="auto"/>
              <w:right w:val="nil"/>
            </w:tcBorders>
            <w:shd w:val="clear" w:color="auto" w:fill="auto"/>
            <w:hideMark/>
          </w:tcPr>
          <w:p w14:paraId="3D65756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важкого бетону на щебені, клас бетону В10</w:t>
            </w:r>
          </w:p>
        </w:tc>
        <w:tc>
          <w:tcPr>
            <w:tcW w:w="1540" w:type="dxa"/>
            <w:tcBorders>
              <w:top w:val="single" w:sz="4" w:space="0" w:color="auto"/>
              <w:left w:val="single" w:sz="4" w:space="0" w:color="auto"/>
              <w:bottom w:val="single" w:sz="4" w:space="0" w:color="auto"/>
              <w:right w:val="nil"/>
            </w:tcBorders>
            <w:shd w:val="clear" w:color="auto" w:fill="auto"/>
            <w:hideMark/>
          </w:tcPr>
          <w:p w14:paraId="785690A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BF8C13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16,524</w:t>
            </w:r>
          </w:p>
        </w:tc>
        <w:tc>
          <w:tcPr>
            <w:tcW w:w="1540" w:type="dxa"/>
            <w:tcBorders>
              <w:top w:val="single" w:sz="4" w:space="0" w:color="auto"/>
              <w:left w:val="nil"/>
              <w:bottom w:val="single" w:sz="4" w:space="0" w:color="auto"/>
              <w:right w:val="single" w:sz="8" w:space="0" w:color="auto"/>
            </w:tcBorders>
            <w:shd w:val="clear" w:color="auto" w:fill="auto"/>
            <w:hideMark/>
          </w:tcPr>
          <w:p w14:paraId="0118635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FA7178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9035E51"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889684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42</w:t>
            </w:r>
          </w:p>
        </w:tc>
        <w:tc>
          <w:tcPr>
            <w:tcW w:w="5900" w:type="dxa"/>
            <w:tcBorders>
              <w:top w:val="single" w:sz="4" w:space="0" w:color="auto"/>
              <w:left w:val="nil"/>
              <w:bottom w:val="single" w:sz="4" w:space="0" w:color="auto"/>
              <w:right w:val="nil"/>
            </w:tcBorders>
            <w:shd w:val="clear" w:color="auto" w:fill="auto"/>
            <w:hideMark/>
          </w:tcPr>
          <w:p w14:paraId="7A71EC8A"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першого шару обмазувальної гідроізоляції</w:t>
            </w:r>
          </w:p>
        </w:tc>
        <w:tc>
          <w:tcPr>
            <w:tcW w:w="1540" w:type="dxa"/>
            <w:tcBorders>
              <w:top w:val="single" w:sz="4" w:space="0" w:color="auto"/>
              <w:left w:val="single" w:sz="4" w:space="0" w:color="auto"/>
              <w:bottom w:val="single" w:sz="4" w:space="0" w:color="auto"/>
              <w:right w:val="nil"/>
            </w:tcBorders>
            <w:shd w:val="clear" w:color="auto" w:fill="auto"/>
            <w:hideMark/>
          </w:tcPr>
          <w:p w14:paraId="7F8C634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7CA032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63</w:t>
            </w:r>
          </w:p>
        </w:tc>
        <w:tc>
          <w:tcPr>
            <w:tcW w:w="1540" w:type="dxa"/>
            <w:tcBorders>
              <w:top w:val="single" w:sz="4" w:space="0" w:color="auto"/>
              <w:left w:val="nil"/>
              <w:bottom w:val="single" w:sz="4" w:space="0" w:color="auto"/>
              <w:right w:val="single" w:sz="8" w:space="0" w:color="auto"/>
            </w:tcBorders>
            <w:shd w:val="clear" w:color="auto" w:fill="auto"/>
            <w:hideMark/>
          </w:tcPr>
          <w:p w14:paraId="2BE7869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C2455F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499BD97"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2146251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43</w:t>
            </w:r>
          </w:p>
        </w:tc>
        <w:tc>
          <w:tcPr>
            <w:tcW w:w="5900" w:type="dxa"/>
            <w:tcBorders>
              <w:top w:val="single" w:sz="4" w:space="0" w:color="auto"/>
              <w:left w:val="nil"/>
              <w:bottom w:val="single" w:sz="4" w:space="0" w:color="auto"/>
              <w:right w:val="nil"/>
            </w:tcBorders>
            <w:shd w:val="clear" w:color="auto" w:fill="auto"/>
            <w:hideMark/>
          </w:tcPr>
          <w:p w14:paraId="1B08B64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Додавати на кожний наступний шар обмазувальної</w:t>
            </w:r>
            <w:r w:rsidRPr="009F0FBE">
              <w:rPr>
                <w:rFonts w:ascii="Times New Roman" w:eastAsia="Times New Roman" w:hAnsi="Times New Roman" w:cs="Times New Roman"/>
                <w:color w:val="000000"/>
                <w:sz w:val="24"/>
                <w:szCs w:val="24"/>
              </w:rPr>
              <w:br/>
              <w:t>гідроізоляції</w:t>
            </w:r>
          </w:p>
        </w:tc>
        <w:tc>
          <w:tcPr>
            <w:tcW w:w="1540" w:type="dxa"/>
            <w:tcBorders>
              <w:top w:val="single" w:sz="4" w:space="0" w:color="auto"/>
              <w:left w:val="single" w:sz="4" w:space="0" w:color="auto"/>
              <w:bottom w:val="single" w:sz="4" w:space="0" w:color="auto"/>
              <w:right w:val="nil"/>
            </w:tcBorders>
            <w:shd w:val="clear" w:color="auto" w:fill="auto"/>
            <w:hideMark/>
          </w:tcPr>
          <w:p w14:paraId="38455EA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84C90C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63</w:t>
            </w:r>
          </w:p>
        </w:tc>
        <w:tc>
          <w:tcPr>
            <w:tcW w:w="1540" w:type="dxa"/>
            <w:tcBorders>
              <w:top w:val="single" w:sz="4" w:space="0" w:color="auto"/>
              <w:left w:val="nil"/>
              <w:bottom w:val="single" w:sz="4" w:space="0" w:color="auto"/>
              <w:right w:val="single" w:sz="8" w:space="0" w:color="auto"/>
            </w:tcBorders>
            <w:shd w:val="clear" w:color="auto" w:fill="auto"/>
            <w:hideMark/>
          </w:tcPr>
          <w:p w14:paraId="0C5BA6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2FED0B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C7D2795"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90B442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44</w:t>
            </w:r>
          </w:p>
        </w:tc>
        <w:tc>
          <w:tcPr>
            <w:tcW w:w="5900" w:type="dxa"/>
            <w:tcBorders>
              <w:top w:val="single" w:sz="4" w:space="0" w:color="auto"/>
              <w:left w:val="nil"/>
              <w:bottom w:val="single" w:sz="4" w:space="0" w:color="auto"/>
              <w:right w:val="nil"/>
            </w:tcBorders>
            <w:shd w:val="clear" w:color="auto" w:fill="auto"/>
            <w:hideMark/>
          </w:tcPr>
          <w:p w14:paraId="5041DD5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Виготовлення гратчастих конструкцій</w:t>
            </w:r>
          </w:p>
        </w:tc>
        <w:tc>
          <w:tcPr>
            <w:tcW w:w="1540" w:type="dxa"/>
            <w:tcBorders>
              <w:top w:val="single" w:sz="4" w:space="0" w:color="auto"/>
              <w:left w:val="single" w:sz="4" w:space="0" w:color="auto"/>
              <w:bottom w:val="single" w:sz="4" w:space="0" w:color="auto"/>
              <w:right w:val="nil"/>
            </w:tcBorders>
            <w:shd w:val="clear" w:color="auto" w:fill="auto"/>
            <w:hideMark/>
          </w:tcPr>
          <w:p w14:paraId="09D5184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F11A5E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0,581822</w:t>
            </w:r>
          </w:p>
        </w:tc>
        <w:tc>
          <w:tcPr>
            <w:tcW w:w="1540" w:type="dxa"/>
            <w:tcBorders>
              <w:top w:val="single" w:sz="4" w:space="0" w:color="auto"/>
              <w:left w:val="nil"/>
              <w:bottom w:val="single" w:sz="4" w:space="0" w:color="auto"/>
              <w:right w:val="single" w:sz="8" w:space="0" w:color="auto"/>
            </w:tcBorders>
            <w:shd w:val="clear" w:color="auto" w:fill="auto"/>
            <w:hideMark/>
          </w:tcPr>
          <w:p w14:paraId="731557C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4D5E34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51E1639"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864649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45</w:t>
            </w:r>
          </w:p>
        </w:tc>
        <w:tc>
          <w:tcPr>
            <w:tcW w:w="5900" w:type="dxa"/>
            <w:tcBorders>
              <w:top w:val="single" w:sz="4" w:space="0" w:color="auto"/>
              <w:left w:val="nil"/>
              <w:bottom w:val="single" w:sz="4" w:space="0" w:color="auto"/>
              <w:right w:val="nil"/>
            </w:tcBorders>
            <w:shd w:val="clear" w:color="auto" w:fill="auto"/>
            <w:hideMark/>
          </w:tcPr>
          <w:p w14:paraId="5E737FDE"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Монтаж дрібних металоконструкцій вагою до 0,1 т</w:t>
            </w:r>
          </w:p>
        </w:tc>
        <w:tc>
          <w:tcPr>
            <w:tcW w:w="1540" w:type="dxa"/>
            <w:tcBorders>
              <w:top w:val="single" w:sz="4" w:space="0" w:color="auto"/>
              <w:left w:val="single" w:sz="4" w:space="0" w:color="auto"/>
              <w:bottom w:val="single" w:sz="4" w:space="0" w:color="auto"/>
              <w:right w:val="nil"/>
            </w:tcBorders>
            <w:shd w:val="clear" w:color="auto" w:fill="auto"/>
            <w:hideMark/>
          </w:tcPr>
          <w:p w14:paraId="0FFD5C6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5CE1BA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0,0581822</w:t>
            </w:r>
          </w:p>
        </w:tc>
        <w:tc>
          <w:tcPr>
            <w:tcW w:w="1540" w:type="dxa"/>
            <w:tcBorders>
              <w:top w:val="single" w:sz="4" w:space="0" w:color="auto"/>
              <w:left w:val="nil"/>
              <w:bottom w:val="single" w:sz="4" w:space="0" w:color="auto"/>
              <w:right w:val="single" w:sz="8" w:space="0" w:color="auto"/>
            </w:tcBorders>
            <w:shd w:val="clear" w:color="auto" w:fill="auto"/>
            <w:hideMark/>
          </w:tcPr>
          <w:p w14:paraId="4F07BFC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754A3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BE5B95D"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E47354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46</w:t>
            </w:r>
          </w:p>
        </w:tc>
        <w:tc>
          <w:tcPr>
            <w:tcW w:w="5900" w:type="dxa"/>
            <w:tcBorders>
              <w:top w:val="single" w:sz="4" w:space="0" w:color="auto"/>
              <w:left w:val="nil"/>
              <w:bottom w:val="single" w:sz="4" w:space="0" w:color="auto"/>
              <w:right w:val="nil"/>
            </w:tcBorders>
            <w:shd w:val="clear" w:color="auto" w:fill="auto"/>
            <w:hideMark/>
          </w:tcPr>
          <w:p w14:paraId="3CD434A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Ґрунтування металевих поверхонь за один раз</w:t>
            </w:r>
            <w:r w:rsidRPr="009F0FBE">
              <w:rPr>
                <w:rFonts w:ascii="Times New Roman" w:eastAsia="Times New Roman" w:hAnsi="Times New Roman" w:cs="Times New Roman"/>
                <w:color w:val="000000"/>
                <w:sz w:val="24"/>
                <w:szCs w:val="24"/>
              </w:rPr>
              <w:br/>
              <w:t>ґрунтовкою ГФ-021</w:t>
            </w:r>
          </w:p>
        </w:tc>
        <w:tc>
          <w:tcPr>
            <w:tcW w:w="1540" w:type="dxa"/>
            <w:tcBorders>
              <w:top w:val="single" w:sz="4" w:space="0" w:color="auto"/>
              <w:left w:val="single" w:sz="4" w:space="0" w:color="auto"/>
              <w:bottom w:val="single" w:sz="4" w:space="0" w:color="auto"/>
              <w:right w:val="nil"/>
            </w:tcBorders>
            <w:shd w:val="clear" w:color="auto" w:fill="auto"/>
            <w:hideMark/>
          </w:tcPr>
          <w:p w14:paraId="33F472F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3EC0D9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26,4</w:t>
            </w:r>
          </w:p>
        </w:tc>
        <w:tc>
          <w:tcPr>
            <w:tcW w:w="1540" w:type="dxa"/>
            <w:tcBorders>
              <w:top w:val="single" w:sz="4" w:space="0" w:color="auto"/>
              <w:left w:val="nil"/>
              <w:bottom w:val="single" w:sz="4" w:space="0" w:color="auto"/>
              <w:right w:val="single" w:sz="8" w:space="0" w:color="auto"/>
            </w:tcBorders>
            <w:shd w:val="clear" w:color="auto" w:fill="auto"/>
            <w:hideMark/>
          </w:tcPr>
          <w:p w14:paraId="51D2C7E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E4BC58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0E326F4"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704FF2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47</w:t>
            </w:r>
          </w:p>
        </w:tc>
        <w:tc>
          <w:tcPr>
            <w:tcW w:w="5900" w:type="dxa"/>
            <w:tcBorders>
              <w:top w:val="single" w:sz="4" w:space="0" w:color="auto"/>
              <w:left w:val="nil"/>
              <w:bottom w:val="single" w:sz="4" w:space="0" w:color="auto"/>
              <w:right w:val="nil"/>
            </w:tcBorders>
            <w:shd w:val="clear" w:color="auto" w:fill="auto"/>
            <w:hideMark/>
          </w:tcPr>
          <w:p w14:paraId="35BD30E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Фарбування металевих поґрунтованих поверхонь</w:t>
            </w:r>
            <w:r w:rsidRPr="009F0FBE">
              <w:rPr>
                <w:rFonts w:ascii="Times New Roman" w:eastAsia="Times New Roman" w:hAnsi="Times New Roman" w:cs="Times New Roman"/>
                <w:color w:val="000000"/>
                <w:sz w:val="24"/>
                <w:szCs w:val="24"/>
              </w:rPr>
              <w:br/>
              <w:t>емаллю ПФ-115</w:t>
            </w:r>
          </w:p>
        </w:tc>
        <w:tc>
          <w:tcPr>
            <w:tcW w:w="1540" w:type="dxa"/>
            <w:tcBorders>
              <w:top w:val="single" w:sz="4" w:space="0" w:color="auto"/>
              <w:left w:val="single" w:sz="4" w:space="0" w:color="auto"/>
              <w:bottom w:val="single" w:sz="4" w:space="0" w:color="auto"/>
              <w:right w:val="nil"/>
            </w:tcBorders>
            <w:shd w:val="clear" w:color="auto" w:fill="auto"/>
            <w:hideMark/>
          </w:tcPr>
          <w:p w14:paraId="36097D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529662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26,4</w:t>
            </w:r>
          </w:p>
        </w:tc>
        <w:tc>
          <w:tcPr>
            <w:tcW w:w="1540" w:type="dxa"/>
            <w:tcBorders>
              <w:top w:val="single" w:sz="4" w:space="0" w:color="auto"/>
              <w:left w:val="nil"/>
              <w:bottom w:val="single" w:sz="4" w:space="0" w:color="auto"/>
              <w:right w:val="single" w:sz="8" w:space="0" w:color="auto"/>
            </w:tcBorders>
            <w:shd w:val="clear" w:color="auto" w:fill="auto"/>
            <w:hideMark/>
          </w:tcPr>
          <w:p w14:paraId="404072E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385037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0D66075"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55A2AF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48</w:t>
            </w:r>
          </w:p>
        </w:tc>
        <w:tc>
          <w:tcPr>
            <w:tcW w:w="5900" w:type="dxa"/>
            <w:tcBorders>
              <w:top w:val="single" w:sz="4" w:space="0" w:color="auto"/>
              <w:left w:val="nil"/>
              <w:bottom w:val="single" w:sz="4" w:space="0" w:color="auto"/>
              <w:right w:val="nil"/>
            </w:tcBorders>
            <w:shd w:val="clear" w:color="auto" w:fill="auto"/>
            <w:hideMark/>
          </w:tcPr>
          <w:p w14:paraId="2F302FA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Облицювання профільованим листом</w:t>
            </w:r>
          </w:p>
        </w:tc>
        <w:tc>
          <w:tcPr>
            <w:tcW w:w="1540" w:type="dxa"/>
            <w:tcBorders>
              <w:top w:val="single" w:sz="4" w:space="0" w:color="auto"/>
              <w:left w:val="single" w:sz="4" w:space="0" w:color="auto"/>
              <w:bottom w:val="single" w:sz="4" w:space="0" w:color="auto"/>
              <w:right w:val="nil"/>
            </w:tcBorders>
            <w:shd w:val="clear" w:color="auto" w:fill="auto"/>
            <w:hideMark/>
          </w:tcPr>
          <w:p w14:paraId="66A0402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CC9098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19,2</w:t>
            </w:r>
          </w:p>
        </w:tc>
        <w:tc>
          <w:tcPr>
            <w:tcW w:w="1540" w:type="dxa"/>
            <w:tcBorders>
              <w:top w:val="single" w:sz="4" w:space="0" w:color="auto"/>
              <w:left w:val="nil"/>
              <w:bottom w:val="single" w:sz="4" w:space="0" w:color="auto"/>
              <w:right w:val="single" w:sz="8" w:space="0" w:color="auto"/>
            </w:tcBorders>
            <w:shd w:val="clear" w:color="auto" w:fill="auto"/>
            <w:hideMark/>
          </w:tcPr>
          <w:p w14:paraId="377E79B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A0F87B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3FB9999" w14:textId="77777777" w:rsidTr="00E07446">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B3F2E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49</w:t>
            </w:r>
          </w:p>
        </w:tc>
        <w:tc>
          <w:tcPr>
            <w:tcW w:w="5900" w:type="dxa"/>
            <w:tcBorders>
              <w:top w:val="single" w:sz="4" w:space="0" w:color="auto"/>
              <w:left w:val="nil"/>
              <w:bottom w:val="single" w:sz="4" w:space="0" w:color="auto"/>
              <w:right w:val="nil"/>
            </w:tcBorders>
            <w:shd w:val="clear" w:color="auto" w:fill="auto"/>
            <w:hideMark/>
          </w:tcPr>
          <w:p w14:paraId="11E17E2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Грунтування поверхонь стін</w:t>
            </w:r>
          </w:p>
        </w:tc>
        <w:tc>
          <w:tcPr>
            <w:tcW w:w="1540" w:type="dxa"/>
            <w:tcBorders>
              <w:top w:val="single" w:sz="4" w:space="0" w:color="auto"/>
              <w:left w:val="single" w:sz="4" w:space="0" w:color="auto"/>
              <w:bottom w:val="single" w:sz="4" w:space="0" w:color="auto"/>
              <w:right w:val="nil"/>
            </w:tcBorders>
            <w:shd w:val="clear" w:color="auto" w:fill="auto"/>
            <w:hideMark/>
          </w:tcPr>
          <w:p w14:paraId="12B22B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82EA12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56,4</w:t>
            </w:r>
          </w:p>
        </w:tc>
        <w:tc>
          <w:tcPr>
            <w:tcW w:w="1540" w:type="dxa"/>
            <w:tcBorders>
              <w:top w:val="single" w:sz="4" w:space="0" w:color="auto"/>
              <w:left w:val="nil"/>
              <w:bottom w:val="single" w:sz="4" w:space="0" w:color="auto"/>
              <w:right w:val="single" w:sz="8" w:space="0" w:color="auto"/>
            </w:tcBorders>
            <w:shd w:val="clear" w:color="auto" w:fill="auto"/>
            <w:hideMark/>
          </w:tcPr>
          <w:p w14:paraId="0FEA410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8CD38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E584F19"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6406C2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50</w:t>
            </w:r>
          </w:p>
        </w:tc>
        <w:tc>
          <w:tcPr>
            <w:tcW w:w="5900" w:type="dxa"/>
            <w:tcBorders>
              <w:top w:val="single" w:sz="4" w:space="0" w:color="auto"/>
              <w:left w:val="nil"/>
              <w:bottom w:val="single" w:sz="4" w:space="0" w:color="auto"/>
              <w:right w:val="nil"/>
            </w:tcBorders>
            <w:shd w:val="clear" w:color="auto" w:fill="auto"/>
            <w:hideMark/>
          </w:tcPr>
          <w:p w14:paraId="308211C0"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штукатурення поверхонь стін всередені будівлі</w:t>
            </w:r>
            <w:r w:rsidRPr="009F0FBE">
              <w:rPr>
                <w:rFonts w:ascii="Times New Roman" w:eastAsia="Times New Roman" w:hAnsi="Times New Roman" w:cs="Times New Roman"/>
                <w:color w:val="000000"/>
                <w:sz w:val="24"/>
                <w:szCs w:val="24"/>
              </w:rPr>
              <w:br/>
              <w:t>цементно-вапняним або цементним розчином по</w:t>
            </w:r>
            <w:r w:rsidRPr="009F0FBE">
              <w:rPr>
                <w:rFonts w:ascii="Times New Roman" w:eastAsia="Times New Roman" w:hAnsi="Times New Roman" w:cs="Times New Roman"/>
                <w:color w:val="000000"/>
                <w:sz w:val="24"/>
                <w:szCs w:val="24"/>
              </w:rPr>
              <w:br/>
              <w:t>каменю та бетону</w:t>
            </w:r>
          </w:p>
        </w:tc>
        <w:tc>
          <w:tcPr>
            <w:tcW w:w="1540" w:type="dxa"/>
            <w:tcBorders>
              <w:top w:val="single" w:sz="4" w:space="0" w:color="auto"/>
              <w:left w:val="single" w:sz="4" w:space="0" w:color="auto"/>
              <w:bottom w:val="single" w:sz="4" w:space="0" w:color="auto"/>
              <w:right w:val="nil"/>
            </w:tcBorders>
            <w:shd w:val="clear" w:color="auto" w:fill="auto"/>
            <w:hideMark/>
          </w:tcPr>
          <w:p w14:paraId="08EFB6B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F41344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56,4</w:t>
            </w:r>
          </w:p>
        </w:tc>
        <w:tc>
          <w:tcPr>
            <w:tcW w:w="1540" w:type="dxa"/>
            <w:tcBorders>
              <w:top w:val="single" w:sz="4" w:space="0" w:color="auto"/>
              <w:left w:val="nil"/>
              <w:bottom w:val="single" w:sz="4" w:space="0" w:color="auto"/>
              <w:right w:val="single" w:sz="8" w:space="0" w:color="auto"/>
            </w:tcBorders>
            <w:shd w:val="clear" w:color="auto" w:fill="auto"/>
            <w:hideMark/>
          </w:tcPr>
          <w:p w14:paraId="337FE25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C1BB76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9F8D1DA"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CDF5A0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51</w:t>
            </w:r>
          </w:p>
        </w:tc>
        <w:tc>
          <w:tcPr>
            <w:tcW w:w="5900" w:type="dxa"/>
            <w:tcBorders>
              <w:top w:val="single" w:sz="4" w:space="0" w:color="auto"/>
              <w:left w:val="nil"/>
              <w:bottom w:val="single" w:sz="4" w:space="0" w:color="auto"/>
              <w:right w:val="nil"/>
            </w:tcBorders>
            <w:shd w:val="clear" w:color="auto" w:fill="auto"/>
            <w:hideMark/>
          </w:tcPr>
          <w:p w14:paraId="1F8CD618"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важких кладкових цементних розчинів, марка</w:t>
            </w:r>
            <w:r w:rsidRPr="009F0FBE">
              <w:rPr>
                <w:rFonts w:ascii="Times New Roman" w:eastAsia="Times New Roman" w:hAnsi="Times New Roman" w:cs="Times New Roman"/>
                <w:color w:val="000000"/>
                <w:sz w:val="24"/>
                <w:szCs w:val="24"/>
              </w:rPr>
              <w:br/>
              <w:t>100</w:t>
            </w:r>
          </w:p>
        </w:tc>
        <w:tc>
          <w:tcPr>
            <w:tcW w:w="1540" w:type="dxa"/>
            <w:tcBorders>
              <w:top w:val="single" w:sz="4" w:space="0" w:color="auto"/>
              <w:left w:val="single" w:sz="4" w:space="0" w:color="auto"/>
              <w:bottom w:val="single" w:sz="4" w:space="0" w:color="auto"/>
              <w:right w:val="nil"/>
            </w:tcBorders>
            <w:shd w:val="clear" w:color="auto" w:fill="auto"/>
            <w:hideMark/>
          </w:tcPr>
          <w:p w14:paraId="78FE28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96EBD1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0,85164</w:t>
            </w:r>
          </w:p>
        </w:tc>
        <w:tc>
          <w:tcPr>
            <w:tcW w:w="1540" w:type="dxa"/>
            <w:tcBorders>
              <w:top w:val="single" w:sz="4" w:space="0" w:color="auto"/>
              <w:left w:val="nil"/>
              <w:bottom w:val="single" w:sz="4" w:space="0" w:color="auto"/>
              <w:right w:val="single" w:sz="8" w:space="0" w:color="auto"/>
            </w:tcBorders>
            <w:shd w:val="clear" w:color="auto" w:fill="auto"/>
            <w:hideMark/>
          </w:tcPr>
          <w:p w14:paraId="38583BA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BF6110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519C047" w14:textId="77777777" w:rsidTr="00E07446">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9975F8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52</w:t>
            </w:r>
          </w:p>
        </w:tc>
        <w:tc>
          <w:tcPr>
            <w:tcW w:w="5900" w:type="dxa"/>
            <w:tcBorders>
              <w:top w:val="single" w:sz="4" w:space="0" w:color="auto"/>
              <w:left w:val="nil"/>
              <w:bottom w:val="single" w:sz="4" w:space="0" w:color="auto"/>
              <w:right w:val="nil"/>
            </w:tcBorders>
            <w:shd w:val="clear" w:color="auto" w:fill="auto"/>
            <w:hideMark/>
          </w:tcPr>
          <w:p w14:paraId="3F3894E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Просте фарбування полівінілацетатними</w:t>
            </w:r>
            <w:r w:rsidRPr="009F0FBE">
              <w:rPr>
                <w:rFonts w:ascii="Times New Roman" w:eastAsia="Times New Roman" w:hAnsi="Times New Roman" w:cs="Times New Roman"/>
                <w:color w:val="000000"/>
                <w:sz w:val="24"/>
                <w:szCs w:val="24"/>
              </w:rPr>
              <w:br/>
              <w:t>водоемульсійними сумішами стін по штукатурці та</w:t>
            </w:r>
            <w:r w:rsidRPr="009F0FBE">
              <w:rPr>
                <w:rFonts w:ascii="Times New Roman" w:eastAsia="Times New Roman" w:hAnsi="Times New Roman" w:cs="Times New Roman"/>
                <w:color w:val="000000"/>
                <w:sz w:val="24"/>
                <w:szCs w:val="24"/>
              </w:rPr>
              <w:br/>
              <w:t>збірних конструкціях, підготовлених під фарбування</w:t>
            </w:r>
          </w:p>
        </w:tc>
        <w:tc>
          <w:tcPr>
            <w:tcW w:w="1540" w:type="dxa"/>
            <w:tcBorders>
              <w:top w:val="single" w:sz="4" w:space="0" w:color="auto"/>
              <w:left w:val="single" w:sz="4" w:space="0" w:color="auto"/>
              <w:bottom w:val="single" w:sz="4" w:space="0" w:color="auto"/>
              <w:right w:val="nil"/>
            </w:tcBorders>
            <w:shd w:val="clear" w:color="auto" w:fill="auto"/>
            <w:hideMark/>
          </w:tcPr>
          <w:p w14:paraId="78B4900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205FB9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56,4</w:t>
            </w:r>
          </w:p>
        </w:tc>
        <w:tc>
          <w:tcPr>
            <w:tcW w:w="1540" w:type="dxa"/>
            <w:tcBorders>
              <w:top w:val="single" w:sz="4" w:space="0" w:color="auto"/>
              <w:left w:val="nil"/>
              <w:bottom w:val="single" w:sz="4" w:space="0" w:color="auto"/>
              <w:right w:val="single" w:sz="8" w:space="0" w:color="auto"/>
            </w:tcBorders>
            <w:shd w:val="clear" w:color="auto" w:fill="auto"/>
            <w:hideMark/>
          </w:tcPr>
          <w:p w14:paraId="7A90A4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A14A56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861A402"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7F21A3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53</w:t>
            </w:r>
          </w:p>
        </w:tc>
        <w:tc>
          <w:tcPr>
            <w:tcW w:w="5900" w:type="dxa"/>
            <w:tcBorders>
              <w:top w:val="single" w:sz="4" w:space="0" w:color="auto"/>
              <w:left w:val="nil"/>
              <w:bottom w:val="single" w:sz="4" w:space="0" w:color="auto"/>
              <w:right w:val="nil"/>
            </w:tcBorders>
            <w:shd w:val="clear" w:color="auto" w:fill="auto"/>
            <w:hideMark/>
          </w:tcPr>
          <w:p w14:paraId="4DE39EB2"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Засипання вручну траншей, пазух котлованів та ям,</w:t>
            </w:r>
            <w:r w:rsidRPr="009F0FBE">
              <w:rPr>
                <w:rFonts w:ascii="Times New Roman" w:eastAsia="Times New Roman" w:hAnsi="Times New Roman" w:cs="Times New Roman"/>
                <w:color w:val="000000"/>
                <w:sz w:val="24"/>
                <w:szCs w:val="24"/>
              </w:rPr>
              <w:br/>
              <w:t>група ґрунту 2 (глиною)</w:t>
            </w:r>
          </w:p>
        </w:tc>
        <w:tc>
          <w:tcPr>
            <w:tcW w:w="1540" w:type="dxa"/>
            <w:tcBorders>
              <w:top w:val="single" w:sz="4" w:space="0" w:color="auto"/>
              <w:left w:val="single" w:sz="4" w:space="0" w:color="auto"/>
              <w:bottom w:val="single" w:sz="4" w:space="0" w:color="auto"/>
              <w:right w:val="nil"/>
            </w:tcBorders>
            <w:shd w:val="clear" w:color="auto" w:fill="auto"/>
            <w:hideMark/>
          </w:tcPr>
          <w:p w14:paraId="304BE4C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A94CFD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11,08</w:t>
            </w:r>
          </w:p>
        </w:tc>
        <w:tc>
          <w:tcPr>
            <w:tcW w:w="1540" w:type="dxa"/>
            <w:tcBorders>
              <w:top w:val="single" w:sz="4" w:space="0" w:color="auto"/>
              <w:left w:val="nil"/>
              <w:bottom w:val="single" w:sz="4" w:space="0" w:color="auto"/>
              <w:right w:val="single" w:sz="8" w:space="0" w:color="auto"/>
            </w:tcBorders>
            <w:shd w:val="clear" w:color="auto" w:fill="auto"/>
            <w:hideMark/>
          </w:tcPr>
          <w:p w14:paraId="69F6E06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F0C5D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254D834" w14:textId="77777777" w:rsidTr="00E07446">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0F9B7D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54</w:t>
            </w:r>
          </w:p>
        </w:tc>
        <w:tc>
          <w:tcPr>
            <w:tcW w:w="5900" w:type="dxa"/>
            <w:tcBorders>
              <w:top w:val="single" w:sz="4" w:space="0" w:color="auto"/>
              <w:left w:val="nil"/>
              <w:bottom w:val="single" w:sz="4" w:space="0" w:color="auto"/>
              <w:right w:val="nil"/>
            </w:tcBorders>
            <w:shd w:val="clear" w:color="auto" w:fill="auto"/>
            <w:hideMark/>
          </w:tcPr>
          <w:p w14:paraId="470E7DA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монолітних залізобетонних сходів і</w:t>
            </w:r>
            <w:r w:rsidRPr="009F0FBE">
              <w:rPr>
                <w:rFonts w:ascii="Times New Roman" w:eastAsia="Times New Roman" w:hAnsi="Times New Roman" w:cs="Times New Roman"/>
                <w:color w:val="000000"/>
                <w:sz w:val="24"/>
                <w:szCs w:val="24"/>
              </w:rPr>
              <w:br/>
              <w:t>площадок</w:t>
            </w:r>
          </w:p>
        </w:tc>
        <w:tc>
          <w:tcPr>
            <w:tcW w:w="1540" w:type="dxa"/>
            <w:tcBorders>
              <w:top w:val="single" w:sz="4" w:space="0" w:color="auto"/>
              <w:left w:val="single" w:sz="4" w:space="0" w:color="auto"/>
              <w:bottom w:val="single" w:sz="4" w:space="0" w:color="auto"/>
              <w:right w:val="nil"/>
            </w:tcBorders>
            <w:shd w:val="clear" w:color="auto" w:fill="auto"/>
            <w:hideMark/>
          </w:tcPr>
          <w:p w14:paraId="11F78BF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0C17F2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1,8</w:t>
            </w:r>
          </w:p>
        </w:tc>
        <w:tc>
          <w:tcPr>
            <w:tcW w:w="1540" w:type="dxa"/>
            <w:tcBorders>
              <w:top w:val="single" w:sz="4" w:space="0" w:color="auto"/>
              <w:left w:val="nil"/>
              <w:bottom w:val="single" w:sz="4" w:space="0" w:color="auto"/>
              <w:right w:val="single" w:sz="8" w:space="0" w:color="auto"/>
            </w:tcBorders>
            <w:shd w:val="clear" w:color="auto" w:fill="auto"/>
            <w:hideMark/>
          </w:tcPr>
          <w:p w14:paraId="7A3922F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CFF1EF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D91955E"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BF72C5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55</w:t>
            </w:r>
          </w:p>
        </w:tc>
        <w:tc>
          <w:tcPr>
            <w:tcW w:w="5900" w:type="dxa"/>
            <w:tcBorders>
              <w:top w:val="single" w:sz="4" w:space="0" w:color="auto"/>
              <w:left w:val="nil"/>
              <w:bottom w:val="single" w:sz="4" w:space="0" w:color="auto"/>
              <w:right w:val="nil"/>
            </w:tcBorders>
            <w:shd w:val="clear" w:color="auto" w:fill="auto"/>
            <w:hideMark/>
          </w:tcPr>
          <w:p w14:paraId="046BE8B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важкого бетону на щебені, клас бетону В25</w:t>
            </w:r>
          </w:p>
        </w:tc>
        <w:tc>
          <w:tcPr>
            <w:tcW w:w="1540" w:type="dxa"/>
            <w:tcBorders>
              <w:top w:val="single" w:sz="4" w:space="0" w:color="auto"/>
              <w:left w:val="single" w:sz="4" w:space="0" w:color="auto"/>
              <w:bottom w:val="single" w:sz="4" w:space="0" w:color="auto"/>
              <w:right w:val="nil"/>
            </w:tcBorders>
            <w:shd w:val="clear" w:color="auto" w:fill="auto"/>
            <w:hideMark/>
          </w:tcPr>
          <w:p w14:paraId="3ACB341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09ACD2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1,827</w:t>
            </w:r>
          </w:p>
        </w:tc>
        <w:tc>
          <w:tcPr>
            <w:tcW w:w="1540" w:type="dxa"/>
            <w:tcBorders>
              <w:top w:val="single" w:sz="4" w:space="0" w:color="auto"/>
              <w:left w:val="nil"/>
              <w:bottom w:val="single" w:sz="4" w:space="0" w:color="auto"/>
              <w:right w:val="single" w:sz="8" w:space="0" w:color="auto"/>
            </w:tcBorders>
            <w:shd w:val="clear" w:color="auto" w:fill="auto"/>
            <w:hideMark/>
          </w:tcPr>
          <w:p w14:paraId="6DBDD0E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603DF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1526F06" w14:textId="77777777" w:rsidTr="00F12C60">
        <w:trPr>
          <w:divId w:val="1500848609"/>
          <w:trHeight w:val="297"/>
        </w:trPr>
        <w:tc>
          <w:tcPr>
            <w:tcW w:w="620" w:type="dxa"/>
            <w:tcBorders>
              <w:top w:val="single" w:sz="4" w:space="0" w:color="auto"/>
              <w:left w:val="single" w:sz="4" w:space="0" w:color="auto"/>
              <w:bottom w:val="nil"/>
              <w:right w:val="single" w:sz="4" w:space="0" w:color="auto"/>
            </w:tcBorders>
            <w:shd w:val="clear" w:color="auto" w:fill="auto"/>
            <w:vAlign w:val="center"/>
            <w:hideMark/>
          </w:tcPr>
          <w:p w14:paraId="551C439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single" w:sz="4" w:space="0" w:color="auto"/>
              <w:left w:val="nil"/>
              <w:bottom w:val="nil"/>
              <w:right w:val="single" w:sz="4" w:space="0" w:color="000000"/>
            </w:tcBorders>
            <w:shd w:val="clear" w:color="auto" w:fill="auto"/>
            <w:vAlign w:val="center"/>
            <w:hideMark/>
          </w:tcPr>
          <w:p w14:paraId="3858D47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підйомний механізм</w:t>
            </w:r>
          </w:p>
        </w:tc>
        <w:tc>
          <w:tcPr>
            <w:tcW w:w="1540" w:type="dxa"/>
            <w:tcBorders>
              <w:top w:val="single" w:sz="4" w:space="0" w:color="auto"/>
              <w:left w:val="nil"/>
              <w:bottom w:val="nil"/>
              <w:right w:val="single" w:sz="4" w:space="0" w:color="auto"/>
            </w:tcBorders>
            <w:shd w:val="clear" w:color="auto" w:fill="auto"/>
            <w:vAlign w:val="center"/>
            <w:hideMark/>
          </w:tcPr>
          <w:p w14:paraId="42DAA0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4" w:space="0" w:color="auto"/>
            </w:tcBorders>
            <w:shd w:val="clear" w:color="auto" w:fill="auto"/>
            <w:vAlign w:val="center"/>
            <w:hideMark/>
          </w:tcPr>
          <w:p w14:paraId="584A853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8" w:space="0" w:color="auto"/>
            </w:tcBorders>
            <w:shd w:val="clear" w:color="auto" w:fill="auto"/>
            <w:vAlign w:val="center"/>
            <w:hideMark/>
          </w:tcPr>
          <w:p w14:paraId="3DE476B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0AB93D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48B98E6" w14:textId="77777777" w:rsidTr="00F12C60">
        <w:trPr>
          <w:divId w:val="1500848609"/>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627A189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56</w:t>
            </w:r>
          </w:p>
        </w:tc>
        <w:tc>
          <w:tcPr>
            <w:tcW w:w="5900" w:type="dxa"/>
            <w:tcBorders>
              <w:top w:val="nil"/>
              <w:left w:val="nil"/>
              <w:bottom w:val="single" w:sz="4" w:space="0" w:color="auto"/>
              <w:right w:val="nil"/>
            </w:tcBorders>
            <w:shd w:val="clear" w:color="auto" w:fill="auto"/>
            <w:hideMark/>
          </w:tcPr>
          <w:p w14:paraId="010D3A6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Монтаж площадки підіймальної вантажопідйомністю 500</w:t>
            </w:r>
            <w:r w:rsidRPr="009F0FBE">
              <w:rPr>
                <w:rFonts w:ascii="Times New Roman" w:eastAsia="Times New Roman" w:hAnsi="Times New Roman" w:cs="Times New Roman"/>
                <w:color w:val="000000"/>
                <w:sz w:val="24"/>
                <w:szCs w:val="24"/>
              </w:rPr>
              <w:br/>
              <w:t>кг</w:t>
            </w:r>
          </w:p>
        </w:tc>
        <w:tc>
          <w:tcPr>
            <w:tcW w:w="1540" w:type="dxa"/>
            <w:tcBorders>
              <w:top w:val="nil"/>
              <w:left w:val="single" w:sz="4" w:space="0" w:color="auto"/>
              <w:bottom w:val="single" w:sz="4" w:space="0" w:color="auto"/>
              <w:right w:val="nil"/>
            </w:tcBorders>
            <w:shd w:val="clear" w:color="auto" w:fill="auto"/>
            <w:hideMark/>
          </w:tcPr>
          <w:p w14:paraId="738594E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nil"/>
              <w:left w:val="single" w:sz="4" w:space="0" w:color="auto"/>
              <w:bottom w:val="single" w:sz="4" w:space="0" w:color="auto"/>
              <w:right w:val="single" w:sz="4" w:space="0" w:color="000000"/>
            </w:tcBorders>
            <w:shd w:val="clear" w:color="auto" w:fill="auto"/>
            <w:hideMark/>
          </w:tcPr>
          <w:p w14:paraId="66AEFAF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8" w:space="0" w:color="auto"/>
            </w:tcBorders>
            <w:shd w:val="clear" w:color="auto" w:fill="auto"/>
            <w:hideMark/>
          </w:tcPr>
          <w:p w14:paraId="61DF14B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62AD71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B5C2EFD" w14:textId="77777777" w:rsidTr="00F12C60">
        <w:trPr>
          <w:divId w:val="1500848609"/>
          <w:trHeight w:val="330"/>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2A75AB3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57</w:t>
            </w:r>
          </w:p>
        </w:tc>
        <w:tc>
          <w:tcPr>
            <w:tcW w:w="5900" w:type="dxa"/>
            <w:tcBorders>
              <w:top w:val="single" w:sz="4" w:space="0" w:color="auto"/>
              <w:left w:val="nil"/>
              <w:bottom w:val="single" w:sz="4" w:space="0" w:color="auto"/>
              <w:right w:val="nil"/>
            </w:tcBorders>
            <w:shd w:val="clear" w:color="auto" w:fill="auto"/>
            <w:hideMark/>
          </w:tcPr>
          <w:p w14:paraId="7F351F2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Розбирання існуючої відмостки</w:t>
            </w:r>
          </w:p>
        </w:tc>
        <w:tc>
          <w:tcPr>
            <w:tcW w:w="1540" w:type="dxa"/>
            <w:tcBorders>
              <w:top w:val="single" w:sz="4" w:space="0" w:color="auto"/>
              <w:left w:val="single" w:sz="4" w:space="0" w:color="auto"/>
              <w:bottom w:val="single" w:sz="4" w:space="0" w:color="auto"/>
              <w:right w:val="nil"/>
            </w:tcBorders>
            <w:shd w:val="clear" w:color="auto" w:fill="auto"/>
            <w:hideMark/>
          </w:tcPr>
          <w:p w14:paraId="33FA4A9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40CF1F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3,36</w:t>
            </w:r>
          </w:p>
        </w:tc>
        <w:tc>
          <w:tcPr>
            <w:tcW w:w="1540" w:type="dxa"/>
            <w:tcBorders>
              <w:top w:val="single" w:sz="4" w:space="0" w:color="auto"/>
              <w:left w:val="nil"/>
              <w:bottom w:val="single" w:sz="4" w:space="0" w:color="auto"/>
              <w:right w:val="single" w:sz="8" w:space="0" w:color="auto"/>
            </w:tcBorders>
            <w:shd w:val="clear" w:color="auto" w:fill="auto"/>
            <w:hideMark/>
          </w:tcPr>
          <w:p w14:paraId="1FAAE8B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7AAEB4D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F12C60" w:rsidRPr="009F0FBE" w14:paraId="26F734EB" w14:textId="77777777" w:rsidTr="00F12C60">
        <w:trPr>
          <w:divId w:val="1500848609"/>
        </w:trPr>
        <w:tc>
          <w:tcPr>
            <w:tcW w:w="620" w:type="dxa"/>
            <w:tcBorders>
              <w:top w:val="single" w:sz="4" w:space="0" w:color="auto"/>
              <w:left w:val="single" w:sz="8" w:space="0" w:color="auto"/>
              <w:bottom w:val="nil"/>
              <w:right w:val="single" w:sz="4" w:space="0" w:color="auto"/>
            </w:tcBorders>
            <w:shd w:val="clear" w:color="auto" w:fill="auto"/>
          </w:tcPr>
          <w:p w14:paraId="1D32C8CB"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5900" w:type="dxa"/>
            <w:tcBorders>
              <w:top w:val="single" w:sz="4" w:space="0" w:color="auto"/>
              <w:left w:val="nil"/>
              <w:bottom w:val="nil"/>
              <w:right w:val="nil"/>
            </w:tcBorders>
            <w:shd w:val="clear" w:color="auto" w:fill="auto"/>
          </w:tcPr>
          <w:p w14:paraId="404DCD84" w14:textId="77777777" w:rsidR="00F12C60" w:rsidRPr="009F0FBE" w:rsidRDefault="00F12C60" w:rsidP="009F0FBE">
            <w:pPr>
              <w:spacing w:line="240" w:lineRule="auto"/>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nil"/>
            </w:tcBorders>
            <w:shd w:val="clear" w:color="auto" w:fill="auto"/>
          </w:tcPr>
          <w:p w14:paraId="03D21C85"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single" w:sz="4" w:space="0" w:color="000000"/>
            </w:tcBorders>
            <w:shd w:val="clear" w:color="auto" w:fill="auto"/>
          </w:tcPr>
          <w:p w14:paraId="2E9CCC72"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nil"/>
              <w:bottom w:val="nil"/>
              <w:right w:val="single" w:sz="8" w:space="0" w:color="auto"/>
            </w:tcBorders>
            <w:shd w:val="clear" w:color="auto" w:fill="auto"/>
          </w:tcPr>
          <w:p w14:paraId="505BF8BF"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260" w:type="dxa"/>
            <w:tcBorders>
              <w:top w:val="single" w:sz="4" w:space="0" w:color="auto"/>
              <w:left w:val="nil"/>
              <w:bottom w:val="nil"/>
              <w:right w:val="nil"/>
            </w:tcBorders>
            <w:shd w:val="clear" w:color="auto" w:fill="auto"/>
            <w:noWrap/>
            <w:vAlign w:val="bottom"/>
          </w:tcPr>
          <w:p w14:paraId="73628E3A"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r>
      <w:tr w:rsidR="009F0FBE" w:rsidRPr="009F0FBE" w14:paraId="30EEDA14" w14:textId="77777777" w:rsidTr="00F12C60">
        <w:trPr>
          <w:divId w:val="1500848609"/>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3A83710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58</w:t>
            </w:r>
          </w:p>
        </w:tc>
        <w:tc>
          <w:tcPr>
            <w:tcW w:w="5900" w:type="dxa"/>
            <w:tcBorders>
              <w:top w:val="nil"/>
              <w:left w:val="nil"/>
              <w:bottom w:val="single" w:sz="4" w:space="0" w:color="auto"/>
              <w:right w:val="nil"/>
            </w:tcBorders>
            <w:shd w:val="clear" w:color="auto" w:fill="auto"/>
            <w:hideMark/>
          </w:tcPr>
          <w:p w14:paraId="5F951B6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Розробка ґрунту вручну в траншеях глибиною до 2 м без</w:t>
            </w:r>
            <w:r w:rsidRPr="009F0FBE">
              <w:rPr>
                <w:rFonts w:ascii="Times New Roman" w:eastAsia="Times New Roman" w:hAnsi="Times New Roman" w:cs="Times New Roman"/>
                <w:color w:val="000000"/>
                <w:sz w:val="24"/>
                <w:szCs w:val="24"/>
              </w:rPr>
              <w:br/>
              <w:t>кріплень з укосами, група ґрунту 2</w:t>
            </w:r>
          </w:p>
        </w:tc>
        <w:tc>
          <w:tcPr>
            <w:tcW w:w="1540" w:type="dxa"/>
            <w:tcBorders>
              <w:top w:val="nil"/>
              <w:left w:val="single" w:sz="4" w:space="0" w:color="auto"/>
              <w:bottom w:val="single" w:sz="4" w:space="0" w:color="auto"/>
              <w:right w:val="nil"/>
            </w:tcBorders>
            <w:shd w:val="clear" w:color="auto" w:fill="auto"/>
            <w:hideMark/>
          </w:tcPr>
          <w:p w14:paraId="7649E94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nil"/>
              <w:left w:val="single" w:sz="4" w:space="0" w:color="auto"/>
              <w:bottom w:val="single" w:sz="4" w:space="0" w:color="auto"/>
              <w:right w:val="single" w:sz="4" w:space="0" w:color="000000"/>
            </w:tcBorders>
            <w:shd w:val="clear" w:color="auto" w:fill="auto"/>
            <w:hideMark/>
          </w:tcPr>
          <w:p w14:paraId="0C8844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10,08</w:t>
            </w:r>
          </w:p>
        </w:tc>
        <w:tc>
          <w:tcPr>
            <w:tcW w:w="1540" w:type="dxa"/>
            <w:tcBorders>
              <w:top w:val="nil"/>
              <w:left w:val="nil"/>
              <w:bottom w:val="single" w:sz="4" w:space="0" w:color="auto"/>
              <w:right w:val="single" w:sz="8" w:space="0" w:color="auto"/>
            </w:tcBorders>
            <w:shd w:val="clear" w:color="auto" w:fill="auto"/>
            <w:hideMark/>
          </w:tcPr>
          <w:p w14:paraId="62C55DA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8A65A9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3F5D612"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6310F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59</w:t>
            </w:r>
          </w:p>
        </w:tc>
        <w:tc>
          <w:tcPr>
            <w:tcW w:w="5900" w:type="dxa"/>
            <w:tcBorders>
              <w:top w:val="single" w:sz="4" w:space="0" w:color="auto"/>
              <w:left w:val="nil"/>
              <w:bottom w:val="single" w:sz="4" w:space="0" w:color="auto"/>
              <w:right w:val="nil"/>
            </w:tcBorders>
            <w:shd w:val="clear" w:color="auto" w:fill="auto"/>
            <w:hideMark/>
          </w:tcPr>
          <w:p w14:paraId="331C35A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підстильного шару щебеневого</w:t>
            </w:r>
          </w:p>
        </w:tc>
        <w:tc>
          <w:tcPr>
            <w:tcW w:w="1540" w:type="dxa"/>
            <w:tcBorders>
              <w:top w:val="single" w:sz="4" w:space="0" w:color="auto"/>
              <w:left w:val="single" w:sz="4" w:space="0" w:color="auto"/>
              <w:bottom w:val="single" w:sz="4" w:space="0" w:color="auto"/>
              <w:right w:val="nil"/>
            </w:tcBorders>
            <w:shd w:val="clear" w:color="auto" w:fill="auto"/>
            <w:hideMark/>
          </w:tcPr>
          <w:p w14:paraId="5C42204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FDD25D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6,72</w:t>
            </w:r>
          </w:p>
        </w:tc>
        <w:tc>
          <w:tcPr>
            <w:tcW w:w="1540" w:type="dxa"/>
            <w:tcBorders>
              <w:top w:val="single" w:sz="4" w:space="0" w:color="auto"/>
              <w:left w:val="nil"/>
              <w:bottom w:val="single" w:sz="4" w:space="0" w:color="auto"/>
              <w:right w:val="single" w:sz="8" w:space="0" w:color="auto"/>
            </w:tcBorders>
            <w:shd w:val="clear" w:color="auto" w:fill="auto"/>
            <w:hideMark/>
          </w:tcPr>
          <w:p w14:paraId="1202D34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170EB0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FB576F5"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92238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60</w:t>
            </w:r>
          </w:p>
        </w:tc>
        <w:tc>
          <w:tcPr>
            <w:tcW w:w="5900" w:type="dxa"/>
            <w:tcBorders>
              <w:top w:val="single" w:sz="4" w:space="0" w:color="auto"/>
              <w:left w:val="nil"/>
              <w:bottom w:val="single" w:sz="4" w:space="0" w:color="auto"/>
              <w:right w:val="nil"/>
            </w:tcBorders>
            <w:shd w:val="clear" w:color="auto" w:fill="auto"/>
            <w:hideMark/>
          </w:tcPr>
          <w:p w14:paraId="30E01BB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Улаштування бетонної стяжки товщиною 20 мм площею</w:t>
            </w:r>
            <w:r w:rsidRPr="009F0FBE">
              <w:rPr>
                <w:rFonts w:ascii="Times New Roman" w:eastAsia="Times New Roman" w:hAnsi="Times New Roman" w:cs="Times New Roman"/>
                <w:color w:val="000000"/>
                <w:sz w:val="24"/>
                <w:szCs w:val="24"/>
              </w:rPr>
              <w:br/>
              <w:t>до 20 м2</w:t>
            </w:r>
          </w:p>
        </w:tc>
        <w:tc>
          <w:tcPr>
            <w:tcW w:w="1540" w:type="dxa"/>
            <w:tcBorders>
              <w:top w:val="single" w:sz="4" w:space="0" w:color="auto"/>
              <w:left w:val="single" w:sz="4" w:space="0" w:color="auto"/>
              <w:bottom w:val="single" w:sz="4" w:space="0" w:color="auto"/>
              <w:right w:val="nil"/>
            </w:tcBorders>
            <w:shd w:val="clear" w:color="auto" w:fill="auto"/>
            <w:hideMark/>
          </w:tcPr>
          <w:p w14:paraId="20931E0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6F4E7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33,6</w:t>
            </w:r>
          </w:p>
        </w:tc>
        <w:tc>
          <w:tcPr>
            <w:tcW w:w="1540" w:type="dxa"/>
            <w:tcBorders>
              <w:top w:val="single" w:sz="4" w:space="0" w:color="auto"/>
              <w:left w:val="nil"/>
              <w:bottom w:val="single" w:sz="4" w:space="0" w:color="auto"/>
              <w:right w:val="single" w:sz="8" w:space="0" w:color="auto"/>
            </w:tcBorders>
            <w:shd w:val="clear" w:color="auto" w:fill="auto"/>
            <w:hideMark/>
          </w:tcPr>
          <w:p w14:paraId="3C57D51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095D9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6470D42"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FA172A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61</w:t>
            </w:r>
          </w:p>
        </w:tc>
        <w:tc>
          <w:tcPr>
            <w:tcW w:w="5900" w:type="dxa"/>
            <w:tcBorders>
              <w:top w:val="single" w:sz="4" w:space="0" w:color="auto"/>
              <w:left w:val="nil"/>
              <w:bottom w:val="single" w:sz="4" w:space="0" w:color="auto"/>
              <w:right w:val="nil"/>
            </w:tcBorders>
            <w:shd w:val="clear" w:color="auto" w:fill="auto"/>
            <w:hideMark/>
          </w:tcPr>
          <w:p w14:paraId="7FB8BF8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 кожні 5 мм зміни товщини шару стяжки з важкого</w:t>
            </w:r>
            <w:r w:rsidRPr="009F0FBE">
              <w:rPr>
                <w:rFonts w:ascii="Times New Roman" w:eastAsia="Times New Roman" w:hAnsi="Times New Roman" w:cs="Times New Roman"/>
                <w:color w:val="000000"/>
                <w:sz w:val="24"/>
                <w:szCs w:val="24"/>
              </w:rPr>
              <w:br/>
              <w:t>бетону додавати або виключати (доведення до 100)</w:t>
            </w:r>
          </w:p>
        </w:tc>
        <w:tc>
          <w:tcPr>
            <w:tcW w:w="1540" w:type="dxa"/>
            <w:tcBorders>
              <w:top w:val="single" w:sz="4" w:space="0" w:color="auto"/>
              <w:left w:val="single" w:sz="4" w:space="0" w:color="auto"/>
              <w:bottom w:val="single" w:sz="4" w:space="0" w:color="auto"/>
              <w:right w:val="nil"/>
            </w:tcBorders>
            <w:shd w:val="clear" w:color="auto" w:fill="auto"/>
            <w:hideMark/>
          </w:tcPr>
          <w:p w14:paraId="6D9924E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72920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33,6</w:t>
            </w:r>
          </w:p>
        </w:tc>
        <w:tc>
          <w:tcPr>
            <w:tcW w:w="1540" w:type="dxa"/>
            <w:tcBorders>
              <w:top w:val="single" w:sz="4" w:space="0" w:color="auto"/>
              <w:left w:val="nil"/>
              <w:bottom w:val="single" w:sz="4" w:space="0" w:color="auto"/>
              <w:right w:val="single" w:sz="8" w:space="0" w:color="auto"/>
            </w:tcBorders>
            <w:shd w:val="clear" w:color="auto" w:fill="auto"/>
            <w:hideMark/>
          </w:tcPr>
          <w:p w14:paraId="6FC39CE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E6867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B7AA4E8"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2ED4702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62</w:t>
            </w:r>
          </w:p>
        </w:tc>
        <w:tc>
          <w:tcPr>
            <w:tcW w:w="5900" w:type="dxa"/>
            <w:tcBorders>
              <w:top w:val="single" w:sz="4" w:space="0" w:color="auto"/>
              <w:left w:val="nil"/>
              <w:bottom w:val="single" w:sz="4" w:space="0" w:color="auto"/>
              <w:right w:val="nil"/>
            </w:tcBorders>
            <w:shd w:val="clear" w:color="auto" w:fill="auto"/>
            <w:hideMark/>
          </w:tcPr>
          <w:p w14:paraId="26DF2D1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Готування важкого бетону на щебені, клас бетону В10</w:t>
            </w:r>
          </w:p>
        </w:tc>
        <w:tc>
          <w:tcPr>
            <w:tcW w:w="1540" w:type="dxa"/>
            <w:tcBorders>
              <w:top w:val="single" w:sz="4" w:space="0" w:color="auto"/>
              <w:left w:val="single" w:sz="4" w:space="0" w:color="auto"/>
              <w:bottom w:val="single" w:sz="4" w:space="0" w:color="auto"/>
              <w:right w:val="nil"/>
            </w:tcBorders>
            <w:shd w:val="clear" w:color="auto" w:fill="auto"/>
            <w:hideMark/>
          </w:tcPr>
          <w:p w14:paraId="5AD253B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1E1F3A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3,43</w:t>
            </w:r>
          </w:p>
        </w:tc>
        <w:tc>
          <w:tcPr>
            <w:tcW w:w="1540" w:type="dxa"/>
            <w:tcBorders>
              <w:top w:val="single" w:sz="4" w:space="0" w:color="auto"/>
              <w:left w:val="nil"/>
              <w:bottom w:val="single" w:sz="4" w:space="0" w:color="auto"/>
              <w:right w:val="single" w:sz="8" w:space="0" w:color="auto"/>
            </w:tcBorders>
            <w:shd w:val="clear" w:color="auto" w:fill="auto"/>
            <w:hideMark/>
          </w:tcPr>
          <w:p w14:paraId="644C867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6D02DD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93A557F"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B154D6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63</w:t>
            </w:r>
          </w:p>
        </w:tc>
        <w:tc>
          <w:tcPr>
            <w:tcW w:w="5900" w:type="dxa"/>
            <w:tcBorders>
              <w:top w:val="single" w:sz="4" w:space="0" w:color="auto"/>
              <w:left w:val="nil"/>
              <w:bottom w:val="single" w:sz="4" w:space="0" w:color="auto"/>
              <w:right w:val="nil"/>
            </w:tcBorders>
            <w:shd w:val="clear" w:color="auto" w:fill="auto"/>
            <w:hideMark/>
          </w:tcPr>
          <w:p w14:paraId="4B46F1D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Армування підстилаючих шарів і набетонок</w:t>
            </w:r>
          </w:p>
        </w:tc>
        <w:tc>
          <w:tcPr>
            <w:tcW w:w="1540" w:type="dxa"/>
            <w:tcBorders>
              <w:top w:val="single" w:sz="4" w:space="0" w:color="auto"/>
              <w:left w:val="single" w:sz="4" w:space="0" w:color="auto"/>
              <w:bottom w:val="single" w:sz="4" w:space="0" w:color="auto"/>
              <w:right w:val="nil"/>
            </w:tcBorders>
            <w:shd w:val="clear" w:color="auto" w:fill="auto"/>
            <w:hideMark/>
          </w:tcPr>
          <w:p w14:paraId="7BB95A6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0CE780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0,034272</w:t>
            </w:r>
          </w:p>
        </w:tc>
        <w:tc>
          <w:tcPr>
            <w:tcW w:w="1540" w:type="dxa"/>
            <w:tcBorders>
              <w:top w:val="single" w:sz="4" w:space="0" w:color="auto"/>
              <w:left w:val="nil"/>
              <w:bottom w:val="single" w:sz="4" w:space="0" w:color="auto"/>
              <w:right w:val="single" w:sz="8" w:space="0" w:color="auto"/>
            </w:tcBorders>
            <w:shd w:val="clear" w:color="auto" w:fill="auto"/>
            <w:hideMark/>
          </w:tcPr>
          <w:p w14:paraId="5BDEED5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24341A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8C4E223"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DEEBAF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64</w:t>
            </w:r>
          </w:p>
        </w:tc>
        <w:tc>
          <w:tcPr>
            <w:tcW w:w="5900" w:type="dxa"/>
            <w:tcBorders>
              <w:top w:val="single" w:sz="4" w:space="0" w:color="auto"/>
              <w:left w:val="nil"/>
              <w:bottom w:val="single" w:sz="4" w:space="0" w:color="auto"/>
              <w:right w:val="nil"/>
            </w:tcBorders>
            <w:shd w:val="clear" w:color="auto" w:fill="auto"/>
            <w:hideMark/>
          </w:tcPr>
          <w:p w14:paraId="1A87305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Розробка ґрунту вручну з переміщенням ручними</w:t>
            </w:r>
            <w:r w:rsidRPr="009F0FBE">
              <w:rPr>
                <w:rFonts w:ascii="Times New Roman" w:eastAsia="Times New Roman" w:hAnsi="Times New Roman" w:cs="Times New Roman"/>
                <w:color w:val="000000"/>
                <w:sz w:val="24"/>
                <w:szCs w:val="24"/>
              </w:rPr>
              <w:br/>
              <w:t>візками на 20 м, група ґрунту 2</w:t>
            </w:r>
          </w:p>
        </w:tc>
        <w:tc>
          <w:tcPr>
            <w:tcW w:w="1540" w:type="dxa"/>
            <w:tcBorders>
              <w:top w:val="single" w:sz="4" w:space="0" w:color="auto"/>
              <w:left w:val="single" w:sz="4" w:space="0" w:color="auto"/>
              <w:bottom w:val="single" w:sz="4" w:space="0" w:color="auto"/>
              <w:right w:val="nil"/>
            </w:tcBorders>
            <w:shd w:val="clear" w:color="auto" w:fill="auto"/>
            <w:hideMark/>
          </w:tcPr>
          <w:p w14:paraId="4F55F2D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F52D4C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39,5</w:t>
            </w:r>
          </w:p>
        </w:tc>
        <w:tc>
          <w:tcPr>
            <w:tcW w:w="1540" w:type="dxa"/>
            <w:tcBorders>
              <w:top w:val="single" w:sz="4" w:space="0" w:color="auto"/>
              <w:left w:val="nil"/>
              <w:bottom w:val="single" w:sz="4" w:space="0" w:color="auto"/>
              <w:right w:val="single" w:sz="8" w:space="0" w:color="auto"/>
            </w:tcBorders>
            <w:shd w:val="clear" w:color="auto" w:fill="auto"/>
            <w:hideMark/>
          </w:tcPr>
          <w:p w14:paraId="17BA0E5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7C4177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39286DE" w14:textId="77777777" w:rsidTr="00F12C60">
        <w:trPr>
          <w:divId w:val="1500848609"/>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54240B2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65</w:t>
            </w:r>
          </w:p>
        </w:tc>
        <w:tc>
          <w:tcPr>
            <w:tcW w:w="5900" w:type="dxa"/>
            <w:tcBorders>
              <w:top w:val="single" w:sz="4" w:space="0" w:color="auto"/>
              <w:left w:val="nil"/>
              <w:bottom w:val="single" w:sz="4" w:space="0" w:color="auto"/>
              <w:right w:val="nil"/>
            </w:tcBorders>
            <w:shd w:val="clear" w:color="auto" w:fill="auto"/>
            <w:hideMark/>
          </w:tcPr>
          <w:p w14:paraId="05CC474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 кожні наступні 20 м переміщення ґрунту ручними</w:t>
            </w:r>
            <w:r w:rsidRPr="009F0FBE">
              <w:rPr>
                <w:rFonts w:ascii="Times New Roman" w:eastAsia="Times New Roman" w:hAnsi="Times New Roman" w:cs="Times New Roman"/>
                <w:color w:val="000000"/>
                <w:sz w:val="24"/>
                <w:szCs w:val="24"/>
              </w:rPr>
              <w:br/>
              <w:t>візками, група ґрунту 2, додавати</w:t>
            </w:r>
          </w:p>
        </w:tc>
        <w:tc>
          <w:tcPr>
            <w:tcW w:w="1540" w:type="dxa"/>
            <w:tcBorders>
              <w:top w:val="single" w:sz="4" w:space="0" w:color="auto"/>
              <w:left w:val="single" w:sz="4" w:space="0" w:color="auto"/>
              <w:bottom w:val="single" w:sz="4" w:space="0" w:color="auto"/>
              <w:right w:val="nil"/>
            </w:tcBorders>
            <w:shd w:val="clear" w:color="auto" w:fill="auto"/>
            <w:hideMark/>
          </w:tcPr>
          <w:p w14:paraId="08D781E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E9E5DB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39,5</w:t>
            </w:r>
          </w:p>
        </w:tc>
        <w:tc>
          <w:tcPr>
            <w:tcW w:w="1540" w:type="dxa"/>
            <w:tcBorders>
              <w:top w:val="single" w:sz="4" w:space="0" w:color="auto"/>
              <w:left w:val="nil"/>
              <w:bottom w:val="single" w:sz="4" w:space="0" w:color="auto"/>
              <w:right w:val="single" w:sz="8" w:space="0" w:color="auto"/>
            </w:tcBorders>
            <w:shd w:val="clear" w:color="auto" w:fill="auto"/>
            <w:hideMark/>
          </w:tcPr>
          <w:p w14:paraId="2C7E328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06591A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B0BD503" w14:textId="77777777" w:rsidTr="00F12C60">
        <w:trPr>
          <w:divId w:val="1500848609"/>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374CD78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66</w:t>
            </w:r>
          </w:p>
        </w:tc>
        <w:tc>
          <w:tcPr>
            <w:tcW w:w="5900" w:type="dxa"/>
            <w:tcBorders>
              <w:top w:val="single" w:sz="4" w:space="0" w:color="auto"/>
              <w:left w:val="nil"/>
              <w:bottom w:val="single" w:sz="4" w:space="0" w:color="auto"/>
              <w:right w:val="nil"/>
            </w:tcBorders>
            <w:shd w:val="clear" w:color="auto" w:fill="auto"/>
            <w:hideMark/>
          </w:tcPr>
          <w:p w14:paraId="19F4447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Навантаження сміття вручну</w:t>
            </w:r>
          </w:p>
        </w:tc>
        <w:tc>
          <w:tcPr>
            <w:tcW w:w="1540" w:type="dxa"/>
            <w:tcBorders>
              <w:top w:val="single" w:sz="4" w:space="0" w:color="auto"/>
              <w:left w:val="single" w:sz="4" w:space="0" w:color="auto"/>
              <w:bottom w:val="single" w:sz="4" w:space="0" w:color="auto"/>
              <w:right w:val="nil"/>
            </w:tcBorders>
            <w:shd w:val="clear" w:color="auto" w:fill="auto"/>
            <w:hideMark/>
          </w:tcPr>
          <w:p w14:paraId="4AF3191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B175AD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75,75</w:t>
            </w:r>
          </w:p>
        </w:tc>
        <w:tc>
          <w:tcPr>
            <w:tcW w:w="1540" w:type="dxa"/>
            <w:tcBorders>
              <w:top w:val="single" w:sz="4" w:space="0" w:color="auto"/>
              <w:left w:val="nil"/>
              <w:bottom w:val="single" w:sz="4" w:space="0" w:color="auto"/>
              <w:right w:val="single" w:sz="8" w:space="0" w:color="auto"/>
            </w:tcBorders>
            <w:shd w:val="clear" w:color="auto" w:fill="auto"/>
            <w:hideMark/>
          </w:tcPr>
          <w:p w14:paraId="7A055DE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AF102F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EDF8F54"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FF7A3A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67</w:t>
            </w:r>
          </w:p>
        </w:tc>
        <w:tc>
          <w:tcPr>
            <w:tcW w:w="5900" w:type="dxa"/>
            <w:tcBorders>
              <w:top w:val="single" w:sz="4" w:space="0" w:color="auto"/>
              <w:left w:val="nil"/>
              <w:bottom w:val="single" w:sz="4" w:space="0" w:color="auto"/>
              <w:right w:val="nil"/>
            </w:tcBorders>
            <w:shd w:val="clear" w:color="auto" w:fill="auto"/>
            <w:hideMark/>
          </w:tcPr>
          <w:p w14:paraId="7A4E86D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Перевезення ґрунту до 10 км</w:t>
            </w:r>
          </w:p>
        </w:tc>
        <w:tc>
          <w:tcPr>
            <w:tcW w:w="1540" w:type="dxa"/>
            <w:tcBorders>
              <w:top w:val="single" w:sz="4" w:space="0" w:color="auto"/>
              <w:left w:val="single" w:sz="4" w:space="0" w:color="auto"/>
              <w:bottom w:val="single" w:sz="4" w:space="0" w:color="auto"/>
              <w:right w:val="nil"/>
            </w:tcBorders>
            <w:shd w:val="clear" w:color="auto" w:fill="auto"/>
            <w:hideMark/>
          </w:tcPr>
          <w:p w14:paraId="319827B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538A57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59,25</w:t>
            </w:r>
          </w:p>
        </w:tc>
        <w:tc>
          <w:tcPr>
            <w:tcW w:w="1540" w:type="dxa"/>
            <w:tcBorders>
              <w:top w:val="single" w:sz="4" w:space="0" w:color="auto"/>
              <w:left w:val="nil"/>
              <w:bottom w:val="single" w:sz="4" w:space="0" w:color="auto"/>
              <w:right w:val="single" w:sz="8" w:space="0" w:color="auto"/>
            </w:tcBorders>
            <w:shd w:val="clear" w:color="auto" w:fill="auto"/>
            <w:hideMark/>
          </w:tcPr>
          <w:p w14:paraId="5930CE7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06CF4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EA4A61D"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18A597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68</w:t>
            </w:r>
          </w:p>
        </w:tc>
        <w:tc>
          <w:tcPr>
            <w:tcW w:w="5900" w:type="dxa"/>
            <w:tcBorders>
              <w:top w:val="single" w:sz="4" w:space="0" w:color="auto"/>
              <w:left w:val="nil"/>
              <w:bottom w:val="single" w:sz="4" w:space="0" w:color="auto"/>
              <w:right w:val="nil"/>
            </w:tcBorders>
            <w:shd w:val="clear" w:color="auto" w:fill="auto"/>
            <w:hideMark/>
          </w:tcPr>
          <w:p w14:paraId="4396FCC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Перевезення сміття до 10 км</w:t>
            </w:r>
          </w:p>
        </w:tc>
        <w:tc>
          <w:tcPr>
            <w:tcW w:w="1540" w:type="dxa"/>
            <w:tcBorders>
              <w:top w:val="single" w:sz="4" w:space="0" w:color="auto"/>
              <w:left w:val="single" w:sz="4" w:space="0" w:color="auto"/>
              <w:bottom w:val="single" w:sz="4" w:space="0" w:color="auto"/>
              <w:right w:val="nil"/>
            </w:tcBorders>
            <w:shd w:val="clear" w:color="auto" w:fill="auto"/>
            <w:hideMark/>
          </w:tcPr>
          <w:p w14:paraId="126D24C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027E99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16,5</w:t>
            </w:r>
          </w:p>
        </w:tc>
        <w:tc>
          <w:tcPr>
            <w:tcW w:w="1540" w:type="dxa"/>
            <w:tcBorders>
              <w:top w:val="single" w:sz="4" w:space="0" w:color="auto"/>
              <w:left w:val="nil"/>
              <w:bottom w:val="single" w:sz="4" w:space="0" w:color="auto"/>
              <w:right w:val="single" w:sz="8" w:space="0" w:color="auto"/>
            </w:tcBorders>
            <w:shd w:val="clear" w:color="auto" w:fill="auto"/>
            <w:hideMark/>
          </w:tcPr>
          <w:p w14:paraId="1639FC4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990449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E6CEC3F"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D856E3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69</w:t>
            </w:r>
          </w:p>
        </w:tc>
        <w:tc>
          <w:tcPr>
            <w:tcW w:w="5900" w:type="dxa"/>
            <w:tcBorders>
              <w:top w:val="single" w:sz="4" w:space="0" w:color="auto"/>
              <w:left w:val="nil"/>
              <w:bottom w:val="single" w:sz="4" w:space="0" w:color="auto"/>
              <w:right w:val="nil"/>
            </w:tcBorders>
            <w:shd w:val="clear" w:color="auto" w:fill="auto"/>
            <w:hideMark/>
          </w:tcPr>
          <w:p w14:paraId="12E313D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опалювальних конвекторів</w:t>
            </w:r>
          </w:p>
        </w:tc>
        <w:tc>
          <w:tcPr>
            <w:tcW w:w="1540" w:type="dxa"/>
            <w:tcBorders>
              <w:top w:val="single" w:sz="4" w:space="0" w:color="auto"/>
              <w:left w:val="single" w:sz="4" w:space="0" w:color="auto"/>
              <w:bottom w:val="single" w:sz="4" w:space="0" w:color="auto"/>
              <w:right w:val="nil"/>
            </w:tcBorders>
            <w:shd w:val="clear" w:color="auto" w:fill="auto"/>
            <w:hideMark/>
          </w:tcPr>
          <w:p w14:paraId="2C7D1EB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кВт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70FEC6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w:t>
            </w:r>
          </w:p>
        </w:tc>
        <w:tc>
          <w:tcPr>
            <w:tcW w:w="1540" w:type="dxa"/>
            <w:tcBorders>
              <w:top w:val="single" w:sz="4" w:space="0" w:color="auto"/>
              <w:left w:val="nil"/>
              <w:bottom w:val="single" w:sz="4" w:space="0" w:color="auto"/>
              <w:right w:val="single" w:sz="8" w:space="0" w:color="auto"/>
            </w:tcBorders>
            <w:shd w:val="clear" w:color="auto" w:fill="auto"/>
            <w:hideMark/>
          </w:tcPr>
          <w:p w14:paraId="18ED25C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CCF0E8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CEFBC4E" w14:textId="77777777" w:rsidTr="00F12C60">
        <w:trPr>
          <w:divId w:val="1500848609"/>
          <w:trHeight w:val="297"/>
        </w:trPr>
        <w:tc>
          <w:tcPr>
            <w:tcW w:w="620" w:type="dxa"/>
            <w:tcBorders>
              <w:top w:val="single" w:sz="4" w:space="0" w:color="auto"/>
              <w:left w:val="single" w:sz="8" w:space="0" w:color="auto"/>
              <w:bottom w:val="nil"/>
              <w:right w:val="single" w:sz="4" w:space="0" w:color="auto"/>
            </w:tcBorders>
            <w:shd w:val="clear" w:color="auto" w:fill="auto"/>
            <w:vAlign w:val="center"/>
            <w:hideMark/>
          </w:tcPr>
          <w:p w14:paraId="03AFDDE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single" w:sz="4" w:space="0" w:color="auto"/>
              <w:left w:val="nil"/>
              <w:bottom w:val="nil"/>
              <w:right w:val="single" w:sz="4" w:space="0" w:color="000000"/>
            </w:tcBorders>
            <w:shd w:val="clear" w:color="auto" w:fill="auto"/>
            <w:vAlign w:val="center"/>
            <w:hideMark/>
          </w:tcPr>
          <w:p w14:paraId="0CE045B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Устаткування</w:t>
            </w:r>
          </w:p>
        </w:tc>
        <w:tc>
          <w:tcPr>
            <w:tcW w:w="1540" w:type="dxa"/>
            <w:tcBorders>
              <w:top w:val="single" w:sz="4" w:space="0" w:color="auto"/>
              <w:left w:val="nil"/>
              <w:bottom w:val="nil"/>
              <w:right w:val="single" w:sz="4" w:space="0" w:color="auto"/>
            </w:tcBorders>
            <w:shd w:val="clear" w:color="auto" w:fill="auto"/>
            <w:vAlign w:val="center"/>
            <w:hideMark/>
          </w:tcPr>
          <w:p w14:paraId="12DFB88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4" w:space="0" w:color="auto"/>
            </w:tcBorders>
            <w:shd w:val="clear" w:color="auto" w:fill="auto"/>
            <w:vAlign w:val="center"/>
            <w:hideMark/>
          </w:tcPr>
          <w:p w14:paraId="2BB5EEB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8" w:space="0" w:color="auto"/>
            </w:tcBorders>
            <w:shd w:val="clear" w:color="auto" w:fill="auto"/>
            <w:vAlign w:val="center"/>
            <w:hideMark/>
          </w:tcPr>
          <w:p w14:paraId="7D94227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6FA573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2B29B75"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5417DD7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70</w:t>
            </w:r>
          </w:p>
        </w:tc>
        <w:tc>
          <w:tcPr>
            <w:tcW w:w="5900" w:type="dxa"/>
            <w:tcBorders>
              <w:top w:val="nil"/>
              <w:left w:val="nil"/>
              <w:bottom w:val="single" w:sz="4" w:space="0" w:color="auto"/>
              <w:right w:val="nil"/>
            </w:tcBorders>
            <w:shd w:val="clear" w:color="auto" w:fill="auto"/>
            <w:hideMark/>
          </w:tcPr>
          <w:p w14:paraId="3297217A"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вентиляторів осьових масою до 0,025 т</w:t>
            </w:r>
          </w:p>
        </w:tc>
        <w:tc>
          <w:tcPr>
            <w:tcW w:w="1540" w:type="dxa"/>
            <w:tcBorders>
              <w:top w:val="nil"/>
              <w:left w:val="single" w:sz="4" w:space="0" w:color="auto"/>
              <w:bottom w:val="single" w:sz="4" w:space="0" w:color="auto"/>
              <w:right w:val="nil"/>
            </w:tcBorders>
            <w:shd w:val="clear" w:color="auto" w:fill="auto"/>
            <w:hideMark/>
          </w:tcPr>
          <w:p w14:paraId="6AEC0E9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nil"/>
              <w:left w:val="single" w:sz="4" w:space="0" w:color="auto"/>
              <w:bottom w:val="single" w:sz="4" w:space="0" w:color="auto"/>
              <w:right w:val="single" w:sz="4" w:space="0" w:color="000000"/>
            </w:tcBorders>
            <w:shd w:val="clear" w:color="auto" w:fill="auto"/>
            <w:hideMark/>
          </w:tcPr>
          <w:p w14:paraId="7CF8F62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8" w:space="0" w:color="auto"/>
            </w:tcBorders>
            <w:shd w:val="clear" w:color="auto" w:fill="auto"/>
            <w:hideMark/>
          </w:tcPr>
          <w:p w14:paraId="7607DF4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70E828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47CBB5C"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902C19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71</w:t>
            </w:r>
          </w:p>
        </w:tc>
        <w:tc>
          <w:tcPr>
            <w:tcW w:w="5900" w:type="dxa"/>
            <w:tcBorders>
              <w:top w:val="single" w:sz="4" w:space="0" w:color="auto"/>
              <w:left w:val="nil"/>
              <w:bottom w:val="single" w:sz="4" w:space="0" w:color="auto"/>
              <w:right w:val="nil"/>
            </w:tcBorders>
            <w:shd w:val="clear" w:color="auto" w:fill="auto"/>
            <w:hideMark/>
          </w:tcPr>
          <w:p w14:paraId="09CA129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вентиляторів [витяжка]</w:t>
            </w:r>
          </w:p>
        </w:tc>
        <w:tc>
          <w:tcPr>
            <w:tcW w:w="1540" w:type="dxa"/>
            <w:tcBorders>
              <w:top w:val="single" w:sz="4" w:space="0" w:color="auto"/>
              <w:left w:val="single" w:sz="4" w:space="0" w:color="auto"/>
              <w:bottom w:val="single" w:sz="4" w:space="0" w:color="auto"/>
              <w:right w:val="nil"/>
            </w:tcBorders>
            <w:shd w:val="clear" w:color="auto" w:fill="auto"/>
            <w:hideMark/>
          </w:tcPr>
          <w:p w14:paraId="2837853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74FF6E5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single" w:sz="4" w:space="0" w:color="auto"/>
              <w:bottom w:val="single" w:sz="4" w:space="0" w:color="auto"/>
              <w:right w:val="single" w:sz="8" w:space="0" w:color="auto"/>
            </w:tcBorders>
            <w:shd w:val="clear" w:color="auto" w:fill="auto"/>
            <w:hideMark/>
          </w:tcPr>
          <w:p w14:paraId="06380E9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F957A2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B2F0668"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02C75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72</w:t>
            </w:r>
          </w:p>
        </w:tc>
        <w:tc>
          <w:tcPr>
            <w:tcW w:w="5900" w:type="dxa"/>
            <w:tcBorders>
              <w:top w:val="single" w:sz="4" w:space="0" w:color="auto"/>
              <w:left w:val="nil"/>
              <w:bottom w:val="single" w:sz="4" w:space="0" w:color="auto"/>
              <w:right w:val="nil"/>
            </w:tcBorders>
            <w:shd w:val="clear" w:color="auto" w:fill="auto"/>
            <w:hideMark/>
          </w:tcPr>
          <w:p w14:paraId="14B556E6"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клапанів перекидних діаметром до 1000</w:t>
            </w:r>
            <w:r w:rsidRPr="009F0FBE">
              <w:rPr>
                <w:rFonts w:ascii="Times New Roman" w:eastAsia="Times New Roman" w:hAnsi="Times New Roman" w:cs="Times New Roman"/>
                <w:color w:val="000000"/>
                <w:sz w:val="24"/>
                <w:szCs w:val="24"/>
              </w:rPr>
              <w:br/>
              <w:t>мм</w:t>
            </w:r>
          </w:p>
        </w:tc>
        <w:tc>
          <w:tcPr>
            <w:tcW w:w="1540" w:type="dxa"/>
            <w:tcBorders>
              <w:top w:val="single" w:sz="4" w:space="0" w:color="auto"/>
              <w:left w:val="single" w:sz="4" w:space="0" w:color="auto"/>
              <w:bottom w:val="single" w:sz="4" w:space="0" w:color="auto"/>
              <w:right w:val="nil"/>
            </w:tcBorders>
            <w:shd w:val="clear" w:color="auto" w:fill="auto"/>
            <w:hideMark/>
          </w:tcPr>
          <w:p w14:paraId="0BD37FD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клапан</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4BDB024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single" w:sz="4" w:space="0" w:color="auto"/>
              <w:left w:val="single" w:sz="4" w:space="0" w:color="auto"/>
              <w:bottom w:val="single" w:sz="4" w:space="0" w:color="auto"/>
              <w:right w:val="single" w:sz="8" w:space="0" w:color="auto"/>
            </w:tcBorders>
            <w:shd w:val="clear" w:color="auto" w:fill="auto"/>
            <w:hideMark/>
          </w:tcPr>
          <w:p w14:paraId="2BF2AAE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793C66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4918154"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761584F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73</w:t>
            </w:r>
          </w:p>
        </w:tc>
        <w:tc>
          <w:tcPr>
            <w:tcW w:w="5900" w:type="dxa"/>
            <w:tcBorders>
              <w:top w:val="single" w:sz="4" w:space="0" w:color="auto"/>
              <w:left w:val="nil"/>
              <w:bottom w:val="nil"/>
              <w:right w:val="nil"/>
            </w:tcBorders>
            <w:shd w:val="clear" w:color="auto" w:fill="auto"/>
            <w:hideMark/>
          </w:tcPr>
          <w:p w14:paraId="329AF8F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клапанів перекидних діаметром до 1000</w:t>
            </w:r>
            <w:r w:rsidRPr="009F0FBE">
              <w:rPr>
                <w:rFonts w:ascii="Times New Roman" w:eastAsia="Times New Roman" w:hAnsi="Times New Roman" w:cs="Times New Roman"/>
                <w:color w:val="000000"/>
                <w:sz w:val="24"/>
                <w:szCs w:val="24"/>
              </w:rPr>
              <w:br/>
              <w:t>мм</w:t>
            </w:r>
          </w:p>
        </w:tc>
        <w:tc>
          <w:tcPr>
            <w:tcW w:w="1540" w:type="dxa"/>
            <w:tcBorders>
              <w:top w:val="single" w:sz="4" w:space="0" w:color="auto"/>
              <w:left w:val="single" w:sz="4" w:space="0" w:color="auto"/>
              <w:bottom w:val="nil"/>
              <w:right w:val="nil"/>
            </w:tcBorders>
            <w:shd w:val="clear" w:color="auto" w:fill="auto"/>
            <w:hideMark/>
          </w:tcPr>
          <w:p w14:paraId="7E4E9BC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клапан</w:t>
            </w:r>
          </w:p>
        </w:tc>
        <w:tc>
          <w:tcPr>
            <w:tcW w:w="1540" w:type="dxa"/>
            <w:tcBorders>
              <w:top w:val="single" w:sz="4" w:space="0" w:color="auto"/>
              <w:left w:val="single" w:sz="4" w:space="0" w:color="auto"/>
              <w:bottom w:val="nil"/>
              <w:right w:val="single" w:sz="4" w:space="0" w:color="000000"/>
            </w:tcBorders>
            <w:shd w:val="clear" w:color="auto" w:fill="auto"/>
            <w:hideMark/>
          </w:tcPr>
          <w:p w14:paraId="28BA54D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8" w:space="0" w:color="auto"/>
            </w:tcBorders>
            <w:shd w:val="clear" w:color="auto" w:fill="auto"/>
            <w:hideMark/>
          </w:tcPr>
          <w:p w14:paraId="0F56980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811F93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DD11128"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4D1B33A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74</w:t>
            </w:r>
          </w:p>
        </w:tc>
        <w:tc>
          <w:tcPr>
            <w:tcW w:w="5900" w:type="dxa"/>
            <w:tcBorders>
              <w:top w:val="nil"/>
              <w:left w:val="nil"/>
              <w:bottom w:val="single" w:sz="4" w:space="0" w:color="auto"/>
              <w:right w:val="nil"/>
            </w:tcBorders>
            <w:shd w:val="clear" w:color="auto" w:fill="auto"/>
            <w:hideMark/>
          </w:tcPr>
          <w:p w14:paraId="27997A17"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калориферів масою до 0,1 т</w:t>
            </w:r>
          </w:p>
        </w:tc>
        <w:tc>
          <w:tcPr>
            <w:tcW w:w="1540" w:type="dxa"/>
            <w:tcBorders>
              <w:top w:val="nil"/>
              <w:left w:val="single" w:sz="4" w:space="0" w:color="auto"/>
              <w:bottom w:val="single" w:sz="4" w:space="0" w:color="auto"/>
              <w:right w:val="nil"/>
            </w:tcBorders>
            <w:shd w:val="clear" w:color="auto" w:fill="auto"/>
            <w:hideMark/>
          </w:tcPr>
          <w:p w14:paraId="45ED97D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nil"/>
              <w:left w:val="single" w:sz="4" w:space="0" w:color="auto"/>
              <w:bottom w:val="single" w:sz="4" w:space="0" w:color="auto"/>
              <w:right w:val="single" w:sz="4" w:space="0" w:color="000000"/>
            </w:tcBorders>
            <w:shd w:val="clear" w:color="auto" w:fill="auto"/>
            <w:hideMark/>
          </w:tcPr>
          <w:p w14:paraId="46E660D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8" w:space="0" w:color="auto"/>
            </w:tcBorders>
            <w:shd w:val="clear" w:color="auto" w:fill="auto"/>
            <w:hideMark/>
          </w:tcPr>
          <w:p w14:paraId="0F1D836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A47C1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F0986EA" w14:textId="77777777" w:rsidTr="00F12C60">
        <w:trPr>
          <w:divId w:val="1500848609"/>
          <w:trHeight w:val="297"/>
        </w:trPr>
        <w:tc>
          <w:tcPr>
            <w:tcW w:w="620" w:type="dxa"/>
            <w:tcBorders>
              <w:top w:val="single" w:sz="4" w:space="0" w:color="auto"/>
              <w:left w:val="single" w:sz="8" w:space="0" w:color="auto"/>
              <w:bottom w:val="nil"/>
              <w:right w:val="single" w:sz="4" w:space="0" w:color="auto"/>
            </w:tcBorders>
            <w:shd w:val="clear" w:color="auto" w:fill="auto"/>
            <w:vAlign w:val="center"/>
            <w:hideMark/>
          </w:tcPr>
          <w:p w14:paraId="488BEA6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single" w:sz="4" w:space="0" w:color="auto"/>
              <w:left w:val="nil"/>
              <w:bottom w:val="nil"/>
              <w:right w:val="single" w:sz="4" w:space="0" w:color="000000"/>
            </w:tcBorders>
            <w:shd w:val="clear" w:color="auto" w:fill="auto"/>
            <w:vAlign w:val="center"/>
            <w:hideMark/>
          </w:tcPr>
          <w:p w14:paraId="3AAC0DB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ПОВІТРОВОДИ</w:t>
            </w:r>
          </w:p>
        </w:tc>
        <w:tc>
          <w:tcPr>
            <w:tcW w:w="1540" w:type="dxa"/>
            <w:tcBorders>
              <w:top w:val="single" w:sz="4" w:space="0" w:color="auto"/>
              <w:left w:val="nil"/>
              <w:bottom w:val="nil"/>
              <w:right w:val="single" w:sz="4" w:space="0" w:color="auto"/>
            </w:tcBorders>
            <w:shd w:val="clear" w:color="auto" w:fill="auto"/>
            <w:vAlign w:val="center"/>
            <w:hideMark/>
          </w:tcPr>
          <w:p w14:paraId="7597FED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4" w:space="0" w:color="auto"/>
            </w:tcBorders>
            <w:shd w:val="clear" w:color="auto" w:fill="auto"/>
            <w:vAlign w:val="center"/>
            <w:hideMark/>
          </w:tcPr>
          <w:p w14:paraId="6317C5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single" w:sz="4" w:space="0" w:color="auto"/>
              <w:left w:val="nil"/>
              <w:bottom w:val="nil"/>
              <w:right w:val="single" w:sz="8" w:space="0" w:color="auto"/>
            </w:tcBorders>
            <w:shd w:val="clear" w:color="auto" w:fill="auto"/>
            <w:vAlign w:val="center"/>
            <w:hideMark/>
          </w:tcPr>
          <w:p w14:paraId="21FF0D6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0B29BA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5A96A78" w14:textId="77777777" w:rsidTr="00F12C60">
        <w:trPr>
          <w:divId w:val="1500848609"/>
          <w:trHeight w:val="1088"/>
        </w:trPr>
        <w:tc>
          <w:tcPr>
            <w:tcW w:w="620" w:type="dxa"/>
            <w:tcBorders>
              <w:top w:val="nil"/>
              <w:left w:val="single" w:sz="8" w:space="0" w:color="auto"/>
              <w:bottom w:val="single" w:sz="4" w:space="0" w:color="auto"/>
              <w:right w:val="single" w:sz="4" w:space="0" w:color="auto"/>
            </w:tcBorders>
            <w:shd w:val="clear" w:color="auto" w:fill="auto"/>
            <w:hideMark/>
          </w:tcPr>
          <w:p w14:paraId="5B89C2E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75</w:t>
            </w:r>
          </w:p>
        </w:tc>
        <w:tc>
          <w:tcPr>
            <w:tcW w:w="5900" w:type="dxa"/>
            <w:tcBorders>
              <w:top w:val="nil"/>
              <w:left w:val="nil"/>
              <w:bottom w:val="single" w:sz="4" w:space="0" w:color="auto"/>
              <w:right w:val="nil"/>
            </w:tcBorders>
            <w:shd w:val="clear" w:color="auto" w:fill="auto"/>
            <w:hideMark/>
          </w:tcPr>
          <w:p w14:paraId="4F0625F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Свердління кільцевими алмазними свердлами з</w:t>
            </w:r>
            <w:r w:rsidRPr="009F0FBE">
              <w:rPr>
                <w:rFonts w:ascii="Times New Roman" w:eastAsia="Times New Roman" w:hAnsi="Times New Roman" w:cs="Times New Roman"/>
                <w:color w:val="000000"/>
                <w:sz w:val="24"/>
                <w:szCs w:val="24"/>
              </w:rPr>
              <w:br/>
              <w:t>застосуванням охолоджувальної рідини /води/ в</w:t>
            </w:r>
            <w:r w:rsidRPr="009F0FBE">
              <w:rPr>
                <w:rFonts w:ascii="Times New Roman" w:eastAsia="Times New Roman" w:hAnsi="Times New Roman" w:cs="Times New Roman"/>
                <w:color w:val="000000"/>
                <w:sz w:val="24"/>
                <w:szCs w:val="24"/>
              </w:rPr>
              <w:br/>
              <w:t>залізобетонних конструкціях горизонтальних отворів</w:t>
            </w:r>
            <w:r w:rsidRPr="009F0FBE">
              <w:rPr>
                <w:rFonts w:ascii="Times New Roman" w:eastAsia="Times New Roman" w:hAnsi="Times New Roman" w:cs="Times New Roman"/>
                <w:color w:val="000000"/>
                <w:sz w:val="24"/>
                <w:szCs w:val="24"/>
              </w:rPr>
              <w:br/>
              <w:t>глибиною 200 мм, діаметром 140 мм</w:t>
            </w:r>
          </w:p>
        </w:tc>
        <w:tc>
          <w:tcPr>
            <w:tcW w:w="1540" w:type="dxa"/>
            <w:tcBorders>
              <w:top w:val="nil"/>
              <w:left w:val="single" w:sz="4" w:space="0" w:color="auto"/>
              <w:bottom w:val="single" w:sz="4" w:space="0" w:color="auto"/>
              <w:right w:val="nil"/>
            </w:tcBorders>
            <w:shd w:val="clear" w:color="auto" w:fill="auto"/>
            <w:hideMark/>
          </w:tcPr>
          <w:p w14:paraId="39EAD0E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nil"/>
              <w:left w:val="single" w:sz="4" w:space="0" w:color="auto"/>
              <w:bottom w:val="single" w:sz="4" w:space="0" w:color="auto"/>
              <w:right w:val="single" w:sz="4" w:space="0" w:color="000000"/>
            </w:tcBorders>
            <w:shd w:val="clear" w:color="auto" w:fill="auto"/>
            <w:hideMark/>
          </w:tcPr>
          <w:p w14:paraId="005D819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8" w:space="0" w:color="auto"/>
            </w:tcBorders>
            <w:shd w:val="clear" w:color="auto" w:fill="auto"/>
            <w:hideMark/>
          </w:tcPr>
          <w:p w14:paraId="1E415CD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C94706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144BEE8" w14:textId="77777777" w:rsidTr="00F12C60">
        <w:trPr>
          <w:divId w:val="1500848609"/>
          <w:trHeight w:val="1354"/>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F6687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76</w:t>
            </w:r>
          </w:p>
        </w:tc>
        <w:tc>
          <w:tcPr>
            <w:tcW w:w="5900" w:type="dxa"/>
            <w:tcBorders>
              <w:top w:val="single" w:sz="4" w:space="0" w:color="auto"/>
              <w:left w:val="nil"/>
              <w:bottom w:val="single" w:sz="4" w:space="0" w:color="auto"/>
              <w:right w:val="nil"/>
            </w:tcBorders>
            <w:shd w:val="clear" w:color="auto" w:fill="auto"/>
            <w:hideMark/>
          </w:tcPr>
          <w:p w14:paraId="1B5EFC90"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Додавати або вилучати на кожні 10 мм зміни глибини</w:t>
            </w:r>
            <w:r w:rsidRPr="009F0FBE">
              <w:rPr>
                <w:rFonts w:ascii="Times New Roman" w:eastAsia="Times New Roman" w:hAnsi="Times New Roman" w:cs="Times New Roman"/>
                <w:color w:val="000000"/>
                <w:sz w:val="24"/>
                <w:szCs w:val="24"/>
              </w:rPr>
              <w:br/>
              <w:t>свердління кільцевими алмазними свердлами з</w:t>
            </w:r>
            <w:r w:rsidRPr="009F0FBE">
              <w:rPr>
                <w:rFonts w:ascii="Times New Roman" w:eastAsia="Times New Roman" w:hAnsi="Times New Roman" w:cs="Times New Roman"/>
                <w:color w:val="000000"/>
                <w:sz w:val="24"/>
                <w:szCs w:val="24"/>
              </w:rPr>
              <w:br/>
              <w:t>застосуванням охолоджувальної рідини /води/ в</w:t>
            </w:r>
            <w:r w:rsidRPr="009F0FBE">
              <w:rPr>
                <w:rFonts w:ascii="Times New Roman" w:eastAsia="Times New Roman" w:hAnsi="Times New Roman" w:cs="Times New Roman"/>
                <w:color w:val="000000"/>
                <w:sz w:val="24"/>
                <w:szCs w:val="24"/>
              </w:rPr>
              <w:br/>
              <w:t>залізобетонних конструкціях горизонтальних отворів</w:t>
            </w:r>
            <w:r w:rsidRPr="009F0FBE">
              <w:rPr>
                <w:rFonts w:ascii="Times New Roman" w:eastAsia="Times New Roman" w:hAnsi="Times New Roman" w:cs="Times New Roman"/>
                <w:color w:val="000000"/>
                <w:sz w:val="24"/>
                <w:szCs w:val="24"/>
              </w:rPr>
              <w:br/>
              <w:t>діаметром 140 мм (доведення до 500 мм)</w:t>
            </w:r>
          </w:p>
        </w:tc>
        <w:tc>
          <w:tcPr>
            <w:tcW w:w="1540" w:type="dxa"/>
            <w:tcBorders>
              <w:top w:val="single" w:sz="4" w:space="0" w:color="auto"/>
              <w:left w:val="single" w:sz="4" w:space="0" w:color="auto"/>
              <w:bottom w:val="single" w:sz="4" w:space="0" w:color="auto"/>
              <w:right w:val="nil"/>
            </w:tcBorders>
            <w:shd w:val="clear" w:color="auto" w:fill="auto"/>
            <w:hideMark/>
          </w:tcPr>
          <w:p w14:paraId="260BEC3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271D3E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53DAD0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C8A50A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19024BD" w14:textId="77777777" w:rsidTr="00F12C60">
        <w:trPr>
          <w:divId w:val="1500848609"/>
          <w:trHeight w:val="1088"/>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55C928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77</w:t>
            </w:r>
          </w:p>
        </w:tc>
        <w:tc>
          <w:tcPr>
            <w:tcW w:w="5900" w:type="dxa"/>
            <w:tcBorders>
              <w:top w:val="single" w:sz="4" w:space="0" w:color="auto"/>
              <w:left w:val="nil"/>
              <w:bottom w:val="single" w:sz="4" w:space="0" w:color="auto"/>
              <w:right w:val="nil"/>
            </w:tcBorders>
            <w:shd w:val="clear" w:color="auto" w:fill="auto"/>
            <w:hideMark/>
          </w:tcPr>
          <w:p w14:paraId="3B6D895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Свердління кільцевими алмазними свердлами з</w:t>
            </w:r>
            <w:r w:rsidRPr="009F0FBE">
              <w:rPr>
                <w:rFonts w:ascii="Times New Roman" w:eastAsia="Times New Roman" w:hAnsi="Times New Roman" w:cs="Times New Roman"/>
                <w:color w:val="000000"/>
                <w:sz w:val="24"/>
                <w:szCs w:val="24"/>
              </w:rPr>
              <w:br/>
              <w:t>застосуванням охолоджувальної рідини /води/ в</w:t>
            </w:r>
            <w:r w:rsidRPr="009F0FBE">
              <w:rPr>
                <w:rFonts w:ascii="Times New Roman" w:eastAsia="Times New Roman" w:hAnsi="Times New Roman" w:cs="Times New Roman"/>
                <w:color w:val="000000"/>
                <w:sz w:val="24"/>
                <w:szCs w:val="24"/>
              </w:rPr>
              <w:br/>
              <w:t>залізобетонних конструкціях горизонтальних отворів</w:t>
            </w:r>
            <w:r w:rsidRPr="009F0FBE">
              <w:rPr>
                <w:rFonts w:ascii="Times New Roman" w:eastAsia="Times New Roman" w:hAnsi="Times New Roman" w:cs="Times New Roman"/>
                <w:color w:val="000000"/>
                <w:sz w:val="24"/>
                <w:szCs w:val="24"/>
              </w:rPr>
              <w:br/>
              <w:t>глибиною 200 мм, діаметром 300 мм</w:t>
            </w:r>
          </w:p>
        </w:tc>
        <w:tc>
          <w:tcPr>
            <w:tcW w:w="1540" w:type="dxa"/>
            <w:tcBorders>
              <w:top w:val="single" w:sz="4" w:space="0" w:color="auto"/>
              <w:left w:val="single" w:sz="4" w:space="0" w:color="auto"/>
              <w:bottom w:val="single" w:sz="4" w:space="0" w:color="auto"/>
              <w:right w:val="nil"/>
            </w:tcBorders>
            <w:shd w:val="clear" w:color="auto" w:fill="auto"/>
            <w:hideMark/>
          </w:tcPr>
          <w:p w14:paraId="743A17E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3B4088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single" w:sz="4" w:space="0" w:color="auto"/>
              <w:left w:val="nil"/>
              <w:bottom w:val="single" w:sz="4" w:space="0" w:color="auto"/>
              <w:right w:val="single" w:sz="8" w:space="0" w:color="auto"/>
            </w:tcBorders>
            <w:shd w:val="clear" w:color="auto" w:fill="auto"/>
            <w:hideMark/>
          </w:tcPr>
          <w:p w14:paraId="5CB9115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2DC1EA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1DF3718" w14:textId="77777777" w:rsidTr="00F12C60">
        <w:trPr>
          <w:divId w:val="1500848609"/>
          <w:trHeight w:val="1354"/>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1DE321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78</w:t>
            </w:r>
          </w:p>
        </w:tc>
        <w:tc>
          <w:tcPr>
            <w:tcW w:w="5900" w:type="dxa"/>
            <w:tcBorders>
              <w:top w:val="single" w:sz="4" w:space="0" w:color="auto"/>
              <w:left w:val="nil"/>
              <w:bottom w:val="single" w:sz="4" w:space="0" w:color="auto"/>
              <w:right w:val="nil"/>
            </w:tcBorders>
            <w:shd w:val="clear" w:color="auto" w:fill="auto"/>
            <w:hideMark/>
          </w:tcPr>
          <w:p w14:paraId="2435590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Додавати або вилучати на кожні 10 мм зміни глибини</w:t>
            </w:r>
            <w:r w:rsidRPr="009F0FBE">
              <w:rPr>
                <w:rFonts w:ascii="Times New Roman" w:eastAsia="Times New Roman" w:hAnsi="Times New Roman" w:cs="Times New Roman"/>
                <w:color w:val="000000"/>
                <w:sz w:val="24"/>
                <w:szCs w:val="24"/>
              </w:rPr>
              <w:br/>
              <w:t>свердління кільцевими алмазними свердлами з</w:t>
            </w:r>
            <w:r w:rsidRPr="009F0FBE">
              <w:rPr>
                <w:rFonts w:ascii="Times New Roman" w:eastAsia="Times New Roman" w:hAnsi="Times New Roman" w:cs="Times New Roman"/>
                <w:color w:val="000000"/>
                <w:sz w:val="24"/>
                <w:szCs w:val="24"/>
              </w:rPr>
              <w:br/>
              <w:t>застосуванням охолоджувальної рідини /води/ в</w:t>
            </w:r>
            <w:r w:rsidRPr="009F0FBE">
              <w:rPr>
                <w:rFonts w:ascii="Times New Roman" w:eastAsia="Times New Roman" w:hAnsi="Times New Roman" w:cs="Times New Roman"/>
                <w:color w:val="000000"/>
                <w:sz w:val="24"/>
                <w:szCs w:val="24"/>
              </w:rPr>
              <w:br/>
              <w:t>залізобетонних конструкціях горизонтальних отворів</w:t>
            </w:r>
            <w:r w:rsidRPr="009F0FBE">
              <w:rPr>
                <w:rFonts w:ascii="Times New Roman" w:eastAsia="Times New Roman" w:hAnsi="Times New Roman" w:cs="Times New Roman"/>
                <w:color w:val="000000"/>
                <w:sz w:val="24"/>
                <w:szCs w:val="24"/>
              </w:rPr>
              <w:br/>
              <w:t>діаметром 300 мм (доведення до 500 мм)</w:t>
            </w:r>
          </w:p>
        </w:tc>
        <w:tc>
          <w:tcPr>
            <w:tcW w:w="1540" w:type="dxa"/>
            <w:tcBorders>
              <w:top w:val="single" w:sz="4" w:space="0" w:color="auto"/>
              <w:left w:val="single" w:sz="4" w:space="0" w:color="auto"/>
              <w:bottom w:val="single" w:sz="4" w:space="0" w:color="auto"/>
              <w:right w:val="nil"/>
            </w:tcBorders>
            <w:shd w:val="clear" w:color="auto" w:fill="auto"/>
            <w:hideMark/>
          </w:tcPr>
          <w:p w14:paraId="2DA4465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22C572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single" w:sz="4" w:space="0" w:color="auto"/>
              <w:left w:val="nil"/>
              <w:bottom w:val="single" w:sz="4" w:space="0" w:color="auto"/>
              <w:right w:val="single" w:sz="8" w:space="0" w:color="auto"/>
            </w:tcBorders>
            <w:shd w:val="clear" w:color="auto" w:fill="auto"/>
            <w:hideMark/>
          </w:tcPr>
          <w:p w14:paraId="4A18F05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9C97D7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AE6A155" w14:textId="77777777" w:rsidTr="00F12C60">
        <w:trPr>
          <w:divId w:val="1500848609"/>
          <w:trHeight w:val="840"/>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B5146A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79</w:t>
            </w:r>
          </w:p>
        </w:tc>
        <w:tc>
          <w:tcPr>
            <w:tcW w:w="5900" w:type="dxa"/>
            <w:tcBorders>
              <w:top w:val="single" w:sz="4" w:space="0" w:color="auto"/>
              <w:left w:val="nil"/>
              <w:bottom w:val="single" w:sz="4" w:space="0" w:color="auto"/>
              <w:right w:val="nil"/>
            </w:tcBorders>
            <w:shd w:val="clear" w:color="auto" w:fill="auto"/>
            <w:hideMark/>
          </w:tcPr>
          <w:p w14:paraId="2810FBB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повітроводів діаметром до 200 мм з</w:t>
            </w:r>
            <w:r w:rsidRPr="009F0FBE">
              <w:rPr>
                <w:rFonts w:ascii="Times New Roman" w:eastAsia="Times New Roman" w:hAnsi="Times New Roman" w:cs="Times New Roman"/>
                <w:color w:val="000000"/>
                <w:sz w:val="24"/>
                <w:szCs w:val="24"/>
              </w:rPr>
              <w:br/>
              <w:t>оцинкованої сталі класу Н [нормальна] товщиною 0,5 мм</w:t>
            </w:r>
          </w:p>
        </w:tc>
        <w:tc>
          <w:tcPr>
            <w:tcW w:w="1540" w:type="dxa"/>
            <w:tcBorders>
              <w:top w:val="single" w:sz="4" w:space="0" w:color="auto"/>
              <w:left w:val="single" w:sz="4" w:space="0" w:color="auto"/>
              <w:bottom w:val="single" w:sz="4" w:space="0" w:color="auto"/>
              <w:right w:val="nil"/>
            </w:tcBorders>
            <w:shd w:val="clear" w:color="auto" w:fill="auto"/>
            <w:hideMark/>
          </w:tcPr>
          <w:p w14:paraId="2E968EE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0F4F67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0,57</w:t>
            </w:r>
          </w:p>
        </w:tc>
        <w:tc>
          <w:tcPr>
            <w:tcW w:w="1540" w:type="dxa"/>
            <w:tcBorders>
              <w:top w:val="single" w:sz="4" w:space="0" w:color="auto"/>
              <w:left w:val="nil"/>
              <w:bottom w:val="single" w:sz="4" w:space="0" w:color="auto"/>
              <w:right w:val="single" w:sz="8" w:space="0" w:color="auto"/>
            </w:tcBorders>
            <w:shd w:val="clear" w:color="auto" w:fill="auto"/>
            <w:hideMark/>
          </w:tcPr>
          <w:p w14:paraId="309FA55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7797F03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F12C60" w:rsidRPr="009F0FBE" w14:paraId="77B235A1" w14:textId="77777777" w:rsidTr="00F12C60">
        <w:trPr>
          <w:divId w:val="1500848609"/>
        </w:trPr>
        <w:tc>
          <w:tcPr>
            <w:tcW w:w="620" w:type="dxa"/>
            <w:tcBorders>
              <w:top w:val="single" w:sz="4" w:space="0" w:color="auto"/>
              <w:left w:val="single" w:sz="8" w:space="0" w:color="auto"/>
              <w:bottom w:val="nil"/>
              <w:right w:val="single" w:sz="4" w:space="0" w:color="auto"/>
            </w:tcBorders>
            <w:shd w:val="clear" w:color="auto" w:fill="auto"/>
          </w:tcPr>
          <w:p w14:paraId="3F9E9031"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5900" w:type="dxa"/>
            <w:tcBorders>
              <w:top w:val="single" w:sz="4" w:space="0" w:color="auto"/>
              <w:left w:val="nil"/>
              <w:bottom w:val="nil"/>
              <w:right w:val="nil"/>
            </w:tcBorders>
            <w:shd w:val="clear" w:color="auto" w:fill="auto"/>
          </w:tcPr>
          <w:p w14:paraId="410E7CFF" w14:textId="77777777" w:rsidR="00F12C60" w:rsidRPr="009F0FBE" w:rsidRDefault="00F12C60" w:rsidP="009F0FBE">
            <w:pPr>
              <w:spacing w:line="240" w:lineRule="auto"/>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nil"/>
            </w:tcBorders>
            <w:shd w:val="clear" w:color="auto" w:fill="auto"/>
          </w:tcPr>
          <w:p w14:paraId="63DE0A44"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single" w:sz="4" w:space="0" w:color="auto"/>
              <w:bottom w:val="nil"/>
              <w:right w:val="single" w:sz="4" w:space="0" w:color="000000"/>
            </w:tcBorders>
            <w:shd w:val="clear" w:color="auto" w:fill="auto"/>
          </w:tcPr>
          <w:p w14:paraId="583CC56B"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left w:val="nil"/>
              <w:bottom w:val="nil"/>
              <w:right w:val="single" w:sz="8" w:space="0" w:color="auto"/>
            </w:tcBorders>
            <w:shd w:val="clear" w:color="auto" w:fill="auto"/>
          </w:tcPr>
          <w:p w14:paraId="2E6E773C"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c>
          <w:tcPr>
            <w:tcW w:w="260" w:type="dxa"/>
            <w:tcBorders>
              <w:top w:val="single" w:sz="4" w:space="0" w:color="auto"/>
              <w:left w:val="nil"/>
              <w:bottom w:val="nil"/>
              <w:right w:val="nil"/>
            </w:tcBorders>
            <w:shd w:val="clear" w:color="auto" w:fill="auto"/>
            <w:noWrap/>
            <w:vAlign w:val="bottom"/>
          </w:tcPr>
          <w:p w14:paraId="5EE0F8B6" w14:textId="77777777" w:rsidR="00F12C60" w:rsidRPr="009F0FBE" w:rsidRDefault="00F12C60" w:rsidP="009F0FBE">
            <w:pPr>
              <w:spacing w:line="240" w:lineRule="auto"/>
              <w:jc w:val="center"/>
              <w:rPr>
                <w:rFonts w:ascii="Times New Roman" w:eastAsia="Times New Roman" w:hAnsi="Times New Roman" w:cs="Times New Roman"/>
                <w:color w:val="000000"/>
                <w:sz w:val="24"/>
                <w:szCs w:val="24"/>
              </w:rPr>
            </w:pPr>
          </w:p>
        </w:tc>
      </w:tr>
      <w:tr w:rsidR="009F0FBE" w:rsidRPr="009F0FBE" w14:paraId="7218B4A6"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CC7F46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80</w:t>
            </w:r>
          </w:p>
        </w:tc>
        <w:tc>
          <w:tcPr>
            <w:tcW w:w="5900" w:type="dxa"/>
            <w:tcBorders>
              <w:top w:val="single" w:sz="4" w:space="0" w:color="auto"/>
              <w:left w:val="nil"/>
              <w:bottom w:val="single" w:sz="4" w:space="0" w:color="auto"/>
              <w:right w:val="nil"/>
            </w:tcBorders>
            <w:shd w:val="clear" w:color="auto" w:fill="auto"/>
            <w:hideMark/>
          </w:tcPr>
          <w:p w14:paraId="3DF7C19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повітроводів периметром до 600 мм з</w:t>
            </w:r>
            <w:r w:rsidRPr="009F0FBE">
              <w:rPr>
                <w:rFonts w:ascii="Times New Roman" w:eastAsia="Times New Roman" w:hAnsi="Times New Roman" w:cs="Times New Roman"/>
                <w:color w:val="000000"/>
                <w:sz w:val="24"/>
                <w:szCs w:val="24"/>
              </w:rPr>
              <w:br/>
              <w:t>оцинкованої сталі класу Н [нормальна] товщиною 0,5 мм</w:t>
            </w:r>
          </w:p>
        </w:tc>
        <w:tc>
          <w:tcPr>
            <w:tcW w:w="1540" w:type="dxa"/>
            <w:tcBorders>
              <w:top w:val="single" w:sz="4" w:space="0" w:color="auto"/>
              <w:left w:val="single" w:sz="4" w:space="0" w:color="auto"/>
              <w:bottom w:val="single" w:sz="4" w:space="0" w:color="auto"/>
              <w:right w:val="nil"/>
            </w:tcBorders>
            <w:shd w:val="clear" w:color="auto" w:fill="auto"/>
            <w:hideMark/>
          </w:tcPr>
          <w:p w14:paraId="64C9FA0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38A697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8,67</w:t>
            </w:r>
          </w:p>
        </w:tc>
        <w:tc>
          <w:tcPr>
            <w:tcW w:w="1540" w:type="dxa"/>
            <w:tcBorders>
              <w:top w:val="single" w:sz="4" w:space="0" w:color="auto"/>
              <w:left w:val="nil"/>
              <w:bottom w:val="single" w:sz="4" w:space="0" w:color="auto"/>
              <w:right w:val="single" w:sz="8" w:space="0" w:color="auto"/>
            </w:tcBorders>
            <w:shd w:val="clear" w:color="auto" w:fill="auto"/>
            <w:hideMark/>
          </w:tcPr>
          <w:p w14:paraId="5FFBC7A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928177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A18086F"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38D739A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81</w:t>
            </w:r>
          </w:p>
        </w:tc>
        <w:tc>
          <w:tcPr>
            <w:tcW w:w="5900" w:type="dxa"/>
            <w:tcBorders>
              <w:top w:val="single" w:sz="4" w:space="0" w:color="auto"/>
              <w:left w:val="nil"/>
              <w:bottom w:val="nil"/>
              <w:right w:val="nil"/>
            </w:tcBorders>
            <w:shd w:val="clear" w:color="auto" w:fill="auto"/>
            <w:hideMark/>
          </w:tcPr>
          <w:p w14:paraId="33CB33C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повітроводів діаметром до 200 мм з</w:t>
            </w:r>
            <w:r w:rsidRPr="009F0FBE">
              <w:rPr>
                <w:rFonts w:ascii="Times New Roman" w:eastAsia="Times New Roman" w:hAnsi="Times New Roman" w:cs="Times New Roman"/>
                <w:color w:val="000000"/>
                <w:sz w:val="24"/>
                <w:szCs w:val="24"/>
              </w:rPr>
              <w:br/>
              <w:t>оцинкованої сталі класу Н [нормальна] товщиною 0,5 мм</w:t>
            </w:r>
          </w:p>
        </w:tc>
        <w:tc>
          <w:tcPr>
            <w:tcW w:w="1540" w:type="dxa"/>
            <w:tcBorders>
              <w:top w:val="single" w:sz="4" w:space="0" w:color="auto"/>
              <w:left w:val="single" w:sz="4" w:space="0" w:color="auto"/>
              <w:bottom w:val="nil"/>
              <w:right w:val="nil"/>
            </w:tcBorders>
            <w:shd w:val="clear" w:color="auto" w:fill="auto"/>
            <w:hideMark/>
          </w:tcPr>
          <w:p w14:paraId="158F16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nil"/>
              <w:right w:val="single" w:sz="4" w:space="0" w:color="000000"/>
            </w:tcBorders>
            <w:shd w:val="clear" w:color="auto" w:fill="auto"/>
            <w:hideMark/>
          </w:tcPr>
          <w:p w14:paraId="2D60888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9,6</w:t>
            </w:r>
          </w:p>
        </w:tc>
        <w:tc>
          <w:tcPr>
            <w:tcW w:w="1540" w:type="dxa"/>
            <w:tcBorders>
              <w:top w:val="single" w:sz="4" w:space="0" w:color="auto"/>
              <w:left w:val="nil"/>
              <w:bottom w:val="nil"/>
              <w:right w:val="single" w:sz="8" w:space="0" w:color="auto"/>
            </w:tcBorders>
            <w:shd w:val="clear" w:color="auto" w:fill="auto"/>
            <w:hideMark/>
          </w:tcPr>
          <w:p w14:paraId="6B622EB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0A7A2A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9BFEF78"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708586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1634253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щити силові</w:t>
            </w:r>
          </w:p>
        </w:tc>
        <w:tc>
          <w:tcPr>
            <w:tcW w:w="1540" w:type="dxa"/>
            <w:tcBorders>
              <w:top w:val="nil"/>
              <w:left w:val="nil"/>
              <w:bottom w:val="single" w:sz="4" w:space="0" w:color="auto"/>
              <w:right w:val="single" w:sz="4" w:space="0" w:color="auto"/>
            </w:tcBorders>
            <w:shd w:val="clear" w:color="auto" w:fill="auto"/>
            <w:vAlign w:val="center"/>
            <w:hideMark/>
          </w:tcPr>
          <w:p w14:paraId="6985431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386BB0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165D4FF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4D0CFC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AE23A6E" w14:textId="77777777" w:rsidTr="00F12C60">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435290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82</w:t>
            </w:r>
          </w:p>
        </w:tc>
        <w:tc>
          <w:tcPr>
            <w:tcW w:w="5900" w:type="dxa"/>
            <w:tcBorders>
              <w:top w:val="single" w:sz="4" w:space="0" w:color="auto"/>
              <w:left w:val="nil"/>
              <w:bottom w:val="single" w:sz="4" w:space="0" w:color="auto"/>
              <w:right w:val="nil"/>
            </w:tcBorders>
            <w:shd w:val="clear" w:color="auto" w:fill="auto"/>
            <w:hideMark/>
          </w:tcPr>
          <w:p w14:paraId="518B04B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Блок керування шафного виконання або розподiльний</w:t>
            </w:r>
            <w:r w:rsidRPr="009F0FBE">
              <w:rPr>
                <w:rFonts w:ascii="Times New Roman" w:eastAsia="Times New Roman" w:hAnsi="Times New Roman" w:cs="Times New Roman"/>
                <w:color w:val="000000"/>
                <w:sz w:val="24"/>
                <w:szCs w:val="24"/>
              </w:rPr>
              <w:br/>
              <w:t>пункт [шафа], що установлюється у нiшi, висота i</w:t>
            </w:r>
            <w:r w:rsidRPr="009F0FBE">
              <w:rPr>
                <w:rFonts w:ascii="Times New Roman" w:eastAsia="Times New Roman" w:hAnsi="Times New Roman" w:cs="Times New Roman"/>
                <w:color w:val="000000"/>
                <w:sz w:val="24"/>
                <w:szCs w:val="24"/>
              </w:rPr>
              <w:br/>
              <w:t>ширина до 700х850 мм</w:t>
            </w:r>
          </w:p>
        </w:tc>
        <w:tc>
          <w:tcPr>
            <w:tcW w:w="1540" w:type="dxa"/>
            <w:tcBorders>
              <w:top w:val="single" w:sz="4" w:space="0" w:color="auto"/>
              <w:left w:val="single" w:sz="4" w:space="0" w:color="auto"/>
              <w:bottom w:val="single" w:sz="4" w:space="0" w:color="auto"/>
              <w:right w:val="nil"/>
            </w:tcBorders>
            <w:shd w:val="clear" w:color="auto" w:fill="auto"/>
            <w:hideMark/>
          </w:tcPr>
          <w:p w14:paraId="5D41737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2F78DE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5E0B791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93114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0F613D2"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8062F2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83</w:t>
            </w:r>
          </w:p>
        </w:tc>
        <w:tc>
          <w:tcPr>
            <w:tcW w:w="5900" w:type="dxa"/>
            <w:tcBorders>
              <w:top w:val="single" w:sz="4" w:space="0" w:color="auto"/>
              <w:left w:val="nil"/>
              <w:bottom w:val="single" w:sz="4" w:space="0" w:color="auto"/>
              <w:right w:val="nil"/>
            </w:tcBorders>
            <w:shd w:val="clear" w:color="auto" w:fill="auto"/>
            <w:hideMark/>
          </w:tcPr>
          <w:p w14:paraId="204B579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вимикачів та перемикачів пакетних 2-х і 3-</w:t>
            </w:r>
            <w:r w:rsidRPr="009F0FBE">
              <w:rPr>
                <w:rFonts w:ascii="Times New Roman" w:eastAsia="Times New Roman" w:hAnsi="Times New Roman" w:cs="Times New Roman"/>
                <w:color w:val="000000"/>
                <w:sz w:val="24"/>
                <w:szCs w:val="24"/>
              </w:rPr>
              <w:br/>
              <w:t>х полюсних на струм понад 25 А до 100 А</w:t>
            </w:r>
          </w:p>
        </w:tc>
        <w:tc>
          <w:tcPr>
            <w:tcW w:w="1540" w:type="dxa"/>
            <w:tcBorders>
              <w:top w:val="single" w:sz="4" w:space="0" w:color="auto"/>
              <w:left w:val="single" w:sz="4" w:space="0" w:color="auto"/>
              <w:bottom w:val="single" w:sz="4" w:space="0" w:color="auto"/>
              <w:right w:val="nil"/>
            </w:tcBorders>
            <w:shd w:val="clear" w:color="auto" w:fill="auto"/>
            <w:hideMark/>
          </w:tcPr>
          <w:p w14:paraId="056CEC4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EB1ACF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4144A67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1B3FCC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7F147FF"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2B6346D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84</w:t>
            </w:r>
          </w:p>
        </w:tc>
        <w:tc>
          <w:tcPr>
            <w:tcW w:w="5900" w:type="dxa"/>
            <w:tcBorders>
              <w:top w:val="single" w:sz="4" w:space="0" w:color="auto"/>
              <w:left w:val="nil"/>
              <w:bottom w:val="nil"/>
              <w:right w:val="nil"/>
            </w:tcBorders>
            <w:shd w:val="clear" w:color="auto" w:fill="auto"/>
            <w:hideMark/>
          </w:tcPr>
          <w:p w14:paraId="1AA19813"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вимикачів та перемикачів пакетних 2-х і 3-</w:t>
            </w:r>
            <w:r w:rsidRPr="009F0FBE">
              <w:rPr>
                <w:rFonts w:ascii="Times New Roman" w:eastAsia="Times New Roman" w:hAnsi="Times New Roman" w:cs="Times New Roman"/>
                <w:color w:val="000000"/>
                <w:sz w:val="24"/>
                <w:szCs w:val="24"/>
              </w:rPr>
              <w:br/>
              <w:t>х полюсних на струм до 25 А</w:t>
            </w:r>
          </w:p>
        </w:tc>
        <w:tc>
          <w:tcPr>
            <w:tcW w:w="1540" w:type="dxa"/>
            <w:tcBorders>
              <w:top w:val="single" w:sz="4" w:space="0" w:color="auto"/>
              <w:left w:val="single" w:sz="4" w:space="0" w:color="auto"/>
              <w:bottom w:val="nil"/>
              <w:right w:val="nil"/>
            </w:tcBorders>
            <w:shd w:val="clear" w:color="auto" w:fill="auto"/>
            <w:hideMark/>
          </w:tcPr>
          <w:p w14:paraId="4453CE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nil"/>
              <w:right w:val="single" w:sz="4" w:space="0" w:color="000000"/>
            </w:tcBorders>
            <w:shd w:val="clear" w:color="auto" w:fill="auto"/>
            <w:hideMark/>
          </w:tcPr>
          <w:p w14:paraId="5E36DCA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7</w:t>
            </w:r>
          </w:p>
        </w:tc>
        <w:tc>
          <w:tcPr>
            <w:tcW w:w="1540" w:type="dxa"/>
            <w:tcBorders>
              <w:top w:val="single" w:sz="4" w:space="0" w:color="auto"/>
              <w:left w:val="nil"/>
              <w:bottom w:val="nil"/>
              <w:right w:val="single" w:sz="8" w:space="0" w:color="auto"/>
            </w:tcBorders>
            <w:shd w:val="clear" w:color="auto" w:fill="auto"/>
            <w:hideMark/>
          </w:tcPr>
          <w:p w14:paraId="79BCAC9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637061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406AF70"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E63B87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72A9456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освітлювальне обладнання</w:t>
            </w:r>
          </w:p>
        </w:tc>
        <w:tc>
          <w:tcPr>
            <w:tcW w:w="1540" w:type="dxa"/>
            <w:tcBorders>
              <w:top w:val="nil"/>
              <w:left w:val="nil"/>
              <w:bottom w:val="single" w:sz="4" w:space="0" w:color="auto"/>
              <w:right w:val="single" w:sz="4" w:space="0" w:color="auto"/>
            </w:tcBorders>
            <w:shd w:val="clear" w:color="auto" w:fill="auto"/>
            <w:vAlign w:val="center"/>
            <w:hideMark/>
          </w:tcPr>
          <w:p w14:paraId="62D7C6B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0AEF867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220571B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5E8836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D3AF567" w14:textId="77777777" w:rsidTr="00F12C60">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F85101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85</w:t>
            </w:r>
          </w:p>
        </w:tc>
        <w:tc>
          <w:tcPr>
            <w:tcW w:w="5900" w:type="dxa"/>
            <w:tcBorders>
              <w:top w:val="single" w:sz="4" w:space="0" w:color="auto"/>
              <w:left w:val="nil"/>
              <w:bottom w:val="single" w:sz="4" w:space="0" w:color="auto"/>
              <w:right w:val="nil"/>
            </w:tcBorders>
            <w:shd w:val="clear" w:color="auto" w:fill="auto"/>
            <w:hideMark/>
          </w:tcPr>
          <w:p w14:paraId="7EC60E60"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Свiтильник стельовий або настiнний з крiпленням</w:t>
            </w:r>
            <w:r w:rsidRPr="009F0FBE">
              <w:rPr>
                <w:rFonts w:ascii="Times New Roman" w:eastAsia="Times New Roman" w:hAnsi="Times New Roman" w:cs="Times New Roman"/>
                <w:color w:val="000000"/>
                <w:sz w:val="24"/>
                <w:szCs w:val="24"/>
              </w:rPr>
              <w:br/>
              <w:t>гвинтами для примiщень з нормальними умовами</w:t>
            </w:r>
            <w:r w:rsidRPr="009F0FBE">
              <w:rPr>
                <w:rFonts w:ascii="Times New Roman" w:eastAsia="Times New Roman" w:hAnsi="Times New Roman" w:cs="Times New Roman"/>
                <w:color w:val="000000"/>
                <w:sz w:val="24"/>
                <w:szCs w:val="24"/>
              </w:rPr>
              <w:br/>
              <w:t>середовища</w:t>
            </w:r>
          </w:p>
        </w:tc>
        <w:tc>
          <w:tcPr>
            <w:tcW w:w="1540" w:type="dxa"/>
            <w:tcBorders>
              <w:top w:val="single" w:sz="4" w:space="0" w:color="auto"/>
              <w:left w:val="single" w:sz="4" w:space="0" w:color="auto"/>
              <w:bottom w:val="single" w:sz="4" w:space="0" w:color="auto"/>
              <w:right w:val="nil"/>
            </w:tcBorders>
            <w:shd w:val="clear" w:color="auto" w:fill="auto"/>
            <w:hideMark/>
          </w:tcPr>
          <w:p w14:paraId="0F226D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6D119E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50</w:t>
            </w:r>
          </w:p>
        </w:tc>
        <w:tc>
          <w:tcPr>
            <w:tcW w:w="1540" w:type="dxa"/>
            <w:tcBorders>
              <w:top w:val="single" w:sz="4" w:space="0" w:color="auto"/>
              <w:left w:val="nil"/>
              <w:bottom w:val="single" w:sz="4" w:space="0" w:color="auto"/>
              <w:right w:val="single" w:sz="8" w:space="0" w:color="auto"/>
            </w:tcBorders>
            <w:shd w:val="clear" w:color="auto" w:fill="auto"/>
            <w:hideMark/>
          </w:tcPr>
          <w:p w14:paraId="0EDC8E4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E4B63A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119C04B" w14:textId="77777777" w:rsidTr="00F12C60">
        <w:trPr>
          <w:divId w:val="1500848609"/>
          <w:trHeight w:val="297"/>
        </w:trPr>
        <w:tc>
          <w:tcPr>
            <w:tcW w:w="620" w:type="dxa"/>
            <w:tcBorders>
              <w:top w:val="single" w:sz="4" w:space="0" w:color="auto"/>
              <w:left w:val="single" w:sz="8" w:space="0" w:color="auto"/>
              <w:bottom w:val="nil"/>
              <w:right w:val="single" w:sz="4" w:space="0" w:color="auto"/>
            </w:tcBorders>
            <w:shd w:val="clear" w:color="auto" w:fill="auto"/>
            <w:hideMark/>
          </w:tcPr>
          <w:p w14:paraId="09E5544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86</w:t>
            </w:r>
          </w:p>
        </w:tc>
        <w:tc>
          <w:tcPr>
            <w:tcW w:w="5900" w:type="dxa"/>
            <w:tcBorders>
              <w:top w:val="single" w:sz="4" w:space="0" w:color="auto"/>
              <w:left w:val="nil"/>
              <w:bottom w:val="nil"/>
              <w:right w:val="nil"/>
            </w:tcBorders>
            <w:shd w:val="clear" w:color="auto" w:fill="auto"/>
            <w:hideMark/>
          </w:tcPr>
          <w:p w14:paraId="3DDFC66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Світильник світловий настінний покажчик</w:t>
            </w:r>
          </w:p>
        </w:tc>
        <w:tc>
          <w:tcPr>
            <w:tcW w:w="1540" w:type="dxa"/>
            <w:tcBorders>
              <w:top w:val="single" w:sz="4" w:space="0" w:color="auto"/>
              <w:left w:val="single" w:sz="4" w:space="0" w:color="auto"/>
              <w:bottom w:val="nil"/>
              <w:right w:val="nil"/>
            </w:tcBorders>
            <w:shd w:val="clear" w:color="auto" w:fill="auto"/>
            <w:hideMark/>
          </w:tcPr>
          <w:p w14:paraId="4CCAE1E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шт</w:t>
            </w:r>
          </w:p>
        </w:tc>
        <w:tc>
          <w:tcPr>
            <w:tcW w:w="1540" w:type="dxa"/>
            <w:tcBorders>
              <w:top w:val="single" w:sz="4" w:space="0" w:color="auto"/>
              <w:left w:val="single" w:sz="4" w:space="0" w:color="auto"/>
              <w:bottom w:val="nil"/>
              <w:right w:val="single" w:sz="4" w:space="0" w:color="000000"/>
            </w:tcBorders>
            <w:shd w:val="clear" w:color="auto" w:fill="auto"/>
            <w:hideMark/>
          </w:tcPr>
          <w:p w14:paraId="1E49A3F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w:t>
            </w:r>
          </w:p>
        </w:tc>
        <w:tc>
          <w:tcPr>
            <w:tcW w:w="1540" w:type="dxa"/>
            <w:tcBorders>
              <w:top w:val="single" w:sz="4" w:space="0" w:color="auto"/>
              <w:left w:val="nil"/>
              <w:bottom w:val="nil"/>
              <w:right w:val="single" w:sz="8" w:space="0" w:color="auto"/>
            </w:tcBorders>
            <w:shd w:val="clear" w:color="auto" w:fill="auto"/>
            <w:hideMark/>
          </w:tcPr>
          <w:p w14:paraId="0A2388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02E08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7E259BA"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3F2E6A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78881D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інше обладнання</w:t>
            </w:r>
          </w:p>
        </w:tc>
        <w:tc>
          <w:tcPr>
            <w:tcW w:w="1540" w:type="dxa"/>
            <w:tcBorders>
              <w:top w:val="nil"/>
              <w:left w:val="nil"/>
              <w:bottom w:val="single" w:sz="4" w:space="0" w:color="auto"/>
              <w:right w:val="single" w:sz="4" w:space="0" w:color="auto"/>
            </w:tcBorders>
            <w:shd w:val="clear" w:color="auto" w:fill="auto"/>
            <w:vAlign w:val="center"/>
            <w:hideMark/>
          </w:tcPr>
          <w:p w14:paraId="18EAB46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7F17C94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4E919E4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37202C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905E913"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198F39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87</w:t>
            </w:r>
          </w:p>
        </w:tc>
        <w:tc>
          <w:tcPr>
            <w:tcW w:w="5900" w:type="dxa"/>
            <w:tcBorders>
              <w:top w:val="single" w:sz="4" w:space="0" w:color="auto"/>
              <w:left w:val="nil"/>
              <w:bottom w:val="single" w:sz="4" w:space="0" w:color="auto"/>
              <w:right w:val="nil"/>
            </w:tcBorders>
            <w:shd w:val="clear" w:color="auto" w:fill="auto"/>
            <w:hideMark/>
          </w:tcPr>
          <w:p w14:paraId="33C5921E"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вимикачів неутопленого типу при</w:t>
            </w:r>
            <w:r w:rsidRPr="009F0FBE">
              <w:rPr>
                <w:rFonts w:ascii="Times New Roman" w:eastAsia="Times New Roman" w:hAnsi="Times New Roman" w:cs="Times New Roman"/>
                <w:color w:val="000000"/>
                <w:sz w:val="24"/>
                <w:szCs w:val="24"/>
              </w:rPr>
              <w:br/>
              <w:t>відкритій проводці</w:t>
            </w:r>
          </w:p>
        </w:tc>
        <w:tc>
          <w:tcPr>
            <w:tcW w:w="1540" w:type="dxa"/>
            <w:tcBorders>
              <w:top w:val="single" w:sz="4" w:space="0" w:color="auto"/>
              <w:left w:val="single" w:sz="4" w:space="0" w:color="auto"/>
              <w:bottom w:val="single" w:sz="4" w:space="0" w:color="auto"/>
              <w:right w:val="nil"/>
            </w:tcBorders>
            <w:shd w:val="clear" w:color="auto" w:fill="auto"/>
            <w:hideMark/>
          </w:tcPr>
          <w:p w14:paraId="3D834D7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713F630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w:t>
            </w:r>
          </w:p>
        </w:tc>
        <w:tc>
          <w:tcPr>
            <w:tcW w:w="1540" w:type="dxa"/>
            <w:tcBorders>
              <w:top w:val="single" w:sz="4" w:space="0" w:color="auto"/>
              <w:left w:val="nil"/>
              <w:bottom w:val="single" w:sz="4" w:space="0" w:color="auto"/>
              <w:right w:val="single" w:sz="8" w:space="0" w:color="auto"/>
            </w:tcBorders>
            <w:shd w:val="clear" w:color="auto" w:fill="auto"/>
            <w:hideMark/>
          </w:tcPr>
          <w:p w14:paraId="27C8235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3FFD7C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A23ED59"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02CB5A7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88</w:t>
            </w:r>
          </w:p>
        </w:tc>
        <w:tc>
          <w:tcPr>
            <w:tcW w:w="5900" w:type="dxa"/>
            <w:tcBorders>
              <w:top w:val="single" w:sz="4" w:space="0" w:color="auto"/>
              <w:left w:val="nil"/>
              <w:bottom w:val="nil"/>
              <w:right w:val="nil"/>
            </w:tcBorders>
            <w:shd w:val="clear" w:color="auto" w:fill="auto"/>
            <w:hideMark/>
          </w:tcPr>
          <w:p w14:paraId="4E59610A"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штепсельних розеток неутопленого типу</w:t>
            </w:r>
            <w:r w:rsidRPr="009F0FBE">
              <w:rPr>
                <w:rFonts w:ascii="Times New Roman" w:eastAsia="Times New Roman" w:hAnsi="Times New Roman" w:cs="Times New Roman"/>
                <w:color w:val="000000"/>
                <w:sz w:val="24"/>
                <w:szCs w:val="24"/>
              </w:rPr>
              <w:br/>
              <w:t>при відкритій проводці</w:t>
            </w:r>
          </w:p>
        </w:tc>
        <w:tc>
          <w:tcPr>
            <w:tcW w:w="1540" w:type="dxa"/>
            <w:tcBorders>
              <w:top w:val="single" w:sz="4" w:space="0" w:color="auto"/>
              <w:left w:val="single" w:sz="4" w:space="0" w:color="auto"/>
              <w:bottom w:val="nil"/>
              <w:right w:val="nil"/>
            </w:tcBorders>
            <w:shd w:val="clear" w:color="auto" w:fill="auto"/>
            <w:hideMark/>
          </w:tcPr>
          <w:p w14:paraId="55EC9B1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nil"/>
              <w:right w:val="single" w:sz="4" w:space="0" w:color="000000"/>
            </w:tcBorders>
            <w:shd w:val="clear" w:color="auto" w:fill="auto"/>
            <w:hideMark/>
          </w:tcPr>
          <w:p w14:paraId="7107C09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w:t>
            </w:r>
          </w:p>
        </w:tc>
        <w:tc>
          <w:tcPr>
            <w:tcW w:w="1540" w:type="dxa"/>
            <w:tcBorders>
              <w:top w:val="single" w:sz="4" w:space="0" w:color="auto"/>
              <w:left w:val="nil"/>
              <w:bottom w:val="nil"/>
              <w:right w:val="single" w:sz="8" w:space="0" w:color="auto"/>
            </w:tcBorders>
            <w:shd w:val="clear" w:color="auto" w:fill="auto"/>
            <w:hideMark/>
          </w:tcPr>
          <w:p w14:paraId="5175246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6021D1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3788B7FE"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F556D4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0B4E705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кабельна продукція</w:t>
            </w:r>
          </w:p>
        </w:tc>
        <w:tc>
          <w:tcPr>
            <w:tcW w:w="1540" w:type="dxa"/>
            <w:tcBorders>
              <w:top w:val="nil"/>
              <w:left w:val="nil"/>
              <w:bottom w:val="single" w:sz="4" w:space="0" w:color="auto"/>
              <w:right w:val="single" w:sz="4" w:space="0" w:color="auto"/>
            </w:tcBorders>
            <w:shd w:val="clear" w:color="auto" w:fill="auto"/>
            <w:vAlign w:val="center"/>
            <w:hideMark/>
          </w:tcPr>
          <w:p w14:paraId="5B37DBB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08F50B3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3BBB3F7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97EFBA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4F729AE2"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130756F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89</w:t>
            </w:r>
          </w:p>
        </w:tc>
        <w:tc>
          <w:tcPr>
            <w:tcW w:w="5900" w:type="dxa"/>
            <w:tcBorders>
              <w:top w:val="single" w:sz="4" w:space="0" w:color="auto"/>
              <w:left w:val="nil"/>
              <w:bottom w:val="nil"/>
              <w:right w:val="nil"/>
            </w:tcBorders>
            <w:shd w:val="clear" w:color="auto" w:fill="auto"/>
            <w:hideMark/>
          </w:tcPr>
          <w:p w14:paraId="1B9F93A7"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Кабель до 35 кВ у прокладених трубах, блоках і коробах,</w:t>
            </w:r>
            <w:r w:rsidRPr="009F0FBE">
              <w:rPr>
                <w:rFonts w:ascii="Times New Roman" w:eastAsia="Times New Roman" w:hAnsi="Times New Roman" w:cs="Times New Roman"/>
                <w:color w:val="000000"/>
                <w:sz w:val="24"/>
                <w:szCs w:val="24"/>
              </w:rPr>
              <w:br/>
              <w:t>маса 1 м до 1 кг</w:t>
            </w:r>
          </w:p>
        </w:tc>
        <w:tc>
          <w:tcPr>
            <w:tcW w:w="1540" w:type="dxa"/>
            <w:tcBorders>
              <w:top w:val="single" w:sz="4" w:space="0" w:color="auto"/>
              <w:left w:val="single" w:sz="4" w:space="0" w:color="auto"/>
              <w:bottom w:val="nil"/>
              <w:right w:val="nil"/>
            </w:tcBorders>
            <w:shd w:val="clear" w:color="auto" w:fill="auto"/>
            <w:hideMark/>
          </w:tcPr>
          <w:p w14:paraId="53F02C4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w:t>
            </w:r>
          </w:p>
        </w:tc>
        <w:tc>
          <w:tcPr>
            <w:tcW w:w="1540" w:type="dxa"/>
            <w:tcBorders>
              <w:top w:val="single" w:sz="4" w:space="0" w:color="auto"/>
              <w:left w:val="single" w:sz="4" w:space="0" w:color="auto"/>
              <w:bottom w:val="nil"/>
              <w:right w:val="single" w:sz="4" w:space="0" w:color="000000"/>
            </w:tcBorders>
            <w:shd w:val="clear" w:color="auto" w:fill="auto"/>
            <w:hideMark/>
          </w:tcPr>
          <w:p w14:paraId="3FE0A6D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645</w:t>
            </w:r>
          </w:p>
        </w:tc>
        <w:tc>
          <w:tcPr>
            <w:tcW w:w="1540" w:type="dxa"/>
            <w:tcBorders>
              <w:top w:val="single" w:sz="4" w:space="0" w:color="auto"/>
              <w:left w:val="nil"/>
              <w:bottom w:val="nil"/>
              <w:right w:val="single" w:sz="8" w:space="0" w:color="auto"/>
            </w:tcBorders>
            <w:shd w:val="clear" w:color="auto" w:fill="auto"/>
            <w:hideMark/>
          </w:tcPr>
          <w:p w14:paraId="286D85A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CAC778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58466C9"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AACC15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50812BD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додаткове обладнання</w:t>
            </w:r>
          </w:p>
        </w:tc>
        <w:tc>
          <w:tcPr>
            <w:tcW w:w="1540" w:type="dxa"/>
            <w:tcBorders>
              <w:top w:val="nil"/>
              <w:left w:val="nil"/>
              <w:bottom w:val="single" w:sz="4" w:space="0" w:color="auto"/>
              <w:right w:val="single" w:sz="4" w:space="0" w:color="auto"/>
            </w:tcBorders>
            <w:shd w:val="clear" w:color="auto" w:fill="auto"/>
            <w:vAlign w:val="center"/>
            <w:hideMark/>
          </w:tcPr>
          <w:p w14:paraId="067CF62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02FB545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7EDE525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320A705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1D1DD98" w14:textId="77777777" w:rsidTr="00F12C60">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53681B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90</w:t>
            </w:r>
          </w:p>
        </w:tc>
        <w:tc>
          <w:tcPr>
            <w:tcW w:w="5900" w:type="dxa"/>
            <w:tcBorders>
              <w:top w:val="single" w:sz="4" w:space="0" w:color="auto"/>
              <w:left w:val="nil"/>
              <w:bottom w:val="single" w:sz="4" w:space="0" w:color="auto"/>
              <w:right w:val="nil"/>
            </w:tcBorders>
            <w:shd w:val="clear" w:color="auto" w:fill="auto"/>
            <w:hideMark/>
          </w:tcPr>
          <w:p w14:paraId="5BE6F48C"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коробів пластикових</w:t>
            </w:r>
          </w:p>
        </w:tc>
        <w:tc>
          <w:tcPr>
            <w:tcW w:w="1540" w:type="dxa"/>
            <w:tcBorders>
              <w:top w:val="single" w:sz="4" w:space="0" w:color="auto"/>
              <w:left w:val="single" w:sz="4" w:space="0" w:color="auto"/>
              <w:bottom w:val="single" w:sz="4" w:space="0" w:color="auto"/>
              <w:right w:val="nil"/>
            </w:tcBorders>
            <w:shd w:val="clear" w:color="auto" w:fill="auto"/>
            <w:hideMark/>
          </w:tcPr>
          <w:p w14:paraId="464073F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1AE24D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304</w:t>
            </w:r>
          </w:p>
        </w:tc>
        <w:tc>
          <w:tcPr>
            <w:tcW w:w="1540" w:type="dxa"/>
            <w:tcBorders>
              <w:top w:val="single" w:sz="4" w:space="0" w:color="auto"/>
              <w:left w:val="nil"/>
              <w:bottom w:val="single" w:sz="4" w:space="0" w:color="auto"/>
              <w:right w:val="single" w:sz="8" w:space="0" w:color="auto"/>
            </w:tcBorders>
            <w:shd w:val="clear" w:color="auto" w:fill="auto"/>
            <w:hideMark/>
          </w:tcPr>
          <w:p w14:paraId="00C8694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37CB25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936AC7C" w14:textId="77777777" w:rsidTr="00F12C60">
        <w:trPr>
          <w:divId w:val="1500848609"/>
          <w:trHeight w:val="1088"/>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B2EBB1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91</w:t>
            </w:r>
          </w:p>
        </w:tc>
        <w:tc>
          <w:tcPr>
            <w:tcW w:w="5900" w:type="dxa"/>
            <w:tcBorders>
              <w:top w:val="single" w:sz="4" w:space="0" w:color="auto"/>
              <w:left w:val="nil"/>
              <w:bottom w:val="single" w:sz="4" w:space="0" w:color="auto"/>
              <w:right w:val="nil"/>
            </w:tcBorders>
            <w:shd w:val="clear" w:color="auto" w:fill="auto"/>
            <w:hideMark/>
          </w:tcPr>
          <w:p w14:paraId="7ACD3425"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вініпластових труб, що поставляються</w:t>
            </w:r>
            <w:r w:rsidRPr="009F0FBE">
              <w:rPr>
                <w:rFonts w:ascii="Times New Roman" w:eastAsia="Times New Roman" w:hAnsi="Times New Roman" w:cs="Times New Roman"/>
                <w:color w:val="000000"/>
                <w:sz w:val="24"/>
                <w:szCs w:val="24"/>
              </w:rPr>
              <w:br/>
              <w:t>прямими трубами довжиною 5-7 м, по стінах і колонах із</w:t>
            </w:r>
            <w:r w:rsidRPr="009F0FBE">
              <w:rPr>
                <w:rFonts w:ascii="Times New Roman" w:eastAsia="Times New Roman" w:hAnsi="Times New Roman" w:cs="Times New Roman"/>
                <w:color w:val="000000"/>
                <w:sz w:val="24"/>
                <w:szCs w:val="24"/>
              </w:rPr>
              <w:br/>
              <w:t>кріпленням накладними скобами, діаметр умовного</w:t>
            </w:r>
            <w:r w:rsidRPr="009F0FBE">
              <w:rPr>
                <w:rFonts w:ascii="Times New Roman" w:eastAsia="Times New Roman" w:hAnsi="Times New Roman" w:cs="Times New Roman"/>
                <w:color w:val="000000"/>
                <w:sz w:val="24"/>
                <w:szCs w:val="24"/>
              </w:rPr>
              <w:br/>
              <w:t>проходу до 32 мм</w:t>
            </w:r>
          </w:p>
        </w:tc>
        <w:tc>
          <w:tcPr>
            <w:tcW w:w="1540" w:type="dxa"/>
            <w:tcBorders>
              <w:top w:val="single" w:sz="4" w:space="0" w:color="auto"/>
              <w:left w:val="single" w:sz="4" w:space="0" w:color="auto"/>
              <w:bottom w:val="single" w:sz="4" w:space="0" w:color="auto"/>
              <w:right w:val="nil"/>
            </w:tcBorders>
            <w:shd w:val="clear" w:color="auto" w:fill="auto"/>
            <w:hideMark/>
          </w:tcPr>
          <w:p w14:paraId="2D56584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485070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64</w:t>
            </w:r>
          </w:p>
        </w:tc>
        <w:tc>
          <w:tcPr>
            <w:tcW w:w="1540" w:type="dxa"/>
            <w:tcBorders>
              <w:top w:val="single" w:sz="4" w:space="0" w:color="auto"/>
              <w:left w:val="nil"/>
              <w:bottom w:val="single" w:sz="4" w:space="0" w:color="auto"/>
              <w:right w:val="single" w:sz="8" w:space="0" w:color="auto"/>
            </w:tcBorders>
            <w:shd w:val="clear" w:color="auto" w:fill="auto"/>
            <w:hideMark/>
          </w:tcPr>
          <w:p w14:paraId="5E6BD868"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A59FC7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82C2337" w14:textId="77777777" w:rsidTr="00F12C60">
        <w:trPr>
          <w:divId w:val="1500848609"/>
          <w:trHeight w:val="297"/>
        </w:trPr>
        <w:tc>
          <w:tcPr>
            <w:tcW w:w="620" w:type="dxa"/>
            <w:tcBorders>
              <w:top w:val="single" w:sz="4" w:space="0" w:color="auto"/>
              <w:left w:val="single" w:sz="8" w:space="0" w:color="auto"/>
              <w:bottom w:val="nil"/>
              <w:right w:val="single" w:sz="4" w:space="0" w:color="auto"/>
            </w:tcBorders>
            <w:shd w:val="clear" w:color="auto" w:fill="auto"/>
            <w:hideMark/>
          </w:tcPr>
          <w:p w14:paraId="6183C95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92</w:t>
            </w:r>
          </w:p>
        </w:tc>
        <w:tc>
          <w:tcPr>
            <w:tcW w:w="5900" w:type="dxa"/>
            <w:tcBorders>
              <w:top w:val="single" w:sz="4" w:space="0" w:color="auto"/>
              <w:left w:val="nil"/>
              <w:bottom w:val="nil"/>
              <w:right w:val="nil"/>
            </w:tcBorders>
            <w:shd w:val="clear" w:color="auto" w:fill="auto"/>
            <w:hideMark/>
          </w:tcPr>
          <w:p w14:paraId="17CF1214"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Установлення розподільних коробок</w:t>
            </w:r>
          </w:p>
        </w:tc>
        <w:tc>
          <w:tcPr>
            <w:tcW w:w="1540" w:type="dxa"/>
            <w:tcBorders>
              <w:top w:val="single" w:sz="4" w:space="0" w:color="auto"/>
              <w:left w:val="single" w:sz="4" w:space="0" w:color="auto"/>
              <w:bottom w:val="nil"/>
              <w:right w:val="nil"/>
            </w:tcBorders>
            <w:shd w:val="clear" w:color="auto" w:fill="auto"/>
            <w:hideMark/>
          </w:tcPr>
          <w:p w14:paraId="7DF5411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nil"/>
              <w:right w:val="single" w:sz="4" w:space="0" w:color="000000"/>
            </w:tcBorders>
            <w:shd w:val="clear" w:color="auto" w:fill="auto"/>
            <w:hideMark/>
          </w:tcPr>
          <w:p w14:paraId="44CECF3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42</w:t>
            </w:r>
          </w:p>
        </w:tc>
        <w:tc>
          <w:tcPr>
            <w:tcW w:w="1540" w:type="dxa"/>
            <w:tcBorders>
              <w:top w:val="single" w:sz="4" w:space="0" w:color="auto"/>
              <w:left w:val="nil"/>
              <w:bottom w:val="nil"/>
              <w:right w:val="single" w:sz="8" w:space="0" w:color="auto"/>
            </w:tcBorders>
            <w:shd w:val="clear" w:color="auto" w:fill="auto"/>
            <w:hideMark/>
          </w:tcPr>
          <w:p w14:paraId="4CEF81B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B50071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1EC6E92" w14:textId="77777777" w:rsidTr="00F12C60">
        <w:trPr>
          <w:divId w:val="1500848609"/>
          <w:trHeight w:val="297"/>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04FE17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tcBorders>
              <w:top w:val="nil"/>
              <w:left w:val="nil"/>
              <w:bottom w:val="single" w:sz="4" w:space="0" w:color="auto"/>
              <w:right w:val="single" w:sz="4" w:space="0" w:color="000000"/>
            </w:tcBorders>
            <w:shd w:val="clear" w:color="auto" w:fill="auto"/>
            <w:vAlign w:val="center"/>
            <w:hideMark/>
          </w:tcPr>
          <w:p w14:paraId="1389DF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заземлення</w:t>
            </w:r>
          </w:p>
        </w:tc>
        <w:tc>
          <w:tcPr>
            <w:tcW w:w="1540" w:type="dxa"/>
            <w:tcBorders>
              <w:top w:val="nil"/>
              <w:left w:val="nil"/>
              <w:bottom w:val="single" w:sz="4" w:space="0" w:color="auto"/>
              <w:right w:val="single" w:sz="4" w:space="0" w:color="auto"/>
            </w:tcBorders>
            <w:shd w:val="clear" w:color="auto" w:fill="auto"/>
            <w:vAlign w:val="center"/>
            <w:hideMark/>
          </w:tcPr>
          <w:p w14:paraId="2B59F88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35A0668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8" w:space="0" w:color="auto"/>
            </w:tcBorders>
            <w:shd w:val="clear" w:color="auto" w:fill="auto"/>
            <w:vAlign w:val="center"/>
            <w:hideMark/>
          </w:tcPr>
          <w:p w14:paraId="658B503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C9241A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49E536A"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65A898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93</w:t>
            </w:r>
          </w:p>
        </w:tc>
        <w:tc>
          <w:tcPr>
            <w:tcW w:w="5900" w:type="dxa"/>
            <w:tcBorders>
              <w:top w:val="single" w:sz="4" w:space="0" w:color="auto"/>
              <w:left w:val="nil"/>
              <w:bottom w:val="single" w:sz="4" w:space="0" w:color="auto"/>
              <w:right w:val="nil"/>
            </w:tcBorders>
            <w:shd w:val="clear" w:color="auto" w:fill="auto"/>
            <w:hideMark/>
          </w:tcPr>
          <w:p w14:paraId="3A5B5D4F"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Розробка ґрунту вручну в траншеях глибиною до 2 м без</w:t>
            </w:r>
            <w:r w:rsidRPr="009F0FBE">
              <w:rPr>
                <w:rFonts w:ascii="Times New Roman" w:eastAsia="Times New Roman" w:hAnsi="Times New Roman" w:cs="Times New Roman"/>
                <w:color w:val="000000"/>
                <w:sz w:val="24"/>
                <w:szCs w:val="24"/>
              </w:rPr>
              <w:br/>
              <w:t>кріплень з укосами, група ґрунту 2</w:t>
            </w:r>
          </w:p>
        </w:tc>
        <w:tc>
          <w:tcPr>
            <w:tcW w:w="1540" w:type="dxa"/>
            <w:tcBorders>
              <w:top w:val="single" w:sz="4" w:space="0" w:color="auto"/>
              <w:left w:val="single" w:sz="4" w:space="0" w:color="auto"/>
              <w:bottom w:val="single" w:sz="4" w:space="0" w:color="auto"/>
              <w:right w:val="nil"/>
            </w:tcBorders>
            <w:shd w:val="clear" w:color="auto" w:fill="auto"/>
            <w:hideMark/>
          </w:tcPr>
          <w:p w14:paraId="5E1778F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58775D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1,5</w:t>
            </w:r>
          </w:p>
        </w:tc>
        <w:tc>
          <w:tcPr>
            <w:tcW w:w="1540" w:type="dxa"/>
            <w:tcBorders>
              <w:top w:val="single" w:sz="4" w:space="0" w:color="auto"/>
              <w:left w:val="nil"/>
              <w:bottom w:val="single" w:sz="4" w:space="0" w:color="auto"/>
              <w:right w:val="single" w:sz="8" w:space="0" w:color="auto"/>
            </w:tcBorders>
            <w:shd w:val="clear" w:color="auto" w:fill="auto"/>
            <w:hideMark/>
          </w:tcPr>
          <w:p w14:paraId="78C08D1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DF1E9A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65377C1"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8F2BA8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94</w:t>
            </w:r>
          </w:p>
        </w:tc>
        <w:tc>
          <w:tcPr>
            <w:tcW w:w="5900" w:type="dxa"/>
            <w:tcBorders>
              <w:top w:val="single" w:sz="4" w:space="0" w:color="auto"/>
              <w:left w:val="nil"/>
              <w:bottom w:val="single" w:sz="4" w:space="0" w:color="auto"/>
              <w:right w:val="nil"/>
            </w:tcBorders>
            <w:shd w:val="clear" w:color="auto" w:fill="auto"/>
            <w:hideMark/>
          </w:tcPr>
          <w:p w14:paraId="32EA057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Засипання вручну траншей, пазух котлованів та ям,</w:t>
            </w:r>
            <w:r w:rsidRPr="009F0FBE">
              <w:rPr>
                <w:rFonts w:ascii="Times New Roman" w:eastAsia="Times New Roman" w:hAnsi="Times New Roman" w:cs="Times New Roman"/>
                <w:color w:val="000000"/>
                <w:sz w:val="24"/>
                <w:szCs w:val="24"/>
              </w:rPr>
              <w:br/>
              <w:t>група ґрунту 1</w:t>
            </w:r>
          </w:p>
        </w:tc>
        <w:tc>
          <w:tcPr>
            <w:tcW w:w="1540" w:type="dxa"/>
            <w:tcBorders>
              <w:top w:val="single" w:sz="4" w:space="0" w:color="auto"/>
              <w:left w:val="single" w:sz="4" w:space="0" w:color="auto"/>
              <w:bottom w:val="single" w:sz="4" w:space="0" w:color="auto"/>
              <w:right w:val="nil"/>
            </w:tcBorders>
            <w:shd w:val="clear" w:color="auto" w:fill="auto"/>
            <w:hideMark/>
          </w:tcPr>
          <w:p w14:paraId="56E1545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м3</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D6D75D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1,5</w:t>
            </w:r>
          </w:p>
        </w:tc>
        <w:tc>
          <w:tcPr>
            <w:tcW w:w="1540" w:type="dxa"/>
            <w:tcBorders>
              <w:top w:val="single" w:sz="4" w:space="0" w:color="auto"/>
              <w:left w:val="nil"/>
              <w:bottom w:val="single" w:sz="4" w:space="0" w:color="auto"/>
              <w:right w:val="single" w:sz="8" w:space="0" w:color="auto"/>
            </w:tcBorders>
            <w:shd w:val="clear" w:color="auto" w:fill="auto"/>
            <w:hideMark/>
          </w:tcPr>
          <w:p w14:paraId="0B4E394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2F75A6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55EC67C"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B26279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95</w:t>
            </w:r>
          </w:p>
        </w:tc>
        <w:tc>
          <w:tcPr>
            <w:tcW w:w="5900" w:type="dxa"/>
            <w:tcBorders>
              <w:top w:val="single" w:sz="4" w:space="0" w:color="auto"/>
              <w:left w:val="nil"/>
              <w:bottom w:val="single" w:sz="4" w:space="0" w:color="auto"/>
              <w:right w:val="nil"/>
            </w:tcBorders>
            <w:shd w:val="clear" w:color="auto" w:fill="auto"/>
            <w:hideMark/>
          </w:tcPr>
          <w:p w14:paraId="01CA9FA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Заземлювач вертикальний з кутової сталі розміром</w:t>
            </w:r>
            <w:r w:rsidRPr="009F0FBE">
              <w:rPr>
                <w:rFonts w:ascii="Times New Roman" w:eastAsia="Times New Roman" w:hAnsi="Times New Roman" w:cs="Times New Roman"/>
                <w:color w:val="000000"/>
                <w:sz w:val="24"/>
                <w:szCs w:val="24"/>
              </w:rPr>
              <w:br/>
              <w:t>50х50х5 мм</w:t>
            </w:r>
          </w:p>
        </w:tc>
        <w:tc>
          <w:tcPr>
            <w:tcW w:w="1540" w:type="dxa"/>
            <w:tcBorders>
              <w:top w:val="single" w:sz="4" w:space="0" w:color="auto"/>
              <w:left w:val="single" w:sz="4" w:space="0" w:color="auto"/>
              <w:bottom w:val="single" w:sz="4" w:space="0" w:color="auto"/>
              <w:right w:val="nil"/>
            </w:tcBorders>
            <w:shd w:val="clear" w:color="auto" w:fill="auto"/>
            <w:hideMark/>
          </w:tcPr>
          <w:p w14:paraId="555BBFF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3BE0D2C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w:t>
            </w:r>
          </w:p>
        </w:tc>
        <w:tc>
          <w:tcPr>
            <w:tcW w:w="1540" w:type="dxa"/>
            <w:tcBorders>
              <w:top w:val="single" w:sz="4" w:space="0" w:color="auto"/>
              <w:left w:val="nil"/>
              <w:bottom w:val="single" w:sz="4" w:space="0" w:color="auto"/>
              <w:right w:val="single" w:sz="8" w:space="0" w:color="auto"/>
            </w:tcBorders>
            <w:shd w:val="clear" w:color="auto" w:fill="auto"/>
            <w:hideMark/>
          </w:tcPr>
          <w:p w14:paraId="3B022D6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D94827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B0EB970" w14:textId="77777777" w:rsidTr="00F12C60">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FF14B0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96</w:t>
            </w:r>
          </w:p>
        </w:tc>
        <w:tc>
          <w:tcPr>
            <w:tcW w:w="5900" w:type="dxa"/>
            <w:tcBorders>
              <w:top w:val="single" w:sz="4" w:space="0" w:color="auto"/>
              <w:left w:val="nil"/>
              <w:bottom w:val="single" w:sz="4" w:space="0" w:color="auto"/>
              <w:right w:val="nil"/>
            </w:tcBorders>
            <w:shd w:val="clear" w:color="auto" w:fill="auto"/>
            <w:hideMark/>
          </w:tcPr>
          <w:p w14:paraId="26D920E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Заземлювач горизонтальний у траншеї зі сталі штабової,</w:t>
            </w:r>
            <w:r w:rsidRPr="009F0FBE">
              <w:rPr>
                <w:rFonts w:ascii="Times New Roman" w:eastAsia="Times New Roman" w:hAnsi="Times New Roman" w:cs="Times New Roman"/>
                <w:color w:val="000000"/>
                <w:sz w:val="24"/>
                <w:szCs w:val="24"/>
              </w:rPr>
              <w:br/>
              <w:t>переріз 160 мм2</w:t>
            </w:r>
          </w:p>
        </w:tc>
        <w:tc>
          <w:tcPr>
            <w:tcW w:w="1540" w:type="dxa"/>
            <w:tcBorders>
              <w:top w:val="single" w:sz="4" w:space="0" w:color="auto"/>
              <w:left w:val="single" w:sz="4" w:space="0" w:color="auto"/>
              <w:bottom w:val="single" w:sz="4" w:space="0" w:color="auto"/>
              <w:right w:val="nil"/>
            </w:tcBorders>
            <w:shd w:val="clear" w:color="auto" w:fill="auto"/>
            <w:hideMark/>
          </w:tcPr>
          <w:p w14:paraId="72D0A02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89BD3C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14</w:t>
            </w:r>
          </w:p>
        </w:tc>
        <w:tc>
          <w:tcPr>
            <w:tcW w:w="1540" w:type="dxa"/>
            <w:tcBorders>
              <w:top w:val="single" w:sz="4" w:space="0" w:color="auto"/>
              <w:left w:val="nil"/>
              <w:bottom w:val="single" w:sz="4" w:space="0" w:color="auto"/>
              <w:right w:val="single" w:sz="8" w:space="0" w:color="auto"/>
            </w:tcBorders>
            <w:shd w:val="clear" w:color="auto" w:fill="auto"/>
            <w:hideMark/>
          </w:tcPr>
          <w:p w14:paraId="1D183F5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4643332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E3EDF2C" w14:textId="77777777" w:rsidTr="00F12C60">
        <w:trPr>
          <w:divId w:val="1500848609"/>
          <w:trHeight w:val="563"/>
        </w:trPr>
        <w:tc>
          <w:tcPr>
            <w:tcW w:w="620" w:type="dxa"/>
            <w:tcBorders>
              <w:top w:val="single" w:sz="4" w:space="0" w:color="auto"/>
              <w:left w:val="single" w:sz="8" w:space="0" w:color="auto"/>
              <w:bottom w:val="nil"/>
              <w:right w:val="single" w:sz="4" w:space="0" w:color="auto"/>
            </w:tcBorders>
            <w:shd w:val="clear" w:color="auto" w:fill="auto"/>
            <w:hideMark/>
          </w:tcPr>
          <w:p w14:paraId="1EECB5B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97</w:t>
            </w:r>
          </w:p>
        </w:tc>
        <w:tc>
          <w:tcPr>
            <w:tcW w:w="5900" w:type="dxa"/>
            <w:tcBorders>
              <w:top w:val="single" w:sz="4" w:space="0" w:color="auto"/>
              <w:left w:val="nil"/>
              <w:bottom w:val="nil"/>
              <w:right w:val="nil"/>
            </w:tcBorders>
            <w:shd w:val="clear" w:color="auto" w:fill="auto"/>
            <w:hideMark/>
          </w:tcPr>
          <w:p w14:paraId="7A04C20A"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Ґрунтування металевих поверхонь за один раз</w:t>
            </w:r>
            <w:r w:rsidRPr="009F0FBE">
              <w:rPr>
                <w:rFonts w:ascii="Times New Roman" w:eastAsia="Times New Roman" w:hAnsi="Times New Roman" w:cs="Times New Roman"/>
                <w:color w:val="000000"/>
                <w:sz w:val="24"/>
                <w:szCs w:val="24"/>
              </w:rPr>
              <w:br/>
              <w:t>ґрунтовкою ГФ-021</w:t>
            </w:r>
          </w:p>
        </w:tc>
        <w:tc>
          <w:tcPr>
            <w:tcW w:w="1540" w:type="dxa"/>
            <w:tcBorders>
              <w:top w:val="single" w:sz="4" w:space="0" w:color="auto"/>
              <w:left w:val="single" w:sz="4" w:space="0" w:color="auto"/>
              <w:bottom w:val="nil"/>
              <w:right w:val="nil"/>
            </w:tcBorders>
            <w:shd w:val="clear" w:color="auto" w:fill="auto"/>
            <w:hideMark/>
          </w:tcPr>
          <w:p w14:paraId="2394E42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tc>
        <w:tc>
          <w:tcPr>
            <w:tcW w:w="1540" w:type="dxa"/>
            <w:tcBorders>
              <w:top w:val="single" w:sz="4" w:space="0" w:color="auto"/>
              <w:left w:val="single" w:sz="4" w:space="0" w:color="auto"/>
              <w:bottom w:val="nil"/>
              <w:right w:val="single" w:sz="4" w:space="0" w:color="000000"/>
            </w:tcBorders>
            <w:shd w:val="clear" w:color="auto" w:fill="auto"/>
            <w:hideMark/>
          </w:tcPr>
          <w:p w14:paraId="22029D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1,232</w:t>
            </w:r>
          </w:p>
        </w:tc>
        <w:tc>
          <w:tcPr>
            <w:tcW w:w="1540" w:type="dxa"/>
            <w:tcBorders>
              <w:top w:val="single" w:sz="4" w:space="0" w:color="auto"/>
              <w:left w:val="nil"/>
              <w:bottom w:val="nil"/>
              <w:right w:val="single" w:sz="8" w:space="0" w:color="auto"/>
            </w:tcBorders>
            <w:shd w:val="clear" w:color="auto" w:fill="auto"/>
            <w:hideMark/>
          </w:tcPr>
          <w:p w14:paraId="5971E93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20D95F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131F43" w:rsidRPr="009F0FBE" w14:paraId="28A452F5" w14:textId="77777777" w:rsidTr="00131F43">
        <w:trPr>
          <w:divId w:val="1500848609"/>
          <w:trHeight w:val="563"/>
        </w:trPr>
        <w:tc>
          <w:tcPr>
            <w:tcW w:w="620" w:type="dxa"/>
            <w:vMerge w:val="restart"/>
            <w:tcBorders>
              <w:top w:val="single" w:sz="4" w:space="0" w:color="auto"/>
              <w:left w:val="single" w:sz="8" w:space="0" w:color="auto"/>
              <w:right w:val="single" w:sz="4" w:space="0" w:color="auto"/>
            </w:tcBorders>
            <w:shd w:val="clear" w:color="auto" w:fill="auto"/>
            <w:hideMark/>
          </w:tcPr>
          <w:p w14:paraId="08004AD2"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lastRenderedPageBreak/>
              <w:t>98</w:t>
            </w:r>
          </w:p>
          <w:p w14:paraId="2D048EE7" w14:textId="0E430467"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5900" w:type="dxa"/>
            <w:vMerge w:val="restart"/>
            <w:tcBorders>
              <w:top w:val="single" w:sz="4" w:space="0" w:color="auto"/>
              <w:left w:val="nil"/>
              <w:right w:val="nil"/>
            </w:tcBorders>
            <w:shd w:val="clear" w:color="auto" w:fill="auto"/>
            <w:hideMark/>
          </w:tcPr>
          <w:p w14:paraId="75A977C3" w14:textId="77777777" w:rsidR="00131F43" w:rsidRPr="009F0FBE" w:rsidRDefault="00131F43"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Фарбування металевих поґрунтованих поверхонь</w:t>
            </w:r>
            <w:r w:rsidRPr="009F0FBE">
              <w:rPr>
                <w:rFonts w:ascii="Times New Roman" w:eastAsia="Times New Roman" w:hAnsi="Times New Roman" w:cs="Times New Roman"/>
                <w:color w:val="000000"/>
                <w:sz w:val="24"/>
                <w:szCs w:val="24"/>
              </w:rPr>
              <w:br/>
              <w:t>емаллю ПФ-115</w:t>
            </w:r>
          </w:p>
          <w:p w14:paraId="22EAFE53" w14:textId="01647578"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налагоджувальні роботи</w:t>
            </w:r>
          </w:p>
        </w:tc>
        <w:tc>
          <w:tcPr>
            <w:tcW w:w="1540" w:type="dxa"/>
            <w:vMerge w:val="restart"/>
            <w:tcBorders>
              <w:top w:val="single" w:sz="4" w:space="0" w:color="auto"/>
              <w:left w:val="single" w:sz="4" w:space="0" w:color="auto"/>
              <w:right w:val="nil"/>
            </w:tcBorders>
            <w:shd w:val="clear" w:color="auto" w:fill="auto"/>
            <w:hideMark/>
          </w:tcPr>
          <w:p w14:paraId="0E7AA243"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м2</w:t>
            </w:r>
          </w:p>
          <w:p w14:paraId="2C2B77CB" w14:textId="11AF94E6"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vMerge w:val="restart"/>
            <w:tcBorders>
              <w:top w:val="single" w:sz="4" w:space="0" w:color="auto"/>
              <w:left w:val="single" w:sz="4" w:space="0" w:color="auto"/>
              <w:right w:val="single" w:sz="4" w:space="0" w:color="000000"/>
            </w:tcBorders>
            <w:shd w:val="clear" w:color="auto" w:fill="auto"/>
            <w:hideMark/>
          </w:tcPr>
          <w:p w14:paraId="161394C1"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1,232</w:t>
            </w:r>
          </w:p>
          <w:p w14:paraId="1A9F5EB8" w14:textId="083E6730"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1540" w:type="dxa"/>
            <w:vMerge w:val="restart"/>
            <w:tcBorders>
              <w:top w:val="single" w:sz="4" w:space="0" w:color="auto"/>
              <w:left w:val="nil"/>
              <w:right w:val="single" w:sz="8" w:space="0" w:color="auto"/>
            </w:tcBorders>
            <w:shd w:val="clear" w:color="auto" w:fill="auto"/>
            <w:hideMark/>
          </w:tcPr>
          <w:p w14:paraId="3B3BC48E"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p w14:paraId="6F01869E" w14:textId="7EF05E1D" w:rsidR="00131F43" w:rsidRPr="009F0FBE" w:rsidRDefault="00131F43"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28964A12"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r>
      <w:tr w:rsidR="00131F43" w:rsidRPr="009F0FBE" w14:paraId="5693F082" w14:textId="77777777" w:rsidTr="00131F43">
        <w:trPr>
          <w:divId w:val="1500848609"/>
          <w:trHeight w:val="297"/>
        </w:trPr>
        <w:tc>
          <w:tcPr>
            <w:tcW w:w="620" w:type="dxa"/>
            <w:vMerge/>
            <w:tcBorders>
              <w:left w:val="single" w:sz="8" w:space="0" w:color="auto"/>
              <w:bottom w:val="single" w:sz="4" w:space="0" w:color="auto"/>
              <w:right w:val="single" w:sz="4" w:space="0" w:color="auto"/>
            </w:tcBorders>
            <w:shd w:val="clear" w:color="auto" w:fill="auto"/>
            <w:vAlign w:val="center"/>
            <w:hideMark/>
          </w:tcPr>
          <w:p w14:paraId="430F403E" w14:textId="149DE253"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c>
          <w:tcPr>
            <w:tcW w:w="5900" w:type="dxa"/>
            <w:vMerge/>
            <w:tcBorders>
              <w:left w:val="nil"/>
              <w:bottom w:val="single" w:sz="4" w:space="0" w:color="auto"/>
              <w:right w:val="single" w:sz="4" w:space="0" w:color="auto"/>
            </w:tcBorders>
            <w:shd w:val="clear" w:color="auto" w:fill="auto"/>
            <w:vAlign w:val="center"/>
            <w:hideMark/>
          </w:tcPr>
          <w:p w14:paraId="3B20700D" w14:textId="257E344F"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c>
          <w:tcPr>
            <w:tcW w:w="1540" w:type="dxa"/>
            <w:vMerge/>
            <w:tcBorders>
              <w:left w:val="single" w:sz="4" w:space="0" w:color="auto"/>
              <w:bottom w:val="single" w:sz="4" w:space="0" w:color="auto"/>
              <w:right w:val="single" w:sz="4" w:space="0" w:color="auto"/>
            </w:tcBorders>
            <w:shd w:val="clear" w:color="auto" w:fill="auto"/>
            <w:vAlign w:val="center"/>
            <w:hideMark/>
          </w:tcPr>
          <w:p w14:paraId="66778148" w14:textId="32980EC0"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c>
          <w:tcPr>
            <w:tcW w:w="1540" w:type="dxa"/>
            <w:vMerge/>
            <w:tcBorders>
              <w:left w:val="single" w:sz="4" w:space="0" w:color="auto"/>
              <w:bottom w:val="single" w:sz="4" w:space="0" w:color="auto"/>
              <w:right w:val="single" w:sz="4" w:space="0" w:color="000000"/>
            </w:tcBorders>
            <w:shd w:val="clear" w:color="auto" w:fill="auto"/>
            <w:vAlign w:val="center"/>
            <w:hideMark/>
          </w:tcPr>
          <w:p w14:paraId="11A789D7" w14:textId="6F4DC88C"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c>
          <w:tcPr>
            <w:tcW w:w="1540" w:type="dxa"/>
            <w:vMerge/>
            <w:tcBorders>
              <w:left w:val="single" w:sz="4" w:space="0" w:color="000000"/>
              <w:bottom w:val="single" w:sz="4" w:space="0" w:color="auto"/>
              <w:right w:val="single" w:sz="8" w:space="0" w:color="auto"/>
            </w:tcBorders>
            <w:shd w:val="clear" w:color="auto" w:fill="auto"/>
            <w:vAlign w:val="center"/>
            <w:hideMark/>
          </w:tcPr>
          <w:p w14:paraId="635FB90C" w14:textId="553A5E2D"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c>
          <w:tcPr>
            <w:tcW w:w="260" w:type="dxa"/>
            <w:tcBorders>
              <w:top w:val="single" w:sz="4" w:space="0" w:color="auto"/>
              <w:left w:val="nil"/>
              <w:bottom w:val="nil"/>
              <w:right w:val="nil"/>
            </w:tcBorders>
            <w:shd w:val="clear" w:color="auto" w:fill="auto"/>
            <w:noWrap/>
            <w:vAlign w:val="bottom"/>
            <w:hideMark/>
          </w:tcPr>
          <w:p w14:paraId="6A4AE72F" w14:textId="77777777" w:rsidR="00131F43" w:rsidRPr="009F0FBE" w:rsidRDefault="00131F43" w:rsidP="009F0FBE">
            <w:pPr>
              <w:spacing w:line="240" w:lineRule="auto"/>
              <w:jc w:val="center"/>
              <w:rPr>
                <w:rFonts w:ascii="Times New Roman" w:eastAsia="Times New Roman" w:hAnsi="Times New Roman" w:cs="Times New Roman"/>
                <w:color w:val="000000"/>
                <w:sz w:val="24"/>
                <w:szCs w:val="24"/>
              </w:rPr>
            </w:pPr>
          </w:p>
        </w:tc>
      </w:tr>
      <w:tr w:rsidR="009F0FBE" w:rsidRPr="009F0FBE" w14:paraId="686BFACD" w14:textId="77777777" w:rsidTr="00131F43">
        <w:trPr>
          <w:divId w:val="1500848609"/>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047E7D6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99</w:t>
            </w:r>
          </w:p>
        </w:tc>
        <w:tc>
          <w:tcPr>
            <w:tcW w:w="5900" w:type="dxa"/>
            <w:tcBorders>
              <w:top w:val="single" w:sz="4" w:space="0" w:color="auto"/>
              <w:left w:val="nil"/>
              <w:bottom w:val="single" w:sz="4" w:space="0" w:color="auto"/>
              <w:right w:val="nil"/>
            </w:tcBorders>
            <w:shd w:val="clear" w:color="auto" w:fill="auto"/>
            <w:hideMark/>
          </w:tcPr>
          <w:p w14:paraId="039E7C0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Перевірка правильності ланцюгів вторинної коммутації з</w:t>
            </w:r>
            <w:r w:rsidRPr="009F0FBE">
              <w:rPr>
                <w:rFonts w:ascii="Times New Roman" w:eastAsia="Times New Roman" w:hAnsi="Times New Roman" w:cs="Times New Roman"/>
                <w:color w:val="000000"/>
                <w:sz w:val="24"/>
                <w:szCs w:val="24"/>
              </w:rPr>
              <w:br/>
              <w:t>нанесенням маркування</w:t>
            </w:r>
          </w:p>
        </w:tc>
        <w:tc>
          <w:tcPr>
            <w:tcW w:w="1540" w:type="dxa"/>
            <w:tcBorders>
              <w:top w:val="single" w:sz="4" w:space="0" w:color="auto"/>
              <w:left w:val="single" w:sz="4" w:space="0" w:color="auto"/>
              <w:bottom w:val="single" w:sz="4" w:space="0" w:color="auto"/>
              <w:right w:val="nil"/>
            </w:tcBorders>
            <w:shd w:val="clear" w:color="auto" w:fill="auto"/>
            <w:hideMark/>
          </w:tcPr>
          <w:p w14:paraId="7209635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схема</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6D36283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1540" w:type="dxa"/>
            <w:tcBorders>
              <w:top w:val="single" w:sz="4" w:space="0" w:color="auto"/>
              <w:left w:val="nil"/>
              <w:bottom w:val="single" w:sz="4" w:space="0" w:color="auto"/>
              <w:right w:val="single" w:sz="8" w:space="0" w:color="auto"/>
            </w:tcBorders>
            <w:shd w:val="clear" w:color="auto" w:fill="auto"/>
            <w:hideMark/>
          </w:tcPr>
          <w:p w14:paraId="51B2F91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A0AB91A"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130182B5" w14:textId="77777777" w:rsidTr="00131F43">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1817AF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100</w:t>
            </w:r>
          </w:p>
        </w:tc>
        <w:tc>
          <w:tcPr>
            <w:tcW w:w="5900" w:type="dxa"/>
            <w:tcBorders>
              <w:top w:val="single" w:sz="4" w:space="0" w:color="auto"/>
              <w:left w:val="nil"/>
              <w:bottom w:val="single" w:sz="4" w:space="0" w:color="auto"/>
              <w:right w:val="nil"/>
            </w:tcBorders>
            <w:shd w:val="clear" w:color="auto" w:fill="auto"/>
            <w:hideMark/>
          </w:tcPr>
          <w:p w14:paraId="2F563BAE"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Сповіщувач ПС автоматичний тепловий</w:t>
            </w:r>
            <w:r w:rsidRPr="009F0FBE">
              <w:rPr>
                <w:rFonts w:ascii="Times New Roman" w:eastAsia="Times New Roman" w:hAnsi="Times New Roman" w:cs="Times New Roman"/>
                <w:color w:val="000000"/>
                <w:sz w:val="24"/>
                <w:szCs w:val="24"/>
              </w:rPr>
              <w:br/>
              <w:t>електроконтактний, магнітоконтактний у нормальному</w:t>
            </w:r>
            <w:r w:rsidRPr="009F0FBE">
              <w:rPr>
                <w:rFonts w:ascii="Times New Roman" w:eastAsia="Times New Roman" w:hAnsi="Times New Roman" w:cs="Times New Roman"/>
                <w:color w:val="000000"/>
                <w:sz w:val="24"/>
                <w:szCs w:val="24"/>
              </w:rPr>
              <w:br/>
              <w:t>виконанні (СПТТА)</w:t>
            </w:r>
          </w:p>
        </w:tc>
        <w:tc>
          <w:tcPr>
            <w:tcW w:w="1540" w:type="dxa"/>
            <w:tcBorders>
              <w:top w:val="single" w:sz="4" w:space="0" w:color="auto"/>
              <w:left w:val="single" w:sz="4" w:space="0" w:color="auto"/>
              <w:bottom w:val="single" w:sz="4" w:space="0" w:color="auto"/>
              <w:right w:val="nil"/>
            </w:tcBorders>
            <w:shd w:val="clear" w:color="auto" w:fill="auto"/>
            <w:hideMark/>
          </w:tcPr>
          <w:p w14:paraId="1A3C4AA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16094E6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5</w:t>
            </w:r>
          </w:p>
        </w:tc>
        <w:tc>
          <w:tcPr>
            <w:tcW w:w="1540" w:type="dxa"/>
            <w:tcBorders>
              <w:top w:val="single" w:sz="4" w:space="0" w:color="auto"/>
              <w:left w:val="nil"/>
              <w:bottom w:val="single" w:sz="4" w:space="0" w:color="auto"/>
              <w:right w:val="single" w:sz="8" w:space="0" w:color="auto"/>
            </w:tcBorders>
            <w:shd w:val="clear" w:color="auto" w:fill="auto"/>
            <w:hideMark/>
          </w:tcPr>
          <w:p w14:paraId="7E11757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ED380C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09B56C8" w14:textId="77777777" w:rsidTr="00131F43">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C0016D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101</w:t>
            </w:r>
          </w:p>
        </w:tc>
        <w:tc>
          <w:tcPr>
            <w:tcW w:w="5900" w:type="dxa"/>
            <w:tcBorders>
              <w:top w:val="single" w:sz="4" w:space="0" w:color="auto"/>
              <w:left w:val="nil"/>
              <w:bottom w:val="single" w:sz="4" w:space="0" w:color="auto"/>
              <w:right w:val="nil"/>
            </w:tcBorders>
            <w:shd w:val="clear" w:color="auto" w:fill="auto"/>
            <w:hideMark/>
          </w:tcPr>
          <w:p w14:paraId="6A78518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Сповіщувач ПС автоматичний тепловий</w:t>
            </w:r>
            <w:r w:rsidRPr="009F0FBE">
              <w:rPr>
                <w:rFonts w:ascii="Times New Roman" w:eastAsia="Times New Roman" w:hAnsi="Times New Roman" w:cs="Times New Roman"/>
                <w:color w:val="000000"/>
                <w:sz w:val="24"/>
                <w:szCs w:val="24"/>
              </w:rPr>
              <w:br/>
              <w:t>електроконтактний, магнітоконтактний у нормальному</w:t>
            </w:r>
            <w:r w:rsidRPr="009F0FBE">
              <w:rPr>
                <w:rFonts w:ascii="Times New Roman" w:eastAsia="Times New Roman" w:hAnsi="Times New Roman" w:cs="Times New Roman"/>
                <w:color w:val="000000"/>
                <w:sz w:val="24"/>
                <w:szCs w:val="24"/>
              </w:rPr>
              <w:br/>
              <w:t>виконанні (СПРА)</w:t>
            </w:r>
          </w:p>
        </w:tc>
        <w:tc>
          <w:tcPr>
            <w:tcW w:w="1540" w:type="dxa"/>
            <w:tcBorders>
              <w:top w:val="single" w:sz="4" w:space="0" w:color="auto"/>
              <w:left w:val="single" w:sz="4" w:space="0" w:color="auto"/>
              <w:bottom w:val="single" w:sz="4" w:space="0" w:color="auto"/>
              <w:right w:val="nil"/>
            </w:tcBorders>
            <w:shd w:val="clear" w:color="auto" w:fill="auto"/>
            <w:hideMark/>
          </w:tcPr>
          <w:p w14:paraId="24DD713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E4CAFB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3EFD881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1F5AFCA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5E8B05D3" w14:textId="77777777" w:rsidTr="00131F43">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625CEE6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102</w:t>
            </w:r>
          </w:p>
        </w:tc>
        <w:tc>
          <w:tcPr>
            <w:tcW w:w="5900" w:type="dxa"/>
            <w:tcBorders>
              <w:top w:val="single" w:sz="4" w:space="0" w:color="auto"/>
              <w:left w:val="nil"/>
              <w:bottom w:val="single" w:sz="4" w:space="0" w:color="auto"/>
              <w:right w:val="nil"/>
            </w:tcBorders>
            <w:shd w:val="clear" w:color="auto" w:fill="auto"/>
            <w:hideMark/>
          </w:tcPr>
          <w:p w14:paraId="2232C4A8"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Світильник для ламп розжарювання світловий настінний</w:t>
            </w:r>
            <w:r w:rsidRPr="009F0FBE">
              <w:rPr>
                <w:rFonts w:ascii="Times New Roman" w:eastAsia="Times New Roman" w:hAnsi="Times New Roman" w:cs="Times New Roman"/>
                <w:color w:val="000000"/>
                <w:sz w:val="24"/>
                <w:szCs w:val="24"/>
              </w:rPr>
              <w:br/>
              <w:t>покажчик</w:t>
            </w:r>
          </w:p>
        </w:tc>
        <w:tc>
          <w:tcPr>
            <w:tcW w:w="1540" w:type="dxa"/>
            <w:tcBorders>
              <w:top w:val="single" w:sz="4" w:space="0" w:color="auto"/>
              <w:left w:val="single" w:sz="4" w:space="0" w:color="auto"/>
              <w:bottom w:val="single" w:sz="4" w:space="0" w:color="auto"/>
              <w:right w:val="nil"/>
            </w:tcBorders>
            <w:shd w:val="clear" w:color="auto" w:fill="auto"/>
            <w:hideMark/>
          </w:tcPr>
          <w:p w14:paraId="10AF1ACE"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28A4060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2</w:t>
            </w:r>
          </w:p>
        </w:tc>
        <w:tc>
          <w:tcPr>
            <w:tcW w:w="1540" w:type="dxa"/>
            <w:tcBorders>
              <w:top w:val="single" w:sz="4" w:space="0" w:color="auto"/>
              <w:left w:val="nil"/>
              <w:bottom w:val="single" w:sz="4" w:space="0" w:color="auto"/>
              <w:right w:val="single" w:sz="8" w:space="0" w:color="auto"/>
            </w:tcBorders>
            <w:shd w:val="clear" w:color="auto" w:fill="auto"/>
            <w:hideMark/>
          </w:tcPr>
          <w:p w14:paraId="37885FC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05CE832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B647FAE" w14:textId="77777777" w:rsidTr="00131F43">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166B5D8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103</w:t>
            </w:r>
          </w:p>
        </w:tc>
        <w:tc>
          <w:tcPr>
            <w:tcW w:w="5900" w:type="dxa"/>
            <w:tcBorders>
              <w:top w:val="single" w:sz="4" w:space="0" w:color="auto"/>
              <w:left w:val="nil"/>
              <w:bottom w:val="single" w:sz="4" w:space="0" w:color="auto"/>
              <w:right w:val="nil"/>
            </w:tcBorders>
            <w:shd w:val="clear" w:color="auto" w:fill="auto"/>
            <w:hideMark/>
          </w:tcPr>
          <w:p w14:paraId="2FEEB5EB"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Гучномовець або звукова колонка у приміщенні</w:t>
            </w:r>
          </w:p>
        </w:tc>
        <w:tc>
          <w:tcPr>
            <w:tcW w:w="1540" w:type="dxa"/>
            <w:tcBorders>
              <w:top w:val="single" w:sz="4" w:space="0" w:color="auto"/>
              <w:left w:val="single" w:sz="4" w:space="0" w:color="auto"/>
              <w:bottom w:val="single" w:sz="4" w:space="0" w:color="auto"/>
              <w:right w:val="nil"/>
            </w:tcBorders>
            <w:shd w:val="clear" w:color="auto" w:fill="auto"/>
            <w:hideMark/>
          </w:tcPr>
          <w:p w14:paraId="73C5B79C"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шт</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321C13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40FDA0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5CF62E8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62E2C24C" w14:textId="77777777" w:rsidTr="00131F43">
        <w:trPr>
          <w:divId w:val="1500848609"/>
          <w:trHeight w:val="297"/>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098339B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104</w:t>
            </w:r>
          </w:p>
        </w:tc>
        <w:tc>
          <w:tcPr>
            <w:tcW w:w="5900" w:type="dxa"/>
            <w:tcBorders>
              <w:top w:val="single" w:sz="4" w:space="0" w:color="auto"/>
              <w:left w:val="nil"/>
              <w:bottom w:val="single" w:sz="4" w:space="0" w:color="auto"/>
              <w:right w:val="nil"/>
            </w:tcBorders>
            <w:shd w:val="clear" w:color="auto" w:fill="auto"/>
            <w:hideMark/>
          </w:tcPr>
          <w:p w14:paraId="0A49CC9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коробів пластикових</w:t>
            </w:r>
          </w:p>
        </w:tc>
        <w:tc>
          <w:tcPr>
            <w:tcW w:w="1540" w:type="dxa"/>
            <w:tcBorders>
              <w:top w:val="single" w:sz="4" w:space="0" w:color="auto"/>
              <w:left w:val="single" w:sz="4" w:space="0" w:color="auto"/>
              <w:bottom w:val="single" w:sz="4" w:space="0" w:color="auto"/>
              <w:right w:val="nil"/>
            </w:tcBorders>
            <w:shd w:val="clear" w:color="auto" w:fill="auto"/>
            <w:hideMark/>
          </w:tcPr>
          <w:p w14:paraId="4C399B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9024E7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48</w:t>
            </w:r>
          </w:p>
        </w:tc>
        <w:tc>
          <w:tcPr>
            <w:tcW w:w="1540" w:type="dxa"/>
            <w:tcBorders>
              <w:top w:val="single" w:sz="4" w:space="0" w:color="auto"/>
              <w:left w:val="nil"/>
              <w:bottom w:val="single" w:sz="4" w:space="0" w:color="auto"/>
              <w:right w:val="single" w:sz="8" w:space="0" w:color="auto"/>
            </w:tcBorders>
            <w:shd w:val="clear" w:color="auto" w:fill="auto"/>
            <w:hideMark/>
          </w:tcPr>
          <w:p w14:paraId="4889B5AD"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60B846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2001B02" w14:textId="77777777" w:rsidTr="00131F43">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044D2E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105</w:t>
            </w:r>
          </w:p>
        </w:tc>
        <w:tc>
          <w:tcPr>
            <w:tcW w:w="5900" w:type="dxa"/>
            <w:tcBorders>
              <w:top w:val="single" w:sz="4" w:space="0" w:color="auto"/>
              <w:left w:val="nil"/>
              <w:bottom w:val="single" w:sz="4" w:space="0" w:color="auto"/>
              <w:right w:val="nil"/>
            </w:tcBorders>
            <w:shd w:val="clear" w:color="auto" w:fill="auto"/>
            <w:hideMark/>
          </w:tcPr>
          <w:p w14:paraId="5B5A991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Труба сталева з кріпленням накладними скобами у</w:t>
            </w:r>
            <w:r w:rsidRPr="009F0FBE">
              <w:rPr>
                <w:rFonts w:ascii="Times New Roman" w:eastAsia="Times New Roman" w:hAnsi="Times New Roman" w:cs="Times New Roman"/>
                <w:color w:val="000000"/>
                <w:sz w:val="24"/>
                <w:szCs w:val="24"/>
              </w:rPr>
              <w:br/>
              <w:t>вибухонебезпечних і пожежонебезпечних приміщеннях,</w:t>
            </w:r>
            <w:r w:rsidRPr="009F0FBE">
              <w:rPr>
                <w:rFonts w:ascii="Times New Roman" w:eastAsia="Times New Roman" w:hAnsi="Times New Roman" w:cs="Times New Roman"/>
                <w:color w:val="000000"/>
                <w:sz w:val="24"/>
                <w:szCs w:val="24"/>
              </w:rPr>
              <w:br/>
              <w:t>діаметр до 25 мм</w:t>
            </w:r>
          </w:p>
        </w:tc>
        <w:tc>
          <w:tcPr>
            <w:tcW w:w="1540" w:type="dxa"/>
            <w:tcBorders>
              <w:top w:val="single" w:sz="4" w:space="0" w:color="auto"/>
              <w:left w:val="single" w:sz="4" w:space="0" w:color="auto"/>
              <w:bottom w:val="single" w:sz="4" w:space="0" w:color="auto"/>
              <w:right w:val="nil"/>
            </w:tcBorders>
            <w:shd w:val="clear" w:color="auto" w:fill="auto"/>
            <w:hideMark/>
          </w:tcPr>
          <w:p w14:paraId="3DB0E12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xml:space="preserve"> 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5BA530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1540" w:type="dxa"/>
            <w:tcBorders>
              <w:top w:val="single" w:sz="4" w:space="0" w:color="auto"/>
              <w:left w:val="nil"/>
              <w:bottom w:val="single" w:sz="4" w:space="0" w:color="auto"/>
              <w:right w:val="single" w:sz="8" w:space="0" w:color="auto"/>
            </w:tcBorders>
            <w:shd w:val="clear" w:color="auto" w:fill="auto"/>
            <w:hideMark/>
          </w:tcPr>
          <w:p w14:paraId="181141A4"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690FE63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2D79E0BD" w14:textId="77777777" w:rsidTr="00131F43">
        <w:trPr>
          <w:divId w:val="1500848609"/>
          <w:trHeight w:val="563"/>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918F0B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106</w:t>
            </w:r>
          </w:p>
        </w:tc>
        <w:tc>
          <w:tcPr>
            <w:tcW w:w="5900" w:type="dxa"/>
            <w:tcBorders>
              <w:top w:val="single" w:sz="4" w:space="0" w:color="auto"/>
              <w:left w:val="nil"/>
              <w:bottom w:val="single" w:sz="4" w:space="0" w:color="auto"/>
              <w:right w:val="nil"/>
            </w:tcBorders>
            <w:shd w:val="clear" w:color="auto" w:fill="auto"/>
            <w:hideMark/>
          </w:tcPr>
          <w:p w14:paraId="4CD6B5C1"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Прокладання ізольованих проводів перерізом до 6 мм2</w:t>
            </w:r>
            <w:r w:rsidRPr="009F0FBE">
              <w:rPr>
                <w:rFonts w:ascii="Times New Roman" w:eastAsia="Times New Roman" w:hAnsi="Times New Roman" w:cs="Times New Roman"/>
                <w:color w:val="000000"/>
                <w:sz w:val="24"/>
                <w:szCs w:val="24"/>
              </w:rPr>
              <w:br/>
              <w:t>у коробах</w:t>
            </w:r>
          </w:p>
        </w:tc>
        <w:tc>
          <w:tcPr>
            <w:tcW w:w="1540" w:type="dxa"/>
            <w:tcBorders>
              <w:top w:val="single" w:sz="4" w:space="0" w:color="auto"/>
              <w:left w:val="single" w:sz="4" w:space="0" w:color="auto"/>
              <w:bottom w:val="single" w:sz="4" w:space="0" w:color="auto"/>
              <w:right w:val="nil"/>
            </w:tcBorders>
            <w:shd w:val="clear" w:color="auto" w:fill="auto"/>
            <w:hideMark/>
          </w:tcPr>
          <w:p w14:paraId="640785E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0FA8D220"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147</w:t>
            </w:r>
          </w:p>
        </w:tc>
        <w:tc>
          <w:tcPr>
            <w:tcW w:w="1540" w:type="dxa"/>
            <w:tcBorders>
              <w:top w:val="single" w:sz="4" w:space="0" w:color="auto"/>
              <w:left w:val="nil"/>
              <w:bottom w:val="single" w:sz="4" w:space="0" w:color="auto"/>
              <w:right w:val="single" w:sz="8" w:space="0" w:color="auto"/>
            </w:tcBorders>
            <w:shd w:val="clear" w:color="auto" w:fill="auto"/>
            <w:hideMark/>
          </w:tcPr>
          <w:p w14:paraId="5A91DBFB"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28B11B87"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04B03E2E" w14:textId="77777777" w:rsidTr="00131F43">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37AF6C3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107</w:t>
            </w:r>
          </w:p>
        </w:tc>
        <w:tc>
          <w:tcPr>
            <w:tcW w:w="5900" w:type="dxa"/>
            <w:tcBorders>
              <w:top w:val="single" w:sz="4" w:space="0" w:color="auto"/>
              <w:left w:val="nil"/>
              <w:bottom w:val="single" w:sz="4" w:space="0" w:color="auto"/>
              <w:right w:val="nil"/>
            </w:tcBorders>
            <w:shd w:val="clear" w:color="auto" w:fill="auto"/>
            <w:hideMark/>
          </w:tcPr>
          <w:p w14:paraId="5FD6F3E9"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Затягування у прокладені труби або металеві рукави</w:t>
            </w:r>
            <w:r w:rsidRPr="009F0FBE">
              <w:rPr>
                <w:rFonts w:ascii="Times New Roman" w:eastAsia="Times New Roman" w:hAnsi="Times New Roman" w:cs="Times New Roman"/>
                <w:color w:val="000000"/>
                <w:sz w:val="24"/>
                <w:szCs w:val="24"/>
              </w:rPr>
              <w:br/>
              <w:t>проводу першого одножильного або багатожильного у</w:t>
            </w:r>
            <w:r w:rsidRPr="009F0FBE">
              <w:rPr>
                <w:rFonts w:ascii="Times New Roman" w:eastAsia="Times New Roman" w:hAnsi="Times New Roman" w:cs="Times New Roman"/>
                <w:color w:val="000000"/>
                <w:sz w:val="24"/>
                <w:szCs w:val="24"/>
              </w:rPr>
              <w:br/>
              <w:t>загальному обплетенні сумарним перерізом до 6 мм2</w:t>
            </w:r>
          </w:p>
        </w:tc>
        <w:tc>
          <w:tcPr>
            <w:tcW w:w="1540" w:type="dxa"/>
            <w:tcBorders>
              <w:top w:val="single" w:sz="4" w:space="0" w:color="auto"/>
              <w:left w:val="single" w:sz="4" w:space="0" w:color="auto"/>
              <w:bottom w:val="single" w:sz="4" w:space="0" w:color="auto"/>
              <w:right w:val="nil"/>
            </w:tcBorders>
            <w:shd w:val="clear" w:color="auto" w:fill="auto"/>
            <w:hideMark/>
          </w:tcPr>
          <w:p w14:paraId="5458167F"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м</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5263F2B5"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3</w:t>
            </w:r>
          </w:p>
        </w:tc>
        <w:tc>
          <w:tcPr>
            <w:tcW w:w="1540" w:type="dxa"/>
            <w:tcBorders>
              <w:top w:val="single" w:sz="4" w:space="0" w:color="auto"/>
              <w:left w:val="nil"/>
              <w:bottom w:val="single" w:sz="4" w:space="0" w:color="auto"/>
              <w:right w:val="single" w:sz="8" w:space="0" w:color="auto"/>
            </w:tcBorders>
            <w:shd w:val="clear" w:color="auto" w:fill="auto"/>
            <w:hideMark/>
          </w:tcPr>
          <w:p w14:paraId="5F62EB2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nil"/>
              <w:right w:val="nil"/>
            </w:tcBorders>
            <w:shd w:val="clear" w:color="auto" w:fill="auto"/>
            <w:noWrap/>
            <w:vAlign w:val="bottom"/>
            <w:hideMark/>
          </w:tcPr>
          <w:p w14:paraId="70E462D3"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r w:rsidR="009F0FBE" w:rsidRPr="009F0FBE" w14:paraId="74EC5D2B" w14:textId="77777777" w:rsidTr="00131F43">
        <w:trPr>
          <w:divId w:val="1500848609"/>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hideMark/>
          </w:tcPr>
          <w:p w14:paraId="784E1232"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108</w:t>
            </w:r>
          </w:p>
        </w:tc>
        <w:tc>
          <w:tcPr>
            <w:tcW w:w="5900" w:type="dxa"/>
            <w:tcBorders>
              <w:top w:val="single" w:sz="4" w:space="0" w:color="auto"/>
              <w:left w:val="nil"/>
              <w:bottom w:val="single" w:sz="4" w:space="0" w:color="auto"/>
              <w:right w:val="nil"/>
            </w:tcBorders>
            <w:shd w:val="clear" w:color="auto" w:fill="auto"/>
            <w:hideMark/>
          </w:tcPr>
          <w:p w14:paraId="661CFDCD" w14:textId="77777777" w:rsidR="009F0FBE" w:rsidRPr="009F0FBE" w:rsidRDefault="009F0FBE" w:rsidP="009F0FBE">
            <w:pPr>
              <w:spacing w:line="240" w:lineRule="auto"/>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Схеми сигналізації.  Схема утворення ділянки</w:t>
            </w:r>
            <w:r w:rsidRPr="009F0FBE">
              <w:rPr>
                <w:rFonts w:ascii="Times New Roman" w:eastAsia="Times New Roman" w:hAnsi="Times New Roman" w:cs="Times New Roman"/>
                <w:color w:val="000000"/>
                <w:sz w:val="24"/>
                <w:szCs w:val="24"/>
              </w:rPr>
              <w:br/>
              <w:t>сигналізації [центральна, технологічна, місцева,</w:t>
            </w:r>
            <w:r w:rsidRPr="009F0FBE">
              <w:rPr>
                <w:rFonts w:ascii="Times New Roman" w:eastAsia="Times New Roman" w:hAnsi="Times New Roman" w:cs="Times New Roman"/>
                <w:color w:val="000000"/>
                <w:sz w:val="24"/>
                <w:szCs w:val="24"/>
              </w:rPr>
              <w:br/>
              <w:t>аварійна, попереджувальна та ін.]</w:t>
            </w:r>
          </w:p>
        </w:tc>
        <w:tc>
          <w:tcPr>
            <w:tcW w:w="1540" w:type="dxa"/>
            <w:tcBorders>
              <w:top w:val="single" w:sz="4" w:space="0" w:color="auto"/>
              <w:left w:val="single" w:sz="4" w:space="0" w:color="auto"/>
              <w:bottom w:val="single" w:sz="4" w:space="0" w:color="auto"/>
              <w:right w:val="nil"/>
            </w:tcBorders>
            <w:shd w:val="clear" w:color="auto" w:fill="auto"/>
            <w:hideMark/>
          </w:tcPr>
          <w:p w14:paraId="0141823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Ділянка</w:t>
            </w:r>
          </w:p>
        </w:tc>
        <w:tc>
          <w:tcPr>
            <w:tcW w:w="1540" w:type="dxa"/>
            <w:tcBorders>
              <w:top w:val="single" w:sz="4" w:space="0" w:color="auto"/>
              <w:left w:val="single" w:sz="4" w:space="0" w:color="auto"/>
              <w:bottom w:val="single" w:sz="4" w:space="0" w:color="auto"/>
              <w:right w:val="single" w:sz="4" w:space="0" w:color="000000"/>
            </w:tcBorders>
            <w:shd w:val="clear" w:color="auto" w:fill="auto"/>
            <w:hideMark/>
          </w:tcPr>
          <w:p w14:paraId="492CF1D6"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1</w:t>
            </w:r>
          </w:p>
        </w:tc>
        <w:tc>
          <w:tcPr>
            <w:tcW w:w="1540" w:type="dxa"/>
            <w:tcBorders>
              <w:top w:val="single" w:sz="4" w:space="0" w:color="auto"/>
              <w:left w:val="nil"/>
              <w:bottom w:val="single" w:sz="4" w:space="0" w:color="auto"/>
              <w:right w:val="single" w:sz="8" w:space="0" w:color="auto"/>
            </w:tcBorders>
            <w:shd w:val="clear" w:color="auto" w:fill="auto"/>
            <w:hideMark/>
          </w:tcPr>
          <w:p w14:paraId="5C467CA1"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r w:rsidRPr="009F0FBE">
              <w:rPr>
                <w:rFonts w:ascii="Times New Roman" w:eastAsia="Times New Roman" w:hAnsi="Times New Roman" w:cs="Times New Roman"/>
                <w:color w:val="000000"/>
                <w:sz w:val="24"/>
                <w:szCs w:val="24"/>
              </w:rPr>
              <w:t> </w:t>
            </w:r>
          </w:p>
        </w:tc>
        <w:tc>
          <w:tcPr>
            <w:tcW w:w="260" w:type="dxa"/>
            <w:tcBorders>
              <w:top w:val="nil"/>
              <w:left w:val="nil"/>
              <w:bottom w:val="single" w:sz="4" w:space="0" w:color="auto"/>
              <w:right w:val="nil"/>
            </w:tcBorders>
            <w:shd w:val="clear" w:color="auto" w:fill="auto"/>
            <w:noWrap/>
            <w:vAlign w:val="bottom"/>
            <w:hideMark/>
          </w:tcPr>
          <w:p w14:paraId="17280249" w14:textId="77777777" w:rsidR="009F0FBE" w:rsidRPr="009F0FBE" w:rsidRDefault="009F0FBE" w:rsidP="009F0FBE">
            <w:pPr>
              <w:spacing w:line="240" w:lineRule="auto"/>
              <w:jc w:val="center"/>
              <w:rPr>
                <w:rFonts w:ascii="Times New Roman" w:eastAsia="Times New Roman" w:hAnsi="Times New Roman" w:cs="Times New Roman"/>
                <w:color w:val="000000"/>
                <w:sz w:val="24"/>
                <w:szCs w:val="24"/>
              </w:rPr>
            </w:pPr>
          </w:p>
        </w:tc>
      </w:tr>
    </w:tbl>
    <w:p w14:paraId="577C1FC9" w14:textId="77777777" w:rsidR="00274D16" w:rsidRDefault="00DA6413" w:rsidP="00274D16">
      <w:pPr>
        <w:spacing w:line="240" w:lineRule="auto"/>
        <w:rPr>
          <w:rFonts w:ascii="Times New Roman" w:eastAsia="Times New Roman" w:hAnsi="Times New Roman" w:cs="Times New Roman"/>
          <w:sz w:val="24"/>
          <w:szCs w:val="24"/>
          <w:lang w:val="uk-UA"/>
        </w:rPr>
      </w:pPr>
      <w:r w:rsidRPr="006B534B">
        <w:rPr>
          <w:rFonts w:ascii="Times New Roman" w:eastAsia="Times New Roman" w:hAnsi="Times New Roman" w:cs="Times New Roman"/>
          <w:sz w:val="24"/>
          <w:szCs w:val="24"/>
          <w:lang w:val="uk-UA"/>
        </w:rPr>
        <w:fldChar w:fldCharType="end"/>
      </w:r>
      <w:r w:rsidR="00274D16">
        <w:rPr>
          <w:rFonts w:ascii="Times New Roman" w:eastAsia="Times New Roman" w:hAnsi="Times New Roman" w:cs="Times New Roman"/>
          <w:sz w:val="24"/>
          <w:szCs w:val="24"/>
          <w:lang w:val="uk-UA"/>
        </w:rPr>
        <w:t xml:space="preserve"> </w:t>
      </w:r>
    </w:p>
    <w:p w14:paraId="74688F7E" w14:textId="3CFD813E" w:rsidR="00161DB7" w:rsidRDefault="00161DB7" w:rsidP="00BF6BA6">
      <w:pPr>
        <w:widowControl w:val="0"/>
        <w:autoSpaceDE w:val="0"/>
        <w:autoSpaceDN w:val="0"/>
        <w:adjustRightInd w:val="0"/>
        <w:spacing w:line="240" w:lineRule="auto"/>
        <w:ind w:left="28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274D16">
        <w:rPr>
          <w:rFonts w:ascii="Times New Roman" w:eastAsia="Times New Roman" w:hAnsi="Times New Roman" w:cs="Times New Roman"/>
          <w:sz w:val="24"/>
          <w:szCs w:val="24"/>
          <w:lang w:val="uk-UA"/>
        </w:rPr>
        <w:t xml:space="preserve"> </w:t>
      </w:r>
      <w:r w:rsidR="00131F43">
        <w:rPr>
          <w:rFonts w:ascii="Times New Roman" w:eastAsia="Times New Roman" w:hAnsi="Times New Roman" w:cs="Times New Roman"/>
          <w:sz w:val="24"/>
          <w:szCs w:val="24"/>
          <w:lang w:val="uk-UA"/>
        </w:rPr>
        <w:t>Зазначені роботи відповідають робочому проекту. Проектом передбачено капітальний ремонт</w:t>
      </w:r>
      <w:r w:rsidR="00BF6BA6">
        <w:rPr>
          <w:rFonts w:ascii="Times New Roman" w:eastAsia="Times New Roman" w:hAnsi="Times New Roman" w:cs="Times New Roman"/>
          <w:sz w:val="24"/>
          <w:szCs w:val="24"/>
          <w:lang w:val="uk-UA"/>
        </w:rPr>
        <w:t xml:space="preserve"> </w:t>
      </w:r>
      <w:r w:rsidR="00131F43">
        <w:rPr>
          <w:rFonts w:ascii="Times New Roman" w:eastAsia="Times New Roman" w:hAnsi="Times New Roman" w:cs="Times New Roman"/>
          <w:sz w:val="24"/>
          <w:szCs w:val="24"/>
          <w:lang w:val="uk-UA"/>
        </w:rPr>
        <w:t xml:space="preserve">підвального приміщення </w:t>
      </w:r>
      <w:r w:rsidR="00274D16">
        <w:rPr>
          <w:rFonts w:ascii="Times New Roman" w:eastAsia="Times New Roman" w:hAnsi="Times New Roman" w:cs="Times New Roman"/>
          <w:sz w:val="24"/>
          <w:szCs w:val="24"/>
          <w:lang w:val="uk-UA"/>
        </w:rPr>
        <w:t xml:space="preserve">з облаштуванням укриття у будівлі </w:t>
      </w:r>
      <w:r w:rsidR="00131F43">
        <w:rPr>
          <w:rFonts w:ascii="Times New Roman" w:eastAsia="Times New Roman" w:hAnsi="Times New Roman" w:cs="Times New Roman"/>
          <w:sz w:val="24"/>
          <w:szCs w:val="24"/>
          <w:lang w:val="uk-UA"/>
        </w:rPr>
        <w:t>навчального закладу.</w:t>
      </w:r>
      <w:r w:rsidR="00274D16">
        <w:rPr>
          <w:rFonts w:ascii="Times New Roman" w:eastAsia="Times New Roman" w:hAnsi="Times New Roman" w:cs="Times New Roman"/>
          <w:sz w:val="24"/>
          <w:szCs w:val="24"/>
          <w:lang w:val="uk-UA"/>
        </w:rPr>
        <w:t xml:space="preserve"> Відповідно до ДСТУ 8855:2019 клас наслідків об`єкту   відноситься до класу наслідків СС1.</w:t>
      </w:r>
    </w:p>
    <w:p w14:paraId="2D925A74" w14:textId="0C3DC703" w:rsidR="001E0EC2" w:rsidRDefault="00274D16" w:rsidP="00161DB7">
      <w:pPr>
        <w:widowControl w:val="0"/>
        <w:autoSpaceDE w:val="0"/>
        <w:autoSpaceDN w:val="0"/>
        <w:adjustRightInd w:val="0"/>
        <w:spacing w:line="240" w:lineRule="auto"/>
        <w:ind w:left="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rPr>
        <w:t xml:space="preserve"> </w:t>
      </w:r>
      <w:r w:rsidR="001E0EC2">
        <w:rPr>
          <w:rFonts w:ascii="Times New Roman" w:eastAsia="Times New Roman" w:hAnsi="Times New Roman" w:cs="Times New Roman"/>
          <w:sz w:val="24"/>
          <w:szCs w:val="24"/>
          <w:lang w:val="uk-UA"/>
        </w:rPr>
        <w:t>2.</w:t>
      </w:r>
      <w:r w:rsidR="001E0EC2" w:rsidRPr="001E0EC2">
        <w:rPr>
          <w:rFonts w:ascii="Times New Roman" w:eastAsia="Times New Roman" w:hAnsi="Times New Roman" w:cs="Times New Roman"/>
          <w:sz w:val="24"/>
          <w:szCs w:val="24"/>
          <w:lang w:val="uk-UA" w:eastAsia="uk-UA"/>
        </w:rPr>
        <w:t>Остаточно виводиться підсумкова ціна тендерної пропозиції,</w:t>
      </w:r>
      <w:r w:rsidR="00161DB7">
        <w:rPr>
          <w:rFonts w:ascii="Times New Roman" w:eastAsia="Times New Roman" w:hAnsi="Times New Roman" w:cs="Times New Roman"/>
          <w:sz w:val="24"/>
          <w:szCs w:val="24"/>
          <w:lang w:val="uk-UA" w:eastAsia="uk-UA"/>
        </w:rPr>
        <w:t xml:space="preserve"> учасником</w:t>
      </w:r>
      <w:r w:rsidR="001E0EC2" w:rsidRPr="001E0EC2">
        <w:rPr>
          <w:rFonts w:ascii="Times New Roman" w:eastAsia="Times New Roman" w:hAnsi="Times New Roman" w:cs="Times New Roman"/>
          <w:sz w:val="24"/>
          <w:szCs w:val="24"/>
          <w:lang w:val="uk-UA" w:eastAsia="uk-UA"/>
        </w:rPr>
        <w:t xml:space="preserve"> надається розрахунок твердої договірної ціни та кошторис українською мовою. Розрахунок договірної ціни надається в програмному забезпечені АВК останньої редакції, у форматі imd.</w:t>
      </w:r>
    </w:p>
    <w:p w14:paraId="23B6C2FC" w14:textId="39086727" w:rsidR="00274D16" w:rsidRDefault="001E0EC2" w:rsidP="001E0EC2">
      <w:pPr>
        <w:widowControl w:val="0"/>
        <w:autoSpaceDE w:val="0"/>
        <w:autoSpaceDN w:val="0"/>
        <w:adjustRightInd w:val="0"/>
        <w:spacing w:line="240" w:lineRule="auto"/>
        <w:ind w:left="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Pr="00BF4D22">
        <w:rPr>
          <w:rFonts w:ascii="Times New Roman" w:eastAsia="Times New Roman" w:hAnsi="Times New Roman" w:cs="Times New Roman"/>
          <w:sz w:val="24"/>
          <w:szCs w:val="24"/>
          <w:lang w:val="uk-UA" w:eastAsia="uk-UA"/>
        </w:rPr>
        <w:t>Будівельні матеріали застосовувати лише ті ,що мають дані щодо пожежної безпеки.Все протипожежне обладнання застосовувати тільки сертифіковане в Україні.</w:t>
      </w:r>
      <w:r w:rsidR="00161DB7">
        <w:rPr>
          <w:rFonts w:ascii="Times New Roman" w:eastAsia="Times New Roman" w:hAnsi="Times New Roman" w:cs="Times New Roman"/>
          <w:sz w:val="24"/>
          <w:szCs w:val="24"/>
          <w:lang w:val="uk-UA" w:eastAsia="uk-UA"/>
        </w:rPr>
        <w:t xml:space="preserve"> </w:t>
      </w:r>
      <w:r w:rsidRPr="001E0EC2">
        <w:rPr>
          <w:rFonts w:ascii="Times New Roman" w:eastAsia="Times New Roman" w:hAnsi="Times New Roman" w:cs="Times New Roman"/>
          <w:sz w:val="24"/>
          <w:szCs w:val="24"/>
          <w:lang w:eastAsia="uk-UA"/>
        </w:rPr>
        <w:t>Роботи виконувати згідно норм та правил прийняття мір по охороні праці і техніки безпеки</w:t>
      </w:r>
      <w:r>
        <w:rPr>
          <w:rFonts w:ascii="Times New Roman" w:eastAsia="Times New Roman" w:hAnsi="Times New Roman" w:cs="Times New Roman"/>
          <w:sz w:val="24"/>
          <w:szCs w:val="24"/>
          <w:lang w:val="uk-UA" w:eastAsia="uk-UA"/>
        </w:rPr>
        <w:t>.</w:t>
      </w:r>
    </w:p>
    <w:p w14:paraId="126A0B54" w14:textId="2559704D" w:rsidR="00161DB7" w:rsidRDefault="00161DB7" w:rsidP="001E0EC2">
      <w:pPr>
        <w:widowControl w:val="0"/>
        <w:autoSpaceDE w:val="0"/>
        <w:autoSpaceDN w:val="0"/>
        <w:adjustRightInd w:val="0"/>
        <w:spacing w:line="240" w:lineRule="auto"/>
        <w:ind w:left="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цією вимогою учасник надає гарантійний лист в довільній формі.</w:t>
      </w:r>
    </w:p>
    <w:p w14:paraId="58509742" w14:textId="0854C922" w:rsidR="001E0EC2" w:rsidRPr="001E0EC2" w:rsidRDefault="001E0EC2" w:rsidP="001E0EC2">
      <w:pPr>
        <w:spacing w:line="240" w:lineRule="auto"/>
        <w:ind w:firstLine="284"/>
        <w:jc w:val="both"/>
        <w:rPr>
          <w:rFonts w:ascii="Times New Roman" w:eastAsia="Times New Roman" w:hAnsi="Times New Roman" w:cs="Times New Roman"/>
          <w:b/>
          <w:color w:val="000000"/>
          <w:sz w:val="24"/>
          <w:szCs w:val="24"/>
        </w:rPr>
      </w:pPr>
      <w:r w:rsidRPr="001E0EC2">
        <w:rPr>
          <w:rFonts w:ascii="Times New Roman" w:eastAsia="Times New Roman" w:hAnsi="Times New Roman" w:cs="Times New Roman"/>
          <w:bCs/>
          <w:sz w:val="24"/>
          <w:szCs w:val="24"/>
        </w:rPr>
        <w:t xml:space="preserve"> </w:t>
      </w:r>
      <w:r w:rsidRPr="001E0EC2">
        <w:rPr>
          <w:rFonts w:ascii="Times New Roman" w:eastAsia="Times New Roman" w:hAnsi="Times New Roman" w:cs="Times New Roman"/>
          <w:bCs/>
          <w:sz w:val="24"/>
          <w:szCs w:val="24"/>
          <w:lang w:val="uk-UA"/>
        </w:rPr>
        <w:t>4</w:t>
      </w:r>
      <w:r w:rsidRPr="001E0EC2">
        <w:rPr>
          <w:rFonts w:ascii="Times New Roman" w:eastAsia="Times New Roman" w:hAnsi="Times New Roman" w:cs="Times New Roman"/>
          <w:b/>
          <w:sz w:val="24"/>
          <w:szCs w:val="24"/>
          <w:lang w:val="uk-UA"/>
        </w:rPr>
        <w:t>.</w:t>
      </w:r>
      <w:r w:rsidRPr="001E0EC2">
        <w:rPr>
          <w:rFonts w:ascii="Times New Roman" w:eastAsia="Times New Roman" w:hAnsi="Times New Roman" w:cs="Times New Roman"/>
          <w:color w:val="000000"/>
          <w:sz w:val="24"/>
          <w:szCs w:val="24"/>
        </w:rPr>
        <w:t xml:space="preserve"> Для розрахунку вартості будівництва учасниками застосовуються ціни на матеріали, що склалися в регіоні на відповідну продукцію на момент підготовки своєї пропозиції.</w:t>
      </w:r>
    </w:p>
    <w:p w14:paraId="26C79AEA" w14:textId="77777777" w:rsidR="001E0EC2" w:rsidRPr="001E0EC2" w:rsidRDefault="001E0EC2" w:rsidP="001E0EC2">
      <w:pPr>
        <w:spacing w:line="240" w:lineRule="auto"/>
        <w:ind w:firstLine="284"/>
        <w:jc w:val="both"/>
        <w:rPr>
          <w:rFonts w:ascii="Times New Roman" w:eastAsia="Times New Roman" w:hAnsi="Times New Roman" w:cs="Times New Roman"/>
          <w:b/>
          <w:color w:val="000000"/>
          <w:sz w:val="24"/>
          <w:szCs w:val="24"/>
        </w:rPr>
      </w:pPr>
      <w:r w:rsidRPr="001E0EC2">
        <w:rPr>
          <w:rFonts w:ascii="Times New Roman" w:eastAsia="Times New Roman" w:hAnsi="Times New Roman" w:cs="Times New Roman"/>
          <w:color w:val="000000"/>
          <w:sz w:val="24"/>
          <w:szCs w:val="24"/>
        </w:rPr>
        <w:t xml:space="preserve">Всі матеріали, обладнання і роботи, включені у пропозицію, повинні повністю відповідати відповідним міжнародним і вітчизняним правилам і стандартам. Ціни на матеріально-технічні ресурси повинні бути економічно обґрунтованими. </w:t>
      </w:r>
    </w:p>
    <w:p w14:paraId="528ED7FA" w14:textId="77777777" w:rsidR="001E0EC2" w:rsidRPr="001E0EC2" w:rsidRDefault="001E0EC2" w:rsidP="001E0EC2">
      <w:pPr>
        <w:spacing w:line="240" w:lineRule="auto"/>
        <w:ind w:firstLine="284"/>
        <w:jc w:val="both"/>
        <w:rPr>
          <w:rFonts w:ascii="Times New Roman" w:eastAsia="Times New Roman" w:hAnsi="Times New Roman" w:cs="Times New Roman"/>
          <w:b/>
          <w:color w:val="000000"/>
          <w:sz w:val="24"/>
          <w:szCs w:val="24"/>
        </w:rPr>
      </w:pPr>
      <w:r w:rsidRPr="001E0EC2">
        <w:rPr>
          <w:rFonts w:ascii="Times New Roman" w:eastAsia="Times New Roman" w:hAnsi="Times New Roman" w:cs="Times New Roman"/>
          <w:color w:val="000000"/>
          <w:sz w:val="24"/>
          <w:szCs w:val="24"/>
        </w:rPr>
        <w:t>Гарантійний термін на матеріали, вироби, конструкції та обладнання, які були застосовані при виконанні робіт на об’єкті, встановлюється у відповідності з вимогами чинного законодавства та згідно гарантії заводу-виробника.</w:t>
      </w:r>
    </w:p>
    <w:p w14:paraId="4E8E6F30" w14:textId="77777777" w:rsidR="00161DB7" w:rsidRDefault="001E0EC2" w:rsidP="001E0EC2">
      <w:pPr>
        <w:spacing w:line="240" w:lineRule="auto"/>
        <w:jc w:val="both"/>
        <w:rPr>
          <w:rFonts w:ascii="Times New Roman" w:eastAsia="Times New Roman" w:hAnsi="Times New Roman" w:cs="Times New Roman"/>
          <w:bCs/>
          <w:color w:val="000000"/>
        </w:rPr>
      </w:pPr>
      <w:r w:rsidRPr="001E0EC2">
        <w:rPr>
          <w:rFonts w:ascii="Times New Roman" w:eastAsia="Times New Roman" w:hAnsi="Times New Roman" w:cs="Times New Roman"/>
          <w:color w:val="000000"/>
          <w:sz w:val="24"/>
          <w:szCs w:val="24"/>
        </w:rPr>
        <w:t>Матеріали та обладнання, які будуть використовуватись учасником для виконання робіт повинні мати, якщо це передбачено чинним законодавством України, сертифікати якості (відповідності), висновки санітарно-епідеміологічної (санітарно-гігієнічної) експертизи, тощо. Вироби, обладнання та матеріали, які будуть застосовані підрядником, повинні бути новими, та такими, що не були у використанні.</w:t>
      </w:r>
      <w:r w:rsidR="00161DB7" w:rsidRPr="00161DB7">
        <w:rPr>
          <w:rFonts w:ascii="Times New Roman" w:eastAsia="Times New Roman" w:hAnsi="Times New Roman" w:cs="Times New Roman"/>
          <w:bCs/>
          <w:color w:val="000000"/>
        </w:rPr>
        <w:t xml:space="preserve"> </w:t>
      </w:r>
    </w:p>
    <w:p w14:paraId="3DA78AF0" w14:textId="77777777" w:rsidR="00161DB7" w:rsidRDefault="00161DB7" w:rsidP="00161DB7">
      <w:pPr>
        <w:spacing w:line="240" w:lineRule="auto"/>
        <w:ind w:firstLine="284"/>
        <w:jc w:val="both"/>
        <w:rPr>
          <w:rFonts w:ascii="Times New Roman" w:eastAsia="Times New Roman" w:hAnsi="Times New Roman" w:cs="Times New Roman"/>
          <w:lang w:val="uk-UA" w:eastAsia="uk-UA"/>
        </w:rPr>
      </w:pPr>
      <w:r w:rsidRPr="00161DB7">
        <w:rPr>
          <w:rFonts w:ascii="Times New Roman" w:eastAsia="Times New Roman" w:hAnsi="Times New Roman" w:cs="Times New Roman"/>
          <w:bCs/>
          <w:color w:val="000000"/>
          <w:sz w:val="24"/>
          <w:szCs w:val="24"/>
          <w:lang w:val="uk-UA"/>
        </w:rPr>
        <w:lastRenderedPageBreak/>
        <w:t xml:space="preserve">         </w:t>
      </w:r>
      <w:r w:rsidRPr="00BF4D22">
        <w:rPr>
          <w:rFonts w:ascii="Times New Roman" w:eastAsia="Times New Roman" w:hAnsi="Times New Roman" w:cs="Times New Roman"/>
          <w:bCs/>
          <w:color w:val="000000"/>
          <w:sz w:val="24"/>
          <w:szCs w:val="24"/>
          <w:lang w:val="uk-UA"/>
        </w:rPr>
        <w:t>Агрегати, машини та механізми, що використовуються під час виконання робіт,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w:t>
      </w:r>
      <w:r>
        <w:rPr>
          <w:rFonts w:ascii="Times New Roman" w:eastAsia="Times New Roman" w:hAnsi="Times New Roman" w:cs="Times New Roman"/>
          <w:bCs/>
          <w:color w:val="000000"/>
          <w:sz w:val="24"/>
          <w:szCs w:val="24"/>
          <w:lang w:val="uk-UA"/>
        </w:rPr>
        <w:t>.</w:t>
      </w:r>
      <w:r w:rsidRPr="00161DB7">
        <w:rPr>
          <w:rFonts w:ascii="Times New Roman" w:eastAsia="Times New Roman" w:hAnsi="Times New Roman" w:cs="Times New Roman"/>
          <w:lang w:val="uk-UA" w:eastAsia="uk-UA"/>
        </w:rPr>
        <w:t xml:space="preserve">   </w:t>
      </w:r>
    </w:p>
    <w:p w14:paraId="12E852B5" w14:textId="69EFD6A8" w:rsidR="00161DB7" w:rsidRPr="00161DB7" w:rsidRDefault="00161DB7" w:rsidP="00161DB7">
      <w:pPr>
        <w:spacing w:line="240"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lang w:val="uk-UA" w:eastAsia="uk-UA"/>
        </w:rPr>
        <w:t xml:space="preserve">      </w:t>
      </w:r>
      <w:r w:rsidRPr="00161DB7">
        <w:rPr>
          <w:rFonts w:ascii="Times New Roman" w:eastAsia="Times New Roman" w:hAnsi="Times New Roman" w:cs="Times New Roman"/>
          <w:lang w:val="uk-UA" w:eastAsia="uk-UA"/>
        </w:rPr>
        <w:t xml:space="preserve"> </w:t>
      </w:r>
      <w:r w:rsidRPr="00161DB7">
        <w:rPr>
          <w:rFonts w:ascii="Times New Roman" w:eastAsia="Times New Roman" w:hAnsi="Times New Roman" w:cs="Times New Roman"/>
          <w:sz w:val="24"/>
          <w:szCs w:val="24"/>
          <w:lang w:val="uk-UA" w:eastAsia="uk-UA"/>
        </w:rPr>
        <w:t>Враховуючи вищенаведене, учасниками у складі тендерної пропозиції надається гарантійний лист про дотримання вказаних вимог.</w:t>
      </w:r>
    </w:p>
    <w:p w14:paraId="071193E4" w14:textId="62F8BA2C" w:rsidR="00161DB7" w:rsidRPr="00161DB7" w:rsidRDefault="001E0EC2" w:rsidP="00161DB7">
      <w:pPr>
        <w:spacing w:line="240" w:lineRule="auto"/>
        <w:jc w:val="both"/>
        <w:rPr>
          <w:rFonts w:ascii="Times New Roman" w:eastAsia="Times New Roman" w:hAnsi="Times New Roman" w:cs="Times New Roman"/>
          <w:b/>
          <w:sz w:val="24"/>
          <w:szCs w:val="24"/>
        </w:rPr>
      </w:pPr>
      <w:r w:rsidRPr="001E0EC2">
        <w:rPr>
          <w:rFonts w:ascii="Times New Roman" w:eastAsia="Times New Roman" w:hAnsi="Times New Roman" w:cs="Times New Roman"/>
          <w:color w:val="000000"/>
          <w:sz w:val="24"/>
          <w:szCs w:val="24"/>
        </w:rPr>
        <w:t xml:space="preserve"> </w:t>
      </w:r>
      <w:r w:rsidR="00161DB7" w:rsidRPr="00161DB7">
        <w:rPr>
          <w:rFonts w:ascii="Times New Roman" w:eastAsia="Times New Roman" w:hAnsi="Times New Roman" w:cs="Times New Roman"/>
          <w:color w:val="000000"/>
          <w:sz w:val="24"/>
          <w:szCs w:val="24"/>
          <w:lang w:val="uk-UA"/>
        </w:rPr>
        <w:t>5.</w:t>
      </w:r>
      <w:r w:rsidR="00161DB7" w:rsidRPr="00161DB7">
        <w:rPr>
          <w:rFonts w:ascii="Times New Roman" w:eastAsia="Times New Roman" w:hAnsi="Times New Roman" w:cs="Times New Roman"/>
          <w:color w:val="000000"/>
          <w:sz w:val="24"/>
          <w:szCs w:val="24"/>
        </w:rPr>
        <w:t>Після закінчення робіт з будівництва територію очистити від будівельного сміття, і не допускати великого його накопичення (що буде створювати незручності) в процесі будівництва, Учасник надає гарантійний лист та договір щодо вивезення та захоронення ТПВ не пізніше 3- робочих днів після закінчення виконання робіт</w:t>
      </w:r>
      <w:r w:rsidR="00161DB7" w:rsidRPr="00161DB7">
        <w:rPr>
          <w:rFonts w:ascii="Times New Roman" w:eastAsia="Times New Roman" w:hAnsi="Times New Roman" w:cs="Times New Roman"/>
          <w:bCs/>
          <w:color w:val="000000"/>
          <w:sz w:val="24"/>
          <w:szCs w:val="24"/>
        </w:rPr>
        <w:t xml:space="preserve">. </w:t>
      </w:r>
    </w:p>
    <w:p w14:paraId="486354D0" w14:textId="77777777" w:rsidR="00161DB7" w:rsidRPr="00161DB7" w:rsidRDefault="00161DB7" w:rsidP="00161DB7">
      <w:pPr>
        <w:spacing w:line="240" w:lineRule="auto"/>
        <w:ind w:firstLine="284"/>
        <w:jc w:val="both"/>
        <w:rPr>
          <w:rFonts w:ascii="Times New Roman" w:eastAsia="Times New Roman" w:hAnsi="Times New Roman" w:cs="Times New Roman"/>
          <w:b/>
          <w:color w:val="000000"/>
          <w:sz w:val="24"/>
          <w:szCs w:val="24"/>
        </w:rPr>
      </w:pPr>
      <w:r w:rsidRPr="00161DB7">
        <w:rPr>
          <w:rFonts w:ascii="Times New Roman" w:eastAsia="Times New Roman" w:hAnsi="Times New Roman" w:cs="Times New Roman"/>
          <w:color w:val="000000"/>
          <w:sz w:val="24"/>
          <w:szCs w:val="24"/>
        </w:rPr>
        <w:t>Після закінчення робіт з будівництва територію очистити від будівельного сміття, і не допускати великого його накопичення (що буде створювати незручності) в процесі будівництва. Для забезпечення нормального стану навколишнього середовища підрядник</w:t>
      </w:r>
      <w:r w:rsidRPr="00161DB7">
        <w:rPr>
          <w:rFonts w:ascii="Times New Roman" w:eastAsia="Times New Roman" w:hAnsi="Times New Roman" w:cs="Times New Roman"/>
          <w:color w:val="000000"/>
          <w:sz w:val="24"/>
          <w:szCs w:val="24"/>
          <w:lang w:val="uk-UA"/>
        </w:rPr>
        <w:t>, надаючи відповідну довідку,</w:t>
      </w:r>
      <w:r w:rsidRPr="00161DB7">
        <w:rPr>
          <w:rFonts w:ascii="Times New Roman" w:eastAsia="Times New Roman" w:hAnsi="Times New Roman" w:cs="Times New Roman"/>
          <w:color w:val="000000"/>
          <w:sz w:val="24"/>
          <w:szCs w:val="24"/>
        </w:rPr>
        <w:t xml:space="preserve"> зобов’язується:</w:t>
      </w:r>
    </w:p>
    <w:p w14:paraId="25B9983D" w14:textId="77777777" w:rsidR="00161DB7" w:rsidRPr="00161DB7" w:rsidRDefault="00161DB7" w:rsidP="00161DB7">
      <w:pPr>
        <w:numPr>
          <w:ilvl w:val="0"/>
          <w:numId w:val="11"/>
        </w:numPr>
        <w:autoSpaceDN w:val="0"/>
        <w:spacing w:line="240" w:lineRule="auto"/>
        <w:ind w:firstLine="284"/>
        <w:jc w:val="both"/>
        <w:rPr>
          <w:rFonts w:ascii="Times New Roman" w:eastAsia="Times New Roman" w:hAnsi="Times New Roman" w:cs="Times New Roman"/>
          <w:b/>
          <w:color w:val="000000"/>
          <w:sz w:val="24"/>
          <w:szCs w:val="24"/>
        </w:rPr>
      </w:pPr>
      <w:r w:rsidRPr="00161DB7">
        <w:rPr>
          <w:rFonts w:ascii="Times New Roman" w:eastAsia="Times New Roman" w:hAnsi="Times New Roman" w:cs="Times New Roman"/>
          <w:color w:val="000000"/>
          <w:sz w:val="24"/>
          <w:szCs w:val="24"/>
        </w:rPr>
        <w:t>своєчасно запобігати виникнення аварійних ситуацій;</w:t>
      </w:r>
    </w:p>
    <w:p w14:paraId="5C122C7B" w14:textId="77777777" w:rsidR="00161DB7" w:rsidRPr="00161DB7" w:rsidRDefault="00161DB7" w:rsidP="00161DB7">
      <w:pPr>
        <w:numPr>
          <w:ilvl w:val="0"/>
          <w:numId w:val="11"/>
        </w:numPr>
        <w:autoSpaceDN w:val="0"/>
        <w:spacing w:line="240" w:lineRule="auto"/>
        <w:ind w:firstLine="284"/>
        <w:jc w:val="both"/>
        <w:rPr>
          <w:rFonts w:ascii="Times New Roman" w:eastAsia="Times New Roman" w:hAnsi="Times New Roman" w:cs="Times New Roman"/>
          <w:b/>
          <w:color w:val="000000"/>
          <w:sz w:val="24"/>
          <w:szCs w:val="24"/>
        </w:rPr>
      </w:pPr>
      <w:r w:rsidRPr="00161DB7">
        <w:rPr>
          <w:rFonts w:ascii="Times New Roman" w:eastAsia="Times New Roman" w:hAnsi="Times New Roman" w:cs="Times New Roman"/>
          <w:color w:val="000000"/>
          <w:sz w:val="24"/>
          <w:szCs w:val="24"/>
        </w:rPr>
        <w:t>запобігати утворенню та зменшувати обсяги будівельних  відходів;</w:t>
      </w:r>
    </w:p>
    <w:p w14:paraId="40416019" w14:textId="77777777" w:rsidR="00161DB7" w:rsidRPr="00161DB7" w:rsidRDefault="00161DB7" w:rsidP="00161DB7">
      <w:pPr>
        <w:numPr>
          <w:ilvl w:val="0"/>
          <w:numId w:val="11"/>
        </w:numPr>
        <w:autoSpaceDN w:val="0"/>
        <w:spacing w:line="240" w:lineRule="auto"/>
        <w:ind w:firstLine="284"/>
        <w:jc w:val="both"/>
        <w:rPr>
          <w:rFonts w:ascii="Times New Roman" w:eastAsia="Times New Roman" w:hAnsi="Times New Roman" w:cs="Times New Roman"/>
          <w:b/>
          <w:color w:val="000000"/>
          <w:sz w:val="24"/>
          <w:szCs w:val="24"/>
        </w:rPr>
      </w:pPr>
      <w:r w:rsidRPr="00161DB7">
        <w:rPr>
          <w:rFonts w:ascii="Times New Roman" w:eastAsia="Times New Roman" w:hAnsi="Times New Roman" w:cs="Times New Roman"/>
          <w:color w:val="000000"/>
          <w:sz w:val="24"/>
          <w:szCs w:val="24"/>
        </w:rPr>
        <w:t>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27106AC3" w14:textId="77777777" w:rsidR="00161DB7" w:rsidRPr="00161DB7" w:rsidRDefault="00161DB7" w:rsidP="00161DB7">
      <w:pPr>
        <w:numPr>
          <w:ilvl w:val="0"/>
          <w:numId w:val="11"/>
        </w:numPr>
        <w:autoSpaceDN w:val="0"/>
        <w:spacing w:line="240" w:lineRule="auto"/>
        <w:ind w:firstLine="284"/>
        <w:jc w:val="both"/>
        <w:rPr>
          <w:rFonts w:ascii="Times New Roman" w:eastAsia="Times New Roman" w:hAnsi="Times New Roman" w:cs="Times New Roman"/>
          <w:b/>
          <w:color w:val="000000"/>
          <w:sz w:val="24"/>
          <w:szCs w:val="24"/>
        </w:rPr>
      </w:pPr>
      <w:r w:rsidRPr="00161DB7">
        <w:rPr>
          <w:rFonts w:ascii="Times New Roman" w:eastAsia="Times New Roman" w:hAnsi="Times New Roman" w:cs="Times New Roman"/>
          <w:color w:val="000000"/>
          <w:sz w:val="24"/>
          <w:szCs w:val="24"/>
        </w:rPr>
        <w:t xml:space="preserve">після завершення будівельних робіт всі будівельні відходи  необхідно вивозити на звалище; </w:t>
      </w:r>
    </w:p>
    <w:p w14:paraId="3BDC7FD9" w14:textId="36277BA7" w:rsidR="00161DB7" w:rsidRPr="00161DB7" w:rsidRDefault="00161DB7" w:rsidP="00161DB7">
      <w:pPr>
        <w:autoSpaceDN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eastAsia="uk-UA"/>
        </w:rPr>
        <w:t xml:space="preserve">        </w:t>
      </w:r>
      <w:r w:rsidRPr="00161DB7">
        <w:rPr>
          <w:rFonts w:ascii="Times New Roman" w:eastAsia="Times New Roman" w:hAnsi="Times New Roman" w:cs="Times New Roman"/>
          <w:sz w:val="24"/>
          <w:szCs w:val="24"/>
          <w:lang w:val="uk-UA" w:eastAsia="uk-UA"/>
        </w:rPr>
        <w:t>Враховуючи вищенаведене, учасниками у складі тендерної пропозиції надається гарантійний лист про дотримання вказаних вимог</w:t>
      </w:r>
      <w:r>
        <w:rPr>
          <w:rFonts w:ascii="Times New Roman" w:eastAsia="Times New Roman" w:hAnsi="Times New Roman" w:cs="Times New Roman"/>
          <w:sz w:val="24"/>
          <w:szCs w:val="24"/>
          <w:lang w:val="uk-UA" w:eastAsia="uk-UA"/>
        </w:rPr>
        <w:t>.</w:t>
      </w:r>
    </w:p>
    <w:p w14:paraId="115D14C0" w14:textId="546140F0" w:rsidR="008E6942" w:rsidRPr="008E6942" w:rsidRDefault="008E6942" w:rsidP="008E6942">
      <w:pPr>
        <w:spacing w:line="240" w:lineRule="auto"/>
        <w:jc w:val="both"/>
        <w:rPr>
          <w:rFonts w:ascii="Times New Roman" w:eastAsia="Times New Roman" w:hAnsi="Times New Roman" w:cs="Times New Roman"/>
          <w:b/>
          <w:sz w:val="24"/>
          <w:szCs w:val="24"/>
          <w:lang w:val="uk-UA" w:eastAsia="ar-SA"/>
        </w:rPr>
      </w:pPr>
      <w:r w:rsidRPr="008E6942">
        <w:rPr>
          <w:rFonts w:ascii="Times New Roman" w:eastAsia="Times New Roman" w:hAnsi="Times New Roman" w:cs="Times New Roman"/>
          <w:bCs/>
          <w:sz w:val="24"/>
          <w:szCs w:val="24"/>
          <w:lang w:val="uk-UA"/>
        </w:rPr>
        <w:t>6.</w:t>
      </w:r>
      <w:r w:rsidRPr="008E6942">
        <w:rPr>
          <w:rFonts w:ascii="Times New Roman" w:eastAsia="Times New Roman" w:hAnsi="Times New Roman" w:cs="Times New Roman"/>
          <w:sz w:val="24"/>
          <w:szCs w:val="24"/>
          <w:lang w:val="uk-UA" w:eastAsia="ar-SA"/>
        </w:rPr>
        <w:t xml:space="preserve">Для підтвердження відповідності технічних, якісних </w:t>
      </w:r>
      <w:r>
        <w:rPr>
          <w:rFonts w:ascii="Times New Roman" w:eastAsia="Times New Roman" w:hAnsi="Times New Roman" w:cs="Times New Roman"/>
          <w:sz w:val="24"/>
          <w:szCs w:val="24"/>
          <w:lang w:val="uk-UA" w:eastAsia="ar-SA"/>
        </w:rPr>
        <w:t>х</w:t>
      </w:r>
      <w:r w:rsidRPr="008E6942">
        <w:rPr>
          <w:rFonts w:ascii="Times New Roman" w:eastAsia="Times New Roman" w:hAnsi="Times New Roman" w:cs="Times New Roman"/>
          <w:sz w:val="24"/>
          <w:szCs w:val="24"/>
          <w:lang w:val="uk-UA" w:eastAsia="ar-SA"/>
        </w:rPr>
        <w:t>арактеристик предмету закупівлі учасник повинен надати у складі тендерної пропозиції</w:t>
      </w:r>
      <w:r>
        <w:rPr>
          <w:rFonts w:ascii="Times New Roman" w:eastAsia="Times New Roman" w:hAnsi="Times New Roman" w:cs="Times New Roman"/>
          <w:sz w:val="24"/>
          <w:szCs w:val="24"/>
          <w:lang w:val="uk-UA" w:eastAsia="ar-SA"/>
        </w:rPr>
        <w:t xml:space="preserve"> д</w:t>
      </w:r>
      <w:r w:rsidRPr="008E6942">
        <w:rPr>
          <w:rFonts w:ascii="Times New Roman" w:eastAsia="Times New Roman" w:hAnsi="Times New Roman" w:cs="Times New Roman"/>
          <w:sz w:val="24"/>
          <w:szCs w:val="24"/>
          <w:lang w:val="uk-UA" w:eastAsia="ar-SA"/>
        </w:rPr>
        <w:t>ля запобігання закупівлі матеріалів, які виробле</w:t>
      </w:r>
      <w:r w:rsidR="00D07491">
        <w:rPr>
          <w:rFonts w:ascii="Times New Roman" w:eastAsia="Times New Roman" w:hAnsi="Times New Roman" w:cs="Times New Roman"/>
          <w:sz w:val="24"/>
          <w:szCs w:val="24"/>
          <w:lang w:val="uk-UA" w:eastAsia="ar-SA"/>
        </w:rPr>
        <w:t>н</w:t>
      </w:r>
      <w:r w:rsidRPr="008E6942">
        <w:rPr>
          <w:rFonts w:ascii="Times New Roman" w:eastAsia="Times New Roman" w:hAnsi="Times New Roman" w:cs="Times New Roman"/>
          <w:sz w:val="24"/>
          <w:szCs w:val="24"/>
          <w:lang w:val="uk-UA" w:eastAsia="ar-SA"/>
        </w:rPr>
        <w:t xml:space="preserve">і на території </w:t>
      </w:r>
      <w:r w:rsidRPr="008E6942">
        <w:rPr>
          <w:rFonts w:ascii="Times New Roman" w:eastAsia="Times New Roman" w:hAnsi="Times New Roman" w:cs="Times New Roman"/>
          <w:sz w:val="24"/>
          <w:szCs w:val="24"/>
          <w:lang w:val="uk-UA"/>
        </w:rPr>
        <w:t>Російської Федерації та Республіки Білорусь, учасник має надати довідку про країну походження матеріалів, які будуть використовуватися під час виконання робіт.</w:t>
      </w:r>
    </w:p>
    <w:p w14:paraId="76ACA55B" w14:textId="77777777" w:rsidR="001E0EC2" w:rsidRPr="00161DB7" w:rsidRDefault="001E0EC2" w:rsidP="001E0EC2">
      <w:pPr>
        <w:widowControl w:val="0"/>
        <w:autoSpaceDE w:val="0"/>
        <w:autoSpaceDN w:val="0"/>
        <w:adjustRightInd w:val="0"/>
        <w:spacing w:line="240" w:lineRule="auto"/>
        <w:ind w:left="284"/>
        <w:jc w:val="both"/>
        <w:rPr>
          <w:rFonts w:ascii="Times New Roman" w:eastAsia="Times New Roman" w:hAnsi="Times New Roman" w:cs="Times New Roman"/>
          <w:sz w:val="24"/>
          <w:szCs w:val="24"/>
          <w:lang w:val="uk-UA" w:eastAsia="uk-UA"/>
        </w:rPr>
      </w:pPr>
    </w:p>
    <w:p w14:paraId="753FABD6" w14:textId="77777777" w:rsidR="00345FAE" w:rsidRDefault="00345FAE" w:rsidP="00CE3516">
      <w:pPr>
        <w:spacing w:before="240"/>
        <w:jc w:val="right"/>
        <w:rPr>
          <w:rFonts w:ascii="Times New Roman" w:eastAsia="Times New Roman" w:hAnsi="Times New Roman" w:cs="Times New Roman"/>
          <w:b/>
          <w:sz w:val="28"/>
          <w:szCs w:val="28"/>
        </w:rPr>
      </w:pPr>
    </w:p>
    <w:p w14:paraId="4F55910A" w14:textId="77777777" w:rsidR="00345FAE" w:rsidRDefault="00345FAE" w:rsidP="00CE3516">
      <w:pPr>
        <w:spacing w:before="240"/>
        <w:jc w:val="right"/>
        <w:rPr>
          <w:rFonts w:ascii="Times New Roman" w:eastAsia="Times New Roman" w:hAnsi="Times New Roman" w:cs="Times New Roman"/>
          <w:b/>
          <w:sz w:val="28"/>
          <w:szCs w:val="28"/>
        </w:rPr>
      </w:pPr>
    </w:p>
    <w:p w14:paraId="395C1860" w14:textId="70881B66" w:rsidR="00345FAE" w:rsidRDefault="00345FAE" w:rsidP="00CE3516">
      <w:pPr>
        <w:spacing w:before="240"/>
        <w:jc w:val="right"/>
        <w:rPr>
          <w:rFonts w:ascii="Times New Roman" w:eastAsia="Times New Roman" w:hAnsi="Times New Roman" w:cs="Times New Roman"/>
          <w:b/>
          <w:sz w:val="28"/>
          <w:szCs w:val="28"/>
        </w:rPr>
      </w:pPr>
    </w:p>
    <w:p w14:paraId="30900DEB" w14:textId="2172BF93" w:rsidR="00E07446" w:rsidRDefault="00E07446" w:rsidP="00CE3516">
      <w:pPr>
        <w:spacing w:before="240"/>
        <w:jc w:val="right"/>
        <w:rPr>
          <w:rFonts w:ascii="Times New Roman" w:eastAsia="Times New Roman" w:hAnsi="Times New Roman" w:cs="Times New Roman"/>
          <w:b/>
          <w:sz w:val="28"/>
          <w:szCs w:val="28"/>
        </w:rPr>
      </w:pPr>
    </w:p>
    <w:p w14:paraId="4A2C1DA7" w14:textId="197A72CD" w:rsidR="00E07446" w:rsidRDefault="00E07446" w:rsidP="00CE3516">
      <w:pPr>
        <w:spacing w:before="240"/>
        <w:jc w:val="right"/>
        <w:rPr>
          <w:rFonts w:ascii="Times New Roman" w:eastAsia="Times New Roman" w:hAnsi="Times New Roman" w:cs="Times New Roman"/>
          <w:b/>
          <w:sz w:val="28"/>
          <w:szCs w:val="28"/>
        </w:rPr>
      </w:pPr>
    </w:p>
    <w:p w14:paraId="0992E1DE" w14:textId="62EFA862" w:rsidR="00E07446" w:rsidRDefault="00E07446" w:rsidP="00CE3516">
      <w:pPr>
        <w:spacing w:before="240"/>
        <w:jc w:val="right"/>
        <w:rPr>
          <w:rFonts w:ascii="Times New Roman" w:eastAsia="Times New Roman" w:hAnsi="Times New Roman" w:cs="Times New Roman"/>
          <w:b/>
          <w:sz w:val="28"/>
          <w:szCs w:val="28"/>
        </w:rPr>
      </w:pPr>
    </w:p>
    <w:p w14:paraId="1F1BB449" w14:textId="04E01197" w:rsidR="00E07446" w:rsidRDefault="00E07446" w:rsidP="00CE3516">
      <w:pPr>
        <w:spacing w:before="240"/>
        <w:jc w:val="right"/>
        <w:rPr>
          <w:rFonts w:ascii="Times New Roman" w:eastAsia="Times New Roman" w:hAnsi="Times New Roman" w:cs="Times New Roman"/>
          <w:b/>
          <w:sz w:val="28"/>
          <w:szCs w:val="28"/>
        </w:rPr>
      </w:pPr>
    </w:p>
    <w:p w14:paraId="230F82C2" w14:textId="25180918" w:rsidR="00E07446" w:rsidRDefault="00E07446" w:rsidP="00CE3516">
      <w:pPr>
        <w:spacing w:before="240"/>
        <w:jc w:val="right"/>
        <w:rPr>
          <w:rFonts w:ascii="Times New Roman" w:eastAsia="Times New Roman" w:hAnsi="Times New Roman" w:cs="Times New Roman"/>
          <w:b/>
          <w:sz w:val="28"/>
          <w:szCs w:val="28"/>
        </w:rPr>
      </w:pPr>
    </w:p>
    <w:p w14:paraId="6204FD9D" w14:textId="32050DA8" w:rsidR="00E07446" w:rsidRDefault="00E07446" w:rsidP="00274D16">
      <w:pPr>
        <w:spacing w:before="240"/>
        <w:rPr>
          <w:rFonts w:ascii="Times New Roman" w:eastAsia="Times New Roman" w:hAnsi="Times New Roman" w:cs="Times New Roman"/>
          <w:b/>
          <w:sz w:val="28"/>
          <w:szCs w:val="28"/>
        </w:rPr>
      </w:pPr>
    </w:p>
    <w:p w14:paraId="06E9B10A" w14:textId="4E39794A" w:rsidR="00D07491" w:rsidRDefault="00D07491" w:rsidP="00274D16">
      <w:pPr>
        <w:spacing w:before="240"/>
        <w:rPr>
          <w:rFonts w:ascii="Times New Roman" w:eastAsia="Times New Roman" w:hAnsi="Times New Roman" w:cs="Times New Roman"/>
          <w:b/>
          <w:sz w:val="28"/>
          <w:szCs w:val="28"/>
        </w:rPr>
      </w:pPr>
    </w:p>
    <w:p w14:paraId="0DEEEF9E" w14:textId="226B2ACF" w:rsidR="00D07491" w:rsidRDefault="00D07491" w:rsidP="00274D16">
      <w:pPr>
        <w:spacing w:before="240"/>
        <w:rPr>
          <w:rFonts w:ascii="Times New Roman" w:eastAsia="Times New Roman" w:hAnsi="Times New Roman" w:cs="Times New Roman"/>
          <w:b/>
          <w:sz w:val="28"/>
          <w:szCs w:val="28"/>
        </w:rPr>
      </w:pPr>
    </w:p>
    <w:p w14:paraId="045619B3" w14:textId="77777777" w:rsidR="00D07491" w:rsidRDefault="00D07491" w:rsidP="00274D16">
      <w:pPr>
        <w:spacing w:before="240"/>
        <w:rPr>
          <w:rFonts w:ascii="Times New Roman" w:eastAsia="Times New Roman" w:hAnsi="Times New Roman" w:cs="Times New Roman"/>
          <w:b/>
          <w:sz w:val="28"/>
          <w:szCs w:val="28"/>
        </w:rPr>
      </w:pPr>
    </w:p>
    <w:p w14:paraId="75A7BE19" w14:textId="20AA1E60" w:rsidR="00CE3516" w:rsidRDefault="00CE3516" w:rsidP="00CE3516">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4</w:t>
      </w:r>
    </w:p>
    <w:p w14:paraId="3F34C7AF" w14:textId="77777777" w:rsidR="00CE3516" w:rsidRDefault="00CE3516" w:rsidP="00CE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6DD4F20" w14:textId="77777777" w:rsidR="00CE3516" w:rsidRDefault="00CE3516" w:rsidP="00CE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r>
        <w:rPr>
          <w:rFonts w:ascii="Times New Roman" w:eastAsia="Times New Roman" w:hAnsi="Times New Roman" w:cs="Times New Roman"/>
          <w:b/>
          <w:sz w:val="24"/>
          <w:szCs w:val="24"/>
        </w:rPr>
        <w:br/>
      </w:r>
    </w:p>
    <w:p w14:paraId="53317490" w14:textId="77777777" w:rsidR="00CE3516" w:rsidRPr="00986431" w:rsidRDefault="00CE3516" w:rsidP="00CE3516">
      <w:pPr>
        <w:widowControl w:val="0"/>
        <w:suppressAutoHyphens/>
        <w:spacing w:line="240" w:lineRule="auto"/>
        <w:rPr>
          <w:rFonts w:ascii="Calibri" w:eastAsia="Calibri" w:hAnsi="Calibri" w:cs="Calibri"/>
          <w:b/>
          <w:lang w:eastAsia="ar-SA"/>
        </w:rPr>
      </w:pPr>
    </w:p>
    <w:p w14:paraId="2B518E68" w14:textId="77777777" w:rsidR="00CE3516" w:rsidRDefault="00CE3516" w:rsidP="00CE3516">
      <w:pPr>
        <w:spacing w:line="240" w:lineRule="auto"/>
        <w:ind w:firstLine="709"/>
        <w:jc w:val="center"/>
        <w:rPr>
          <w:rFonts w:ascii="Times New Roman" w:eastAsia="Times New Roman" w:hAnsi="Times New Roman" w:cs="Times New Roman"/>
          <w:b/>
          <w:bCs/>
          <w:iCs/>
          <w:sz w:val="28"/>
          <w:szCs w:val="28"/>
        </w:rPr>
      </w:pPr>
      <w:r w:rsidRPr="00056F60">
        <w:rPr>
          <w:rFonts w:ascii="Times New Roman" w:eastAsia="Times New Roman" w:hAnsi="Times New Roman" w:cs="Times New Roman"/>
          <w:b/>
          <w:bCs/>
          <w:iCs/>
          <w:sz w:val="28"/>
          <w:szCs w:val="28"/>
        </w:rPr>
        <w:t>Д О Г О В І Р № __</w:t>
      </w:r>
    </w:p>
    <w:p w14:paraId="72D0FA4E" w14:textId="77777777" w:rsidR="00CE3516" w:rsidRPr="00056F60" w:rsidRDefault="00CE3516" w:rsidP="00CE3516">
      <w:pPr>
        <w:spacing w:line="240" w:lineRule="auto"/>
        <w:ind w:firstLine="709"/>
        <w:jc w:val="center"/>
        <w:rPr>
          <w:rFonts w:ascii="Times New Roman" w:eastAsia="Times New Roman" w:hAnsi="Times New Roman" w:cs="Times New Roman"/>
          <w:b/>
          <w:bCs/>
          <w:iCs/>
          <w:sz w:val="28"/>
          <w:szCs w:val="28"/>
          <w:lang w:val="uk-UA"/>
        </w:rPr>
      </w:pPr>
      <w:r w:rsidRPr="00056F60">
        <w:rPr>
          <w:rFonts w:ascii="Times New Roman" w:eastAsia="Times New Roman" w:hAnsi="Times New Roman" w:cs="Times New Roman"/>
          <w:b/>
          <w:bCs/>
          <w:iCs/>
          <w:sz w:val="28"/>
          <w:szCs w:val="28"/>
          <w:lang w:val="uk-UA"/>
        </w:rPr>
        <w:t xml:space="preserve"> </w:t>
      </w:r>
    </w:p>
    <w:p w14:paraId="561F69F6" w14:textId="77777777" w:rsidR="00CE3516" w:rsidRPr="00056F60" w:rsidRDefault="00CE3516" w:rsidP="00CE3516">
      <w:pPr>
        <w:spacing w:line="240" w:lineRule="auto"/>
        <w:ind w:firstLine="709"/>
        <w:jc w:val="center"/>
        <w:rPr>
          <w:rFonts w:ascii="Times New Roman" w:eastAsia="Times New Roman" w:hAnsi="Times New Roman" w:cs="Times New Roman"/>
          <w:b/>
          <w:bCs/>
          <w:iCs/>
          <w:sz w:val="28"/>
          <w:szCs w:val="28"/>
        </w:rPr>
      </w:pPr>
    </w:p>
    <w:p w14:paraId="0E30E44D" w14:textId="77777777" w:rsidR="00CE3516" w:rsidRPr="00056F60" w:rsidRDefault="00CE3516" w:rsidP="00CE3516">
      <w:pPr>
        <w:spacing w:line="240" w:lineRule="auto"/>
        <w:jc w:val="both"/>
        <w:rPr>
          <w:rFonts w:ascii="Times New Roman" w:eastAsia="Calibri" w:hAnsi="Times New Roman" w:cs="Times New Roman"/>
          <w:color w:val="000000"/>
          <w:sz w:val="24"/>
          <w:szCs w:val="24"/>
        </w:rPr>
      </w:pPr>
    </w:p>
    <w:p w14:paraId="04B320F6" w14:textId="042FBCB1" w:rsidR="00CE3516" w:rsidRDefault="005B3A0E" w:rsidP="00CE3516">
      <w:pPr>
        <w:spacing w:line="240" w:lineRule="auto"/>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uk-UA"/>
        </w:rPr>
        <w:t>___________________</w:t>
      </w:r>
      <w:r w:rsidR="00CE3516" w:rsidRPr="00056F60">
        <w:rPr>
          <w:rFonts w:ascii="Times New Roman" w:eastAsia="Calibri" w:hAnsi="Times New Roman" w:cs="Times New Roman"/>
          <w:b/>
          <w:color w:val="000000"/>
          <w:sz w:val="24"/>
          <w:szCs w:val="24"/>
        </w:rPr>
        <w:t xml:space="preserve">                                                                             « __ » _____________20</w:t>
      </w:r>
      <w:r w:rsidR="00CE3516">
        <w:rPr>
          <w:rFonts w:ascii="Times New Roman" w:eastAsia="Calibri" w:hAnsi="Times New Roman" w:cs="Times New Roman"/>
          <w:b/>
          <w:color w:val="000000"/>
          <w:sz w:val="24"/>
          <w:szCs w:val="24"/>
          <w:lang w:val="uk-UA"/>
        </w:rPr>
        <w:t>___</w:t>
      </w:r>
      <w:r w:rsidR="00CE3516" w:rsidRPr="00056F60">
        <w:rPr>
          <w:rFonts w:ascii="Times New Roman" w:eastAsia="Calibri" w:hAnsi="Times New Roman" w:cs="Times New Roman"/>
          <w:b/>
          <w:color w:val="000000"/>
          <w:sz w:val="24"/>
          <w:szCs w:val="24"/>
        </w:rPr>
        <w:t> р.</w:t>
      </w:r>
    </w:p>
    <w:p w14:paraId="761BBA89" w14:textId="20D01F38" w:rsidR="005B3A0E" w:rsidRDefault="005B3A0E" w:rsidP="00CE3516">
      <w:pPr>
        <w:spacing w:line="240" w:lineRule="auto"/>
        <w:ind w:right="-1"/>
        <w:jc w:val="both"/>
        <w:rPr>
          <w:rFonts w:ascii="Times New Roman" w:eastAsia="Calibri" w:hAnsi="Times New Roman" w:cs="Times New Roman"/>
          <w:b/>
          <w:color w:val="000000"/>
          <w:sz w:val="24"/>
          <w:szCs w:val="24"/>
        </w:rPr>
      </w:pPr>
    </w:p>
    <w:p w14:paraId="6B4A6E26" w14:textId="77777777" w:rsidR="005B3A0E" w:rsidRPr="00056F60" w:rsidRDefault="005B3A0E" w:rsidP="00CE3516">
      <w:pPr>
        <w:spacing w:line="240" w:lineRule="auto"/>
        <w:ind w:right="-1"/>
        <w:jc w:val="both"/>
        <w:rPr>
          <w:rFonts w:ascii="Times New Roman" w:eastAsia="Calibri" w:hAnsi="Times New Roman" w:cs="Times New Roman"/>
          <w:b/>
          <w:color w:val="000000"/>
          <w:sz w:val="24"/>
          <w:szCs w:val="24"/>
        </w:rPr>
      </w:pPr>
    </w:p>
    <w:p w14:paraId="56B543AD" w14:textId="4F7152B9" w:rsidR="00E4184F" w:rsidRPr="00E4184F" w:rsidRDefault="00E4184F" w:rsidP="00E4184F">
      <w:pPr>
        <w:spacing w:line="240" w:lineRule="auto"/>
        <w:jc w:val="both"/>
        <w:rPr>
          <w:rFonts w:ascii="Times New Roman" w:hAnsi="Times New Roman" w:cs="Times New Roman"/>
          <w:sz w:val="24"/>
          <w:szCs w:val="24"/>
          <w:lang w:val="uk-UA" w:eastAsia="uk-UA" w:bidi="hi-IN"/>
        </w:rPr>
      </w:pPr>
      <w:r w:rsidRPr="00E4184F">
        <w:rPr>
          <w:rFonts w:ascii="Times New Roman" w:hAnsi="Times New Roman" w:cs="Times New Roman"/>
          <w:sz w:val="24"/>
          <w:szCs w:val="24"/>
          <w:u w:val="single"/>
          <w:lang w:val="uk-UA" w:eastAsia="uk-UA" w:bidi="hi-IN"/>
        </w:rPr>
        <w:t>ВИКОНАВЕЦЬ:</w:t>
      </w:r>
      <w:r w:rsidRPr="00E4184F">
        <w:rPr>
          <w:rFonts w:ascii="Times New Roman" w:hAnsi="Times New Roman" w:cs="Times New Roman"/>
          <w:sz w:val="24"/>
          <w:szCs w:val="24"/>
          <w:lang w:val="uk-UA" w:eastAsia="uk-UA" w:bidi="hi-IN"/>
        </w:rPr>
        <w:t xml:space="preserve"> </w:t>
      </w:r>
      <w:r w:rsidR="005B3A0E">
        <w:rPr>
          <w:rFonts w:ascii="Times New Roman" w:hAnsi="Times New Roman" w:cs="Times New Roman"/>
          <w:b/>
          <w:sz w:val="24"/>
          <w:szCs w:val="24"/>
          <w:lang w:val="uk-UA" w:eastAsia="uk-UA" w:bidi="hi-IN"/>
        </w:rPr>
        <w:t>__________________________________________________________________</w:t>
      </w:r>
      <w:r w:rsidRPr="00E4184F">
        <w:rPr>
          <w:rFonts w:ascii="Times New Roman" w:hAnsi="Times New Roman" w:cs="Times New Roman"/>
          <w:sz w:val="24"/>
          <w:szCs w:val="24"/>
          <w:lang w:val="uk-UA" w:eastAsia="uk-UA" w:bidi="hi-IN"/>
        </w:rPr>
        <w:t xml:space="preserve">, та </w:t>
      </w:r>
      <w:r w:rsidRPr="00E4184F">
        <w:rPr>
          <w:rFonts w:ascii="Times New Roman" w:hAnsi="Times New Roman" w:cs="Times New Roman"/>
          <w:sz w:val="24"/>
          <w:szCs w:val="24"/>
          <w:u w:val="single"/>
          <w:lang w:val="uk-UA" w:eastAsia="uk-UA" w:bidi="hi-IN"/>
        </w:rPr>
        <w:t>ЗАМОВНИК:</w:t>
      </w:r>
      <w:r w:rsidRPr="00E4184F">
        <w:rPr>
          <w:rFonts w:ascii="Times New Roman" w:hAnsi="Times New Roman" w:cs="Times New Roman"/>
          <w:sz w:val="24"/>
          <w:szCs w:val="24"/>
          <w:lang w:val="uk-UA" w:eastAsia="uk-UA" w:bidi="hi-IN"/>
        </w:rPr>
        <w:t xml:space="preserve"> </w:t>
      </w:r>
      <w:r w:rsidRPr="00E4184F">
        <w:rPr>
          <w:rFonts w:ascii="Times New Roman" w:hAnsi="Times New Roman" w:cs="Times New Roman"/>
          <w:b/>
          <w:sz w:val="24"/>
          <w:szCs w:val="24"/>
          <w:lang w:val="uk-UA" w:eastAsia="uk-UA" w:bidi="hi-IN"/>
        </w:rPr>
        <w:t xml:space="preserve">Відділ освіти Гречаноподівської сільської ради Криворізького району Дніпропетровської області, </w:t>
      </w:r>
      <w:r w:rsidRPr="00E4184F">
        <w:rPr>
          <w:rFonts w:ascii="Times New Roman" w:hAnsi="Times New Roman" w:cs="Times New Roman"/>
          <w:bCs/>
          <w:sz w:val="24"/>
          <w:szCs w:val="24"/>
          <w:lang w:val="uk-UA" w:eastAsia="uk-UA" w:bidi="hi-IN"/>
        </w:rPr>
        <w:t xml:space="preserve">в особі начальника відділу освіти Міллер Олени Анатоліївни, що діє на підставі Положення </w:t>
      </w:r>
      <w:r w:rsidRPr="00E4184F">
        <w:rPr>
          <w:rFonts w:ascii="Times New Roman" w:hAnsi="Times New Roman" w:cs="Times New Roman"/>
          <w:sz w:val="24"/>
          <w:szCs w:val="24"/>
          <w:lang w:val="uk-UA" w:eastAsia="uk-UA" w:bidi="hi-IN"/>
        </w:rPr>
        <w:t xml:space="preserve">, з другої сторони, в подальшому разом іменуються «Сторони», а кожен окремо - «Сторона», досягли спільної згоди та уклали цей Договір , </w:t>
      </w:r>
    </w:p>
    <w:p w14:paraId="02F237FE" w14:textId="77777777" w:rsidR="00E4184F" w:rsidRPr="00E4184F" w:rsidRDefault="00E4184F" w:rsidP="00E4184F">
      <w:pPr>
        <w:spacing w:line="240" w:lineRule="auto"/>
        <w:jc w:val="both"/>
        <w:rPr>
          <w:rFonts w:ascii="Times New Roman" w:eastAsia="Times New Roman" w:hAnsi="Times New Roman" w:cs="Times New Roman"/>
          <w:b/>
          <w:color w:val="000000"/>
          <w:kern w:val="1"/>
          <w:sz w:val="24"/>
          <w:szCs w:val="24"/>
          <w:lang w:val="uk-UA"/>
        </w:rPr>
      </w:pPr>
      <w:r w:rsidRPr="00E4184F">
        <w:rPr>
          <w:rFonts w:ascii="Times New Roman" w:hAnsi="Times New Roman" w:cs="Times New Roman"/>
          <w:sz w:val="24"/>
          <w:szCs w:val="24"/>
          <w:lang w:val="uk-UA" w:eastAsia="uk-UA" w:bidi="hi-IN"/>
        </w:rPr>
        <w:t>(в подальшому - «Договір»), про наступне:</w:t>
      </w:r>
      <w:r w:rsidRPr="00E4184F">
        <w:rPr>
          <w:rFonts w:ascii="Times New Roman" w:eastAsia="Times New Roman" w:hAnsi="Times New Roman" w:cs="Times New Roman"/>
          <w:color w:val="000000"/>
          <w:kern w:val="1"/>
          <w:sz w:val="24"/>
          <w:szCs w:val="24"/>
          <w:lang w:val="uk-UA"/>
        </w:rPr>
        <w:t xml:space="preserve"> </w:t>
      </w:r>
    </w:p>
    <w:p w14:paraId="215AAD38" w14:textId="77777777" w:rsidR="00E4184F" w:rsidRPr="00E4184F" w:rsidRDefault="00E4184F" w:rsidP="00E4184F">
      <w:pPr>
        <w:numPr>
          <w:ilvl w:val="0"/>
          <w:numId w:val="9"/>
        </w:numPr>
        <w:suppressAutoHyphens/>
        <w:spacing w:before="240" w:line="240" w:lineRule="auto"/>
        <w:jc w:val="center"/>
        <w:rPr>
          <w:rFonts w:ascii="Times New Roman" w:eastAsia="Times New Roman" w:hAnsi="Times New Roman" w:cs="Times New Roman"/>
          <w:b/>
          <w:color w:val="000000"/>
          <w:kern w:val="1"/>
          <w:sz w:val="24"/>
          <w:szCs w:val="24"/>
          <w:lang w:val="uk-UA"/>
        </w:rPr>
      </w:pPr>
      <w:r w:rsidRPr="00E4184F">
        <w:rPr>
          <w:rFonts w:ascii="Times New Roman" w:eastAsia="Times New Roman" w:hAnsi="Times New Roman" w:cs="Times New Roman"/>
          <w:b/>
          <w:color w:val="000000"/>
          <w:kern w:val="1"/>
          <w:sz w:val="24"/>
          <w:szCs w:val="24"/>
          <w:lang w:val="uk-UA"/>
        </w:rPr>
        <w:t>ПРЕДМЕТ ДОГОВОРУ</w:t>
      </w:r>
    </w:p>
    <w:p w14:paraId="49CB5E36" w14:textId="20C86741" w:rsidR="00E4184F" w:rsidRPr="00E4184F" w:rsidRDefault="00BF4D22" w:rsidP="00BF4D22">
      <w:pPr>
        <w:spacing w:line="240" w:lineRule="auto"/>
        <w:jc w:val="both"/>
        <w:rPr>
          <w:rFonts w:ascii="Times New Roman" w:eastAsia="Times New Roman" w:hAnsi="Times New Roman" w:cs="Times New Roman"/>
          <w:b/>
          <w:bCs/>
          <w:color w:val="000000"/>
          <w:kern w:val="1"/>
          <w:sz w:val="24"/>
          <w:szCs w:val="24"/>
          <w:lang w:val="uk-UA"/>
        </w:rPr>
      </w:pPr>
      <w:r>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 xml:space="preserve">1.1. Замовник доручає, а Виконавець </w:t>
      </w:r>
      <w:r w:rsidR="00E4184F" w:rsidRPr="00E4184F">
        <w:rPr>
          <w:rFonts w:ascii="Times New Roman" w:eastAsia="Calibri" w:hAnsi="Times New Roman" w:cs="Times New Roman"/>
          <w:kern w:val="1"/>
          <w:sz w:val="24"/>
          <w:szCs w:val="24"/>
          <w:lang w:eastAsia="zh-CN" w:bidi="hi-IN"/>
        </w:rPr>
        <w:t>зобов’язується  відповідно до затвердженої проектно-кошторисної документації (далі – ПКД або проектна документація) та умов цього Договору виконати роботи (далі – Роботи), а Замовник - прийняти та оплатити Роботи в порядку та на умовах, передбачених даним Договором за таким об’єктом робіт</w:t>
      </w:r>
      <w:r w:rsidR="00E4184F" w:rsidRPr="00E4184F">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b/>
          <w:bCs/>
          <w:color w:val="000000"/>
          <w:kern w:val="1"/>
          <w:sz w:val="24"/>
          <w:szCs w:val="24"/>
          <w:lang w:val="uk-UA"/>
        </w:rPr>
        <w:t xml:space="preserve">« Капітальний ремонт підвального приміщення </w:t>
      </w:r>
      <w:r w:rsidR="005B3A0E" w:rsidRPr="001E0EC2">
        <w:rPr>
          <w:rFonts w:ascii="Times New Roman" w:eastAsia="Times New Roman" w:hAnsi="Times New Roman" w:cs="Times New Roman"/>
          <w:b/>
          <w:bCs/>
          <w:color w:val="000000"/>
          <w:kern w:val="1"/>
          <w:sz w:val="24"/>
          <w:szCs w:val="24"/>
          <w:lang w:val="uk-UA"/>
        </w:rPr>
        <w:t>на</w:t>
      </w:r>
      <w:r w:rsidR="00E4184F" w:rsidRPr="00E4184F">
        <w:rPr>
          <w:rFonts w:ascii="Times New Roman" w:eastAsia="Times New Roman" w:hAnsi="Times New Roman" w:cs="Times New Roman"/>
          <w:b/>
          <w:bCs/>
          <w:color w:val="000000"/>
          <w:kern w:val="1"/>
          <w:sz w:val="24"/>
          <w:szCs w:val="24"/>
          <w:lang w:val="uk-UA"/>
        </w:rPr>
        <w:t xml:space="preserve"> об’єкт</w:t>
      </w:r>
      <w:r w:rsidR="005B3A0E" w:rsidRPr="001E0EC2">
        <w:rPr>
          <w:rFonts w:ascii="Times New Roman" w:eastAsia="Times New Roman" w:hAnsi="Times New Roman" w:cs="Times New Roman"/>
          <w:b/>
          <w:bCs/>
          <w:color w:val="000000"/>
          <w:kern w:val="1"/>
          <w:sz w:val="24"/>
          <w:szCs w:val="24"/>
          <w:lang w:val="uk-UA"/>
        </w:rPr>
        <w:t>і</w:t>
      </w:r>
      <w:r w:rsidR="001E0EC2" w:rsidRPr="001E0EC2">
        <w:rPr>
          <w:rFonts w:ascii="Times New Roman" w:eastAsia="Times New Roman" w:hAnsi="Times New Roman" w:cs="Times New Roman"/>
          <w:b/>
          <w:bCs/>
          <w:color w:val="000000"/>
          <w:kern w:val="1"/>
          <w:sz w:val="24"/>
          <w:szCs w:val="24"/>
          <w:lang w:val="uk-UA"/>
        </w:rPr>
        <w:t>:</w:t>
      </w:r>
      <w:r w:rsidR="00E4184F" w:rsidRPr="00E4184F">
        <w:rPr>
          <w:rFonts w:ascii="Times New Roman" w:eastAsia="Times New Roman" w:hAnsi="Times New Roman" w:cs="Times New Roman"/>
          <w:b/>
          <w:bCs/>
          <w:color w:val="000000"/>
          <w:kern w:val="1"/>
          <w:sz w:val="24"/>
          <w:szCs w:val="24"/>
          <w:lang w:val="uk-UA"/>
        </w:rPr>
        <w:t xml:space="preserve"> Олександрівський ліцей Гречаноподівської сільської ради Криворізького району Дніпропетровської області, за адресою</w:t>
      </w:r>
      <w:r w:rsidR="005B3A0E" w:rsidRPr="001E0EC2">
        <w:rPr>
          <w:rFonts w:ascii="Times New Roman" w:eastAsia="Times New Roman" w:hAnsi="Times New Roman" w:cs="Times New Roman"/>
          <w:b/>
          <w:bCs/>
          <w:color w:val="000000"/>
          <w:kern w:val="1"/>
          <w:sz w:val="24"/>
          <w:szCs w:val="24"/>
          <w:lang w:val="uk-UA"/>
        </w:rPr>
        <w:t>:</w:t>
      </w:r>
      <w:r w:rsidR="00E4184F" w:rsidRPr="00E4184F">
        <w:rPr>
          <w:rFonts w:ascii="Times New Roman" w:eastAsia="Times New Roman" w:hAnsi="Times New Roman" w:cs="Times New Roman"/>
          <w:b/>
          <w:bCs/>
          <w:color w:val="000000"/>
          <w:kern w:val="1"/>
          <w:sz w:val="24"/>
          <w:szCs w:val="24"/>
          <w:lang w:val="uk-UA"/>
        </w:rPr>
        <w:t xml:space="preserve"> с. Олександрівка вул. Шкільна, 20, Криворізького району Дніпропетровської області» згідно </w:t>
      </w:r>
      <w:r w:rsidR="00E4184F" w:rsidRPr="00E4184F">
        <w:rPr>
          <w:rFonts w:ascii="Times New Roman" w:hAnsi="Times New Roman" w:cs="Times New Roman"/>
          <w:b/>
          <w:bCs/>
          <w:i/>
          <w:color w:val="000000"/>
          <w:kern w:val="1"/>
          <w:sz w:val="24"/>
          <w:szCs w:val="24"/>
          <w:lang w:val="uk-UA"/>
        </w:rPr>
        <w:t xml:space="preserve"> ДК 021:2015 </w:t>
      </w:r>
      <w:r w:rsidR="001E0EC2" w:rsidRPr="001E0EC2">
        <w:rPr>
          <w:rFonts w:ascii="Times New Roman" w:hAnsi="Times New Roman" w:cs="Times New Roman"/>
          <w:b/>
          <w:bCs/>
          <w:i/>
          <w:color w:val="000000"/>
          <w:kern w:val="1"/>
          <w:sz w:val="24"/>
          <w:szCs w:val="24"/>
          <w:lang w:val="uk-UA"/>
        </w:rPr>
        <w:t>:</w:t>
      </w:r>
      <w:r w:rsidR="001E0EC2" w:rsidRPr="001E0EC2">
        <w:rPr>
          <w:rFonts w:ascii="Times New Roman" w:eastAsia="Times New Roman" w:hAnsi="Times New Roman" w:cs="Times New Roman"/>
          <w:b/>
          <w:bCs/>
          <w:sz w:val="24"/>
          <w:szCs w:val="24"/>
        </w:rPr>
        <w:t>45453000-7 - Капітальний ремонт і реставрація</w:t>
      </w:r>
      <w:r w:rsidR="001E0EC2">
        <w:rPr>
          <w:rFonts w:ascii="Times New Roman" w:eastAsia="Times New Roman" w:hAnsi="Times New Roman" w:cs="Times New Roman"/>
          <w:b/>
          <w:bCs/>
          <w:sz w:val="24"/>
          <w:szCs w:val="24"/>
          <w:lang w:val="uk-UA"/>
        </w:rPr>
        <w:t>.</w:t>
      </w:r>
    </w:p>
    <w:p w14:paraId="19EA1E34"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1.2. Місце розташування об'єкта: Дніпропетровська область, Криворізький район, с. Олександрівка вул. Шкільна, 20.</w:t>
      </w:r>
    </w:p>
    <w:p w14:paraId="45956989" w14:textId="77777777" w:rsidR="00E4184F" w:rsidRPr="00E4184F" w:rsidRDefault="00E4184F" w:rsidP="00E4184F">
      <w:pPr>
        <w:shd w:val="clear" w:color="auto" w:fill="FFFFFF"/>
        <w:tabs>
          <w:tab w:val="left" w:pos="4820"/>
          <w:tab w:val="left" w:pos="5812"/>
          <w:tab w:val="left" w:pos="9115"/>
        </w:tabs>
        <w:suppressAutoHyphens/>
        <w:spacing w:line="100" w:lineRule="atLeast"/>
        <w:ind w:firstLine="567"/>
        <w:jc w:val="both"/>
        <w:rPr>
          <w:rFonts w:ascii="Times New Roman" w:eastAsia="Calibri" w:hAnsi="Times New Roman" w:cs="Times New Roman"/>
          <w:sz w:val="24"/>
          <w:szCs w:val="24"/>
          <w:lang w:eastAsia="ar-SA"/>
        </w:rPr>
      </w:pPr>
      <w:r w:rsidRPr="00E4184F">
        <w:rPr>
          <w:rFonts w:ascii="Times New Roman" w:eastAsia="Times New Roman" w:hAnsi="Times New Roman" w:cs="Times New Roman"/>
          <w:color w:val="000000"/>
          <w:kern w:val="1"/>
          <w:sz w:val="24"/>
          <w:szCs w:val="24"/>
          <w:lang w:val="uk-UA"/>
        </w:rPr>
        <w:t xml:space="preserve">1.3. </w:t>
      </w:r>
      <w:r w:rsidRPr="00E4184F">
        <w:rPr>
          <w:rFonts w:ascii="Times New Roman" w:eastAsia="Calibri" w:hAnsi="Times New Roman" w:cs="Times New Roman"/>
          <w:sz w:val="24"/>
          <w:szCs w:val="24"/>
          <w:lang w:eastAsia="ar-SA"/>
        </w:rPr>
        <w:t>Склад та обсяги Робіт визначаються у проектно-кошторисній документації, яка є частиною робочого проекту, затвердженого Замовником.</w:t>
      </w:r>
    </w:p>
    <w:p w14:paraId="0FFE92E6" w14:textId="77777777" w:rsidR="00E4184F" w:rsidRPr="00E4184F" w:rsidRDefault="00E4184F" w:rsidP="00E4184F">
      <w:pPr>
        <w:widowControl w:val="0"/>
        <w:shd w:val="clear" w:color="auto" w:fill="FFFFFF"/>
        <w:tabs>
          <w:tab w:val="left" w:pos="4820"/>
          <w:tab w:val="left" w:pos="5812"/>
          <w:tab w:val="left" w:pos="9115"/>
        </w:tabs>
        <w:suppressAutoHyphens/>
        <w:spacing w:line="240" w:lineRule="auto"/>
        <w:ind w:firstLine="567"/>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Склад та обсяги Робіт можуть бути переглянуті в процесі виконання Робіт у разі внесення змін до проектної документації у порядку, визначеному у пункті 53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з урахуванням Закону України «Про публічні закупівлі».</w:t>
      </w:r>
    </w:p>
    <w:p w14:paraId="34564B23" w14:textId="77777777" w:rsidR="00E4184F" w:rsidRPr="00E4184F" w:rsidRDefault="00E4184F" w:rsidP="00E4184F">
      <w:pPr>
        <w:suppressAutoHyphens/>
        <w:spacing w:line="100" w:lineRule="atLeast"/>
        <w:ind w:firstLine="567"/>
        <w:jc w:val="both"/>
        <w:rPr>
          <w:rFonts w:ascii="Times New Roman" w:eastAsia="Calibri" w:hAnsi="Times New Roman" w:cs="Times New Roman"/>
          <w:sz w:val="24"/>
          <w:szCs w:val="24"/>
          <w:lang w:eastAsia="ar-SA"/>
        </w:rPr>
      </w:pPr>
      <w:r w:rsidRPr="00E4184F">
        <w:rPr>
          <w:rFonts w:ascii="Times New Roman" w:hAnsi="Times New Roman" w:cs="Times New Roman"/>
          <w:color w:val="000000"/>
          <w:kern w:val="1"/>
          <w:sz w:val="24"/>
          <w:szCs w:val="24"/>
        </w:rPr>
        <w:t xml:space="preserve"> </w:t>
      </w:r>
      <w:r w:rsidRPr="00E4184F">
        <w:rPr>
          <w:rFonts w:ascii="Times New Roman" w:eastAsia="Calibri" w:hAnsi="Times New Roman" w:cs="Times New Roman"/>
          <w:sz w:val="24"/>
          <w:szCs w:val="24"/>
          <w:lang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D8D3F6D"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5EC71DE6"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1.5. У разі внесення змін до проектно-кошторисної документації Сторони уточнюють предмет цього Договору з урахуванням Закону України «Про публічні закупівлі».</w:t>
      </w:r>
    </w:p>
    <w:p w14:paraId="17D2F093" w14:textId="77777777" w:rsidR="00E4184F" w:rsidRPr="00E4184F" w:rsidRDefault="00E4184F" w:rsidP="00E4184F">
      <w:pPr>
        <w:spacing w:line="240" w:lineRule="auto"/>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 xml:space="preserve">        1.6. </w:t>
      </w:r>
      <w:r w:rsidRPr="00E4184F">
        <w:rPr>
          <w:rFonts w:ascii="Times New Roman" w:eastAsia="Calibri" w:hAnsi="Times New Roman" w:cs="Times New Roman"/>
          <w:kern w:val="1"/>
          <w:sz w:val="24"/>
          <w:szCs w:val="24"/>
          <w:lang w:val="uk-UA" w:eastAsia="zh-CN" w:bidi="hi-IN"/>
        </w:rPr>
        <w:t>Строки виконання Робіт, зокрема початок та закінчення Робіт, визначені у Додатку 2 до цього Договору (Календарний графік виконання робіт), який є його невід’ємною частиною.</w:t>
      </w:r>
    </w:p>
    <w:p w14:paraId="12640016" w14:textId="77777777" w:rsidR="00E4184F" w:rsidRPr="00E4184F" w:rsidRDefault="00E4184F" w:rsidP="00E4184F">
      <w:pPr>
        <w:suppressAutoHyphens/>
        <w:spacing w:line="100" w:lineRule="atLeast"/>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1.7. Строки проведення робіт можуть змінюватися із внесенням відповідних змін у Договір</w:t>
      </w:r>
      <w:r w:rsidRPr="00E4184F">
        <w:rPr>
          <w:rFonts w:ascii="Calibri" w:eastAsia="Calibri" w:hAnsi="Calibri" w:cs="Calibri"/>
          <w:lang w:val="uk-UA" w:eastAsia="ar-SA"/>
        </w:rPr>
        <w:t xml:space="preserve"> </w:t>
      </w:r>
      <w:r w:rsidRPr="00E4184F">
        <w:rPr>
          <w:rFonts w:ascii="Times New Roman" w:eastAsia="Calibri" w:hAnsi="Times New Roman" w:cs="Times New Roman"/>
          <w:sz w:val="24"/>
          <w:szCs w:val="24"/>
          <w:lang w:val="uk-UA" w:eastAsia="ar-SA"/>
        </w:rPr>
        <w:t>з урахуванням вимог Закону України «Про публічні закупівлі»</w:t>
      </w:r>
      <w:r w:rsidRPr="00E4184F">
        <w:rPr>
          <w:rFonts w:ascii="Calibri" w:eastAsia="Calibri" w:hAnsi="Calibri" w:cs="Calibri"/>
          <w:lang w:val="uk-UA" w:eastAsia="ar-SA"/>
        </w:rPr>
        <w:t xml:space="preserve"> </w:t>
      </w:r>
      <w:r w:rsidRPr="00E4184F">
        <w:rPr>
          <w:rFonts w:ascii="Times New Roman" w:hAnsi="Times New Roman" w:cs="Times New Roman"/>
          <w:color w:val="000000"/>
          <w:kern w:val="1"/>
          <w:sz w:val="24"/>
          <w:szCs w:val="24"/>
          <w:lang w:val="uk-UA"/>
        </w:rPr>
        <w:t>у разі виникнення обставин, що можуть вплинути на строки проведення робіт.</w:t>
      </w:r>
    </w:p>
    <w:p w14:paraId="216406D0" w14:textId="77777777" w:rsidR="00E4184F" w:rsidRPr="00E4184F" w:rsidRDefault="00E4184F" w:rsidP="00E4184F">
      <w:pPr>
        <w:suppressAutoHyphens/>
        <w:spacing w:line="100" w:lineRule="atLeast"/>
        <w:ind w:firstLine="567"/>
        <w:jc w:val="both"/>
        <w:rPr>
          <w:rFonts w:ascii="Times New Roman" w:eastAsia="Calibri" w:hAnsi="Times New Roman" w:cs="Times New Roman"/>
          <w:sz w:val="24"/>
          <w:szCs w:val="24"/>
          <w:lang w:val="uk-UA" w:eastAsia="ar-SA"/>
        </w:rPr>
      </w:pPr>
      <w:r w:rsidRPr="00E4184F">
        <w:rPr>
          <w:rFonts w:ascii="Calibri" w:eastAsia="Calibri" w:hAnsi="Calibri" w:cs="Calibri"/>
          <w:lang w:val="uk-UA" w:eastAsia="ar-SA"/>
        </w:rPr>
        <w:t xml:space="preserve"> </w:t>
      </w:r>
      <w:r w:rsidRPr="00E4184F">
        <w:rPr>
          <w:rFonts w:ascii="Times New Roman" w:eastAsia="Calibri" w:hAnsi="Times New Roman" w:cs="Times New Roman"/>
          <w:sz w:val="24"/>
          <w:szCs w:val="24"/>
          <w:lang w:val="uk-UA" w:eastAsia="ar-SA"/>
        </w:rPr>
        <w:t xml:space="preserve">1.8. Підрядник зобов’язаний уточнювати Календарний графік виконання робіт у випадках якщо відставання виконання робіт від Календарного графіку буде становити більше 5 робочих  днів. </w:t>
      </w:r>
    </w:p>
    <w:p w14:paraId="67043FAD" w14:textId="404587B7" w:rsidR="00CE3516" w:rsidRPr="00056F60" w:rsidRDefault="00E4184F" w:rsidP="00E4184F">
      <w:pPr>
        <w:spacing w:line="240" w:lineRule="auto"/>
        <w:ind w:right="-1"/>
        <w:jc w:val="both"/>
        <w:rPr>
          <w:rFonts w:ascii="Times New Roman" w:eastAsia="Calibri" w:hAnsi="Times New Roman" w:cs="Times New Roman"/>
          <w:b/>
          <w:color w:val="000000"/>
          <w:sz w:val="24"/>
          <w:szCs w:val="24"/>
          <w:lang w:eastAsia="uk-UA"/>
        </w:rPr>
      </w:pPr>
      <w:r w:rsidRPr="00E4184F">
        <w:rPr>
          <w:rFonts w:ascii="Times New Roman" w:eastAsia="Calibri" w:hAnsi="Times New Roman" w:cs="Times New Roman"/>
          <w:sz w:val="24"/>
          <w:szCs w:val="24"/>
          <w:lang w:eastAsia="ar-SA"/>
        </w:rPr>
        <w:lastRenderedPageBreak/>
        <w:t xml:space="preserve">Одночасно із уточненням Календарного графіку виконання робіт Підрядник, якщо порушення строків виконання Робіт виникло з його вини, за вимогою </w:t>
      </w:r>
      <w:r w:rsidRPr="00055375">
        <w:rPr>
          <w:rFonts w:ascii="Times New Roman" w:eastAsia="Calibri" w:hAnsi="Times New Roman" w:cs="Times New Roman"/>
          <w:sz w:val="24"/>
          <w:szCs w:val="24"/>
          <w:lang w:eastAsia="ar-SA"/>
        </w:rPr>
        <w:t>Замовника розробить заходи з усунення відставання робіт.</w:t>
      </w:r>
    </w:p>
    <w:p w14:paraId="143AD20C" w14:textId="77777777" w:rsidR="00CE3516" w:rsidRPr="00056F60" w:rsidRDefault="00CE3516" w:rsidP="00CE3516">
      <w:pPr>
        <w:spacing w:line="240" w:lineRule="auto"/>
        <w:jc w:val="both"/>
        <w:rPr>
          <w:rFonts w:ascii="Times New Roman" w:eastAsia="Calibri" w:hAnsi="Times New Roman" w:cs="Times New Roman"/>
          <w:color w:val="000000"/>
          <w:sz w:val="24"/>
          <w:szCs w:val="24"/>
        </w:rPr>
      </w:pPr>
    </w:p>
    <w:p w14:paraId="700714E5" w14:textId="77777777" w:rsidR="00E4184F" w:rsidRPr="00E4184F" w:rsidRDefault="00E4184F" w:rsidP="00E4184F">
      <w:pPr>
        <w:spacing w:before="240" w:line="252" w:lineRule="auto"/>
        <w:jc w:val="center"/>
        <w:rPr>
          <w:rFonts w:ascii="Times New Roman" w:eastAsia="Times New Roman" w:hAnsi="Times New Roman" w:cs="Times New Roman"/>
          <w:b/>
          <w:color w:val="000000"/>
          <w:kern w:val="1"/>
          <w:sz w:val="24"/>
          <w:szCs w:val="24"/>
          <w:lang w:val="uk-UA"/>
        </w:rPr>
      </w:pPr>
      <w:r w:rsidRPr="00E4184F">
        <w:rPr>
          <w:rFonts w:ascii="Times New Roman" w:eastAsia="Times New Roman" w:hAnsi="Times New Roman" w:cs="Times New Roman"/>
          <w:b/>
          <w:color w:val="000000"/>
          <w:kern w:val="1"/>
          <w:sz w:val="24"/>
          <w:szCs w:val="24"/>
          <w:lang w:val="uk-UA"/>
        </w:rPr>
        <w:t>2. ДОГОВІРНА ЦІНА</w:t>
      </w:r>
    </w:p>
    <w:p w14:paraId="1D01114D" w14:textId="3B51D9BB" w:rsidR="00E4184F" w:rsidRPr="00E4184F" w:rsidRDefault="00BF4D22" w:rsidP="00BF4D22">
      <w:pPr>
        <w:spacing w:line="252" w:lineRule="auto"/>
        <w:jc w:val="both"/>
        <w:rPr>
          <w:rFonts w:ascii="Times New Roman" w:eastAsia="Times New Roman" w:hAnsi="Times New Roman" w:cs="Times New Roman"/>
          <w:color w:val="000000"/>
          <w:kern w:val="1"/>
          <w:sz w:val="24"/>
          <w:szCs w:val="24"/>
          <w:lang w:val="uk-UA"/>
        </w:rPr>
      </w:pPr>
      <w:r>
        <w:rPr>
          <w:rFonts w:ascii="Times New Roman" w:hAnsi="Times New Roman" w:cs="Times New Roman"/>
          <w:color w:val="000000"/>
          <w:kern w:val="1"/>
          <w:sz w:val="24"/>
          <w:szCs w:val="24"/>
          <w:highlight w:val="white"/>
          <w:lang w:val="uk-UA"/>
        </w:rPr>
        <w:t xml:space="preserve">          </w:t>
      </w:r>
      <w:r w:rsidR="00E4184F" w:rsidRPr="00E4184F">
        <w:rPr>
          <w:rFonts w:ascii="Times New Roman" w:hAnsi="Times New Roman" w:cs="Times New Roman"/>
          <w:color w:val="000000"/>
          <w:kern w:val="1"/>
          <w:sz w:val="24"/>
          <w:szCs w:val="24"/>
          <w:highlight w:val="white"/>
          <w:lang w:val="uk-UA"/>
        </w:rPr>
        <w:t xml:space="preserve">2.1. </w:t>
      </w:r>
      <w:r w:rsidR="00E4184F" w:rsidRPr="00E4184F">
        <w:rPr>
          <w:rFonts w:ascii="Times New Roman" w:hAnsi="Times New Roman" w:cs="Times New Roman"/>
          <w:color w:val="000000"/>
          <w:kern w:val="1"/>
          <w:sz w:val="24"/>
          <w:szCs w:val="24"/>
          <w:lang w:val="uk-UA"/>
        </w:rPr>
        <w:t xml:space="preserve">Договірна ціна складає: </w:t>
      </w:r>
      <w:r w:rsidR="00E4184F">
        <w:rPr>
          <w:rFonts w:ascii="Times New Roman" w:hAnsi="Times New Roman" w:cs="Times New Roman"/>
          <w:color w:val="000000"/>
          <w:kern w:val="1"/>
          <w:sz w:val="24"/>
          <w:szCs w:val="24"/>
          <w:lang w:val="uk-UA"/>
        </w:rPr>
        <w:t>___________________________</w:t>
      </w:r>
    </w:p>
    <w:p w14:paraId="4D01868C" w14:textId="77777777" w:rsidR="00E4184F" w:rsidRPr="00E4184F" w:rsidRDefault="00E4184F" w:rsidP="00E4184F">
      <w:pPr>
        <w:spacing w:line="252"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Джерело фінансування – кошти місцевих бюджетів.</w:t>
      </w:r>
    </w:p>
    <w:p w14:paraId="4E937EF4" w14:textId="77777777" w:rsidR="00E4184F" w:rsidRPr="00E4184F" w:rsidRDefault="00E4184F" w:rsidP="00E4184F">
      <w:pPr>
        <w:spacing w:line="252" w:lineRule="auto"/>
        <w:ind w:firstLine="567"/>
        <w:jc w:val="both"/>
        <w:rPr>
          <w:rFonts w:ascii="Times New Roman" w:hAnsi="Times New Roman" w:cs="Times New Roman"/>
          <w:color w:val="000000"/>
          <w:kern w:val="1"/>
          <w:sz w:val="24"/>
          <w:szCs w:val="24"/>
          <w:highlight w:val="white"/>
          <w:lang w:val="uk-UA"/>
        </w:rPr>
      </w:pPr>
      <w:r w:rsidRPr="00E4184F">
        <w:rPr>
          <w:rFonts w:ascii="Times New Roman" w:eastAsia="Times New Roman" w:hAnsi="Times New Roman" w:cs="Times New Roman"/>
          <w:color w:val="000000"/>
          <w:kern w:val="1"/>
          <w:sz w:val="24"/>
          <w:szCs w:val="24"/>
          <w:lang w:val="uk-UA"/>
        </w:rPr>
        <w:t>2.2. Порядок визначення вартості договірної ціни проводиться згідно Настанови з визначення вартості будівництва.</w:t>
      </w:r>
    </w:p>
    <w:p w14:paraId="2F98DEF7" w14:textId="01FFAF82" w:rsidR="00CE3516" w:rsidRPr="00056F60" w:rsidRDefault="00BF6BA6" w:rsidP="00E4184F">
      <w:pPr>
        <w:spacing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kern w:val="1"/>
          <w:sz w:val="24"/>
          <w:szCs w:val="24"/>
          <w:lang w:val="uk-UA"/>
        </w:rPr>
        <w:t xml:space="preserve">          </w:t>
      </w:r>
      <w:r w:rsidR="00E4184F" w:rsidRPr="00E4184F">
        <w:rPr>
          <w:rFonts w:ascii="Times New Roman" w:hAnsi="Times New Roman" w:cs="Times New Roman"/>
          <w:color w:val="000000"/>
          <w:kern w:val="1"/>
          <w:sz w:val="24"/>
          <w:szCs w:val="24"/>
          <w:lang w:val="uk-UA"/>
        </w:rPr>
        <w:t>2.3. Договірна ціна є тверда</w:t>
      </w:r>
    </w:p>
    <w:p w14:paraId="5C3C867D" w14:textId="77777777" w:rsidR="00E4184F" w:rsidRPr="00E4184F" w:rsidRDefault="00CE3516" w:rsidP="00E4184F">
      <w:pPr>
        <w:spacing w:before="240" w:line="240" w:lineRule="auto"/>
        <w:jc w:val="center"/>
        <w:rPr>
          <w:rFonts w:ascii="Times New Roman" w:eastAsia="Times New Roman" w:hAnsi="Times New Roman" w:cs="Times New Roman"/>
          <w:b/>
          <w:color w:val="000000"/>
          <w:kern w:val="1"/>
          <w:sz w:val="24"/>
          <w:szCs w:val="24"/>
          <w:lang w:val="uk-UA"/>
        </w:rPr>
      </w:pPr>
      <w:r w:rsidRPr="00056F60">
        <w:rPr>
          <w:rFonts w:ascii="Times New Roman" w:eastAsia="Calibri" w:hAnsi="Times New Roman" w:cs="Times New Roman"/>
          <w:color w:val="000000"/>
          <w:sz w:val="24"/>
          <w:szCs w:val="24"/>
        </w:rPr>
        <w:t xml:space="preserve">         </w:t>
      </w:r>
      <w:r w:rsidR="00E4184F" w:rsidRPr="00E4184F">
        <w:rPr>
          <w:rFonts w:ascii="Times New Roman" w:eastAsia="Times New Roman" w:hAnsi="Times New Roman" w:cs="Times New Roman"/>
          <w:b/>
          <w:color w:val="000000"/>
          <w:kern w:val="1"/>
          <w:sz w:val="24"/>
          <w:szCs w:val="24"/>
          <w:lang w:val="uk-UA"/>
        </w:rPr>
        <w:t>3. ПРАВА ТА ОБОВ'ЯЗКИ СТОРІН</w:t>
      </w:r>
    </w:p>
    <w:p w14:paraId="3A9F3A3B" w14:textId="0417E21E" w:rsidR="00E4184F" w:rsidRPr="00E4184F" w:rsidRDefault="00BF4D22" w:rsidP="00BF4D22">
      <w:pPr>
        <w:spacing w:line="240" w:lineRule="auto"/>
        <w:jc w:val="both"/>
        <w:rPr>
          <w:rFonts w:ascii="Times New Roman" w:eastAsia="Times New Roman" w:hAnsi="Times New Roman" w:cs="Times New Roman"/>
          <w:color w:val="000000"/>
          <w:kern w:val="1"/>
          <w:sz w:val="24"/>
          <w:szCs w:val="24"/>
          <w:lang w:val="uk-UA"/>
        </w:rPr>
      </w:pPr>
      <w:r>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3.1. Замовник має право:</w:t>
      </w:r>
    </w:p>
    <w:p w14:paraId="0989CD51"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3.1.1. Відмовитися від прийняття проведених робіт у разі виявлення недоліків, та вимагати безоплатного виправлення виявлених недоліків, що виникли внаслідок допущених Виконавцем порушень;</w:t>
      </w:r>
    </w:p>
    <w:p w14:paraId="069654C7"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3.1.2. Ініціювати внесення змін у Договір, вимагати розірвання Договору та відшкодування збитків за наявності істотних порушень Виконавцем умов договору підряду;</w:t>
      </w:r>
    </w:p>
    <w:p w14:paraId="503EFA2F"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3.1.3. Достроково розірвати цей Договір у разі невиконання зобов'язань Виконавцем, повідомивши про це його у 10-дений строк;</w:t>
      </w:r>
    </w:p>
    <w:p w14:paraId="1B10B724"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 xml:space="preserve">3.1.4. </w:t>
      </w:r>
      <w:r w:rsidRPr="00E4184F">
        <w:rPr>
          <w:rFonts w:ascii="Times New Roman" w:hAnsi="Times New Roman" w:cs="Times New Roman"/>
          <w:color w:val="000000"/>
          <w:kern w:val="1"/>
          <w:sz w:val="24"/>
          <w:szCs w:val="24"/>
          <w:highlight w:val="white"/>
          <w:lang w:val="uk-UA"/>
        </w:rPr>
        <w:t>Замовник має право вимагати від Виконавця з відповідним обґрунтуванням відсторонення від проведення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6B4EA04A"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3.2. Замовник зобов'язаний:</w:t>
      </w:r>
    </w:p>
    <w:p w14:paraId="42682A46"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3.2.1. Надати Виконавцю доступ до об’єкту, передати необхідну документацію відповідно до Договору;</w:t>
      </w:r>
    </w:p>
    <w:p w14:paraId="312A8EC8"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3.2.2. Прийняти від Виконавця в установленому порядку проведені роботи та оплатити їх;</w:t>
      </w:r>
    </w:p>
    <w:p w14:paraId="48B44FD8"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3.2.3. Негайно повідомити Виконавця про виявлені недоліки в роботі;</w:t>
      </w:r>
    </w:p>
    <w:p w14:paraId="4867EC5B"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3.3. Виконавець має право:</w:t>
      </w:r>
    </w:p>
    <w:p w14:paraId="55E3458F"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3.3.1. Зупиняти роботи у разі невиконання Замовником своїх зобов'язань за Договором, що призвело до ускладнення або до неможливості проведення Виконавцем проведення робіт;</w:t>
      </w:r>
    </w:p>
    <w:p w14:paraId="0AF06B60"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3.3.2. У разі невиконання зобов'язань Замовником Виконавець має право достроково розірвати цей Договір, повідомивши про це Замовника у 10-дений строк.</w:t>
      </w:r>
    </w:p>
    <w:p w14:paraId="4453EEFB"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3.3.3. Ініціювати внесення змін у Договір.</w:t>
      </w:r>
    </w:p>
    <w:p w14:paraId="6303FA5C"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3.4. Виконавець зобов'язаний:</w:t>
      </w:r>
    </w:p>
    <w:p w14:paraId="2AA879D5"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3.4.1. Забезпечити проведення робіт у строки, встановлені цим Договором;</w:t>
      </w:r>
    </w:p>
    <w:p w14:paraId="1C56B520"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3.4.2. Нести відповідальність за залучення для проведення робіт робітників та інженерно-технічних працівників достатньої кількості та відповідної кваліфікації;</w:t>
      </w:r>
    </w:p>
    <w:p w14:paraId="456F50CF"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3.4.3. Нести відповідальність за якість робіт, застосовуваних матеріалів, устаткування.</w:t>
      </w:r>
    </w:p>
    <w:p w14:paraId="5A7BFA47"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3.4.4.Своєчасно усувати недоліки, допущені з його вини;</w:t>
      </w:r>
    </w:p>
    <w:p w14:paraId="613D50E7"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eastAsia="Times New Roman" w:hAnsi="Times New Roman" w:cs="Times New Roman"/>
          <w:color w:val="000000"/>
          <w:kern w:val="1"/>
          <w:sz w:val="24"/>
          <w:szCs w:val="24"/>
          <w:lang w:val="uk-UA"/>
        </w:rPr>
        <w:t>3.4.5. Відшкодувати відповідно до законодавства та Договору завдані Замовнику збитки;</w:t>
      </w:r>
    </w:p>
    <w:p w14:paraId="0855A954" w14:textId="77777777" w:rsidR="00E4184F" w:rsidRPr="00E4184F" w:rsidRDefault="00E4184F" w:rsidP="00E4184F">
      <w:pPr>
        <w:suppressAutoHyphens/>
        <w:spacing w:line="100" w:lineRule="atLeast"/>
        <w:ind w:firstLine="482"/>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highlight w:val="white"/>
          <w:lang w:val="uk-UA"/>
        </w:rPr>
        <w:t xml:space="preserve">  3.4.6.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94DB536" w14:textId="77777777" w:rsidR="00E4184F" w:rsidRPr="00E4184F" w:rsidRDefault="00E4184F" w:rsidP="00E4184F">
      <w:pPr>
        <w:suppressAutoHyphens/>
        <w:spacing w:line="100" w:lineRule="atLeast"/>
        <w:ind w:firstLine="482"/>
        <w:jc w:val="both"/>
        <w:rPr>
          <w:rFonts w:ascii="Calibri" w:eastAsia="Calibri" w:hAnsi="Calibri" w:cs="Calibri"/>
          <w:lang w:eastAsia="ar-SA"/>
        </w:rPr>
      </w:pPr>
      <w:r w:rsidRPr="00E4184F">
        <w:rPr>
          <w:rFonts w:ascii="Times New Roman" w:eastAsia="Calibri" w:hAnsi="Times New Roman" w:cs="Times New Roman"/>
          <w:sz w:val="24"/>
          <w:szCs w:val="24"/>
          <w:lang w:eastAsia="ar-SA"/>
        </w:rPr>
        <w:t xml:space="preserve">  3.4.6.Щомісячно до __ числа наступного місяця надавати Замовнику інформацію, визначену в пункті 3.4.7. цього Договору. Замовник має право запросити необхідну для нього інформацію позачергово</w:t>
      </w:r>
      <w:r w:rsidRPr="00E4184F">
        <w:rPr>
          <w:rFonts w:ascii="Calibri" w:eastAsia="Calibri" w:hAnsi="Calibri" w:cs="Calibri"/>
          <w:lang w:eastAsia="ar-SA"/>
        </w:rPr>
        <w:t xml:space="preserve">. </w:t>
      </w:r>
    </w:p>
    <w:p w14:paraId="145ACD3B" w14:textId="4F840CEC" w:rsidR="00E4184F" w:rsidRPr="00E4184F" w:rsidRDefault="00BF4D22" w:rsidP="00BF4D22">
      <w:pPr>
        <w:widowControl w:val="0"/>
        <w:suppressAutoHyphens/>
        <w:spacing w:line="240" w:lineRule="auto"/>
        <w:jc w:val="both"/>
        <w:rPr>
          <w:rFonts w:ascii="Times New Roman" w:eastAsia="Calibri" w:hAnsi="Times New Roman" w:cs="Times New Roman"/>
          <w:sz w:val="24"/>
          <w:szCs w:val="24"/>
          <w:lang w:eastAsia="ar-SA"/>
        </w:rPr>
      </w:pPr>
      <w:r>
        <w:rPr>
          <w:rFonts w:ascii="Times New Roman" w:hAnsi="Times New Roman" w:cs="Times New Roman"/>
          <w:color w:val="000000"/>
          <w:kern w:val="1"/>
          <w:sz w:val="24"/>
          <w:szCs w:val="24"/>
          <w:lang w:val="uk-UA"/>
        </w:rPr>
        <w:t xml:space="preserve">         </w:t>
      </w:r>
      <w:r w:rsidR="00E4184F" w:rsidRPr="00E4184F">
        <w:rPr>
          <w:rFonts w:ascii="Times New Roman" w:eastAsia="Calibri" w:hAnsi="Times New Roman" w:cs="Times New Roman"/>
          <w:sz w:val="24"/>
          <w:szCs w:val="24"/>
          <w:lang w:eastAsia="ar-SA"/>
        </w:rPr>
        <w:t xml:space="preserve">3.4.7.Інформувати Замовника про: </w:t>
      </w:r>
    </w:p>
    <w:p w14:paraId="7A801763"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хід виконання Робіт, у тому числі про відхилення від Календарного графіку їх виконання (причини, заходи щодо усунення відхилення тощо); </w:t>
      </w:r>
    </w:p>
    <w:p w14:paraId="1F0E31B2"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забезпечення виконання Робіт матеріальними ресурсами; </w:t>
      </w:r>
    </w:p>
    <w:p w14:paraId="7E952F89"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залучення до виконання Робіт робочої сили та субпідрядників; </w:t>
      </w:r>
    </w:p>
    <w:p w14:paraId="3C4D8B9D"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lastRenderedPageBreak/>
        <w:t xml:space="preserve">результати здійснення контролю за якістю виконуваних Робіт, матеріальних ресурсів; </w:t>
      </w:r>
    </w:p>
    <w:p w14:paraId="05F1CECB" w14:textId="77777777" w:rsidR="00E4184F" w:rsidRPr="00E4184F" w:rsidRDefault="00E4184F" w:rsidP="00E4184F">
      <w:pPr>
        <w:widowControl w:val="0"/>
        <w:suppressAutoHyphens/>
        <w:spacing w:line="240" w:lineRule="auto"/>
        <w:ind w:firstLine="482"/>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загрозу виконанню Договору з вини Замовника. </w:t>
      </w:r>
    </w:p>
    <w:p w14:paraId="28970389" w14:textId="77777777" w:rsidR="00E4184F" w:rsidRPr="00E4184F" w:rsidRDefault="00E4184F" w:rsidP="00E4184F">
      <w:pPr>
        <w:spacing w:line="240" w:lineRule="auto"/>
        <w:ind w:firstLine="567"/>
        <w:jc w:val="both"/>
        <w:rPr>
          <w:rFonts w:ascii="Times New Roman" w:hAnsi="Times New Roman" w:cs="Times New Roman"/>
          <w:b/>
          <w:color w:val="000000"/>
          <w:kern w:val="1"/>
          <w:sz w:val="24"/>
          <w:szCs w:val="24"/>
        </w:rPr>
      </w:pPr>
      <w:r w:rsidRPr="00E4184F">
        <w:rPr>
          <w:rFonts w:ascii="Times New Roman" w:eastAsia="Calibri" w:hAnsi="Times New Roman" w:cs="Times New Roman"/>
          <w:kern w:val="1"/>
          <w:sz w:val="24"/>
          <w:szCs w:val="24"/>
          <w:lang w:eastAsia="zh-CN" w:bidi="hi-IN"/>
        </w:rPr>
        <w:t>3.4.8.Протягом ___ робочих днів після завершення виконання Робіт  звільнити Об’єкт/місце виконання Робіт від сміття, непотрібних матеріальних ресурсів, тимчасових споруд, приміщень тощо. Якщо Підрядник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місце виконання Робіт своїми силами або із залученням третіх осіб. Витрати Замовника, пов’язані з виконанням зазначених Робіт, компенсуються Виконавцем.</w:t>
      </w:r>
    </w:p>
    <w:p w14:paraId="446F64AD" w14:textId="77777777" w:rsidR="00E4184F" w:rsidRPr="00E4184F" w:rsidRDefault="00E4184F" w:rsidP="00E4184F">
      <w:pPr>
        <w:spacing w:line="240" w:lineRule="auto"/>
        <w:ind w:firstLine="567"/>
        <w:jc w:val="both"/>
        <w:rPr>
          <w:rFonts w:ascii="Times New Roman" w:hAnsi="Times New Roman" w:cs="Times New Roman"/>
          <w:b/>
          <w:color w:val="000000"/>
          <w:kern w:val="1"/>
          <w:sz w:val="24"/>
          <w:szCs w:val="24"/>
          <w:highlight w:val="white"/>
          <w:lang w:val="uk-UA"/>
        </w:rPr>
      </w:pPr>
    </w:p>
    <w:p w14:paraId="3966A72A" w14:textId="00762CC0" w:rsidR="00CE3516" w:rsidRPr="00056F60" w:rsidRDefault="00CE3516" w:rsidP="00E41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Calibri" w:hAnsi="Times New Roman" w:cs="Times New Roman"/>
          <w:color w:val="000000"/>
          <w:sz w:val="24"/>
          <w:szCs w:val="24"/>
          <w:lang w:eastAsia="uk-UA"/>
        </w:rPr>
      </w:pPr>
    </w:p>
    <w:p w14:paraId="3C715A77" w14:textId="77777777" w:rsidR="00E4184F" w:rsidRPr="00E4184F" w:rsidRDefault="00E4184F" w:rsidP="00E4184F">
      <w:pPr>
        <w:spacing w:line="240" w:lineRule="auto"/>
        <w:jc w:val="center"/>
        <w:rPr>
          <w:rFonts w:ascii="Times New Roman" w:hAnsi="Times New Roman" w:cs="Times New Roman"/>
          <w:b/>
          <w:color w:val="000000"/>
          <w:kern w:val="1"/>
          <w:sz w:val="24"/>
          <w:szCs w:val="24"/>
          <w:lang w:val="uk-UA"/>
        </w:rPr>
      </w:pPr>
      <w:r w:rsidRPr="00E4184F">
        <w:rPr>
          <w:rFonts w:ascii="Times New Roman" w:hAnsi="Times New Roman" w:cs="Times New Roman"/>
          <w:b/>
          <w:color w:val="000000"/>
          <w:kern w:val="1"/>
          <w:sz w:val="24"/>
          <w:szCs w:val="24"/>
          <w:highlight w:val="white"/>
          <w:lang w:val="uk-UA"/>
        </w:rPr>
        <w:t>4. ЗАБЕЗПЕЧЕННЯ МАТЕРІАЛАМИ, УСТАТКУВАННЯМ</w:t>
      </w:r>
    </w:p>
    <w:p w14:paraId="4F195045" w14:textId="282F0E16" w:rsidR="00E4184F" w:rsidRPr="00E4184F" w:rsidRDefault="00BF4D22" w:rsidP="00BF4D22">
      <w:pPr>
        <w:spacing w:line="240" w:lineRule="auto"/>
        <w:jc w:val="both"/>
        <w:rPr>
          <w:rFonts w:ascii="Times New Roman" w:hAnsi="Times New Roman" w:cs="Times New Roman"/>
          <w:color w:val="000000"/>
          <w:kern w:val="1"/>
          <w:sz w:val="24"/>
          <w:szCs w:val="24"/>
          <w:highlight w:val="white"/>
          <w:lang w:val="uk-UA"/>
        </w:rPr>
      </w:pPr>
      <w:r>
        <w:rPr>
          <w:rFonts w:ascii="Times New Roman" w:hAnsi="Times New Roman" w:cs="Times New Roman"/>
          <w:b/>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4.1. Закупівлю, одержання, складування, збереження необхідних для проведення робіт матеріалів, устаткування і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14:paraId="19293DB0"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4.2. Матеріальні ресурси, що використовуються повинні відповідати вимогам нормативно-правових актів і нормативних документів.</w:t>
      </w:r>
    </w:p>
    <w:p w14:paraId="5E303B83" w14:textId="77777777" w:rsidR="00E4184F" w:rsidRPr="00E4184F" w:rsidRDefault="00E4184F" w:rsidP="00E4184F">
      <w:pPr>
        <w:spacing w:line="240" w:lineRule="auto"/>
        <w:ind w:firstLine="567"/>
        <w:jc w:val="both"/>
        <w:rPr>
          <w:rFonts w:ascii="Times New Roman" w:hAnsi="Times New Roman" w:cs="Times New Roman"/>
          <w:b/>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4.3. Виконавець зобов'язаний усувати недоліки в роботах, матеріалах, устаткуванні, виявлені Замовником, відповідними державними органами, в строки, визначені актами перевірок, вказівок та приписів, та інформувати Замовника.</w:t>
      </w:r>
    </w:p>
    <w:p w14:paraId="67F4D191" w14:textId="77777777" w:rsidR="00E4184F" w:rsidRPr="00E4184F" w:rsidRDefault="00E4184F" w:rsidP="00E4184F">
      <w:pPr>
        <w:spacing w:before="240" w:line="240" w:lineRule="auto"/>
        <w:jc w:val="center"/>
        <w:rPr>
          <w:rFonts w:ascii="Times New Roman" w:hAnsi="Times New Roman" w:cs="Times New Roman"/>
          <w:b/>
          <w:color w:val="000000"/>
          <w:kern w:val="1"/>
          <w:sz w:val="24"/>
          <w:szCs w:val="24"/>
          <w:lang w:val="uk-UA"/>
        </w:rPr>
      </w:pPr>
      <w:r w:rsidRPr="00E4184F">
        <w:rPr>
          <w:rFonts w:ascii="Times New Roman" w:hAnsi="Times New Roman" w:cs="Times New Roman"/>
          <w:b/>
          <w:color w:val="000000"/>
          <w:kern w:val="1"/>
          <w:sz w:val="24"/>
          <w:szCs w:val="24"/>
          <w:highlight w:val="white"/>
          <w:lang w:val="uk-UA"/>
        </w:rPr>
        <w:t>5. ОРГАНІЗАЦІЯ ПРОВЕДЕННЯ РОБІТ</w:t>
      </w:r>
    </w:p>
    <w:p w14:paraId="678EDB35" w14:textId="04900236" w:rsidR="00E4184F" w:rsidRPr="00E4184F" w:rsidRDefault="00BF4D22" w:rsidP="00BF4D22">
      <w:pPr>
        <w:spacing w:line="240" w:lineRule="auto"/>
        <w:jc w:val="both"/>
        <w:rPr>
          <w:rFonts w:ascii="Times New Roman" w:hAnsi="Times New Roman" w:cs="Times New Roman"/>
          <w:color w:val="000000"/>
          <w:kern w:val="1"/>
          <w:sz w:val="24"/>
          <w:szCs w:val="24"/>
          <w:highlight w:val="white"/>
          <w:lang w:val="uk-UA"/>
        </w:rPr>
      </w:pPr>
      <w:r>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5.1.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проведення робіт.</w:t>
      </w:r>
    </w:p>
    <w:p w14:paraId="6E7C6255"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 xml:space="preserve">5.2. Виконавець зобов'язаний після завершення прийняття виконаних робіт Замовником звільнити об’єкт від сміття, будівельних машин та механізмів. </w:t>
      </w:r>
    </w:p>
    <w:p w14:paraId="19146A39" w14:textId="77777777" w:rsidR="00E4184F" w:rsidRPr="00E4184F" w:rsidRDefault="00E4184F" w:rsidP="00BF4D22">
      <w:pPr>
        <w:spacing w:before="240" w:line="240" w:lineRule="auto"/>
        <w:jc w:val="center"/>
        <w:rPr>
          <w:rFonts w:ascii="Times New Roman" w:hAnsi="Times New Roman" w:cs="Times New Roman"/>
          <w:b/>
          <w:color w:val="000000"/>
          <w:kern w:val="1"/>
          <w:sz w:val="24"/>
          <w:szCs w:val="24"/>
          <w:lang w:val="uk-UA"/>
        </w:rPr>
      </w:pPr>
      <w:r w:rsidRPr="00E4184F">
        <w:rPr>
          <w:rFonts w:ascii="Times New Roman" w:hAnsi="Times New Roman" w:cs="Times New Roman"/>
          <w:b/>
          <w:color w:val="000000"/>
          <w:kern w:val="1"/>
          <w:sz w:val="24"/>
          <w:szCs w:val="24"/>
          <w:highlight w:val="white"/>
          <w:lang w:val="uk-UA"/>
        </w:rPr>
        <w:t xml:space="preserve">6. ПРОВЕДЕННЯ РОЗРАХУНКІВ ЗА </w:t>
      </w:r>
      <w:r w:rsidRPr="00E4184F">
        <w:rPr>
          <w:rFonts w:ascii="Times New Roman" w:hAnsi="Times New Roman" w:cs="Times New Roman"/>
          <w:b/>
          <w:color w:val="000000"/>
          <w:kern w:val="1"/>
          <w:sz w:val="24"/>
          <w:szCs w:val="24"/>
          <w:lang w:val="uk-UA"/>
        </w:rPr>
        <w:t>ВИКОНАНІ РОБОТИ</w:t>
      </w:r>
    </w:p>
    <w:p w14:paraId="74090892" w14:textId="53437548" w:rsidR="00E4184F" w:rsidRPr="00E4184F" w:rsidRDefault="00BF4D22" w:rsidP="00BF4D22">
      <w:pPr>
        <w:spacing w:line="252" w:lineRule="auto"/>
        <w:jc w:val="both"/>
        <w:rPr>
          <w:rFonts w:ascii="Times New Roman" w:hAnsi="Times New Roman" w:cs="Times New Roman"/>
          <w:color w:val="000000"/>
          <w:kern w:val="1"/>
          <w:sz w:val="24"/>
          <w:szCs w:val="24"/>
          <w:highlight w:val="white"/>
          <w:lang w:val="uk-UA"/>
        </w:rPr>
      </w:pPr>
      <w:r>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6.1. Розрахунки за виконані роботи будуть здійснюватися на підставі акту здачі-приймання виконаних робіт по формі № КБ-2в, довідки про вартість виконаних робіт по формі № КБ-3.</w:t>
      </w:r>
    </w:p>
    <w:p w14:paraId="199AABB9"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6.2. Виконавець визначає обсяги та вартість виконаних робіт, що підлягають оплаті, та готує відповідні документи і подає їх для підписання Замовнику. Замовник протягом 3 робочих днів зобов'язаний підписати подані Виконавцем документи, що підтверджують проведення робіт, або письмово обґрунтувати причини відмови від їх підписання.</w:t>
      </w:r>
    </w:p>
    <w:p w14:paraId="070BCC91" w14:textId="692631DA" w:rsidR="00E4184F" w:rsidRPr="00BF4D22" w:rsidRDefault="00E4184F" w:rsidP="00E4184F">
      <w:pPr>
        <w:spacing w:line="240" w:lineRule="auto"/>
        <w:jc w:val="both"/>
        <w:rPr>
          <w:rFonts w:ascii="Times New Roman" w:eastAsia="Calibri" w:hAnsi="Times New Roman" w:cs="Times New Roman"/>
          <w:b/>
          <w:bCs/>
          <w:color w:val="000000"/>
          <w:sz w:val="24"/>
          <w:szCs w:val="24"/>
          <w:lang w:val="uk-UA"/>
        </w:rPr>
      </w:pPr>
      <w:r w:rsidRPr="00E4184F">
        <w:rPr>
          <w:rFonts w:ascii="Times New Roman" w:hAnsi="Times New Roman" w:cs="Times New Roman"/>
          <w:color w:val="000000"/>
          <w:kern w:val="1"/>
          <w:sz w:val="24"/>
          <w:szCs w:val="24"/>
          <w:highlight w:val="white"/>
          <w:lang w:val="uk-UA"/>
        </w:rPr>
        <w:t xml:space="preserve">6.3. </w:t>
      </w:r>
      <w:r w:rsidRPr="00E4184F">
        <w:rPr>
          <w:rFonts w:ascii="Times New Roman" w:hAnsi="Times New Roman" w:cs="Times New Roman"/>
          <w:color w:val="000000"/>
          <w:kern w:val="1"/>
          <w:sz w:val="24"/>
          <w:szCs w:val="24"/>
          <w:lang w:val="uk-UA"/>
        </w:rPr>
        <w:t>Фінансування здійснюється за кошти місцевого бюджету, а у разі затримки бюджетного фінансування розрахунки за виконані роботи здійснюються на протязі 10-ти</w:t>
      </w:r>
      <w:r>
        <w:rPr>
          <w:rFonts w:ascii="Times New Roman" w:eastAsia="Calibri" w:hAnsi="Times New Roman" w:cs="Times New Roman"/>
          <w:b/>
          <w:bCs/>
          <w:color w:val="000000"/>
          <w:sz w:val="24"/>
          <w:szCs w:val="24"/>
          <w:lang w:val="uk-UA"/>
        </w:rPr>
        <w:t xml:space="preserve"> </w:t>
      </w:r>
      <w:r w:rsidRPr="00E4184F">
        <w:rPr>
          <w:rFonts w:ascii="Times New Roman" w:hAnsi="Times New Roman" w:cs="Times New Roman"/>
          <w:color w:val="000000"/>
          <w:kern w:val="1"/>
          <w:sz w:val="24"/>
          <w:szCs w:val="24"/>
          <w:lang w:val="uk-UA"/>
        </w:rPr>
        <w:t>календарних днів з дня отримання Замовником бюджетних коштів на свій реєстраційний рахунок.</w:t>
      </w:r>
    </w:p>
    <w:p w14:paraId="6AB38355" w14:textId="19641F88" w:rsidR="00E4184F" w:rsidRPr="00E4184F" w:rsidRDefault="00BF4D22" w:rsidP="00BF4D22">
      <w:pPr>
        <w:spacing w:before="240" w:line="240" w:lineRule="auto"/>
        <w:rPr>
          <w:rFonts w:ascii="Times New Roman" w:hAnsi="Times New Roman" w:cs="Times New Roman"/>
          <w:b/>
          <w:color w:val="000000"/>
          <w:kern w:val="1"/>
          <w:sz w:val="24"/>
          <w:szCs w:val="24"/>
          <w:highlight w:val="white"/>
          <w:lang w:val="uk-UA"/>
        </w:rPr>
      </w:pPr>
      <w:r>
        <w:rPr>
          <w:rFonts w:ascii="Times New Roman" w:hAnsi="Times New Roman" w:cs="Times New Roman"/>
          <w:b/>
          <w:color w:val="000000"/>
          <w:kern w:val="1"/>
          <w:sz w:val="24"/>
          <w:szCs w:val="24"/>
          <w:highlight w:val="white"/>
          <w:lang w:val="uk-UA"/>
        </w:rPr>
        <w:t xml:space="preserve">                   </w:t>
      </w:r>
      <w:r w:rsidR="00E4184F" w:rsidRPr="00E4184F">
        <w:rPr>
          <w:rFonts w:ascii="Times New Roman" w:hAnsi="Times New Roman" w:cs="Times New Roman"/>
          <w:b/>
          <w:color w:val="000000"/>
          <w:kern w:val="1"/>
          <w:sz w:val="24"/>
          <w:szCs w:val="24"/>
          <w:highlight w:val="white"/>
          <w:lang w:val="uk-UA"/>
        </w:rPr>
        <w:t>7. ВІДПОВІДАЛЬНІСТЬ СТОРІН ЗА ПОРУШЕННЯ ЗОБОВЯЗАНЬ ЗА</w:t>
      </w:r>
    </w:p>
    <w:p w14:paraId="03C2379D" w14:textId="77777777" w:rsidR="00E4184F" w:rsidRPr="00E4184F" w:rsidRDefault="00E4184F" w:rsidP="00E4184F">
      <w:pPr>
        <w:spacing w:line="240" w:lineRule="auto"/>
        <w:jc w:val="center"/>
        <w:rPr>
          <w:rFonts w:ascii="Times New Roman" w:hAnsi="Times New Roman" w:cs="Times New Roman"/>
          <w:b/>
          <w:color w:val="000000"/>
          <w:kern w:val="1"/>
          <w:sz w:val="24"/>
          <w:szCs w:val="24"/>
          <w:highlight w:val="white"/>
          <w:lang w:val="uk-UA"/>
        </w:rPr>
      </w:pPr>
      <w:r w:rsidRPr="00E4184F">
        <w:rPr>
          <w:rFonts w:ascii="Times New Roman" w:hAnsi="Times New Roman" w:cs="Times New Roman"/>
          <w:b/>
          <w:color w:val="000000"/>
          <w:kern w:val="1"/>
          <w:sz w:val="24"/>
          <w:szCs w:val="24"/>
          <w:highlight w:val="white"/>
          <w:lang w:val="uk-UA"/>
        </w:rPr>
        <w:t>ДОГОВОРОМ ТА ПОРЯДОК УРЕГУЛЮВАННЯ СПОРІВ</w:t>
      </w:r>
    </w:p>
    <w:p w14:paraId="35A1E3E9" w14:textId="191CDD6C" w:rsidR="00E4184F" w:rsidRPr="00E4184F" w:rsidRDefault="00563766" w:rsidP="00563766">
      <w:pPr>
        <w:spacing w:line="240" w:lineRule="auto"/>
        <w:jc w:val="both"/>
        <w:rPr>
          <w:rFonts w:ascii="Times New Roman" w:hAnsi="Times New Roman" w:cs="Times New Roman"/>
          <w:color w:val="000000"/>
          <w:kern w:val="1"/>
          <w:sz w:val="24"/>
          <w:szCs w:val="24"/>
          <w:highlight w:val="white"/>
          <w:lang w:val="uk-UA"/>
        </w:rPr>
      </w:pPr>
      <w:r>
        <w:rPr>
          <w:rFonts w:ascii="Times New Roman" w:hAnsi="Times New Roman" w:cs="Times New Roman"/>
          <w:color w:val="000000"/>
          <w:kern w:val="1"/>
          <w:sz w:val="24"/>
          <w:szCs w:val="24"/>
          <w:highlight w:val="white"/>
          <w:lang w:val="uk-UA"/>
        </w:rPr>
        <w:t xml:space="preserve">         </w:t>
      </w:r>
      <w:r w:rsidR="00E4184F" w:rsidRPr="00E4184F">
        <w:rPr>
          <w:rFonts w:ascii="Times New Roman" w:hAnsi="Times New Roman" w:cs="Times New Roman"/>
          <w:color w:val="000000"/>
          <w:kern w:val="1"/>
          <w:sz w:val="24"/>
          <w:szCs w:val="24"/>
          <w:highlight w:val="white"/>
          <w:lang w:val="uk-UA"/>
        </w:rPr>
        <w:t>7.1. 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та цим Договором.</w:t>
      </w:r>
    </w:p>
    <w:p w14:paraId="1EB13AF6" w14:textId="77777777" w:rsidR="00E4184F" w:rsidRPr="00E4184F" w:rsidRDefault="00E4184F" w:rsidP="00E4184F">
      <w:pPr>
        <w:spacing w:line="240"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highlight w:val="white"/>
          <w:lang w:val="uk-UA"/>
        </w:rPr>
        <w:t>7.2. У разі невиконання або несвоєчасного виконання зобов'язань винна сторона сплачує іншій штрафні санкції (пеню) у розмірі облікової ставки НБУ за кожний день прострочки.</w:t>
      </w:r>
    </w:p>
    <w:p w14:paraId="102FB6A1" w14:textId="77777777" w:rsidR="00E4184F" w:rsidRPr="00E4184F" w:rsidRDefault="00E4184F" w:rsidP="00E4184F">
      <w:pPr>
        <w:spacing w:line="228" w:lineRule="auto"/>
        <w:ind w:firstLine="567"/>
        <w:jc w:val="both"/>
        <w:rPr>
          <w:rFonts w:ascii="Times New Roman" w:eastAsia="Times New Roman" w:hAnsi="Times New Roman" w:cs="Times New Roman"/>
          <w:b/>
          <w:color w:val="000000"/>
          <w:kern w:val="1"/>
          <w:sz w:val="24"/>
          <w:szCs w:val="24"/>
          <w:lang w:val="uk-UA"/>
        </w:rPr>
      </w:pPr>
      <w:r w:rsidRPr="00E4184F">
        <w:rPr>
          <w:rFonts w:ascii="Times New Roman" w:eastAsia="Times New Roman" w:hAnsi="Times New Roman" w:cs="Times New Roman"/>
          <w:color w:val="000000"/>
          <w:kern w:val="1"/>
          <w:sz w:val="24"/>
          <w:szCs w:val="24"/>
          <w:lang w:val="uk-UA"/>
        </w:rPr>
        <w:t>7.3. У разі недосягнення Сторонами згоди спори (розбіжності) вирішуються у судовому порядку.</w:t>
      </w:r>
    </w:p>
    <w:p w14:paraId="2CCF4076" w14:textId="77777777" w:rsidR="00E4184F" w:rsidRDefault="00E4184F" w:rsidP="00E4184F">
      <w:pPr>
        <w:spacing w:line="240" w:lineRule="auto"/>
        <w:jc w:val="center"/>
        <w:rPr>
          <w:rFonts w:ascii="Times New Roman" w:eastAsia="Times New Roman" w:hAnsi="Times New Roman" w:cs="Times New Roman"/>
          <w:b/>
          <w:color w:val="000000"/>
          <w:kern w:val="1"/>
          <w:sz w:val="24"/>
          <w:szCs w:val="24"/>
          <w:lang w:val="uk-UA"/>
        </w:rPr>
      </w:pPr>
    </w:p>
    <w:p w14:paraId="652E416F" w14:textId="272AB785" w:rsidR="00E4184F" w:rsidRDefault="00E4184F" w:rsidP="00E4184F">
      <w:pPr>
        <w:spacing w:line="240" w:lineRule="auto"/>
        <w:jc w:val="center"/>
        <w:rPr>
          <w:rFonts w:ascii="Times New Roman" w:eastAsia="Times New Roman" w:hAnsi="Times New Roman" w:cs="Times New Roman"/>
          <w:b/>
          <w:color w:val="000000"/>
          <w:kern w:val="1"/>
          <w:sz w:val="24"/>
          <w:szCs w:val="24"/>
          <w:lang w:val="uk-UA"/>
        </w:rPr>
      </w:pPr>
      <w:r w:rsidRPr="00E4184F">
        <w:rPr>
          <w:rFonts w:ascii="Times New Roman" w:eastAsia="Times New Roman" w:hAnsi="Times New Roman" w:cs="Times New Roman"/>
          <w:b/>
          <w:color w:val="000000"/>
          <w:kern w:val="1"/>
          <w:sz w:val="24"/>
          <w:szCs w:val="24"/>
          <w:lang w:val="uk-UA"/>
        </w:rPr>
        <w:t>8. ОБСТАВИНИ НЕПЕРЕБОРНОЇ СИЛИ</w:t>
      </w:r>
    </w:p>
    <w:p w14:paraId="71199165" w14:textId="335AEBAB" w:rsidR="00E4184F" w:rsidRPr="00E4184F" w:rsidRDefault="00563766" w:rsidP="00563766">
      <w:pPr>
        <w:spacing w:line="228" w:lineRule="auto"/>
        <w:jc w:val="both"/>
        <w:rPr>
          <w:rFonts w:ascii="Times New Roman" w:eastAsia="Times New Roman" w:hAnsi="Times New Roman" w:cs="Times New Roman"/>
          <w:color w:val="000000"/>
          <w:kern w:val="1"/>
          <w:sz w:val="24"/>
          <w:szCs w:val="24"/>
          <w:lang w:val="uk-UA"/>
        </w:rPr>
      </w:pPr>
      <w:r>
        <w:rPr>
          <w:rFonts w:ascii="Times New Roman" w:eastAsia="Times New Roman" w:hAnsi="Times New Roman" w:cs="Times New Roman"/>
          <w:b/>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8.1.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7CEBB84A" w14:textId="77777777" w:rsidR="00E4184F" w:rsidRPr="00E4184F" w:rsidRDefault="00E4184F" w:rsidP="00E4184F">
      <w:pPr>
        <w:shd w:val="clear" w:color="auto" w:fill="FFFFFF"/>
        <w:suppressAutoHyphens/>
        <w:spacing w:line="100" w:lineRule="atLeast"/>
        <w:ind w:firstLine="567"/>
        <w:jc w:val="both"/>
        <w:rPr>
          <w:rFonts w:ascii="Calibri" w:eastAsia="Calibri" w:hAnsi="Calibri" w:cs="Calibri"/>
          <w:color w:val="000000"/>
          <w:lang w:eastAsia="ar-SA"/>
        </w:rPr>
      </w:pPr>
      <w:r w:rsidRPr="00E4184F">
        <w:rPr>
          <w:rFonts w:ascii="Times New Roman" w:eastAsia="Times New Roman" w:hAnsi="Times New Roman" w:cs="Times New Roman"/>
          <w:color w:val="000000"/>
          <w:kern w:val="1"/>
          <w:sz w:val="24"/>
          <w:szCs w:val="24"/>
          <w:lang w:val="uk-UA"/>
        </w:rPr>
        <w:t>8.2. Доказом виникнення обставин непереборної сили та строку їх дії є відповідні документи, які видаються уповноваженими органами.</w:t>
      </w:r>
      <w:r w:rsidRPr="00E4184F">
        <w:rPr>
          <w:rFonts w:ascii="Calibri" w:eastAsia="Calibri" w:hAnsi="Calibri" w:cs="Calibri"/>
          <w:color w:val="000000"/>
          <w:lang w:eastAsia="ar-SA"/>
        </w:rPr>
        <w:t xml:space="preserve"> </w:t>
      </w:r>
    </w:p>
    <w:p w14:paraId="7A09DE99" w14:textId="77777777" w:rsidR="00E4184F" w:rsidRPr="00E4184F" w:rsidRDefault="00E4184F" w:rsidP="00E4184F">
      <w:pPr>
        <w:shd w:val="clear" w:color="auto" w:fill="FFFFFF"/>
        <w:suppressAutoHyphens/>
        <w:spacing w:line="100" w:lineRule="atLeast"/>
        <w:ind w:firstLine="567"/>
        <w:jc w:val="both"/>
        <w:rPr>
          <w:rFonts w:ascii="Times New Roman" w:eastAsia="Calibri" w:hAnsi="Times New Roman" w:cs="Times New Roman"/>
          <w:color w:val="000000"/>
          <w:sz w:val="24"/>
          <w:szCs w:val="24"/>
          <w:lang w:eastAsia="ar-SA"/>
        </w:rPr>
      </w:pPr>
      <w:r w:rsidRPr="00E4184F">
        <w:rPr>
          <w:rFonts w:ascii="Times New Roman" w:eastAsia="Calibri" w:hAnsi="Times New Roman" w:cs="Times New Roman"/>
          <w:color w:val="000000"/>
          <w:sz w:val="24"/>
          <w:szCs w:val="24"/>
          <w:lang w:eastAsia="ar-SA"/>
        </w:rPr>
        <w:lastRenderedPageBreak/>
        <w:t>8.3.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7AD8D30" w14:textId="77777777" w:rsidR="00E4184F" w:rsidRPr="00E4184F" w:rsidRDefault="00E4184F" w:rsidP="00E4184F">
      <w:pPr>
        <w:widowControl w:val="0"/>
        <w:shd w:val="clear" w:color="auto" w:fill="FFFFFF"/>
        <w:suppressAutoHyphens/>
        <w:spacing w:line="240" w:lineRule="auto"/>
        <w:ind w:firstLine="708"/>
        <w:jc w:val="both"/>
        <w:rPr>
          <w:rFonts w:ascii="Times New Roman" w:eastAsia="Calibri" w:hAnsi="Times New Roman" w:cs="Times New Roman"/>
          <w:color w:val="000000"/>
          <w:sz w:val="24"/>
          <w:szCs w:val="24"/>
          <w:lang w:eastAsia="ar-SA"/>
        </w:rPr>
      </w:pPr>
      <w:r w:rsidRPr="00E4184F">
        <w:rPr>
          <w:rFonts w:ascii="Times New Roman" w:eastAsia="Calibri" w:hAnsi="Times New Roman" w:cs="Times New Roman"/>
          <w:color w:val="000000"/>
          <w:sz w:val="24"/>
          <w:szCs w:val="24"/>
          <w:lang w:eastAsia="ar-SA"/>
        </w:rPr>
        <w:t>Дія таких обставин може бути викликана:</w:t>
      </w:r>
    </w:p>
    <w:p w14:paraId="080E6327" w14:textId="77777777" w:rsidR="00E4184F" w:rsidRPr="00E4184F" w:rsidRDefault="00E4184F" w:rsidP="00E4184F">
      <w:pPr>
        <w:widowControl w:val="0"/>
        <w:shd w:val="clear" w:color="auto" w:fill="FFFFFF"/>
        <w:suppressAutoHyphens/>
        <w:spacing w:line="240" w:lineRule="auto"/>
        <w:ind w:firstLine="708"/>
        <w:jc w:val="both"/>
        <w:rPr>
          <w:rFonts w:ascii="Times New Roman" w:eastAsia="Calibri" w:hAnsi="Times New Roman" w:cs="Times New Roman"/>
          <w:color w:val="000000"/>
          <w:sz w:val="24"/>
          <w:szCs w:val="24"/>
          <w:lang w:eastAsia="ar-SA"/>
        </w:rPr>
      </w:pPr>
      <w:r w:rsidRPr="00E4184F">
        <w:rPr>
          <w:rFonts w:ascii="Times New Roman" w:eastAsia="Calibri" w:hAnsi="Times New Roman" w:cs="Times New Roman"/>
          <w:color w:val="000000"/>
          <w:sz w:val="24"/>
          <w:szCs w:val="24"/>
          <w:lang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AFE742F" w14:textId="77777777" w:rsidR="00E4184F" w:rsidRPr="00E4184F" w:rsidRDefault="00E4184F" w:rsidP="00E4184F">
      <w:pPr>
        <w:widowControl w:val="0"/>
        <w:shd w:val="clear" w:color="auto" w:fill="FFFFFF"/>
        <w:suppressAutoHyphens/>
        <w:spacing w:line="240" w:lineRule="auto"/>
        <w:ind w:firstLine="708"/>
        <w:jc w:val="both"/>
        <w:rPr>
          <w:rFonts w:ascii="Times New Roman" w:eastAsia="Calibri" w:hAnsi="Times New Roman" w:cs="Times New Roman"/>
          <w:color w:val="000000"/>
          <w:sz w:val="24"/>
          <w:szCs w:val="24"/>
          <w:lang w:eastAsia="ar-SA"/>
        </w:rPr>
      </w:pPr>
      <w:r w:rsidRPr="00E4184F">
        <w:rPr>
          <w:rFonts w:ascii="Times New Roman" w:eastAsia="Calibri" w:hAnsi="Times New Roman" w:cs="Times New Roman"/>
          <w:color w:val="000000"/>
          <w:sz w:val="24"/>
          <w:szCs w:val="24"/>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EBBFE92" w14:textId="77777777" w:rsidR="00E4184F" w:rsidRPr="00E4184F" w:rsidRDefault="00E4184F" w:rsidP="00E4184F">
      <w:pPr>
        <w:widowControl w:val="0"/>
        <w:shd w:val="clear" w:color="auto" w:fill="FFFFFF"/>
        <w:suppressAutoHyphens/>
        <w:spacing w:line="240" w:lineRule="auto"/>
        <w:ind w:firstLine="708"/>
        <w:jc w:val="both"/>
        <w:rPr>
          <w:rFonts w:ascii="Times New Roman" w:eastAsia="Calibri" w:hAnsi="Times New Roman" w:cs="Times New Roman"/>
          <w:color w:val="000000"/>
          <w:sz w:val="24"/>
          <w:szCs w:val="24"/>
          <w:lang w:eastAsia="ar-SA"/>
        </w:rPr>
      </w:pPr>
      <w:r w:rsidRPr="00E4184F">
        <w:rPr>
          <w:rFonts w:ascii="Times New Roman" w:eastAsia="Calibri" w:hAnsi="Times New Roman" w:cs="Times New Roman"/>
          <w:color w:val="000000"/>
          <w:sz w:val="24"/>
          <w:szCs w:val="24"/>
          <w:lang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D221C88" w14:textId="77777777" w:rsidR="00E4184F" w:rsidRPr="00E4184F" w:rsidRDefault="00E4184F" w:rsidP="00E4184F">
      <w:pPr>
        <w:widowControl w:val="0"/>
        <w:suppressAutoHyphens/>
        <w:spacing w:line="240" w:lineRule="auto"/>
        <w:jc w:val="both"/>
        <w:rPr>
          <w:rFonts w:ascii="Times New Roman" w:eastAsia="Calibri" w:hAnsi="Times New Roman" w:cs="Times New Roman"/>
          <w:sz w:val="24"/>
          <w:szCs w:val="24"/>
          <w:lang w:eastAsia="ar-SA"/>
        </w:rPr>
      </w:pPr>
      <w:r w:rsidRPr="00E4184F">
        <w:rPr>
          <w:rFonts w:ascii="Times New Roman" w:eastAsia="Times New Roman" w:hAnsi="Times New Roman" w:cs="Times New Roman"/>
          <w:color w:val="000000"/>
          <w:kern w:val="1"/>
          <w:sz w:val="24"/>
          <w:szCs w:val="24"/>
          <w:lang w:val="uk-UA"/>
        </w:rPr>
        <w:t xml:space="preserve">         </w:t>
      </w:r>
      <w:r w:rsidRPr="00E4184F">
        <w:rPr>
          <w:rFonts w:ascii="Times New Roman" w:eastAsia="Calibri" w:hAnsi="Times New Roman" w:cs="Times New Roman"/>
          <w:sz w:val="24"/>
          <w:szCs w:val="24"/>
          <w:lang w:eastAsia="ar-SA"/>
        </w:rPr>
        <w:t>8.4.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0AD39B0" w14:textId="77777777" w:rsidR="00E4184F" w:rsidRPr="00E4184F" w:rsidRDefault="00E4184F" w:rsidP="00E4184F">
      <w:pPr>
        <w:widowControl w:val="0"/>
        <w:suppressAutoHyphens/>
        <w:spacing w:line="240" w:lineRule="auto"/>
        <w:ind w:firstLine="567"/>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 8.5.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408AFC30" w14:textId="77777777" w:rsidR="00E4184F" w:rsidRPr="00E4184F" w:rsidRDefault="00E4184F" w:rsidP="00E4184F">
      <w:pPr>
        <w:widowControl w:val="0"/>
        <w:suppressAutoHyphens/>
        <w:spacing w:line="240" w:lineRule="auto"/>
        <w:ind w:firstLine="567"/>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eastAsia="ar-SA"/>
        </w:rPr>
        <w:t xml:space="preserve"> 8.6.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966B68D" w14:textId="77777777" w:rsidR="002353AB" w:rsidRDefault="002353AB" w:rsidP="00CE35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b/>
          <w:bCs/>
          <w:sz w:val="24"/>
          <w:szCs w:val="24"/>
          <w:lang w:eastAsia="zh-CN"/>
        </w:rPr>
      </w:pPr>
    </w:p>
    <w:p w14:paraId="0E040600" w14:textId="77777777" w:rsidR="00E4184F" w:rsidRPr="00E4184F" w:rsidRDefault="00E4184F" w:rsidP="00E4184F">
      <w:pPr>
        <w:spacing w:before="240" w:line="240" w:lineRule="auto"/>
        <w:jc w:val="center"/>
        <w:rPr>
          <w:rFonts w:ascii="Times New Roman" w:hAnsi="Times New Roman" w:cs="Times New Roman"/>
          <w:b/>
          <w:color w:val="000000"/>
          <w:kern w:val="1"/>
          <w:sz w:val="24"/>
          <w:szCs w:val="24"/>
          <w:highlight w:val="white"/>
          <w:lang w:val="uk-UA"/>
        </w:rPr>
      </w:pPr>
      <w:r w:rsidRPr="00E4184F">
        <w:rPr>
          <w:rFonts w:ascii="Times New Roman" w:hAnsi="Times New Roman" w:cs="Times New Roman"/>
          <w:b/>
          <w:color w:val="000000"/>
          <w:kern w:val="1"/>
          <w:sz w:val="24"/>
          <w:szCs w:val="24"/>
          <w:highlight w:val="white"/>
          <w:lang w:val="uk-UA"/>
        </w:rPr>
        <w:t>9. ВНЕСЕННЯ ЗМІН У ДОГОВІР ТА ЙОГО РОЗІРВАННЯ</w:t>
      </w:r>
    </w:p>
    <w:p w14:paraId="47183DA5" w14:textId="7BFF713B" w:rsidR="00E4184F" w:rsidRPr="00E4184F" w:rsidRDefault="00563766" w:rsidP="00563766">
      <w:pPr>
        <w:pBdr>
          <w:top w:val="nil"/>
          <w:left w:val="nil"/>
          <w:bottom w:val="nil"/>
          <w:right w:val="nil"/>
          <w:between w:val="nil"/>
        </w:pBdr>
        <w:suppressAutoHyphens/>
        <w:spacing w:line="100" w:lineRule="atLeast"/>
        <w:jc w:val="both"/>
        <w:rPr>
          <w:rFonts w:ascii="Times New Roman" w:hAnsi="Times New Roman" w:cs="Times New Roman"/>
          <w:color w:val="000000"/>
          <w:kern w:val="1"/>
          <w:sz w:val="24"/>
          <w:szCs w:val="24"/>
          <w:highlight w:val="white"/>
          <w:lang w:val="uk-UA"/>
        </w:rPr>
      </w:pPr>
      <w:r>
        <w:rPr>
          <w:rFonts w:ascii="Times New Roman" w:hAnsi="Times New Roman" w:cs="Times New Roman"/>
          <w:color w:val="000000"/>
          <w:kern w:val="1"/>
          <w:sz w:val="24"/>
          <w:szCs w:val="24"/>
          <w:highlight w:val="white"/>
          <w:lang w:val="uk-UA"/>
        </w:rPr>
        <w:t xml:space="preserve">          </w:t>
      </w:r>
      <w:r w:rsidR="00E4184F" w:rsidRPr="00E4184F">
        <w:rPr>
          <w:rFonts w:ascii="Times New Roman" w:hAnsi="Times New Roman" w:cs="Times New Roman"/>
          <w:color w:val="000000"/>
          <w:kern w:val="1"/>
          <w:sz w:val="24"/>
          <w:szCs w:val="24"/>
          <w:highlight w:val="white"/>
          <w:lang w:val="uk-UA"/>
        </w:rPr>
        <w:t xml:space="preserve">9.1.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w:t>
      </w:r>
    </w:p>
    <w:p w14:paraId="0801BA3D" w14:textId="77777777" w:rsidR="00E4184F" w:rsidRPr="00E4184F" w:rsidRDefault="00E4184F" w:rsidP="00E4184F">
      <w:pPr>
        <w:pBdr>
          <w:top w:val="nil"/>
          <w:left w:val="nil"/>
          <w:bottom w:val="nil"/>
          <w:right w:val="nil"/>
          <w:between w:val="nil"/>
        </w:pBdr>
        <w:suppressAutoHyphens/>
        <w:spacing w:line="100" w:lineRule="atLeast"/>
        <w:ind w:firstLine="567"/>
        <w:jc w:val="both"/>
        <w:rPr>
          <w:rFonts w:ascii="Times New Roman" w:eastAsia="Calibri" w:hAnsi="Times New Roman" w:cs="Times New Roman"/>
          <w:sz w:val="24"/>
          <w:szCs w:val="24"/>
          <w:lang w:eastAsia="ar-SA"/>
        </w:rPr>
      </w:pPr>
      <w:r w:rsidRPr="00E4184F">
        <w:rPr>
          <w:rFonts w:ascii="Times New Roman" w:eastAsia="Calibri" w:hAnsi="Times New Roman" w:cs="Times New Roman"/>
          <w:sz w:val="24"/>
          <w:szCs w:val="24"/>
          <w:lang w:val="uk-UA" w:eastAsia="ar-S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E4184F">
        <w:rPr>
          <w:rFonts w:ascii="Times New Roman" w:eastAsia="Calibri" w:hAnsi="Times New Roman" w:cs="Times New Roman"/>
          <w:sz w:val="24"/>
          <w:szCs w:val="24"/>
          <w:lang w:eastAsia="ar-SA"/>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F076038" w14:textId="77777777" w:rsidR="00BF4D22" w:rsidRDefault="00E4184F" w:rsidP="00BF4D22">
      <w:pPr>
        <w:widowControl w:val="0"/>
        <w:spacing w:line="240" w:lineRule="auto"/>
        <w:ind w:firstLine="566"/>
        <w:jc w:val="both"/>
        <w:rPr>
          <w:rFonts w:ascii="Times New Roman" w:hAnsi="Times New Roman" w:cs="Times New Roman"/>
          <w:color w:val="000000"/>
          <w:kern w:val="1"/>
          <w:sz w:val="24"/>
          <w:szCs w:val="24"/>
          <w:lang w:val="uk-UA" w:eastAsia="en-US" w:bidi="hi-IN"/>
        </w:rPr>
      </w:pPr>
      <w:r w:rsidRPr="00E4184F">
        <w:rPr>
          <w:rFonts w:ascii="Times New Roman" w:hAnsi="Times New Roman" w:cs="Times New Roman"/>
          <w:color w:val="000000"/>
          <w:kern w:val="1"/>
          <w:sz w:val="24"/>
          <w:szCs w:val="24"/>
          <w:lang w:val="uk-UA" w:eastAsia="en-US"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F4D22">
        <w:rPr>
          <w:rFonts w:ascii="Times New Roman" w:hAnsi="Times New Roman" w:cs="Times New Roman"/>
          <w:color w:val="000000"/>
          <w:kern w:val="1"/>
          <w:sz w:val="24"/>
          <w:szCs w:val="24"/>
          <w:lang w:val="uk-UA" w:eastAsia="en-US" w:bidi="hi-IN"/>
        </w:rPr>
        <w:t>:</w:t>
      </w:r>
      <w:r w:rsidRPr="00E4184F">
        <w:rPr>
          <w:rFonts w:ascii="Times New Roman" w:hAnsi="Times New Roman" w:cs="Times New Roman"/>
          <w:color w:val="000000"/>
          <w:kern w:val="1"/>
          <w:sz w:val="24"/>
          <w:szCs w:val="24"/>
          <w:lang w:val="uk-UA" w:eastAsia="en-US" w:bidi="hi-IN"/>
        </w:rPr>
        <w:t xml:space="preserve"> </w:t>
      </w:r>
    </w:p>
    <w:p w14:paraId="6F9AE337" w14:textId="1E3AC0E9"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240BA0A8"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1F0141"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800B9B"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4A0FDA"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44EF02A"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3607085" w14:textId="77777777" w:rsidR="00BF4D22" w:rsidRPr="00BF4D22" w:rsidRDefault="00BF4D22" w:rsidP="00BF4D22">
      <w:pPr>
        <w:widowControl w:val="0"/>
        <w:spacing w:before="120"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9826B" w14:textId="77777777" w:rsidR="00BF4D22" w:rsidRPr="00BF4D22" w:rsidRDefault="00BF4D22" w:rsidP="00BF4D22">
      <w:pPr>
        <w:widowControl w:val="0"/>
        <w:spacing w:line="240" w:lineRule="auto"/>
        <w:ind w:firstLine="566"/>
        <w:jc w:val="both"/>
        <w:rPr>
          <w:rFonts w:ascii="Times New Roman" w:eastAsia="Times New Roman" w:hAnsi="Times New Roman" w:cs="Times New Roman"/>
          <w:color w:val="000000"/>
          <w:sz w:val="24"/>
          <w:szCs w:val="24"/>
        </w:rPr>
      </w:pPr>
      <w:r w:rsidRPr="00BF4D22">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036F5DA0" w14:textId="529A9F0A" w:rsidR="00E4184F" w:rsidRPr="00E4184F" w:rsidRDefault="00BF4D22" w:rsidP="00E4184F">
      <w:pPr>
        <w:spacing w:line="240" w:lineRule="auto"/>
        <w:jc w:val="both"/>
        <w:rPr>
          <w:rFonts w:ascii="Times New Roman" w:hAnsi="Times New Roman" w:cs="Times New Roman"/>
          <w:color w:val="000000"/>
          <w:kern w:val="1"/>
          <w:sz w:val="24"/>
          <w:szCs w:val="24"/>
          <w:highlight w:val="white"/>
          <w:lang w:val="uk-UA"/>
        </w:rPr>
      </w:pPr>
      <w:r>
        <w:rPr>
          <w:rFonts w:ascii="Times New Roman" w:eastAsia="Calibri" w:hAnsi="Times New Roman" w:cs="Times New Roman"/>
          <w:sz w:val="24"/>
          <w:szCs w:val="24"/>
          <w:lang w:val="uk-UA" w:eastAsia="ar-SA"/>
        </w:rPr>
        <w:t xml:space="preserve">        </w:t>
      </w:r>
      <w:r w:rsidR="00E4184F" w:rsidRPr="00E4184F">
        <w:rPr>
          <w:rFonts w:ascii="Times New Roman" w:hAnsi="Times New Roman" w:cs="Times New Roman"/>
          <w:color w:val="000000"/>
          <w:kern w:val="1"/>
          <w:sz w:val="24"/>
          <w:szCs w:val="24"/>
          <w:highlight w:val="white"/>
          <w:lang w:val="uk-UA"/>
        </w:rPr>
        <w:t>9.2. Замовник має право ініціювати розірвання Договору, якщо Виконавець за своєї вини: не розпочав проведення робіт протягом 10 днів з дня, коли він повинен згідно з Договором розпочати їх виконання або виконав роботи з істотними недоліками і не забезпечив їх усунення у визначений Замовником строк.</w:t>
      </w:r>
    </w:p>
    <w:p w14:paraId="6267849C"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9.3. Виконавець має право ініціювати розірвання Договору у разі якщо Замовник:</w:t>
      </w:r>
    </w:p>
    <w:p w14:paraId="38574B6F"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не забезпечує виконання своїх договірних зобов'язань щодо надання доступу до об’єкту та оплати виконаних робіт.</w:t>
      </w:r>
    </w:p>
    <w:p w14:paraId="07F5B758"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9.5. У разі якщо рішення про розірвання Договору приймається відповідно до умов пункту 9.2. або 9.3., Договір вважається розірваним з дня одержання іншою Стороною повідомлення про таке рішення.</w:t>
      </w:r>
    </w:p>
    <w:p w14:paraId="78877286"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highlight w:val="white"/>
          <w:lang w:val="uk-UA"/>
        </w:rPr>
        <w:t>9.6. У разі розірвання Договору Замовник повинен оплатити Виконавцю роботи, виконані на момент розірвання Договору.</w:t>
      </w:r>
    </w:p>
    <w:p w14:paraId="7F416A6C" w14:textId="77777777" w:rsidR="00E4184F" w:rsidRPr="00E4184F" w:rsidRDefault="00E4184F" w:rsidP="00E4184F">
      <w:pPr>
        <w:spacing w:line="240" w:lineRule="auto"/>
        <w:ind w:firstLine="700"/>
        <w:jc w:val="both"/>
        <w:rPr>
          <w:rFonts w:ascii="Times New Roman" w:hAnsi="Times New Roman" w:cs="Times New Roman"/>
          <w:color w:val="000000"/>
          <w:kern w:val="1"/>
          <w:sz w:val="24"/>
          <w:szCs w:val="24"/>
          <w:lang w:val="uk-UA"/>
        </w:rPr>
      </w:pPr>
    </w:p>
    <w:p w14:paraId="0B9CB93C" w14:textId="77777777" w:rsidR="00E4184F" w:rsidRPr="00E4184F" w:rsidRDefault="00E4184F" w:rsidP="00E4184F">
      <w:pPr>
        <w:spacing w:line="240" w:lineRule="auto"/>
        <w:jc w:val="center"/>
        <w:rPr>
          <w:rFonts w:ascii="Times New Roman" w:hAnsi="Times New Roman" w:cs="Times New Roman"/>
          <w:b/>
          <w:bCs/>
          <w:color w:val="000000"/>
          <w:kern w:val="1"/>
          <w:sz w:val="24"/>
          <w:szCs w:val="24"/>
          <w:lang w:val="uk-UA"/>
        </w:rPr>
      </w:pPr>
      <w:r w:rsidRPr="00E4184F">
        <w:rPr>
          <w:rFonts w:ascii="Times New Roman" w:hAnsi="Times New Roman" w:cs="Times New Roman"/>
          <w:b/>
          <w:bCs/>
          <w:color w:val="000000"/>
          <w:kern w:val="1"/>
          <w:sz w:val="24"/>
          <w:szCs w:val="24"/>
          <w:lang w:val="uk-UA"/>
        </w:rPr>
        <w:t>10. ГАРАНТІЯ ЯКОСТІ ТА ГАРАНТІЙНІ СТРОКИ</w:t>
      </w:r>
    </w:p>
    <w:p w14:paraId="02097251" w14:textId="2176F248" w:rsidR="00E4184F" w:rsidRPr="00E4184F" w:rsidRDefault="00563766" w:rsidP="00563766">
      <w:pPr>
        <w:spacing w:line="240" w:lineRule="auto"/>
        <w:jc w:val="both"/>
        <w:rPr>
          <w:rFonts w:ascii="Times New Roman" w:hAnsi="Times New Roman" w:cs="Times New Roman"/>
          <w:color w:val="000000"/>
          <w:kern w:val="1"/>
          <w:sz w:val="24"/>
          <w:szCs w:val="24"/>
          <w:lang w:val="uk-UA"/>
        </w:rPr>
      </w:pPr>
      <w:r>
        <w:rPr>
          <w:rFonts w:ascii="Times New Roman" w:hAnsi="Times New Roman" w:cs="Times New Roman"/>
          <w:b/>
          <w:bCs/>
          <w:color w:val="000000"/>
          <w:kern w:val="1"/>
          <w:sz w:val="24"/>
          <w:szCs w:val="24"/>
          <w:lang w:val="uk-UA"/>
        </w:rPr>
        <w:t xml:space="preserve">         </w:t>
      </w:r>
      <w:r w:rsidR="00E4184F" w:rsidRPr="00E4184F">
        <w:rPr>
          <w:rFonts w:ascii="Times New Roman" w:hAnsi="Times New Roman" w:cs="Times New Roman"/>
          <w:color w:val="000000"/>
          <w:kern w:val="1"/>
          <w:sz w:val="24"/>
          <w:szCs w:val="24"/>
          <w:lang w:val="uk-UA"/>
        </w:rPr>
        <w:t>10.1. Якість Робіт за цим Договором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робіт, які є предметом цього Договору та умовам проектно-кошторисної документації.</w:t>
      </w:r>
    </w:p>
    <w:p w14:paraId="3F7331C4"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10.2. Матеріали, устаткування та роботи повинні відповідати вимогам технічних регламентів, процедурам підтвердження відповідності та придатності, прийнятим в Україні.</w:t>
      </w:r>
    </w:p>
    <w:p w14:paraId="414909B7"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 xml:space="preserve">10.3. Виконавець гарантує, що виконані роботи відповідають вимогам стандартів та Державним будівельним нормам України. Строк гарантії на виконані Роботи становить 10 (десять) років з дати підписання актів приймання виконаних робіт. </w:t>
      </w:r>
    </w:p>
    <w:p w14:paraId="2A069656"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 xml:space="preserve">10.4. При виявленні у межах гарантійного терміну недоліків у виконаних роботах, що виникли з вини Виконавця та зумовлені виконанням робіт з порушенням діючих норм, правил і умов Договору, Виконавець зобов'язаний усунути їх у 30-денний термін після письмового звернення Замовника та </w:t>
      </w:r>
      <w:r w:rsidRPr="00E4184F">
        <w:rPr>
          <w:rFonts w:ascii="Times New Roman" w:hAnsi="Times New Roman" w:cs="Times New Roman"/>
          <w:color w:val="000000"/>
          <w:kern w:val="1"/>
          <w:sz w:val="24"/>
          <w:szCs w:val="24"/>
          <w:lang w:val="uk-UA"/>
        </w:rPr>
        <w:lastRenderedPageBreak/>
        <w:t>відшкодувати завдані такими недоліками збитки. Перелік недоліків (дефекти) визначається дефектним актом, що укладається Сторонами, з зазначенням дати виявлення недоліків (дефекти) та термінів їх усунення. У разі відмови Виконавця від складання та підписання такого акту із зауваженнями, Замовник має право скласти такий акт із залученням незалежних експертів та надіслати його Виконавцю протягом 3 календарних днів з моменту складання.</w:t>
      </w:r>
    </w:p>
    <w:p w14:paraId="59C22773"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10.5. Виконавець зобов’язується за свій рахунок та в строк, визначений в дефектному акті, усунути недоліки (дефекти) у виконаних роботах.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виявлених недоліків (дефектів), та завдані збитки.</w:t>
      </w:r>
    </w:p>
    <w:p w14:paraId="08704830" w14:textId="4AB67AAC" w:rsidR="00E4184F" w:rsidRDefault="00E4184F" w:rsidP="00E4184F">
      <w:pPr>
        <w:spacing w:line="240"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10.6. Гарантійний строк продовжуються на час, протягом якого об’єкт не міг експлуатуватися внаслідок виявлених недоліків (дефектів), відповідальність за які несе Виконавець.</w:t>
      </w:r>
    </w:p>
    <w:p w14:paraId="568E1202" w14:textId="77777777" w:rsidR="00E4184F" w:rsidRPr="00E4184F" w:rsidRDefault="00E4184F" w:rsidP="00563766">
      <w:pPr>
        <w:spacing w:line="240" w:lineRule="auto"/>
        <w:jc w:val="center"/>
        <w:rPr>
          <w:rFonts w:ascii="Times New Roman" w:hAnsi="Times New Roman" w:cs="Times New Roman"/>
          <w:b/>
          <w:color w:val="000000"/>
          <w:kern w:val="1"/>
          <w:sz w:val="24"/>
          <w:szCs w:val="24"/>
          <w:lang w:val="uk-UA"/>
        </w:rPr>
      </w:pPr>
      <w:r w:rsidRPr="00E4184F">
        <w:rPr>
          <w:rFonts w:ascii="Times New Roman" w:hAnsi="Times New Roman" w:cs="Times New Roman"/>
          <w:b/>
          <w:color w:val="000000"/>
          <w:kern w:val="1"/>
          <w:sz w:val="24"/>
          <w:szCs w:val="24"/>
          <w:highlight w:val="white"/>
          <w:lang w:val="uk-UA"/>
        </w:rPr>
        <w:t>11. СТРОК ДІЇ ДОГОВОРУ</w:t>
      </w:r>
    </w:p>
    <w:p w14:paraId="2A2F932B" w14:textId="239E3C2B" w:rsidR="00E4184F" w:rsidRPr="00E4184F" w:rsidRDefault="00563766" w:rsidP="00563766">
      <w:pPr>
        <w:spacing w:line="216" w:lineRule="auto"/>
        <w:jc w:val="both"/>
        <w:rPr>
          <w:rFonts w:ascii="Times New Roman" w:eastAsia="Times New Roman" w:hAnsi="Times New Roman" w:cs="Times New Roman"/>
          <w:color w:val="000000"/>
          <w:kern w:val="1"/>
          <w:sz w:val="24"/>
          <w:szCs w:val="24"/>
          <w:lang w:val="uk-UA"/>
        </w:rPr>
      </w:pPr>
      <w:r>
        <w:rPr>
          <w:rFonts w:ascii="Times New Roman" w:eastAsia="Times New Roman" w:hAnsi="Times New Roman" w:cs="Times New Roman"/>
          <w:color w:val="000000"/>
          <w:kern w:val="1"/>
          <w:sz w:val="24"/>
          <w:szCs w:val="24"/>
          <w:lang w:val="uk-UA"/>
        </w:rPr>
        <w:t xml:space="preserve">          </w:t>
      </w:r>
      <w:r w:rsidR="00E4184F" w:rsidRPr="00E4184F">
        <w:rPr>
          <w:rFonts w:ascii="Times New Roman" w:eastAsia="Times New Roman" w:hAnsi="Times New Roman" w:cs="Times New Roman"/>
          <w:color w:val="000000"/>
          <w:kern w:val="1"/>
          <w:sz w:val="24"/>
          <w:szCs w:val="24"/>
          <w:lang w:val="uk-UA"/>
        </w:rPr>
        <w:t>11.1. Цей Договір набирає чинності з дня його підписання Сторонами і діє до 3</w:t>
      </w:r>
      <w:r w:rsidR="00BF4D22">
        <w:rPr>
          <w:rFonts w:ascii="Times New Roman" w:eastAsia="Times New Roman" w:hAnsi="Times New Roman" w:cs="Times New Roman"/>
          <w:color w:val="000000"/>
          <w:kern w:val="1"/>
          <w:sz w:val="24"/>
          <w:szCs w:val="24"/>
          <w:lang w:val="uk-UA"/>
        </w:rPr>
        <w:t>0</w:t>
      </w:r>
      <w:r w:rsidR="00E4184F" w:rsidRPr="00E4184F">
        <w:rPr>
          <w:rFonts w:ascii="Times New Roman" w:eastAsia="Times New Roman" w:hAnsi="Times New Roman" w:cs="Times New Roman"/>
          <w:color w:val="000000"/>
          <w:kern w:val="1"/>
          <w:sz w:val="24"/>
          <w:szCs w:val="24"/>
          <w:lang w:val="uk-UA"/>
        </w:rPr>
        <w:t>.</w:t>
      </w:r>
      <w:r w:rsidR="00BF4D22">
        <w:rPr>
          <w:rFonts w:ascii="Times New Roman" w:eastAsia="Times New Roman" w:hAnsi="Times New Roman" w:cs="Times New Roman"/>
          <w:color w:val="000000"/>
          <w:kern w:val="1"/>
          <w:sz w:val="24"/>
          <w:szCs w:val="24"/>
          <w:lang w:val="uk-UA"/>
        </w:rPr>
        <w:t>04</w:t>
      </w:r>
      <w:r w:rsidR="00E4184F" w:rsidRPr="00E4184F">
        <w:rPr>
          <w:rFonts w:ascii="Times New Roman" w:eastAsia="Times New Roman" w:hAnsi="Times New Roman" w:cs="Times New Roman"/>
          <w:color w:val="000000"/>
          <w:kern w:val="1"/>
          <w:sz w:val="24"/>
          <w:szCs w:val="24"/>
          <w:lang w:val="uk-UA"/>
        </w:rPr>
        <w:t>.202</w:t>
      </w:r>
      <w:r w:rsidR="00BF4D22">
        <w:rPr>
          <w:rFonts w:ascii="Times New Roman" w:eastAsia="Times New Roman" w:hAnsi="Times New Roman" w:cs="Times New Roman"/>
          <w:color w:val="000000"/>
          <w:kern w:val="1"/>
          <w:sz w:val="24"/>
          <w:szCs w:val="24"/>
          <w:lang w:val="uk-UA"/>
        </w:rPr>
        <w:t>4</w:t>
      </w:r>
      <w:r w:rsidR="00E4184F" w:rsidRPr="00E4184F">
        <w:rPr>
          <w:rFonts w:ascii="Times New Roman" w:eastAsia="Times New Roman" w:hAnsi="Times New Roman" w:cs="Times New Roman"/>
          <w:color w:val="000000"/>
          <w:kern w:val="1"/>
          <w:sz w:val="24"/>
          <w:szCs w:val="24"/>
          <w:lang w:val="uk-UA"/>
        </w:rPr>
        <w:t xml:space="preserve">р., а в частині оплати до повного виконання Сторонами своїх зобов’язань за цим Договором. </w:t>
      </w:r>
    </w:p>
    <w:p w14:paraId="7E2D99F5" w14:textId="77777777" w:rsidR="00E4184F" w:rsidRPr="00E4184F" w:rsidRDefault="00E4184F" w:rsidP="00E4184F">
      <w:pPr>
        <w:spacing w:line="216" w:lineRule="auto"/>
        <w:ind w:firstLine="567"/>
        <w:jc w:val="both"/>
        <w:rPr>
          <w:rFonts w:ascii="Times New Roman" w:eastAsia="Times New Roman" w:hAnsi="Times New Roman" w:cs="Times New Roman"/>
          <w:color w:val="000000"/>
          <w:kern w:val="1"/>
          <w:sz w:val="24"/>
          <w:szCs w:val="24"/>
          <w:lang w:val="uk-UA"/>
        </w:rPr>
      </w:pPr>
      <w:r w:rsidRPr="00E4184F">
        <w:rPr>
          <w:rFonts w:ascii="Times New Roman" w:eastAsia="Times New Roman" w:hAnsi="Times New Roman" w:cs="Times New Roman"/>
          <w:color w:val="000000"/>
          <w:kern w:val="1"/>
          <w:sz w:val="24"/>
          <w:szCs w:val="24"/>
          <w:lang w:val="uk-UA"/>
        </w:rPr>
        <w:t>11.2. Договір є обов'язковим до повного виконання зобов'язань сторонами у повному обсязі.</w:t>
      </w:r>
    </w:p>
    <w:p w14:paraId="367834D4" w14:textId="77777777" w:rsidR="00E4184F" w:rsidRPr="00E4184F" w:rsidRDefault="00E4184F" w:rsidP="00E4184F">
      <w:pPr>
        <w:spacing w:line="216" w:lineRule="auto"/>
        <w:ind w:firstLine="567"/>
        <w:jc w:val="both"/>
        <w:rPr>
          <w:rFonts w:ascii="Times New Roman" w:hAnsi="Times New Roman" w:cs="Times New Roman"/>
          <w:b/>
          <w:color w:val="000000"/>
          <w:kern w:val="1"/>
          <w:sz w:val="24"/>
          <w:szCs w:val="24"/>
          <w:highlight w:val="white"/>
          <w:lang w:val="uk-UA"/>
        </w:rPr>
      </w:pPr>
      <w:r w:rsidRPr="00E4184F">
        <w:rPr>
          <w:rFonts w:ascii="Times New Roman" w:eastAsia="Times New Roman" w:hAnsi="Times New Roman" w:cs="Times New Roman"/>
          <w:color w:val="000000"/>
          <w:kern w:val="1"/>
          <w:sz w:val="24"/>
          <w:szCs w:val="24"/>
          <w:lang w:val="uk-UA"/>
        </w:rPr>
        <w:t xml:space="preserve">11.3. </w:t>
      </w:r>
      <w:r w:rsidRPr="00E4184F">
        <w:rPr>
          <w:rFonts w:ascii="Times New Roman" w:hAnsi="Times New Roman" w:cs="Times New Roman"/>
          <w:color w:val="000000"/>
          <w:kern w:val="1"/>
          <w:sz w:val="24"/>
          <w:szCs w:val="24"/>
          <w:highlight w:val="white"/>
          <w:lang w:val="uk-UA"/>
        </w:rPr>
        <w:t>Закінчення строку Договору не звільняє Сторони від відповідальності за його порушення, яке мало місце під час дії Договору.</w:t>
      </w:r>
    </w:p>
    <w:p w14:paraId="164C9810" w14:textId="1A02B9CB" w:rsidR="00E4184F" w:rsidRDefault="00E4184F" w:rsidP="00E4184F">
      <w:pPr>
        <w:spacing w:before="240" w:line="240" w:lineRule="auto"/>
        <w:jc w:val="center"/>
        <w:rPr>
          <w:rFonts w:ascii="Times New Roman" w:hAnsi="Times New Roman" w:cs="Times New Roman"/>
          <w:b/>
          <w:color w:val="000000"/>
          <w:kern w:val="1"/>
          <w:sz w:val="24"/>
          <w:szCs w:val="24"/>
          <w:highlight w:val="white"/>
          <w:lang w:val="uk-UA"/>
        </w:rPr>
      </w:pPr>
      <w:r w:rsidRPr="00E4184F">
        <w:rPr>
          <w:rFonts w:ascii="Times New Roman" w:hAnsi="Times New Roman" w:cs="Times New Roman"/>
          <w:b/>
          <w:color w:val="000000"/>
          <w:kern w:val="1"/>
          <w:sz w:val="24"/>
          <w:szCs w:val="24"/>
          <w:highlight w:val="white"/>
          <w:lang w:val="uk-UA"/>
        </w:rPr>
        <w:t>12. ІНШІ УМОВИ ДОГОВОРУ</w:t>
      </w:r>
    </w:p>
    <w:p w14:paraId="13724DC5" w14:textId="39A562C0" w:rsidR="00E4184F" w:rsidRPr="00E4184F" w:rsidRDefault="00563766" w:rsidP="00563766">
      <w:pPr>
        <w:spacing w:line="240" w:lineRule="auto"/>
        <w:jc w:val="both"/>
        <w:rPr>
          <w:rFonts w:ascii="Times New Roman" w:hAnsi="Times New Roman" w:cs="Times New Roman"/>
          <w:color w:val="000000"/>
          <w:kern w:val="1"/>
          <w:sz w:val="24"/>
          <w:szCs w:val="24"/>
          <w:highlight w:val="white"/>
          <w:lang w:val="uk-UA"/>
        </w:rPr>
      </w:pPr>
      <w:r>
        <w:rPr>
          <w:rFonts w:ascii="Times New Roman" w:hAnsi="Times New Roman" w:cs="Times New Roman"/>
          <w:color w:val="000000"/>
          <w:kern w:val="1"/>
          <w:sz w:val="24"/>
          <w:szCs w:val="24"/>
          <w:highlight w:val="white"/>
          <w:lang w:val="uk-UA"/>
        </w:rPr>
        <w:t xml:space="preserve">         </w:t>
      </w:r>
      <w:r w:rsidR="00E4184F" w:rsidRPr="00E4184F">
        <w:rPr>
          <w:rFonts w:ascii="Times New Roman" w:hAnsi="Times New Roman" w:cs="Times New Roman"/>
          <w:color w:val="000000"/>
          <w:kern w:val="1"/>
          <w:sz w:val="24"/>
          <w:szCs w:val="24"/>
          <w:highlight w:val="white"/>
          <w:lang w:val="uk-UA"/>
        </w:rPr>
        <w:t>12.1. Будь-які зміни та доповнення Договору вважаються дійсними, якщо вони оформлені в письмовій формі та підписані Сторонами.</w:t>
      </w:r>
    </w:p>
    <w:p w14:paraId="231E3BA3" w14:textId="77777777" w:rsidR="00E4184F" w:rsidRPr="00E4184F" w:rsidRDefault="00E4184F" w:rsidP="00E4184F">
      <w:pPr>
        <w:spacing w:line="240" w:lineRule="auto"/>
        <w:ind w:firstLine="567"/>
        <w:jc w:val="both"/>
        <w:rPr>
          <w:rFonts w:ascii="Times New Roman" w:hAnsi="Times New Roman" w:cs="Times New Roman"/>
          <w:color w:val="000000"/>
          <w:kern w:val="1"/>
          <w:sz w:val="24"/>
          <w:szCs w:val="24"/>
          <w:highlight w:val="white"/>
          <w:lang w:val="uk-UA"/>
        </w:rPr>
      </w:pPr>
      <w:r w:rsidRPr="00E4184F">
        <w:rPr>
          <w:rFonts w:ascii="Times New Roman" w:hAnsi="Times New Roman" w:cs="Times New Roman"/>
          <w:color w:val="000000"/>
          <w:kern w:val="1"/>
          <w:sz w:val="24"/>
          <w:szCs w:val="24"/>
          <w:highlight w:val="white"/>
          <w:lang w:val="uk-UA"/>
        </w:rPr>
        <w:t>12.2. Договір укладено у двох примірниках по одному для кожної Сторони.</w:t>
      </w:r>
    </w:p>
    <w:p w14:paraId="59E2911D" w14:textId="77777777" w:rsidR="00E4184F" w:rsidRPr="00E4184F" w:rsidRDefault="00E4184F" w:rsidP="00E4184F">
      <w:pPr>
        <w:spacing w:line="259"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highlight w:val="white"/>
          <w:lang w:val="uk-UA"/>
        </w:rPr>
        <w:t>Додаток 1.</w:t>
      </w:r>
      <w:r w:rsidRPr="00E4184F">
        <w:rPr>
          <w:rFonts w:ascii="Times New Roman" w:hAnsi="Times New Roman" w:cs="Times New Roman"/>
          <w:color w:val="000000"/>
          <w:kern w:val="1"/>
          <w:sz w:val="24"/>
          <w:szCs w:val="24"/>
          <w:lang w:val="uk-UA"/>
        </w:rPr>
        <w:t xml:space="preserve"> </w:t>
      </w:r>
      <w:r w:rsidRPr="00E4184F">
        <w:rPr>
          <w:rFonts w:ascii="Times New Roman" w:hAnsi="Times New Roman" w:cs="Times New Roman"/>
          <w:color w:val="000000"/>
          <w:kern w:val="1"/>
          <w:sz w:val="24"/>
          <w:szCs w:val="24"/>
          <w:highlight w:val="white"/>
          <w:lang w:val="uk-UA"/>
        </w:rPr>
        <w:t>Договірна ціна</w:t>
      </w:r>
      <w:r w:rsidRPr="00E4184F">
        <w:rPr>
          <w:rFonts w:ascii="Times New Roman" w:eastAsia="Times New Roman" w:hAnsi="Times New Roman" w:cs="Times New Roman"/>
          <w:color w:val="000000"/>
          <w:kern w:val="1"/>
          <w:sz w:val="24"/>
          <w:szCs w:val="24"/>
          <w:lang w:val="uk-UA"/>
        </w:rPr>
        <w:t>.</w:t>
      </w:r>
    </w:p>
    <w:p w14:paraId="63E5E883" w14:textId="77777777" w:rsidR="00E4184F" w:rsidRPr="00E4184F" w:rsidRDefault="00E4184F" w:rsidP="00E4184F">
      <w:pPr>
        <w:spacing w:line="259" w:lineRule="auto"/>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Додаток 2.</w:t>
      </w:r>
      <w:r w:rsidRPr="00E4184F">
        <w:rPr>
          <w:rFonts w:ascii="Times New Roman" w:hAnsi="Times New Roman" w:cs="Times New Roman"/>
          <w:color w:val="000000"/>
          <w:kern w:val="1"/>
          <w:sz w:val="24"/>
          <w:szCs w:val="24"/>
          <w:highlight w:val="white"/>
          <w:lang w:val="uk-UA"/>
        </w:rPr>
        <w:t xml:space="preserve"> </w:t>
      </w:r>
      <w:r w:rsidRPr="00E4184F">
        <w:rPr>
          <w:rFonts w:ascii="Times New Roman" w:hAnsi="Times New Roman" w:cs="Times New Roman"/>
          <w:color w:val="000000"/>
          <w:kern w:val="1"/>
          <w:sz w:val="24"/>
          <w:szCs w:val="24"/>
          <w:lang w:val="uk-UA"/>
        </w:rPr>
        <w:t>Календарний план.</w:t>
      </w:r>
    </w:p>
    <w:p w14:paraId="5803A72F" w14:textId="77777777" w:rsidR="00BF4D22" w:rsidRDefault="00E4184F" w:rsidP="00BF4D22">
      <w:pPr>
        <w:ind w:firstLine="567"/>
        <w:jc w:val="both"/>
        <w:rPr>
          <w:rFonts w:ascii="Times New Roman" w:hAnsi="Times New Roman" w:cs="Times New Roman"/>
          <w:color w:val="000000"/>
          <w:kern w:val="1"/>
          <w:sz w:val="24"/>
          <w:szCs w:val="24"/>
          <w:lang w:val="uk-UA"/>
        </w:rPr>
      </w:pPr>
      <w:r w:rsidRPr="00E4184F">
        <w:rPr>
          <w:rFonts w:ascii="Times New Roman" w:hAnsi="Times New Roman" w:cs="Times New Roman"/>
          <w:color w:val="000000"/>
          <w:kern w:val="1"/>
          <w:sz w:val="24"/>
          <w:szCs w:val="24"/>
          <w:lang w:val="uk-UA"/>
        </w:rPr>
        <w:t>Додаток 3. Зведений кошторисний розрахунок.</w:t>
      </w:r>
    </w:p>
    <w:p w14:paraId="331E0306" w14:textId="2602E478" w:rsidR="00BF4D22" w:rsidRPr="00BF4D22" w:rsidRDefault="00BF4D22" w:rsidP="00BF4D22">
      <w:pPr>
        <w:ind w:firstLine="567"/>
        <w:jc w:val="both"/>
        <w:rPr>
          <w:rFonts w:ascii="Times New Roman" w:eastAsia="Times New Roman" w:hAnsi="Times New Roman" w:cs="Times New Roman"/>
          <w:b/>
          <w:color w:val="000000"/>
          <w:kern w:val="1"/>
          <w:sz w:val="24"/>
          <w:szCs w:val="24"/>
          <w:lang w:val="uk-UA"/>
        </w:rPr>
      </w:pPr>
      <w:r w:rsidRPr="00BF4D22">
        <w:rPr>
          <w:rFonts w:ascii="Times New Roman" w:hAnsi="Times New Roman" w:cs="Times New Roman"/>
          <w:color w:val="000000"/>
          <w:kern w:val="1"/>
          <w:sz w:val="24"/>
          <w:szCs w:val="24"/>
          <w:lang w:val="uk-UA"/>
        </w:rPr>
        <w:t xml:space="preserve"> Додаток 4. План фінансування робіт</w:t>
      </w:r>
    </w:p>
    <w:p w14:paraId="116945EA" w14:textId="0EA3E292" w:rsidR="00E4184F" w:rsidRPr="00E4184F" w:rsidRDefault="00563766" w:rsidP="00563766">
      <w:pPr>
        <w:spacing w:before="240" w:line="228" w:lineRule="auto"/>
        <w:rPr>
          <w:rFonts w:ascii="Times New Roman" w:hAnsi="Times New Roman" w:cs="Times New Roman"/>
          <w:color w:val="000000"/>
          <w:kern w:val="1"/>
          <w:sz w:val="24"/>
          <w:szCs w:val="24"/>
          <w:lang w:val="uk-UA"/>
        </w:rPr>
      </w:pPr>
      <w:r>
        <w:rPr>
          <w:rFonts w:ascii="Times New Roman" w:eastAsia="Times New Roman" w:hAnsi="Times New Roman" w:cs="Times New Roman"/>
          <w:b/>
          <w:color w:val="000000"/>
          <w:kern w:val="1"/>
          <w:sz w:val="24"/>
          <w:szCs w:val="24"/>
          <w:lang w:val="uk-UA"/>
        </w:rPr>
        <w:t xml:space="preserve">                     </w:t>
      </w:r>
      <w:r w:rsidR="00E4184F" w:rsidRPr="00E4184F">
        <w:rPr>
          <w:rFonts w:ascii="Times New Roman" w:eastAsia="Times New Roman" w:hAnsi="Times New Roman" w:cs="Times New Roman"/>
          <w:b/>
          <w:color w:val="000000"/>
          <w:kern w:val="1"/>
          <w:sz w:val="24"/>
          <w:szCs w:val="24"/>
          <w:lang w:val="uk-UA"/>
        </w:rPr>
        <w:t>13. МІСЦЕЗНАХОДЖЕННЯ ТА БАНКІВСЬКІ РЕКВІЗИТИ СТОРІН</w:t>
      </w:r>
    </w:p>
    <w:p w14:paraId="0EABD137" w14:textId="77777777" w:rsidR="00E4184F" w:rsidRPr="00E4184F" w:rsidRDefault="00E4184F" w:rsidP="00E4184F">
      <w:pPr>
        <w:spacing w:line="228" w:lineRule="auto"/>
        <w:jc w:val="both"/>
        <w:rPr>
          <w:rFonts w:ascii="Times New Roman" w:hAnsi="Times New Roman" w:cs="Times New Roman"/>
          <w:color w:val="000000"/>
          <w:kern w:val="1"/>
          <w:sz w:val="24"/>
          <w:szCs w:val="24"/>
          <w:lang w:val="uk-UA"/>
        </w:rPr>
      </w:pPr>
    </w:p>
    <w:tbl>
      <w:tblPr>
        <w:tblW w:w="0" w:type="auto"/>
        <w:tblInd w:w="93" w:type="dxa"/>
        <w:tblLayout w:type="fixed"/>
        <w:tblCellMar>
          <w:top w:w="55" w:type="dxa"/>
          <w:left w:w="55" w:type="dxa"/>
          <w:bottom w:w="55" w:type="dxa"/>
          <w:right w:w="55" w:type="dxa"/>
        </w:tblCellMar>
        <w:tblLook w:val="0000" w:firstRow="0" w:lastRow="0" w:firstColumn="0" w:lastColumn="0" w:noHBand="0" w:noVBand="0"/>
      </w:tblPr>
      <w:tblGrid>
        <w:gridCol w:w="4810"/>
        <w:gridCol w:w="4933"/>
      </w:tblGrid>
      <w:tr w:rsidR="00E4184F" w:rsidRPr="00E4184F" w14:paraId="0F2EA1AB" w14:textId="77777777" w:rsidTr="00BF4D22">
        <w:tc>
          <w:tcPr>
            <w:tcW w:w="4810" w:type="dxa"/>
            <w:shd w:val="clear" w:color="auto" w:fill="auto"/>
          </w:tcPr>
          <w:p w14:paraId="7085EF16" w14:textId="77777777" w:rsidR="00E4184F" w:rsidRPr="00E4184F" w:rsidRDefault="00E4184F" w:rsidP="00E4184F">
            <w:pPr>
              <w:suppressAutoHyphens/>
              <w:spacing w:line="240" w:lineRule="auto"/>
              <w:ind w:right="113"/>
              <w:jc w:val="center"/>
              <w:rPr>
                <w:rFonts w:ascii="Times New Roman" w:hAnsi="Times New Roman" w:cs="Times New Roman"/>
                <w:b/>
                <w:kern w:val="1"/>
                <w:sz w:val="24"/>
                <w:szCs w:val="24"/>
                <w:lang w:val="uk-UA" w:bidi="hi-IN"/>
              </w:rPr>
            </w:pPr>
            <w:r w:rsidRPr="00E4184F">
              <w:rPr>
                <w:rFonts w:ascii="Times New Roman" w:hAnsi="Times New Roman" w:cs="Times New Roman"/>
                <w:b/>
                <w:kern w:val="1"/>
                <w:sz w:val="24"/>
                <w:szCs w:val="24"/>
                <w:lang w:val="uk-UA" w:eastAsia="zh-CN" w:bidi="hi-IN"/>
              </w:rPr>
              <w:t>ЗАМОВНИК:</w:t>
            </w:r>
          </w:p>
          <w:p w14:paraId="5D322377" w14:textId="77777777" w:rsidR="00E4184F" w:rsidRPr="00E4184F" w:rsidRDefault="00E4184F" w:rsidP="00E4184F">
            <w:pPr>
              <w:tabs>
                <w:tab w:val="left" w:pos="709"/>
              </w:tabs>
              <w:spacing w:line="100" w:lineRule="atLeast"/>
              <w:jc w:val="both"/>
              <w:rPr>
                <w:rFonts w:ascii="Times New Roman" w:hAnsi="Times New Roman" w:cs="Times New Roman"/>
                <w:b/>
                <w:kern w:val="1"/>
                <w:sz w:val="24"/>
                <w:szCs w:val="24"/>
                <w:lang w:val="uk-UA" w:eastAsia="zh-CN" w:bidi="hi-IN"/>
              </w:rPr>
            </w:pPr>
            <w:r w:rsidRPr="00E4184F">
              <w:rPr>
                <w:rFonts w:ascii="Times New Roman" w:hAnsi="Times New Roman" w:cs="Times New Roman"/>
                <w:b/>
                <w:kern w:val="1"/>
                <w:sz w:val="24"/>
                <w:szCs w:val="24"/>
                <w:lang w:val="uk-UA" w:eastAsia="zh-CN" w:bidi="hi-IN"/>
              </w:rPr>
              <w:t>Відділ освіти Гречаноподівської</w:t>
            </w:r>
          </w:p>
          <w:p w14:paraId="67876B76" w14:textId="77777777" w:rsidR="00E4184F" w:rsidRPr="00E4184F" w:rsidRDefault="00E4184F" w:rsidP="00E4184F">
            <w:pPr>
              <w:tabs>
                <w:tab w:val="left" w:pos="709"/>
              </w:tabs>
              <w:spacing w:line="100" w:lineRule="atLeast"/>
              <w:jc w:val="both"/>
              <w:rPr>
                <w:rFonts w:ascii="Times New Roman" w:hAnsi="Times New Roman" w:cs="Times New Roman"/>
                <w:b/>
                <w:kern w:val="1"/>
                <w:sz w:val="24"/>
                <w:szCs w:val="24"/>
                <w:lang w:val="uk-UA" w:eastAsia="zh-CN" w:bidi="hi-IN"/>
              </w:rPr>
            </w:pPr>
            <w:r w:rsidRPr="00E4184F">
              <w:rPr>
                <w:rFonts w:ascii="Times New Roman" w:hAnsi="Times New Roman" w:cs="Times New Roman"/>
                <w:b/>
                <w:kern w:val="1"/>
                <w:sz w:val="24"/>
                <w:szCs w:val="24"/>
                <w:lang w:val="uk-UA" w:eastAsia="zh-CN" w:bidi="hi-IN"/>
              </w:rPr>
              <w:t>сільської ради</w:t>
            </w:r>
          </w:p>
          <w:p w14:paraId="513288E6"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 xml:space="preserve">53733, Дніпропетровська  область, </w:t>
            </w:r>
          </w:p>
          <w:p w14:paraId="1ABAC323"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 xml:space="preserve">Криворізький район, </w:t>
            </w:r>
          </w:p>
          <w:p w14:paraId="09DCD88E"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село Степове, вул.Залізнична,2</w:t>
            </w:r>
          </w:p>
          <w:p w14:paraId="786C73F5"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ЄДРПОУ 42118373</w:t>
            </w:r>
          </w:p>
          <w:p w14:paraId="73A97CEE"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р\р ____________________________________</w:t>
            </w:r>
          </w:p>
          <w:p w14:paraId="482AAB46"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Держказначейська служба України, м.Київ</w:t>
            </w:r>
          </w:p>
          <w:p w14:paraId="27F97D2A"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МФО______________</w:t>
            </w:r>
          </w:p>
          <w:p w14:paraId="29437AD8"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 xml:space="preserve">Тел: </w:t>
            </w:r>
          </w:p>
          <w:p w14:paraId="1CCC67FE" w14:textId="77777777" w:rsidR="00E4184F" w:rsidRPr="00E4184F" w:rsidRDefault="00E4184F" w:rsidP="00E4184F">
            <w:pPr>
              <w:tabs>
                <w:tab w:val="left" w:pos="709"/>
              </w:tabs>
              <w:spacing w:line="100" w:lineRule="atLeast"/>
              <w:jc w:val="both"/>
              <w:rPr>
                <w:rFonts w:ascii="Times New Roman" w:hAnsi="Times New Roman" w:cs="Times New Roman"/>
                <w:bCs/>
                <w:kern w:val="1"/>
                <w:sz w:val="24"/>
                <w:szCs w:val="24"/>
                <w:lang w:val="uk-UA" w:eastAsia="zh-CN" w:bidi="hi-IN"/>
              </w:rPr>
            </w:pPr>
            <w:r w:rsidRPr="00E4184F">
              <w:rPr>
                <w:rFonts w:ascii="Times New Roman" w:hAnsi="Times New Roman" w:cs="Times New Roman"/>
                <w:bCs/>
                <w:kern w:val="1"/>
                <w:sz w:val="24"/>
                <w:szCs w:val="24"/>
                <w:lang w:val="uk-UA" w:eastAsia="zh-CN" w:bidi="hi-IN"/>
              </w:rPr>
              <w:t>Email: osvita345@ukr.net, osvitagrp@ukr.net</w:t>
            </w:r>
          </w:p>
          <w:p w14:paraId="68BE459A" w14:textId="77777777" w:rsidR="00E4184F" w:rsidRPr="00E4184F" w:rsidRDefault="00E4184F" w:rsidP="00E4184F">
            <w:pPr>
              <w:tabs>
                <w:tab w:val="left" w:pos="709"/>
              </w:tabs>
              <w:spacing w:line="100" w:lineRule="atLeast"/>
              <w:jc w:val="both"/>
              <w:rPr>
                <w:rFonts w:ascii="Times New Roman" w:hAnsi="Times New Roman" w:cs="Times New Roman"/>
                <w:b/>
                <w:kern w:val="1"/>
                <w:sz w:val="24"/>
                <w:szCs w:val="24"/>
                <w:lang w:val="uk-UA" w:eastAsia="zh-CN" w:bidi="hi-IN"/>
              </w:rPr>
            </w:pPr>
          </w:p>
          <w:p w14:paraId="668105FA" w14:textId="77777777" w:rsidR="00E4184F" w:rsidRPr="00E4184F" w:rsidRDefault="00E4184F" w:rsidP="00E4184F">
            <w:pPr>
              <w:tabs>
                <w:tab w:val="left" w:pos="709"/>
              </w:tabs>
              <w:spacing w:line="100" w:lineRule="atLeast"/>
              <w:jc w:val="both"/>
              <w:rPr>
                <w:rFonts w:ascii="Times New Roman" w:hAnsi="Times New Roman" w:cs="Times New Roman"/>
                <w:b/>
                <w:kern w:val="1"/>
                <w:sz w:val="24"/>
                <w:szCs w:val="24"/>
                <w:lang w:val="uk-UA" w:eastAsia="zh-CN" w:bidi="hi-IN"/>
              </w:rPr>
            </w:pPr>
            <w:r w:rsidRPr="00E4184F">
              <w:rPr>
                <w:rFonts w:ascii="Times New Roman" w:hAnsi="Times New Roman" w:cs="Times New Roman"/>
                <w:b/>
                <w:kern w:val="1"/>
                <w:sz w:val="24"/>
                <w:szCs w:val="24"/>
                <w:lang w:val="uk-UA" w:eastAsia="zh-CN" w:bidi="hi-IN"/>
              </w:rPr>
              <w:t>Начальник  відділу</w:t>
            </w:r>
          </w:p>
          <w:p w14:paraId="7ECF2A46" w14:textId="77777777" w:rsidR="00E4184F" w:rsidRPr="00E4184F" w:rsidRDefault="00E4184F" w:rsidP="00E4184F">
            <w:pPr>
              <w:tabs>
                <w:tab w:val="left" w:pos="709"/>
              </w:tabs>
              <w:spacing w:line="100" w:lineRule="atLeast"/>
              <w:rPr>
                <w:rFonts w:ascii="Times New Roman" w:hAnsi="Times New Roman" w:cs="Times New Roman"/>
                <w:b/>
                <w:kern w:val="1"/>
                <w:sz w:val="24"/>
                <w:szCs w:val="24"/>
                <w:lang w:val="uk-UA" w:eastAsia="zh-CN" w:bidi="hi-IN"/>
              </w:rPr>
            </w:pPr>
          </w:p>
          <w:p w14:paraId="6C95B331" w14:textId="77777777" w:rsidR="00E4184F" w:rsidRPr="00E4184F" w:rsidRDefault="00E4184F" w:rsidP="00E4184F">
            <w:pPr>
              <w:tabs>
                <w:tab w:val="left" w:pos="709"/>
              </w:tabs>
              <w:spacing w:line="100" w:lineRule="atLeast"/>
              <w:rPr>
                <w:rFonts w:ascii="Times New Roman" w:hAnsi="Times New Roman" w:cs="Times New Roman"/>
                <w:b/>
                <w:kern w:val="1"/>
                <w:sz w:val="24"/>
                <w:szCs w:val="24"/>
                <w:lang w:val="uk-UA" w:eastAsia="zh-CN" w:bidi="hi-IN"/>
              </w:rPr>
            </w:pPr>
          </w:p>
          <w:p w14:paraId="46085111" w14:textId="77777777" w:rsidR="00E4184F" w:rsidRPr="00E4184F" w:rsidRDefault="00E4184F" w:rsidP="00E4184F">
            <w:pPr>
              <w:suppressAutoHyphens/>
              <w:spacing w:line="240" w:lineRule="auto"/>
              <w:ind w:right="113"/>
              <w:rPr>
                <w:rFonts w:ascii="Times New Roman" w:hAnsi="Times New Roman" w:cs="Times New Roman"/>
                <w:b/>
                <w:kern w:val="1"/>
                <w:sz w:val="24"/>
                <w:szCs w:val="24"/>
                <w:lang w:val="uk-UA" w:eastAsia="zh-CN" w:bidi="hi-IN"/>
              </w:rPr>
            </w:pPr>
            <w:r w:rsidRPr="00E4184F">
              <w:rPr>
                <w:rFonts w:ascii="Times New Roman" w:hAnsi="Times New Roman" w:cs="Times New Roman"/>
                <w:b/>
                <w:kern w:val="1"/>
                <w:sz w:val="24"/>
                <w:szCs w:val="24"/>
                <w:lang w:val="uk-UA" w:eastAsia="zh-CN" w:bidi="hi-IN"/>
              </w:rPr>
              <w:t>_________________ Олена МІЛЛЕР</w:t>
            </w:r>
            <w:r w:rsidRPr="00E4184F">
              <w:rPr>
                <w:rFonts w:ascii="Times New Roman" w:hAnsi="Times New Roman" w:cs="Times New Roman"/>
                <w:kern w:val="1"/>
                <w:sz w:val="24"/>
                <w:szCs w:val="24"/>
                <w:lang w:val="uk-UA" w:eastAsia="zh-CN" w:bidi="hi-IN"/>
              </w:rPr>
              <w:t xml:space="preserve">           </w:t>
            </w:r>
          </w:p>
        </w:tc>
        <w:tc>
          <w:tcPr>
            <w:tcW w:w="4933" w:type="dxa"/>
            <w:shd w:val="clear" w:color="auto" w:fill="auto"/>
          </w:tcPr>
          <w:p w14:paraId="481AD32A" w14:textId="77777777" w:rsidR="00E4184F" w:rsidRPr="00E4184F" w:rsidRDefault="00E4184F" w:rsidP="00E4184F">
            <w:pPr>
              <w:suppressAutoHyphens/>
              <w:snapToGrid w:val="0"/>
              <w:spacing w:line="240" w:lineRule="auto"/>
              <w:ind w:right="113"/>
              <w:jc w:val="center"/>
              <w:rPr>
                <w:rFonts w:ascii="Times New Roman" w:eastAsia="Times New Roman" w:hAnsi="Times New Roman" w:cs="Times New Roman"/>
                <w:b/>
                <w:kern w:val="1"/>
                <w:sz w:val="24"/>
                <w:szCs w:val="24"/>
                <w:lang w:val="uk-UA" w:eastAsia="zh-CN" w:bidi="hi-IN"/>
              </w:rPr>
            </w:pPr>
            <w:r w:rsidRPr="00E4184F">
              <w:rPr>
                <w:rFonts w:ascii="Times New Roman" w:hAnsi="Times New Roman" w:cs="Times New Roman"/>
                <w:b/>
                <w:kern w:val="1"/>
                <w:sz w:val="24"/>
                <w:szCs w:val="24"/>
                <w:lang w:val="uk-UA" w:eastAsia="zh-CN" w:bidi="hi-IN"/>
              </w:rPr>
              <w:t>ВИКОНАВЕЦЬ:</w:t>
            </w:r>
          </w:p>
          <w:p w14:paraId="7307D977" w14:textId="1F6673D4" w:rsidR="00E4184F" w:rsidRPr="00E4184F" w:rsidRDefault="00E4184F" w:rsidP="00E4184F">
            <w:pPr>
              <w:suppressAutoHyphens/>
              <w:spacing w:line="240" w:lineRule="auto"/>
              <w:ind w:right="113"/>
              <w:rPr>
                <w:rFonts w:ascii="Times New Roman" w:hAnsi="Times New Roman" w:cs="Times New Roman"/>
                <w:kern w:val="1"/>
                <w:sz w:val="24"/>
                <w:szCs w:val="24"/>
                <w:lang w:val="uk-UA" w:eastAsia="zh-CN" w:bidi="hi-IN"/>
              </w:rPr>
            </w:pPr>
          </w:p>
        </w:tc>
      </w:tr>
    </w:tbl>
    <w:p w14:paraId="55D6D7E9" w14:textId="1F3F9B15" w:rsidR="00CE3516" w:rsidRPr="00056F60" w:rsidRDefault="00CE3516" w:rsidP="002353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b/>
          <w:bCs/>
          <w:sz w:val="24"/>
          <w:szCs w:val="24"/>
          <w:lang w:eastAsia="zh-CN"/>
        </w:rPr>
      </w:pPr>
      <w:r w:rsidRPr="00056F60">
        <w:rPr>
          <w:rFonts w:ascii="Times New Roman" w:eastAsia="SimSun" w:hAnsi="Times New Roman" w:cs="Times New Roman"/>
          <w:b/>
          <w:bCs/>
          <w:sz w:val="24"/>
          <w:szCs w:val="24"/>
          <w:lang w:eastAsia="zh-CN"/>
        </w:rPr>
        <w:t>Ми ознайомились з зазначеними вище умовами і погоджуємося на їх внесення до договору про закупівлю у разі, якщо нас буде визначено переможцем процедури закупівлі.</w:t>
      </w:r>
    </w:p>
    <w:p w14:paraId="2E25D824" w14:textId="77777777" w:rsidR="00CE3516" w:rsidRPr="00056F60" w:rsidRDefault="00CE3516" w:rsidP="00CE35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b/>
          <w:bCs/>
          <w:i/>
          <w:iCs/>
          <w:sz w:val="24"/>
          <w:szCs w:val="24"/>
          <w:lang w:eastAsia="zh-CN"/>
        </w:rPr>
      </w:pPr>
    </w:p>
    <w:p w14:paraId="7CE1B664" w14:textId="77777777" w:rsidR="00CE3516" w:rsidRPr="00056F60" w:rsidRDefault="00CE3516" w:rsidP="00CE35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b/>
          <w:bCs/>
          <w:i/>
          <w:iCs/>
          <w:sz w:val="24"/>
          <w:szCs w:val="24"/>
          <w:lang w:eastAsia="zh-CN"/>
        </w:rPr>
      </w:pPr>
    </w:p>
    <w:p w14:paraId="7A1F07F2" w14:textId="77777777" w:rsidR="00CE3516" w:rsidRPr="00056F60" w:rsidRDefault="00CE3516" w:rsidP="00CE35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b/>
          <w:bCs/>
          <w:i/>
          <w:iCs/>
          <w:sz w:val="24"/>
          <w:szCs w:val="24"/>
          <w:lang w:eastAsia="zh-CN"/>
        </w:rPr>
      </w:pPr>
    </w:p>
    <w:p w14:paraId="304B31BA" w14:textId="77777777" w:rsidR="00BE3B70" w:rsidRPr="00056F60" w:rsidRDefault="00CE3516" w:rsidP="00BE3B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sz w:val="24"/>
          <w:szCs w:val="24"/>
          <w:lang w:eastAsia="zh-CN"/>
        </w:rPr>
      </w:pPr>
      <w:r w:rsidRPr="00056F60">
        <w:rPr>
          <w:rFonts w:ascii="Times New Roman" w:eastAsia="SimSun" w:hAnsi="Times New Roman" w:cs="Times New Roman"/>
          <w:sz w:val="24"/>
          <w:szCs w:val="24"/>
          <w:lang w:eastAsia="zh-CN"/>
        </w:rPr>
        <w:t>Уповноважена особа _________________</w:t>
      </w:r>
      <w:r w:rsidR="00BE3B70" w:rsidRPr="00056F60">
        <w:rPr>
          <w:rFonts w:ascii="Times New Roman" w:eastAsia="SimSun" w:hAnsi="Times New Roman" w:cs="Times New Roman"/>
          <w:sz w:val="24"/>
          <w:szCs w:val="24"/>
          <w:lang w:eastAsia="zh-CN"/>
        </w:rPr>
        <w:t>( підпис) П.І.Б.</w:t>
      </w:r>
    </w:p>
    <w:p w14:paraId="3ED39AAC" w14:textId="77777777" w:rsidR="00BE3B70" w:rsidRPr="00BE3B70" w:rsidRDefault="00BE3B70" w:rsidP="00BE3B70">
      <w:pPr>
        <w:tabs>
          <w:tab w:val="left" w:pos="540"/>
        </w:tabs>
        <w:suppressAutoHyphens/>
        <w:spacing w:line="240" w:lineRule="auto"/>
        <w:jc w:val="right"/>
        <w:rPr>
          <w:rFonts w:ascii="Times New Roman" w:eastAsia="Times New Roman" w:hAnsi="Times New Roman" w:cs="Times New Roman"/>
          <w:b/>
          <w:sz w:val="28"/>
          <w:szCs w:val="28"/>
          <w:lang w:val="uk-UA"/>
        </w:rPr>
      </w:pPr>
      <w:r w:rsidRPr="00BE3B70">
        <w:rPr>
          <w:rFonts w:ascii="Times New Roman" w:eastAsia="Times New Roman" w:hAnsi="Times New Roman" w:cs="Times New Roman"/>
          <w:b/>
          <w:sz w:val="28"/>
          <w:szCs w:val="28"/>
          <w:lang w:val="uk-UA"/>
        </w:rPr>
        <w:lastRenderedPageBreak/>
        <w:t xml:space="preserve">Додаток 5 </w:t>
      </w:r>
    </w:p>
    <w:p w14:paraId="4CDD974D" w14:textId="61957C6F" w:rsidR="00BE3B70" w:rsidRPr="00BE3B70" w:rsidRDefault="00BE3B70" w:rsidP="00BE3B70">
      <w:pPr>
        <w:tabs>
          <w:tab w:val="left" w:pos="540"/>
        </w:tabs>
        <w:suppressAutoHyphens/>
        <w:spacing w:line="240" w:lineRule="auto"/>
        <w:jc w:val="right"/>
        <w:rPr>
          <w:rFonts w:ascii="Times New Roman" w:eastAsia="Times New Roman" w:hAnsi="Times New Roman" w:cs="Times New Roman"/>
          <w:b/>
          <w:lang w:val="uk-UA"/>
        </w:rPr>
      </w:pPr>
      <w:r w:rsidRPr="00BE3B70">
        <w:rPr>
          <w:rFonts w:ascii="Times New Roman" w:eastAsia="Times New Roman" w:hAnsi="Times New Roman" w:cs="Times New Roman"/>
          <w:b/>
          <w:lang w:val="uk-UA"/>
        </w:rPr>
        <w:t>до тендерної документації</w:t>
      </w:r>
    </w:p>
    <w:p w14:paraId="6C0248B3" w14:textId="77777777" w:rsidR="00BE3B70" w:rsidRPr="00DE1184" w:rsidRDefault="00BE3B70" w:rsidP="001E0EC2">
      <w:pPr>
        <w:widowControl w:val="0"/>
        <w:suppressAutoHyphens/>
        <w:spacing w:line="240" w:lineRule="auto"/>
        <w:jc w:val="right"/>
        <w:rPr>
          <w:rFonts w:ascii="Times New Roman" w:eastAsia="Times New Roman" w:hAnsi="Times New Roman" w:cs="Times New Roman"/>
          <w:sz w:val="18"/>
          <w:szCs w:val="18"/>
          <w:lang w:val="uk-UA"/>
        </w:rPr>
      </w:pPr>
      <w:r w:rsidRPr="00DE1184">
        <w:rPr>
          <w:rFonts w:ascii="Times New Roman" w:eastAsia="Times New Roman" w:hAnsi="Times New Roman" w:cs="Times New Roman"/>
          <w:i/>
          <w:sz w:val="18"/>
          <w:szCs w:val="18"/>
          <w:lang w:val="uk-UA"/>
        </w:rPr>
        <w:t xml:space="preserve">Форма тендерної пропозиції заповнюється Учасником </w:t>
      </w:r>
    </w:p>
    <w:p w14:paraId="2EABF22A" w14:textId="77777777" w:rsidR="00BE3B70" w:rsidRPr="00DE1184" w:rsidRDefault="00BE3B70" w:rsidP="001E0EC2">
      <w:pPr>
        <w:suppressAutoHyphens/>
        <w:spacing w:line="240" w:lineRule="auto"/>
        <w:jc w:val="right"/>
        <w:rPr>
          <w:rFonts w:ascii="Times New Roman" w:eastAsia="Times New Roman" w:hAnsi="Times New Roman" w:cs="Times New Roman"/>
          <w:sz w:val="18"/>
          <w:szCs w:val="18"/>
          <w:lang w:val="uk-UA"/>
        </w:rPr>
      </w:pPr>
      <w:r w:rsidRPr="00DE1184">
        <w:rPr>
          <w:rFonts w:ascii="Times New Roman" w:eastAsia="Times New Roman" w:hAnsi="Times New Roman" w:cs="Times New Roman"/>
          <w:i/>
          <w:sz w:val="18"/>
          <w:szCs w:val="18"/>
          <w:lang w:val="uk-UA"/>
        </w:rPr>
        <w:t xml:space="preserve">та надається у складі тендерної пропозиції </w:t>
      </w:r>
    </w:p>
    <w:p w14:paraId="157607E8" w14:textId="77777777" w:rsidR="00BE3B70" w:rsidRPr="00951279" w:rsidRDefault="00BE3B70" w:rsidP="00BE3B70">
      <w:pPr>
        <w:widowControl w:val="0"/>
        <w:suppressAutoHyphens/>
        <w:spacing w:line="240" w:lineRule="auto"/>
        <w:jc w:val="center"/>
        <w:rPr>
          <w:rFonts w:ascii="Times New Roman" w:eastAsia="Times New Roman" w:hAnsi="Times New Roman" w:cs="Times New Roman"/>
          <w:b/>
          <w:i/>
          <w:sz w:val="24"/>
          <w:szCs w:val="24"/>
          <w:lang w:val="uk-UA"/>
        </w:rPr>
      </w:pPr>
    </w:p>
    <w:p w14:paraId="6C1A102B" w14:textId="77777777" w:rsidR="00BE3B70" w:rsidRPr="00DE1184" w:rsidRDefault="00BE3B70" w:rsidP="00BE3B70">
      <w:pPr>
        <w:widowControl w:val="0"/>
        <w:suppressAutoHyphens/>
        <w:spacing w:line="240" w:lineRule="auto"/>
        <w:ind w:hanging="720"/>
        <w:jc w:val="center"/>
        <w:rPr>
          <w:rFonts w:ascii="Times New Roman" w:eastAsia="Times New Roman" w:hAnsi="Times New Roman" w:cs="Times New Roman"/>
          <w:lang w:val="uk-UA"/>
        </w:rPr>
      </w:pPr>
      <w:r w:rsidRPr="00DE1184">
        <w:rPr>
          <w:rFonts w:ascii="Times New Roman" w:eastAsia="Times New Roman" w:hAnsi="Times New Roman" w:cs="Times New Roman"/>
          <w:b/>
          <w:caps/>
          <w:lang w:val="uk-UA"/>
        </w:rPr>
        <w:t>ФОРМА «тендернА Пропозиція»</w:t>
      </w:r>
      <w:r w:rsidRPr="00DE1184">
        <w:rPr>
          <w:rFonts w:ascii="Times New Roman" w:eastAsia="Times New Roman" w:hAnsi="Times New Roman" w:cs="Times New Roman"/>
          <w:b/>
          <w:caps/>
          <w:vertAlign w:val="superscript"/>
          <w:lang w:val="uk-UA"/>
        </w:rPr>
        <w:t>1</w:t>
      </w:r>
    </w:p>
    <w:p w14:paraId="3EEB2700" w14:textId="77777777" w:rsidR="00BE3B70" w:rsidRPr="00DE1184" w:rsidRDefault="00BE3B70" w:rsidP="00BE3B70">
      <w:pPr>
        <w:widowControl w:val="0"/>
        <w:suppressAutoHyphens/>
        <w:spacing w:line="240" w:lineRule="auto"/>
        <w:ind w:hanging="720"/>
        <w:jc w:val="center"/>
        <w:rPr>
          <w:rFonts w:ascii="Times New Roman" w:eastAsia="Times New Roman" w:hAnsi="Times New Roman" w:cs="Times New Roman"/>
          <w:i/>
          <w:lang w:val="uk-UA"/>
        </w:rPr>
      </w:pPr>
      <w:r w:rsidRPr="00DE1184">
        <w:rPr>
          <w:rFonts w:ascii="Times New Roman" w:eastAsia="Times New Roman" w:hAnsi="Times New Roman" w:cs="Times New Roman"/>
          <w:i/>
          <w:lang w:val="uk-UA"/>
        </w:rPr>
        <w:t>(форма, яка подається учасником на фірмовому бланку)</w:t>
      </w:r>
    </w:p>
    <w:p w14:paraId="5E43FBB2" w14:textId="77777777" w:rsidR="00BE3B70" w:rsidRPr="00DE1184" w:rsidRDefault="00BE3B70" w:rsidP="00BE3B70">
      <w:pPr>
        <w:widowControl w:val="0"/>
        <w:suppressAutoHyphens/>
        <w:spacing w:line="240" w:lineRule="auto"/>
        <w:ind w:hanging="720"/>
        <w:jc w:val="center"/>
        <w:rPr>
          <w:rFonts w:ascii="Times New Roman" w:eastAsia="Times New Roman" w:hAnsi="Times New Roman" w:cs="Times New Roman"/>
          <w:lang w:val="uk-UA"/>
        </w:rPr>
      </w:pPr>
    </w:p>
    <w:p w14:paraId="711BCD8D" w14:textId="77777777" w:rsidR="00BE3B70" w:rsidRPr="00DE1184" w:rsidRDefault="00BE3B70" w:rsidP="00BE3B70">
      <w:pPr>
        <w:widowControl w:val="0"/>
        <w:spacing w:line="240" w:lineRule="auto"/>
        <w:jc w:val="center"/>
        <w:rPr>
          <w:rFonts w:ascii="Times New Roman" w:eastAsia="Times New Roman" w:hAnsi="Times New Roman" w:cs="Times New Roman"/>
          <w:b/>
          <w:bCs/>
          <w:lang w:val="uk-UA"/>
        </w:rPr>
      </w:pPr>
      <w:r w:rsidRPr="00DE1184">
        <w:rPr>
          <w:rFonts w:ascii="Times New Roman" w:eastAsia="Times New Roman" w:hAnsi="Times New Roman" w:cs="Times New Roman"/>
          <w:b/>
          <w:bCs/>
          <w:lang w:val="uk-UA"/>
        </w:rPr>
        <w:t xml:space="preserve">___________________  20__ р. </w:t>
      </w:r>
    </w:p>
    <w:p w14:paraId="52A99E05" w14:textId="77777777" w:rsidR="00BE3B70" w:rsidRPr="00DE1184" w:rsidRDefault="00BE3B70" w:rsidP="00BE3B70">
      <w:pPr>
        <w:widowControl w:val="0"/>
        <w:spacing w:line="240" w:lineRule="auto"/>
        <w:jc w:val="center"/>
        <w:rPr>
          <w:rFonts w:ascii="Times New Roman" w:eastAsia="Times New Roman" w:hAnsi="Times New Roman" w:cs="Times New Roman"/>
          <w:b/>
          <w:bCs/>
          <w:lang w:val="uk-UA"/>
        </w:rPr>
      </w:pPr>
    </w:p>
    <w:p w14:paraId="50201323" w14:textId="77777777" w:rsidR="00BE3B70" w:rsidRPr="00DE1184" w:rsidRDefault="00BE3B70" w:rsidP="00BE3B70">
      <w:pPr>
        <w:widowControl w:val="0"/>
        <w:spacing w:line="240" w:lineRule="auto"/>
        <w:jc w:val="both"/>
        <w:rPr>
          <w:rFonts w:ascii="Times New Roman" w:eastAsia="Times New Roman" w:hAnsi="Times New Roman" w:cs="Times New Roman"/>
          <w:bCs/>
          <w:i/>
          <w:iCs/>
          <w:lang w:val="uk-UA"/>
        </w:rPr>
      </w:pPr>
      <w:r w:rsidRPr="00DE1184">
        <w:rPr>
          <w:rFonts w:ascii="Times New Roman" w:eastAsia="Times New Roman" w:hAnsi="Times New Roman" w:cs="Times New Roman"/>
          <w:lang w:val="uk-UA"/>
        </w:rPr>
        <w:t xml:space="preserve">Кому: </w:t>
      </w:r>
      <w:r w:rsidRPr="00DE1184">
        <w:rPr>
          <w:rFonts w:ascii="Times New Roman" w:eastAsia="Times New Roman" w:hAnsi="Times New Roman" w:cs="Times New Roman"/>
          <w:b/>
          <w:bCs/>
          <w:lang w:val="uk-UA" w:eastAsia="uk-UA" w:bidi="uk-UA"/>
        </w:rPr>
        <w:t>_______________________________________________</w:t>
      </w:r>
    </w:p>
    <w:p w14:paraId="798B0013" w14:textId="77777777" w:rsidR="00BE3B70" w:rsidRPr="00DE1184" w:rsidRDefault="00BE3B70" w:rsidP="00BE3B70">
      <w:pPr>
        <w:widowControl w:val="0"/>
        <w:spacing w:line="240" w:lineRule="auto"/>
        <w:jc w:val="both"/>
        <w:rPr>
          <w:rFonts w:ascii="Times New Roman" w:eastAsia="Times New Roman" w:hAnsi="Times New Roman" w:cs="Times New Roman"/>
          <w:bCs/>
          <w:i/>
          <w:iCs/>
          <w:u w:val="single"/>
          <w:lang w:val="uk-UA"/>
        </w:rPr>
      </w:pPr>
      <w:r w:rsidRPr="00DE1184">
        <w:rPr>
          <w:rFonts w:ascii="Times New Roman" w:eastAsia="Times New Roman" w:hAnsi="Times New Roman" w:cs="Times New Roman"/>
          <w:bCs/>
          <w:i/>
          <w:iCs/>
          <w:lang w:val="uk-UA"/>
        </w:rPr>
        <w:t xml:space="preserve">                                                                   </w:t>
      </w:r>
      <w:r w:rsidRPr="00DE1184">
        <w:rPr>
          <w:rFonts w:ascii="Times New Roman" w:eastAsia="Times New Roman" w:hAnsi="Times New Roman" w:cs="Times New Roman"/>
          <w:bCs/>
          <w:i/>
          <w:iCs/>
          <w:u w:val="single"/>
          <w:lang w:val="uk-UA"/>
        </w:rPr>
        <w:t>(повна назва замовника)</w:t>
      </w:r>
    </w:p>
    <w:p w14:paraId="648EDB5A" w14:textId="77777777" w:rsidR="00BE3B70" w:rsidRPr="00DE1184" w:rsidRDefault="00BE3B70" w:rsidP="00BE3B70">
      <w:pPr>
        <w:widowControl w:val="0"/>
        <w:spacing w:line="240" w:lineRule="auto"/>
        <w:jc w:val="both"/>
        <w:rPr>
          <w:rFonts w:ascii="Times New Roman" w:eastAsia="Times New Roman" w:hAnsi="Times New Roman" w:cs="Times New Roman"/>
          <w:b/>
          <w:bCs/>
          <w:lang w:val="uk-UA"/>
        </w:rPr>
      </w:pPr>
      <w:r w:rsidRPr="00DE1184">
        <w:rPr>
          <w:rFonts w:ascii="Times New Roman" w:eastAsia="Times New Roman" w:hAnsi="Times New Roman" w:cs="Times New Roman"/>
          <w:lang w:val="uk-UA"/>
        </w:rPr>
        <w:t xml:space="preserve">Найменування предмета закупівлі згідно тендерної документації </w:t>
      </w:r>
      <w:r w:rsidRPr="00DE1184">
        <w:rPr>
          <w:rFonts w:ascii="Times New Roman" w:eastAsia="Times New Roman" w:hAnsi="Times New Roman" w:cs="Times New Roman"/>
          <w:b/>
          <w:bCs/>
          <w:lang w:val="uk-UA"/>
        </w:rPr>
        <w:t>Код ДК 021:2015 — ___________</w:t>
      </w:r>
      <w:r w:rsidRPr="00DE1184">
        <w:rPr>
          <w:rFonts w:ascii="Times New Roman" w:eastAsia="Times New Roman" w:hAnsi="Times New Roman" w:cs="Times New Roman"/>
          <w:bCs/>
          <w:lang w:val="uk-UA"/>
        </w:rPr>
        <w:t>.</w:t>
      </w:r>
    </w:p>
    <w:p w14:paraId="5781EEAD" w14:textId="77777777" w:rsidR="00BE3B70" w:rsidRPr="00DE1184" w:rsidRDefault="00BE3B70" w:rsidP="00BE3B70">
      <w:pPr>
        <w:widowControl w:val="0"/>
        <w:spacing w:line="240" w:lineRule="auto"/>
        <w:jc w:val="both"/>
        <w:rPr>
          <w:rFonts w:ascii="Times New Roman" w:eastAsia="Times New Roman" w:hAnsi="Times New Roman" w:cs="Times New Roman"/>
          <w:bCs/>
          <w:lang w:val="uk-UA"/>
        </w:rPr>
      </w:pPr>
      <w:r w:rsidRPr="00DE1184">
        <w:rPr>
          <w:rFonts w:ascii="Times New Roman" w:eastAsia="Times New Roman" w:hAnsi="Times New Roman" w:cs="Times New Roman"/>
          <w:bCs/>
          <w:lang w:val="uk-UA"/>
        </w:rPr>
        <w:t>Номер/ідентифікатор закупівлі UA — _________________</w:t>
      </w:r>
    </w:p>
    <w:p w14:paraId="2EAE3AAA" w14:textId="77777777" w:rsidR="00BE3B70" w:rsidRPr="00DE1184" w:rsidRDefault="00BE3B70" w:rsidP="00BE3B70">
      <w:pPr>
        <w:widowControl w:val="0"/>
        <w:spacing w:line="240" w:lineRule="auto"/>
        <w:rPr>
          <w:rFonts w:ascii="Times New Roman" w:eastAsia="Times New Roman" w:hAnsi="Times New Roman" w:cs="Times New Roman"/>
          <w:lang w:val="uk-UA"/>
        </w:rPr>
      </w:pPr>
      <w:r w:rsidRPr="00DE1184">
        <w:rPr>
          <w:rFonts w:ascii="Times New Roman" w:eastAsia="Times New Roman" w:hAnsi="Times New Roman" w:cs="Times New Roman"/>
          <w:lang w:val="uk-UA"/>
        </w:rPr>
        <w:t>Найменування учасника: _______________________________________________________</w:t>
      </w:r>
    </w:p>
    <w:p w14:paraId="6D0D6119" w14:textId="77777777" w:rsidR="00BE3B70" w:rsidRPr="00DE1184" w:rsidRDefault="00BE3B70" w:rsidP="00BE3B70">
      <w:pPr>
        <w:widowControl w:val="0"/>
        <w:spacing w:line="240" w:lineRule="auto"/>
        <w:jc w:val="center"/>
        <w:rPr>
          <w:rFonts w:ascii="Times New Roman" w:eastAsia="Times New Roman" w:hAnsi="Times New Roman" w:cs="Times New Roman"/>
          <w:i/>
          <w:iCs/>
          <w:lang w:val="uk-UA"/>
        </w:rPr>
      </w:pPr>
      <w:r w:rsidRPr="00DE1184">
        <w:rPr>
          <w:rFonts w:ascii="Times New Roman" w:eastAsia="Times New Roman" w:hAnsi="Times New Roman" w:cs="Times New Roman"/>
          <w:i/>
          <w:iCs/>
          <w:lang w:val="uk-UA"/>
        </w:rPr>
        <w:t>(повна назва організації учасника)</w:t>
      </w:r>
    </w:p>
    <w:p w14:paraId="3552F804" w14:textId="77777777" w:rsidR="00BE3B70" w:rsidRPr="00DE1184" w:rsidRDefault="00BE3B70" w:rsidP="00BE3B70">
      <w:pPr>
        <w:widowControl w:val="0"/>
        <w:spacing w:line="240" w:lineRule="auto"/>
        <w:rPr>
          <w:rFonts w:ascii="Times New Roman" w:eastAsia="Times New Roman" w:hAnsi="Times New Roman" w:cs="Times New Roman"/>
          <w:lang w:val="uk-UA"/>
        </w:rPr>
      </w:pPr>
      <w:r w:rsidRPr="00DE1184">
        <w:rPr>
          <w:rFonts w:ascii="Times New Roman" w:eastAsia="Times New Roman" w:hAnsi="Times New Roman" w:cs="Times New Roman"/>
          <w:lang w:val="uk-UA"/>
        </w:rPr>
        <w:t>в особі _______________________________________________________________________</w:t>
      </w:r>
    </w:p>
    <w:p w14:paraId="4B0175B6" w14:textId="77777777" w:rsidR="00BE3B70" w:rsidRPr="00DE1184" w:rsidRDefault="00BE3B70" w:rsidP="00BE3B70">
      <w:pPr>
        <w:widowControl w:val="0"/>
        <w:spacing w:line="240" w:lineRule="auto"/>
        <w:jc w:val="center"/>
        <w:rPr>
          <w:rFonts w:ascii="Times New Roman" w:eastAsia="Times New Roman" w:hAnsi="Times New Roman" w:cs="Times New Roman"/>
          <w:i/>
          <w:iCs/>
          <w:lang w:val="uk-UA"/>
        </w:rPr>
      </w:pPr>
      <w:r w:rsidRPr="00DE1184">
        <w:rPr>
          <w:rFonts w:ascii="Times New Roman" w:eastAsia="Times New Roman" w:hAnsi="Times New Roman" w:cs="Times New Roman"/>
          <w:i/>
          <w:iCs/>
          <w:lang w:val="uk-UA"/>
        </w:rPr>
        <w:t>(прізвище, ім’я, по батькові, посада відповідальної особи)</w:t>
      </w:r>
    </w:p>
    <w:p w14:paraId="120DB32B" w14:textId="77777777" w:rsidR="00BE3B70" w:rsidRPr="00DE1184" w:rsidRDefault="00BE3B70" w:rsidP="00BE3B70">
      <w:pPr>
        <w:widowControl w:val="0"/>
        <w:spacing w:line="240" w:lineRule="auto"/>
        <w:rPr>
          <w:rFonts w:ascii="Times New Roman" w:eastAsia="Times New Roman" w:hAnsi="Times New Roman" w:cs="Times New Roman"/>
          <w:lang w:val="uk-UA"/>
        </w:rPr>
      </w:pPr>
      <w:r w:rsidRPr="00DE1184">
        <w:rPr>
          <w:rFonts w:ascii="Times New Roman" w:eastAsia="Times New Roman" w:hAnsi="Times New Roman" w:cs="Times New Roman"/>
          <w:lang w:val="uk-UA"/>
        </w:rPr>
        <w:t xml:space="preserve">уповноважений повідомити наступне: </w:t>
      </w:r>
    </w:p>
    <w:p w14:paraId="329F2940" w14:textId="77777777" w:rsidR="00BE3B70" w:rsidRPr="00DE1184" w:rsidRDefault="00BE3B70" w:rsidP="00BE3B70">
      <w:pPr>
        <w:widowControl w:val="0"/>
        <w:tabs>
          <w:tab w:val="left" w:pos="561"/>
        </w:tabs>
        <w:spacing w:line="240" w:lineRule="auto"/>
        <w:ind w:right="-96"/>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1EFE51AC" w14:textId="77777777" w:rsidR="00BE3B70" w:rsidRPr="00DE1184" w:rsidRDefault="00BE3B70" w:rsidP="00BE3B70">
      <w:pPr>
        <w:widowControl w:val="0"/>
        <w:spacing w:line="240" w:lineRule="auto"/>
        <w:rPr>
          <w:rFonts w:ascii="Times New Roman" w:eastAsia="Times New Roman" w:hAnsi="Times New Roman" w:cs="Times New Roman"/>
          <w:lang w:val="uk-UA"/>
        </w:rPr>
      </w:pPr>
      <w:r w:rsidRPr="00DE1184">
        <w:rPr>
          <w:rFonts w:ascii="Times New Roman" w:eastAsia="Times New Roman" w:hAnsi="Times New Roman" w:cs="Times New Roman"/>
          <w:lang w:val="uk-UA"/>
        </w:rPr>
        <w:t>2. Адреса (юридична, поштова) учасника торгів _____________________________________.</w:t>
      </w:r>
    </w:p>
    <w:p w14:paraId="1D8FE9A9" w14:textId="77777777" w:rsidR="00BE3B70" w:rsidRPr="00DE1184" w:rsidRDefault="00BE3B70" w:rsidP="00BE3B70">
      <w:pPr>
        <w:widowControl w:val="0"/>
        <w:spacing w:line="240" w:lineRule="auto"/>
        <w:rPr>
          <w:rFonts w:ascii="Times New Roman" w:eastAsia="Times New Roman" w:hAnsi="Times New Roman" w:cs="Times New Roman"/>
          <w:lang w:val="uk-UA"/>
        </w:rPr>
      </w:pPr>
      <w:r w:rsidRPr="00DE1184">
        <w:rPr>
          <w:rFonts w:ascii="Times New Roman" w:eastAsia="Times New Roman" w:hAnsi="Times New Roman" w:cs="Times New Roman"/>
          <w:lang w:val="uk-UA"/>
        </w:rPr>
        <w:t>3. Телефон/факс, e-mail__________________________________________________________.</w:t>
      </w:r>
    </w:p>
    <w:p w14:paraId="3503B862" w14:textId="77777777" w:rsidR="00BE3B70" w:rsidRPr="00DE1184" w:rsidRDefault="00BE3B70" w:rsidP="00BE3B70">
      <w:pPr>
        <w:widowControl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 xml:space="preserve">4. </w:t>
      </w:r>
      <w:r w:rsidRPr="00DE1184">
        <w:rPr>
          <w:rFonts w:ascii="Times New Roman" w:eastAsia="Times New Roman" w:hAnsi="Times New Roman" w:cs="Times New Roman"/>
          <w:lang w:val="uk-UA" w:eastAsia="he-IL" w:bidi="he-IL"/>
        </w:rPr>
        <w:t>Відомості про керівника (П.І.Б., посада, номер контактного телефону) — для юридичних осіб</w:t>
      </w:r>
      <w:r w:rsidRPr="00DE1184">
        <w:rPr>
          <w:rFonts w:ascii="Times New Roman" w:eastAsia="Times New Roman" w:hAnsi="Times New Roman" w:cs="Times New Roman"/>
          <w:lang w:val="uk-UA"/>
        </w:rPr>
        <w:t xml:space="preserve"> _________________________________________________________________________________.</w:t>
      </w:r>
    </w:p>
    <w:p w14:paraId="6AC56615" w14:textId="77777777" w:rsidR="00BE3B70" w:rsidRPr="00DE1184" w:rsidRDefault="00BE3B70" w:rsidP="00BE3B70">
      <w:pPr>
        <w:widowControl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EA35B5" w14:textId="77777777" w:rsidR="00BE3B70" w:rsidRPr="00DE1184" w:rsidRDefault="00BE3B70" w:rsidP="00BE3B70">
      <w:pPr>
        <w:widowControl w:val="0"/>
        <w:spacing w:line="240" w:lineRule="auto"/>
        <w:jc w:val="both"/>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rPr>
        <w:t xml:space="preserve">6. </w:t>
      </w:r>
      <w:r w:rsidRPr="00DE1184">
        <w:rPr>
          <w:rFonts w:ascii="Times New Roman" w:eastAsia="Times New Roman" w:hAnsi="Times New Roman" w:cs="Times New Roman"/>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011B20D2" w14:textId="77777777" w:rsidR="00BE3B70" w:rsidRPr="00DE1184" w:rsidRDefault="00BE3B70" w:rsidP="00BE3B70">
      <w:pPr>
        <w:widowControl w:val="0"/>
        <w:spacing w:line="240" w:lineRule="auto"/>
        <w:jc w:val="both"/>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eastAsia="he-IL" w:bidi="he-IL"/>
        </w:rPr>
        <w:t>7. Індивідуальний податковий номер</w:t>
      </w:r>
      <w:r w:rsidRPr="00DE1184">
        <w:rPr>
          <w:rFonts w:ascii="Times New Roman" w:eastAsia="Times New Roman" w:hAnsi="Times New Roman" w:cs="Times New Roman"/>
          <w:i/>
          <w:iCs/>
          <w:lang w:val="uk-UA"/>
        </w:rPr>
        <w:t xml:space="preserve"> </w:t>
      </w:r>
      <w:r w:rsidRPr="00DE1184">
        <w:rPr>
          <w:rFonts w:ascii="Times New Roman" w:eastAsia="Times New Roman" w:hAnsi="Times New Roman" w:cs="Times New Roman"/>
          <w:iCs/>
          <w:lang w:val="uk-UA"/>
        </w:rPr>
        <w:t>____________________________________.</w:t>
      </w:r>
    </w:p>
    <w:p w14:paraId="08C6D762" w14:textId="77777777" w:rsidR="00BE3B70" w:rsidRPr="00DE1184" w:rsidRDefault="00BE3B70" w:rsidP="00BE3B70">
      <w:pPr>
        <w:widowControl w:val="0"/>
        <w:spacing w:line="240" w:lineRule="auto"/>
        <w:jc w:val="both"/>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eastAsia="he-IL" w:bidi="he-IL"/>
        </w:rPr>
        <w:t>8. Банківські реквізити ________________________________________________.</w:t>
      </w:r>
    </w:p>
    <w:p w14:paraId="4F417BD4" w14:textId="77777777" w:rsidR="00BE3B70" w:rsidRPr="00DE1184" w:rsidRDefault="00BE3B70" w:rsidP="00BE3B70">
      <w:pPr>
        <w:widowControl w:val="0"/>
        <w:spacing w:line="240" w:lineRule="auto"/>
        <w:jc w:val="both"/>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w:t>
      </w:r>
    </w:p>
    <w:p w14:paraId="1E386652" w14:textId="77777777" w:rsidR="00BE3B70" w:rsidRPr="00DE1184" w:rsidRDefault="00BE3B70" w:rsidP="00BE3B70">
      <w:pPr>
        <w:spacing w:line="240" w:lineRule="auto"/>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eastAsia="he-IL" w:bidi="he-IL"/>
        </w:rPr>
        <w:t>10. Строки поставки  ________________________________________________________.</w:t>
      </w:r>
    </w:p>
    <w:p w14:paraId="74BA21F7" w14:textId="77777777" w:rsidR="00BE3B70" w:rsidRPr="00DE1184" w:rsidRDefault="00BE3B70" w:rsidP="00BE3B70">
      <w:pPr>
        <w:spacing w:line="240" w:lineRule="auto"/>
        <w:rPr>
          <w:rFonts w:ascii="Times New Roman" w:eastAsia="Times New Roman" w:hAnsi="Times New Roman" w:cs="Times New Roman"/>
          <w:lang w:val="uk-UA" w:eastAsia="he-IL" w:bidi="he-IL"/>
        </w:rPr>
      </w:pPr>
      <w:r w:rsidRPr="00DE1184">
        <w:rPr>
          <w:rFonts w:ascii="Times New Roman" w:eastAsia="Times New Roman" w:hAnsi="Times New Roman" w:cs="Times New Roman"/>
          <w:lang w:val="uk-UA" w:eastAsia="he-IL" w:bidi="he-IL"/>
        </w:rPr>
        <w:t>11. Умови оплати ___________________________________________________________.</w:t>
      </w:r>
    </w:p>
    <w:p w14:paraId="23B5FA31" w14:textId="77777777" w:rsidR="00BE3B70" w:rsidRPr="00DE1184" w:rsidRDefault="00BE3B70" w:rsidP="00BE3B70">
      <w:pPr>
        <w:widowControl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lang w:val="uk-UA" w:eastAsia="he-IL" w:bidi="he-IL"/>
        </w:rPr>
        <w:t>12. П.І.Б., зразок підпису, посада особи (осіб), уповноваженої (уповноважених) підписувати документи</w:t>
      </w:r>
      <w:r w:rsidRPr="00DE1184">
        <w:rPr>
          <w:rFonts w:ascii="Times New Roman" w:eastAsia="Times New Roman" w:hAnsi="Times New Roman" w:cs="Times New Roman"/>
          <w:lang w:val="uk-UA"/>
        </w:rPr>
        <w:t xml:space="preserve"> за результатами процедури закупівлі (договір про закупівлю) ______________.</w:t>
      </w:r>
    </w:p>
    <w:p w14:paraId="174BEE37" w14:textId="77777777" w:rsidR="00BE3B70" w:rsidRPr="00DE1184" w:rsidRDefault="00BE3B70" w:rsidP="00BE3B70">
      <w:pPr>
        <w:widowControl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13. Пропозиція щодо предмета закупівлі:</w:t>
      </w:r>
    </w:p>
    <w:p w14:paraId="56FE613C" w14:textId="77777777" w:rsidR="00BE3B70" w:rsidRPr="00DE1184" w:rsidRDefault="00BE3B70" w:rsidP="00BE3B70">
      <w:pPr>
        <w:widowControl w:val="0"/>
        <w:spacing w:line="240" w:lineRule="auto"/>
        <w:jc w:val="both"/>
        <w:rPr>
          <w:rFonts w:ascii="Times New Roman" w:eastAsia="Times New Roman" w:hAnsi="Times New Roman" w:cs="Times New Roman"/>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BE3B70" w:rsidRPr="00DE1184" w14:paraId="6C1B781F" w14:textId="77777777" w:rsidTr="00CC1E21">
        <w:tc>
          <w:tcPr>
            <w:tcW w:w="534" w:type="dxa"/>
          </w:tcPr>
          <w:p w14:paraId="77E52FE8"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 з/п</w:t>
            </w:r>
          </w:p>
        </w:tc>
        <w:tc>
          <w:tcPr>
            <w:tcW w:w="1876" w:type="dxa"/>
          </w:tcPr>
          <w:p w14:paraId="2E6BD3D0"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Найменування предмета закупівлі згідно з тендерною документацією</w:t>
            </w:r>
          </w:p>
        </w:tc>
        <w:tc>
          <w:tcPr>
            <w:tcW w:w="1985" w:type="dxa"/>
          </w:tcPr>
          <w:p w14:paraId="79A9A834"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Найменування предмета закупівлі, запропонованого учасником, виробник, країна походження</w:t>
            </w:r>
          </w:p>
        </w:tc>
        <w:tc>
          <w:tcPr>
            <w:tcW w:w="1559" w:type="dxa"/>
          </w:tcPr>
          <w:p w14:paraId="7CA6C454"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Одиниця виміру</w:t>
            </w:r>
          </w:p>
        </w:tc>
        <w:tc>
          <w:tcPr>
            <w:tcW w:w="1275" w:type="dxa"/>
          </w:tcPr>
          <w:p w14:paraId="24C6CB05"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Загальна кількість</w:t>
            </w:r>
          </w:p>
        </w:tc>
        <w:tc>
          <w:tcPr>
            <w:tcW w:w="1701" w:type="dxa"/>
          </w:tcPr>
          <w:p w14:paraId="79674612"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Ціна за одиницю, грн.</w:t>
            </w:r>
          </w:p>
          <w:p w14:paraId="09F816C8"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(без ПДВ</w:t>
            </w:r>
            <w:r w:rsidRPr="00DE1184">
              <w:rPr>
                <w:rFonts w:ascii="Times New Roman" w:eastAsia="Times New Roman" w:hAnsi="Times New Roman" w:cs="Times New Roman"/>
                <w:b/>
                <w:vertAlign w:val="superscript"/>
                <w:lang w:val="uk-UA"/>
              </w:rPr>
              <w:t>2</w:t>
            </w:r>
            <w:r w:rsidRPr="00DE1184">
              <w:rPr>
                <w:rFonts w:ascii="Times New Roman" w:eastAsia="Times New Roman" w:hAnsi="Times New Roman" w:cs="Times New Roman"/>
                <w:b/>
                <w:lang w:val="uk-UA"/>
              </w:rPr>
              <w:t>)</w:t>
            </w:r>
          </w:p>
        </w:tc>
        <w:tc>
          <w:tcPr>
            <w:tcW w:w="1276" w:type="dxa"/>
          </w:tcPr>
          <w:p w14:paraId="0D8E9C0D"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Сума, грн.</w:t>
            </w:r>
          </w:p>
          <w:p w14:paraId="33054456" w14:textId="77777777" w:rsidR="00BE3B70" w:rsidRPr="00DE1184" w:rsidRDefault="00BE3B70" w:rsidP="00CC1E21">
            <w:pPr>
              <w:spacing w:line="240" w:lineRule="auto"/>
              <w:jc w:val="center"/>
              <w:rPr>
                <w:rFonts w:ascii="Times New Roman" w:eastAsia="Times New Roman" w:hAnsi="Times New Roman" w:cs="Times New Roman"/>
                <w:b/>
                <w:lang w:val="uk-UA"/>
              </w:rPr>
            </w:pPr>
            <w:r w:rsidRPr="00DE1184">
              <w:rPr>
                <w:rFonts w:ascii="Times New Roman" w:eastAsia="Times New Roman" w:hAnsi="Times New Roman" w:cs="Times New Roman"/>
                <w:b/>
                <w:lang w:val="uk-UA"/>
              </w:rPr>
              <w:t>(без ПДВ</w:t>
            </w:r>
            <w:r w:rsidRPr="00DE1184">
              <w:rPr>
                <w:rFonts w:ascii="Times New Roman" w:eastAsia="Times New Roman" w:hAnsi="Times New Roman" w:cs="Times New Roman"/>
                <w:b/>
                <w:vertAlign w:val="superscript"/>
                <w:lang w:val="uk-UA"/>
              </w:rPr>
              <w:t>2</w:t>
            </w:r>
            <w:r w:rsidRPr="00DE1184">
              <w:rPr>
                <w:rFonts w:ascii="Times New Roman" w:eastAsia="Times New Roman" w:hAnsi="Times New Roman" w:cs="Times New Roman"/>
                <w:b/>
                <w:lang w:val="uk-UA"/>
              </w:rPr>
              <w:t>)</w:t>
            </w:r>
          </w:p>
        </w:tc>
      </w:tr>
      <w:tr w:rsidR="00BE3B70" w:rsidRPr="00DE1184" w14:paraId="2A3E0AC0" w14:textId="77777777" w:rsidTr="00CC1E21">
        <w:tc>
          <w:tcPr>
            <w:tcW w:w="534" w:type="dxa"/>
          </w:tcPr>
          <w:p w14:paraId="74DC3824" w14:textId="77777777" w:rsidR="00BE3B70" w:rsidRPr="00DE1184" w:rsidRDefault="00BE3B70" w:rsidP="00CC1E21">
            <w:pPr>
              <w:spacing w:line="240" w:lineRule="auto"/>
              <w:rPr>
                <w:rFonts w:ascii="Times New Roman" w:eastAsia="Times New Roman" w:hAnsi="Times New Roman" w:cs="Times New Roman"/>
                <w:lang w:val="uk-UA"/>
              </w:rPr>
            </w:pPr>
          </w:p>
        </w:tc>
        <w:tc>
          <w:tcPr>
            <w:tcW w:w="1876" w:type="dxa"/>
          </w:tcPr>
          <w:p w14:paraId="3F62B916" w14:textId="77777777" w:rsidR="00BE3B70" w:rsidRPr="00DE1184" w:rsidRDefault="00BE3B70" w:rsidP="00CC1E21">
            <w:pPr>
              <w:spacing w:line="240" w:lineRule="auto"/>
              <w:rPr>
                <w:rFonts w:ascii="Times New Roman" w:eastAsia="Times New Roman" w:hAnsi="Times New Roman" w:cs="Times New Roman"/>
                <w:lang w:val="uk-UA"/>
              </w:rPr>
            </w:pPr>
          </w:p>
        </w:tc>
        <w:tc>
          <w:tcPr>
            <w:tcW w:w="1985" w:type="dxa"/>
          </w:tcPr>
          <w:p w14:paraId="49634C25" w14:textId="77777777" w:rsidR="00BE3B70" w:rsidRPr="00DE1184" w:rsidRDefault="00BE3B70" w:rsidP="00CC1E21">
            <w:pPr>
              <w:spacing w:line="240" w:lineRule="auto"/>
              <w:rPr>
                <w:rFonts w:ascii="Times New Roman" w:eastAsia="Times New Roman" w:hAnsi="Times New Roman" w:cs="Times New Roman"/>
                <w:lang w:val="uk-UA"/>
              </w:rPr>
            </w:pPr>
          </w:p>
        </w:tc>
        <w:tc>
          <w:tcPr>
            <w:tcW w:w="1559" w:type="dxa"/>
          </w:tcPr>
          <w:p w14:paraId="016D0867" w14:textId="77777777" w:rsidR="00BE3B70" w:rsidRPr="00DE1184" w:rsidRDefault="00BE3B70" w:rsidP="00CC1E21">
            <w:pPr>
              <w:spacing w:line="240" w:lineRule="auto"/>
              <w:rPr>
                <w:rFonts w:ascii="Times New Roman" w:eastAsia="Times New Roman" w:hAnsi="Times New Roman" w:cs="Times New Roman"/>
                <w:lang w:val="uk-UA"/>
              </w:rPr>
            </w:pPr>
          </w:p>
        </w:tc>
        <w:tc>
          <w:tcPr>
            <w:tcW w:w="1275" w:type="dxa"/>
          </w:tcPr>
          <w:p w14:paraId="4EE80C8B" w14:textId="77777777" w:rsidR="00BE3B70" w:rsidRPr="00DE1184" w:rsidRDefault="00BE3B70" w:rsidP="00CC1E21">
            <w:pPr>
              <w:spacing w:line="240" w:lineRule="auto"/>
              <w:rPr>
                <w:rFonts w:ascii="Times New Roman" w:eastAsia="Times New Roman" w:hAnsi="Times New Roman" w:cs="Times New Roman"/>
                <w:lang w:val="uk-UA"/>
              </w:rPr>
            </w:pPr>
          </w:p>
        </w:tc>
        <w:tc>
          <w:tcPr>
            <w:tcW w:w="1701" w:type="dxa"/>
          </w:tcPr>
          <w:p w14:paraId="37360205" w14:textId="77777777" w:rsidR="00BE3B70" w:rsidRPr="00DE1184" w:rsidRDefault="00BE3B70" w:rsidP="00CC1E21">
            <w:pPr>
              <w:spacing w:line="240" w:lineRule="auto"/>
              <w:rPr>
                <w:rFonts w:ascii="Times New Roman" w:eastAsia="Times New Roman" w:hAnsi="Times New Roman" w:cs="Times New Roman"/>
                <w:lang w:val="uk-UA"/>
              </w:rPr>
            </w:pPr>
          </w:p>
        </w:tc>
        <w:tc>
          <w:tcPr>
            <w:tcW w:w="1276" w:type="dxa"/>
          </w:tcPr>
          <w:p w14:paraId="2DF850BC" w14:textId="77777777" w:rsidR="00BE3B70" w:rsidRPr="00DE1184" w:rsidRDefault="00BE3B70" w:rsidP="00CC1E21">
            <w:pPr>
              <w:spacing w:line="240" w:lineRule="auto"/>
              <w:rPr>
                <w:rFonts w:ascii="Times New Roman" w:eastAsia="Times New Roman" w:hAnsi="Times New Roman" w:cs="Times New Roman"/>
                <w:lang w:val="uk-UA"/>
              </w:rPr>
            </w:pPr>
          </w:p>
        </w:tc>
      </w:tr>
      <w:tr w:rsidR="00BE3B70" w:rsidRPr="00DE1184" w14:paraId="18386377" w14:textId="77777777" w:rsidTr="00CC1E21">
        <w:tc>
          <w:tcPr>
            <w:tcW w:w="8930" w:type="dxa"/>
            <w:gridSpan w:val="6"/>
          </w:tcPr>
          <w:p w14:paraId="292F220C" w14:textId="77777777" w:rsidR="00BE3B70" w:rsidRPr="00DE1184" w:rsidRDefault="00BE3B70" w:rsidP="00CC1E21">
            <w:pPr>
              <w:tabs>
                <w:tab w:val="center" w:pos="4074"/>
              </w:tabs>
              <w:spacing w:line="240" w:lineRule="auto"/>
              <w:rPr>
                <w:rFonts w:ascii="Times New Roman" w:eastAsia="Times New Roman" w:hAnsi="Times New Roman" w:cs="Times New Roman"/>
                <w:b/>
                <w:bCs/>
                <w:lang w:val="uk-UA"/>
              </w:rPr>
            </w:pPr>
            <w:r w:rsidRPr="00DE1184">
              <w:rPr>
                <w:rFonts w:ascii="Times New Roman" w:eastAsia="Times New Roman" w:hAnsi="Times New Roman" w:cs="Times New Roman"/>
                <w:b/>
                <w:lang w:val="uk-UA"/>
              </w:rPr>
              <w:t>Загальна вартість пропозиції (без урахування ПДВ</w:t>
            </w:r>
            <w:r w:rsidRPr="00DE1184">
              <w:rPr>
                <w:rFonts w:ascii="Times New Roman" w:eastAsia="Times New Roman" w:hAnsi="Times New Roman" w:cs="Times New Roman"/>
                <w:b/>
                <w:vertAlign w:val="superscript"/>
                <w:lang w:val="uk-UA"/>
              </w:rPr>
              <w:t>2</w:t>
            </w:r>
            <w:r w:rsidRPr="00DE1184">
              <w:rPr>
                <w:rFonts w:ascii="Times New Roman" w:eastAsia="Times New Roman" w:hAnsi="Times New Roman" w:cs="Times New Roman"/>
                <w:b/>
                <w:lang w:val="uk-UA"/>
              </w:rPr>
              <w:t>), грн.</w:t>
            </w:r>
          </w:p>
        </w:tc>
        <w:tc>
          <w:tcPr>
            <w:tcW w:w="1276" w:type="dxa"/>
          </w:tcPr>
          <w:p w14:paraId="1039E5FA" w14:textId="77777777" w:rsidR="00BE3B70" w:rsidRPr="00DE1184" w:rsidRDefault="00BE3B70" w:rsidP="00CC1E21">
            <w:pPr>
              <w:spacing w:line="240" w:lineRule="auto"/>
              <w:rPr>
                <w:rFonts w:ascii="Times New Roman" w:eastAsia="Times New Roman" w:hAnsi="Times New Roman" w:cs="Times New Roman"/>
                <w:lang w:val="uk-UA"/>
              </w:rPr>
            </w:pPr>
          </w:p>
        </w:tc>
      </w:tr>
      <w:tr w:rsidR="00BE3B70" w:rsidRPr="00DE1184" w14:paraId="0DBC8A30" w14:textId="77777777" w:rsidTr="00CC1E21">
        <w:tc>
          <w:tcPr>
            <w:tcW w:w="8930" w:type="dxa"/>
            <w:gridSpan w:val="6"/>
          </w:tcPr>
          <w:p w14:paraId="464C962F" w14:textId="77777777" w:rsidR="00BE3B70" w:rsidRPr="00DE1184" w:rsidRDefault="00BE3B70" w:rsidP="00CC1E21">
            <w:pPr>
              <w:spacing w:line="240" w:lineRule="auto"/>
              <w:rPr>
                <w:rFonts w:ascii="Times New Roman" w:eastAsia="Times New Roman" w:hAnsi="Times New Roman" w:cs="Times New Roman"/>
                <w:b/>
                <w:bCs/>
                <w:lang w:val="uk-UA"/>
              </w:rPr>
            </w:pPr>
            <w:r w:rsidRPr="00DE1184">
              <w:rPr>
                <w:rFonts w:ascii="Times New Roman" w:eastAsia="Times New Roman" w:hAnsi="Times New Roman" w:cs="Times New Roman"/>
                <w:b/>
                <w:lang w:val="uk-UA"/>
              </w:rPr>
              <w:t>ПДВ</w:t>
            </w:r>
            <w:r w:rsidRPr="00DE1184">
              <w:rPr>
                <w:rFonts w:ascii="Times New Roman" w:eastAsia="Times New Roman" w:hAnsi="Times New Roman" w:cs="Times New Roman"/>
                <w:b/>
                <w:vertAlign w:val="superscript"/>
                <w:lang w:val="uk-UA"/>
              </w:rPr>
              <w:t>2</w:t>
            </w:r>
            <w:r w:rsidRPr="00DE1184">
              <w:rPr>
                <w:rFonts w:ascii="Times New Roman" w:eastAsia="Times New Roman" w:hAnsi="Times New Roman" w:cs="Times New Roman"/>
                <w:b/>
                <w:lang w:val="uk-UA"/>
              </w:rPr>
              <w:t xml:space="preserve">, грн.    </w:t>
            </w:r>
          </w:p>
        </w:tc>
        <w:tc>
          <w:tcPr>
            <w:tcW w:w="1276" w:type="dxa"/>
          </w:tcPr>
          <w:p w14:paraId="032A6DA2" w14:textId="77777777" w:rsidR="00BE3B70" w:rsidRPr="00DE1184" w:rsidRDefault="00BE3B70" w:rsidP="00CC1E21">
            <w:pPr>
              <w:spacing w:line="240" w:lineRule="auto"/>
              <w:rPr>
                <w:rFonts w:ascii="Times New Roman" w:eastAsia="Times New Roman" w:hAnsi="Times New Roman" w:cs="Times New Roman"/>
                <w:lang w:val="uk-UA"/>
              </w:rPr>
            </w:pPr>
          </w:p>
        </w:tc>
      </w:tr>
      <w:tr w:rsidR="00BE3B70" w:rsidRPr="00DE1184" w14:paraId="3D45FBCD" w14:textId="77777777" w:rsidTr="00CC1E21">
        <w:tc>
          <w:tcPr>
            <w:tcW w:w="8930" w:type="dxa"/>
            <w:gridSpan w:val="6"/>
            <w:tcBorders>
              <w:bottom w:val="single" w:sz="4" w:space="0" w:color="auto"/>
            </w:tcBorders>
          </w:tcPr>
          <w:p w14:paraId="150E1EF8" w14:textId="77777777" w:rsidR="00BE3B70" w:rsidRPr="00DE1184" w:rsidRDefault="00BE3B70" w:rsidP="00CC1E21">
            <w:pPr>
              <w:spacing w:line="240" w:lineRule="auto"/>
              <w:rPr>
                <w:rFonts w:ascii="Times New Roman" w:eastAsia="Times New Roman" w:hAnsi="Times New Roman" w:cs="Times New Roman"/>
                <w:b/>
                <w:bCs/>
                <w:lang w:val="uk-UA"/>
              </w:rPr>
            </w:pPr>
            <w:r w:rsidRPr="00DE1184">
              <w:rPr>
                <w:rFonts w:ascii="Times New Roman" w:eastAsia="Times New Roman" w:hAnsi="Times New Roman" w:cs="Times New Roman"/>
                <w:b/>
                <w:lang w:val="uk-UA"/>
              </w:rPr>
              <w:t>Загальна вартість пропозиції (з урахуванням ПДВ</w:t>
            </w:r>
            <w:r w:rsidRPr="00DE1184">
              <w:rPr>
                <w:rFonts w:ascii="Times New Roman" w:eastAsia="Times New Roman" w:hAnsi="Times New Roman" w:cs="Times New Roman"/>
                <w:b/>
                <w:vertAlign w:val="superscript"/>
                <w:lang w:val="uk-UA"/>
              </w:rPr>
              <w:t>2</w:t>
            </w:r>
            <w:r w:rsidRPr="00DE1184">
              <w:rPr>
                <w:rFonts w:ascii="Times New Roman" w:eastAsia="Times New Roman" w:hAnsi="Times New Roman" w:cs="Times New Roman"/>
                <w:b/>
                <w:lang w:val="uk-UA"/>
              </w:rPr>
              <w:t>), грн.</w:t>
            </w:r>
          </w:p>
        </w:tc>
        <w:tc>
          <w:tcPr>
            <w:tcW w:w="1276" w:type="dxa"/>
            <w:tcBorders>
              <w:bottom w:val="single" w:sz="4" w:space="0" w:color="auto"/>
            </w:tcBorders>
          </w:tcPr>
          <w:p w14:paraId="59C6DE2B" w14:textId="77777777" w:rsidR="00BE3B70" w:rsidRPr="00DE1184" w:rsidRDefault="00BE3B70" w:rsidP="00CC1E21">
            <w:pPr>
              <w:spacing w:line="240" w:lineRule="auto"/>
              <w:rPr>
                <w:rFonts w:ascii="Times New Roman" w:eastAsia="Times New Roman" w:hAnsi="Times New Roman" w:cs="Times New Roman"/>
                <w:lang w:val="uk-UA"/>
              </w:rPr>
            </w:pPr>
          </w:p>
        </w:tc>
      </w:tr>
    </w:tbl>
    <w:p w14:paraId="40D9BBB1" w14:textId="77777777" w:rsidR="00BE3B70" w:rsidRPr="00DE1184" w:rsidRDefault="00BE3B70" w:rsidP="00BE3B70">
      <w:pPr>
        <w:widowControl w:val="0"/>
        <w:autoSpaceDE w:val="0"/>
        <w:autoSpaceDN w:val="0"/>
        <w:adjustRightInd w:val="0"/>
        <w:spacing w:line="240" w:lineRule="auto"/>
        <w:jc w:val="both"/>
        <w:rPr>
          <w:rFonts w:ascii="Times New Roman" w:eastAsia="Times New Roman" w:hAnsi="Times New Roman" w:cs="Times New Roman"/>
          <w:bCs/>
          <w:lang w:val="uk-UA"/>
        </w:rPr>
      </w:pPr>
    </w:p>
    <w:p w14:paraId="7C02556E" w14:textId="77777777" w:rsidR="00BE3B70" w:rsidRPr="00DE1184" w:rsidRDefault="00BE3B70" w:rsidP="00BE3B70">
      <w:pPr>
        <w:widowControl w:val="0"/>
        <w:autoSpaceDE w:val="0"/>
        <w:autoSpaceDN w:val="0"/>
        <w:adjustRightInd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bCs/>
          <w:lang w:val="uk-UA"/>
        </w:rPr>
        <w:t xml:space="preserve">14. </w:t>
      </w:r>
      <w:r w:rsidRPr="00DE1184">
        <w:rPr>
          <w:rFonts w:ascii="Times New Roman" w:eastAsia="Times New Roman" w:hAnsi="Times New Roman" w:cs="Times New Roman"/>
          <w:lang w:val="uk-UA"/>
        </w:rPr>
        <w:t xml:space="preserve">Ми погоджуємося з основними умовами Договору, які викладені у додатку 5 «Проєкт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w:t>
      </w:r>
      <w:r w:rsidRPr="00DE1184">
        <w:rPr>
          <w:rFonts w:ascii="Times New Roman" w:eastAsia="Times New Roman" w:hAnsi="Times New Roman" w:cs="Times New Roman"/>
          <w:lang w:val="uk-UA"/>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00945EE4" w14:textId="77777777" w:rsidR="00BE3B70" w:rsidRPr="00DE1184" w:rsidRDefault="00BE3B70" w:rsidP="00BE3B70">
      <w:pPr>
        <w:widowControl w:val="0"/>
        <w:tabs>
          <w:tab w:val="left" w:pos="525"/>
        </w:tabs>
        <w:autoSpaceDE w:val="0"/>
        <w:autoSpaceDN w:val="0"/>
        <w:adjustRightInd w:val="0"/>
        <w:spacing w:line="240" w:lineRule="auto"/>
        <w:ind w:left="34"/>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15. Строк дії нашої тендерної пропозиції складає 90 днів</w:t>
      </w:r>
      <w:r w:rsidRPr="00DE1184">
        <w:rPr>
          <w:rFonts w:ascii="Times New Roman" w:eastAsia="Times New Roman" w:hAnsi="Times New Roman" w:cs="Times New Roman"/>
          <w:lang w:val="uk-UA" w:eastAsia="uk-UA"/>
        </w:rPr>
        <w:t xml:space="preserve"> із дати кінцевого строку подання тендерних пропозицій</w:t>
      </w:r>
      <w:r w:rsidRPr="00DE1184">
        <w:rPr>
          <w:rFonts w:ascii="Times New Roman" w:eastAsia="Times New Roman" w:hAnsi="Times New Roman" w:cs="Times New Roman"/>
          <w:lang w:val="uk-UA"/>
        </w:rP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5709031B" w14:textId="77777777" w:rsidR="00BE3B70" w:rsidRPr="00DE1184" w:rsidRDefault="00BE3B70" w:rsidP="00BE3B70">
      <w:pPr>
        <w:widowControl w:val="0"/>
        <w:autoSpaceDE w:val="0"/>
        <w:autoSpaceDN w:val="0"/>
        <w:adjustRightInd w:val="0"/>
        <w:spacing w:line="240" w:lineRule="auto"/>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 xml:space="preserve">16. Якщо буде прийняте рішення про намір укласти договір, ми зобов’язуємося підписати договір із замовником не раніше ніж через 5 </w:t>
      </w:r>
      <w:r w:rsidRPr="00DE1184">
        <w:rPr>
          <w:rFonts w:ascii="Times New Roman" w:eastAsia="Times New Roman" w:hAnsi="Times New Roman" w:cs="Times New Roman"/>
          <w:lang w:val="uk-UA" w:eastAsia="uk-UA"/>
        </w:rPr>
        <w:t>днів з дати оприлюднення в електронній системі закупівель повідомлення про намір укласти договір про закупівлю</w:t>
      </w:r>
      <w:r w:rsidRPr="00DE1184">
        <w:rPr>
          <w:rFonts w:ascii="Times New Roman" w:eastAsia="Times New Roman" w:hAnsi="Times New Roman" w:cs="Times New Roman"/>
          <w:lang w:val="uk-UA"/>
        </w:rPr>
        <w:t>, але не пізніше ніж через 15 днів з дня прийняття рішення про намір укласти договір про закупівлю.</w:t>
      </w:r>
    </w:p>
    <w:p w14:paraId="0FC8F815" w14:textId="77777777" w:rsidR="00BE3B70" w:rsidRPr="00DE1184" w:rsidRDefault="00BE3B70" w:rsidP="00BE3B70">
      <w:pPr>
        <w:widowControl w:val="0"/>
        <w:autoSpaceDE w:val="0"/>
        <w:autoSpaceDN w:val="0"/>
        <w:adjustRightInd w:val="0"/>
        <w:spacing w:line="240" w:lineRule="auto"/>
        <w:jc w:val="center"/>
        <w:rPr>
          <w:rFonts w:ascii="Times New Roman" w:eastAsia="Times New Roman" w:hAnsi="Times New Roman" w:cs="Times New Roman"/>
          <w:b/>
          <w:lang w:val="uk-UA"/>
        </w:rPr>
      </w:pPr>
    </w:p>
    <w:p w14:paraId="2BE1F155" w14:textId="77777777" w:rsidR="00BE3B70" w:rsidRPr="00DE1184" w:rsidRDefault="00BE3B70" w:rsidP="00BE3B70">
      <w:pPr>
        <w:spacing w:line="240" w:lineRule="auto"/>
        <w:ind w:firstLine="360"/>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_________________________________________</w:t>
      </w:r>
    </w:p>
    <w:p w14:paraId="15F40A18" w14:textId="77777777" w:rsidR="00BE3B70" w:rsidRPr="00DE1184" w:rsidRDefault="00BE3B70" w:rsidP="00BE3B70">
      <w:pPr>
        <w:spacing w:line="240" w:lineRule="auto"/>
        <w:ind w:firstLine="360"/>
        <w:jc w:val="both"/>
        <w:rPr>
          <w:rFonts w:ascii="Times New Roman" w:eastAsia="Times New Roman" w:hAnsi="Times New Roman" w:cs="Times New Roman"/>
          <w:lang w:val="uk-UA"/>
        </w:rPr>
      </w:pPr>
      <w:r w:rsidRPr="00DE1184">
        <w:rPr>
          <w:rFonts w:ascii="Times New Roman" w:eastAsia="Times New Roman" w:hAnsi="Times New Roman" w:cs="Times New Roman"/>
          <w:lang w:val="uk-UA"/>
        </w:rPr>
        <w:t xml:space="preserve">(Посада, прізвище, ініціали, підпис керівника або уповноваженої особи учасника, завірені печаткою (у разі наявності)).    </w:t>
      </w:r>
    </w:p>
    <w:p w14:paraId="4E3407BF" w14:textId="77777777" w:rsidR="00BE3B70" w:rsidRPr="00DE1184" w:rsidRDefault="00BE3B70" w:rsidP="00BE3B70">
      <w:pPr>
        <w:spacing w:line="240" w:lineRule="auto"/>
        <w:ind w:firstLine="360"/>
        <w:jc w:val="both"/>
        <w:rPr>
          <w:rFonts w:ascii="Times New Roman" w:eastAsia="Times New Roman" w:hAnsi="Times New Roman" w:cs="Times New Roman"/>
          <w:lang w:val="uk-UA"/>
        </w:rPr>
      </w:pPr>
    </w:p>
    <w:p w14:paraId="3D19F9BC" w14:textId="77777777" w:rsidR="00BE3B70" w:rsidRPr="00DE1184" w:rsidRDefault="00BE3B70" w:rsidP="00BE3B70">
      <w:pPr>
        <w:spacing w:line="240" w:lineRule="auto"/>
        <w:ind w:firstLine="360"/>
        <w:jc w:val="both"/>
        <w:rPr>
          <w:rFonts w:ascii="Times New Roman" w:eastAsia="Times New Roman" w:hAnsi="Times New Roman" w:cs="Times New Roman"/>
          <w:lang w:val="uk-UA"/>
        </w:rPr>
      </w:pPr>
      <w:r w:rsidRPr="00DE1184">
        <w:rPr>
          <w:rFonts w:ascii="Times New Roman" w:eastAsia="Times New Roman" w:hAnsi="Times New Roman" w:cs="Times New Roman"/>
          <w:i/>
          <w:lang w:val="uk-UA"/>
        </w:rPr>
        <w:t>МП</w:t>
      </w:r>
    </w:p>
    <w:p w14:paraId="288E88D9" w14:textId="77777777" w:rsidR="00BE3B70" w:rsidRPr="00DE1184" w:rsidRDefault="00BE3B70" w:rsidP="00BE3B70">
      <w:pPr>
        <w:spacing w:line="240" w:lineRule="auto"/>
        <w:jc w:val="both"/>
        <w:rPr>
          <w:rFonts w:ascii="Times New Roman" w:eastAsia="Times New Roman" w:hAnsi="Times New Roman" w:cs="Times New Roman"/>
          <w:i/>
          <w:lang w:val="uk-UA"/>
        </w:rPr>
      </w:pPr>
    </w:p>
    <w:p w14:paraId="7F24C7B7" w14:textId="77777777" w:rsidR="00BE3B70" w:rsidRPr="00DE1184" w:rsidRDefault="00BE3B70" w:rsidP="00BE3B70">
      <w:pPr>
        <w:spacing w:line="240" w:lineRule="auto"/>
        <w:ind w:firstLine="540"/>
        <w:jc w:val="both"/>
        <w:rPr>
          <w:rFonts w:ascii="Times New Roman" w:eastAsia="Times New Roman" w:hAnsi="Times New Roman" w:cs="Times New Roman"/>
          <w:bCs/>
          <w:i/>
          <w:iCs/>
          <w:lang w:val="uk-UA"/>
        </w:rPr>
      </w:pPr>
      <w:r w:rsidRPr="00DE1184">
        <w:rPr>
          <w:rFonts w:ascii="Times New Roman" w:eastAsia="Times New Roman" w:hAnsi="Times New Roman" w:cs="Times New Roman"/>
          <w:bCs/>
          <w:i/>
          <w:iCs/>
          <w:vertAlign w:val="superscript"/>
          <w:lang w:val="uk-UA"/>
        </w:rPr>
        <w:t>1</w:t>
      </w:r>
      <w:r w:rsidRPr="00DE1184">
        <w:rPr>
          <w:rFonts w:ascii="Times New Roman" w:eastAsia="Times New Roman" w:hAnsi="Times New Roman" w:cs="Times New Roman"/>
          <w:bCs/>
          <w:i/>
          <w:iCs/>
          <w:lang w:val="uk-UA"/>
        </w:rPr>
        <w:t>Тендерні пропозиції оформлюються та подаються за встановленою замовником формою. Учасник не повинен відступати від даної форми.</w:t>
      </w:r>
    </w:p>
    <w:p w14:paraId="410EC459" w14:textId="77777777" w:rsidR="00BE3B70" w:rsidRPr="00DE1184" w:rsidRDefault="00BE3B70" w:rsidP="00BE3B70">
      <w:pPr>
        <w:spacing w:line="240" w:lineRule="auto"/>
        <w:ind w:firstLine="540"/>
        <w:jc w:val="both"/>
        <w:rPr>
          <w:rFonts w:ascii="Times New Roman" w:eastAsia="Times New Roman" w:hAnsi="Times New Roman" w:cs="Times New Roman"/>
          <w:bCs/>
          <w:i/>
          <w:iCs/>
          <w:lang w:val="uk-UA"/>
        </w:rPr>
      </w:pPr>
      <w:r w:rsidRPr="00DE1184">
        <w:rPr>
          <w:rFonts w:ascii="Times New Roman" w:eastAsia="Times New Roman" w:hAnsi="Times New Roman" w:cs="Times New Roman"/>
          <w:bCs/>
          <w:i/>
          <w:iCs/>
          <w:vertAlign w:val="superscript"/>
          <w:lang w:val="uk-UA"/>
        </w:rPr>
        <w:t>2</w:t>
      </w:r>
      <w:r w:rsidRPr="00DE1184">
        <w:rPr>
          <w:rFonts w:ascii="Times New Roman" w:eastAsia="Times New Roman" w:hAnsi="Times New Roman" w:cs="Times New Roman"/>
          <w:bCs/>
          <w:i/>
          <w:iCs/>
          <w:lang w:val="uk-UA"/>
        </w:rPr>
        <w:t>ПДВ нараховується у випадках, передбачених законодавством України.</w:t>
      </w:r>
    </w:p>
    <w:p w14:paraId="6E8F5063" w14:textId="77777777" w:rsidR="00BE3B70" w:rsidRPr="00DE1184" w:rsidRDefault="00BE3B70" w:rsidP="00BE3B70">
      <w:pPr>
        <w:widowControl w:val="0"/>
        <w:shd w:val="clear" w:color="auto" w:fill="FFFFFF"/>
        <w:autoSpaceDE w:val="0"/>
        <w:autoSpaceDN w:val="0"/>
        <w:adjustRightInd w:val="0"/>
        <w:spacing w:line="240" w:lineRule="auto"/>
        <w:jc w:val="right"/>
        <w:rPr>
          <w:rFonts w:ascii="Times New Roman" w:eastAsia="Times New Roman" w:hAnsi="Times New Roman" w:cs="Times New Roman"/>
          <w:b/>
          <w:lang w:val="uk-UA"/>
        </w:rPr>
      </w:pPr>
    </w:p>
    <w:p w14:paraId="0B0BDFCD" w14:textId="77777777" w:rsidR="00BE3B70" w:rsidRPr="00DE1184" w:rsidRDefault="00BE3B70" w:rsidP="00BE3B70">
      <w:pPr>
        <w:autoSpaceDE w:val="0"/>
        <w:autoSpaceDN w:val="0"/>
        <w:spacing w:line="240" w:lineRule="auto"/>
        <w:rPr>
          <w:rFonts w:ascii="Times New Roman" w:eastAsia="Times New Roman" w:hAnsi="Times New Roman" w:cs="Times New Roman"/>
          <w:lang w:val="uk-UA" w:eastAsia="en-US"/>
        </w:rPr>
        <w:sectPr w:rsidR="00BE3B70" w:rsidRPr="00DE1184" w:rsidSect="00B56470">
          <w:pgSz w:w="11904" w:h="16834"/>
          <w:pgMar w:top="1134" w:right="850" w:bottom="850" w:left="567" w:header="709" w:footer="197" w:gutter="0"/>
          <w:cols w:space="709"/>
          <w:docGrid w:linePitch="299"/>
        </w:sectPr>
      </w:pPr>
    </w:p>
    <w:p w14:paraId="4096864B" w14:textId="77777777" w:rsidR="00BE3B70" w:rsidRPr="00BE3B70" w:rsidRDefault="00BE3B70" w:rsidP="00BE3B70">
      <w:pPr>
        <w:widowControl w:val="0"/>
        <w:autoSpaceDE w:val="0"/>
        <w:autoSpaceDN w:val="0"/>
        <w:adjustRightInd w:val="0"/>
        <w:spacing w:line="240" w:lineRule="auto"/>
        <w:jc w:val="right"/>
        <w:rPr>
          <w:rFonts w:ascii="Times New Roman" w:eastAsia="Times New Roman" w:hAnsi="Times New Roman" w:cs="Times New Roman"/>
          <w:b/>
          <w:sz w:val="28"/>
          <w:szCs w:val="28"/>
          <w:lang w:val="uk-UA"/>
        </w:rPr>
      </w:pPr>
      <w:r w:rsidRPr="00BE3B70">
        <w:rPr>
          <w:rFonts w:ascii="Times New Roman" w:eastAsia="Times New Roman" w:hAnsi="Times New Roman" w:cs="Times New Roman"/>
          <w:b/>
          <w:sz w:val="28"/>
          <w:szCs w:val="28"/>
          <w:lang w:val="uk-UA"/>
        </w:rPr>
        <w:lastRenderedPageBreak/>
        <w:t xml:space="preserve">Додаток 6 </w:t>
      </w:r>
    </w:p>
    <w:p w14:paraId="69AAB952" w14:textId="77777777" w:rsidR="00BE3B70" w:rsidRPr="00DE1184" w:rsidRDefault="00BE3B70" w:rsidP="00BE3B70">
      <w:pPr>
        <w:widowControl w:val="0"/>
        <w:autoSpaceDE w:val="0"/>
        <w:autoSpaceDN w:val="0"/>
        <w:adjustRightInd w:val="0"/>
        <w:spacing w:line="240" w:lineRule="auto"/>
        <w:jc w:val="right"/>
        <w:rPr>
          <w:rFonts w:ascii="Times New Roman" w:eastAsia="Times New Roman" w:hAnsi="Times New Roman" w:cs="Times New Roman"/>
          <w:b/>
          <w:bCs/>
          <w:lang w:val="uk-UA"/>
        </w:rPr>
      </w:pPr>
      <w:r w:rsidRPr="00DE1184">
        <w:rPr>
          <w:rFonts w:ascii="Times New Roman" w:eastAsia="Times New Roman" w:hAnsi="Times New Roman" w:cs="Times New Roman"/>
          <w:b/>
          <w:lang w:val="uk-UA"/>
        </w:rPr>
        <w:t>до тендерної документації</w:t>
      </w:r>
    </w:p>
    <w:p w14:paraId="559462F8" w14:textId="77777777" w:rsidR="00BE3B70" w:rsidRPr="00DE1184" w:rsidRDefault="00BE3B70" w:rsidP="00BE3B70">
      <w:pPr>
        <w:spacing w:line="240" w:lineRule="auto"/>
        <w:ind w:firstLine="720"/>
        <w:rPr>
          <w:rFonts w:ascii="Times New Roman" w:eastAsia="Times New Roman" w:hAnsi="Times New Roman" w:cs="Times New Roman"/>
          <w:lang w:val="x-none" w:eastAsia="x-none"/>
        </w:rPr>
      </w:pPr>
    </w:p>
    <w:p w14:paraId="38A59850" w14:textId="77777777" w:rsidR="00BE3B70" w:rsidRPr="00BF6BA6" w:rsidRDefault="00BE3B70" w:rsidP="00BE3B70">
      <w:pPr>
        <w:widowControl w:val="0"/>
        <w:suppressAutoHyphens/>
        <w:spacing w:line="240" w:lineRule="auto"/>
        <w:jc w:val="center"/>
        <w:rPr>
          <w:rFonts w:ascii="Times New Roman" w:eastAsia="Times New Roman" w:hAnsi="Times New Roman" w:cs="Times New Roman"/>
          <w:sz w:val="24"/>
          <w:szCs w:val="24"/>
          <w:lang w:val="uk-UA"/>
        </w:rPr>
      </w:pPr>
      <w:r w:rsidRPr="00BF6BA6">
        <w:rPr>
          <w:rFonts w:ascii="Times New Roman" w:eastAsia="Times New Roman" w:hAnsi="Times New Roman" w:cs="Times New Roman"/>
          <w:b/>
          <w:sz w:val="24"/>
          <w:szCs w:val="24"/>
          <w:lang w:val="uk-UA"/>
        </w:rPr>
        <w:t>Підтвердження відсутності обставин для відмови в участі у процедурі закупівлі, передбачених пунктом 47 Особливостей</w:t>
      </w:r>
    </w:p>
    <w:p w14:paraId="43D11532" w14:textId="77777777" w:rsidR="00BE3B70" w:rsidRPr="00BF6BA6" w:rsidRDefault="00BE3B70" w:rsidP="00BE3B70">
      <w:pPr>
        <w:suppressAutoHyphens/>
        <w:spacing w:line="240" w:lineRule="auto"/>
        <w:jc w:val="both"/>
        <w:rPr>
          <w:rFonts w:ascii="Times New Roman" w:eastAsia="Times New Roman" w:hAnsi="Times New Roman" w:cs="Times New Roman"/>
          <w:b/>
          <w:sz w:val="24"/>
          <w:szCs w:val="24"/>
          <w:lang w:val="uk-UA"/>
        </w:rPr>
      </w:pPr>
    </w:p>
    <w:p w14:paraId="4726FABA" w14:textId="77777777" w:rsidR="00BE3B70" w:rsidRPr="00BF6BA6" w:rsidRDefault="00BE3B70" w:rsidP="00BE3B70">
      <w:pPr>
        <w:widowControl w:val="0"/>
        <w:spacing w:before="120" w:line="240" w:lineRule="auto"/>
        <w:ind w:firstLine="567"/>
        <w:jc w:val="both"/>
        <w:rPr>
          <w:rFonts w:ascii="Times New Roman" w:eastAsia="Times New Roman" w:hAnsi="Times New Roman" w:cs="Times New Roman"/>
          <w:sz w:val="24"/>
          <w:szCs w:val="24"/>
          <w:lang w:val="uk-UA"/>
        </w:rPr>
      </w:pPr>
      <w:r w:rsidRPr="00BF6BA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D6D8A10" w14:textId="77777777" w:rsidR="00BE3B70" w:rsidRPr="00BF6BA6" w:rsidRDefault="00BE3B70" w:rsidP="00BE3B70">
      <w:pPr>
        <w:spacing w:line="240" w:lineRule="auto"/>
        <w:ind w:firstLine="567"/>
        <w:jc w:val="both"/>
        <w:rPr>
          <w:rFonts w:ascii="Times New Roman" w:eastAsia="Times New Roman" w:hAnsi="Times New Roman" w:cs="Times New Roman"/>
          <w:sz w:val="24"/>
          <w:szCs w:val="24"/>
          <w:shd w:val="solid" w:color="FFFFFF" w:fill="FFFFFF"/>
          <w:lang w:val="uk-UA"/>
        </w:rPr>
      </w:pPr>
      <w:r w:rsidRPr="00BF6BA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564F25" w14:textId="77777777" w:rsidR="00BE3B70" w:rsidRPr="00BF6BA6" w:rsidRDefault="00BE3B70" w:rsidP="00BE3B70">
      <w:pPr>
        <w:spacing w:line="240" w:lineRule="auto"/>
        <w:ind w:firstLine="567"/>
        <w:jc w:val="both"/>
        <w:rPr>
          <w:rFonts w:ascii="Times New Roman" w:eastAsia="Times New Roman" w:hAnsi="Times New Roman" w:cs="Times New Roman"/>
          <w:sz w:val="24"/>
          <w:szCs w:val="24"/>
          <w:lang w:val="uk-UA" w:eastAsia="uk-UA"/>
        </w:rPr>
      </w:pPr>
      <w:r w:rsidRPr="00BF6BA6">
        <w:rPr>
          <w:rFonts w:ascii="Times New Roman" w:eastAsia="Times New Roman" w:hAnsi="Times New Roman" w:cs="Times New Roman"/>
          <w:sz w:val="24"/>
          <w:szCs w:val="24"/>
          <w:shd w:val="solid" w:color="FFFFFF" w:fill="FFFFFF"/>
          <w:lang w:val="uk-UA"/>
        </w:rPr>
        <w:t>З урахуванням викладеного, учасник у складі тендерної пропозиції надає д</w:t>
      </w:r>
      <w:r w:rsidRPr="00BF6BA6">
        <w:rPr>
          <w:rFonts w:ascii="Times New Roman" w:eastAsia="Times New Roman" w:hAnsi="Times New Roman" w:cs="Times New Roman"/>
          <w:sz w:val="24"/>
          <w:szCs w:val="24"/>
          <w:lang w:val="uk-UA"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71549" w14:textId="77777777" w:rsidR="00BE3B70" w:rsidRPr="00BF6BA6" w:rsidRDefault="00BE3B70" w:rsidP="00BE3B70">
      <w:pPr>
        <w:spacing w:line="240" w:lineRule="auto"/>
        <w:ind w:firstLine="567"/>
        <w:jc w:val="both"/>
        <w:rPr>
          <w:rFonts w:ascii="Times New Roman" w:eastAsia="Times New Roman" w:hAnsi="Times New Roman" w:cs="Times New Roman"/>
          <w:sz w:val="24"/>
          <w:szCs w:val="24"/>
          <w:lang w:val="uk-UA" w:eastAsia="uk-UA"/>
        </w:rPr>
      </w:pPr>
    </w:p>
    <w:p w14:paraId="36685901" w14:textId="77777777" w:rsidR="00BE3B70" w:rsidRPr="00BF6BA6" w:rsidRDefault="00BE3B70" w:rsidP="00BE3B70">
      <w:pPr>
        <w:spacing w:line="240" w:lineRule="auto"/>
        <w:ind w:firstLine="567"/>
        <w:jc w:val="both"/>
        <w:rPr>
          <w:rFonts w:ascii="Times New Roman" w:eastAsia="Times New Roman" w:hAnsi="Times New Roman" w:cs="Times New Roman"/>
          <w:sz w:val="24"/>
          <w:szCs w:val="24"/>
          <w:shd w:val="solid" w:color="FFFFFF" w:fill="FFFFFF"/>
          <w:lang w:val="uk-UA"/>
        </w:rPr>
      </w:pPr>
      <w:r w:rsidRPr="00BF6BA6">
        <w:rPr>
          <w:rFonts w:ascii="Times New Roman" w:eastAsia="Times New Roman" w:hAnsi="Times New Roman" w:cs="Times New Roman"/>
          <w:i/>
          <w:sz w:val="24"/>
          <w:szCs w:val="24"/>
          <w:lang w:val="uk-UA" w:eastAsia="uk-UA"/>
        </w:rPr>
        <w:t>*</w:t>
      </w:r>
      <w:r w:rsidRPr="00BF6BA6">
        <w:rPr>
          <w:rFonts w:ascii="Times New Roman" w:eastAsia="Times New Roman" w:hAnsi="Times New Roman" w:cs="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2B39C7" w14:textId="77777777" w:rsidR="00BE3B70" w:rsidRPr="00BF6BA6" w:rsidRDefault="00BE3B70" w:rsidP="00BE3B70">
      <w:pPr>
        <w:tabs>
          <w:tab w:val="left" w:pos="9498"/>
        </w:tabs>
        <w:spacing w:line="240" w:lineRule="auto"/>
        <w:ind w:right="-1" w:firstLine="567"/>
        <w:jc w:val="both"/>
        <w:rPr>
          <w:rFonts w:ascii="Times New Roman" w:eastAsia="Times New Roman" w:hAnsi="Times New Roman" w:cs="Times New Roman"/>
          <w:sz w:val="24"/>
          <w:szCs w:val="24"/>
          <w:lang w:val="uk-UA"/>
        </w:rPr>
      </w:pPr>
    </w:p>
    <w:p w14:paraId="01546CE6" w14:textId="77777777" w:rsidR="00BE3B70" w:rsidRPr="00BF6BA6" w:rsidRDefault="00BE3B70" w:rsidP="00BE3B70">
      <w:pPr>
        <w:tabs>
          <w:tab w:val="left" w:pos="9498"/>
        </w:tabs>
        <w:spacing w:line="240" w:lineRule="auto"/>
        <w:ind w:right="-1" w:firstLine="567"/>
        <w:jc w:val="both"/>
        <w:rPr>
          <w:rFonts w:ascii="Times New Roman" w:eastAsia="Times New Roman" w:hAnsi="Times New Roman" w:cs="Times New Roman"/>
          <w:i/>
          <w:iCs/>
          <w:sz w:val="24"/>
          <w:szCs w:val="24"/>
          <w:lang w:val="uk-UA"/>
        </w:rPr>
      </w:pPr>
      <w:r w:rsidRPr="00BF6BA6">
        <w:rPr>
          <w:rFonts w:ascii="Times New Roman" w:eastAsia="Times New Roman" w:hAnsi="Times New Roman" w:cs="Times New Roman"/>
          <w:i/>
          <w:iCs/>
          <w:sz w:val="24"/>
          <w:szCs w:val="24"/>
          <w:lang w:val="uk-UA"/>
        </w:rPr>
        <w:t>Примітка.</w:t>
      </w:r>
    </w:p>
    <w:p w14:paraId="1EE272B9" w14:textId="77777777" w:rsidR="00BE3B70" w:rsidRPr="00BF6BA6" w:rsidRDefault="00BE3B70" w:rsidP="00BE3B70">
      <w:pPr>
        <w:spacing w:line="240" w:lineRule="auto"/>
        <w:ind w:firstLine="567"/>
        <w:jc w:val="both"/>
        <w:rPr>
          <w:rFonts w:ascii="Times New Roman" w:eastAsia="Times New Roman" w:hAnsi="Times New Roman" w:cs="Times New Roman"/>
          <w:i/>
          <w:iCs/>
          <w:sz w:val="24"/>
          <w:szCs w:val="24"/>
          <w:lang w:val="uk-UA"/>
        </w:rPr>
      </w:pPr>
      <w:r w:rsidRPr="00BF6BA6">
        <w:rPr>
          <w:rFonts w:ascii="Times New Roman" w:eastAsia="Times New Roman" w:hAnsi="Times New Roman" w:cs="Times New Roman"/>
          <w:i/>
          <w:iCs/>
          <w:sz w:val="24"/>
          <w:szCs w:val="24"/>
          <w:lang w:val="uk-UA"/>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 </w:t>
      </w:r>
    </w:p>
    <w:p w14:paraId="7057DB67" w14:textId="77777777" w:rsidR="00BE3B70" w:rsidRPr="00BF6BA6" w:rsidRDefault="00BE3B70" w:rsidP="00BE3B70">
      <w:pPr>
        <w:spacing w:line="240" w:lineRule="auto"/>
        <w:ind w:firstLine="567"/>
        <w:jc w:val="both"/>
        <w:rPr>
          <w:rFonts w:ascii="Times New Roman" w:eastAsia="Times New Roman" w:hAnsi="Times New Roman" w:cs="Times New Roman"/>
          <w:i/>
          <w:iCs/>
          <w:sz w:val="24"/>
          <w:szCs w:val="24"/>
          <w:shd w:val="solid" w:color="FFFFFF" w:fill="FFFFFF"/>
          <w:lang w:val="uk-UA"/>
        </w:rPr>
      </w:pPr>
      <w:r w:rsidRPr="00BF6BA6">
        <w:rPr>
          <w:rFonts w:ascii="Times New Roman" w:eastAsia="Times New Roman" w:hAnsi="Times New Roman" w:cs="Times New Roman"/>
          <w:i/>
          <w:iCs/>
          <w:sz w:val="24"/>
          <w:szCs w:val="24"/>
          <w:lang w:val="uk-UA"/>
        </w:rPr>
        <w:t xml:space="preserve">2. Якщо відповідні поля для декларування відсутності підстав для відмови в участі у процедурі закупівлі </w:t>
      </w:r>
      <w:r w:rsidRPr="00BF6BA6">
        <w:rPr>
          <w:rFonts w:ascii="Times New Roman" w:eastAsia="Times New Roman" w:hAnsi="Times New Roman" w:cs="Times New Roman"/>
          <w:b/>
          <w:bCs/>
          <w:i/>
          <w:iCs/>
          <w:sz w:val="24"/>
          <w:szCs w:val="24"/>
          <w:u w:val="single"/>
          <w:lang w:val="uk-UA"/>
        </w:rPr>
        <w:t>не реалізовані</w:t>
      </w:r>
      <w:r w:rsidRPr="00BF6BA6">
        <w:rPr>
          <w:rFonts w:ascii="Times New Roman" w:eastAsia="Times New Roman" w:hAnsi="Times New Roman" w:cs="Times New Roman"/>
          <w:i/>
          <w:iCs/>
          <w:sz w:val="24"/>
          <w:szCs w:val="24"/>
          <w:lang w:val="uk-UA"/>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BF6BA6">
        <w:rPr>
          <w:rFonts w:ascii="Times New Roman" w:eastAsia="Times New Roman" w:hAnsi="Times New Roman" w:cs="Times New Roman"/>
          <w:i/>
          <w:iCs/>
          <w:sz w:val="24"/>
          <w:szCs w:val="24"/>
          <w:shd w:val="solid" w:color="FFFFFF" w:fill="FFFFFF"/>
          <w:lang w:val="uk-UA"/>
        </w:rPr>
        <w:t xml:space="preserve"> декларування.</w:t>
      </w:r>
    </w:p>
    <w:p w14:paraId="7588EC99" w14:textId="77777777" w:rsidR="00BE3B70" w:rsidRPr="00BF6BA6" w:rsidRDefault="00BE3B70" w:rsidP="00BE3B70">
      <w:pPr>
        <w:spacing w:line="240" w:lineRule="auto"/>
        <w:ind w:left="283"/>
        <w:contextualSpacing/>
        <w:jc w:val="both"/>
        <w:rPr>
          <w:rFonts w:ascii="Times New Roman" w:eastAsia="Times New Roman" w:hAnsi="Times New Roman" w:cs="Times New Roman"/>
          <w:b/>
          <w:bCs/>
          <w:sz w:val="24"/>
          <w:szCs w:val="24"/>
          <w:lang w:val="uk-UA" w:eastAsia="x-none"/>
        </w:rPr>
      </w:pPr>
    </w:p>
    <w:p w14:paraId="20E99AA7" w14:textId="77777777" w:rsidR="00BE3B70" w:rsidRPr="00BF6BA6" w:rsidRDefault="00BE3B70" w:rsidP="00BE3B70">
      <w:pPr>
        <w:spacing w:line="240" w:lineRule="auto"/>
        <w:contextualSpacing/>
        <w:jc w:val="right"/>
        <w:rPr>
          <w:rFonts w:ascii="Times New Roman" w:eastAsia="Times New Roman" w:hAnsi="Times New Roman" w:cs="Times New Roman"/>
          <w:b/>
          <w:sz w:val="24"/>
          <w:szCs w:val="24"/>
          <w:lang w:val="uk-UA" w:eastAsia="x-none"/>
        </w:rPr>
      </w:pPr>
    </w:p>
    <w:p w14:paraId="4E1B14B7" w14:textId="3CDEAFE4" w:rsidR="00CE3516" w:rsidRPr="00BE3B70" w:rsidRDefault="00BE3B70" w:rsidP="00BE3B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sz w:val="24"/>
          <w:szCs w:val="24"/>
          <w:lang w:val="uk-UA" w:eastAsia="zh-CN"/>
        </w:rPr>
      </w:pPr>
      <w:r w:rsidRPr="00DE1184">
        <w:rPr>
          <w:rFonts w:ascii="Times New Roman" w:eastAsia="Times New Roman" w:hAnsi="Times New Roman" w:cs="Times New Roman"/>
          <w:b/>
          <w:lang w:val="uk-UA"/>
        </w:rPr>
        <w:br w:type="page"/>
      </w:r>
    </w:p>
    <w:p w14:paraId="310F0454" w14:textId="77777777" w:rsidR="00BE3B70" w:rsidRPr="00BE3B70" w:rsidRDefault="00CE3516" w:rsidP="00BE3B70">
      <w:pPr>
        <w:widowControl w:val="0"/>
        <w:spacing w:line="240" w:lineRule="auto"/>
        <w:jc w:val="right"/>
        <w:rPr>
          <w:rFonts w:ascii="Times New Roman" w:eastAsia="Times New Roman" w:hAnsi="Times New Roman" w:cs="Times New Roman"/>
          <w:b/>
          <w:sz w:val="28"/>
          <w:szCs w:val="28"/>
          <w:lang w:val="uk-UA" w:eastAsia="en-US"/>
        </w:rPr>
      </w:pPr>
      <w:r w:rsidRPr="00BE3B70">
        <w:rPr>
          <w:rFonts w:ascii="Times New Roman" w:eastAsia="SimSun" w:hAnsi="Times New Roman" w:cs="Times New Roman"/>
          <w:sz w:val="24"/>
          <w:szCs w:val="24"/>
          <w:lang w:val="uk-UA" w:eastAsia="zh-CN"/>
        </w:rPr>
        <w:lastRenderedPageBreak/>
        <w:tab/>
      </w:r>
      <w:r w:rsidRPr="00BE3B70">
        <w:rPr>
          <w:rFonts w:ascii="Times New Roman" w:eastAsia="SimSun" w:hAnsi="Times New Roman" w:cs="Times New Roman"/>
          <w:sz w:val="24"/>
          <w:szCs w:val="24"/>
          <w:lang w:val="uk-UA" w:eastAsia="zh-CN"/>
        </w:rPr>
        <w:tab/>
      </w:r>
      <w:r w:rsidR="00BE3B70" w:rsidRPr="00BE3B70">
        <w:rPr>
          <w:rFonts w:ascii="Times New Roman" w:eastAsia="Times New Roman" w:hAnsi="Times New Roman" w:cs="Times New Roman"/>
          <w:b/>
          <w:sz w:val="28"/>
          <w:szCs w:val="28"/>
          <w:lang w:eastAsia="en-US"/>
        </w:rPr>
        <w:t>Д</w:t>
      </w:r>
      <w:r w:rsidR="00BE3B70" w:rsidRPr="00BE3B70">
        <w:rPr>
          <w:rFonts w:ascii="Times New Roman" w:eastAsia="Times New Roman" w:hAnsi="Times New Roman" w:cs="Times New Roman"/>
          <w:b/>
          <w:sz w:val="28"/>
          <w:szCs w:val="28"/>
          <w:lang w:val="uk-UA" w:eastAsia="en-US"/>
        </w:rPr>
        <w:t xml:space="preserve">одаток 7 </w:t>
      </w:r>
    </w:p>
    <w:p w14:paraId="2825EA5A" w14:textId="77777777" w:rsidR="00BE3B70" w:rsidRPr="00DE1184" w:rsidRDefault="00BE3B70" w:rsidP="00BE3B70">
      <w:pPr>
        <w:widowControl w:val="0"/>
        <w:spacing w:line="240" w:lineRule="auto"/>
        <w:jc w:val="right"/>
        <w:rPr>
          <w:rFonts w:ascii="Times New Roman" w:eastAsia="Times New Roman" w:hAnsi="Times New Roman" w:cs="Times New Roman"/>
          <w:b/>
          <w:lang w:val="uk-UA" w:eastAsia="en-US"/>
        </w:rPr>
      </w:pPr>
      <w:r w:rsidRPr="00DE1184">
        <w:rPr>
          <w:rFonts w:ascii="Times New Roman" w:eastAsia="Times New Roman" w:hAnsi="Times New Roman" w:cs="Times New Roman"/>
          <w:b/>
          <w:lang w:val="uk-UA" w:eastAsia="en-US"/>
        </w:rPr>
        <w:t>до тендерної документації</w:t>
      </w:r>
    </w:p>
    <w:p w14:paraId="519C3E62" w14:textId="77777777" w:rsidR="00BE3B70" w:rsidRPr="00DE1184" w:rsidRDefault="00BE3B70" w:rsidP="00BE3B70">
      <w:pPr>
        <w:widowControl w:val="0"/>
        <w:spacing w:after="200"/>
        <w:rPr>
          <w:rFonts w:ascii="Times New Roman" w:eastAsia="Times New Roman" w:hAnsi="Times New Roman" w:cs="Times New Roman"/>
          <w:lang w:val="uk-UA" w:eastAsia="en-US"/>
        </w:rPr>
      </w:pPr>
    </w:p>
    <w:p w14:paraId="72121E93" w14:textId="77777777" w:rsidR="00BE3B70" w:rsidRPr="00BF6BA6" w:rsidRDefault="00BE3B70" w:rsidP="00BE3B70">
      <w:pPr>
        <w:pBdr>
          <w:top w:val="nil"/>
          <w:left w:val="nil"/>
          <w:bottom w:val="nil"/>
          <w:right w:val="nil"/>
          <w:between w:val="nil"/>
        </w:pBdr>
        <w:spacing w:after="200" w:line="240" w:lineRule="auto"/>
        <w:jc w:val="both"/>
        <w:rPr>
          <w:rFonts w:ascii="Times New Roman" w:eastAsia="Calibri" w:hAnsi="Times New Roman" w:cs="Times New Roman"/>
          <w:b/>
          <w:sz w:val="24"/>
          <w:szCs w:val="24"/>
          <w:lang w:val="uk-UA" w:eastAsia="en-US"/>
        </w:rPr>
      </w:pPr>
      <w:r w:rsidRPr="00DE1184">
        <w:rPr>
          <w:rFonts w:ascii="Calibri" w:eastAsia="Calibri" w:hAnsi="Calibri" w:cs="Times New Roman"/>
          <w:b/>
          <w:bCs/>
          <w:lang w:val="uk-UA" w:eastAsia="en-US"/>
        </w:rPr>
        <w:t xml:space="preserve"> </w:t>
      </w:r>
      <w:r w:rsidRPr="00BF6BA6">
        <w:rPr>
          <w:rFonts w:ascii="Times New Roman" w:eastAsia="Calibri" w:hAnsi="Times New Roman" w:cs="Times New Roman"/>
          <w:b/>
          <w:sz w:val="24"/>
          <w:szCs w:val="24"/>
          <w:lang w:val="uk-UA" w:eastAsia="en-US"/>
        </w:rPr>
        <w:t>Перелік</w:t>
      </w:r>
      <w:r w:rsidRPr="00BF6BA6">
        <w:rPr>
          <w:rFonts w:ascii="Times New Roman" w:eastAsia="Calibri" w:hAnsi="Times New Roman" w:cs="Times New Roman"/>
          <w:b/>
          <w:color w:val="000000"/>
          <w:sz w:val="24"/>
          <w:szCs w:val="24"/>
          <w:lang w:val="uk-UA" w:eastAsia="en-US"/>
        </w:rPr>
        <w:t xml:space="preserve"> документів та інформації  для підтвердження </w:t>
      </w:r>
      <w:r w:rsidRPr="00BF6BA6">
        <w:rPr>
          <w:rFonts w:ascii="Times New Roman" w:eastAsia="Calibri" w:hAnsi="Times New Roman" w:cs="Times New Roman"/>
          <w:b/>
          <w:color w:val="000000"/>
          <w:sz w:val="24"/>
          <w:szCs w:val="24"/>
          <w:u w:val="single"/>
          <w:lang w:val="uk-UA" w:eastAsia="en-US"/>
        </w:rPr>
        <w:t>відповідності ПЕРЕМОЖЦЯ</w:t>
      </w:r>
      <w:r w:rsidRPr="00BF6BA6">
        <w:rPr>
          <w:rFonts w:ascii="Times New Roman" w:eastAsia="Calibri" w:hAnsi="Times New Roman" w:cs="Times New Roman"/>
          <w:b/>
          <w:color w:val="000000"/>
          <w:sz w:val="24"/>
          <w:szCs w:val="24"/>
          <w:lang w:val="uk-UA" w:eastAsia="en-US"/>
        </w:rPr>
        <w:t xml:space="preserve"> вимогам</w:t>
      </w:r>
      <w:r w:rsidRPr="00BF6BA6">
        <w:rPr>
          <w:rFonts w:ascii="Times New Roman" w:eastAsia="Calibri" w:hAnsi="Times New Roman" w:cs="Times New Roman"/>
          <w:b/>
          <w:sz w:val="24"/>
          <w:szCs w:val="24"/>
          <w:lang w:val="uk-UA" w:eastAsia="en-US"/>
        </w:rPr>
        <w:t>, визначеним у пункті 47 Особливостей:*</w:t>
      </w:r>
    </w:p>
    <w:p w14:paraId="3C2BD999" w14:textId="77777777" w:rsidR="00BE3B70" w:rsidRPr="00BF6BA6" w:rsidRDefault="00BE3B70" w:rsidP="00BE3B70">
      <w:pPr>
        <w:widowControl w:val="0"/>
        <w:pBdr>
          <w:top w:val="nil"/>
          <w:left w:val="nil"/>
          <w:bottom w:val="nil"/>
          <w:right w:val="nil"/>
          <w:between w:val="nil"/>
        </w:pBdr>
        <w:spacing w:after="200" w:line="240" w:lineRule="auto"/>
        <w:ind w:firstLine="567"/>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b/>
          <w:bCs/>
          <w:sz w:val="24"/>
          <w:szCs w:val="24"/>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BF6BA6">
        <w:rPr>
          <w:rFonts w:ascii="Times New Roman" w:eastAsia="Calibri" w:hAnsi="Times New Roman" w:cs="Times New Roman"/>
          <w:sz w:val="24"/>
          <w:szCs w:val="24"/>
          <w:lang w:val="uk-UA" w:eastAsia="en-US"/>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947A782" w14:textId="77777777" w:rsidR="00BE3B70" w:rsidRPr="00BF6BA6" w:rsidRDefault="00BE3B70" w:rsidP="00BE3B70">
      <w:pPr>
        <w:spacing w:after="200" w:line="240" w:lineRule="auto"/>
        <w:rPr>
          <w:rFonts w:ascii="Times New Roman" w:eastAsia="Calibri" w:hAnsi="Times New Roman" w:cs="Times New Roman"/>
          <w:b/>
          <w:color w:val="000000"/>
          <w:sz w:val="24"/>
          <w:szCs w:val="24"/>
          <w:lang w:val="uk-UA" w:eastAsia="en-US"/>
        </w:rPr>
      </w:pPr>
      <w:r w:rsidRPr="00BF6BA6">
        <w:rPr>
          <w:rFonts w:ascii="Times New Roman" w:eastAsia="Calibri" w:hAnsi="Times New Roman" w:cs="Times New Roman"/>
          <w:color w:val="000000"/>
          <w:sz w:val="24"/>
          <w:szCs w:val="24"/>
          <w:lang w:val="uk-UA" w:eastAsia="en-US"/>
        </w:rPr>
        <w:t> </w:t>
      </w:r>
      <w:r w:rsidRPr="00BF6BA6">
        <w:rPr>
          <w:rFonts w:ascii="Times New Roman" w:eastAsia="Calibri" w:hAnsi="Times New Roman" w:cs="Times New Roman"/>
          <w:b/>
          <w:color w:val="000000"/>
          <w:sz w:val="24"/>
          <w:szCs w:val="24"/>
          <w:lang w:val="uk-UA" w:eastAsia="en-US"/>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E3B70" w:rsidRPr="00BF6BA6" w14:paraId="18D2A82D" w14:textId="77777777" w:rsidTr="00CC1E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219C4"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w:t>
            </w:r>
          </w:p>
          <w:p w14:paraId="7ED351A3"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FC777"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 xml:space="preserve">Вимоги </w:t>
            </w:r>
            <w:r w:rsidRPr="00BF6BA6">
              <w:rPr>
                <w:rFonts w:ascii="Times New Roman" w:eastAsia="Calibri" w:hAnsi="Times New Roman" w:cs="Times New Roman"/>
                <w:sz w:val="24"/>
                <w:szCs w:val="24"/>
                <w:lang w:val="uk-UA" w:eastAsia="en-US"/>
              </w:rPr>
              <w:t>згідно п. 47 Особливостей</w:t>
            </w:r>
          </w:p>
          <w:p w14:paraId="08C3CD6A"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C234A"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 xml:space="preserve">Переможець торгів на виконання вимоги </w:t>
            </w:r>
            <w:r w:rsidRPr="00BF6BA6">
              <w:rPr>
                <w:rFonts w:ascii="Times New Roman" w:eastAsia="Calibri" w:hAnsi="Times New Roman" w:cs="Times New Roman"/>
                <w:sz w:val="24"/>
                <w:szCs w:val="24"/>
                <w:lang w:val="uk-UA" w:eastAsia="en-US"/>
              </w:rPr>
              <w:t>згідно п. 47 Особливостей</w:t>
            </w:r>
            <w:r w:rsidRPr="00BF6BA6">
              <w:rPr>
                <w:rFonts w:ascii="Times New Roman" w:eastAsia="Calibri" w:hAnsi="Times New Roman" w:cs="Times New Roman"/>
                <w:b/>
                <w:sz w:val="24"/>
                <w:szCs w:val="24"/>
                <w:lang w:val="uk-UA" w:eastAsia="en-US"/>
              </w:rPr>
              <w:t xml:space="preserve"> (підтвердження відсутності підстав) повинен надати таку інформацію:</w:t>
            </w:r>
          </w:p>
        </w:tc>
      </w:tr>
      <w:tr w:rsidR="00BE3B70" w:rsidRPr="00BF6BA6" w14:paraId="24D8141F" w14:textId="77777777" w:rsidTr="00CC1E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A751A"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B4D79"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7EB6E" w14:textId="77777777" w:rsidR="00BE3B70" w:rsidRPr="00BF6BA6" w:rsidRDefault="00BE3B70" w:rsidP="00CC1E21">
            <w:pPr>
              <w:spacing w:after="200" w:line="240" w:lineRule="auto"/>
              <w:jc w:val="both"/>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FB7F2" w14:textId="77777777" w:rsidR="00BE3B70" w:rsidRPr="00BF6BA6" w:rsidRDefault="00BE3B70" w:rsidP="00CC1E21">
            <w:pPr>
              <w:spacing w:after="200" w:line="240" w:lineRule="auto"/>
              <w:ind w:right="140"/>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bCs/>
                <w:sz w:val="24"/>
                <w:szCs w:val="24"/>
                <w:lang w:val="uk-UA" w:eastAsia="en-US"/>
              </w:rPr>
              <w:t>Витяг або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6B0A8B7" w14:textId="77777777" w:rsidR="00BE3B70" w:rsidRPr="00BF6BA6" w:rsidRDefault="00BE3B70" w:rsidP="00CC1E21">
            <w:pPr>
              <w:spacing w:after="200" w:line="240" w:lineRule="auto"/>
              <w:ind w:right="140"/>
              <w:jc w:val="both"/>
              <w:rPr>
                <w:rFonts w:ascii="Times New Roman" w:eastAsia="Calibri" w:hAnsi="Times New Roman" w:cs="Times New Roman"/>
                <w:bCs/>
                <w:sz w:val="24"/>
                <w:szCs w:val="24"/>
                <w:lang w:val="uk-UA" w:eastAsia="en-US"/>
              </w:rPr>
            </w:pPr>
          </w:p>
          <w:p w14:paraId="32453A3D" w14:textId="77777777" w:rsidR="00BE3B70" w:rsidRPr="00BF6BA6" w:rsidRDefault="00BE3B70" w:rsidP="00CC1E21">
            <w:pPr>
              <w:spacing w:after="200" w:line="240" w:lineRule="auto"/>
              <w:ind w:right="140"/>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iCs/>
                <w:sz w:val="24"/>
                <w:szCs w:val="24"/>
                <w:lang w:val="uk-UA" w:eastAsia="zh-CN" w:bidi="hi-IN"/>
              </w:rPr>
              <w:t xml:space="preserve">Документ повинен бути датованим </w:t>
            </w:r>
            <w:r w:rsidRPr="00BF6BA6">
              <w:rPr>
                <w:rFonts w:ascii="Times New Roman" w:eastAsia="Calibri" w:hAnsi="Times New Roman" w:cs="Times New Roman"/>
                <w:b/>
                <w:bCs/>
                <w:sz w:val="24"/>
                <w:szCs w:val="24"/>
                <w:lang w:val="uk-UA" w:eastAsia="en-US"/>
              </w:rPr>
              <w:t>не більше тридцятиденної давнини</w:t>
            </w:r>
            <w:r w:rsidRPr="00BF6BA6">
              <w:rPr>
                <w:rFonts w:ascii="Times New Roman" w:eastAsia="Calibri" w:hAnsi="Times New Roman" w:cs="Times New Roman"/>
                <w:bCs/>
                <w:sz w:val="24"/>
                <w:szCs w:val="24"/>
                <w:lang w:val="uk-UA" w:eastAsia="en-US"/>
              </w:rPr>
              <w:t xml:space="preserve"> від дати його подання.</w:t>
            </w:r>
            <w:r w:rsidRPr="00BF6BA6">
              <w:rPr>
                <w:rFonts w:ascii="Times New Roman" w:eastAsia="Calibri" w:hAnsi="Times New Roman" w:cs="Times New Roman"/>
                <w:iCs/>
                <w:sz w:val="24"/>
                <w:szCs w:val="24"/>
                <w:lang w:val="uk-UA" w:eastAsia="zh-CN" w:bidi="hi-IN"/>
              </w:rPr>
              <w:t xml:space="preserve"> </w:t>
            </w:r>
          </w:p>
        </w:tc>
      </w:tr>
      <w:tr w:rsidR="00BE3B70" w:rsidRPr="00BF6BA6" w14:paraId="3362334E" w14:textId="77777777" w:rsidTr="00CC1E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8BA90"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9DCDC"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4AC6C1" w14:textId="77777777" w:rsidR="00BE3B70" w:rsidRPr="00BF6BA6" w:rsidRDefault="00BE3B70" w:rsidP="00CC1E21">
            <w:pPr>
              <w:spacing w:after="200" w:line="240" w:lineRule="auto"/>
              <w:ind w:right="140"/>
              <w:jc w:val="both"/>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B7A3FF" w14:textId="77777777" w:rsidR="00BE3B70" w:rsidRPr="00BF6BA6" w:rsidRDefault="00BE3B70" w:rsidP="00CC1E21">
            <w:pPr>
              <w:spacing w:after="200" w:line="240" w:lineRule="auto"/>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bCs/>
                <w:sz w:val="24"/>
                <w:szCs w:val="24"/>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BF6BA6">
              <w:rPr>
                <w:rFonts w:ascii="Times New Roman" w:eastAsia="Calibri" w:hAnsi="Times New Roman" w:cs="Times New Roman"/>
                <w:bCs/>
                <w:sz w:val="24"/>
                <w:szCs w:val="24"/>
                <w:lang w:val="uk-UA" w:eastAsia="en-US"/>
              </w:rPr>
              <w:lastRenderedPageBreak/>
              <w:t xml:space="preserve">закупівлі, яка підписала тендерну пропозицію. </w:t>
            </w:r>
          </w:p>
          <w:p w14:paraId="131B24DD" w14:textId="77777777" w:rsidR="00BE3B70" w:rsidRPr="00BF6BA6" w:rsidRDefault="00BE3B70" w:rsidP="00CC1E21">
            <w:pPr>
              <w:spacing w:after="200" w:line="240" w:lineRule="auto"/>
              <w:jc w:val="both"/>
              <w:rPr>
                <w:rFonts w:ascii="Times New Roman" w:eastAsia="Calibri" w:hAnsi="Times New Roman" w:cs="Times New Roman"/>
                <w:bCs/>
                <w:sz w:val="24"/>
                <w:szCs w:val="24"/>
                <w:lang w:val="uk-UA" w:eastAsia="en-US"/>
              </w:rPr>
            </w:pPr>
          </w:p>
          <w:p w14:paraId="1361E0BE" w14:textId="77777777" w:rsidR="00BE3B70" w:rsidRPr="00BF6BA6" w:rsidRDefault="00BE3B70" w:rsidP="00CC1E21">
            <w:pPr>
              <w:spacing w:after="200" w:line="240" w:lineRule="auto"/>
              <w:jc w:val="both"/>
              <w:rPr>
                <w:rFonts w:ascii="Times New Roman" w:eastAsia="Calibri" w:hAnsi="Times New Roman" w:cs="Times New Roman"/>
                <w:bCs/>
                <w:sz w:val="24"/>
                <w:szCs w:val="24"/>
                <w:lang w:val="uk-UA" w:eastAsia="en-US"/>
              </w:rPr>
            </w:pPr>
          </w:p>
          <w:p w14:paraId="2CF7A42E" w14:textId="77777777" w:rsidR="00BE3B70" w:rsidRPr="00BF6BA6" w:rsidRDefault="00BE3B70" w:rsidP="00CC1E21">
            <w:pPr>
              <w:spacing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iCs/>
                <w:sz w:val="24"/>
                <w:szCs w:val="24"/>
                <w:lang w:val="uk-UA" w:eastAsia="zh-CN" w:bidi="hi-IN"/>
              </w:rPr>
              <w:t xml:space="preserve">Документ повинен бути датованим </w:t>
            </w:r>
            <w:r w:rsidRPr="00BF6BA6">
              <w:rPr>
                <w:rFonts w:ascii="Times New Roman" w:eastAsia="Calibri" w:hAnsi="Times New Roman" w:cs="Times New Roman"/>
                <w:b/>
                <w:bCs/>
                <w:sz w:val="24"/>
                <w:szCs w:val="24"/>
                <w:lang w:val="uk-UA" w:eastAsia="en-US"/>
              </w:rPr>
              <w:t>не більше тридцятиденної давнини</w:t>
            </w:r>
            <w:r w:rsidRPr="00BF6BA6">
              <w:rPr>
                <w:rFonts w:ascii="Times New Roman" w:eastAsia="Calibri" w:hAnsi="Times New Roman" w:cs="Times New Roman"/>
                <w:bCs/>
                <w:sz w:val="24"/>
                <w:szCs w:val="24"/>
                <w:lang w:val="uk-UA" w:eastAsia="en-US"/>
              </w:rPr>
              <w:t xml:space="preserve"> від дати його подання.</w:t>
            </w:r>
          </w:p>
        </w:tc>
      </w:tr>
      <w:tr w:rsidR="00BE3B70" w:rsidRPr="00BF6BA6" w14:paraId="1E47D181" w14:textId="77777777" w:rsidTr="00CC1E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712D2"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9FA2C"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7F5BCC" w14:textId="77777777" w:rsidR="00BE3B70" w:rsidRPr="00BF6BA6" w:rsidRDefault="00BE3B70" w:rsidP="00CC1E21">
            <w:pPr>
              <w:spacing w:after="200" w:line="240" w:lineRule="auto"/>
              <w:jc w:val="both"/>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F19E04" w14:textId="77777777" w:rsidR="00BE3B70" w:rsidRPr="00BF6BA6" w:rsidRDefault="00BE3B70" w:rsidP="00CC1E21">
            <w:pPr>
              <w:widowControl w:val="0"/>
              <w:pBdr>
                <w:top w:val="nil"/>
                <w:left w:val="nil"/>
                <w:bottom w:val="nil"/>
                <w:right w:val="nil"/>
                <w:between w:val="nil"/>
              </w:pBdr>
              <w:spacing w:after="200" w:line="240" w:lineRule="auto"/>
              <w:rPr>
                <w:rFonts w:ascii="Times New Roman" w:eastAsia="Calibri" w:hAnsi="Times New Roman" w:cs="Times New Roman"/>
                <w:b/>
                <w:sz w:val="24"/>
                <w:szCs w:val="24"/>
                <w:lang w:val="uk-UA" w:eastAsia="en-US"/>
              </w:rPr>
            </w:pPr>
          </w:p>
        </w:tc>
      </w:tr>
      <w:tr w:rsidR="00BE3B70" w:rsidRPr="00CB5F0C" w14:paraId="7BE2052A" w14:textId="77777777" w:rsidTr="00CC1E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CF15E" w14:textId="77777777" w:rsidR="00BE3B70" w:rsidRPr="00BF6BA6" w:rsidRDefault="00BE3B70" w:rsidP="00CC1E21">
            <w:pPr>
              <w:spacing w:after="200" w:line="240" w:lineRule="auto"/>
              <w:ind w:left="100"/>
              <w:jc w:val="center"/>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48321" w14:textId="77777777" w:rsidR="00BE3B70" w:rsidRPr="00BF6BA6" w:rsidRDefault="00BE3B70" w:rsidP="00CC1E21">
            <w:pPr>
              <w:pBdr>
                <w:top w:val="nil"/>
                <w:left w:val="nil"/>
                <w:bottom w:val="nil"/>
                <w:right w:val="nil"/>
                <w:between w:val="nil"/>
              </w:pBdr>
              <w:spacing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277CFA" w14:textId="77777777" w:rsidR="00BE3B70" w:rsidRPr="00BF6BA6" w:rsidRDefault="00BE3B70" w:rsidP="00CC1E21">
            <w:pPr>
              <w:pBdr>
                <w:top w:val="nil"/>
                <w:left w:val="nil"/>
                <w:bottom w:val="nil"/>
                <w:right w:val="nil"/>
                <w:between w:val="nil"/>
              </w:pBdr>
              <w:spacing w:after="200" w:line="240" w:lineRule="auto"/>
              <w:jc w:val="both"/>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2638D" w14:textId="77777777" w:rsidR="00BE3B70" w:rsidRPr="00BF6BA6" w:rsidRDefault="00BE3B70" w:rsidP="00CC1E21">
            <w:pPr>
              <w:pBdr>
                <w:top w:val="nil"/>
                <w:left w:val="nil"/>
                <w:bottom w:val="nil"/>
                <w:right w:val="nil"/>
                <w:between w:val="nil"/>
              </w:pBdr>
              <w:spacing w:after="348"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Довідка в довільній формі</w:t>
            </w:r>
            <w:r w:rsidRPr="00BF6BA6">
              <w:rPr>
                <w:rFonts w:ascii="Times New Roman" w:eastAsia="Calibri" w:hAnsi="Times New Roman" w:cs="Times New Roman"/>
                <w:sz w:val="24"/>
                <w:szCs w:val="24"/>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ED2082" w14:textId="77777777" w:rsidR="00BE3B70" w:rsidRPr="00BF6BA6" w:rsidRDefault="00BE3B70" w:rsidP="00BE3B70">
      <w:pPr>
        <w:spacing w:after="200" w:line="240" w:lineRule="auto"/>
        <w:rPr>
          <w:rFonts w:ascii="Times New Roman" w:eastAsia="Calibri" w:hAnsi="Times New Roman" w:cs="Times New Roman"/>
          <w:b/>
          <w:sz w:val="24"/>
          <w:szCs w:val="24"/>
          <w:lang w:val="uk-UA" w:eastAsia="en-US"/>
        </w:rPr>
      </w:pPr>
    </w:p>
    <w:p w14:paraId="2C04E5A2" w14:textId="77777777" w:rsidR="00BE3B70" w:rsidRPr="00BF6BA6" w:rsidRDefault="00BE3B70" w:rsidP="00BE3B70">
      <w:pPr>
        <w:spacing w:before="240" w:after="200" w:line="240" w:lineRule="auto"/>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E3B70" w:rsidRPr="00BF6BA6" w14:paraId="2F1BFB05" w14:textId="77777777" w:rsidTr="00CC1E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397D"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w:t>
            </w:r>
          </w:p>
          <w:p w14:paraId="7EAC4EBE"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5C32A"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 xml:space="preserve">Вимоги </w:t>
            </w:r>
            <w:r w:rsidRPr="00BF6BA6">
              <w:rPr>
                <w:rFonts w:ascii="Times New Roman" w:eastAsia="Calibri" w:hAnsi="Times New Roman" w:cs="Times New Roman"/>
                <w:sz w:val="24"/>
                <w:szCs w:val="24"/>
                <w:lang w:val="uk-UA" w:eastAsia="en-US"/>
              </w:rPr>
              <w:t>згідно пункту 47 Особливостей</w:t>
            </w:r>
          </w:p>
          <w:p w14:paraId="7C2CEAB6"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53AC1" w14:textId="77777777" w:rsidR="00BE3B70" w:rsidRPr="00BF6BA6" w:rsidRDefault="00BE3B70" w:rsidP="00CC1E21">
            <w:pPr>
              <w:spacing w:after="200" w:line="240" w:lineRule="auto"/>
              <w:ind w:left="100"/>
              <w:jc w:val="center"/>
              <w:rPr>
                <w:rFonts w:ascii="Times New Roman" w:eastAsia="Calibri" w:hAnsi="Times New Roman" w:cs="Times New Roman"/>
                <w:bCs/>
                <w:sz w:val="24"/>
                <w:szCs w:val="24"/>
                <w:lang w:val="uk-UA" w:eastAsia="en-US"/>
              </w:rPr>
            </w:pPr>
            <w:r w:rsidRPr="00BF6BA6">
              <w:rPr>
                <w:rFonts w:ascii="Times New Roman" w:eastAsia="Calibri" w:hAnsi="Times New Roman" w:cs="Times New Roman"/>
                <w:bCs/>
                <w:sz w:val="24"/>
                <w:szCs w:val="24"/>
                <w:lang w:val="uk-UA" w:eastAsia="en-U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E3B70" w:rsidRPr="00BF6BA6" w14:paraId="03CBBA54" w14:textId="77777777" w:rsidTr="00CC1E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9C0C9"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5D448"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BF6BA6">
              <w:rPr>
                <w:rFonts w:ascii="Times New Roman" w:eastAsia="Calibri" w:hAnsi="Times New Roman" w:cs="Times New Roman"/>
                <w:sz w:val="24"/>
                <w:szCs w:val="24"/>
                <w:lang w:val="uk-UA" w:eastAsia="en-US"/>
              </w:rPr>
              <w:lastRenderedPageBreak/>
              <w:t>корупцією.</w:t>
            </w:r>
          </w:p>
          <w:p w14:paraId="780DB242" w14:textId="77777777" w:rsidR="00BE3B70" w:rsidRPr="00BF6BA6" w:rsidRDefault="00BE3B70" w:rsidP="00CC1E21">
            <w:pPr>
              <w:spacing w:after="200" w:line="240" w:lineRule="auto"/>
              <w:jc w:val="both"/>
              <w:rPr>
                <w:rFonts w:ascii="Times New Roman" w:eastAsia="Calibri" w:hAnsi="Times New Roman" w:cs="Times New Roman"/>
                <w:b/>
                <w:bCs/>
                <w:sz w:val="24"/>
                <w:szCs w:val="24"/>
                <w:lang w:val="uk-UA" w:eastAsia="en-US"/>
              </w:rPr>
            </w:pPr>
            <w:r w:rsidRPr="00BF6BA6">
              <w:rPr>
                <w:rFonts w:ascii="Times New Roman" w:eastAsia="Calibri" w:hAnsi="Times New Roman" w:cs="Times New Roman"/>
                <w:b/>
                <w:bCs/>
                <w:sz w:val="24"/>
                <w:szCs w:val="24"/>
                <w:lang w:val="uk-UA"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8197" w14:textId="77777777" w:rsidR="00BE3B70" w:rsidRPr="00BF6BA6" w:rsidRDefault="00BE3B70" w:rsidP="00CC1E21">
            <w:pPr>
              <w:spacing w:after="200" w:line="240" w:lineRule="auto"/>
              <w:ind w:right="140"/>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bCs/>
                <w:sz w:val="24"/>
                <w:szCs w:val="24"/>
                <w:lang w:val="uk-UA" w:eastAsia="en-US"/>
              </w:rPr>
              <w:lastRenderedPageBreak/>
              <w:t xml:space="preserve">Витяг або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w:t>
            </w:r>
            <w:r w:rsidRPr="00BF6BA6">
              <w:rPr>
                <w:rFonts w:ascii="Times New Roman" w:eastAsia="Calibri" w:hAnsi="Times New Roman" w:cs="Times New Roman"/>
                <w:bCs/>
                <w:sz w:val="24"/>
                <w:szCs w:val="24"/>
                <w:lang w:val="uk-UA" w:eastAsia="en-US"/>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3846230" w14:textId="77777777" w:rsidR="00BE3B70" w:rsidRPr="00BF6BA6" w:rsidRDefault="00BE3B70" w:rsidP="00CC1E21">
            <w:pPr>
              <w:spacing w:after="200" w:line="240" w:lineRule="auto"/>
              <w:ind w:right="140"/>
              <w:jc w:val="both"/>
              <w:rPr>
                <w:rFonts w:ascii="Times New Roman" w:eastAsia="Calibri" w:hAnsi="Times New Roman" w:cs="Times New Roman"/>
                <w:iCs/>
                <w:sz w:val="24"/>
                <w:szCs w:val="24"/>
                <w:lang w:val="uk-UA" w:eastAsia="zh-CN" w:bidi="hi-IN"/>
              </w:rPr>
            </w:pPr>
          </w:p>
          <w:p w14:paraId="08B7873C" w14:textId="77777777" w:rsidR="00BE3B70" w:rsidRPr="00BF6BA6" w:rsidRDefault="00BE3B70" w:rsidP="00CC1E21">
            <w:pPr>
              <w:spacing w:after="200" w:line="240" w:lineRule="auto"/>
              <w:ind w:right="140"/>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iCs/>
                <w:sz w:val="24"/>
                <w:szCs w:val="24"/>
                <w:lang w:val="uk-UA" w:eastAsia="zh-CN" w:bidi="hi-IN"/>
              </w:rPr>
              <w:t xml:space="preserve">Документ повинен бути датованим </w:t>
            </w:r>
            <w:r w:rsidRPr="00BF6BA6">
              <w:rPr>
                <w:rFonts w:ascii="Times New Roman" w:eastAsia="Calibri" w:hAnsi="Times New Roman" w:cs="Times New Roman"/>
                <w:b/>
                <w:bCs/>
                <w:sz w:val="24"/>
                <w:szCs w:val="24"/>
                <w:lang w:val="uk-UA" w:eastAsia="en-US"/>
              </w:rPr>
              <w:t>не більше тридцятиденної давнини</w:t>
            </w:r>
            <w:r w:rsidRPr="00BF6BA6">
              <w:rPr>
                <w:rFonts w:ascii="Times New Roman" w:eastAsia="Calibri" w:hAnsi="Times New Roman" w:cs="Times New Roman"/>
                <w:bCs/>
                <w:sz w:val="24"/>
                <w:szCs w:val="24"/>
                <w:lang w:val="uk-UA" w:eastAsia="en-US"/>
              </w:rPr>
              <w:t xml:space="preserve"> від дати його подання.</w:t>
            </w:r>
          </w:p>
        </w:tc>
      </w:tr>
      <w:tr w:rsidR="00BE3B70" w:rsidRPr="00BF6BA6" w14:paraId="4228A926" w14:textId="77777777" w:rsidTr="00CC1E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DE77"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E4CAD"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3073B2"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b/>
                <w:bCs/>
                <w:sz w:val="24"/>
                <w:szCs w:val="24"/>
                <w:lang w:val="uk-UA" w:eastAsia="en-US"/>
              </w:rPr>
            </w:pPr>
            <w:r w:rsidRPr="00BF6BA6">
              <w:rPr>
                <w:rFonts w:ascii="Times New Roman" w:eastAsia="Calibri" w:hAnsi="Times New Roman" w:cs="Times New Roman"/>
                <w:b/>
                <w:bCs/>
                <w:sz w:val="24"/>
                <w:szCs w:val="24"/>
                <w:lang w:val="uk-UA"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D34E41" w14:textId="77777777" w:rsidR="00BE3B70" w:rsidRPr="00BF6BA6" w:rsidRDefault="00BE3B70" w:rsidP="00CC1E21">
            <w:pPr>
              <w:spacing w:after="200" w:line="240" w:lineRule="auto"/>
              <w:jc w:val="both"/>
              <w:rPr>
                <w:rFonts w:ascii="Times New Roman" w:eastAsia="Calibri" w:hAnsi="Times New Roman" w:cs="Times New Roman"/>
                <w:bCs/>
                <w:sz w:val="24"/>
                <w:szCs w:val="24"/>
                <w:lang w:val="uk-UA" w:eastAsia="en-US"/>
              </w:rPr>
            </w:pPr>
            <w:r w:rsidRPr="00BF6BA6">
              <w:rPr>
                <w:rFonts w:ascii="Times New Roman" w:eastAsia="Calibri" w:hAnsi="Times New Roman" w:cs="Times New Roman"/>
                <w:bCs/>
                <w:sz w:val="24"/>
                <w:szCs w:val="24"/>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6DDE3D" w14:textId="77777777" w:rsidR="00BE3B70" w:rsidRPr="00BF6BA6" w:rsidRDefault="00BE3B70" w:rsidP="00CC1E21">
            <w:pPr>
              <w:spacing w:after="200" w:line="240" w:lineRule="auto"/>
              <w:jc w:val="both"/>
              <w:rPr>
                <w:rFonts w:ascii="Times New Roman" w:eastAsia="Calibri" w:hAnsi="Times New Roman" w:cs="Times New Roman"/>
                <w:bCs/>
                <w:sz w:val="24"/>
                <w:szCs w:val="24"/>
                <w:lang w:val="uk-UA" w:eastAsia="en-US"/>
              </w:rPr>
            </w:pPr>
          </w:p>
          <w:p w14:paraId="2BF3C711" w14:textId="77777777" w:rsidR="00BE3B70" w:rsidRPr="00BF6BA6" w:rsidRDefault="00BE3B70" w:rsidP="00CC1E21">
            <w:pPr>
              <w:spacing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iCs/>
                <w:sz w:val="24"/>
                <w:szCs w:val="24"/>
                <w:lang w:val="uk-UA" w:eastAsia="zh-CN" w:bidi="hi-IN"/>
              </w:rPr>
              <w:t xml:space="preserve">Документ повинен бути датованим </w:t>
            </w:r>
            <w:r w:rsidRPr="00BF6BA6">
              <w:rPr>
                <w:rFonts w:ascii="Times New Roman" w:eastAsia="Calibri" w:hAnsi="Times New Roman" w:cs="Times New Roman"/>
                <w:b/>
                <w:bCs/>
                <w:sz w:val="24"/>
                <w:szCs w:val="24"/>
                <w:lang w:val="uk-UA" w:eastAsia="en-US"/>
              </w:rPr>
              <w:t>не більше тридцятиденної давнини</w:t>
            </w:r>
            <w:r w:rsidRPr="00BF6BA6">
              <w:rPr>
                <w:rFonts w:ascii="Times New Roman" w:eastAsia="Calibri" w:hAnsi="Times New Roman" w:cs="Times New Roman"/>
                <w:bCs/>
                <w:sz w:val="24"/>
                <w:szCs w:val="24"/>
                <w:lang w:val="uk-UA" w:eastAsia="en-US"/>
              </w:rPr>
              <w:t xml:space="preserve"> від дати його подання.</w:t>
            </w:r>
          </w:p>
        </w:tc>
      </w:tr>
      <w:tr w:rsidR="00BE3B70" w:rsidRPr="00BF6BA6" w14:paraId="21CD5489" w14:textId="77777777" w:rsidTr="00CC1E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DE5B5" w14:textId="77777777" w:rsidR="00BE3B70" w:rsidRPr="00BF6BA6" w:rsidRDefault="00BE3B70" w:rsidP="00CC1E21">
            <w:pPr>
              <w:spacing w:after="200" w:line="240" w:lineRule="auto"/>
              <w:ind w:left="100"/>
              <w:jc w:val="center"/>
              <w:rPr>
                <w:rFonts w:ascii="Times New Roman" w:eastAsia="Calibri" w:hAnsi="Times New Roman" w:cs="Times New Roman"/>
                <w:sz w:val="24"/>
                <w:szCs w:val="24"/>
                <w:lang w:val="uk-UA" w:eastAsia="en-US"/>
              </w:rPr>
            </w:pPr>
            <w:r w:rsidRPr="00BF6BA6">
              <w:rPr>
                <w:rFonts w:ascii="Times New Roman" w:eastAsia="Calibri" w:hAnsi="Times New Roman" w:cs="Times New Roman"/>
                <w:b/>
                <w:sz w:val="24"/>
                <w:szCs w:val="24"/>
                <w:lang w:val="uk-UA"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20E7F" w14:textId="77777777" w:rsidR="00BE3B70" w:rsidRPr="00BF6BA6" w:rsidRDefault="00BE3B70" w:rsidP="00CC1E21">
            <w:pPr>
              <w:widowControl w:val="0"/>
              <w:pBdr>
                <w:top w:val="nil"/>
                <w:left w:val="nil"/>
                <w:bottom w:val="nil"/>
                <w:right w:val="nil"/>
                <w:between w:val="nil"/>
              </w:pBdr>
              <w:spacing w:before="120"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42EB64" w14:textId="77777777" w:rsidR="00BE3B70" w:rsidRPr="00BF6BA6" w:rsidRDefault="00BE3B70" w:rsidP="00CC1E21">
            <w:pPr>
              <w:spacing w:after="200" w:line="240" w:lineRule="auto"/>
              <w:jc w:val="both"/>
              <w:rPr>
                <w:rFonts w:ascii="Times New Roman" w:eastAsia="Calibri" w:hAnsi="Times New Roman" w:cs="Times New Roman"/>
                <w:b/>
                <w:sz w:val="24"/>
                <w:szCs w:val="24"/>
                <w:lang w:val="uk-UA" w:eastAsia="en-US"/>
              </w:rPr>
            </w:pPr>
            <w:r w:rsidRPr="00BF6BA6">
              <w:rPr>
                <w:rFonts w:ascii="Times New Roman" w:eastAsia="Calibri" w:hAnsi="Times New Roman" w:cs="Times New Roman"/>
                <w:b/>
                <w:bCs/>
                <w:sz w:val="24"/>
                <w:szCs w:val="24"/>
                <w:lang w:val="uk-UA" w:eastAsia="en-US"/>
              </w:rPr>
              <w:t>(підпункт 12 пункт 47 Особливостей</w:t>
            </w:r>
            <w:r w:rsidRPr="00BF6BA6">
              <w:rPr>
                <w:rFonts w:ascii="Times New Roman" w:eastAsia="Calibri" w:hAnsi="Times New Roman" w:cs="Times New Roman"/>
                <w:b/>
                <w:sz w:val="24"/>
                <w:szCs w:val="24"/>
                <w:lang w:val="uk-UA" w:eastAsia="en-US"/>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4D1938" w14:textId="77777777" w:rsidR="00BE3B70" w:rsidRPr="00BF6BA6" w:rsidRDefault="00BE3B70" w:rsidP="00CC1E21">
            <w:pPr>
              <w:widowControl w:val="0"/>
              <w:pBdr>
                <w:top w:val="nil"/>
                <w:left w:val="nil"/>
                <w:bottom w:val="nil"/>
                <w:right w:val="nil"/>
                <w:between w:val="nil"/>
              </w:pBdr>
              <w:spacing w:after="200" w:line="240" w:lineRule="auto"/>
              <w:rPr>
                <w:rFonts w:ascii="Times New Roman" w:eastAsia="Calibri" w:hAnsi="Times New Roman" w:cs="Times New Roman"/>
                <w:sz w:val="24"/>
                <w:szCs w:val="24"/>
                <w:lang w:val="uk-UA" w:eastAsia="en-US"/>
              </w:rPr>
            </w:pPr>
          </w:p>
        </w:tc>
      </w:tr>
      <w:tr w:rsidR="00BE3B70" w:rsidRPr="00CB5F0C" w14:paraId="01AB2FD6" w14:textId="77777777" w:rsidTr="00CC1E21">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0C16B" w14:textId="77777777" w:rsidR="00BE3B70" w:rsidRPr="00BF6BA6" w:rsidRDefault="00BE3B70" w:rsidP="00CC1E21">
            <w:pPr>
              <w:spacing w:after="200" w:line="240" w:lineRule="auto"/>
              <w:ind w:left="100"/>
              <w:jc w:val="center"/>
              <w:rPr>
                <w:rFonts w:ascii="Times New Roman" w:eastAsia="Calibri" w:hAnsi="Times New Roman" w:cs="Times New Roman"/>
                <w:b/>
                <w:sz w:val="24"/>
                <w:szCs w:val="24"/>
                <w:lang w:val="uk-UA" w:eastAsia="en-US"/>
              </w:rPr>
            </w:pPr>
            <w:r w:rsidRPr="00BF6BA6">
              <w:rPr>
                <w:rFonts w:ascii="Times New Roman" w:eastAsia="Calibri" w:hAnsi="Times New Roman" w:cs="Times New Roman"/>
                <w:b/>
                <w:sz w:val="24"/>
                <w:szCs w:val="24"/>
                <w:lang w:val="uk-UA"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901CF" w14:textId="77777777" w:rsidR="00BE3B70" w:rsidRPr="00BF6BA6" w:rsidRDefault="00BE3B70" w:rsidP="00CC1E21">
            <w:pPr>
              <w:pBdr>
                <w:top w:val="nil"/>
                <w:left w:val="nil"/>
                <w:bottom w:val="nil"/>
                <w:right w:val="nil"/>
                <w:between w:val="nil"/>
              </w:pBdr>
              <w:spacing w:after="200" w:line="240" w:lineRule="auto"/>
              <w:jc w:val="both"/>
              <w:rPr>
                <w:rFonts w:ascii="Times New Roman" w:eastAsia="Calibri" w:hAnsi="Times New Roman" w:cs="Times New Roman"/>
                <w:sz w:val="24"/>
                <w:szCs w:val="24"/>
                <w:lang w:val="uk-UA" w:eastAsia="en-US"/>
              </w:rPr>
            </w:pPr>
            <w:r w:rsidRPr="00BF6BA6">
              <w:rPr>
                <w:rFonts w:ascii="Times New Roman" w:eastAsia="Calibri"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7372A" w14:textId="77777777" w:rsidR="00BE3B70" w:rsidRPr="00BF6BA6" w:rsidRDefault="00BE3B70" w:rsidP="00CC1E21">
            <w:pPr>
              <w:pBdr>
                <w:top w:val="nil"/>
                <w:left w:val="nil"/>
                <w:bottom w:val="nil"/>
                <w:right w:val="nil"/>
                <w:between w:val="nil"/>
              </w:pBdr>
              <w:spacing w:after="200" w:line="240" w:lineRule="auto"/>
              <w:jc w:val="both"/>
              <w:rPr>
                <w:rFonts w:ascii="Times New Roman" w:eastAsia="Calibri" w:hAnsi="Times New Roman" w:cs="Times New Roman"/>
                <w:b/>
                <w:color w:val="00B050"/>
                <w:sz w:val="24"/>
                <w:szCs w:val="24"/>
                <w:highlight w:val="yellow"/>
                <w:lang w:val="uk-UA" w:eastAsia="en-US"/>
              </w:rPr>
            </w:pPr>
            <w:r w:rsidRPr="00BF6BA6">
              <w:rPr>
                <w:rFonts w:ascii="Times New Roman" w:eastAsia="Calibri" w:hAnsi="Times New Roman" w:cs="Times New Roman"/>
                <w:b/>
                <w:sz w:val="24"/>
                <w:szCs w:val="24"/>
                <w:lang w:val="uk-UA"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C45B6" w14:textId="77777777" w:rsidR="00BE3B70" w:rsidRPr="00BF6BA6" w:rsidRDefault="00BE3B70" w:rsidP="00CC1E21">
            <w:pPr>
              <w:pBdr>
                <w:top w:val="nil"/>
                <w:left w:val="nil"/>
                <w:bottom w:val="nil"/>
                <w:right w:val="nil"/>
                <w:between w:val="nil"/>
              </w:pBdr>
              <w:spacing w:after="348" w:line="240" w:lineRule="auto"/>
              <w:jc w:val="both"/>
              <w:rPr>
                <w:rFonts w:ascii="Times New Roman" w:eastAsia="Calibri" w:hAnsi="Times New Roman" w:cs="Times New Roman"/>
                <w:color w:val="00B050"/>
                <w:sz w:val="24"/>
                <w:szCs w:val="24"/>
                <w:highlight w:val="yellow"/>
                <w:lang w:val="uk-UA" w:eastAsia="en-US"/>
              </w:rPr>
            </w:pPr>
            <w:r w:rsidRPr="00BF6BA6">
              <w:rPr>
                <w:rFonts w:ascii="Times New Roman" w:eastAsia="Calibri" w:hAnsi="Times New Roman" w:cs="Times New Roman"/>
                <w:b/>
                <w:sz w:val="24"/>
                <w:szCs w:val="24"/>
                <w:lang w:val="uk-UA" w:eastAsia="en-US"/>
              </w:rPr>
              <w:t>Довідка в довільній формі</w:t>
            </w:r>
            <w:r w:rsidRPr="00BF6BA6">
              <w:rPr>
                <w:rFonts w:ascii="Times New Roman" w:eastAsia="Calibri" w:hAnsi="Times New Roman" w:cs="Times New Roman"/>
                <w:sz w:val="24"/>
                <w:szCs w:val="24"/>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BF6BA6">
              <w:rPr>
                <w:rFonts w:ascii="Times New Roman" w:eastAsia="Calibri" w:hAnsi="Times New Roman" w:cs="Times New Roman"/>
                <w:sz w:val="24"/>
                <w:szCs w:val="24"/>
                <w:lang w:val="uk-UA" w:eastAsia="en-US"/>
              </w:rPr>
              <w:lastRenderedPageBreak/>
              <w:t xml:space="preserve">зобов’язався сплатити відповідні зобов’язання та відшкодування завданих збитків. </w:t>
            </w:r>
          </w:p>
        </w:tc>
      </w:tr>
    </w:tbl>
    <w:p w14:paraId="1F56DA9E" w14:textId="77777777" w:rsidR="00BE3B70" w:rsidRPr="00BF6BA6" w:rsidRDefault="00BE3B70" w:rsidP="00BE3B70">
      <w:pPr>
        <w:spacing w:after="200"/>
        <w:rPr>
          <w:rFonts w:ascii="Calibri" w:eastAsia="Calibri" w:hAnsi="Calibri" w:cs="Times New Roman"/>
          <w:sz w:val="24"/>
          <w:szCs w:val="24"/>
          <w:lang w:val="uk-UA" w:eastAsia="en-US"/>
        </w:rPr>
      </w:pPr>
    </w:p>
    <w:p w14:paraId="620DA9E1" w14:textId="77777777" w:rsidR="00BE3B70" w:rsidRPr="00BF6BA6" w:rsidRDefault="00BE3B70" w:rsidP="00BE3B70">
      <w:pPr>
        <w:spacing w:after="200"/>
        <w:rPr>
          <w:rFonts w:ascii="Calibri" w:eastAsia="Calibri" w:hAnsi="Calibri" w:cs="Times New Roman"/>
          <w:sz w:val="24"/>
          <w:szCs w:val="24"/>
          <w:lang w:val="uk-UA" w:eastAsia="en-US"/>
        </w:rPr>
      </w:pPr>
    </w:p>
    <w:p w14:paraId="413AFC59" w14:textId="77777777" w:rsidR="00BE3B70" w:rsidRPr="00BF6BA6" w:rsidRDefault="00BE3B70" w:rsidP="00BE3B70">
      <w:pPr>
        <w:spacing w:after="200"/>
        <w:rPr>
          <w:rFonts w:ascii="Calibri" w:eastAsia="Calibri" w:hAnsi="Calibri" w:cs="Times New Roman"/>
          <w:sz w:val="24"/>
          <w:szCs w:val="24"/>
          <w:lang w:val="uk-UA" w:eastAsia="en-US"/>
        </w:rPr>
      </w:pPr>
    </w:p>
    <w:p w14:paraId="7FF697BA" w14:textId="4FBF72DA" w:rsidR="00CE3516" w:rsidRPr="00BE3B70" w:rsidRDefault="00CE3516" w:rsidP="00CE35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SimSun" w:hAnsi="Times New Roman" w:cs="Times New Roman"/>
          <w:sz w:val="24"/>
          <w:szCs w:val="24"/>
          <w:lang w:val="uk-UA" w:eastAsia="zh-CN"/>
        </w:rPr>
      </w:pPr>
      <w:r w:rsidRPr="00BF6BA6">
        <w:rPr>
          <w:rFonts w:ascii="Times New Roman" w:eastAsia="SimSun" w:hAnsi="Times New Roman" w:cs="Times New Roman"/>
          <w:sz w:val="24"/>
          <w:szCs w:val="24"/>
          <w:lang w:val="uk-UA" w:eastAsia="zh-CN"/>
        </w:rPr>
        <w:tab/>
      </w:r>
      <w:r w:rsidRPr="00BE3B70">
        <w:rPr>
          <w:rFonts w:ascii="Times New Roman" w:eastAsia="SimSun" w:hAnsi="Times New Roman" w:cs="Times New Roman"/>
          <w:sz w:val="24"/>
          <w:szCs w:val="24"/>
          <w:lang w:val="uk-UA" w:eastAsia="zh-CN"/>
        </w:rPr>
        <w:tab/>
        <w:t xml:space="preserve"> </w:t>
      </w:r>
    </w:p>
    <w:p w14:paraId="19373E2E" w14:textId="77777777" w:rsidR="00203B9D" w:rsidRPr="00BE3B70"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BE3B70" w:rsidSect="00B56470">
          <w:pgSz w:w="11904" w:h="16834"/>
          <w:pgMar w:top="1134" w:right="850" w:bottom="850" w:left="567" w:header="709" w:footer="197" w:gutter="0"/>
          <w:cols w:space="709"/>
          <w:docGrid w:linePitch="299"/>
        </w:sectPr>
      </w:pPr>
    </w:p>
    <w:p w14:paraId="13BECBD9" w14:textId="460E92A6" w:rsidR="00203B9D" w:rsidRPr="00951279" w:rsidRDefault="00203B9D" w:rsidP="00951279">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700386B9" w14:textId="77777777" w:rsidR="007A2BB7" w:rsidRPr="00DE1184" w:rsidRDefault="007A2BB7" w:rsidP="007A2BB7">
      <w:pPr>
        <w:spacing w:after="200"/>
        <w:rPr>
          <w:rFonts w:ascii="Calibri" w:eastAsia="Calibri" w:hAnsi="Calibri" w:cs="Times New Roman"/>
          <w:lang w:val="uk-UA" w:eastAsia="en-US"/>
        </w:rPr>
      </w:pPr>
    </w:p>
    <w:p w14:paraId="6CE1C7A0"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4788496D"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48D04651"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headerReference w:type="default" r:id="rId21"/>
          <w:pgSz w:w="11904" w:h="16834"/>
          <w:pgMar w:top="1134" w:right="850" w:bottom="850" w:left="567" w:header="709" w:footer="197" w:gutter="0"/>
          <w:cols w:space="709"/>
          <w:docGrid w:linePitch="299"/>
        </w:sectPr>
      </w:pPr>
    </w:p>
    <w:p w14:paraId="66585535"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632E97C3"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6AE7CD0E"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6B64B9F7"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02500A77"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7AB2971D"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3FD6104E"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2F119C18"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headerReference w:type="default" r:id="rId22"/>
          <w:pgSz w:w="11904" w:h="16834"/>
          <w:pgMar w:top="1134" w:right="850" w:bottom="850" w:left="567" w:header="709" w:footer="197" w:gutter="0"/>
          <w:cols w:space="709"/>
          <w:docGrid w:linePitch="299"/>
        </w:sectPr>
      </w:pPr>
    </w:p>
    <w:p w14:paraId="13049AB9"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pgSz w:w="11904" w:h="16834"/>
          <w:pgMar w:top="1134" w:right="850" w:bottom="850" w:left="567" w:header="709" w:footer="197" w:gutter="0"/>
          <w:cols w:space="709"/>
          <w:docGrid w:linePitch="299"/>
        </w:sectPr>
      </w:pPr>
    </w:p>
    <w:p w14:paraId="216CF541" w14:textId="77777777" w:rsidR="00203B9D" w:rsidRPr="00951279" w:rsidRDefault="00203B9D" w:rsidP="00203B9D">
      <w:pPr>
        <w:autoSpaceDE w:val="0"/>
        <w:autoSpaceDN w:val="0"/>
        <w:spacing w:line="240" w:lineRule="auto"/>
        <w:rPr>
          <w:rFonts w:ascii="Times New Roman" w:eastAsia="Times New Roman" w:hAnsi="Times New Roman" w:cs="Times New Roman"/>
          <w:sz w:val="2"/>
          <w:szCs w:val="2"/>
          <w:lang w:val="uk-UA" w:eastAsia="en-US"/>
        </w:rPr>
        <w:sectPr w:rsidR="00203B9D" w:rsidRPr="00951279" w:rsidSect="00B56470">
          <w:headerReference w:type="default" r:id="rId23"/>
          <w:pgSz w:w="11904" w:h="16834"/>
          <w:pgMar w:top="1134" w:right="850" w:bottom="850" w:left="567" w:header="709" w:footer="197" w:gutter="0"/>
          <w:cols w:space="709"/>
          <w:docGrid w:linePitch="299"/>
        </w:sectPr>
      </w:pPr>
    </w:p>
    <w:p w14:paraId="4E1AAE3F" w14:textId="77777777" w:rsidR="00056F60" w:rsidRPr="00056F60" w:rsidRDefault="00056F60" w:rsidP="00056F60">
      <w:pPr>
        <w:spacing w:line="240" w:lineRule="auto"/>
        <w:jc w:val="center"/>
        <w:rPr>
          <w:rFonts w:ascii="Times New Roman" w:eastAsia="Calibri" w:hAnsi="Times New Roman" w:cs="Times New Roman"/>
          <w:b/>
          <w:color w:val="000000"/>
          <w:sz w:val="24"/>
          <w:szCs w:val="24"/>
          <w:lang w:val="uk-UA"/>
        </w:rPr>
      </w:pPr>
    </w:p>
    <w:p w14:paraId="079A366F" w14:textId="77777777" w:rsidR="00056F60" w:rsidRPr="00951279" w:rsidRDefault="00056F60" w:rsidP="00056F60">
      <w:pPr>
        <w:spacing w:line="240" w:lineRule="auto"/>
        <w:jc w:val="both"/>
        <w:rPr>
          <w:rFonts w:ascii="Times New Roman" w:eastAsia="Calibri" w:hAnsi="Times New Roman" w:cs="Times New Roman"/>
          <w:color w:val="000000"/>
          <w:sz w:val="24"/>
          <w:szCs w:val="24"/>
          <w:lang w:val="uk-UA"/>
        </w:rPr>
      </w:pPr>
    </w:p>
    <w:p w14:paraId="0832F3A4" w14:textId="77777777" w:rsidR="00056F60" w:rsidRPr="00951279" w:rsidRDefault="00056F60" w:rsidP="00056F60">
      <w:pPr>
        <w:spacing w:line="240" w:lineRule="auto"/>
        <w:ind w:left="284"/>
        <w:jc w:val="center"/>
        <w:rPr>
          <w:rFonts w:ascii="Times New Roman" w:eastAsia="Calibri" w:hAnsi="Times New Roman" w:cs="Times New Roman"/>
          <w:b/>
          <w:bCs/>
          <w:color w:val="000000"/>
          <w:sz w:val="24"/>
          <w:szCs w:val="24"/>
          <w:lang w:val="uk-UA"/>
        </w:rPr>
      </w:pPr>
    </w:p>
    <w:p w14:paraId="16733AFF" w14:textId="77777777" w:rsidR="00056F60" w:rsidRPr="00951279" w:rsidRDefault="00056F60" w:rsidP="00056F60">
      <w:pPr>
        <w:suppressAutoHyphens/>
        <w:spacing w:line="240" w:lineRule="auto"/>
        <w:outlineLvl w:val="5"/>
        <w:rPr>
          <w:rFonts w:ascii="Times New Roman" w:eastAsia="Times New Roman" w:hAnsi="Times New Roman" w:cs="Times New Roman"/>
          <w:b/>
          <w:sz w:val="24"/>
          <w:szCs w:val="24"/>
          <w:lang w:val="uk-UA" w:eastAsia="ar-SA"/>
        </w:rPr>
      </w:pPr>
    </w:p>
    <w:p w14:paraId="55CFBEAA" w14:textId="77777777" w:rsidR="00B85518" w:rsidRPr="00951279" w:rsidRDefault="00B85518" w:rsidP="00B85518">
      <w:pPr>
        <w:widowControl w:val="0"/>
        <w:suppressAutoHyphens/>
        <w:spacing w:line="240" w:lineRule="auto"/>
        <w:rPr>
          <w:rFonts w:ascii="Calibri" w:eastAsia="Calibri" w:hAnsi="Calibri" w:cs="Calibri"/>
          <w:b/>
          <w:lang w:val="uk-UA" w:eastAsia="ar-SA"/>
        </w:rPr>
      </w:pPr>
    </w:p>
    <w:p w14:paraId="4ED1E4FE" w14:textId="77777777" w:rsidR="00B85518" w:rsidRPr="00951279" w:rsidRDefault="00B85518" w:rsidP="00B85518">
      <w:pPr>
        <w:widowControl w:val="0"/>
        <w:shd w:val="clear" w:color="auto" w:fill="FFFFFF"/>
        <w:suppressAutoHyphens/>
        <w:spacing w:line="240" w:lineRule="auto"/>
        <w:ind w:firstLine="567"/>
        <w:jc w:val="both"/>
        <w:rPr>
          <w:rFonts w:ascii="Times New Roman" w:eastAsia="Calibri" w:hAnsi="Times New Roman" w:cs="Times New Roman"/>
          <w:lang w:val="uk-UA" w:eastAsia="ar-SA"/>
        </w:rPr>
      </w:pPr>
    </w:p>
    <w:p w14:paraId="748F79E8" w14:textId="77777777" w:rsidR="00B85518" w:rsidRPr="00951279" w:rsidRDefault="00B85518" w:rsidP="00B85518">
      <w:pPr>
        <w:widowControl w:val="0"/>
        <w:pBdr>
          <w:top w:val="nil"/>
          <w:left w:val="nil"/>
          <w:bottom w:val="nil"/>
          <w:right w:val="nil"/>
          <w:between w:val="nil"/>
        </w:pBdr>
        <w:tabs>
          <w:tab w:val="left" w:pos="0"/>
        </w:tabs>
        <w:suppressAutoHyphens/>
        <w:spacing w:line="240" w:lineRule="auto"/>
        <w:ind w:hanging="142"/>
        <w:jc w:val="center"/>
        <w:rPr>
          <w:rFonts w:ascii="Times New Roman" w:eastAsia="Calibri" w:hAnsi="Times New Roman" w:cs="Times New Roman"/>
          <w:b/>
          <w:color w:val="000000"/>
          <w:lang w:val="uk-UA" w:eastAsia="ar-SA"/>
        </w:rPr>
      </w:pPr>
    </w:p>
    <w:p w14:paraId="04DC1875" w14:textId="77777777" w:rsidR="00B85518" w:rsidRPr="00951279" w:rsidRDefault="00B85518" w:rsidP="00B85518">
      <w:pPr>
        <w:widowControl w:val="0"/>
        <w:suppressAutoHyphens/>
        <w:spacing w:line="240" w:lineRule="auto"/>
        <w:jc w:val="right"/>
        <w:rPr>
          <w:rFonts w:ascii="Times New Roman" w:eastAsia="Calibri" w:hAnsi="Times New Roman" w:cs="Times New Roman"/>
          <w:b/>
          <w:color w:val="403B3E"/>
          <w:lang w:val="uk-UA" w:eastAsia="ar-SA"/>
        </w:rPr>
      </w:pPr>
    </w:p>
    <w:p w14:paraId="25B5E4B7" w14:textId="77777777" w:rsidR="002101DB" w:rsidRPr="00951279" w:rsidRDefault="002101DB">
      <w:pPr>
        <w:tabs>
          <w:tab w:val="left" w:pos="4132"/>
        </w:tabs>
        <w:rPr>
          <w:rFonts w:ascii="Times New Roman" w:hAnsi="Times New Roman" w:cs="Times New Roman"/>
          <w:lang w:val="uk-UA"/>
        </w:rPr>
      </w:pPr>
    </w:p>
    <w:sectPr w:rsidR="002101DB" w:rsidRPr="00951279" w:rsidSect="00B56470">
      <w:footerReference w:type="default" r:id="rId24"/>
      <w:pgSz w:w="11906" w:h="16838"/>
      <w:pgMar w:top="719" w:right="850" w:bottom="850"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11B69" w14:textId="77777777" w:rsidR="00930C67" w:rsidRDefault="00930C67">
      <w:pPr>
        <w:spacing w:line="240" w:lineRule="auto"/>
      </w:pPr>
      <w:r>
        <w:separator/>
      </w:r>
    </w:p>
  </w:endnote>
  <w:endnote w:type="continuationSeparator" w:id="0">
    <w:p w14:paraId="2DA0DBD4" w14:textId="77777777" w:rsidR="00930C67" w:rsidRDefault="00930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altName w:val="Georg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ans-serif">
    <w:altName w:val="DejaVu Math TeX Gyre"/>
    <w:charset w:val="00"/>
    <w:family w:val="auto"/>
    <w:pitch w:val="default"/>
  </w:font>
  <w:font w:name="Calibri">
    <w:panose1 w:val="020F0502020204030204"/>
    <w:charset w:val="CC"/>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500020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D39C" w14:textId="77777777" w:rsidR="00BF4D22" w:rsidRDefault="00BF4D22">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D3E4BC" w14:textId="77777777" w:rsidR="00BF4D22" w:rsidRDefault="00BF4D22">
    <w:pPr>
      <w:tabs>
        <w:tab w:val="center" w:pos="4819"/>
        <w:tab w:val="right" w:pos="9639"/>
      </w:tabs>
      <w:rPr>
        <w:color w:val="000000"/>
      </w:rPr>
    </w:pPr>
  </w:p>
  <w:p w14:paraId="6471DB28" w14:textId="77777777" w:rsidR="00BF4D22" w:rsidRDefault="00BF4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3DD6" w14:textId="77777777" w:rsidR="00930C67" w:rsidRDefault="00930C67">
      <w:r>
        <w:separator/>
      </w:r>
    </w:p>
  </w:footnote>
  <w:footnote w:type="continuationSeparator" w:id="0">
    <w:p w14:paraId="69554674" w14:textId="77777777" w:rsidR="00930C67" w:rsidRDefault="0093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5BCF" w14:textId="06E00E0D" w:rsidR="00BF4D22" w:rsidRPr="00B7647C" w:rsidRDefault="00BF4D22">
    <w:pPr>
      <w:tabs>
        <w:tab w:val="center" w:pos="7029"/>
        <w:tab w:val="right" w:pos="12585"/>
      </w:tabs>
      <w:autoSpaceDE w:val="0"/>
      <w:autoSpaceDN w:val="0"/>
      <w:spacing w:line="240" w:lineRule="auto"/>
      <w:rPr>
        <w:sz w:val="16"/>
        <w:szCs w:val="16"/>
      </w:rPr>
    </w:pPr>
    <w:r w:rsidRPr="00B7647C">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76F3" w14:textId="0FE1824A" w:rsidR="00BF4D22" w:rsidRPr="00203B9D" w:rsidRDefault="00BF4D22">
    <w:pPr>
      <w:tabs>
        <w:tab w:val="center" w:pos="7029"/>
        <w:tab w:val="right" w:pos="12585"/>
      </w:tabs>
      <w:autoSpaceDE w:val="0"/>
      <w:autoSpaceDN w:val="0"/>
      <w:spacing w:line="240"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13B8" w14:textId="46948AA0" w:rsidR="00BF4D22" w:rsidRPr="000D3C77" w:rsidRDefault="00BF4D22" w:rsidP="000D3C7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EE23" w14:textId="27BB9AA8" w:rsidR="00BF4D22" w:rsidRPr="00203B9D" w:rsidRDefault="00BF4D22">
    <w:pPr>
      <w:tabs>
        <w:tab w:val="center" w:pos="7029"/>
        <w:tab w:val="right" w:pos="12585"/>
      </w:tabs>
      <w:autoSpaceDE w:val="0"/>
      <w:autoSpaceDN w:val="0"/>
      <w:spacing w:line="240" w:lineRule="auto"/>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CAFDE5"/>
    <w:multiLevelType w:val="singleLevel"/>
    <w:tmpl w:val="B12673E0"/>
    <w:lvl w:ilvl="0">
      <w:start w:val="1"/>
      <w:numFmt w:val="decimal"/>
      <w:suff w:val="space"/>
      <w:lvlText w:val="%1."/>
      <w:lvlJc w:val="left"/>
      <w:pPr>
        <w:ind w:left="284"/>
      </w:pPr>
      <w:rPr>
        <w:rFonts w:cs="Times New Roman"/>
        <w:strike w:val="0"/>
        <w:dstrike w:val="0"/>
        <w:u w:val="none"/>
        <w:effect w:val="none"/>
      </w:rPr>
    </w:lvl>
  </w:abstractNum>
  <w:abstractNum w:abstractNumId="1"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89E374D"/>
    <w:multiLevelType w:val="hybridMultilevel"/>
    <w:tmpl w:val="62A24EA6"/>
    <w:lvl w:ilvl="0" w:tplc="C6D46BA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15:restartNumberingAfterBreak="0">
    <w:nsid w:val="0FBE0CB7"/>
    <w:multiLevelType w:val="hybridMultilevel"/>
    <w:tmpl w:val="2022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001A2"/>
    <w:multiLevelType w:val="hybridMultilevel"/>
    <w:tmpl w:val="3A121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FA66133"/>
    <w:multiLevelType w:val="hybridMultilevel"/>
    <w:tmpl w:val="5F0020DA"/>
    <w:lvl w:ilvl="0" w:tplc="F982909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0" w15:restartNumberingAfterBreak="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
  </w:num>
  <w:num w:numId="3">
    <w:abstractNumId w:val="3"/>
  </w:num>
  <w:num w:numId="4">
    <w:abstractNumId w:val="6"/>
  </w:num>
  <w:num w:numId="5">
    <w:abstractNumId w:val="2"/>
  </w:num>
  <w:num w:numId="6">
    <w:abstractNumId w:val="7"/>
  </w:num>
  <w:num w:numId="7">
    <w:abstractNumId w:val="9"/>
  </w:num>
  <w:num w:numId="8">
    <w:abstractNumId w:val="8"/>
  </w:num>
  <w:num w:numId="9">
    <w:abstractNumId w:val="4"/>
  </w:num>
  <w:num w:numId="10">
    <w:abstractNumId w:val="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DB"/>
    <w:rsid w:val="967F1FF5"/>
    <w:rsid w:val="B8FEE0DD"/>
    <w:rsid w:val="BB21A838"/>
    <w:rsid w:val="D73D471C"/>
    <w:rsid w:val="D7ED621C"/>
    <w:rsid w:val="EA4FDC7F"/>
    <w:rsid w:val="ED7E22F0"/>
    <w:rsid w:val="EF6C52B5"/>
    <w:rsid w:val="F38F599B"/>
    <w:rsid w:val="FF2FA13A"/>
    <w:rsid w:val="0000112F"/>
    <w:rsid w:val="0000383C"/>
    <w:rsid w:val="00022211"/>
    <w:rsid w:val="00055375"/>
    <w:rsid w:val="00056F60"/>
    <w:rsid w:val="00071D70"/>
    <w:rsid w:val="00097D9B"/>
    <w:rsid w:val="000D3C77"/>
    <w:rsid w:val="000F7794"/>
    <w:rsid w:val="00102CD9"/>
    <w:rsid w:val="00120984"/>
    <w:rsid w:val="00131F43"/>
    <w:rsid w:val="00144C24"/>
    <w:rsid w:val="001464DF"/>
    <w:rsid w:val="0014685F"/>
    <w:rsid w:val="00161DB7"/>
    <w:rsid w:val="001623A8"/>
    <w:rsid w:val="001649B1"/>
    <w:rsid w:val="00185094"/>
    <w:rsid w:val="001A144F"/>
    <w:rsid w:val="001B0060"/>
    <w:rsid w:val="001B1578"/>
    <w:rsid w:val="001C7014"/>
    <w:rsid w:val="001E0EC2"/>
    <w:rsid w:val="001F63E0"/>
    <w:rsid w:val="00203B9D"/>
    <w:rsid w:val="002101DB"/>
    <w:rsid w:val="0021182A"/>
    <w:rsid w:val="00234D15"/>
    <w:rsid w:val="002353AB"/>
    <w:rsid w:val="00250DF8"/>
    <w:rsid w:val="00274D16"/>
    <w:rsid w:val="002F4B7F"/>
    <w:rsid w:val="002F5E37"/>
    <w:rsid w:val="00313D94"/>
    <w:rsid w:val="003359FE"/>
    <w:rsid w:val="00345FAE"/>
    <w:rsid w:val="00377FE1"/>
    <w:rsid w:val="003961AB"/>
    <w:rsid w:val="003E6176"/>
    <w:rsid w:val="003F5BC9"/>
    <w:rsid w:val="00403AE5"/>
    <w:rsid w:val="004276F2"/>
    <w:rsid w:val="004B10C6"/>
    <w:rsid w:val="004C34F2"/>
    <w:rsid w:val="004D2430"/>
    <w:rsid w:val="004D68C6"/>
    <w:rsid w:val="0054203D"/>
    <w:rsid w:val="00554941"/>
    <w:rsid w:val="00563766"/>
    <w:rsid w:val="00564392"/>
    <w:rsid w:val="005736FA"/>
    <w:rsid w:val="005B3A0E"/>
    <w:rsid w:val="005D4698"/>
    <w:rsid w:val="005D7329"/>
    <w:rsid w:val="005F34AA"/>
    <w:rsid w:val="006231E7"/>
    <w:rsid w:val="006250D5"/>
    <w:rsid w:val="006463B2"/>
    <w:rsid w:val="00672907"/>
    <w:rsid w:val="006A541D"/>
    <w:rsid w:val="006B534B"/>
    <w:rsid w:val="006C4DC4"/>
    <w:rsid w:val="006D3E55"/>
    <w:rsid w:val="007006FA"/>
    <w:rsid w:val="007019C8"/>
    <w:rsid w:val="007062C3"/>
    <w:rsid w:val="00751697"/>
    <w:rsid w:val="00763157"/>
    <w:rsid w:val="0077386F"/>
    <w:rsid w:val="00782351"/>
    <w:rsid w:val="00784927"/>
    <w:rsid w:val="007A2967"/>
    <w:rsid w:val="007A2BB7"/>
    <w:rsid w:val="007E3899"/>
    <w:rsid w:val="007F7BFA"/>
    <w:rsid w:val="00807BC9"/>
    <w:rsid w:val="00862067"/>
    <w:rsid w:val="00877571"/>
    <w:rsid w:val="00893CC8"/>
    <w:rsid w:val="008966DF"/>
    <w:rsid w:val="008B7132"/>
    <w:rsid w:val="008E6942"/>
    <w:rsid w:val="0091404B"/>
    <w:rsid w:val="00916884"/>
    <w:rsid w:val="00930C67"/>
    <w:rsid w:val="00951279"/>
    <w:rsid w:val="009538D2"/>
    <w:rsid w:val="009662C0"/>
    <w:rsid w:val="0097755B"/>
    <w:rsid w:val="00986431"/>
    <w:rsid w:val="00994349"/>
    <w:rsid w:val="009A07F2"/>
    <w:rsid w:val="009B60BB"/>
    <w:rsid w:val="009D57D6"/>
    <w:rsid w:val="009E7AC7"/>
    <w:rsid w:val="009F04A1"/>
    <w:rsid w:val="009F0FBE"/>
    <w:rsid w:val="009F2EAB"/>
    <w:rsid w:val="00A06C95"/>
    <w:rsid w:val="00A1568B"/>
    <w:rsid w:val="00A21E1B"/>
    <w:rsid w:val="00A249E4"/>
    <w:rsid w:val="00A273B8"/>
    <w:rsid w:val="00A31580"/>
    <w:rsid w:val="00A5217D"/>
    <w:rsid w:val="00A704C7"/>
    <w:rsid w:val="00A71B08"/>
    <w:rsid w:val="00A870A8"/>
    <w:rsid w:val="00A91A7F"/>
    <w:rsid w:val="00AC2E46"/>
    <w:rsid w:val="00B27C03"/>
    <w:rsid w:val="00B56470"/>
    <w:rsid w:val="00B7647C"/>
    <w:rsid w:val="00B85376"/>
    <w:rsid w:val="00B85518"/>
    <w:rsid w:val="00BA4F00"/>
    <w:rsid w:val="00BB2920"/>
    <w:rsid w:val="00BD7239"/>
    <w:rsid w:val="00BE14A5"/>
    <w:rsid w:val="00BE3B70"/>
    <w:rsid w:val="00BF4D22"/>
    <w:rsid w:val="00BF6BA6"/>
    <w:rsid w:val="00C00E46"/>
    <w:rsid w:val="00C32A8D"/>
    <w:rsid w:val="00C42699"/>
    <w:rsid w:val="00C42C7D"/>
    <w:rsid w:val="00C47C1F"/>
    <w:rsid w:val="00C509A5"/>
    <w:rsid w:val="00C56B86"/>
    <w:rsid w:val="00C601B5"/>
    <w:rsid w:val="00C77C34"/>
    <w:rsid w:val="00C85E95"/>
    <w:rsid w:val="00C91178"/>
    <w:rsid w:val="00CB3A1E"/>
    <w:rsid w:val="00CB5F0C"/>
    <w:rsid w:val="00CC1E21"/>
    <w:rsid w:val="00CD4514"/>
    <w:rsid w:val="00CE3516"/>
    <w:rsid w:val="00D04222"/>
    <w:rsid w:val="00D052C9"/>
    <w:rsid w:val="00D07491"/>
    <w:rsid w:val="00D14B44"/>
    <w:rsid w:val="00D1591D"/>
    <w:rsid w:val="00D16FC8"/>
    <w:rsid w:val="00D21E4E"/>
    <w:rsid w:val="00D31A8C"/>
    <w:rsid w:val="00D34401"/>
    <w:rsid w:val="00D81D37"/>
    <w:rsid w:val="00DA6413"/>
    <w:rsid w:val="00DD6E04"/>
    <w:rsid w:val="00DE1184"/>
    <w:rsid w:val="00E07446"/>
    <w:rsid w:val="00E146F7"/>
    <w:rsid w:val="00E167DB"/>
    <w:rsid w:val="00E1719D"/>
    <w:rsid w:val="00E23E19"/>
    <w:rsid w:val="00E4184F"/>
    <w:rsid w:val="00E57D8A"/>
    <w:rsid w:val="00E709FF"/>
    <w:rsid w:val="00EC029C"/>
    <w:rsid w:val="00F12C60"/>
    <w:rsid w:val="00F5749D"/>
    <w:rsid w:val="00F73B43"/>
    <w:rsid w:val="00F96F21"/>
    <w:rsid w:val="00FD58C4"/>
    <w:rsid w:val="00FE21CA"/>
    <w:rsid w:val="00FE264F"/>
    <w:rsid w:val="00FF4E66"/>
    <w:rsid w:val="172DE807"/>
    <w:rsid w:val="2DBF35A8"/>
    <w:rsid w:val="36B77A5E"/>
    <w:rsid w:val="3E7C0015"/>
    <w:rsid w:val="5EB9A0E6"/>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4C97"/>
  <w15:docId w15:val="{C9F79820-1DC1-4456-B0FB-4DA0957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0">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link w:val="a7"/>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
    <w:name w:val="7"/>
    <w:basedOn w:val="TableNormal1"/>
    <w:qFormat/>
    <w:tblPr>
      <w:tblCellMar>
        <w:left w:w="115" w:type="dxa"/>
        <w:right w:w="115" w:type="dxa"/>
      </w:tblCellMar>
    </w:tblPr>
  </w:style>
  <w:style w:type="paragraph" w:customStyle="1" w:styleId="10">
    <w:name w:val="Обычный1"/>
    <w:qFormat/>
    <w:rsid w:val="00A91A7F"/>
    <w:pPr>
      <w:spacing w:line="276" w:lineRule="auto"/>
    </w:pPr>
    <w:rPr>
      <w:rFonts w:ascii="Arial" w:eastAsia="Arial" w:hAnsi="Arial" w:cs="Arial"/>
      <w:color w:val="000000"/>
      <w:sz w:val="22"/>
      <w:szCs w:val="22"/>
    </w:rPr>
  </w:style>
  <w:style w:type="character" w:styleId="a8">
    <w:name w:val="Unresolved Mention"/>
    <w:basedOn w:val="a0"/>
    <w:uiPriority w:val="99"/>
    <w:semiHidden/>
    <w:unhideWhenUsed/>
    <w:rsid w:val="00751697"/>
    <w:rPr>
      <w:color w:val="605E5C"/>
      <w:shd w:val="clear" w:color="auto" w:fill="E1DFDD"/>
    </w:rPr>
  </w:style>
  <w:style w:type="paragraph" w:styleId="a9">
    <w:name w:val="List Paragraph"/>
    <w:basedOn w:val="a"/>
    <w:uiPriority w:val="99"/>
    <w:rsid w:val="001C7014"/>
    <w:pPr>
      <w:ind w:left="720"/>
      <w:contextualSpacing/>
    </w:pPr>
  </w:style>
  <w:style w:type="character" w:customStyle="1" w:styleId="a7">
    <w:name w:val="Заголовок Знак"/>
    <w:link w:val="a6"/>
    <w:locked/>
    <w:rsid w:val="002F4B7F"/>
    <w:rPr>
      <w:rFonts w:ascii="Arial" w:eastAsia="Arial" w:hAnsi="Arial" w:cs="Arial"/>
      <w:b/>
      <w:sz w:val="72"/>
      <w:szCs w:val="72"/>
    </w:rPr>
  </w:style>
  <w:style w:type="paragraph" w:customStyle="1" w:styleId="21">
    <w:name w:val="Обычный2"/>
    <w:rsid w:val="00185094"/>
    <w:rPr>
      <w:rFonts w:eastAsia="Times New Roman"/>
      <w:snapToGrid w:val="0"/>
    </w:rPr>
  </w:style>
  <w:style w:type="numbering" w:customStyle="1" w:styleId="11">
    <w:name w:val="Нет списка1"/>
    <w:next w:val="a2"/>
    <w:uiPriority w:val="99"/>
    <w:semiHidden/>
    <w:unhideWhenUsed/>
    <w:rsid w:val="00B7647C"/>
  </w:style>
  <w:style w:type="numbering" w:customStyle="1" w:styleId="22">
    <w:name w:val="Нет списка2"/>
    <w:next w:val="a2"/>
    <w:uiPriority w:val="99"/>
    <w:semiHidden/>
    <w:unhideWhenUsed/>
    <w:rsid w:val="00203B9D"/>
  </w:style>
  <w:style w:type="paragraph" w:styleId="aa">
    <w:name w:val="header"/>
    <w:basedOn w:val="a"/>
    <w:link w:val="ab"/>
    <w:rsid w:val="00A704C7"/>
    <w:pPr>
      <w:tabs>
        <w:tab w:val="center" w:pos="4677"/>
        <w:tab w:val="right" w:pos="9355"/>
      </w:tabs>
      <w:spacing w:line="240" w:lineRule="auto"/>
    </w:pPr>
  </w:style>
  <w:style w:type="character" w:customStyle="1" w:styleId="ab">
    <w:name w:val="Верхний колонтитул Знак"/>
    <w:basedOn w:val="a0"/>
    <w:link w:val="aa"/>
    <w:rsid w:val="00A704C7"/>
    <w:rPr>
      <w:rFonts w:ascii="Arial" w:eastAsia="Arial" w:hAnsi="Arial" w:cs="Arial"/>
      <w:sz w:val="22"/>
      <w:szCs w:val="22"/>
    </w:rPr>
  </w:style>
  <w:style w:type="paragraph" w:styleId="ac">
    <w:name w:val="footer"/>
    <w:basedOn w:val="a"/>
    <w:link w:val="ad"/>
    <w:rsid w:val="00A704C7"/>
    <w:pPr>
      <w:tabs>
        <w:tab w:val="center" w:pos="4677"/>
        <w:tab w:val="right" w:pos="9355"/>
      </w:tabs>
      <w:spacing w:line="240" w:lineRule="auto"/>
    </w:pPr>
  </w:style>
  <w:style w:type="character" w:customStyle="1" w:styleId="ad">
    <w:name w:val="Нижний колонтитул Знак"/>
    <w:basedOn w:val="a0"/>
    <w:link w:val="ac"/>
    <w:rsid w:val="00A704C7"/>
    <w:rPr>
      <w:rFonts w:ascii="Arial" w:eastAsia="Arial" w:hAnsi="Arial" w:cs="Arial"/>
      <w:sz w:val="22"/>
      <w:szCs w:val="22"/>
    </w:rPr>
  </w:style>
  <w:style w:type="table" w:styleId="ae">
    <w:name w:val="Table Grid"/>
    <w:basedOn w:val="a1"/>
    <w:rsid w:val="0033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Заголовок"/>
    <w:basedOn w:val="a"/>
    <w:rsid w:val="00B85518"/>
    <w:pPr>
      <w:numPr>
        <w:ilvl w:val="1"/>
        <w:numId w:val="8"/>
      </w:numPr>
      <w:tabs>
        <w:tab w:val="num" w:pos="510"/>
      </w:tabs>
      <w:spacing w:after="120" w:line="240" w:lineRule="auto"/>
      <w:ind w:left="0"/>
      <w:jc w:val="both"/>
    </w:pPr>
    <w:rPr>
      <w:rFonts w:ascii="Times New Roman" w:eastAsia="Times New Roman" w:hAnsi="Times New Roman" w:cs="Times New Roman"/>
      <w:sz w:val="24"/>
      <w:szCs w:val="24"/>
      <w:lang w:val="uk-UA" w:eastAsia="ar-SA"/>
    </w:rPr>
  </w:style>
  <w:style w:type="character" w:styleId="af">
    <w:name w:val="Emphasis"/>
    <w:basedOn w:val="a0"/>
    <w:qFormat/>
    <w:rsid w:val="00BA4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1832">
      <w:bodyDiv w:val="1"/>
      <w:marLeft w:val="0"/>
      <w:marRight w:val="0"/>
      <w:marTop w:val="0"/>
      <w:marBottom w:val="0"/>
      <w:divBdr>
        <w:top w:val="none" w:sz="0" w:space="0" w:color="auto"/>
        <w:left w:val="none" w:sz="0" w:space="0" w:color="auto"/>
        <w:bottom w:val="none" w:sz="0" w:space="0" w:color="auto"/>
        <w:right w:val="none" w:sz="0" w:space="0" w:color="auto"/>
      </w:divBdr>
    </w:div>
    <w:div w:id="1500848609">
      <w:bodyDiv w:val="1"/>
      <w:marLeft w:val="0"/>
      <w:marRight w:val="0"/>
      <w:marTop w:val="0"/>
      <w:marBottom w:val="0"/>
      <w:divBdr>
        <w:top w:val="none" w:sz="0" w:space="0" w:color="auto"/>
        <w:left w:val="none" w:sz="0" w:space="0" w:color="auto"/>
        <w:bottom w:val="none" w:sz="0" w:space="0" w:color="auto"/>
        <w:right w:val="none" w:sz="0" w:space="0" w:color="auto"/>
      </w:divBdr>
    </w:div>
    <w:div w:id="1518805936">
      <w:bodyDiv w:val="1"/>
      <w:marLeft w:val="0"/>
      <w:marRight w:val="0"/>
      <w:marTop w:val="0"/>
      <w:marBottom w:val="0"/>
      <w:divBdr>
        <w:top w:val="none" w:sz="0" w:space="0" w:color="auto"/>
        <w:left w:val="none" w:sz="0" w:space="0" w:color="auto"/>
        <w:bottom w:val="none" w:sz="0" w:space="0" w:color="auto"/>
        <w:right w:val="none" w:sz="0" w:space="0" w:color="auto"/>
      </w:divBdr>
    </w:div>
    <w:div w:id="172871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345@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eader" Target="header4.xml"/><Relationship Id="rId10" Type="http://schemas.openxmlformats.org/officeDocument/2006/relationships/hyperlink" Target="https://zakon.rada.gov.ua/laws/show/2297-17" TargetMode="External"/><Relationship Id="rId19"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73D5-DF47-4EAC-8D9B-311D461A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19824</Words>
  <Characters>112999</Characters>
  <Application>Microsoft Office Word</Application>
  <DocSecurity>0</DocSecurity>
  <Lines>941</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Пользователь</cp:lastModifiedBy>
  <cp:revision>47</cp:revision>
  <dcterms:created xsi:type="dcterms:W3CDTF">2022-10-26T08:00:00Z</dcterms:created>
  <dcterms:modified xsi:type="dcterms:W3CDTF">2023-10-26T10:26:00Z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