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2D6EB" w14:textId="77777777" w:rsidR="00604D93" w:rsidRPr="00604D93" w:rsidRDefault="00604D93" w:rsidP="00604D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604D9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ПРОТОКОЛ №</w:t>
      </w:r>
      <w:r w:rsidRPr="00604D9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uk-UA" w:eastAsia="ru-RU"/>
          <w14:ligatures w14:val="none"/>
        </w:rPr>
        <w:t>18/24</w:t>
      </w:r>
    </w:p>
    <w:p w14:paraId="3EEBD056" w14:textId="77777777" w:rsidR="00604D93" w:rsidRPr="00604D93" w:rsidRDefault="00604D93" w:rsidP="00604D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604D9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t>ЩОДО ПРИЙНЯТТЯ РІШЕННЯ УПОВНОВАЖЕНОЮ ОСОБОЮ</w:t>
      </w:r>
    </w:p>
    <w:p w14:paraId="77A43A59" w14:textId="77777777" w:rsidR="00604D93" w:rsidRPr="00604D93" w:rsidRDefault="00604D93" w:rsidP="00604D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</w:p>
    <w:p w14:paraId="725F50A1" w14:textId="77777777" w:rsidR="00604D93" w:rsidRPr="00604D93" w:rsidRDefault="00604D93" w:rsidP="00604D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604D9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03.04.2024</w:t>
      </w:r>
      <w:r w:rsidRPr="00604D9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р.                                                                  </w:t>
      </w:r>
      <w:r w:rsidRPr="00604D9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                                           </w:t>
      </w:r>
      <w:r w:rsidRPr="00604D9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r w:rsidRPr="00604D9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с.Кароліно-Бугаз</w:t>
      </w:r>
    </w:p>
    <w:p w14:paraId="4DA52AB2" w14:textId="77777777" w:rsidR="00604D93" w:rsidRPr="00604D93" w:rsidRDefault="00604D93" w:rsidP="00604D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p w14:paraId="5463D265" w14:textId="77777777" w:rsidR="00604D93" w:rsidRPr="00604D93" w:rsidRDefault="00604D93" w:rsidP="00604D9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  <w:r w:rsidRPr="00604D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  <w:t xml:space="preserve">Керуючись Законом України «Про публічні закупівлі»,   Постановою № 1178 від 12 жовтня 2022 р., Положенням про уповноважену особу, що затверджене рішенням КП «Бугаз» від 14.0.2023р.  №07-ОДт2.  </w:t>
      </w:r>
    </w:p>
    <w:p w14:paraId="148B3D78" w14:textId="77777777" w:rsidR="00604D93" w:rsidRPr="00604D93" w:rsidRDefault="00604D93" w:rsidP="00604D9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uk-UA" w:eastAsia="ru-RU"/>
          <w14:ligatures w14:val="none"/>
        </w:rPr>
      </w:pPr>
      <w:r w:rsidRPr="00604D93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uk-UA" w:eastAsia="ru-RU"/>
          <w14:ligatures w14:val="none"/>
        </w:rPr>
        <w:t xml:space="preserve">Відповідно до пункту 14 Особливостей закупівля відповідно до цих особливостей здійснюється замовником на підставі наявної потреби або у разі планової потреби наступного року (планових потреб наступних періодів). Запланована закупівля включається до річного плану закупівель замовника відповідно до статті 4 Закону. Абзацом 3 частини 1 статті 4 Закону України «Про публічні закупівлі» передбачено, що закупівля здійснюється відповідно до річного плану. </w:t>
      </w:r>
    </w:p>
    <w:p w14:paraId="3CC1D0BA" w14:textId="77777777" w:rsidR="00604D93" w:rsidRPr="00604D93" w:rsidRDefault="00604D93" w:rsidP="00604D93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7F05F3B8" w14:textId="77777777" w:rsidR="00604D93" w:rsidRPr="00604D93" w:rsidRDefault="00604D93" w:rsidP="00604D93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604D9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ВИРІШИЛА: </w:t>
      </w:r>
    </w:p>
    <w:p w14:paraId="2263D028" w14:textId="77777777" w:rsidR="00604D93" w:rsidRPr="00604D93" w:rsidRDefault="00604D93" w:rsidP="00604D93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604D9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1.Внести зміни до річного плану закупівель. </w:t>
      </w:r>
    </w:p>
    <w:p w14:paraId="6A35612D" w14:textId="77777777" w:rsidR="00604D93" w:rsidRPr="00604D93" w:rsidRDefault="00604D93" w:rsidP="00604D93">
      <w:pPr>
        <w:spacing w:after="120" w:line="240" w:lineRule="auto"/>
        <w:jc w:val="both"/>
        <w:rPr>
          <w:rFonts w:ascii="Calibri" w:eastAsia="Calibri" w:hAnsi="Calibri" w:cs="Times New Roman"/>
          <w:kern w:val="0"/>
          <w:lang w:val="ru-RU"/>
          <w14:ligatures w14:val="none"/>
        </w:rPr>
      </w:pPr>
      <w:r w:rsidRPr="00604D9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2. Затвердити тендерну документацію до закупівлі за предметом</w:t>
      </w:r>
      <w:r w:rsidRPr="00604D93">
        <w:rPr>
          <w:rFonts w:ascii="Calibri" w:eastAsia="Calibri" w:hAnsi="Calibri" w:cs="Times New Roman"/>
          <w:kern w:val="0"/>
          <w:lang w:val="uk-UA"/>
          <w14:ligatures w14:val="none"/>
        </w:rPr>
        <w:t xml:space="preserve"> </w:t>
      </w:r>
      <w:r w:rsidRPr="00604D93">
        <w:rPr>
          <w:rFonts w:ascii="Times New Roman" w:eastAsia="Calibri" w:hAnsi="Times New Roman" w:cs="Times New Roman"/>
          <w:kern w:val="0"/>
          <w:lang w:val="uk-UA"/>
          <w14:ligatures w14:val="none"/>
        </w:rPr>
        <w:t>«Придбання матеріалів для підключення абонентів до центрального водогону с.Кароліно-Бугаз».</w:t>
      </w:r>
    </w:p>
    <w:p w14:paraId="1CDDE29A" w14:textId="77777777" w:rsidR="00604D93" w:rsidRPr="00604D93" w:rsidRDefault="00604D93" w:rsidP="00604D93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604D9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3. Опублікувати відкриті торги з особливостями  за предметом </w:t>
      </w:r>
      <w:r w:rsidRPr="00604D93">
        <w:rPr>
          <w:rFonts w:ascii="Calibri" w:eastAsia="Calibri" w:hAnsi="Calibri" w:cs="Times New Roman"/>
          <w:kern w:val="0"/>
          <w:lang w:val="uk-UA"/>
          <w14:ligatures w14:val="none"/>
        </w:rPr>
        <w:t>–</w:t>
      </w:r>
      <w:r w:rsidRPr="00604D93"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  <w:t xml:space="preserve"> «Придбання матеріалів для підключення абонентів до центрального водогону с.Кароліно-Бугаз».</w:t>
      </w:r>
    </w:p>
    <w:p w14:paraId="074AECF7" w14:textId="77777777" w:rsidR="00604D93" w:rsidRPr="00604D93" w:rsidRDefault="00604D93" w:rsidP="00604D93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604D9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4. Протягом одного дня з дня ухвалення цього рішення оприлюднити через авторизований електронний майданчик на веб-порталі Уповноваженого органу в порядку, встановленому Уповноваженим органом та Законом.</w:t>
      </w:r>
    </w:p>
    <w:p w14:paraId="607169FD" w14:textId="77777777" w:rsidR="00604D93" w:rsidRPr="00604D93" w:rsidRDefault="00604D93" w:rsidP="00604D93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79FBF9D4" w14:textId="672ABC63" w:rsidR="00604D93" w:rsidRPr="00604D93" w:rsidRDefault="00604D93" w:rsidP="00604D93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604D9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 Підпис:</w:t>
      </w:r>
      <w:r w:rsidRPr="00604D9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ab/>
      </w:r>
      <w:r w:rsidRPr="00604D9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ab/>
      </w:r>
      <w:r w:rsidRPr="00604D9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ab/>
      </w:r>
      <w:r w:rsidRPr="00604D9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ab/>
      </w:r>
      <w:r w:rsidRPr="00604D93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ab/>
        <w:t xml:space="preserve">                                                            Марина ГОРБАЧЕНКО</w:t>
      </w:r>
    </w:p>
    <w:p w14:paraId="52AC41EF" w14:textId="77777777" w:rsidR="00604D93" w:rsidRPr="00604D93" w:rsidRDefault="00604D93" w:rsidP="00604D93">
      <w:pPr>
        <w:spacing w:line="256" w:lineRule="auto"/>
        <w:rPr>
          <w:rFonts w:ascii="Calibri" w:eastAsia="Calibri" w:hAnsi="Calibri" w:cs="Times New Roman"/>
          <w:lang w:val="uk-UA"/>
          <w14:ligatures w14:val="none"/>
        </w:rPr>
      </w:pPr>
    </w:p>
    <w:p w14:paraId="356A5AD9" w14:textId="77777777" w:rsidR="00604D93" w:rsidRPr="00604D93" w:rsidRDefault="00604D93" w:rsidP="00604D93">
      <w:pPr>
        <w:tabs>
          <w:tab w:val="left" w:pos="4185"/>
        </w:tabs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</w:pPr>
    </w:p>
    <w:p w14:paraId="4C2BF552" w14:textId="77777777" w:rsidR="00604D93" w:rsidRPr="00604D93" w:rsidRDefault="00604D93" w:rsidP="00604D93">
      <w:pPr>
        <w:tabs>
          <w:tab w:val="left" w:pos="4185"/>
        </w:tabs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</w:pPr>
    </w:p>
    <w:p w14:paraId="4D6F375C" w14:textId="77777777" w:rsidR="00604D93" w:rsidRPr="00604D93" w:rsidRDefault="00604D93" w:rsidP="00604D93">
      <w:pPr>
        <w:tabs>
          <w:tab w:val="left" w:pos="4185"/>
        </w:tabs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</w:pPr>
    </w:p>
    <w:p w14:paraId="3EABA5D4" w14:textId="77777777" w:rsidR="00604D93" w:rsidRPr="00604D93" w:rsidRDefault="00604D93" w:rsidP="00604D93">
      <w:pPr>
        <w:tabs>
          <w:tab w:val="left" w:pos="4185"/>
        </w:tabs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</w:pPr>
    </w:p>
    <w:p w14:paraId="5A0594F3" w14:textId="77777777" w:rsidR="00604D93" w:rsidRPr="00604D93" w:rsidRDefault="00604D93" w:rsidP="00604D93">
      <w:pPr>
        <w:tabs>
          <w:tab w:val="left" w:pos="4185"/>
        </w:tabs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:lang w:val="uk-UA"/>
          <w14:ligatures w14:val="none"/>
        </w:rPr>
      </w:pPr>
    </w:p>
    <w:p w14:paraId="14A632FF" w14:textId="77777777" w:rsidR="00F97E76" w:rsidRDefault="00F97E76"/>
    <w:sectPr w:rsidR="00F97E76" w:rsidSect="004A7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A1"/>
    <w:rsid w:val="004A7122"/>
    <w:rsid w:val="005E3AEE"/>
    <w:rsid w:val="00604D93"/>
    <w:rsid w:val="00AC5203"/>
    <w:rsid w:val="00F97E76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367F8-0E72-4EFA-9E03-67265322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2024-04-03T17:36:00Z</dcterms:created>
  <dcterms:modified xsi:type="dcterms:W3CDTF">2024-04-03T17:36:00Z</dcterms:modified>
</cp:coreProperties>
</file>