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43" w:rsidRPr="00DC5E75" w:rsidRDefault="00A16543" w:rsidP="00DC5E75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5E75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DC5E75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A16543" w:rsidRPr="00DC5E75" w:rsidRDefault="00A16543" w:rsidP="00DC5E75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DC5E75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A16543" w:rsidRPr="00DC5E75" w:rsidRDefault="00A16543" w:rsidP="00DC5E75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p w:rsidR="00A16543" w:rsidRPr="00DC5E75" w:rsidRDefault="00A16543" w:rsidP="00DC5E75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p w:rsidR="00A16543" w:rsidRPr="00DC5E75" w:rsidRDefault="00A16543" w:rsidP="00DC5E7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DC5E7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Інформація про необхідні технічні, якісні та кількісні характеристики </w:t>
      </w:r>
    </w:p>
    <w:p w:rsidR="00A16543" w:rsidRPr="00DC5E75" w:rsidRDefault="00A16543" w:rsidP="00DC5E7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DC5E7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предмета закупівлі та технічна специфікація до предмета закупівлі</w:t>
      </w: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DC5E75">
        <w:rPr>
          <w:rFonts w:ascii="Times New Roman" w:hAnsi="Times New Roman"/>
          <w:b/>
          <w:bCs/>
          <w:color w:val="000000" w:themeColor="text1"/>
          <w:lang w:val="uk-UA"/>
        </w:rPr>
        <w:t xml:space="preserve">по предмету закупівлі: </w:t>
      </w:r>
      <w:r w:rsidRPr="00DC5E75">
        <w:rPr>
          <w:rFonts w:ascii="Times New Roman" w:hAnsi="Times New Roman" w:cs="Times New Roman"/>
          <w:b/>
          <w:lang w:val="uk-UA"/>
        </w:rPr>
        <w:t>Великовантажні мототранспортні засоби</w:t>
      </w: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C5E75">
        <w:rPr>
          <w:rFonts w:ascii="Times New Roman" w:hAnsi="Times New Roman" w:cs="Times New Roman"/>
          <w:b/>
          <w:lang w:val="uk-UA"/>
        </w:rPr>
        <w:t xml:space="preserve">код </w:t>
      </w:r>
      <w:r w:rsidRPr="00DC5E75">
        <w:rPr>
          <w:rFonts w:ascii="Times New Roman" w:hAnsi="Times New Roman" w:cs="Times New Roman"/>
          <w:b/>
          <w:color w:val="000000" w:themeColor="text1"/>
          <w:lang w:val="uk-UA"/>
        </w:rPr>
        <w:t xml:space="preserve">ДК 021:2015:34140000-0 – </w:t>
      </w:r>
      <w:r w:rsidRPr="00DC5E75">
        <w:rPr>
          <w:rFonts w:ascii="Times New Roman" w:hAnsi="Times New Roman" w:cs="Times New Roman"/>
          <w:b/>
          <w:lang w:val="uk-UA"/>
        </w:rPr>
        <w:t>Великовантажні мототранспортні засоби</w:t>
      </w: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087" w:type="dxa"/>
        <w:tblInd w:w="10" w:type="dxa"/>
        <w:tblLook w:val="04A0" w:firstRow="1" w:lastRow="0" w:firstColumn="1" w:lastColumn="0" w:noHBand="0" w:noVBand="1"/>
      </w:tblPr>
      <w:tblGrid>
        <w:gridCol w:w="458"/>
        <w:gridCol w:w="4338"/>
        <w:gridCol w:w="4291"/>
      </w:tblGrid>
      <w:tr w:rsidR="00A16543" w:rsidRPr="00DC5E75" w:rsidTr="00DC5E75">
        <w:trPr>
          <w:trHeight w:val="5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Технічні параметри</w:t>
            </w:r>
          </w:p>
        </w:tc>
      </w:tr>
      <w:tr w:rsidR="00A16543" w:rsidRPr="00DC5E75" w:rsidTr="00DC5E75">
        <w:trPr>
          <w:trHeight w:val="3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Кабіна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4-х дверна, 6-ти </w:t>
            </w:r>
            <w:proofErr w:type="spellStart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місна</w:t>
            </w:r>
            <w:proofErr w:type="spellEnd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кабіна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Керування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6x6 (лівостороннє керування)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Розмір </w:t>
            </w:r>
            <w:r w:rsidRPr="00DC5E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вантажу </w:t>
            </w: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(Д * Ш * В)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5000x2400x1900 мм (не менш)</w:t>
            </w:r>
          </w:p>
        </w:tc>
      </w:tr>
      <w:tr w:rsidR="00A16543" w:rsidRPr="00DC5E75" w:rsidTr="00DC5E75">
        <w:trPr>
          <w:trHeight w:val="2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Колісна база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3500 + 1250 мм (не менш)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Навантаження на вісь (кг)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3800/4500/4500 (не гірше)</w:t>
            </w:r>
          </w:p>
        </w:tc>
      </w:tr>
      <w:tr w:rsidR="00A16543" w:rsidRPr="00DC5E75" w:rsidTr="00DC5E75">
        <w:trPr>
          <w:trHeight w:val="2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Резина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315/80R22.5 (6+1 запасне колесо)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палива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Дизель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Стандарт викидів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 5</w:t>
            </w:r>
            <w:r w:rsid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(не гірше)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8-ми ступенева механічна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Система тяги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6x6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осей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Електрична система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24В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Потужність двигуна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190</w:t>
            </w:r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к.с</w:t>
            </w:r>
            <w:proofErr w:type="spellEnd"/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(не менш)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Передній звис і задній звис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1770/1500 мм</w:t>
            </w:r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гірше)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Кут наближення / Кут вильоту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30/22</w:t>
            </w:r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гірше)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Сидіння в кабіні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247FA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менш)</w:t>
            </w:r>
          </w:p>
        </w:tc>
      </w:tr>
      <w:tr w:rsidR="00A16543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263BBB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Маса навантаження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9200</w:t>
            </w:r>
            <w:r w:rsidR="002A7B3D"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кг (не менш)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Дорожній просвіт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290 мм (не менш)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Об'єм паливного баку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260 л (не менш)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Передні гальма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Пневматичні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Задні гальма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Пневматичні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Кондиціонер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Має бути в наявності 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опідйомники </w:t>
            </w: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ABS - </w:t>
            </w:r>
            <w:proofErr w:type="spellStart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антиблокувальна</w:t>
            </w:r>
            <w:proofErr w:type="spellEnd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система гальм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Центральний замок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3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Протитуманні фари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Лебідка елек</w:t>
            </w:r>
            <w:bookmarkStart w:id="0" w:name="_GoBack"/>
            <w:bookmarkEnd w:id="0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трична для вантажних автомобілів вантажопідйомністю 10 тон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гірше)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Темно зелений хакі</w:t>
            </w:r>
          </w:p>
        </w:tc>
      </w:tr>
      <w:tr w:rsidR="00DC5E75" w:rsidRPr="00DC5E75" w:rsidTr="00DC5E75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Тент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колір - </w:t>
            </w: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темно зелений </w:t>
            </w:r>
            <w:proofErr w:type="spellStart"/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хакi</w:t>
            </w:r>
            <w:proofErr w:type="spellEnd"/>
          </w:p>
        </w:tc>
      </w:tr>
      <w:tr w:rsidR="00DC5E75" w:rsidRPr="00DC5E75" w:rsidTr="00DC5E75">
        <w:trPr>
          <w:trHeight w:val="2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Відкидні лави для перевезення людей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Відкидні бічні борти для зручного завантаження/вивантаження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DC5E75" w:rsidRPr="00DC5E75" w:rsidTr="00DC5E75">
        <w:trPr>
          <w:trHeight w:val="2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E75" w:rsidRPr="00DC5E75" w:rsidRDefault="00DC5E75" w:rsidP="00DC5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5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місяців з дати постачання</w:t>
            </w:r>
          </w:p>
        </w:tc>
      </w:tr>
    </w:tbl>
    <w:p w:rsidR="00A16543" w:rsidRPr="00DC5E75" w:rsidRDefault="00A16543" w:rsidP="00DC5E75">
      <w:pPr>
        <w:pStyle w:val="Standard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63BBB" w:rsidRPr="00DC5E75" w:rsidRDefault="00263BBB" w:rsidP="00DC5E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C5E7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Додаткові вимоги</w:t>
      </w:r>
    </w:p>
    <w:p w:rsidR="00310691" w:rsidRPr="00DC5E75" w:rsidRDefault="00310691" w:rsidP="00DC5E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63BBB" w:rsidRPr="00DC5E75" w:rsidRDefault="00263BBB" w:rsidP="00DC5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</w:t>
      </w: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довідка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в довільній формі</w:t>
      </w: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  у вигляді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таблиці, в якій зазначається порівняння всіх технічних характеристик на товар,                            що пропонується з технічними характеристиками предмету закупівлі, визначеними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додатком 4 до Тендерної документації. </w:t>
      </w:r>
      <w:r w:rsidRPr="00DC5E75">
        <w:rPr>
          <w:rFonts w:ascii="Times New Roman" w:hAnsi="Times New Roman"/>
          <w:sz w:val="24"/>
          <w:szCs w:val="24"/>
          <w:lang w:val="uk-UA"/>
        </w:rPr>
        <w:t>Технічні характеристики запропонованого товару не можуть бути гіршими, ніж технічні, якісні та кількісні характеристики предмета закупівлі, визначені Тендерною документацію.</w:t>
      </w:r>
    </w:p>
    <w:p w:rsidR="00263BBB" w:rsidRPr="00DC5E75" w:rsidRDefault="00263BBB" w:rsidP="00DC5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DC5E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Учасником до ціни товару включаються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263BBB" w:rsidRPr="00DC5E75" w:rsidRDefault="00263BBB" w:rsidP="00DC5E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Pr="00DC5E75">
        <w:rPr>
          <w:rFonts w:ascii="Times New Roman" w:hAnsi="Times New Roman"/>
          <w:color w:val="000000"/>
          <w:sz w:val="24"/>
          <w:szCs w:val="24"/>
          <w:lang w:val="uk-UA"/>
        </w:rPr>
        <w:t>Учасником у складі тендерної пропозиції надаються скановані копії завірених належним чином документів, що підтверджують наявність в учасника власної або залученої на договірних засадах станції технічно-гарантійного обслуговування, територіальне розташування якої має знаходитись в межах Херсонської, Миколаївської або Одеської області.</w:t>
      </w:r>
    </w:p>
    <w:p w:rsidR="00263BBB" w:rsidRPr="00DC5E75" w:rsidRDefault="00263BBB" w:rsidP="00DC5E75">
      <w:pPr>
        <w:spacing w:after="0" w:line="240" w:lineRule="auto"/>
        <w:ind w:firstLine="709"/>
        <w:jc w:val="both"/>
        <w:rPr>
          <w:lang w:val="uk-UA"/>
        </w:rPr>
      </w:pPr>
      <w:r w:rsidRPr="00DC5E75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p w:rsidR="00263BBB" w:rsidRPr="00DC5E75" w:rsidRDefault="00263BBB" w:rsidP="00DC5E75">
      <w:pPr>
        <w:spacing w:after="0" w:line="240" w:lineRule="auto"/>
        <w:jc w:val="center"/>
        <w:rPr>
          <w:lang w:val="uk-UA"/>
        </w:rPr>
      </w:pPr>
    </w:p>
    <w:p w:rsidR="00A16543" w:rsidRPr="00DC5E75" w:rsidRDefault="00263BBB" w:rsidP="00DC5E75">
      <w:pPr>
        <w:pStyle w:val="Standard"/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C5E75">
        <w:rPr>
          <w:rFonts w:ascii="Times New Roman" w:hAnsi="Times New Roman" w:cs="Times New Roman"/>
          <w:b/>
          <w:lang w:val="uk-UA"/>
        </w:rPr>
        <w:tab/>
      </w: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16543" w:rsidRPr="00DC5E75" w:rsidRDefault="00A16543" w:rsidP="00DC5E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A16543" w:rsidRPr="00DC5E75" w:rsidRDefault="00A16543" w:rsidP="00DC5E7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tbl>
      <w:tblPr>
        <w:tblW w:w="9317" w:type="dxa"/>
        <w:tblInd w:w="5" w:type="dxa"/>
        <w:tblLook w:val="04A0" w:firstRow="1" w:lastRow="0" w:firstColumn="1" w:lastColumn="0" w:noHBand="0" w:noVBand="1"/>
      </w:tblPr>
      <w:tblGrid>
        <w:gridCol w:w="540"/>
        <w:gridCol w:w="4558"/>
        <w:gridCol w:w="4219"/>
      </w:tblGrid>
      <w:tr w:rsidR="00A16543" w:rsidRPr="00DC5E75" w:rsidTr="00205B75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Технічні параметри</w:t>
            </w:r>
          </w:p>
        </w:tc>
      </w:tr>
      <w:tr w:rsidR="00A16543" w:rsidRPr="00DC5E75" w:rsidTr="00205B75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Кабіна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-х дверна з 1 спальним місцем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Керування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4x4 (лівостороннє керування)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Розмір вантажу (Д * Ш * В)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5000х2300х550 мм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Колісна база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4500 мм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Навантаження на вісь (кг)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3800 (перед)/10000 (зад) (не гірше)</w:t>
            </w:r>
          </w:p>
        </w:tc>
      </w:tr>
      <w:tr w:rsidR="00A16543" w:rsidRPr="00DC5E75" w:rsidTr="00205B7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Резина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12.5R20 для бездоріжжя (4+1 запасне колесо)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 палива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Дизель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Стандарт викидів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Євро 5 (не гірше)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Коробка передач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DC5E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-ти ступінчата механічна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Система тяги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4x4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осей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система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24В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Потужність двигуна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190к.с.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Передній звис і задній звис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1770/1500 мм (не гірше)</w:t>
            </w:r>
          </w:p>
        </w:tc>
      </w:tr>
      <w:tr w:rsidR="00A16543" w:rsidRPr="00DC5E75" w:rsidTr="00205B7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Кут наближення / Кут вильоту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30/22 (не гірше)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Сидіння в кабіні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Маса навантаження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7000 кг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Дорожній просвіт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290 мм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Об'єм паливного баку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260 л (не менш)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Передні гальма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Задні гальма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Кондиціонер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Електропідйомники </w:t>
            </w: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скла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ABS - </w:t>
            </w:r>
            <w:proofErr w:type="spellStart"/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антиблокувальна</w:t>
            </w:r>
            <w:proofErr w:type="spellEnd"/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система гальм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Центральний замок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Протитуманні фари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Лебідка електрична для вантажних автомобілів вантажопідйомністю 4 тони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 (не гріше)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Темно зелений хакі</w:t>
            </w:r>
          </w:p>
        </w:tc>
      </w:tr>
      <w:tr w:rsidR="00A16543" w:rsidRPr="00DC5E75" w:rsidTr="00205B75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Тент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наявності, колір - темно зелений хакі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Відкидні лави для перевезення людей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Відкидні бічні борти для зручного завантаження/вивантаження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A16543" w:rsidRPr="00DC5E75" w:rsidTr="00205B75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термін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43" w:rsidRPr="00DC5E75" w:rsidRDefault="00A16543" w:rsidP="00DC5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C5E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 місяців з дати постачання</w:t>
            </w:r>
          </w:p>
        </w:tc>
      </w:tr>
    </w:tbl>
    <w:p w:rsidR="00A16543" w:rsidRPr="00DC5E75" w:rsidRDefault="00A16543" w:rsidP="00DC5E75">
      <w:pPr>
        <w:spacing w:after="0" w:line="240" w:lineRule="auto"/>
        <w:rPr>
          <w:lang w:val="uk-UA"/>
        </w:rPr>
      </w:pPr>
    </w:p>
    <w:p w:rsidR="00A16543" w:rsidRPr="00DC5E75" w:rsidRDefault="00A16543" w:rsidP="00DC5E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C5E7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Додаткові вимоги</w:t>
      </w:r>
    </w:p>
    <w:p w:rsidR="00A16543" w:rsidRPr="00DC5E75" w:rsidRDefault="00A16543" w:rsidP="00DC5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</w:t>
      </w: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довідка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в довільній формі</w:t>
      </w:r>
      <w:r w:rsidRPr="00DC5E7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  у вигляді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таблиці, в якій зазначається порівняння всіх технічних характеристик на товар,                            що пропонується з технічними характеристиками предмету закупівлі, визначеними додатком 4 до Тендерної документації. </w:t>
      </w:r>
      <w:r w:rsidRPr="00DC5E75">
        <w:rPr>
          <w:rFonts w:ascii="Times New Roman" w:hAnsi="Times New Roman"/>
          <w:sz w:val="24"/>
          <w:szCs w:val="24"/>
          <w:lang w:val="uk-UA"/>
        </w:rPr>
        <w:t>Технічні характеристики запропонованого товару не можуть бути гіршими, ніж технічні, якісні та кількісні характеристики предмета закупівлі, визначені Тендерною документацію.</w:t>
      </w:r>
    </w:p>
    <w:p w:rsidR="00A16543" w:rsidRPr="00DC5E75" w:rsidRDefault="00A16543" w:rsidP="00DC5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DC5E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Учасником до ціни товару включаються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A16543" w:rsidRPr="00DC5E75" w:rsidRDefault="00A16543" w:rsidP="00DC5E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Pr="00DC5E75">
        <w:rPr>
          <w:rFonts w:ascii="Times New Roman" w:hAnsi="Times New Roman"/>
          <w:color w:val="000000"/>
          <w:sz w:val="24"/>
          <w:szCs w:val="24"/>
          <w:lang w:val="uk-UA"/>
        </w:rPr>
        <w:t>Учасником у складі тендерної пропозиції надаються скановані копії завірених належним чином документів, що підтверджують наявність в учасника власної або залученої на договірних засадах станції технічно-гарантійного обслуговування, територіальне розташування якої має знаходитись в межах Херсонської, Миколаївської або Одеської області.</w:t>
      </w:r>
    </w:p>
    <w:p w:rsidR="00A16543" w:rsidRPr="00DC5E75" w:rsidRDefault="00A16543" w:rsidP="00DC5E75">
      <w:pPr>
        <w:spacing w:after="0" w:line="240" w:lineRule="auto"/>
        <w:ind w:firstLine="709"/>
        <w:jc w:val="both"/>
        <w:rPr>
          <w:lang w:val="uk-UA"/>
        </w:rPr>
      </w:pPr>
      <w:r w:rsidRPr="00DC5E75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DC5E75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p w:rsidR="00A16543" w:rsidRPr="00DC5E75" w:rsidRDefault="00A16543" w:rsidP="00DC5E75">
      <w:pPr>
        <w:spacing w:after="0" w:line="240" w:lineRule="auto"/>
        <w:jc w:val="center"/>
        <w:rPr>
          <w:lang w:val="uk-UA"/>
        </w:rPr>
      </w:pPr>
    </w:p>
    <w:p w:rsidR="00D716AE" w:rsidRPr="00DC5E75" w:rsidRDefault="00D716AE" w:rsidP="00DC5E75">
      <w:pPr>
        <w:spacing w:after="0" w:line="240" w:lineRule="auto"/>
        <w:rPr>
          <w:lang w:val="uk-UA"/>
        </w:rPr>
      </w:pPr>
    </w:p>
    <w:sectPr w:rsidR="00D716AE" w:rsidRPr="00DC5E75" w:rsidSect="001A27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543"/>
    <w:rsid w:val="00247FAD"/>
    <w:rsid w:val="00263BBB"/>
    <w:rsid w:val="002A7B3D"/>
    <w:rsid w:val="00310691"/>
    <w:rsid w:val="00725E82"/>
    <w:rsid w:val="00A16543"/>
    <w:rsid w:val="00D716AE"/>
    <w:rsid w:val="00D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080"/>
  <w15:docId w15:val="{9C88E81A-1534-43B5-B005-38ABF00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16543"/>
    <w:pPr>
      <w:widowControl w:val="0"/>
      <w:suppressAutoHyphens/>
      <w:autoSpaceDN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unhideWhenUsed/>
    <w:rsid w:val="00A1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2023-12-22T07:41:00Z</dcterms:created>
  <dcterms:modified xsi:type="dcterms:W3CDTF">2023-12-22T08:48:00Z</dcterms:modified>
</cp:coreProperties>
</file>