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0" w:rsidRDefault="00E76C20" w:rsidP="00E76C20">
      <w:pPr>
        <w:pStyle w:val="a4"/>
        <w:spacing w:after="0"/>
        <w:jc w:val="center"/>
        <w:rPr>
          <w:b/>
        </w:rPr>
      </w:pPr>
      <w:proofErr w:type="spellStart"/>
      <w:r>
        <w:rPr>
          <w:b/>
        </w:rPr>
        <w:t>Обгрунтування</w:t>
      </w:r>
      <w:proofErr w:type="spellEnd"/>
      <w:r>
        <w:rPr>
          <w:b/>
        </w:rPr>
        <w:t xml:space="preserve"> підстав для проведення процедури закупівлі </w:t>
      </w:r>
    </w:p>
    <w:p w:rsidR="00E76C20" w:rsidRDefault="00E76C20" w:rsidP="00E76C20">
      <w:pPr>
        <w:pStyle w:val="a4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без використання електронної системи</w:t>
      </w:r>
    </w:p>
    <w:p w:rsidR="00E76C20" w:rsidRDefault="00E76C20" w:rsidP="007545F1">
      <w:pPr>
        <w:pStyle w:val="a4"/>
        <w:spacing w:after="0"/>
        <w:rPr>
          <w:b/>
        </w:rPr>
      </w:pPr>
    </w:p>
    <w:p w:rsidR="00F665A6" w:rsidRDefault="00FC35A9" w:rsidP="007545F1">
      <w:pPr>
        <w:pStyle w:val="a4"/>
        <w:spacing w:after="0"/>
      </w:pPr>
      <w:r>
        <w:rPr>
          <w:b/>
        </w:rPr>
        <w:t xml:space="preserve">   </w:t>
      </w:r>
      <w:r w:rsidR="00DE5D7E">
        <w:rPr>
          <w:b/>
        </w:rPr>
        <w:t xml:space="preserve"> </w:t>
      </w:r>
      <w:r w:rsidR="00F665A6">
        <w:t>Ч</w:t>
      </w:r>
      <w:r w:rsidR="00F665A6" w:rsidRPr="00990CC1">
        <w:t>астиною другою статті 5 Закону України «Про природні монополії» передбачено, що перелік суб'єктів природних монополій складається та ведеться Антимонопольним комітетом України (далі – АМКУ) відповідно до його повноважень.</w:t>
      </w:r>
    </w:p>
    <w:p w:rsidR="00C00424" w:rsidRDefault="00C00424" w:rsidP="007545F1">
      <w:pPr>
        <w:pStyle w:val="a4"/>
        <w:spacing w:after="0"/>
        <w:rPr>
          <w:b/>
        </w:rPr>
      </w:pPr>
      <w:r>
        <w:t xml:space="preserve">    </w:t>
      </w:r>
      <w:r w:rsidR="00F656F7">
        <w:t xml:space="preserve"> </w:t>
      </w:r>
      <w:r w:rsidRPr="0035286E">
        <w:t>Згідно з розпорядженням АМКУ від 28.11.2012 № 874-р «Про затвердження Порядку складання та ведення зведеного переліку суб'єктів природних монополій», перелік суб'єктів природних монополій складається, ведеться АМКУ і в установленому порядку розміщується на офіційному веб-сайті Антимонопольного комітету України (</w:t>
      </w:r>
      <w:r w:rsidRPr="00BE6CCF">
        <w:t>http</w:t>
      </w:r>
      <w:r w:rsidRPr="0035286E">
        <w:t>://</w:t>
      </w:r>
      <w:r w:rsidRPr="00BE6CCF">
        <w:t>www</w:t>
      </w:r>
      <w:r w:rsidRPr="0035286E">
        <w:t>.</w:t>
      </w:r>
      <w:r w:rsidRPr="00BE6CCF">
        <w:t>amc</w:t>
      </w:r>
      <w:r w:rsidRPr="0035286E">
        <w:t>.</w:t>
      </w:r>
      <w:r w:rsidRPr="00BE6CCF">
        <w:t>gov</w:t>
      </w:r>
      <w:r w:rsidRPr="0035286E">
        <w:t>.</w:t>
      </w:r>
      <w:r w:rsidRPr="00BE6CCF">
        <w:t>ua</w:t>
      </w:r>
      <w:r w:rsidRPr="0035286E">
        <w:t>).</w:t>
      </w:r>
    </w:p>
    <w:p w:rsidR="00F665A6" w:rsidRPr="0035286E" w:rsidRDefault="00F665A6" w:rsidP="007545F1">
      <w:pPr>
        <w:pStyle w:val="a4"/>
        <w:spacing w:after="0"/>
        <w:rPr>
          <w:b/>
        </w:rPr>
      </w:pPr>
      <w:r>
        <w:t xml:space="preserve">     </w:t>
      </w:r>
      <w:r w:rsidR="00C00424" w:rsidRPr="0035286E">
        <w:t>За даними офіційного веб-сайту АМКУ</w:t>
      </w:r>
      <w:r w:rsidR="00C00424">
        <w:t>,</w:t>
      </w:r>
      <w:r>
        <w:t xml:space="preserve"> </w:t>
      </w:r>
      <w:r w:rsidRPr="0035286E">
        <w:t>Комунальне підприємство теплових мереж «</w:t>
      </w:r>
      <w:proofErr w:type="spellStart"/>
      <w:r w:rsidRPr="0035286E">
        <w:t>Черкаситеплокомуненерго</w:t>
      </w:r>
      <w:proofErr w:type="spellEnd"/>
      <w:r w:rsidRPr="0035286E">
        <w:t xml:space="preserve">» </w:t>
      </w:r>
      <w:r>
        <w:t>Черкаської міської ради</w:t>
      </w:r>
      <w:r w:rsidR="008F5110">
        <w:t xml:space="preserve"> станом на 01.02.2024</w:t>
      </w:r>
      <w:r>
        <w:t xml:space="preserve"> включено</w:t>
      </w:r>
      <w:r w:rsidRPr="0035286E">
        <w:t xml:space="preserve"> до </w:t>
      </w:r>
      <w:r>
        <w:t xml:space="preserve">Зведеного </w:t>
      </w:r>
      <w:r w:rsidRPr="0035286E">
        <w:t>Переліку суб’єктів природних монополій, що здійснює транспортування теплової енергії магістральними та місцевими (розподільчими) тепловими мережами в Черкаській області</w:t>
      </w:r>
      <w:r>
        <w:t xml:space="preserve"> </w:t>
      </w:r>
      <w:r>
        <w:rPr>
          <w:color w:val="000000" w:themeColor="text1"/>
        </w:rPr>
        <w:t xml:space="preserve">(код ЄДРПОУ 02082522) і займає монопольне становище на ринку транспортування теплової енергії. </w:t>
      </w:r>
    </w:p>
    <w:p w:rsidR="002D4220" w:rsidRDefault="00C00424" w:rsidP="007545F1">
      <w:pPr>
        <w:spacing w:before="0" w:beforeAutospacing="0" w:after="0" w:afterAutospacing="0"/>
      </w:pPr>
      <w:r>
        <w:t xml:space="preserve">    </w:t>
      </w:r>
      <w:r w:rsidR="007545F1">
        <w:t xml:space="preserve">     </w:t>
      </w:r>
      <w:r w:rsidR="002D4220">
        <w:t>В</w:t>
      </w:r>
      <w:r w:rsidR="002D4220" w:rsidRPr="00C356F3">
        <w:t xml:space="preserve">раховуючи, що послуги з постачання теплової енергії можуть бути запропоновані лише певним постачальником, а саме: </w:t>
      </w:r>
      <w:r w:rsidR="00271186">
        <w:t>КП</w:t>
      </w:r>
      <w:r w:rsidR="002D4220" w:rsidRPr="00C356F3">
        <w:t>ТМ «</w:t>
      </w:r>
      <w:proofErr w:type="spellStart"/>
      <w:r w:rsidR="002D4220" w:rsidRPr="00C356F3">
        <w:t>Черкаситеплокомуненерго</w:t>
      </w:r>
      <w:proofErr w:type="spellEnd"/>
      <w:r w:rsidR="002D4220" w:rsidRPr="00C356F3">
        <w:t>»</w:t>
      </w:r>
      <w:r w:rsidR="00271186">
        <w:t xml:space="preserve"> </w:t>
      </w:r>
      <w:r w:rsidR="00271186" w:rsidRPr="00271186">
        <w:t>Черкаської міської ради</w:t>
      </w:r>
      <w:r w:rsidR="002D4220" w:rsidRPr="00C356F3">
        <w:t xml:space="preserve"> і надані лише з вико</w:t>
      </w:r>
      <w:r w:rsidR="002D4220">
        <w:t xml:space="preserve">ристанням їх технічних ресурсів </w:t>
      </w:r>
      <w:r w:rsidR="00F030A2">
        <w:t>та</w:t>
      </w:r>
      <w:r w:rsidR="00576E8A">
        <w:t xml:space="preserve"> у зв’язку з відсутністю альтернативи забезпечення тепловою енергією приміщення Черкаського адміністративного суду,</w:t>
      </w:r>
      <w:r w:rsidR="008B2229">
        <w:t xml:space="preserve"> відповідно до</w:t>
      </w:r>
      <w:r w:rsidR="00576E8A">
        <w:t xml:space="preserve"> абзацу 4 </w:t>
      </w:r>
      <w:r w:rsidR="008B2229">
        <w:t xml:space="preserve"> </w:t>
      </w:r>
      <w:r w:rsidR="00576E8A">
        <w:t>підпункту</w:t>
      </w:r>
      <w:r w:rsidR="008B2229">
        <w:t xml:space="preserve"> 5 </w:t>
      </w:r>
      <w:r w:rsidR="00576E8A">
        <w:t>пункту</w:t>
      </w:r>
      <w:r w:rsidR="008B2229">
        <w:t xml:space="preserve"> 13 Постанови</w:t>
      </w:r>
      <w:r w:rsidR="007545F1">
        <w:t xml:space="preserve"> КМУ </w:t>
      </w:r>
      <w:r w:rsidR="008B2229">
        <w:t xml:space="preserve"> </w:t>
      </w:r>
      <w:r w:rsidR="007545F1">
        <w:t>«</w:t>
      </w:r>
      <w:r w:rsidR="007545F1" w:rsidRPr="007545F1">
        <w:t xml:space="preserve">Про затвердження особливостей здійснення публічних </w:t>
      </w:r>
      <w:proofErr w:type="spellStart"/>
      <w:r w:rsidR="007545F1" w:rsidRPr="007545F1">
        <w:t>закупівель</w:t>
      </w:r>
      <w:proofErr w:type="spellEnd"/>
      <w:r w:rsidR="007545F1" w:rsidRPr="007545F1"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7545F1">
        <w:t xml:space="preserve">» від 12.10.2022р. № 1178 </w:t>
      </w:r>
      <w:r w:rsidR="008B2229">
        <w:t>(відсутність конкуренції з технічних причин, яка повинна бути документально підтверджена замовником)</w:t>
      </w:r>
      <w:r w:rsidR="003D706C">
        <w:t xml:space="preserve">, є можливість укладання </w:t>
      </w:r>
      <w:r w:rsidR="003D706C" w:rsidRPr="00B814B2">
        <w:t>прямого</w:t>
      </w:r>
      <w:r w:rsidR="00B814B2" w:rsidRPr="00B814B2">
        <w:t xml:space="preserve">  договору без застосування відкритих торгів</w:t>
      </w:r>
      <w:r w:rsidR="00B814B2">
        <w:t xml:space="preserve"> та використання електронної системи </w:t>
      </w:r>
      <w:proofErr w:type="spellStart"/>
      <w:r w:rsidR="00B814B2">
        <w:t>закупівель</w:t>
      </w:r>
      <w:proofErr w:type="spellEnd"/>
      <w:r w:rsidR="003D706C">
        <w:t xml:space="preserve">. </w:t>
      </w:r>
      <w:r w:rsidR="007422EF">
        <w:t xml:space="preserve">Документальним підтвердженням </w:t>
      </w:r>
      <w:r w:rsidR="007422EF" w:rsidRPr="00136F96">
        <w:t>відсутність конкуренції з технічних причин</w:t>
      </w:r>
      <w:r w:rsidR="007422EF">
        <w:t xml:space="preserve">, можна вважати </w:t>
      </w:r>
      <w:r w:rsidR="00576E8A">
        <w:t xml:space="preserve"> </w:t>
      </w:r>
      <w:r w:rsidR="007422EF" w:rsidRPr="007422EF">
        <w:t>Закону України «Про природні монополії</w:t>
      </w:r>
      <w:r w:rsidR="007422EF">
        <w:t>».</w:t>
      </w:r>
    </w:p>
    <w:p w:rsidR="007545F1" w:rsidRDefault="007545F1" w:rsidP="007545F1">
      <w:pPr>
        <w:spacing w:before="0" w:beforeAutospacing="0" w:after="0" w:afterAutospacing="0"/>
      </w:pPr>
    </w:p>
    <w:sectPr w:rsidR="00754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3A7"/>
    <w:multiLevelType w:val="multilevel"/>
    <w:tmpl w:val="3D8C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4"/>
    <w:rsid w:val="00026C4D"/>
    <w:rsid w:val="00104881"/>
    <w:rsid w:val="001309DA"/>
    <w:rsid w:val="0018088F"/>
    <w:rsid w:val="001C541E"/>
    <w:rsid w:val="00203454"/>
    <w:rsid w:val="00261740"/>
    <w:rsid w:val="00271186"/>
    <w:rsid w:val="002A5644"/>
    <w:rsid w:val="002D4220"/>
    <w:rsid w:val="00381B84"/>
    <w:rsid w:val="003A04B0"/>
    <w:rsid w:val="003D706C"/>
    <w:rsid w:val="00471C9A"/>
    <w:rsid w:val="004D4440"/>
    <w:rsid w:val="00576E8A"/>
    <w:rsid w:val="005C334F"/>
    <w:rsid w:val="006E2198"/>
    <w:rsid w:val="00734A24"/>
    <w:rsid w:val="007422EF"/>
    <w:rsid w:val="007545F1"/>
    <w:rsid w:val="00776A1F"/>
    <w:rsid w:val="007F5FA1"/>
    <w:rsid w:val="008B2229"/>
    <w:rsid w:val="008F5110"/>
    <w:rsid w:val="0092740C"/>
    <w:rsid w:val="00A05073"/>
    <w:rsid w:val="00A52040"/>
    <w:rsid w:val="00B43839"/>
    <w:rsid w:val="00B814B2"/>
    <w:rsid w:val="00BC605D"/>
    <w:rsid w:val="00BF0D15"/>
    <w:rsid w:val="00C00424"/>
    <w:rsid w:val="00C2326E"/>
    <w:rsid w:val="00C356F3"/>
    <w:rsid w:val="00C67DC8"/>
    <w:rsid w:val="00CC590D"/>
    <w:rsid w:val="00DE0206"/>
    <w:rsid w:val="00DE5D7E"/>
    <w:rsid w:val="00E76C20"/>
    <w:rsid w:val="00E824DA"/>
    <w:rsid w:val="00EB722A"/>
    <w:rsid w:val="00F030A2"/>
    <w:rsid w:val="00F656F7"/>
    <w:rsid w:val="00F665A6"/>
    <w:rsid w:val="00FA3E7F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545F1"/>
    <w:pPr>
      <w:shd w:val="clear" w:color="auto" w:fill="FFFFFF"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semiHidden/>
    <w:unhideWhenUsed/>
    <w:qFormat/>
    <w:rsid w:val="002D4220"/>
    <w:pPr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1F"/>
    <w:pPr>
      <w:ind w:left="720" w:firstLine="426"/>
      <w:contextualSpacing/>
    </w:pPr>
    <w:rPr>
      <w:b/>
    </w:rPr>
  </w:style>
  <w:style w:type="character" w:customStyle="1" w:styleId="2">
    <w:name w:val="Основний текст (2) + Напівжирний"/>
    <w:basedOn w:val="a0"/>
    <w:rsid w:val="00776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ий текст (2)"/>
    <w:basedOn w:val="a0"/>
    <w:rsid w:val="00776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776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ий текст (5) + Не напівжирний"/>
    <w:basedOn w:val="5"/>
    <w:rsid w:val="00776A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ий текст (5)"/>
    <w:basedOn w:val="a"/>
    <w:link w:val="5"/>
    <w:rsid w:val="00776A1F"/>
    <w:pPr>
      <w:widowControl w:val="0"/>
      <w:spacing w:before="240" w:beforeAutospacing="0" w:after="360" w:afterAutospacing="0" w:line="0" w:lineRule="atLeast"/>
    </w:pPr>
    <w:rPr>
      <w:b/>
      <w:bCs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E5D7E"/>
    <w:pPr>
      <w:suppressAutoHyphens/>
      <w:spacing w:before="0" w:beforeAutospacing="0" w:after="120" w:afterAutospacing="0"/>
    </w:pPr>
    <w:rPr>
      <w:lang w:eastAsia="zh-CN"/>
    </w:rPr>
  </w:style>
  <w:style w:type="character" w:customStyle="1" w:styleId="a5">
    <w:name w:val="Основний текст Знак"/>
    <w:basedOn w:val="a0"/>
    <w:link w:val="a4"/>
    <w:rsid w:val="00DE5D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Цитата1"/>
    <w:basedOn w:val="a"/>
    <w:rsid w:val="00DE5D7E"/>
    <w:pPr>
      <w:suppressAutoHyphens/>
      <w:spacing w:before="0" w:beforeAutospacing="0" w:after="0" w:afterAutospacing="0"/>
      <w:ind w:left="851" w:right="-908" w:hanging="851"/>
    </w:pPr>
    <w:rPr>
      <w:b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DE5D7E"/>
  </w:style>
  <w:style w:type="paragraph" w:customStyle="1" w:styleId="52">
    <w:name w:val="Основний текст5"/>
    <w:basedOn w:val="a"/>
    <w:rsid w:val="00C356F3"/>
    <w:pPr>
      <w:widowControl w:val="0"/>
      <w:spacing w:before="0" w:beforeAutospacing="0" w:after="0" w:afterAutospacing="0" w:line="502" w:lineRule="exact"/>
      <w:ind w:hanging="340"/>
    </w:pPr>
    <w:rPr>
      <w:color w:val="000000"/>
      <w:sz w:val="20"/>
      <w:szCs w:val="20"/>
      <w:lang w:bidi="uk-UA"/>
    </w:rPr>
  </w:style>
  <w:style w:type="character" w:customStyle="1" w:styleId="30">
    <w:name w:val="Заголовок 3 Знак"/>
    <w:basedOn w:val="a0"/>
    <w:link w:val="3"/>
    <w:semiHidden/>
    <w:rsid w:val="002D422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5F1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545F1"/>
    <w:pPr>
      <w:shd w:val="clear" w:color="auto" w:fill="FFFFFF"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semiHidden/>
    <w:unhideWhenUsed/>
    <w:qFormat/>
    <w:rsid w:val="002D4220"/>
    <w:pPr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1F"/>
    <w:pPr>
      <w:ind w:left="720" w:firstLine="426"/>
      <w:contextualSpacing/>
    </w:pPr>
    <w:rPr>
      <w:b/>
    </w:rPr>
  </w:style>
  <w:style w:type="character" w:customStyle="1" w:styleId="2">
    <w:name w:val="Основний текст (2) + Напівжирний"/>
    <w:basedOn w:val="a0"/>
    <w:rsid w:val="00776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ий текст (2)"/>
    <w:basedOn w:val="a0"/>
    <w:rsid w:val="00776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776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ий текст (5) + Не напівжирний"/>
    <w:basedOn w:val="5"/>
    <w:rsid w:val="00776A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ий текст (5)"/>
    <w:basedOn w:val="a"/>
    <w:link w:val="5"/>
    <w:rsid w:val="00776A1F"/>
    <w:pPr>
      <w:widowControl w:val="0"/>
      <w:spacing w:before="240" w:beforeAutospacing="0" w:after="360" w:afterAutospacing="0" w:line="0" w:lineRule="atLeast"/>
    </w:pPr>
    <w:rPr>
      <w:b/>
      <w:bCs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E5D7E"/>
    <w:pPr>
      <w:suppressAutoHyphens/>
      <w:spacing w:before="0" w:beforeAutospacing="0" w:after="120" w:afterAutospacing="0"/>
    </w:pPr>
    <w:rPr>
      <w:lang w:eastAsia="zh-CN"/>
    </w:rPr>
  </w:style>
  <w:style w:type="character" w:customStyle="1" w:styleId="a5">
    <w:name w:val="Основний текст Знак"/>
    <w:basedOn w:val="a0"/>
    <w:link w:val="a4"/>
    <w:rsid w:val="00DE5D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Цитата1"/>
    <w:basedOn w:val="a"/>
    <w:rsid w:val="00DE5D7E"/>
    <w:pPr>
      <w:suppressAutoHyphens/>
      <w:spacing w:before="0" w:beforeAutospacing="0" w:after="0" w:afterAutospacing="0"/>
      <w:ind w:left="851" w:right="-908" w:hanging="851"/>
    </w:pPr>
    <w:rPr>
      <w:b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DE5D7E"/>
  </w:style>
  <w:style w:type="paragraph" w:customStyle="1" w:styleId="52">
    <w:name w:val="Основний текст5"/>
    <w:basedOn w:val="a"/>
    <w:rsid w:val="00C356F3"/>
    <w:pPr>
      <w:widowControl w:val="0"/>
      <w:spacing w:before="0" w:beforeAutospacing="0" w:after="0" w:afterAutospacing="0" w:line="502" w:lineRule="exact"/>
      <w:ind w:hanging="340"/>
    </w:pPr>
    <w:rPr>
      <w:color w:val="000000"/>
      <w:sz w:val="20"/>
      <w:szCs w:val="20"/>
      <w:lang w:bidi="uk-UA"/>
    </w:rPr>
  </w:style>
  <w:style w:type="character" w:customStyle="1" w:styleId="30">
    <w:name w:val="Заголовок 3 Знак"/>
    <w:basedOn w:val="a0"/>
    <w:link w:val="3"/>
    <w:semiHidden/>
    <w:rsid w:val="002D422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5F1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2022-11-23T08:59:00Z</cp:lastPrinted>
  <dcterms:created xsi:type="dcterms:W3CDTF">2021-01-04T10:51:00Z</dcterms:created>
  <dcterms:modified xsi:type="dcterms:W3CDTF">2024-02-05T09:05:00Z</dcterms:modified>
</cp:coreProperties>
</file>