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9B" w:rsidRPr="00E0413A" w:rsidRDefault="00925D9B" w:rsidP="00925D9B">
      <w:pPr>
        <w:tabs>
          <w:tab w:val="left" w:pos="0"/>
          <w:tab w:val="center" w:pos="4153"/>
          <w:tab w:val="right" w:pos="8306"/>
        </w:tabs>
        <w:jc w:val="right"/>
        <w:rPr>
          <w:b/>
          <w:bCs/>
          <w:color w:val="000000"/>
          <w:lang w:val="uk-UA"/>
        </w:rPr>
      </w:pPr>
      <w:r w:rsidRPr="00E0413A">
        <w:rPr>
          <w:b/>
          <w:bCs/>
          <w:color w:val="000000"/>
          <w:lang w:val="uk-UA"/>
        </w:rPr>
        <w:t>ДОДАТОК №1</w:t>
      </w:r>
    </w:p>
    <w:p w:rsidR="00925D9B" w:rsidRPr="00E0413A" w:rsidRDefault="00925D9B" w:rsidP="00925D9B">
      <w:pPr>
        <w:tabs>
          <w:tab w:val="left" w:pos="0"/>
          <w:tab w:val="center" w:pos="4153"/>
          <w:tab w:val="right" w:pos="8306"/>
        </w:tabs>
        <w:jc w:val="right"/>
        <w:rPr>
          <w:b/>
          <w:bCs/>
          <w:color w:val="000000"/>
          <w:lang w:val="uk-UA"/>
        </w:rPr>
      </w:pPr>
    </w:p>
    <w:p w:rsidR="00925D9B" w:rsidRPr="00E0413A" w:rsidRDefault="00925D9B" w:rsidP="00925D9B">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925D9B" w:rsidRPr="00E0413A" w:rsidRDefault="00925D9B" w:rsidP="00925D9B">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639" w:type="dxa"/>
        <w:tblInd w:w="108" w:type="dxa"/>
        <w:tblLayout w:type="fixed"/>
        <w:tblLook w:val="00A0"/>
      </w:tblPr>
      <w:tblGrid>
        <w:gridCol w:w="573"/>
        <w:gridCol w:w="2546"/>
        <w:gridCol w:w="6520"/>
      </w:tblGrid>
      <w:tr w:rsidR="00925D9B" w:rsidRPr="00E0413A" w:rsidTr="00CD2AB5">
        <w:trPr>
          <w:trHeight w:val="627"/>
          <w:tblHeader/>
        </w:trPr>
        <w:tc>
          <w:tcPr>
            <w:tcW w:w="573" w:type="dxa"/>
            <w:tcBorders>
              <w:top w:val="single" w:sz="4" w:space="0" w:color="000000"/>
              <w:left w:val="single" w:sz="4" w:space="0" w:color="000000"/>
              <w:bottom w:val="single" w:sz="4" w:space="0" w:color="000000"/>
              <w:right w:val="nil"/>
            </w:tcBorders>
            <w:hideMark/>
          </w:tcPr>
          <w:p w:rsidR="00925D9B" w:rsidRPr="00E0413A" w:rsidRDefault="00925D9B" w:rsidP="00003BF6">
            <w:pPr>
              <w:widowControl w:val="0"/>
              <w:tabs>
                <w:tab w:val="left" w:pos="1080"/>
              </w:tabs>
              <w:jc w:val="center"/>
              <w:rPr>
                <w:b/>
                <w:bCs/>
                <w:color w:val="000000"/>
                <w:lang w:val="uk-UA"/>
              </w:rPr>
            </w:pPr>
            <w:r w:rsidRPr="00E0413A">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925D9B" w:rsidRPr="00E0413A" w:rsidRDefault="00925D9B" w:rsidP="00003BF6">
            <w:pPr>
              <w:tabs>
                <w:tab w:val="left" w:pos="1080"/>
              </w:tabs>
              <w:jc w:val="center"/>
              <w:rPr>
                <w:b/>
                <w:bCs/>
                <w:color w:val="000000"/>
                <w:lang w:val="uk-UA"/>
              </w:rPr>
            </w:pPr>
            <w:r w:rsidRPr="00E0413A">
              <w:rPr>
                <w:b/>
                <w:bCs/>
                <w:color w:val="000000"/>
                <w:lang w:val="uk-UA"/>
              </w:rPr>
              <w:t>Кваліфікаційні критерії</w:t>
            </w:r>
          </w:p>
          <w:p w:rsidR="00925D9B" w:rsidRPr="00E0413A" w:rsidRDefault="00925D9B" w:rsidP="00003BF6">
            <w:pPr>
              <w:widowControl w:val="0"/>
              <w:tabs>
                <w:tab w:val="left" w:pos="1080"/>
              </w:tabs>
              <w:jc w:val="center"/>
              <w:rPr>
                <w:b/>
                <w:bCs/>
                <w:color w:val="000000"/>
                <w:lang w:val="uk-UA"/>
              </w:rPr>
            </w:pPr>
          </w:p>
        </w:tc>
        <w:tc>
          <w:tcPr>
            <w:tcW w:w="6520" w:type="dxa"/>
            <w:tcBorders>
              <w:top w:val="single" w:sz="4" w:space="0" w:color="000000"/>
              <w:left w:val="single" w:sz="4" w:space="0" w:color="000000"/>
              <w:bottom w:val="single" w:sz="4" w:space="0" w:color="000000"/>
              <w:right w:val="single" w:sz="4" w:space="0" w:color="000000"/>
            </w:tcBorders>
            <w:hideMark/>
          </w:tcPr>
          <w:p w:rsidR="00925D9B" w:rsidRPr="00E0413A" w:rsidRDefault="00925D9B" w:rsidP="00003BF6">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925D9B" w:rsidRPr="00CD2AB5" w:rsidTr="00CD2AB5">
        <w:trPr>
          <w:trHeight w:val="837"/>
        </w:trPr>
        <w:tc>
          <w:tcPr>
            <w:tcW w:w="573" w:type="dxa"/>
            <w:tcBorders>
              <w:top w:val="single" w:sz="4" w:space="0" w:color="000000"/>
              <w:left w:val="single" w:sz="4" w:space="0" w:color="000000"/>
              <w:bottom w:val="single" w:sz="4" w:space="0" w:color="000000"/>
              <w:right w:val="nil"/>
            </w:tcBorders>
            <w:hideMark/>
          </w:tcPr>
          <w:p w:rsidR="00925D9B" w:rsidRPr="00150B8B" w:rsidRDefault="00925D9B" w:rsidP="00003BF6">
            <w:pPr>
              <w:widowControl w:val="0"/>
              <w:tabs>
                <w:tab w:val="left" w:pos="1080"/>
              </w:tabs>
              <w:jc w:val="center"/>
              <w:rPr>
                <w:color w:val="000000"/>
                <w:lang w:val="uk-UA"/>
              </w:rPr>
            </w:pPr>
            <w:r w:rsidRPr="00150B8B">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925D9B" w:rsidRPr="00150B8B" w:rsidRDefault="00925D9B" w:rsidP="00003BF6">
            <w:pPr>
              <w:widowControl w:val="0"/>
              <w:tabs>
                <w:tab w:val="left" w:pos="1080"/>
              </w:tabs>
              <w:rPr>
                <w:color w:val="000000"/>
                <w:lang w:val="uk-UA"/>
              </w:rPr>
            </w:pPr>
            <w:r w:rsidRPr="00150B8B">
              <w:rPr>
                <w:color w:val="000000"/>
                <w:lang w:val="uk-UA"/>
              </w:rPr>
              <w:t>Наявність в учасника процедури закупівлі обладнання, матеріально-технічної бази та технологій</w:t>
            </w:r>
          </w:p>
        </w:tc>
        <w:tc>
          <w:tcPr>
            <w:tcW w:w="6520" w:type="dxa"/>
            <w:tcBorders>
              <w:top w:val="single" w:sz="4" w:space="0" w:color="000000"/>
              <w:left w:val="single" w:sz="4" w:space="0" w:color="000000"/>
              <w:bottom w:val="single" w:sz="4" w:space="0" w:color="000000"/>
              <w:right w:val="single" w:sz="4" w:space="0" w:color="000000"/>
            </w:tcBorders>
            <w:hideMark/>
          </w:tcPr>
          <w:p w:rsidR="00925D9B" w:rsidRPr="00150B8B" w:rsidRDefault="00925D9B" w:rsidP="00752544">
            <w:pPr>
              <w:jc w:val="both"/>
              <w:rPr>
                <w:color w:val="000000"/>
                <w:lang w:val="uk-UA" w:eastAsia="en-US"/>
              </w:rPr>
            </w:pPr>
            <w:r w:rsidRPr="00150B8B">
              <w:rPr>
                <w:color w:val="000000"/>
                <w:lang w:val="uk-UA"/>
              </w:rPr>
              <w:t xml:space="preserve">1.1. </w:t>
            </w:r>
            <w:r w:rsidR="00AC6442" w:rsidRPr="00AE1FCF">
              <w:rPr>
                <w:color w:val="000000"/>
                <w:lang w:val="uk-UA"/>
              </w:rPr>
              <w:t>Довідка в довільній формі про наявність в учасника відповідної матеріально-технічної бази</w:t>
            </w:r>
            <w:r w:rsidR="00752544">
              <w:rPr>
                <w:color w:val="000000"/>
                <w:lang w:val="uk-UA"/>
              </w:rPr>
              <w:t>для надання послуг з ремонтування, технічного обслуговування медичного обладнання</w:t>
            </w:r>
            <w:r w:rsidR="00AE1FCF">
              <w:rPr>
                <w:color w:val="000000"/>
                <w:lang w:val="uk-UA"/>
              </w:rPr>
              <w:t>.</w:t>
            </w:r>
          </w:p>
        </w:tc>
      </w:tr>
      <w:tr w:rsidR="00925D9B" w:rsidRPr="00CD2AB5" w:rsidTr="00CD2AB5">
        <w:trPr>
          <w:trHeight w:val="1132"/>
        </w:trPr>
        <w:tc>
          <w:tcPr>
            <w:tcW w:w="573" w:type="dxa"/>
            <w:tcBorders>
              <w:top w:val="single" w:sz="4" w:space="0" w:color="000000"/>
              <w:left w:val="single" w:sz="4" w:space="0" w:color="000000"/>
              <w:bottom w:val="single" w:sz="4" w:space="0" w:color="000000"/>
              <w:right w:val="nil"/>
            </w:tcBorders>
            <w:hideMark/>
          </w:tcPr>
          <w:p w:rsidR="00925D9B" w:rsidRPr="00150B8B" w:rsidRDefault="00925D9B" w:rsidP="00003BF6">
            <w:pPr>
              <w:widowControl w:val="0"/>
              <w:tabs>
                <w:tab w:val="left" w:pos="1080"/>
              </w:tabs>
              <w:jc w:val="center"/>
              <w:rPr>
                <w:color w:val="000000"/>
                <w:lang w:val="uk-UA"/>
              </w:rPr>
            </w:pPr>
            <w:r w:rsidRPr="00150B8B">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925D9B" w:rsidRPr="00150B8B" w:rsidRDefault="00925D9B" w:rsidP="00003BF6">
            <w:pPr>
              <w:widowControl w:val="0"/>
              <w:tabs>
                <w:tab w:val="left" w:pos="1080"/>
              </w:tabs>
              <w:rPr>
                <w:color w:val="000000"/>
                <w:lang w:val="uk-UA"/>
              </w:rPr>
            </w:pPr>
            <w:r w:rsidRPr="00150B8B">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520" w:type="dxa"/>
            <w:tcBorders>
              <w:top w:val="single" w:sz="4" w:space="0" w:color="000000"/>
              <w:left w:val="single" w:sz="4" w:space="0" w:color="000000"/>
              <w:bottom w:val="single" w:sz="4" w:space="0" w:color="000000"/>
              <w:right w:val="single" w:sz="4" w:space="0" w:color="000000"/>
            </w:tcBorders>
            <w:hideMark/>
          </w:tcPr>
          <w:p w:rsidR="00925D9B" w:rsidRPr="00150B8B" w:rsidRDefault="00925D9B" w:rsidP="00CE63F6">
            <w:pPr>
              <w:widowControl w:val="0"/>
              <w:tabs>
                <w:tab w:val="left" w:pos="1080"/>
              </w:tabs>
              <w:jc w:val="both"/>
              <w:rPr>
                <w:color w:val="000000"/>
                <w:lang w:val="uk-UA"/>
              </w:rPr>
            </w:pPr>
            <w:r w:rsidRPr="00150B8B">
              <w:rPr>
                <w:color w:val="000000"/>
                <w:lang w:val="uk-UA"/>
              </w:rPr>
              <w:t xml:space="preserve">2.1. </w:t>
            </w:r>
            <w:r w:rsidRPr="00A03C09">
              <w:rPr>
                <w:color w:val="000000"/>
                <w:lang w:val="uk-UA"/>
              </w:rPr>
              <w:t xml:space="preserve">Довідка у довільній формі про наявність працівника(ів) відповідної кваліфікації, які мають необхідні знання та досвід  для </w:t>
            </w:r>
            <w:r w:rsidR="00752544">
              <w:rPr>
                <w:color w:val="000000"/>
                <w:lang w:val="uk-UA"/>
              </w:rPr>
              <w:t>надання послуг.</w:t>
            </w:r>
          </w:p>
        </w:tc>
      </w:tr>
      <w:tr w:rsidR="00925D9B" w:rsidRPr="00E0413A" w:rsidTr="00CD2AB5">
        <w:trPr>
          <w:trHeight w:val="561"/>
        </w:trPr>
        <w:tc>
          <w:tcPr>
            <w:tcW w:w="573" w:type="dxa"/>
            <w:tcBorders>
              <w:top w:val="single" w:sz="4" w:space="0" w:color="000000"/>
              <w:left w:val="single" w:sz="4" w:space="0" w:color="000000"/>
              <w:bottom w:val="single" w:sz="4" w:space="0" w:color="000000"/>
              <w:right w:val="nil"/>
            </w:tcBorders>
            <w:hideMark/>
          </w:tcPr>
          <w:p w:rsidR="00925D9B" w:rsidRPr="00E0413A" w:rsidRDefault="00925D9B" w:rsidP="00003BF6">
            <w:pPr>
              <w:widowControl w:val="0"/>
              <w:tabs>
                <w:tab w:val="left" w:pos="1080"/>
              </w:tabs>
              <w:jc w:val="center"/>
              <w:rPr>
                <w:color w:val="000000"/>
                <w:lang w:val="uk-UA"/>
              </w:rPr>
            </w:pPr>
            <w:r w:rsidRPr="00E0413A">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925D9B" w:rsidRPr="00B576BF" w:rsidRDefault="00925D9B" w:rsidP="00003BF6">
            <w:pPr>
              <w:widowControl w:val="0"/>
              <w:tabs>
                <w:tab w:val="left" w:pos="1080"/>
              </w:tabs>
              <w:rPr>
                <w:color w:val="000000"/>
                <w:lang w:val="uk-UA"/>
              </w:rPr>
            </w:pPr>
            <w:r w:rsidRPr="00B576BF">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520" w:type="dxa"/>
            <w:tcBorders>
              <w:top w:val="single" w:sz="4" w:space="0" w:color="000000"/>
              <w:left w:val="single" w:sz="4" w:space="0" w:color="000000"/>
              <w:bottom w:val="single" w:sz="4" w:space="0" w:color="000000"/>
              <w:right w:val="single" w:sz="4" w:space="0" w:color="000000"/>
            </w:tcBorders>
          </w:tcPr>
          <w:p w:rsidR="00925D9B" w:rsidRPr="00B576BF" w:rsidRDefault="00925D9B" w:rsidP="00003BF6">
            <w:pPr>
              <w:widowControl w:val="0"/>
              <w:tabs>
                <w:tab w:val="left" w:pos="1080"/>
              </w:tabs>
              <w:jc w:val="both"/>
              <w:rPr>
                <w:i/>
                <w:iCs/>
                <w:color w:val="000000"/>
                <w:lang w:val="uk-UA"/>
              </w:rPr>
            </w:pPr>
            <w:r w:rsidRPr="00B576BF">
              <w:rPr>
                <w:color w:val="000000"/>
                <w:lang w:val="uk-UA"/>
              </w:rPr>
              <w:t xml:space="preserve">3.1. Лист, за власноручним підписом уповноваженої особи Учасника та завірений печаткою </w:t>
            </w:r>
            <w:r w:rsidRPr="00B576BF">
              <w:rPr>
                <w:i/>
                <w:color w:val="000000"/>
                <w:lang w:val="uk-UA"/>
              </w:rPr>
              <w:t>(за наявності)</w:t>
            </w:r>
            <w:r w:rsidRPr="00B576BF">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w:t>
            </w:r>
            <w:r w:rsidRPr="00B576BF">
              <w:rPr>
                <w:i/>
                <w:iCs/>
                <w:color w:val="000000"/>
                <w:lang w:val="uk-UA"/>
              </w:rPr>
              <w:t xml:space="preserve">Аналогічним договором є договір (двосторонній або декілька сторонній) </w:t>
            </w:r>
            <w:r w:rsidR="00D56B99" w:rsidRPr="00B576BF">
              <w:rPr>
                <w:i/>
                <w:iCs/>
                <w:color w:val="000000"/>
                <w:lang w:val="uk-UA"/>
              </w:rPr>
              <w:t>на надання послуг</w:t>
            </w:r>
            <w:r w:rsidRPr="00B576BF">
              <w:rPr>
                <w:i/>
                <w:iCs/>
                <w:color w:val="000000"/>
                <w:lang w:val="uk-UA"/>
              </w:rPr>
              <w:t>, що є аналогічним за предметом закупівлі або згідно коду національного класифікатора ДК 021:2015, подібний за змістом та своєю правовою природою</w:t>
            </w:r>
            <w:r w:rsidRPr="00B576BF">
              <w:rPr>
                <w:color w:val="000000"/>
                <w:lang w:val="uk-UA"/>
              </w:rPr>
              <w:t xml:space="preserve">. </w:t>
            </w:r>
          </w:p>
          <w:p w:rsidR="00925D9B" w:rsidRPr="00B576BF" w:rsidRDefault="00925D9B" w:rsidP="00003BF6">
            <w:pPr>
              <w:widowControl w:val="0"/>
              <w:tabs>
                <w:tab w:val="left" w:pos="1080"/>
              </w:tabs>
              <w:jc w:val="right"/>
              <w:rPr>
                <w:i/>
                <w:iCs/>
                <w:color w:val="000000"/>
                <w:lang w:val="uk-UA"/>
              </w:rPr>
            </w:pPr>
            <w:r w:rsidRPr="00B576BF">
              <w:rPr>
                <w:i/>
                <w:iCs/>
                <w:color w:val="000000"/>
                <w:lang w:val="uk-UA"/>
              </w:rPr>
              <w:t>Форма</w:t>
            </w:r>
          </w:p>
          <w:p w:rsidR="00925D9B" w:rsidRPr="00B576BF" w:rsidRDefault="00925D9B" w:rsidP="00003BF6">
            <w:pPr>
              <w:jc w:val="center"/>
              <w:outlineLvl w:val="0"/>
              <w:rPr>
                <w:b/>
                <w:color w:val="000000"/>
                <w:lang w:val="uk-UA"/>
              </w:rPr>
            </w:pPr>
            <w:r w:rsidRPr="00B576BF">
              <w:rPr>
                <w:b/>
                <w:color w:val="000000"/>
                <w:lang w:val="uk-UA"/>
              </w:rPr>
              <w:t>Інформаційна довідка про виконання аналогічних договорів:</w:t>
            </w:r>
          </w:p>
          <w:tbl>
            <w:tblPr>
              <w:tblW w:w="58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85"/>
              <w:gridCol w:w="1534"/>
              <w:gridCol w:w="1099"/>
              <w:gridCol w:w="1030"/>
              <w:gridCol w:w="1030"/>
            </w:tblGrid>
            <w:tr w:rsidR="00925D9B" w:rsidRPr="00B576BF" w:rsidTr="00003BF6">
              <w:trPr>
                <w:trHeight w:val="1773"/>
              </w:trPr>
              <w:tc>
                <w:tcPr>
                  <w:tcW w:w="11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25D9B" w:rsidRPr="00B576BF" w:rsidRDefault="00925D9B" w:rsidP="00003BF6">
                  <w:pPr>
                    <w:jc w:val="center"/>
                    <w:rPr>
                      <w:color w:val="000000"/>
                      <w:sz w:val="20"/>
                      <w:szCs w:val="20"/>
                      <w:lang w:val="uk-UA"/>
                    </w:rPr>
                  </w:pPr>
                  <w:r w:rsidRPr="00B576BF">
                    <w:rPr>
                      <w:color w:val="000000"/>
                      <w:sz w:val="20"/>
                      <w:szCs w:val="20"/>
                      <w:lang w:val="uk-UA"/>
                    </w:rPr>
                    <w:t>Назва організації із якою укладено договір</w:t>
                  </w:r>
                </w:p>
              </w:tc>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25D9B" w:rsidRPr="00B576BF" w:rsidRDefault="00925D9B" w:rsidP="00003BF6">
                  <w:pPr>
                    <w:jc w:val="center"/>
                    <w:rPr>
                      <w:color w:val="000000"/>
                      <w:sz w:val="20"/>
                      <w:szCs w:val="20"/>
                      <w:lang w:val="uk-UA"/>
                    </w:rPr>
                  </w:pPr>
                  <w:r w:rsidRPr="00B576BF">
                    <w:rPr>
                      <w:color w:val="000000"/>
                      <w:sz w:val="20"/>
                      <w:szCs w:val="20"/>
                      <w:lang w:val="uk-UA"/>
                    </w:rPr>
                    <w:t>телефон, П.І.Б. особи, яка відповідала за виконання договору від Замовника</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25D9B" w:rsidRPr="00B576BF" w:rsidRDefault="00925D9B" w:rsidP="00003BF6">
                  <w:pPr>
                    <w:jc w:val="center"/>
                    <w:rPr>
                      <w:color w:val="000000"/>
                      <w:sz w:val="20"/>
                      <w:szCs w:val="20"/>
                      <w:lang w:val="uk-UA"/>
                    </w:rPr>
                  </w:pPr>
                  <w:r w:rsidRPr="00B576BF">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25D9B" w:rsidRPr="00B576BF" w:rsidRDefault="00925D9B" w:rsidP="00003BF6">
                  <w:pPr>
                    <w:jc w:val="center"/>
                    <w:rPr>
                      <w:color w:val="000000"/>
                      <w:sz w:val="20"/>
                      <w:szCs w:val="20"/>
                      <w:lang w:val="uk-UA"/>
                    </w:rPr>
                  </w:pPr>
                  <w:r w:rsidRPr="00B576BF">
                    <w:rPr>
                      <w:color w:val="000000"/>
                      <w:sz w:val="20"/>
                      <w:szCs w:val="20"/>
                      <w:lang w:val="uk-UA"/>
                    </w:rPr>
                    <w:t>Сума договору</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25D9B" w:rsidRPr="00B576BF" w:rsidRDefault="00925D9B" w:rsidP="00003BF6">
                  <w:pPr>
                    <w:jc w:val="center"/>
                    <w:rPr>
                      <w:color w:val="000000"/>
                      <w:sz w:val="20"/>
                      <w:szCs w:val="20"/>
                      <w:lang w:val="uk-UA"/>
                    </w:rPr>
                  </w:pPr>
                  <w:r w:rsidRPr="00B576BF">
                    <w:rPr>
                      <w:color w:val="000000"/>
                      <w:sz w:val="20"/>
                      <w:szCs w:val="20"/>
                      <w:lang w:val="uk-UA"/>
                    </w:rPr>
                    <w:t>Термін виконання договору</w:t>
                  </w:r>
                </w:p>
              </w:tc>
            </w:tr>
          </w:tbl>
          <w:p w:rsidR="00925D9B" w:rsidRPr="00B576BF" w:rsidRDefault="00925D9B" w:rsidP="00003BF6">
            <w:pPr>
              <w:widowControl w:val="0"/>
              <w:tabs>
                <w:tab w:val="left" w:pos="1080"/>
              </w:tabs>
              <w:jc w:val="both"/>
              <w:rPr>
                <w:color w:val="000000"/>
                <w:lang w:val="uk-UA"/>
              </w:rPr>
            </w:pPr>
          </w:p>
          <w:p w:rsidR="00925D9B" w:rsidRPr="00B576BF" w:rsidRDefault="00925D9B" w:rsidP="00003BF6">
            <w:pPr>
              <w:tabs>
                <w:tab w:val="left" w:pos="1080"/>
              </w:tabs>
              <w:jc w:val="both"/>
              <w:rPr>
                <w:color w:val="000000"/>
                <w:lang w:val="uk-UA"/>
              </w:rPr>
            </w:pPr>
            <w:r w:rsidRPr="00B576BF">
              <w:rPr>
                <w:color w:val="000000"/>
                <w:lang w:val="uk-UA"/>
              </w:rPr>
              <w:t xml:space="preserve">3.2. Копія (ї) аналогічного(их) договору(ів) відповідно до п. 3.1. (не менше одного). На підтвердження поданого(их) договору(ів) надати скановану копію з оригінала листа-відгука(ів)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925D9B" w:rsidRPr="00B576BF" w:rsidRDefault="00925D9B" w:rsidP="00003BF6">
            <w:pPr>
              <w:tabs>
                <w:tab w:val="left" w:pos="1080"/>
              </w:tabs>
              <w:jc w:val="both"/>
              <w:rPr>
                <w:i/>
                <w:color w:val="000000"/>
                <w:lang w:val="uk-UA"/>
              </w:rPr>
            </w:pPr>
            <w:r w:rsidRPr="00B576BF">
              <w:rPr>
                <w:color w:val="000000"/>
                <w:lang w:val="uk-UA"/>
              </w:rPr>
              <w:t>*</w:t>
            </w:r>
            <w:r w:rsidRPr="00B576BF">
              <w:rPr>
                <w:i/>
                <w:color w:val="000000"/>
                <w:sz w:val="22"/>
                <w:szCs w:val="22"/>
                <w:lang w:val="uk-UA"/>
              </w:rPr>
              <w:t xml:space="preserve">Замовниками згідно з договорами можуть бути суб’єкти </w:t>
            </w:r>
            <w:r w:rsidR="00B576BF">
              <w:rPr>
                <w:i/>
                <w:color w:val="000000"/>
                <w:sz w:val="22"/>
                <w:szCs w:val="22"/>
                <w:lang w:val="uk-UA"/>
              </w:rPr>
              <w:t>державної чи комунальної</w:t>
            </w:r>
            <w:bookmarkStart w:id="0" w:name="_GoBack"/>
            <w:bookmarkEnd w:id="0"/>
            <w:r w:rsidRPr="00B576BF">
              <w:rPr>
                <w:i/>
                <w:color w:val="000000"/>
                <w:sz w:val="22"/>
                <w:szCs w:val="22"/>
                <w:lang w:val="uk-UA"/>
              </w:rPr>
              <w:t xml:space="preserve"> форми власності</w:t>
            </w:r>
          </w:p>
          <w:p w:rsidR="00925D9B" w:rsidRPr="00B576BF" w:rsidRDefault="00925D9B" w:rsidP="00003BF6">
            <w:pPr>
              <w:tabs>
                <w:tab w:val="left" w:pos="1080"/>
              </w:tabs>
              <w:jc w:val="both"/>
              <w:rPr>
                <w:bCs/>
                <w:color w:val="000000"/>
                <w:lang w:val="uk-UA"/>
              </w:rPr>
            </w:pPr>
            <w:r w:rsidRPr="00B576BF">
              <w:rPr>
                <w:i/>
                <w:color w:val="000000"/>
                <w:sz w:val="20"/>
                <w:szCs w:val="20"/>
                <w:lang w:val="uk-UA"/>
              </w:rPr>
              <w:lastRenderedPageBreak/>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925D9B" w:rsidRPr="00E0413A" w:rsidRDefault="00925D9B" w:rsidP="00925D9B">
      <w:pPr>
        <w:tabs>
          <w:tab w:val="left" w:pos="1080"/>
        </w:tabs>
        <w:jc w:val="both"/>
        <w:rPr>
          <w:i/>
          <w:iCs/>
          <w:color w:val="000000"/>
          <w:sz w:val="22"/>
          <w:szCs w:val="22"/>
          <w:lang w:val="uk-UA" w:eastAsia="uk-UA"/>
        </w:rPr>
      </w:pPr>
      <w:r w:rsidRPr="00E0413A">
        <w:rPr>
          <w:b/>
          <w:bCs/>
          <w:i/>
          <w:iCs/>
          <w:color w:val="000000"/>
          <w:sz w:val="22"/>
          <w:szCs w:val="22"/>
          <w:lang w:val="uk-UA" w:eastAsia="uk-UA"/>
        </w:rPr>
        <w:lastRenderedPageBreak/>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25D9B" w:rsidRPr="00E0413A" w:rsidRDefault="00925D9B" w:rsidP="00925D9B">
      <w:pPr>
        <w:jc w:val="both"/>
        <w:rPr>
          <w:rFonts w:eastAsia="Calibri"/>
          <w:b/>
          <w:color w:val="000000"/>
          <w:sz w:val="22"/>
          <w:szCs w:val="22"/>
          <w:lang w:val="uk-UA" w:eastAsia="en-US"/>
        </w:rPr>
      </w:pPr>
    </w:p>
    <w:p w:rsidR="008A177C" w:rsidRDefault="008A177C" w:rsidP="008A177C">
      <w:pPr>
        <w:contextualSpacing/>
        <w:jc w:val="center"/>
        <w:rPr>
          <w:color w:val="000000" w:themeColor="text1"/>
        </w:rPr>
      </w:pPr>
      <w:bookmarkStart w:id="1" w:name="_Hlk128747555"/>
      <w:r w:rsidRPr="00435BE0">
        <w:rPr>
          <w:b/>
          <w:color w:val="000000" w:themeColor="text1"/>
        </w:rPr>
        <w:t>Розділ 2.</w:t>
      </w:r>
    </w:p>
    <w:p w:rsidR="009F4270" w:rsidRPr="00CD2AB5" w:rsidRDefault="009F4270" w:rsidP="009F4270">
      <w:pPr>
        <w:widowControl w:val="0"/>
        <w:tabs>
          <w:tab w:val="left" w:pos="1080"/>
        </w:tabs>
        <w:jc w:val="center"/>
        <w:rPr>
          <w:b/>
          <w:u w:val="single"/>
        </w:rPr>
      </w:pPr>
      <w:r w:rsidRPr="00CD2AB5">
        <w:rPr>
          <w:b/>
          <w:u w:val="single"/>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CD2AB5">
        <w:rPr>
          <w:b/>
          <w:lang w:eastAsia="uk-UA"/>
        </w:rPr>
        <w:t>47</w:t>
      </w:r>
      <w:r w:rsidRPr="00CD2AB5">
        <w:rPr>
          <w:b/>
          <w:u w:val="single"/>
        </w:rPr>
        <w:t>Особливостей</w:t>
      </w:r>
    </w:p>
    <w:p w:rsidR="009F4270" w:rsidRPr="009F4270" w:rsidRDefault="009F4270" w:rsidP="009F4270">
      <w:pPr>
        <w:widowControl w:val="0"/>
        <w:ind w:firstLine="708"/>
        <w:jc w:val="both"/>
        <w:rPr>
          <w:b/>
          <w:u w:val="single"/>
        </w:rPr>
      </w:pPr>
      <w:r w:rsidRPr="009F4270">
        <w:rPr>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9F4270" w:rsidRPr="00F84525" w:rsidRDefault="009F4270" w:rsidP="009F4270">
      <w:pPr>
        <w:widowControl w:val="0"/>
        <w:ind w:firstLine="709"/>
        <w:contextualSpacing/>
        <w:jc w:val="both"/>
      </w:pPr>
      <w:r w:rsidRPr="00F84525">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F4270" w:rsidRPr="00F84525" w:rsidRDefault="009F4270" w:rsidP="009F4270">
      <w:pPr>
        <w:widowControl w:val="0"/>
        <w:ind w:firstLine="709"/>
        <w:contextualSpacing/>
        <w:jc w:val="both"/>
      </w:pPr>
      <w:r w:rsidRPr="00F84525">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9F4270" w:rsidRPr="00F84525" w:rsidRDefault="009F4270" w:rsidP="009F4270">
      <w:pPr>
        <w:widowControl w:val="0"/>
        <w:ind w:firstLine="709"/>
        <w:contextualSpacing/>
        <w:jc w:val="both"/>
      </w:pPr>
      <w:r w:rsidRPr="00F84525">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F84525">
        <w:rPr>
          <w:b/>
        </w:rPr>
        <w:t>шляхом самостійного декларування</w:t>
      </w:r>
      <w:r w:rsidRPr="00F84525">
        <w:t xml:space="preserve"> відсутності таких підстав в електронній системі закупівель під час подання тендерної пропозиції.</w:t>
      </w:r>
    </w:p>
    <w:p w:rsidR="009F4270" w:rsidRPr="009F4270" w:rsidRDefault="009F4270" w:rsidP="009F4270">
      <w:pPr>
        <w:widowControl w:val="0"/>
        <w:ind w:firstLine="709"/>
        <w:contextualSpacing/>
        <w:jc w:val="both"/>
      </w:pPr>
      <w:r w:rsidRPr="009F4270">
        <w:t xml:space="preserve">Учасник  повинен надати </w:t>
      </w:r>
      <w:r w:rsidRPr="009F4270">
        <w:rPr>
          <w:b/>
        </w:rPr>
        <w:t>довідку у довільній формі</w:t>
      </w:r>
      <w:r w:rsidRPr="009F4270">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4270" w:rsidRDefault="008346D1" w:rsidP="008346D1">
      <w:pPr>
        <w:widowControl w:val="0"/>
        <w:ind w:firstLine="708"/>
        <w:jc w:val="both"/>
        <w:rPr>
          <w:lang w:val="uk-UA"/>
        </w:rPr>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закупівлі</w:t>
      </w:r>
      <w:r>
        <w:t>), замовник перевіряє таких суб’єктів господарювання щодо відсутності підстав, визначених цим пунктом.</w:t>
      </w:r>
    </w:p>
    <w:p w:rsidR="008346D1" w:rsidRPr="008346D1" w:rsidRDefault="008346D1" w:rsidP="008346D1">
      <w:pPr>
        <w:widowControl w:val="0"/>
        <w:ind w:firstLine="708"/>
        <w:jc w:val="both"/>
        <w:rPr>
          <w:lang w:val="uk-UA"/>
        </w:rPr>
      </w:pPr>
    </w:p>
    <w:p w:rsidR="009F4270" w:rsidRPr="00CE63F6" w:rsidRDefault="009F4270" w:rsidP="009F4270">
      <w:pPr>
        <w:widowControl w:val="0"/>
        <w:jc w:val="both"/>
        <w:rPr>
          <w:i/>
          <w:shd w:val="clear" w:color="auto" w:fill="FBFBFB"/>
          <w:lang w:val="uk-UA"/>
        </w:rPr>
      </w:pPr>
      <w:r w:rsidRPr="00CE63F6">
        <w:rPr>
          <w:b/>
          <w:i/>
          <w:shd w:val="clear" w:color="auto" w:fill="FBFBFB"/>
          <w:lang w:val="uk-UA"/>
        </w:rPr>
        <w:t>УВАГА!</w:t>
      </w:r>
      <w:r w:rsidRPr="00CE63F6">
        <w:rPr>
          <w:i/>
          <w:shd w:val="clear" w:color="auto" w:fill="FBFBFB"/>
          <w:lang w:val="uk-UA"/>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w:t>
      </w:r>
      <w:r w:rsidRPr="00CE63F6">
        <w:rPr>
          <w:i/>
          <w:shd w:val="clear" w:color="auto" w:fill="FBFBFB"/>
          <w:lang w:val="uk-UA"/>
        </w:rPr>
        <w:lastRenderedPageBreak/>
        <w:t>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9F4270" w:rsidRPr="00CE63F6" w:rsidRDefault="009F4270" w:rsidP="009F4270">
      <w:pPr>
        <w:widowControl w:val="0"/>
        <w:jc w:val="both"/>
        <w:rPr>
          <w:i/>
          <w:shd w:val="clear" w:color="auto" w:fill="FBFBFB"/>
          <w:lang w:val="uk-UA"/>
        </w:rPr>
      </w:pPr>
    </w:p>
    <w:p w:rsidR="009F4270" w:rsidRPr="009F4270" w:rsidRDefault="009F4270" w:rsidP="009F4270">
      <w:pPr>
        <w:widowControl w:val="0"/>
        <w:ind w:firstLine="708"/>
        <w:jc w:val="both"/>
        <w:rPr>
          <w:b/>
          <w:u w:val="single"/>
        </w:rPr>
      </w:pPr>
      <w:r w:rsidRPr="009F4270">
        <w:rPr>
          <w:b/>
          <w:u w:val="single"/>
        </w:rPr>
        <w:t>Перелік документів та інформації  для підтвердження відповідності ПЕРЕМОЖЦЯ вимогам, визначеним у пункті 47 Особливостей:</w:t>
      </w:r>
    </w:p>
    <w:p w:rsidR="009F4270" w:rsidRPr="00C627B9" w:rsidRDefault="009F4270" w:rsidP="009F4270">
      <w:pPr>
        <w:widowControl w:val="0"/>
        <w:ind w:firstLine="708"/>
        <w:jc w:val="both"/>
      </w:pPr>
      <w:r w:rsidRPr="00C627B9">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F4270" w:rsidRPr="009F4270" w:rsidRDefault="009F4270" w:rsidP="009F4270">
      <w:pPr>
        <w:widowControl w:val="0"/>
        <w:ind w:firstLine="708"/>
        <w:jc w:val="both"/>
      </w:pPr>
      <w:r w:rsidRPr="009F4270">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4270" w:rsidRPr="009F4270" w:rsidRDefault="009F4270" w:rsidP="009F4270">
      <w:pPr>
        <w:widowControl w:val="0"/>
        <w:rPr>
          <w:b/>
        </w:rPr>
      </w:pPr>
    </w:p>
    <w:p w:rsidR="009F4270" w:rsidRPr="009F4270" w:rsidRDefault="009F4270" w:rsidP="009F4270">
      <w:pPr>
        <w:widowControl w:val="0"/>
        <w:jc w:val="center"/>
        <w:rPr>
          <w:b/>
        </w:rPr>
      </w:pPr>
      <w:r w:rsidRPr="009F4270">
        <w:rPr>
          <w:b/>
        </w:rPr>
        <w:t>Документи, які надаються  ПЕРЕМОЖЦЕМ (юридичною особою):</w:t>
      </w:r>
    </w:p>
    <w:tbl>
      <w:tblPr>
        <w:tblW w:w="9764" w:type="dxa"/>
        <w:tblInd w:w="-100" w:type="dxa"/>
        <w:tblLayout w:type="fixed"/>
        <w:tblLook w:val="0400"/>
      </w:tblPr>
      <w:tblGrid>
        <w:gridCol w:w="717"/>
        <w:gridCol w:w="4392"/>
        <w:gridCol w:w="4655"/>
      </w:tblGrid>
      <w:tr w:rsidR="009F4270" w:rsidRPr="009F4270" w:rsidTr="009F4270">
        <w:trPr>
          <w:trHeight w:val="1011"/>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t>№</w:t>
            </w:r>
          </w:p>
          <w:p w:rsidR="009F4270" w:rsidRPr="009F4270" w:rsidRDefault="009F4270" w:rsidP="00113BD0">
            <w:pPr>
              <w:widowControl w:val="0"/>
              <w:jc w:val="center"/>
            </w:pPr>
            <w:r w:rsidRPr="009F4270">
              <w:rPr>
                <w:b/>
              </w:rPr>
              <w:t>з/п</w:t>
            </w:r>
          </w:p>
        </w:tc>
        <w:tc>
          <w:tcPr>
            <w:tcW w:w="4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t xml:space="preserve">Вимоги </w:t>
            </w:r>
            <w:r w:rsidRPr="009F4270">
              <w:t>згідно п. 47 Особливостей</w:t>
            </w:r>
          </w:p>
          <w:p w:rsidR="009F4270" w:rsidRPr="009F4270" w:rsidRDefault="009F4270" w:rsidP="00113BD0">
            <w:pPr>
              <w:widowControl w:val="0"/>
              <w:jc w:val="center"/>
            </w:pPr>
          </w:p>
        </w:tc>
        <w:tc>
          <w:tcPr>
            <w:tcW w:w="4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t xml:space="preserve">Переможець торгів на виконання вимоги </w:t>
            </w:r>
            <w:r w:rsidRPr="009F4270">
              <w:t>згідно п. 47 Особливостей</w:t>
            </w:r>
            <w:r w:rsidRPr="009F4270">
              <w:rPr>
                <w:b/>
              </w:rPr>
              <w:t xml:space="preserve"> (підтвердження відсутності підстав) повинен надати таку інформацію:</w:t>
            </w:r>
          </w:p>
        </w:tc>
      </w:tr>
      <w:tr w:rsidR="009F4270" w:rsidRPr="009F4270" w:rsidTr="0053345E">
        <w:trPr>
          <w:trHeight w:val="1735"/>
        </w:trPr>
        <w:tc>
          <w:tcPr>
            <w:tcW w:w="7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t>1</w:t>
            </w:r>
          </w:p>
        </w:tc>
        <w:tc>
          <w:tcPr>
            <w:tcW w:w="4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F4270" w:rsidRPr="009F4270" w:rsidRDefault="009F4270" w:rsidP="00113BD0">
            <w:pPr>
              <w:widowControl w:val="0"/>
              <w:jc w:val="both"/>
            </w:pPr>
            <w:r w:rsidRPr="009F4270">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4270" w:rsidRPr="0053345E" w:rsidRDefault="009F4270" w:rsidP="00113BD0">
            <w:pPr>
              <w:widowControl w:val="0"/>
              <w:jc w:val="both"/>
              <w:rPr>
                <w:b/>
              </w:rPr>
            </w:pPr>
            <w:r w:rsidRPr="0053345E">
              <w:rPr>
                <w:b/>
              </w:rPr>
              <w:t>(підпункт 3 пункт 47 Особливостей)</w:t>
            </w:r>
          </w:p>
        </w:tc>
        <w:tc>
          <w:tcPr>
            <w:tcW w:w="46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F4270" w:rsidRPr="009F4270" w:rsidRDefault="009F4270" w:rsidP="00113BD0">
            <w:pPr>
              <w:widowControl w:val="0"/>
              <w:jc w:val="both"/>
              <w:rPr>
                <w:bCs/>
                <w:shd w:val="clear" w:color="auto" w:fill="FFFFFF"/>
                <w:lang w:eastAsia="uk-UA"/>
              </w:rPr>
            </w:pPr>
            <w:r w:rsidRPr="009F4270">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F4270">
              <w:t>керівника</w:t>
            </w:r>
            <w:r w:rsidRPr="009F4270">
              <w:rPr>
                <w:b/>
              </w:rPr>
              <w:t xml:space="preserve"> учасника процедури закупівлі або </w:t>
            </w:r>
            <w:r w:rsidRPr="009F4270">
              <w:rPr>
                <w:b/>
                <w:shd w:val="clear" w:color="auto" w:fill="FFFFFF"/>
                <w:lang w:eastAsia="uk-UA"/>
              </w:rPr>
              <w:t>гарантійний лист/довідка у довільній формі.</w:t>
            </w:r>
          </w:p>
          <w:p w:rsidR="009F4270" w:rsidRPr="009F4270" w:rsidRDefault="009F4270" w:rsidP="00113BD0">
            <w:pPr>
              <w:widowControl w:val="0"/>
              <w:jc w:val="both"/>
            </w:pPr>
            <w:r w:rsidRPr="009F4270">
              <w:rPr>
                <w:b/>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F4270" w:rsidRPr="009F4270" w:rsidTr="0053345E">
        <w:trPr>
          <w:trHeight w:val="2168"/>
        </w:trPr>
        <w:tc>
          <w:tcPr>
            <w:tcW w:w="71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t>2</w:t>
            </w:r>
          </w:p>
        </w:tc>
        <w:tc>
          <w:tcPr>
            <w:tcW w:w="439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F4270" w:rsidRPr="009F4270" w:rsidRDefault="009F4270" w:rsidP="00113BD0">
            <w:pPr>
              <w:widowControl w:val="0"/>
              <w:jc w:val="both"/>
            </w:pPr>
            <w:r w:rsidRPr="009F4270">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9F4270" w:rsidRPr="009F4270" w:rsidRDefault="009F4270" w:rsidP="00113BD0">
            <w:pPr>
              <w:widowControl w:val="0"/>
              <w:jc w:val="both"/>
            </w:pPr>
            <w:r w:rsidRPr="009F4270">
              <w:t>(</w:t>
            </w:r>
            <w:r w:rsidRPr="0053345E">
              <w:t>підпункт 6 пункт 47 Особливостей)</w:t>
            </w:r>
          </w:p>
        </w:tc>
        <w:tc>
          <w:tcPr>
            <w:tcW w:w="4655"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9F4270" w:rsidRPr="009F4270" w:rsidRDefault="009F4270" w:rsidP="00113BD0">
            <w:pPr>
              <w:widowControl w:val="0"/>
              <w:jc w:val="both"/>
              <w:rPr>
                <w:b/>
              </w:rPr>
            </w:pPr>
            <w:r w:rsidRPr="009F4270">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F4270">
              <w:rPr>
                <w:b/>
              </w:rPr>
              <w:lastRenderedPageBreak/>
              <w:t xml:space="preserve">законодавством України щодо керівника учасника процедури закупівлі, яка підписала тендерну пропозицію. </w:t>
            </w:r>
          </w:p>
          <w:p w:rsidR="009F4270" w:rsidRPr="009F4270" w:rsidRDefault="009F4270" w:rsidP="00113BD0">
            <w:pPr>
              <w:widowControl w:val="0"/>
              <w:jc w:val="both"/>
              <w:rPr>
                <w:b/>
              </w:rPr>
            </w:pPr>
          </w:p>
          <w:p w:rsidR="009F4270" w:rsidRPr="009F4270" w:rsidRDefault="009F4270" w:rsidP="00113BD0">
            <w:pPr>
              <w:widowControl w:val="0"/>
              <w:jc w:val="both"/>
            </w:pPr>
            <w:r w:rsidRPr="009F4270">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9F4270" w:rsidRPr="009F4270" w:rsidTr="0053345E">
        <w:trPr>
          <w:trHeight w:val="2553"/>
        </w:trPr>
        <w:tc>
          <w:tcPr>
            <w:tcW w:w="717" w:type="dxa"/>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rsidR="009F4270" w:rsidRPr="009F4270" w:rsidRDefault="009F4270" w:rsidP="00113BD0">
            <w:pPr>
              <w:widowControl w:val="0"/>
              <w:jc w:val="center"/>
            </w:pPr>
            <w:r w:rsidRPr="009F4270">
              <w:rPr>
                <w:b/>
              </w:rPr>
              <w:lastRenderedPageBreak/>
              <w:t>3</w:t>
            </w:r>
          </w:p>
        </w:tc>
        <w:tc>
          <w:tcPr>
            <w:tcW w:w="43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F4270" w:rsidRPr="009F4270" w:rsidRDefault="009F4270" w:rsidP="00113BD0">
            <w:pPr>
              <w:widowControl w:val="0"/>
              <w:jc w:val="both"/>
              <w:rPr>
                <w:b/>
              </w:rPr>
            </w:pPr>
            <w:r w:rsidRPr="009F4270">
              <w:t xml:space="preserve">Керівника учасника процедури закупівлібуло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F4270">
              <w:rPr>
                <w:b/>
              </w:rPr>
              <w:t>(підпункт 12 пункт 47 Особливостей)</w:t>
            </w:r>
          </w:p>
        </w:tc>
        <w:tc>
          <w:tcPr>
            <w:tcW w:w="4655"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rsidR="009F4270" w:rsidRPr="009F4270" w:rsidRDefault="009F4270" w:rsidP="00113BD0">
            <w:pPr>
              <w:widowControl w:val="0"/>
              <w:rPr>
                <w:b/>
              </w:rPr>
            </w:pPr>
          </w:p>
        </w:tc>
      </w:tr>
      <w:tr w:rsidR="009F4270" w:rsidRPr="009F4270" w:rsidTr="0053345E">
        <w:trPr>
          <w:trHeight w:val="868"/>
        </w:trPr>
        <w:tc>
          <w:tcPr>
            <w:tcW w:w="71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rPr>
                <w:b/>
              </w:rPr>
            </w:pPr>
            <w:r w:rsidRPr="009F4270">
              <w:rPr>
                <w:b/>
              </w:rPr>
              <w:lastRenderedPageBreak/>
              <w:t>4</w:t>
            </w:r>
          </w:p>
        </w:tc>
        <w:tc>
          <w:tcPr>
            <w:tcW w:w="4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both"/>
            </w:pPr>
            <w:r w:rsidRPr="009F4270">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F4270" w:rsidRPr="009F4270" w:rsidRDefault="009F4270" w:rsidP="00113BD0">
            <w:pPr>
              <w:widowControl w:val="0"/>
              <w:jc w:val="both"/>
              <w:rPr>
                <w:b/>
              </w:rPr>
            </w:pPr>
            <w:r w:rsidRPr="009F4270">
              <w:rPr>
                <w:b/>
              </w:rPr>
              <w:t>(абзац 14 пункт 47 Особливостей)</w:t>
            </w:r>
          </w:p>
        </w:tc>
        <w:tc>
          <w:tcPr>
            <w:tcW w:w="46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both"/>
            </w:pPr>
            <w:r w:rsidRPr="009F4270">
              <w:rPr>
                <w:b/>
              </w:rPr>
              <w:t>Довідка в довільній формі</w:t>
            </w:r>
            <w:r w:rsidRPr="009F4270">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F4270" w:rsidRPr="009F4270" w:rsidRDefault="009F4270" w:rsidP="009F4270">
      <w:pPr>
        <w:widowControl w:val="0"/>
        <w:rPr>
          <w:b/>
        </w:rPr>
      </w:pPr>
    </w:p>
    <w:p w:rsidR="009F4270" w:rsidRPr="009F4270" w:rsidRDefault="009F4270" w:rsidP="009F4270">
      <w:pPr>
        <w:widowControl w:val="0"/>
        <w:jc w:val="center"/>
        <w:rPr>
          <w:b/>
        </w:rPr>
      </w:pPr>
      <w:r w:rsidRPr="009F4270">
        <w:rPr>
          <w:b/>
        </w:rPr>
        <w:t>Документи, які надаються ПЕРЕМОЖЦЕМ (фізичною особою чи фізичною особою — підприємцем):</w:t>
      </w:r>
    </w:p>
    <w:p w:rsidR="009F4270" w:rsidRPr="009F4270" w:rsidRDefault="009F4270" w:rsidP="009F4270">
      <w:pPr>
        <w:widowControl w:val="0"/>
        <w:jc w:val="center"/>
      </w:pPr>
    </w:p>
    <w:tbl>
      <w:tblPr>
        <w:tblW w:w="9946" w:type="dxa"/>
        <w:tblInd w:w="-100" w:type="dxa"/>
        <w:tblLayout w:type="fixed"/>
        <w:tblLook w:val="0400"/>
      </w:tblPr>
      <w:tblGrid>
        <w:gridCol w:w="561"/>
        <w:gridCol w:w="4643"/>
        <w:gridCol w:w="4742"/>
      </w:tblGrid>
      <w:tr w:rsidR="009F4270" w:rsidRPr="009F4270" w:rsidTr="009F4270">
        <w:trPr>
          <w:trHeight w:val="832"/>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t>№</w:t>
            </w:r>
          </w:p>
          <w:p w:rsidR="009F4270" w:rsidRPr="009F4270" w:rsidRDefault="009F4270" w:rsidP="00113BD0">
            <w:pPr>
              <w:widowControl w:val="0"/>
              <w:jc w:val="center"/>
            </w:pPr>
            <w:r w:rsidRPr="009F4270">
              <w:rPr>
                <w:b/>
              </w:rPr>
              <w:t>з/п</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t xml:space="preserve">Вимоги </w:t>
            </w:r>
            <w:r w:rsidRPr="009F4270">
              <w:t>згідно пункту 47 Особливостей</w:t>
            </w:r>
          </w:p>
          <w:p w:rsidR="009F4270" w:rsidRPr="009F4270" w:rsidRDefault="009F4270" w:rsidP="00113BD0">
            <w:pPr>
              <w:widowControl w:val="0"/>
              <w:jc w:val="center"/>
            </w:pP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t xml:space="preserve">Переможець торгів на виконання вимоги </w:t>
            </w:r>
            <w:r w:rsidRPr="009F4270">
              <w:t>згідно пункту 47 Особливостей</w:t>
            </w:r>
            <w:r w:rsidRPr="009F4270">
              <w:rPr>
                <w:b/>
              </w:rPr>
              <w:t xml:space="preserve"> (підтвердження відсутності підстав) повинен надати таку інформацію:</w:t>
            </w:r>
          </w:p>
        </w:tc>
      </w:tr>
      <w:tr w:rsidR="009F4270" w:rsidRPr="009F4270" w:rsidTr="009F4270">
        <w:trPr>
          <w:trHeight w:val="450"/>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t>1</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both"/>
            </w:pPr>
            <w:r w:rsidRPr="009F4270">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4270" w:rsidRPr="009F4270" w:rsidRDefault="009F4270" w:rsidP="00113BD0">
            <w:pPr>
              <w:widowControl w:val="0"/>
              <w:jc w:val="both"/>
              <w:rPr>
                <w:b/>
              </w:rPr>
            </w:pPr>
            <w:r w:rsidRPr="009F4270">
              <w:rPr>
                <w:b/>
              </w:rPr>
              <w:t>(підпункт 3 пункт 47 Особливостей)</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both"/>
              <w:rPr>
                <w:bCs/>
                <w:shd w:val="clear" w:color="auto" w:fill="FFFFFF"/>
                <w:lang w:eastAsia="uk-UA"/>
              </w:rPr>
            </w:pPr>
            <w:r w:rsidRPr="009F4270">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F4270">
              <w:t>керівника</w:t>
            </w:r>
            <w:r w:rsidRPr="009F4270">
              <w:rPr>
                <w:b/>
              </w:rPr>
              <w:t xml:space="preserve"> учасника процедури закупівлі або </w:t>
            </w:r>
            <w:r w:rsidRPr="009F4270">
              <w:rPr>
                <w:b/>
                <w:shd w:val="clear" w:color="auto" w:fill="FFFFFF"/>
                <w:lang w:eastAsia="uk-UA"/>
              </w:rPr>
              <w:t>гарантійний лист/довідка у довільній формі.</w:t>
            </w:r>
          </w:p>
          <w:p w:rsidR="009F4270" w:rsidRPr="009F4270" w:rsidRDefault="009F4270" w:rsidP="00113BD0">
            <w:pPr>
              <w:widowControl w:val="0"/>
              <w:jc w:val="both"/>
            </w:pPr>
            <w:r w:rsidRPr="009F4270">
              <w:rPr>
                <w:b/>
              </w:rPr>
              <w:t xml:space="preserve">Довідка надається в період відсутності </w:t>
            </w:r>
            <w:r w:rsidRPr="009F4270">
              <w:rPr>
                <w:b/>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F4270" w:rsidRPr="009F4270" w:rsidTr="009F4270">
        <w:trPr>
          <w:trHeight w:val="2170"/>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lastRenderedPageBreak/>
              <w:t>2</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both"/>
            </w:pPr>
            <w:r w:rsidRPr="009F4270">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4270" w:rsidRPr="00AE6173" w:rsidRDefault="009F4270" w:rsidP="00113BD0">
            <w:pPr>
              <w:widowControl w:val="0"/>
              <w:jc w:val="both"/>
              <w:rPr>
                <w:b/>
              </w:rPr>
            </w:pPr>
            <w:r w:rsidRPr="00AE6173">
              <w:rPr>
                <w:b/>
              </w:rPr>
              <w:t>(підпункт 5 пункт 47 Особливостей)</w:t>
            </w:r>
          </w:p>
        </w:tc>
        <w:tc>
          <w:tcPr>
            <w:tcW w:w="474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both"/>
              <w:rPr>
                <w:b/>
              </w:rPr>
            </w:pPr>
            <w:r w:rsidRPr="009F4270">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F4270" w:rsidRPr="009F4270" w:rsidRDefault="009F4270" w:rsidP="00113BD0">
            <w:pPr>
              <w:widowControl w:val="0"/>
              <w:jc w:val="both"/>
              <w:rPr>
                <w:b/>
              </w:rPr>
            </w:pPr>
          </w:p>
          <w:p w:rsidR="009F4270" w:rsidRPr="009F4270" w:rsidRDefault="009F4270" w:rsidP="00113BD0">
            <w:pPr>
              <w:widowControl w:val="0"/>
              <w:jc w:val="both"/>
            </w:pPr>
            <w:r w:rsidRPr="009F4270">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9F4270" w:rsidRPr="009F4270" w:rsidTr="009F4270">
        <w:trPr>
          <w:trHeight w:val="1648"/>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t>3</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both"/>
            </w:pPr>
            <w:r w:rsidRPr="009F4270">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4270" w:rsidRPr="009F4270" w:rsidRDefault="009F4270" w:rsidP="00113BD0">
            <w:pPr>
              <w:widowControl w:val="0"/>
              <w:jc w:val="both"/>
            </w:pPr>
            <w:r w:rsidRPr="009F4270">
              <w:rPr>
                <w:b/>
              </w:rPr>
              <w:t>(</w:t>
            </w:r>
            <w:r w:rsidRPr="009A1268">
              <w:rPr>
                <w:b/>
              </w:rPr>
              <w:t>підпункт 12 пункт 47 Особливостей)</w:t>
            </w:r>
          </w:p>
        </w:tc>
        <w:tc>
          <w:tcPr>
            <w:tcW w:w="474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pPr>
          </w:p>
        </w:tc>
      </w:tr>
      <w:tr w:rsidR="009F4270" w:rsidRPr="009F4270" w:rsidTr="009F4270">
        <w:trPr>
          <w:trHeight w:val="4126"/>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rPr>
                <w:b/>
              </w:rPr>
            </w:pPr>
            <w:r w:rsidRPr="009F4270">
              <w:rPr>
                <w:b/>
              </w:rPr>
              <w:t>4</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both"/>
            </w:pPr>
            <w:r w:rsidRPr="009F4270">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F4270" w:rsidRPr="009A1268" w:rsidRDefault="009F4270" w:rsidP="00113BD0">
            <w:pPr>
              <w:widowControl w:val="0"/>
              <w:jc w:val="both"/>
              <w:rPr>
                <w:b/>
              </w:rPr>
            </w:pPr>
            <w:r w:rsidRPr="009A1268">
              <w:rPr>
                <w:b/>
              </w:rPr>
              <w:t>(абзац 14 пункт 47 Особливостей)</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both"/>
            </w:pPr>
            <w:r w:rsidRPr="009F4270">
              <w:rPr>
                <w:b/>
              </w:rPr>
              <w:t>Довідка в довільній формі</w:t>
            </w:r>
            <w:r w:rsidRPr="009F4270">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F4270" w:rsidRPr="009A1268" w:rsidRDefault="009F4270" w:rsidP="009F4270">
      <w:pPr>
        <w:shd w:val="clear" w:color="auto" w:fill="FFFFFF"/>
        <w:jc w:val="both"/>
        <w:rPr>
          <w:i/>
        </w:rPr>
      </w:pPr>
      <w:r w:rsidRPr="009A1268">
        <w:rPr>
          <w:i/>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9A1268">
        <w:rPr>
          <w:i/>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F4270" w:rsidRPr="00F80A5C" w:rsidRDefault="009F4270" w:rsidP="009F4270">
      <w:pPr>
        <w:widowControl w:val="0"/>
        <w:jc w:val="both"/>
        <w:rPr>
          <w:rFonts w:ascii="Book Antiqua" w:hAnsi="Book Antiqua"/>
          <w:i/>
        </w:rPr>
      </w:pPr>
      <w:r w:rsidRPr="00F80A5C">
        <w:rPr>
          <w:rFonts w:ascii="Book Antiqua" w:hAnsi="Book Antiqua"/>
          <w:i/>
        </w:rPr>
        <w:tab/>
      </w:r>
    </w:p>
    <w:bookmarkEnd w:id="1"/>
    <w:p w:rsidR="008A177C" w:rsidRPr="00247D22" w:rsidRDefault="008A177C" w:rsidP="00925D9B">
      <w:pPr>
        <w:widowControl w:val="0"/>
        <w:jc w:val="both"/>
        <w:rPr>
          <w:rFonts w:eastAsia="SimSun"/>
          <w:b/>
          <w:bCs/>
          <w:color w:val="000000"/>
          <w:kern w:val="2"/>
          <w:lang w:val="uk-UA"/>
        </w:rPr>
      </w:pPr>
    </w:p>
    <w:p w:rsidR="00925D9B" w:rsidRPr="00E0413A" w:rsidRDefault="00925D9B" w:rsidP="00925D9B">
      <w:pPr>
        <w:widowControl w:val="0"/>
        <w:jc w:val="both"/>
        <w:rPr>
          <w:rFonts w:eastAsia="SimSun"/>
          <w:b/>
          <w:bCs/>
          <w:color w:val="000000"/>
          <w:kern w:val="2"/>
        </w:rPr>
      </w:pPr>
      <w:r w:rsidRPr="00E0413A">
        <w:rPr>
          <w:rFonts w:eastAsia="SimSun"/>
          <w:b/>
          <w:bCs/>
          <w:color w:val="000000"/>
          <w:kern w:val="2"/>
        </w:rPr>
        <w:t>3. Інші вимоги та відповідні документи:</w:t>
      </w:r>
    </w:p>
    <w:tbl>
      <w:tblPr>
        <w:tblW w:w="10065" w:type="dxa"/>
        <w:tblInd w:w="-34" w:type="dxa"/>
        <w:tblLayout w:type="fixed"/>
        <w:tblLook w:val="04A0"/>
      </w:tblPr>
      <w:tblGrid>
        <w:gridCol w:w="568"/>
        <w:gridCol w:w="2551"/>
        <w:gridCol w:w="6946"/>
      </w:tblGrid>
      <w:tr w:rsidR="00925D9B" w:rsidRPr="00CD2AB5" w:rsidTr="00003BF6">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925D9B" w:rsidRPr="00E0413A" w:rsidRDefault="00925D9B" w:rsidP="00003BF6">
            <w:pPr>
              <w:widowControl w:val="0"/>
              <w:suppressAutoHyphens/>
              <w:autoSpaceDE w:val="0"/>
              <w:jc w:val="center"/>
              <w:rPr>
                <w:rFonts w:eastAsia="Calibri"/>
                <w:color w:val="000000"/>
                <w:kern w:val="2"/>
                <w:lang w:val="en-US" w:eastAsia="en-US"/>
              </w:rPr>
            </w:pPr>
            <w:r w:rsidRPr="00E0413A">
              <w:rPr>
                <w:rFonts w:eastAsia="SimSun"/>
                <w:b/>
                <w:bCs/>
                <w:color w:val="000000"/>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925D9B" w:rsidRPr="00E0413A" w:rsidRDefault="00925D9B" w:rsidP="00003BF6">
            <w:pPr>
              <w:widowControl w:val="0"/>
              <w:suppressAutoHyphens/>
              <w:autoSpaceDE w:val="0"/>
              <w:jc w:val="both"/>
              <w:rPr>
                <w:rFonts w:eastAsia="Calibri"/>
                <w:color w:val="000000"/>
                <w:kern w:val="2"/>
                <w:lang w:eastAsia="en-US"/>
              </w:rPr>
            </w:pPr>
            <w:r w:rsidRPr="00E0413A">
              <w:rPr>
                <w:rFonts w:eastAsia="SimSun"/>
                <w:color w:val="000000"/>
                <w:kern w:val="2"/>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25D9B" w:rsidRPr="00E0413A" w:rsidRDefault="00925D9B" w:rsidP="00003BF6">
            <w:pPr>
              <w:widowControl w:val="0"/>
              <w:jc w:val="both"/>
              <w:rPr>
                <w:rFonts w:eastAsia="Calibri"/>
                <w:b/>
                <w:color w:val="000000"/>
                <w:kern w:val="2"/>
                <w:lang w:eastAsia="en-US"/>
              </w:rPr>
            </w:pPr>
            <w:r w:rsidRPr="00E0413A">
              <w:rPr>
                <w:rFonts w:eastAsia="SimSun"/>
                <w:b/>
                <w:color w:val="000000"/>
                <w:kern w:val="2"/>
                <w:lang w:eastAsia="zh-CN"/>
              </w:rPr>
              <w:t>Для юридичних осіб</w:t>
            </w:r>
          </w:p>
          <w:p w:rsidR="00925D9B" w:rsidRPr="00E0413A" w:rsidRDefault="00925D9B" w:rsidP="00003BF6">
            <w:pPr>
              <w:widowControl w:val="0"/>
              <w:jc w:val="both"/>
              <w:rPr>
                <w:rFonts w:eastAsia="SimSun"/>
                <w:color w:val="000000"/>
                <w:kern w:val="2"/>
                <w:lang w:eastAsia="ar-SA"/>
              </w:rPr>
            </w:pPr>
            <w:r w:rsidRPr="00E0413A">
              <w:rPr>
                <w:rFonts w:eastAsia="SimSun"/>
                <w:color w:val="000000"/>
                <w:kern w:val="2"/>
                <w:lang w:eastAsia="zh-CN"/>
              </w:rPr>
              <w:t>1. Скан-копія документу(ів), що підтверджує повноваження особи, яка підписує пропозицію та/або уповноважена на підписання договору про закупівлю</w:t>
            </w:r>
          </w:p>
          <w:p w:rsidR="00925D9B" w:rsidRPr="00E0413A" w:rsidRDefault="00925D9B" w:rsidP="00003BF6">
            <w:pPr>
              <w:widowControl w:val="0"/>
              <w:jc w:val="both"/>
              <w:rPr>
                <w:rFonts w:eastAsia="SimSun"/>
                <w:color w:val="000000"/>
                <w:kern w:val="2"/>
                <w:lang w:eastAsia="en-US"/>
              </w:rPr>
            </w:pPr>
            <w:r w:rsidRPr="00E0413A">
              <w:rPr>
                <w:rFonts w:eastAsia="SimSun"/>
                <w:color w:val="000000"/>
                <w:kern w:val="2"/>
                <w:lang w:eastAsia="zh-CN"/>
              </w:rPr>
              <w:t xml:space="preserve">- виписка з протоколу засновників або копія протоколу засновників, </w:t>
            </w:r>
          </w:p>
          <w:p w:rsidR="00925D9B" w:rsidRPr="00E0413A" w:rsidRDefault="00925D9B" w:rsidP="00003BF6">
            <w:pPr>
              <w:widowControl w:val="0"/>
              <w:jc w:val="both"/>
              <w:rPr>
                <w:rFonts w:eastAsia="SimSun"/>
                <w:color w:val="000000"/>
                <w:kern w:val="2"/>
                <w:lang w:eastAsia="zh-CN"/>
              </w:rPr>
            </w:pPr>
            <w:r w:rsidRPr="00E0413A">
              <w:rPr>
                <w:rFonts w:eastAsia="SimSun"/>
                <w:color w:val="000000"/>
                <w:kern w:val="2"/>
                <w:lang w:eastAsia="zh-CN"/>
              </w:rPr>
              <w:t xml:space="preserve">- наказ про призначення, </w:t>
            </w:r>
          </w:p>
          <w:p w:rsidR="00925D9B" w:rsidRPr="00E0413A" w:rsidRDefault="00925D9B" w:rsidP="00003BF6">
            <w:pPr>
              <w:widowControl w:val="0"/>
              <w:jc w:val="both"/>
              <w:rPr>
                <w:rFonts w:eastAsia="SimSun"/>
                <w:color w:val="000000"/>
                <w:kern w:val="2"/>
                <w:lang w:eastAsia="zh-CN"/>
              </w:rPr>
            </w:pPr>
            <w:r w:rsidRPr="00E0413A">
              <w:rPr>
                <w:rFonts w:eastAsia="SimSun"/>
                <w:color w:val="000000"/>
                <w:kern w:val="2"/>
                <w:lang w:eastAsia="zh-CN"/>
              </w:rPr>
              <w:t xml:space="preserve">- довіреність або доручення </w:t>
            </w:r>
          </w:p>
          <w:p w:rsidR="00925D9B" w:rsidRPr="00E0413A" w:rsidRDefault="00925D9B" w:rsidP="00003BF6">
            <w:pPr>
              <w:widowControl w:val="0"/>
              <w:jc w:val="both"/>
              <w:rPr>
                <w:rFonts w:eastAsia="SimSun"/>
                <w:color w:val="000000"/>
                <w:kern w:val="2"/>
                <w:lang w:eastAsia="zh-CN"/>
              </w:rPr>
            </w:pPr>
            <w:r w:rsidRPr="00E0413A">
              <w:rPr>
                <w:rFonts w:eastAsia="SimSun"/>
                <w:color w:val="000000"/>
                <w:kern w:val="2"/>
                <w:lang w:eastAsia="zh-CN"/>
              </w:rPr>
              <w:t>- інший документ, що підтверджує повноваження посадової особи учасника на підписання документів.</w:t>
            </w:r>
          </w:p>
          <w:p w:rsidR="00925D9B" w:rsidRPr="00E0413A" w:rsidRDefault="00925D9B" w:rsidP="00003BF6">
            <w:pPr>
              <w:widowControl w:val="0"/>
              <w:jc w:val="both"/>
              <w:rPr>
                <w:rFonts w:eastAsia="SimSun"/>
                <w:color w:val="000000"/>
                <w:kern w:val="2"/>
                <w:lang w:eastAsia="zh-CN"/>
              </w:rPr>
            </w:pPr>
            <w:r w:rsidRPr="00E0413A">
              <w:rPr>
                <w:rFonts w:eastAsia="SimSun"/>
                <w:color w:val="000000"/>
                <w:kern w:val="2"/>
                <w:lang w:eastAsia="zh-CN"/>
              </w:rPr>
              <w:t xml:space="preserve">2. Скан-копія Статуту із змінами </w:t>
            </w:r>
            <w:r w:rsidRPr="00E0413A">
              <w:rPr>
                <w:rFonts w:eastAsia="SimSun"/>
                <w:i/>
                <w:iCs/>
                <w:color w:val="000000"/>
                <w:kern w:val="2"/>
                <w:lang w:eastAsia="zh-CN"/>
              </w:rPr>
              <w:t>(в разі їх наявності)</w:t>
            </w:r>
            <w:r w:rsidRPr="00E0413A">
              <w:rPr>
                <w:rFonts w:eastAsia="SimSun"/>
                <w:color w:val="000000"/>
                <w:kern w:val="2"/>
                <w:lang w:eastAsia="zh-CN"/>
              </w:rPr>
              <w:t xml:space="preserve"> або іншого установчого документу. </w:t>
            </w:r>
          </w:p>
          <w:p w:rsidR="00925D9B" w:rsidRPr="00E0413A" w:rsidRDefault="00925D9B" w:rsidP="00003BF6">
            <w:pPr>
              <w:widowControl w:val="0"/>
              <w:jc w:val="both"/>
              <w:rPr>
                <w:rFonts w:eastAsia="SimSun"/>
                <w:color w:val="000000"/>
                <w:kern w:val="2"/>
                <w:lang w:eastAsia="zh-CN"/>
              </w:rPr>
            </w:pPr>
            <w:r w:rsidRPr="00E0413A">
              <w:rPr>
                <w:rFonts w:eastAsia="SimSun"/>
                <w:color w:val="000000"/>
                <w:kern w:val="2"/>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925D9B" w:rsidRPr="00E0413A" w:rsidRDefault="00925D9B" w:rsidP="00003BF6">
            <w:pPr>
              <w:widowControl w:val="0"/>
              <w:jc w:val="both"/>
              <w:rPr>
                <w:rFonts w:eastAsia="SimSun"/>
                <w:color w:val="000000"/>
                <w:kern w:val="2"/>
                <w:lang w:eastAsia="zh-CN"/>
              </w:rPr>
            </w:pPr>
            <w:r w:rsidRPr="00E0413A">
              <w:rPr>
                <w:rFonts w:eastAsia="SimSun"/>
                <w:color w:val="000000"/>
                <w:kern w:val="2"/>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925D9B" w:rsidRPr="00E0413A" w:rsidRDefault="00925D9B" w:rsidP="00003BF6">
            <w:pPr>
              <w:jc w:val="both"/>
              <w:rPr>
                <w:color w:val="000000"/>
                <w:lang w:val="uk-UA"/>
              </w:rPr>
            </w:pPr>
            <w:r w:rsidRPr="00E0413A">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925D9B" w:rsidRPr="00E0413A" w:rsidRDefault="00925D9B" w:rsidP="00003BF6">
            <w:pPr>
              <w:widowControl w:val="0"/>
              <w:jc w:val="both"/>
              <w:rPr>
                <w:rFonts w:eastAsia="SimSun"/>
                <w:color w:val="000000"/>
                <w:kern w:val="2"/>
                <w:lang w:eastAsia="zh-CN"/>
              </w:rPr>
            </w:pPr>
            <w:r w:rsidRPr="00E0413A">
              <w:rPr>
                <w:rFonts w:eastAsia="SimSun"/>
                <w:b/>
                <w:bCs/>
                <w:color w:val="000000"/>
                <w:kern w:val="2"/>
                <w:u w:val="single"/>
                <w:lang w:eastAsia="zh-CN"/>
              </w:rPr>
              <w:t>Для фізичних осіб-підприємців:</w:t>
            </w:r>
          </w:p>
          <w:p w:rsidR="00925D9B" w:rsidRPr="00E63D89" w:rsidRDefault="00925D9B" w:rsidP="00003BF6">
            <w:pPr>
              <w:widowControl w:val="0"/>
              <w:jc w:val="both"/>
              <w:rPr>
                <w:rFonts w:eastAsia="Calibri"/>
                <w:color w:val="000000"/>
                <w:kern w:val="2"/>
                <w:lang w:val="uk-UA"/>
              </w:rPr>
            </w:pPr>
            <w:r w:rsidRPr="00E0413A">
              <w:rPr>
                <w:rFonts w:eastAsia="Calibri"/>
                <w:color w:val="000000"/>
                <w:lang w:val="uk-UA"/>
              </w:rPr>
              <w:t xml:space="preserve">1. </w:t>
            </w:r>
            <w:r w:rsidRPr="00E0413A">
              <w:rPr>
                <w:rFonts w:eastAsia="SimSu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w:t>
            </w:r>
            <w:r w:rsidR="00E63D89">
              <w:rPr>
                <w:rFonts w:eastAsia="SimSun"/>
                <w:color w:val="000000"/>
                <w:kern w:val="2"/>
                <w:lang w:val="uk-UA" w:eastAsia="zh-CN"/>
              </w:rPr>
              <w:t xml:space="preserve"> громадянство</w:t>
            </w:r>
            <w:r w:rsidRPr="00E0413A">
              <w:rPr>
                <w:rFonts w:eastAsia="SimSun"/>
                <w:color w:val="000000"/>
                <w:kern w:val="2"/>
                <w:lang w:eastAsia="zh-CN"/>
              </w:rPr>
              <w:t xml:space="preserve"> України, посвідчують особу чи її спеціальний статус» від 20.11.2012 № 5492-</w:t>
            </w:r>
            <w:r w:rsidRPr="00E0413A">
              <w:rPr>
                <w:rFonts w:eastAsia="SimSun"/>
                <w:color w:val="000000"/>
                <w:kern w:val="2"/>
                <w:lang w:val="en-US" w:eastAsia="zh-CN"/>
              </w:rPr>
              <w:t>VI</w:t>
            </w:r>
            <w:r w:rsidRPr="00E0413A">
              <w:rPr>
                <w:rFonts w:eastAsia="SimSun"/>
                <w:color w:val="000000"/>
                <w:kern w:val="2"/>
                <w:lang w:eastAsia="zh-CN"/>
              </w:rPr>
              <w:t>, зі змінами</w:t>
            </w:r>
            <w:r w:rsidR="00E63D89">
              <w:rPr>
                <w:rFonts w:eastAsia="SimSun"/>
                <w:color w:val="000000"/>
                <w:kern w:val="2"/>
                <w:lang w:val="uk-UA" w:eastAsia="zh-CN"/>
              </w:rPr>
              <w:t>.(Якщо паспорт виданий у формі ID-картки, надаються копії з обох сторін картки та довідку про реєстрацію та місце проживання).</w:t>
            </w:r>
          </w:p>
          <w:p w:rsidR="00925D9B" w:rsidRPr="00E0413A" w:rsidRDefault="00925D9B" w:rsidP="00003BF6">
            <w:pPr>
              <w:widowControl w:val="0"/>
              <w:jc w:val="both"/>
              <w:rPr>
                <w:rFonts w:eastAsia="SimSun"/>
                <w:color w:val="000000"/>
                <w:kern w:val="2"/>
                <w:lang w:val="uk-UA" w:eastAsia="zh-CN"/>
              </w:rPr>
            </w:pPr>
            <w:r w:rsidRPr="00E0413A">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E0413A">
              <w:rPr>
                <w:rFonts w:eastAsia="Calibri"/>
                <w:color w:val="000000"/>
                <w:sz w:val="22"/>
                <w:szCs w:val="22"/>
                <w:shd w:val="clear" w:color="auto" w:fill="FFFFFF"/>
                <w:lang w:val="uk-UA" w:eastAsia="en-US"/>
              </w:rPr>
              <w:t> </w:t>
            </w:r>
            <w:r w:rsidRPr="00E0413A">
              <w:rPr>
                <w:rFonts w:eastAsia="Calibri"/>
                <w:color w:val="000000"/>
                <w:shd w:val="clear" w:color="auto" w:fill="FFFFFF"/>
                <w:lang w:val="uk-UA" w:eastAsia="en-US"/>
              </w:rPr>
              <w:t>*</w:t>
            </w:r>
            <w:r w:rsidRPr="00E0413A">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925D9B" w:rsidRPr="00E0413A" w:rsidTr="009E2C51">
        <w:trPr>
          <w:trHeight w:val="5498"/>
        </w:trPr>
        <w:tc>
          <w:tcPr>
            <w:tcW w:w="568" w:type="dxa"/>
            <w:tcBorders>
              <w:top w:val="single" w:sz="4" w:space="0" w:color="000000"/>
              <w:left w:val="single" w:sz="4" w:space="0" w:color="000000"/>
              <w:bottom w:val="single" w:sz="4" w:space="0" w:color="000000"/>
              <w:right w:val="nil"/>
            </w:tcBorders>
            <w:shd w:val="clear" w:color="auto" w:fill="auto"/>
          </w:tcPr>
          <w:p w:rsidR="00925D9B" w:rsidRPr="00E0413A" w:rsidRDefault="00925D9B" w:rsidP="00003BF6">
            <w:pPr>
              <w:widowControl w:val="0"/>
              <w:suppressAutoHyphens/>
              <w:autoSpaceDE w:val="0"/>
              <w:jc w:val="center"/>
              <w:rPr>
                <w:rFonts w:eastAsia="Calibri"/>
                <w:b/>
                <w:bCs/>
                <w:color w:val="000000"/>
                <w:kern w:val="2"/>
                <w:lang w:val="en-US" w:eastAsia="en-US"/>
              </w:rPr>
            </w:pPr>
            <w:r w:rsidRPr="00E0413A">
              <w:rPr>
                <w:rFonts w:eastAsia="SimSun"/>
                <w:b/>
                <w:bCs/>
                <w:color w:val="000000"/>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925D9B" w:rsidRPr="00E0413A" w:rsidRDefault="00925D9B" w:rsidP="00003BF6">
            <w:pPr>
              <w:widowControl w:val="0"/>
              <w:rPr>
                <w:rFonts w:eastAsia="Calibri"/>
                <w:color w:val="000000"/>
                <w:lang w:val="uk-UA" w:eastAsia="en-US"/>
              </w:rPr>
            </w:pPr>
            <w:r w:rsidRPr="00E0413A">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25D9B" w:rsidRPr="00E0413A" w:rsidRDefault="00925D9B" w:rsidP="00003BF6">
            <w:pPr>
              <w:ind w:firstLine="284"/>
              <w:rPr>
                <w:rFonts w:eastAsia="Calibri"/>
                <w:color w:val="000000"/>
              </w:rPr>
            </w:pPr>
            <w:r w:rsidRPr="00E0413A">
              <w:rPr>
                <w:rFonts w:eastAsia="Calibri"/>
                <w:color w:val="000000"/>
              </w:rPr>
              <w:t>Відомості про учасника за встановленою формою:</w:t>
            </w:r>
          </w:p>
          <w:p w:rsidR="00925D9B" w:rsidRPr="00E0413A" w:rsidRDefault="00925D9B" w:rsidP="00003BF6">
            <w:pPr>
              <w:ind w:firstLine="284"/>
              <w:jc w:val="center"/>
              <w:rPr>
                <w:color w:val="000000"/>
                <w:lang w:val="uk-UA" w:eastAsia="en-US"/>
              </w:rPr>
            </w:pPr>
            <w:r w:rsidRPr="00E0413A">
              <w:rPr>
                <w:b/>
                <w:bCs/>
                <w:color w:val="000000"/>
                <w:lang w:val="uk-UA" w:eastAsia="en-US"/>
              </w:rPr>
              <w:t>Форма “ВІДОМОСТІ ПРО УЧАСНИКА”</w:t>
            </w:r>
          </w:p>
          <w:p w:rsidR="00925D9B" w:rsidRPr="00E0413A" w:rsidRDefault="00925D9B" w:rsidP="00925D9B">
            <w:pPr>
              <w:widowControl w:val="0"/>
              <w:numPr>
                <w:ilvl w:val="0"/>
                <w:numId w:val="1"/>
              </w:numPr>
              <w:ind w:left="0" w:firstLine="284"/>
              <w:rPr>
                <w:color w:val="000000"/>
                <w:lang w:val="uk-UA" w:eastAsia="en-US"/>
              </w:rPr>
            </w:pPr>
            <w:r w:rsidRPr="00E0413A">
              <w:rPr>
                <w:color w:val="000000"/>
                <w:lang w:val="uk-UA" w:eastAsia="en-US"/>
              </w:rPr>
              <w:t>Повна та скорочена назва учасника:</w:t>
            </w:r>
          </w:p>
          <w:p w:rsidR="00925D9B" w:rsidRPr="00E0413A" w:rsidRDefault="00925D9B" w:rsidP="00925D9B">
            <w:pPr>
              <w:widowControl w:val="0"/>
              <w:numPr>
                <w:ilvl w:val="0"/>
                <w:numId w:val="1"/>
              </w:numPr>
              <w:ind w:left="0" w:firstLine="284"/>
              <w:rPr>
                <w:color w:val="000000"/>
                <w:lang w:val="uk-UA" w:eastAsia="en-US"/>
              </w:rPr>
            </w:pPr>
            <w:r w:rsidRPr="00E0413A">
              <w:rPr>
                <w:color w:val="000000"/>
                <w:lang w:val="uk-UA" w:eastAsia="en-US"/>
              </w:rPr>
              <w:t>Назва документа, яким затверджено Статут учасника, його номер та дата (для юридичних осіб):</w:t>
            </w:r>
          </w:p>
          <w:p w:rsidR="00925D9B" w:rsidRPr="00E0413A" w:rsidRDefault="00925D9B" w:rsidP="00925D9B">
            <w:pPr>
              <w:widowControl w:val="0"/>
              <w:numPr>
                <w:ilvl w:val="0"/>
                <w:numId w:val="1"/>
              </w:numPr>
              <w:ind w:left="0" w:firstLine="284"/>
              <w:rPr>
                <w:color w:val="000000"/>
                <w:lang w:val="uk-UA" w:eastAsia="en-US"/>
              </w:rPr>
            </w:pPr>
            <w:r w:rsidRPr="00E0413A">
              <w:rPr>
                <w:color w:val="000000"/>
                <w:lang w:val="uk-UA" w:eastAsia="en-US"/>
              </w:rPr>
              <w:t>Місце та дата проведення державної реєстрації учасника:</w:t>
            </w:r>
          </w:p>
          <w:p w:rsidR="00925D9B" w:rsidRPr="00E0413A" w:rsidRDefault="00925D9B" w:rsidP="00925D9B">
            <w:pPr>
              <w:widowControl w:val="0"/>
              <w:numPr>
                <w:ilvl w:val="0"/>
                <w:numId w:val="1"/>
              </w:numPr>
              <w:ind w:left="0" w:firstLine="284"/>
              <w:rPr>
                <w:color w:val="000000"/>
                <w:lang w:val="uk-UA" w:eastAsia="en-US"/>
              </w:rPr>
            </w:pPr>
            <w:r w:rsidRPr="00E0413A">
              <w:rPr>
                <w:color w:val="000000"/>
                <w:lang w:val="uk-UA" w:eastAsia="en-US"/>
              </w:rPr>
              <w:t xml:space="preserve">Статус учасника </w:t>
            </w:r>
            <w:r w:rsidRPr="00E0413A">
              <w:rPr>
                <w:color w:val="000000"/>
                <w:u w:val="single"/>
                <w:lang w:val="uk-UA" w:eastAsia="en-US"/>
              </w:rPr>
              <w:t>(виробник або надавач послуг або виконавець робіт, дилер, представник або ін.)</w:t>
            </w:r>
            <w:r w:rsidRPr="00E0413A">
              <w:rPr>
                <w:color w:val="000000"/>
                <w:lang w:val="uk-UA" w:eastAsia="en-US"/>
              </w:rPr>
              <w:t>:</w:t>
            </w:r>
          </w:p>
          <w:p w:rsidR="00925D9B" w:rsidRPr="00E0413A" w:rsidRDefault="00925D9B" w:rsidP="00925D9B">
            <w:pPr>
              <w:widowControl w:val="0"/>
              <w:numPr>
                <w:ilvl w:val="0"/>
                <w:numId w:val="1"/>
              </w:numPr>
              <w:ind w:left="0" w:firstLine="284"/>
              <w:rPr>
                <w:color w:val="000000"/>
                <w:lang w:val="uk-UA" w:eastAsia="en-US"/>
              </w:rPr>
            </w:pPr>
            <w:r w:rsidRPr="00E0413A">
              <w:rPr>
                <w:color w:val="000000"/>
                <w:lang w:val="uk-UA" w:eastAsia="en-US"/>
              </w:rPr>
              <w:t>Організаційно-правова форма:</w:t>
            </w:r>
          </w:p>
          <w:p w:rsidR="00925D9B" w:rsidRPr="00E0413A" w:rsidRDefault="00925D9B" w:rsidP="00925D9B">
            <w:pPr>
              <w:widowControl w:val="0"/>
              <w:numPr>
                <w:ilvl w:val="0"/>
                <w:numId w:val="1"/>
              </w:numPr>
              <w:ind w:left="0" w:firstLine="284"/>
              <w:rPr>
                <w:color w:val="000000"/>
                <w:lang w:val="uk-UA" w:eastAsia="en-US"/>
              </w:rPr>
            </w:pPr>
            <w:r w:rsidRPr="00E0413A">
              <w:rPr>
                <w:color w:val="000000"/>
                <w:lang w:val="uk-UA" w:eastAsia="en-US"/>
              </w:rPr>
              <w:t>Форма власності:</w:t>
            </w:r>
          </w:p>
          <w:p w:rsidR="00925D9B" w:rsidRPr="00E0413A" w:rsidRDefault="00925D9B" w:rsidP="00925D9B">
            <w:pPr>
              <w:widowControl w:val="0"/>
              <w:numPr>
                <w:ilvl w:val="0"/>
                <w:numId w:val="1"/>
              </w:numPr>
              <w:ind w:left="0" w:firstLine="284"/>
              <w:rPr>
                <w:color w:val="000000"/>
                <w:lang w:val="uk-UA" w:eastAsia="en-US"/>
              </w:rPr>
            </w:pPr>
            <w:r w:rsidRPr="00E0413A">
              <w:rPr>
                <w:color w:val="000000"/>
                <w:lang w:val="uk-UA" w:eastAsia="en-US"/>
              </w:rPr>
              <w:t>Юридична адреса:</w:t>
            </w:r>
          </w:p>
          <w:p w:rsidR="00925D9B" w:rsidRPr="00E0413A" w:rsidRDefault="00925D9B" w:rsidP="00925D9B">
            <w:pPr>
              <w:widowControl w:val="0"/>
              <w:numPr>
                <w:ilvl w:val="0"/>
                <w:numId w:val="1"/>
              </w:numPr>
              <w:ind w:left="0" w:firstLine="284"/>
              <w:rPr>
                <w:color w:val="000000"/>
                <w:lang w:val="uk-UA" w:eastAsia="en-US"/>
              </w:rPr>
            </w:pPr>
            <w:r w:rsidRPr="00E0413A">
              <w:rPr>
                <w:color w:val="000000"/>
                <w:lang w:val="uk-UA" w:eastAsia="en-US"/>
              </w:rPr>
              <w:t xml:space="preserve">Поштова адреса: </w:t>
            </w:r>
          </w:p>
          <w:p w:rsidR="00925D9B" w:rsidRPr="00E0413A" w:rsidRDefault="00925D9B" w:rsidP="00925D9B">
            <w:pPr>
              <w:widowControl w:val="0"/>
              <w:numPr>
                <w:ilvl w:val="0"/>
                <w:numId w:val="1"/>
              </w:numPr>
              <w:ind w:left="0" w:firstLine="284"/>
              <w:rPr>
                <w:color w:val="000000"/>
                <w:lang w:val="uk-UA" w:eastAsia="en-US"/>
              </w:rPr>
            </w:pPr>
            <w:r w:rsidRPr="00E0413A">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E0413A">
              <w:rPr>
                <w:rFonts w:eastAsia="Calibri"/>
                <w:i/>
                <w:color w:val="000000"/>
                <w:lang w:val="uk-UA"/>
              </w:rPr>
              <w:t>у даному пункті зазначаються реквізити банку (банків) у якому (яких) обслуговується учасник).</w:t>
            </w:r>
          </w:p>
          <w:p w:rsidR="00925D9B" w:rsidRPr="00E0413A" w:rsidRDefault="00925D9B" w:rsidP="00925D9B">
            <w:pPr>
              <w:widowControl w:val="0"/>
              <w:numPr>
                <w:ilvl w:val="0"/>
                <w:numId w:val="1"/>
              </w:numPr>
              <w:ind w:left="0" w:firstLine="284"/>
              <w:rPr>
                <w:color w:val="000000"/>
                <w:lang w:val="uk-UA" w:eastAsia="en-US"/>
              </w:rPr>
            </w:pPr>
            <w:r w:rsidRPr="00E0413A">
              <w:rPr>
                <w:color w:val="000000"/>
                <w:lang w:val="uk-UA" w:eastAsia="en-US"/>
              </w:rPr>
              <w:t>Відомості про контактну(контактних) особу (осіб)учасника (ПІБ, посада, контактний телефон, е-mail , інше)</w:t>
            </w:r>
          </w:p>
        </w:tc>
      </w:tr>
      <w:tr w:rsidR="00925D9B" w:rsidRPr="00E0413A" w:rsidTr="00003BF6">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925D9B" w:rsidRPr="00E0413A" w:rsidRDefault="00925D9B" w:rsidP="00003BF6">
            <w:pPr>
              <w:widowControl w:val="0"/>
              <w:suppressAutoHyphens/>
              <w:autoSpaceDE w:val="0"/>
              <w:jc w:val="center"/>
              <w:rPr>
                <w:rFonts w:eastAsia="Calibri"/>
                <w:b/>
                <w:bCs/>
                <w:color w:val="000000"/>
                <w:kern w:val="2"/>
                <w:lang w:val="uk-UA" w:eastAsia="en-US"/>
              </w:rPr>
            </w:pPr>
            <w:r w:rsidRPr="00E0413A">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925D9B" w:rsidRPr="00E0413A" w:rsidRDefault="00925D9B" w:rsidP="00003BF6">
            <w:pPr>
              <w:widowControl w:val="0"/>
              <w:suppressAutoHyphens/>
              <w:autoSpaceDE w:val="0"/>
              <w:rPr>
                <w:rFonts w:eastAsia="Calibri"/>
                <w:color w:val="000000"/>
                <w:kern w:val="2"/>
                <w:lang w:eastAsia="en-US"/>
              </w:rPr>
            </w:pPr>
            <w:r w:rsidRPr="00E0413A">
              <w:rPr>
                <w:rFonts w:eastAsia="SimSun"/>
                <w:color w:val="000000"/>
                <w:kern w:val="2"/>
                <w:lang w:eastAsia="zh-CN"/>
              </w:rPr>
              <w:t>Про</w:t>
            </w:r>
            <w:r w:rsidRPr="00E0413A">
              <w:rPr>
                <w:rFonts w:eastAsia="SimSun"/>
                <w:color w:val="000000"/>
                <w:kern w:val="2"/>
                <w:lang w:val="uk-UA" w:eastAsia="zh-CN"/>
              </w:rPr>
              <w:t>є</w:t>
            </w:r>
            <w:r w:rsidRPr="00E0413A">
              <w:rPr>
                <w:rFonts w:eastAsia="SimSun"/>
                <w:color w:val="000000"/>
                <w:kern w:val="2"/>
                <w:lang w:eastAsia="zh-CN"/>
              </w:rPr>
              <w:t>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25D9B" w:rsidRPr="00E0413A" w:rsidRDefault="00925D9B" w:rsidP="00003BF6">
            <w:pPr>
              <w:widowControl w:val="0"/>
              <w:jc w:val="both"/>
              <w:rPr>
                <w:rFonts w:eastAsia="Calibri"/>
                <w:color w:val="000000"/>
                <w:kern w:val="2"/>
                <w:lang w:eastAsia="en-US"/>
              </w:rPr>
            </w:pPr>
            <w:r w:rsidRPr="009E2C51">
              <w:rPr>
                <w:color w:val="000000"/>
                <w:kern w:val="2"/>
                <w:lang w:eastAsia="zh-CN"/>
              </w:rPr>
              <w:t>П</w:t>
            </w:r>
            <w:r w:rsidR="00CC3C6A" w:rsidRPr="009E2C51">
              <w:rPr>
                <w:color w:val="000000"/>
                <w:kern w:val="2"/>
                <w:lang w:val="uk-UA" w:eastAsia="zh-CN"/>
              </w:rPr>
              <w:t>ідписаний учасником</w:t>
            </w:r>
            <w:r w:rsidR="00CC3C6A">
              <w:rPr>
                <w:color w:val="000000"/>
                <w:kern w:val="2"/>
                <w:lang w:val="uk-UA" w:eastAsia="zh-CN"/>
              </w:rPr>
              <w:t xml:space="preserve"> п</w:t>
            </w:r>
            <w:r w:rsidRPr="00E0413A">
              <w:rPr>
                <w:color w:val="000000"/>
                <w:kern w:val="2"/>
                <w:lang w:eastAsia="zh-CN"/>
              </w:rPr>
              <w:t>ро</w:t>
            </w:r>
            <w:r w:rsidRPr="00E0413A">
              <w:rPr>
                <w:color w:val="000000"/>
                <w:kern w:val="2"/>
                <w:lang w:val="uk-UA" w:eastAsia="zh-CN"/>
              </w:rPr>
              <w:t>є</w:t>
            </w:r>
            <w:r w:rsidRPr="00E0413A">
              <w:rPr>
                <w:color w:val="000000"/>
                <w:kern w:val="2"/>
                <w:lang w:eastAsia="zh-CN"/>
              </w:rPr>
              <w:t xml:space="preserve">кт договору про закупівлю згідно </w:t>
            </w:r>
            <w:r w:rsidRPr="00E0413A">
              <w:rPr>
                <w:b/>
                <w:color w:val="000000"/>
                <w:kern w:val="2"/>
                <w:lang w:eastAsia="zh-CN"/>
              </w:rPr>
              <w:t>Д</w:t>
            </w:r>
            <w:r w:rsidRPr="00E0413A">
              <w:rPr>
                <w:b/>
                <w:color w:val="000000"/>
                <w:kern w:val="2"/>
                <w:lang w:val="uk-UA" w:eastAsia="zh-CN"/>
              </w:rPr>
              <w:t>одатку №5</w:t>
            </w:r>
            <w:r w:rsidRPr="00E0413A">
              <w:rPr>
                <w:color w:val="000000"/>
                <w:kern w:val="2"/>
                <w:lang w:eastAsia="zh-CN"/>
              </w:rPr>
              <w:t>(під час укладання договору його умови можуть бути змінені за взаємною згодою сторін)</w:t>
            </w:r>
          </w:p>
        </w:tc>
      </w:tr>
      <w:tr w:rsidR="00925D9B" w:rsidRPr="00E0413A" w:rsidTr="00003BF6">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925D9B" w:rsidRPr="00E0413A" w:rsidRDefault="00925D9B" w:rsidP="00003BF6">
            <w:pPr>
              <w:widowControl w:val="0"/>
              <w:suppressAutoHyphens/>
              <w:autoSpaceDE w:val="0"/>
              <w:jc w:val="center"/>
              <w:rPr>
                <w:rFonts w:eastAsia="Calibri"/>
                <w:b/>
                <w:bCs/>
                <w:color w:val="000000"/>
                <w:kern w:val="2"/>
                <w:lang w:val="uk-UA" w:eastAsia="en-US"/>
              </w:rPr>
            </w:pPr>
            <w:r w:rsidRPr="00E0413A">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925D9B" w:rsidRPr="00E0413A" w:rsidRDefault="00925D9B" w:rsidP="00003BF6">
            <w:pPr>
              <w:widowControl w:val="0"/>
              <w:suppressAutoHyphens/>
              <w:autoSpaceDE w:val="0"/>
              <w:rPr>
                <w:rFonts w:eastAsia="Calibri"/>
                <w:color w:val="000000"/>
                <w:kern w:val="2"/>
                <w:lang w:eastAsia="en-US"/>
              </w:rPr>
            </w:pPr>
            <w:r w:rsidRPr="00E0413A">
              <w:rPr>
                <w:rFonts w:eastAsia="SimSu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25D9B" w:rsidRPr="00E0413A" w:rsidRDefault="00925D9B" w:rsidP="00003BF6">
            <w:pPr>
              <w:widowControl w:val="0"/>
              <w:jc w:val="both"/>
              <w:rPr>
                <w:color w:val="000000"/>
                <w:kern w:val="2"/>
                <w:lang w:eastAsia="en-US"/>
              </w:rPr>
            </w:pPr>
            <w:r w:rsidRPr="00E0413A">
              <w:rPr>
                <w:color w:val="000000"/>
                <w:kern w:val="2"/>
                <w:lang w:eastAsia="zh-CN"/>
              </w:rPr>
              <w:t xml:space="preserve">Довідка в довільній формі або відповідно до взірця, що наведений в </w:t>
            </w:r>
            <w:r w:rsidRPr="00E0413A">
              <w:rPr>
                <w:b/>
                <w:color w:val="000000"/>
                <w:kern w:val="2"/>
                <w:lang w:eastAsia="zh-CN"/>
              </w:rPr>
              <w:t>Д</w:t>
            </w:r>
            <w:r w:rsidRPr="00E0413A">
              <w:rPr>
                <w:b/>
                <w:color w:val="000000"/>
                <w:kern w:val="2"/>
                <w:lang w:val="uk-UA" w:eastAsia="zh-CN"/>
              </w:rPr>
              <w:t>одатку №3</w:t>
            </w:r>
            <w:r w:rsidRPr="00E0413A">
              <w:rPr>
                <w:color w:val="000000"/>
                <w:kern w:val="2"/>
                <w:lang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922261" w:rsidRPr="00925D9B" w:rsidRDefault="00922261">
      <w:pPr>
        <w:rPr>
          <w:lang w:val="uk-UA"/>
        </w:rPr>
      </w:pPr>
    </w:p>
    <w:sectPr w:rsidR="00922261" w:rsidRPr="00925D9B" w:rsidSect="009222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925D9B"/>
    <w:rsid w:val="000474D5"/>
    <w:rsid w:val="000B44DD"/>
    <w:rsid w:val="000F511B"/>
    <w:rsid w:val="00104E97"/>
    <w:rsid w:val="00123FF7"/>
    <w:rsid w:val="00150B8B"/>
    <w:rsid w:val="00213B06"/>
    <w:rsid w:val="002317F2"/>
    <w:rsid w:val="002A0823"/>
    <w:rsid w:val="00306290"/>
    <w:rsid w:val="003329A1"/>
    <w:rsid w:val="003E0013"/>
    <w:rsid w:val="00400097"/>
    <w:rsid w:val="00401076"/>
    <w:rsid w:val="00433CBE"/>
    <w:rsid w:val="00435BE0"/>
    <w:rsid w:val="00472C6D"/>
    <w:rsid w:val="00494319"/>
    <w:rsid w:val="004952BB"/>
    <w:rsid w:val="0053345E"/>
    <w:rsid w:val="00557EDA"/>
    <w:rsid w:val="005D11AB"/>
    <w:rsid w:val="005F5A97"/>
    <w:rsid w:val="006163BD"/>
    <w:rsid w:val="0063312D"/>
    <w:rsid w:val="00645D52"/>
    <w:rsid w:val="006A4EAD"/>
    <w:rsid w:val="006D6166"/>
    <w:rsid w:val="00700B7B"/>
    <w:rsid w:val="00720D4C"/>
    <w:rsid w:val="00752544"/>
    <w:rsid w:val="007C2620"/>
    <w:rsid w:val="007D3947"/>
    <w:rsid w:val="007D6B92"/>
    <w:rsid w:val="007E0975"/>
    <w:rsid w:val="007E677C"/>
    <w:rsid w:val="008346D1"/>
    <w:rsid w:val="008867AF"/>
    <w:rsid w:val="008A177C"/>
    <w:rsid w:val="008B1105"/>
    <w:rsid w:val="008D61EB"/>
    <w:rsid w:val="008E5B42"/>
    <w:rsid w:val="00916E27"/>
    <w:rsid w:val="00922261"/>
    <w:rsid w:val="00925D9B"/>
    <w:rsid w:val="009A1268"/>
    <w:rsid w:val="009B37DD"/>
    <w:rsid w:val="009E2C51"/>
    <w:rsid w:val="009F4270"/>
    <w:rsid w:val="00A03C09"/>
    <w:rsid w:val="00A0548C"/>
    <w:rsid w:val="00A45290"/>
    <w:rsid w:val="00AC6442"/>
    <w:rsid w:val="00AE1FCF"/>
    <w:rsid w:val="00AE6173"/>
    <w:rsid w:val="00B576BF"/>
    <w:rsid w:val="00C07B2D"/>
    <w:rsid w:val="00C627B9"/>
    <w:rsid w:val="00C638C2"/>
    <w:rsid w:val="00CC3C6A"/>
    <w:rsid w:val="00CD2AB5"/>
    <w:rsid w:val="00CE5B05"/>
    <w:rsid w:val="00CE63F6"/>
    <w:rsid w:val="00D45956"/>
    <w:rsid w:val="00D56B99"/>
    <w:rsid w:val="00D60422"/>
    <w:rsid w:val="00DD0F85"/>
    <w:rsid w:val="00E214FB"/>
    <w:rsid w:val="00E40FE1"/>
    <w:rsid w:val="00E6386B"/>
    <w:rsid w:val="00E63D89"/>
    <w:rsid w:val="00EC1065"/>
    <w:rsid w:val="00EC7310"/>
    <w:rsid w:val="00F453F2"/>
    <w:rsid w:val="00F845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35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CDFA-EE6B-48E6-BD00-1FD6F271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11560</Words>
  <Characters>6590</Characters>
  <Application>Microsoft Office Word</Application>
  <DocSecurity>0</DocSecurity>
  <Lines>54</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TOKL</Company>
  <LinksUpToDate>false</LinksUpToDate>
  <CharactersWithSpaces>18114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Buh-</cp:lastModifiedBy>
  <cp:revision>2</cp:revision>
  <dcterms:created xsi:type="dcterms:W3CDTF">2023-11-20T07:29:00Z</dcterms:created>
  <dcterms:modified xsi:type="dcterms:W3CDTF">2023-11-20T07:29:00Z</dcterms:modified>
</cp:coreProperties>
</file>