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D57" w:rsidRDefault="00ED5D57">
      <w:pPr>
        <w:spacing w:after="0" w:line="240" w:lineRule="auto"/>
        <w:ind w:left="5660"/>
        <w:jc w:val="right"/>
        <w:rPr>
          <w:rFonts w:ascii="Times New Roman" w:eastAsia="Times New Roman" w:hAnsi="Times New Roman" w:cs="Times New Roman"/>
          <w:b/>
          <w:color w:val="000000"/>
          <w:sz w:val="24"/>
          <w:szCs w:val="24"/>
        </w:rPr>
      </w:pPr>
    </w:p>
    <w:p w:rsidR="00ED5D57" w:rsidRDefault="0042012A">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ED5D57" w:rsidRDefault="0042012A">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42012A" w:rsidRPr="009C7FAC" w:rsidRDefault="0042012A" w:rsidP="0042012A">
      <w:pPr>
        <w:spacing w:before="240" w:after="0" w:line="240" w:lineRule="auto"/>
        <w:jc w:val="center"/>
        <w:rPr>
          <w:rFonts w:ascii="Times New Roman" w:eastAsia="Times New Roman" w:hAnsi="Times New Roman" w:cs="Times New Roman"/>
          <w:b/>
          <w:i/>
          <w:color w:val="000000"/>
          <w:sz w:val="24"/>
          <w:szCs w:val="24"/>
        </w:rPr>
      </w:pPr>
      <w:r w:rsidRPr="009C7FAC">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42012A" w:rsidRPr="009C7FAC" w:rsidRDefault="0042012A" w:rsidP="0042012A">
      <w:pPr>
        <w:spacing w:before="240" w:after="0" w:line="240" w:lineRule="auto"/>
        <w:jc w:val="center"/>
        <w:rPr>
          <w:rFonts w:ascii="Times New Roman" w:eastAsia="Times New Roman" w:hAnsi="Times New Roman" w:cs="Times New Roman"/>
          <w:b/>
          <w:i/>
          <w:color w:val="000000"/>
          <w:sz w:val="24"/>
          <w:szCs w:val="24"/>
        </w:rPr>
      </w:pPr>
    </w:p>
    <w:p w:rsidR="0042012A" w:rsidRPr="009C7FAC" w:rsidRDefault="0042012A" w:rsidP="0042012A">
      <w:pPr>
        <w:spacing w:after="0" w:line="240" w:lineRule="auto"/>
        <w:jc w:val="center"/>
        <w:rPr>
          <w:rFonts w:ascii="Times New Roman" w:eastAsia="Times New Roman" w:hAnsi="Times New Roman" w:cs="Times New Roman"/>
          <w:b/>
          <w:i/>
          <w:sz w:val="24"/>
          <w:szCs w:val="24"/>
        </w:rPr>
      </w:pPr>
      <w:r w:rsidRPr="009C7FAC">
        <w:rPr>
          <w:rFonts w:ascii="Times New Roman" w:eastAsia="Times New Roman" w:hAnsi="Times New Roman" w:cs="Times New Roman"/>
          <w:b/>
          <w:i/>
          <w:sz w:val="24"/>
          <w:szCs w:val="24"/>
          <w:highlight w:val="white"/>
        </w:rPr>
        <w:t>ТЕХНІЧНА СПЕЦИФІКАЦІЯ</w:t>
      </w:r>
    </w:p>
    <w:p w:rsidR="0042012A" w:rsidRPr="009C7FAC" w:rsidRDefault="008869E7" w:rsidP="0042012A">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Паливо (</w:t>
      </w:r>
      <w:r w:rsidR="002A32DE">
        <w:rPr>
          <w:rFonts w:ascii="Times New Roman" w:eastAsia="Times New Roman" w:hAnsi="Times New Roman" w:cs="Times New Roman"/>
          <w:b/>
          <w:i/>
          <w:sz w:val="24"/>
          <w:szCs w:val="24"/>
        </w:rPr>
        <w:t>Б</w:t>
      </w:r>
      <w:r w:rsidR="0042012A" w:rsidRPr="009C7FAC">
        <w:rPr>
          <w:rFonts w:ascii="Times New Roman" w:eastAsia="Times New Roman" w:hAnsi="Times New Roman" w:cs="Times New Roman"/>
          <w:b/>
          <w:i/>
          <w:sz w:val="24"/>
          <w:szCs w:val="24"/>
        </w:rPr>
        <w:t>ензин А-95</w:t>
      </w:r>
      <w:r>
        <w:rPr>
          <w:rFonts w:ascii="Times New Roman" w:eastAsia="Times New Roman" w:hAnsi="Times New Roman" w:cs="Times New Roman"/>
          <w:b/>
          <w:i/>
          <w:sz w:val="24"/>
          <w:szCs w:val="24"/>
        </w:rPr>
        <w:t>, дизельне паливо)</w:t>
      </w:r>
    </w:p>
    <w:p w:rsidR="0042012A" w:rsidRPr="009C7FAC" w:rsidRDefault="0042012A" w:rsidP="0042012A">
      <w:pPr>
        <w:jc w:val="center"/>
        <w:rPr>
          <w:rFonts w:ascii="Times New Roman" w:hAnsi="Times New Roman" w:cs="Times New Roman"/>
          <w:b/>
          <w:sz w:val="24"/>
          <w:szCs w:val="24"/>
        </w:rPr>
      </w:pPr>
      <w:r w:rsidRPr="009C7FAC">
        <w:rPr>
          <w:rFonts w:ascii="Times New Roman" w:hAnsi="Times New Roman" w:cs="Times New Roman"/>
          <w:b/>
          <w:sz w:val="24"/>
          <w:szCs w:val="24"/>
        </w:rPr>
        <w:t>(</w:t>
      </w:r>
      <w:proofErr w:type="spellStart"/>
      <w:r w:rsidRPr="009C7FAC">
        <w:rPr>
          <w:rFonts w:ascii="Times New Roman" w:hAnsi="Times New Roman" w:cs="Times New Roman"/>
          <w:b/>
          <w:sz w:val="24"/>
          <w:szCs w:val="24"/>
        </w:rPr>
        <w:t>ДК</w:t>
      </w:r>
      <w:proofErr w:type="spellEnd"/>
      <w:r w:rsidRPr="009C7FAC">
        <w:rPr>
          <w:rFonts w:ascii="Times New Roman" w:hAnsi="Times New Roman" w:cs="Times New Roman"/>
          <w:b/>
          <w:sz w:val="24"/>
          <w:szCs w:val="24"/>
        </w:rPr>
        <w:t xml:space="preserve"> 021:2015 – 09130000-9 – Нафта і дистиляти)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6951"/>
        <w:gridCol w:w="2092"/>
      </w:tblGrid>
      <w:tr w:rsidR="0042012A" w:rsidRPr="009C7FAC" w:rsidTr="005C31A0">
        <w:tc>
          <w:tcPr>
            <w:tcW w:w="528" w:type="dxa"/>
            <w:shd w:val="clear" w:color="auto" w:fill="auto"/>
            <w:vAlign w:val="center"/>
          </w:tcPr>
          <w:p w:rsidR="0042012A" w:rsidRDefault="0042012A" w:rsidP="005C31A0">
            <w:pPr>
              <w:jc w:val="center"/>
              <w:rPr>
                <w:rFonts w:ascii="Times New Roman" w:hAnsi="Times New Roman" w:cs="Times New Roman"/>
                <w:b/>
                <w:sz w:val="24"/>
                <w:szCs w:val="24"/>
              </w:rPr>
            </w:pPr>
          </w:p>
          <w:p w:rsidR="0042012A" w:rsidRPr="009C7FAC" w:rsidRDefault="0042012A" w:rsidP="005C31A0">
            <w:pPr>
              <w:jc w:val="center"/>
              <w:rPr>
                <w:rFonts w:ascii="Times New Roman" w:hAnsi="Times New Roman" w:cs="Times New Roman"/>
                <w:b/>
                <w:sz w:val="24"/>
                <w:szCs w:val="24"/>
              </w:rPr>
            </w:pPr>
            <w:r w:rsidRPr="009C7FAC">
              <w:rPr>
                <w:rFonts w:ascii="Times New Roman" w:hAnsi="Times New Roman" w:cs="Times New Roman"/>
                <w:b/>
                <w:sz w:val="24"/>
                <w:szCs w:val="24"/>
              </w:rPr>
              <w:t>№</w:t>
            </w:r>
          </w:p>
        </w:tc>
        <w:tc>
          <w:tcPr>
            <w:tcW w:w="6951" w:type="dxa"/>
            <w:shd w:val="clear" w:color="auto" w:fill="auto"/>
            <w:vAlign w:val="center"/>
          </w:tcPr>
          <w:p w:rsidR="0042012A" w:rsidRDefault="0042012A" w:rsidP="005C31A0">
            <w:pPr>
              <w:jc w:val="center"/>
              <w:rPr>
                <w:rFonts w:ascii="Times New Roman" w:hAnsi="Times New Roman" w:cs="Times New Roman"/>
                <w:b/>
                <w:sz w:val="24"/>
                <w:szCs w:val="24"/>
              </w:rPr>
            </w:pPr>
          </w:p>
          <w:p w:rsidR="0042012A" w:rsidRPr="009C7FAC" w:rsidRDefault="0042012A" w:rsidP="005C31A0">
            <w:pPr>
              <w:jc w:val="center"/>
              <w:rPr>
                <w:rFonts w:ascii="Times New Roman" w:hAnsi="Times New Roman" w:cs="Times New Roman"/>
                <w:b/>
                <w:sz w:val="24"/>
                <w:szCs w:val="24"/>
              </w:rPr>
            </w:pPr>
            <w:r w:rsidRPr="009C7FAC">
              <w:rPr>
                <w:rFonts w:ascii="Times New Roman" w:hAnsi="Times New Roman" w:cs="Times New Roman"/>
                <w:b/>
                <w:sz w:val="24"/>
                <w:szCs w:val="24"/>
              </w:rPr>
              <w:t>Параметри</w:t>
            </w:r>
          </w:p>
        </w:tc>
        <w:tc>
          <w:tcPr>
            <w:tcW w:w="2092" w:type="dxa"/>
            <w:shd w:val="clear" w:color="auto" w:fill="auto"/>
            <w:vAlign w:val="center"/>
          </w:tcPr>
          <w:p w:rsidR="0042012A" w:rsidRDefault="0042012A" w:rsidP="005C31A0">
            <w:pPr>
              <w:jc w:val="center"/>
              <w:rPr>
                <w:rFonts w:ascii="Times New Roman" w:hAnsi="Times New Roman" w:cs="Times New Roman"/>
                <w:b/>
                <w:sz w:val="24"/>
                <w:szCs w:val="24"/>
              </w:rPr>
            </w:pPr>
          </w:p>
          <w:p w:rsidR="0042012A" w:rsidRPr="00B60D19" w:rsidRDefault="0042012A" w:rsidP="005C31A0">
            <w:pPr>
              <w:jc w:val="center"/>
              <w:rPr>
                <w:rFonts w:ascii="Times New Roman" w:hAnsi="Times New Roman" w:cs="Times New Roman"/>
                <w:b/>
                <w:sz w:val="24"/>
                <w:szCs w:val="24"/>
              </w:rPr>
            </w:pPr>
            <w:r w:rsidRPr="009C7FAC">
              <w:rPr>
                <w:rFonts w:ascii="Times New Roman" w:hAnsi="Times New Roman" w:cs="Times New Roman"/>
                <w:b/>
                <w:sz w:val="24"/>
                <w:szCs w:val="24"/>
              </w:rPr>
              <w:t>Відповідність</w:t>
            </w:r>
          </w:p>
        </w:tc>
      </w:tr>
      <w:tr w:rsidR="0042012A" w:rsidRPr="009C7FAC" w:rsidTr="005C31A0">
        <w:tc>
          <w:tcPr>
            <w:tcW w:w="528" w:type="dxa"/>
            <w:shd w:val="clear" w:color="auto" w:fill="auto"/>
            <w:vAlign w:val="center"/>
          </w:tcPr>
          <w:p w:rsidR="0042012A" w:rsidRPr="009C7FAC" w:rsidRDefault="0042012A" w:rsidP="005C31A0">
            <w:pPr>
              <w:jc w:val="center"/>
              <w:rPr>
                <w:rFonts w:ascii="Times New Roman" w:hAnsi="Times New Roman" w:cs="Times New Roman"/>
                <w:sz w:val="24"/>
                <w:szCs w:val="24"/>
              </w:rPr>
            </w:pPr>
          </w:p>
        </w:tc>
        <w:tc>
          <w:tcPr>
            <w:tcW w:w="9043" w:type="dxa"/>
            <w:gridSpan w:val="2"/>
            <w:shd w:val="clear" w:color="auto" w:fill="auto"/>
          </w:tcPr>
          <w:p w:rsidR="0042012A" w:rsidRPr="009C7FAC" w:rsidRDefault="0042012A" w:rsidP="005C31A0">
            <w:pPr>
              <w:jc w:val="center"/>
              <w:rPr>
                <w:rFonts w:ascii="Times New Roman" w:hAnsi="Times New Roman" w:cs="Times New Roman"/>
                <w:sz w:val="24"/>
                <w:szCs w:val="24"/>
              </w:rPr>
            </w:pPr>
            <w:r w:rsidRPr="009C7FAC">
              <w:rPr>
                <w:rFonts w:ascii="Times New Roman" w:hAnsi="Times New Roman" w:cs="Times New Roman"/>
                <w:b/>
                <w:bCs/>
                <w:iCs/>
                <w:sz w:val="24"/>
                <w:szCs w:val="24"/>
              </w:rPr>
              <w:t>Вимоги щодо якості палива</w:t>
            </w:r>
          </w:p>
        </w:tc>
      </w:tr>
      <w:tr w:rsidR="0042012A" w:rsidRPr="009C7FAC" w:rsidTr="005C31A0">
        <w:tc>
          <w:tcPr>
            <w:tcW w:w="528" w:type="dxa"/>
            <w:shd w:val="clear" w:color="auto" w:fill="auto"/>
            <w:vAlign w:val="center"/>
          </w:tcPr>
          <w:p w:rsidR="0042012A" w:rsidRPr="009C7FAC" w:rsidRDefault="0042012A" w:rsidP="005C31A0">
            <w:pPr>
              <w:jc w:val="center"/>
              <w:rPr>
                <w:rFonts w:ascii="Times New Roman" w:hAnsi="Times New Roman" w:cs="Times New Roman"/>
                <w:sz w:val="24"/>
                <w:szCs w:val="24"/>
              </w:rPr>
            </w:pPr>
            <w:r w:rsidRPr="009C7FAC">
              <w:rPr>
                <w:rFonts w:ascii="Times New Roman" w:hAnsi="Times New Roman" w:cs="Times New Roman"/>
                <w:sz w:val="24"/>
                <w:szCs w:val="24"/>
              </w:rPr>
              <w:t>1</w:t>
            </w:r>
          </w:p>
        </w:tc>
        <w:tc>
          <w:tcPr>
            <w:tcW w:w="6951" w:type="dxa"/>
            <w:shd w:val="clear" w:color="auto" w:fill="auto"/>
          </w:tcPr>
          <w:p w:rsidR="0042012A" w:rsidRPr="009C7FAC" w:rsidRDefault="0042012A" w:rsidP="005C31A0">
            <w:pPr>
              <w:ind w:left="35"/>
              <w:jc w:val="both"/>
              <w:rPr>
                <w:rFonts w:ascii="Times New Roman" w:hAnsi="Times New Roman" w:cs="Times New Roman"/>
                <w:sz w:val="24"/>
                <w:szCs w:val="24"/>
              </w:rPr>
            </w:pPr>
            <w:r w:rsidRPr="009C7FAC">
              <w:rPr>
                <w:rFonts w:ascii="Times New Roman" w:hAnsi="Times New Roman" w:cs="Times New Roman"/>
                <w:sz w:val="24"/>
                <w:szCs w:val="24"/>
              </w:rPr>
              <w:t>Якість бензину повинна відповідати державним стандартам України і технічним умовам виробників, зазначеним в сертифікатах якості та паспортах відповідності</w:t>
            </w:r>
          </w:p>
        </w:tc>
        <w:tc>
          <w:tcPr>
            <w:tcW w:w="2092" w:type="dxa"/>
            <w:shd w:val="clear" w:color="auto" w:fill="auto"/>
          </w:tcPr>
          <w:p w:rsidR="0042012A" w:rsidRPr="009C7FAC" w:rsidRDefault="0042012A" w:rsidP="005C31A0">
            <w:pPr>
              <w:jc w:val="center"/>
              <w:rPr>
                <w:rFonts w:ascii="Times New Roman" w:hAnsi="Times New Roman" w:cs="Times New Roman"/>
                <w:i/>
                <w:iCs/>
                <w:sz w:val="24"/>
                <w:szCs w:val="24"/>
              </w:rPr>
            </w:pPr>
            <w:r w:rsidRPr="009C7FAC">
              <w:rPr>
                <w:rFonts w:ascii="Times New Roman" w:hAnsi="Times New Roman" w:cs="Times New Roman"/>
                <w:bCs/>
                <w:i/>
                <w:iCs/>
                <w:sz w:val="24"/>
                <w:szCs w:val="24"/>
              </w:rPr>
              <w:t xml:space="preserve">(зазначити нормативний документ чи стандарт, </w:t>
            </w:r>
            <w:r>
              <w:rPr>
                <w:rFonts w:ascii="Times New Roman" w:hAnsi="Times New Roman" w:cs="Times New Roman"/>
                <w:bCs/>
                <w:i/>
                <w:iCs/>
                <w:sz w:val="24"/>
                <w:szCs w:val="24"/>
              </w:rPr>
              <w:t>якому відповідає товар</w:t>
            </w:r>
            <w:r w:rsidRPr="009C7FAC">
              <w:rPr>
                <w:rFonts w:ascii="Times New Roman" w:hAnsi="Times New Roman" w:cs="Times New Roman"/>
                <w:bCs/>
                <w:i/>
                <w:iCs/>
                <w:sz w:val="24"/>
                <w:szCs w:val="24"/>
              </w:rPr>
              <w:t>)</w:t>
            </w:r>
          </w:p>
        </w:tc>
      </w:tr>
      <w:tr w:rsidR="0042012A" w:rsidRPr="009C7FAC" w:rsidTr="005C31A0">
        <w:tc>
          <w:tcPr>
            <w:tcW w:w="528" w:type="dxa"/>
            <w:shd w:val="clear" w:color="auto" w:fill="auto"/>
            <w:vAlign w:val="center"/>
          </w:tcPr>
          <w:p w:rsidR="0042012A" w:rsidRPr="009C7FAC" w:rsidRDefault="0042012A" w:rsidP="005C31A0">
            <w:pPr>
              <w:jc w:val="center"/>
              <w:rPr>
                <w:rFonts w:ascii="Times New Roman" w:hAnsi="Times New Roman" w:cs="Times New Roman"/>
                <w:sz w:val="24"/>
                <w:szCs w:val="24"/>
              </w:rPr>
            </w:pPr>
          </w:p>
        </w:tc>
        <w:tc>
          <w:tcPr>
            <w:tcW w:w="9043" w:type="dxa"/>
            <w:gridSpan w:val="2"/>
            <w:shd w:val="clear" w:color="auto" w:fill="auto"/>
          </w:tcPr>
          <w:p w:rsidR="0042012A" w:rsidRPr="009C7FAC" w:rsidRDefault="0042012A" w:rsidP="005C31A0">
            <w:pPr>
              <w:jc w:val="center"/>
              <w:rPr>
                <w:rFonts w:ascii="Times New Roman" w:hAnsi="Times New Roman" w:cs="Times New Roman"/>
                <w:sz w:val="24"/>
                <w:szCs w:val="24"/>
              </w:rPr>
            </w:pPr>
            <w:r w:rsidRPr="009C7FAC">
              <w:rPr>
                <w:rFonts w:ascii="Times New Roman" w:hAnsi="Times New Roman" w:cs="Times New Roman"/>
                <w:b/>
                <w:bCs/>
                <w:iCs/>
                <w:sz w:val="24"/>
                <w:szCs w:val="24"/>
              </w:rPr>
              <w:t>Вимоги до постачальника</w:t>
            </w:r>
          </w:p>
        </w:tc>
      </w:tr>
      <w:tr w:rsidR="0042012A" w:rsidRPr="009C7FAC" w:rsidTr="005C31A0">
        <w:tc>
          <w:tcPr>
            <w:tcW w:w="528" w:type="dxa"/>
            <w:shd w:val="clear" w:color="auto" w:fill="auto"/>
            <w:vAlign w:val="center"/>
          </w:tcPr>
          <w:p w:rsidR="0042012A" w:rsidRPr="009C7FAC" w:rsidRDefault="0042012A" w:rsidP="005C31A0">
            <w:pPr>
              <w:jc w:val="center"/>
              <w:rPr>
                <w:rFonts w:ascii="Times New Roman" w:hAnsi="Times New Roman" w:cs="Times New Roman"/>
                <w:sz w:val="24"/>
                <w:szCs w:val="24"/>
              </w:rPr>
            </w:pPr>
            <w:r w:rsidRPr="009C7FAC">
              <w:rPr>
                <w:rFonts w:ascii="Times New Roman" w:hAnsi="Times New Roman" w:cs="Times New Roman"/>
                <w:sz w:val="24"/>
                <w:szCs w:val="24"/>
              </w:rPr>
              <w:t>2</w:t>
            </w:r>
          </w:p>
        </w:tc>
        <w:tc>
          <w:tcPr>
            <w:tcW w:w="6951" w:type="dxa"/>
            <w:shd w:val="clear" w:color="auto" w:fill="auto"/>
          </w:tcPr>
          <w:p w:rsidR="0042012A" w:rsidRPr="009C7FAC" w:rsidRDefault="0042012A" w:rsidP="005C31A0">
            <w:pPr>
              <w:rPr>
                <w:rFonts w:ascii="Times New Roman" w:hAnsi="Times New Roman" w:cs="Times New Roman"/>
                <w:sz w:val="24"/>
                <w:szCs w:val="24"/>
              </w:rPr>
            </w:pPr>
            <w:r w:rsidRPr="009C7FAC">
              <w:rPr>
                <w:rFonts w:ascii="Times New Roman" w:hAnsi="Times New Roman" w:cs="Times New Roman"/>
                <w:sz w:val="24"/>
                <w:szCs w:val="24"/>
              </w:rPr>
              <w:t>Наявність власних талонів єдиного зразка (єдиного бренду) номіналом 5, 10 л. та 20 л., які діють в межах України</w:t>
            </w:r>
          </w:p>
        </w:tc>
        <w:tc>
          <w:tcPr>
            <w:tcW w:w="2092" w:type="dxa"/>
            <w:shd w:val="clear" w:color="auto" w:fill="auto"/>
          </w:tcPr>
          <w:p w:rsidR="0042012A" w:rsidRPr="009C7FAC" w:rsidRDefault="0042012A" w:rsidP="005C31A0">
            <w:pPr>
              <w:jc w:val="center"/>
              <w:rPr>
                <w:rFonts w:ascii="Times New Roman" w:hAnsi="Times New Roman" w:cs="Times New Roman"/>
                <w:i/>
                <w:iCs/>
                <w:sz w:val="24"/>
                <w:szCs w:val="24"/>
              </w:rPr>
            </w:pPr>
            <w:r w:rsidRPr="009C7FAC">
              <w:rPr>
                <w:rFonts w:ascii="Times New Roman" w:hAnsi="Times New Roman" w:cs="Times New Roman"/>
                <w:i/>
                <w:iCs/>
                <w:sz w:val="24"/>
                <w:szCs w:val="24"/>
              </w:rPr>
              <w:t>Навести опис</w:t>
            </w:r>
          </w:p>
        </w:tc>
      </w:tr>
      <w:tr w:rsidR="0042012A" w:rsidRPr="009C7FAC" w:rsidTr="005C31A0">
        <w:tc>
          <w:tcPr>
            <w:tcW w:w="528" w:type="dxa"/>
            <w:shd w:val="clear" w:color="auto" w:fill="auto"/>
            <w:vAlign w:val="center"/>
          </w:tcPr>
          <w:p w:rsidR="0042012A" w:rsidRPr="009C7FAC" w:rsidRDefault="0042012A" w:rsidP="005C31A0">
            <w:pPr>
              <w:jc w:val="center"/>
              <w:rPr>
                <w:rFonts w:ascii="Times New Roman" w:hAnsi="Times New Roman" w:cs="Times New Roman"/>
                <w:sz w:val="24"/>
                <w:szCs w:val="24"/>
              </w:rPr>
            </w:pPr>
            <w:r w:rsidRPr="009C7FAC">
              <w:rPr>
                <w:rFonts w:ascii="Times New Roman" w:hAnsi="Times New Roman" w:cs="Times New Roman"/>
                <w:sz w:val="24"/>
                <w:szCs w:val="24"/>
              </w:rPr>
              <w:t>3</w:t>
            </w:r>
          </w:p>
        </w:tc>
        <w:tc>
          <w:tcPr>
            <w:tcW w:w="6951" w:type="dxa"/>
            <w:shd w:val="clear" w:color="auto" w:fill="auto"/>
          </w:tcPr>
          <w:p w:rsidR="0042012A" w:rsidRPr="009C7FAC" w:rsidRDefault="0042012A" w:rsidP="005C31A0">
            <w:pPr>
              <w:rPr>
                <w:rFonts w:ascii="Times New Roman" w:hAnsi="Times New Roman" w:cs="Times New Roman"/>
                <w:sz w:val="24"/>
                <w:szCs w:val="24"/>
              </w:rPr>
            </w:pPr>
            <w:r w:rsidRPr="009C7FAC">
              <w:rPr>
                <w:rFonts w:ascii="Times New Roman" w:eastAsia="Tahoma" w:hAnsi="Times New Roman" w:cs="Times New Roman"/>
                <w:sz w:val="24"/>
                <w:szCs w:val="24"/>
                <w:lang w:bidi="hi-IN"/>
              </w:rPr>
              <w:t>Наявність розгалуженої мережі АЗС на території України та зокрема Івано-Франківської області (в кожному районі та/або районному центрі)</w:t>
            </w:r>
          </w:p>
        </w:tc>
        <w:tc>
          <w:tcPr>
            <w:tcW w:w="2092" w:type="dxa"/>
            <w:shd w:val="clear" w:color="auto" w:fill="auto"/>
          </w:tcPr>
          <w:p w:rsidR="0042012A" w:rsidRPr="009C7FAC" w:rsidRDefault="0042012A" w:rsidP="005C31A0">
            <w:pPr>
              <w:jc w:val="center"/>
              <w:rPr>
                <w:rFonts w:ascii="Times New Roman" w:hAnsi="Times New Roman" w:cs="Times New Roman"/>
                <w:i/>
                <w:iCs/>
                <w:sz w:val="24"/>
                <w:szCs w:val="24"/>
              </w:rPr>
            </w:pPr>
            <w:r w:rsidRPr="009C7FAC">
              <w:rPr>
                <w:rFonts w:ascii="Times New Roman" w:hAnsi="Times New Roman" w:cs="Times New Roman"/>
                <w:i/>
                <w:iCs/>
                <w:sz w:val="24"/>
                <w:szCs w:val="24"/>
              </w:rPr>
              <w:t>Навести перелік із зазначенням адрес</w:t>
            </w:r>
          </w:p>
        </w:tc>
      </w:tr>
      <w:tr w:rsidR="0042012A" w:rsidRPr="009C7FAC" w:rsidTr="005C31A0">
        <w:tc>
          <w:tcPr>
            <w:tcW w:w="528" w:type="dxa"/>
            <w:shd w:val="clear" w:color="auto" w:fill="auto"/>
            <w:vAlign w:val="center"/>
          </w:tcPr>
          <w:p w:rsidR="0042012A" w:rsidRPr="009C7FAC" w:rsidRDefault="0042012A" w:rsidP="005C31A0">
            <w:pPr>
              <w:jc w:val="center"/>
              <w:rPr>
                <w:rFonts w:ascii="Times New Roman" w:hAnsi="Times New Roman" w:cs="Times New Roman"/>
                <w:sz w:val="24"/>
                <w:szCs w:val="24"/>
              </w:rPr>
            </w:pPr>
            <w:r w:rsidRPr="009C7FAC">
              <w:rPr>
                <w:rFonts w:ascii="Times New Roman" w:hAnsi="Times New Roman" w:cs="Times New Roman"/>
                <w:sz w:val="24"/>
                <w:szCs w:val="24"/>
              </w:rPr>
              <w:t>4</w:t>
            </w:r>
          </w:p>
        </w:tc>
        <w:tc>
          <w:tcPr>
            <w:tcW w:w="6951" w:type="dxa"/>
            <w:shd w:val="clear" w:color="auto" w:fill="auto"/>
          </w:tcPr>
          <w:p w:rsidR="0042012A" w:rsidRPr="009C7FAC" w:rsidRDefault="0042012A" w:rsidP="005C31A0">
            <w:pPr>
              <w:rPr>
                <w:rFonts w:ascii="Times New Roman" w:hAnsi="Times New Roman" w:cs="Times New Roman"/>
                <w:sz w:val="24"/>
                <w:szCs w:val="24"/>
              </w:rPr>
            </w:pPr>
            <w:r w:rsidRPr="009C7FAC">
              <w:rPr>
                <w:rFonts w:ascii="Times New Roman" w:hAnsi="Times New Roman" w:cs="Times New Roman"/>
                <w:sz w:val="24"/>
                <w:szCs w:val="24"/>
              </w:rPr>
              <w:t xml:space="preserve">Наявність не менше 1 АЗС у межах м. Івано-Франківськ Івано-Франківської  </w:t>
            </w:r>
            <w:r w:rsidR="005F58B1">
              <w:rPr>
                <w:rFonts w:ascii="Times New Roman" w:hAnsi="Times New Roman" w:cs="Times New Roman"/>
                <w:sz w:val="24"/>
                <w:szCs w:val="24"/>
              </w:rPr>
              <w:t>о</w:t>
            </w:r>
            <w:r w:rsidR="00560C57">
              <w:rPr>
                <w:rFonts w:ascii="Times New Roman" w:hAnsi="Times New Roman" w:cs="Times New Roman"/>
                <w:sz w:val="24"/>
                <w:szCs w:val="24"/>
              </w:rPr>
              <w:t>бл.</w:t>
            </w:r>
          </w:p>
        </w:tc>
        <w:tc>
          <w:tcPr>
            <w:tcW w:w="2092" w:type="dxa"/>
            <w:shd w:val="clear" w:color="auto" w:fill="auto"/>
          </w:tcPr>
          <w:p w:rsidR="0042012A" w:rsidRPr="009C7FAC" w:rsidRDefault="0042012A" w:rsidP="005C31A0">
            <w:pPr>
              <w:rPr>
                <w:rFonts w:ascii="Times New Roman" w:hAnsi="Times New Roman" w:cs="Times New Roman"/>
                <w:i/>
                <w:iCs/>
                <w:sz w:val="24"/>
                <w:szCs w:val="24"/>
              </w:rPr>
            </w:pPr>
            <w:r w:rsidRPr="009C7FAC">
              <w:rPr>
                <w:rFonts w:ascii="Times New Roman" w:hAnsi="Times New Roman" w:cs="Times New Roman"/>
                <w:i/>
                <w:iCs/>
                <w:sz w:val="24"/>
                <w:szCs w:val="24"/>
              </w:rPr>
              <w:t>Зазначити адресу</w:t>
            </w:r>
          </w:p>
        </w:tc>
      </w:tr>
      <w:tr w:rsidR="0042012A" w:rsidRPr="009C7FAC" w:rsidTr="005C31A0">
        <w:tc>
          <w:tcPr>
            <w:tcW w:w="528" w:type="dxa"/>
            <w:shd w:val="clear" w:color="auto" w:fill="auto"/>
            <w:vAlign w:val="center"/>
          </w:tcPr>
          <w:p w:rsidR="0042012A" w:rsidRPr="009C7FAC" w:rsidRDefault="0042012A" w:rsidP="005C31A0">
            <w:pPr>
              <w:jc w:val="center"/>
              <w:rPr>
                <w:rFonts w:ascii="Times New Roman" w:hAnsi="Times New Roman" w:cs="Times New Roman"/>
                <w:sz w:val="24"/>
                <w:szCs w:val="24"/>
              </w:rPr>
            </w:pPr>
            <w:r w:rsidRPr="009C7FAC">
              <w:rPr>
                <w:rFonts w:ascii="Times New Roman" w:hAnsi="Times New Roman" w:cs="Times New Roman"/>
                <w:sz w:val="24"/>
                <w:szCs w:val="24"/>
              </w:rPr>
              <w:t>6</w:t>
            </w:r>
          </w:p>
        </w:tc>
        <w:tc>
          <w:tcPr>
            <w:tcW w:w="6951" w:type="dxa"/>
            <w:shd w:val="clear" w:color="auto" w:fill="auto"/>
          </w:tcPr>
          <w:p w:rsidR="0042012A" w:rsidRPr="009C7FAC" w:rsidRDefault="0042012A" w:rsidP="005C31A0">
            <w:pPr>
              <w:rPr>
                <w:rFonts w:ascii="Times New Roman" w:hAnsi="Times New Roman" w:cs="Times New Roman"/>
                <w:sz w:val="24"/>
                <w:szCs w:val="24"/>
              </w:rPr>
            </w:pPr>
            <w:r w:rsidRPr="009C7FAC">
              <w:rPr>
                <w:rFonts w:ascii="Times New Roman" w:hAnsi="Times New Roman" w:cs="Times New Roman"/>
                <w:sz w:val="24"/>
                <w:szCs w:val="24"/>
              </w:rPr>
              <w:t>Постійна наявність кожного з визначених видів палива за вказаними місцями поставки на АЗС, що обслуговують талони (облікові картки, бланки-дозволи тощо)</w:t>
            </w:r>
          </w:p>
        </w:tc>
        <w:tc>
          <w:tcPr>
            <w:tcW w:w="2092" w:type="dxa"/>
            <w:shd w:val="clear" w:color="auto" w:fill="auto"/>
          </w:tcPr>
          <w:p w:rsidR="0042012A" w:rsidRPr="009C7FAC" w:rsidRDefault="0042012A" w:rsidP="005C31A0">
            <w:pPr>
              <w:rPr>
                <w:rFonts w:ascii="Times New Roman" w:hAnsi="Times New Roman" w:cs="Times New Roman"/>
                <w:sz w:val="24"/>
                <w:szCs w:val="24"/>
              </w:rPr>
            </w:pPr>
          </w:p>
        </w:tc>
      </w:tr>
      <w:tr w:rsidR="0042012A" w:rsidRPr="009C7FAC" w:rsidTr="005C31A0">
        <w:tc>
          <w:tcPr>
            <w:tcW w:w="528" w:type="dxa"/>
            <w:shd w:val="clear" w:color="auto" w:fill="auto"/>
            <w:vAlign w:val="center"/>
          </w:tcPr>
          <w:p w:rsidR="0042012A" w:rsidRPr="009C7FAC" w:rsidRDefault="0042012A" w:rsidP="005C31A0">
            <w:pPr>
              <w:jc w:val="center"/>
              <w:rPr>
                <w:rFonts w:ascii="Times New Roman" w:hAnsi="Times New Roman" w:cs="Times New Roman"/>
                <w:sz w:val="24"/>
                <w:szCs w:val="24"/>
              </w:rPr>
            </w:pPr>
            <w:r w:rsidRPr="009C7FAC">
              <w:rPr>
                <w:rFonts w:ascii="Times New Roman" w:hAnsi="Times New Roman" w:cs="Times New Roman"/>
                <w:sz w:val="24"/>
                <w:szCs w:val="24"/>
              </w:rPr>
              <w:t>7</w:t>
            </w:r>
          </w:p>
        </w:tc>
        <w:tc>
          <w:tcPr>
            <w:tcW w:w="6951" w:type="dxa"/>
            <w:shd w:val="clear" w:color="auto" w:fill="auto"/>
          </w:tcPr>
          <w:p w:rsidR="0042012A" w:rsidRPr="009C7FAC" w:rsidRDefault="0042012A" w:rsidP="005C31A0">
            <w:pPr>
              <w:rPr>
                <w:rFonts w:ascii="Times New Roman" w:hAnsi="Times New Roman" w:cs="Times New Roman"/>
                <w:sz w:val="24"/>
                <w:szCs w:val="24"/>
              </w:rPr>
            </w:pPr>
            <w:r w:rsidRPr="009C7FAC">
              <w:rPr>
                <w:rFonts w:ascii="Times New Roman" w:hAnsi="Times New Roman" w:cs="Times New Roman"/>
                <w:sz w:val="24"/>
                <w:szCs w:val="24"/>
              </w:rPr>
              <w:t xml:space="preserve">Чинність терміну дії талонів не менше </w:t>
            </w:r>
            <w:r w:rsidR="00297D22">
              <w:rPr>
                <w:rFonts w:ascii="Times New Roman" w:hAnsi="Times New Roman" w:cs="Times New Roman"/>
                <w:sz w:val="24"/>
                <w:szCs w:val="24"/>
              </w:rPr>
              <w:t>6</w:t>
            </w:r>
            <w:r w:rsidRPr="009C7FAC">
              <w:rPr>
                <w:rFonts w:ascii="Times New Roman" w:hAnsi="Times New Roman" w:cs="Times New Roman"/>
                <w:sz w:val="24"/>
                <w:szCs w:val="24"/>
              </w:rPr>
              <w:t xml:space="preserve"> місяців з моменту їх отримання</w:t>
            </w:r>
          </w:p>
        </w:tc>
        <w:tc>
          <w:tcPr>
            <w:tcW w:w="2092" w:type="dxa"/>
            <w:shd w:val="clear" w:color="auto" w:fill="auto"/>
          </w:tcPr>
          <w:p w:rsidR="0042012A" w:rsidRPr="009C7FAC" w:rsidRDefault="0042012A" w:rsidP="005C31A0">
            <w:pPr>
              <w:rPr>
                <w:rFonts w:ascii="Times New Roman" w:hAnsi="Times New Roman" w:cs="Times New Roman"/>
                <w:sz w:val="24"/>
                <w:szCs w:val="24"/>
              </w:rPr>
            </w:pPr>
          </w:p>
        </w:tc>
      </w:tr>
      <w:tr w:rsidR="0042012A" w:rsidRPr="009C7FAC" w:rsidTr="005C31A0">
        <w:tc>
          <w:tcPr>
            <w:tcW w:w="528" w:type="dxa"/>
            <w:shd w:val="clear" w:color="auto" w:fill="auto"/>
            <w:vAlign w:val="center"/>
          </w:tcPr>
          <w:p w:rsidR="0042012A" w:rsidRPr="009C7FAC" w:rsidRDefault="0042012A" w:rsidP="005C31A0">
            <w:pPr>
              <w:jc w:val="center"/>
              <w:rPr>
                <w:rFonts w:ascii="Times New Roman" w:hAnsi="Times New Roman" w:cs="Times New Roman"/>
                <w:sz w:val="24"/>
                <w:szCs w:val="24"/>
              </w:rPr>
            </w:pPr>
            <w:r w:rsidRPr="009C7FAC">
              <w:rPr>
                <w:rFonts w:ascii="Times New Roman" w:hAnsi="Times New Roman" w:cs="Times New Roman"/>
                <w:sz w:val="24"/>
                <w:szCs w:val="24"/>
              </w:rPr>
              <w:t>8</w:t>
            </w:r>
          </w:p>
        </w:tc>
        <w:tc>
          <w:tcPr>
            <w:tcW w:w="6951" w:type="dxa"/>
            <w:shd w:val="clear" w:color="auto" w:fill="auto"/>
          </w:tcPr>
          <w:p w:rsidR="0042012A" w:rsidRPr="009C7FAC" w:rsidRDefault="0042012A" w:rsidP="005C31A0">
            <w:pPr>
              <w:rPr>
                <w:rFonts w:ascii="Times New Roman" w:hAnsi="Times New Roman" w:cs="Times New Roman"/>
                <w:sz w:val="24"/>
                <w:szCs w:val="24"/>
              </w:rPr>
            </w:pPr>
            <w:r w:rsidRPr="009C7FAC">
              <w:rPr>
                <w:rFonts w:ascii="Times New Roman" w:hAnsi="Times New Roman" w:cs="Times New Roman"/>
                <w:sz w:val="24"/>
                <w:szCs w:val="24"/>
              </w:rPr>
              <w:t xml:space="preserve">Можливість проведення </w:t>
            </w:r>
            <w:r w:rsidRPr="009C7FAC">
              <w:rPr>
                <w:rFonts w:ascii="Times New Roman" w:hAnsi="Times New Roman" w:cs="Times New Roman"/>
                <w:b/>
                <w:sz w:val="24"/>
                <w:szCs w:val="24"/>
              </w:rPr>
              <w:t>безоплатного обміну</w:t>
            </w:r>
            <w:r w:rsidRPr="009C7FAC">
              <w:rPr>
                <w:rFonts w:ascii="Times New Roman" w:hAnsi="Times New Roman" w:cs="Times New Roman"/>
                <w:sz w:val="24"/>
                <w:szCs w:val="24"/>
              </w:rPr>
              <w:t xml:space="preserve"> на нові за тим же номіналом невикористаних замовником талонів (облікових карток, бланків-дозволів тощо) у разі закінчення строку їх дії або проведення оновлення, переобліку, вилучення з обігу, блокування чи інших дій з боку учасника щодо виданих талонів (облікових карток, бланків-дозволів тощо) як під час дії укладеного за результатами даної процедури договору, так і після закінчення строку його дії щодо інших зобов’язань</w:t>
            </w:r>
          </w:p>
        </w:tc>
        <w:tc>
          <w:tcPr>
            <w:tcW w:w="2092" w:type="dxa"/>
            <w:shd w:val="clear" w:color="auto" w:fill="auto"/>
          </w:tcPr>
          <w:p w:rsidR="0042012A" w:rsidRPr="009C7FAC" w:rsidRDefault="0042012A" w:rsidP="005C31A0">
            <w:pPr>
              <w:rPr>
                <w:rFonts w:ascii="Times New Roman" w:hAnsi="Times New Roman" w:cs="Times New Roman"/>
                <w:sz w:val="24"/>
                <w:szCs w:val="24"/>
              </w:rPr>
            </w:pPr>
          </w:p>
        </w:tc>
      </w:tr>
    </w:tbl>
    <w:p w:rsidR="0042012A" w:rsidRPr="0042012A" w:rsidRDefault="0042012A" w:rsidP="0042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996"/>
        <w:gridCol w:w="1018"/>
        <w:gridCol w:w="3234"/>
      </w:tblGrid>
      <w:tr w:rsidR="0042012A" w:rsidRPr="009C7FAC" w:rsidTr="005C31A0">
        <w:trPr>
          <w:trHeight w:val="439"/>
        </w:trPr>
        <w:tc>
          <w:tcPr>
            <w:tcW w:w="675" w:type="dxa"/>
            <w:tcBorders>
              <w:top w:val="single" w:sz="4" w:space="0" w:color="auto"/>
              <w:left w:val="single" w:sz="4" w:space="0" w:color="auto"/>
              <w:bottom w:val="single" w:sz="4" w:space="0" w:color="auto"/>
              <w:right w:val="single" w:sz="4" w:space="0" w:color="auto"/>
            </w:tcBorders>
            <w:vAlign w:val="center"/>
          </w:tcPr>
          <w:p w:rsidR="0042012A" w:rsidRPr="009C7FAC" w:rsidRDefault="0042012A" w:rsidP="005C31A0">
            <w:pPr>
              <w:jc w:val="center"/>
              <w:rPr>
                <w:rFonts w:ascii="Times New Roman" w:hAnsi="Times New Roman" w:cs="Times New Roman"/>
                <w:b/>
                <w:bCs/>
                <w:sz w:val="24"/>
                <w:szCs w:val="24"/>
              </w:rPr>
            </w:pPr>
            <w:r w:rsidRPr="009C7FAC">
              <w:rPr>
                <w:rFonts w:ascii="Times New Roman" w:hAnsi="Times New Roman" w:cs="Times New Roman"/>
                <w:b/>
                <w:bCs/>
                <w:sz w:val="24"/>
                <w:szCs w:val="24"/>
              </w:rPr>
              <w:t>№ п/п</w:t>
            </w:r>
          </w:p>
        </w:tc>
        <w:tc>
          <w:tcPr>
            <w:tcW w:w="4996" w:type="dxa"/>
            <w:tcBorders>
              <w:top w:val="single" w:sz="4" w:space="0" w:color="auto"/>
              <w:left w:val="single" w:sz="4" w:space="0" w:color="auto"/>
              <w:bottom w:val="single" w:sz="4" w:space="0" w:color="auto"/>
              <w:right w:val="single" w:sz="4" w:space="0" w:color="auto"/>
            </w:tcBorders>
            <w:vAlign w:val="center"/>
          </w:tcPr>
          <w:p w:rsidR="0042012A" w:rsidRPr="009C7FAC" w:rsidRDefault="0042012A" w:rsidP="005C31A0">
            <w:pPr>
              <w:jc w:val="center"/>
              <w:rPr>
                <w:rFonts w:ascii="Times New Roman" w:hAnsi="Times New Roman" w:cs="Times New Roman"/>
                <w:b/>
                <w:bCs/>
                <w:sz w:val="24"/>
                <w:szCs w:val="24"/>
              </w:rPr>
            </w:pPr>
            <w:r w:rsidRPr="009C7FAC">
              <w:rPr>
                <w:rFonts w:ascii="Times New Roman" w:hAnsi="Times New Roman" w:cs="Times New Roman"/>
                <w:b/>
                <w:bCs/>
                <w:sz w:val="24"/>
                <w:szCs w:val="24"/>
              </w:rPr>
              <w:t>Найменування і марка товару</w:t>
            </w:r>
          </w:p>
        </w:tc>
        <w:tc>
          <w:tcPr>
            <w:tcW w:w="1018" w:type="dxa"/>
            <w:tcBorders>
              <w:top w:val="single" w:sz="4" w:space="0" w:color="auto"/>
              <w:left w:val="single" w:sz="4" w:space="0" w:color="auto"/>
              <w:bottom w:val="single" w:sz="4" w:space="0" w:color="auto"/>
              <w:right w:val="single" w:sz="4" w:space="0" w:color="auto"/>
            </w:tcBorders>
            <w:vAlign w:val="center"/>
          </w:tcPr>
          <w:p w:rsidR="0042012A" w:rsidRPr="009C7FAC" w:rsidRDefault="0042012A" w:rsidP="005C31A0">
            <w:pPr>
              <w:ind w:left="-82" w:right="-98"/>
              <w:jc w:val="center"/>
              <w:rPr>
                <w:rFonts w:ascii="Times New Roman" w:hAnsi="Times New Roman" w:cs="Times New Roman"/>
                <w:b/>
                <w:bCs/>
                <w:sz w:val="24"/>
                <w:szCs w:val="24"/>
              </w:rPr>
            </w:pPr>
            <w:r w:rsidRPr="009C7FAC">
              <w:rPr>
                <w:rFonts w:ascii="Times New Roman" w:hAnsi="Times New Roman" w:cs="Times New Roman"/>
                <w:b/>
                <w:bCs/>
                <w:sz w:val="24"/>
                <w:szCs w:val="24"/>
              </w:rPr>
              <w:t xml:space="preserve">Од. </w:t>
            </w:r>
            <w:proofErr w:type="spellStart"/>
            <w:r w:rsidRPr="009C7FAC">
              <w:rPr>
                <w:rFonts w:ascii="Times New Roman" w:hAnsi="Times New Roman" w:cs="Times New Roman"/>
                <w:b/>
                <w:bCs/>
                <w:sz w:val="24"/>
                <w:szCs w:val="24"/>
              </w:rPr>
              <w:t>вим</w:t>
            </w:r>
            <w:proofErr w:type="spellEnd"/>
            <w:r w:rsidRPr="009C7FAC">
              <w:rPr>
                <w:rFonts w:ascii="Times New Roman" w:hAnsi="Times New Roman" w:cs="Times New Roman"/>
                <w:b/>
                <w:bCs/>
                <w:sz w:val="24"/>
                <w:szCs w:val="24"/>
              </w:rPr>
              <w:t>.</w:t>
            </w:r>
          </w:p>
        </w:tc>
        <w:tc>
          <w:tcPr>
            <w:tcW w:w="3234" w:type="dxa"/>
            <w:tcBorders>
              <w:top w:val="single" w:sz="4" w:space="0" w:color="auto"/>
              <w:left w:val="single" w:sz="4" w:space="0" w:color="auto"/>
              <w:bottom w:val="single" w:sz="4" w:space="0" w:color="auto"/>
              <w:right w:val="single" w:sz="4" w:space="0" w:color="auto"/>
            </w:tcBorders>
            <w:vAlign w:val="center"/>
          </w:tcPr>
          <w:p w:rsidR="0042012A" w:rsidRPr="009C7FAC" w:rsidRDefault="0042012A" w:rsidP="005C31A0">
            <w:pPr>
              <w:jc w:val="center"/>
              <w:rPr>
                <w:rFonts w:ascii="Times New Roman" w:hAnsi="Times New Roman" w:cs="Times New Roman"/>
                <w:b/>
                <w:bCs/>
                <w:sz w:val="24"/>
                <w:szCs w:val="24"/>
              </w:rPr>
            </w:pPr>
            <w:r w:rsidRPr="009C7FAC">
              <w:rPr>
                <w:rFonts w:ascii="Times New Roman" w:hAnsi="Times New Roman" w:cs="Times New Roman"/>
                <w:b/>
                <w:bCs/>
                <w:sz w:val="24"/>
                <w:szCs w:val="24"/>
              </w:rPr>
              <w:t>Кількість закупівлі</w:t>
            </w:r>
          </w:p>
        </w:tc>
      </w:tr>
      <w:tr w:rsidR="0042012A" w:rsidRPr="009C7FAC" w:rsidTr="005C31A0">
        <w:trPr>
          <w:trHeight w:val="306"/>
        </w:trPr>
        <w:tc>
          <w:tcPr>
            <w:tcW w:w="675" w:type="dxa"/>
            <w:tcBorders>
              <w:top w:val="single" w:sz="4" w:space="0" w:color="auto"/>
              <w:left w:val="single" w:sz="4" w:space="0" w:color="auto"/>
              <w:bottom w:val="single" w:sz="4" w:space="0" w:color="auto"/>
              <w:right w:val="single" w:sz="4" w:space="0" w:color="auto"/>
            </w:tcBorders>
            <w:vAlign w:val="center"/>
          </w:tcPr>
          <w:p w:rsidR="0042012A" w:rsidRPr="009C7FAC" w:rsidRDefault="0042012A" w:rsidP="005C31A0">
            <w:pPr>
              <w:widowControl w:val="0"/>
              <w:autoSpaceDE w:val="0"/>
              <w:autoSpaceDN w:val="0"/>
              <w:adjustRightInd w:val="0"/>
              <w:spacing w:line="252" w:lineRule="auto"/>
              <w:jc w:val="center"/>
              <w:rPr>
                <w:rFonts w:ascii="Times New Roman" w:hAnsi="Times New Roman" w:cs="Times New Roman"/>
                <w:b/>
                <w:sz w:val="24"/>
                <w:szCs w:val="24"/>
              </w:rPr>
            </w:pPr>
            <w:r w:rsidRPr="009C7FAC">
              <w:rPr>
                <w:rFonts w:ascii="Times New Roman" w:hAnsi="Times New Roman" w:cs="Times New Roman"/>
                <w:b/>
                <w:sz w:val="24"/>
                <w:szCs w:val="24"/>
              </w:rPr>
              <w:t>1.</w:t>
            </w:r>
          </w:p>
        </w:tc>
        <w:tc>
          <w:tcPr>
            <w:tcW w:w="4996" w:type="dxa"/>
            <w:tcBorders>
              <w:top w:val="single" w:sz="4" w:space="0" w:color="auto"/>
              <w:left w:val="single" w:sz="4" w:space="0" w:color="auto"/>
              <w:bottom w:val="single" w:sz="4" w:space="0" w:color="auto"/>
              <w:right w:val="single" w:sz="4" w:space="0" w:color="auto"/>
            </w:tcBorders>
            <w:vAlign w:val="center"/>
          </w:tcPr>
          <w:p w:rsidR="0042012A" w:rsidRPr="009C7FAC" w:rsidRDefault="0042012A" w:rsidP="005C31A0">
            <w:pPr>
              <w:spacing w:line="252" w:lineRule="auto"/>
              <w:rPr>
                <w:rFonts w:ascii="Times New Roman" w:hAnsi="Times New Roman" w:cs="Times New Roman"/>
                <w:b/>
                <w:sz w:val="24"/>
                <w:szCs w:val="24"/>
              </w:rPr>
            </w:pPr>
            <w:r w:rsidRPr="009C7FAC">
              <w:rPr>
                <w:rFonts w:ascii="Times New Roman" w:hAnsi="Times New Roman" w:cs="Times New Roman"/>
                <w:b/>
                <w:sz w:val="24"/>
                <w:szCs w:val="24"/>
              </w:rPr>
              <w:t>Бензин А-95</w:t>
            </w:r>
          </w:p>
        </w:tc>
        <w:tc>
          <w:tcPr>
            <w:tcW w:w="1018" w:type="dxa"/>
            <w:tcBorders>
              <w:top w:val="single" w:sz="4" w:space="0" w:color="auto"/>
              <w:left w:val="single" w:sz="4" w:space="0" w:color="auto"/>
              <w:bottom w:val="single" w:sz="4" w:space="0" w:color="auto"/>
              <w:right w:val="single" w:sz="4" w:space="0" w:color="auto"/>
            </w:tcBorders>
          </w:tcPr>
          <w:p w:rsidR="0042012A" w:rsidRPr="009C7FAC" w:rsidRDefault="0042012A" w:rsidP="005C31A0">
            <w:pPr>
              <w:spacing w:line="252" w:lineRule="auto"/>
              <w:jc w:val="center"/>
              <w:rPr>
                <w:rFonts w:ascii="Times New Roman" w:hAnsi="Times New Roman" w:cs="Times New Roman"/>
                <w:b/>
                <w:sz w:val="24"/>
                <w:szCs w:val="24"/>
              </w:rPr>
            </w:pPr>
            <w:r w:rsidRPr="009C7FAC">
              <w:rPr>
                <w:rFonts w:ascii="Times New Roman" w:hAnsi="Times New Roman" w:cs="Times New Roman"/>
                <w:b/>
                <w:sz w:val="24"/>
                <w:szCs w:val="24"/>
              </w:rPr>
              <w:t>л</w:t>
            </w:r>
          </w:p>
        </w:tc>
        <w:tc>
          <w:tcPr>
            <w:tcW w:w="3234" w:type="dxa"/>
            <w:tcBorders>
              <w:top w:val="single" w:sz="4" w:space="0" w:color="auto"/>
              <w:left w:val="single" w:sz="4" w:space="0" w:color="auto"/>
              <w:bottom w:val="single" w:sz="4" w:space="0" w:color="auto"/>
              <w:right w:val="single" w:sz="4" w:space="0" w:color="auto"/>
            </w:tcBorders>
            <w:vAlign w:val="center"/>
          </w:tcPr>
          <w:p w:rsidR="0042012A" w:rsidRPr="009C7FAC" w:rsidRDefault="00B33EF7" w:rsidP="004B2FF8">
            <w:pPr>
              <w:spacing w:line="252" w:lineRule="auto"/>
              <w:jc w:val="center"/>
              <w:rPr>
                <w:rFonts w:ascii="Times New Roman" w:hAnsi="Times New Roman" w:cs="Times New Roman"/>
                <w:b/>
                <w:sz w:val="24"/>
                <w:szCs w:val="24"/>
              </w:rPr>
            </w:pPr>
            <w:r>
              <w:rPr>
                <w:rFonts w:ascii="Times New Roman" w:hAnsi="Times New Roman" w:cs="Times New Roman"/>
                <w:b/>
                <w:sz w:val="24"/>
                <w:szCs w:val="24"/>
              </w:rPr>
              <w:t>8300</w:t>
            </w:r>
          </w:p>
        </w:tc>
      </w:tr>
      <w:tr w:rsidR="008869E7" w:rsidRPr="009C7FAC" w:rsidTr="005C31A0">
        <w:trPr>
          <w:trHeight w:val="306"/>
        </w:trPr>
        <w:tc>
          <w:tcPr>
            <w:tcW w:w="675" w:type="dxa"/>
            <w:tcBorders>
              <w:top w:val="single" w:sz="4" w:space="0" w:color="auto"/>
              <w:left w:val="single" w:sz="4" w:space="0" w:color="auto"/>
              <w:bottom w:val="single" w:sz="4" w:space="0" w:color="auto"/>
              <w:right w:val="single" w:sz="4" w:space="0" w:color="auto"/>
            </w:tcBorders>
            <w:vAlign w:val="center"/>
          </w:tcPr>
          <w:p w:rsidR="008869E7" w:rsidRPr="009C7FAC" w:rsidRDefault="008869E7" w:rsidP="005C31A0">
            <w:pPr>
              <w:widowControl w:val="0"/>
              <w:autoSpaceDE w:val="0"/>
              <w:autoSpaceDN w:val="0"/>
              <w:adjustRightInd w:val="0"/>
              <w:spacing w:line="252"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4996" w:type="dxa"/>
            <w:tcBorders>
              <w:top w:val="single" w:sz="4" w:space="0" w:color="auto"/>
              <w:left w:val="single" w:sz="4" w:space="0" w:color="auto"/>
              <w:bottom w:val="single" w:sz="4" w:space="0" w:color="auto"/>
              <w:right w:val="single" w:sz="4" w:space="0" w:color="auto"/>
            </w:tcBorders>
            <w:vAlign w:val="center"/>
          </w:tcPr>
          <w:p w:rsidR="008869E7" w:rsidRPr="009C7FAC" w:rsidRDefault="008869E7" w:rsidP="005C31A0">
            <w:pPr>
              <w:spacing w:line="252" w:lineRule="auto"/>
              <w:rPr>
                <w:rFonts w:ascii="Times New Roman" w:hAnsi="Times New Roman" w:cs="Times New Roman"/>
                <w:b/>
                <w:sz w:val="24"/>
                <w:szCs w:val="24"/>
              </w:rPr>
            </w:pPr>
            <w:r>
              <w:rPr>
                <w:rFonts w:ascii="Times New Roman" w:hAnsi="Times New Roman" w:cs="Times New Roman"/>
                <w:b/>
                <w:sz w:val="24"/>
                <w:szCs w:val="24"/>
              </w:rPr>
              <w:t>Дизельне паливо</w:t>
            </w:r>
          </w:p>
        </w:tc>
        <w:tc>
          <w:tcPr>
            <w:tcW w:w="1018" w:type="dxa"/>
            <w:tcBorders>
              <w:top w:val="single" w:sz="4" w:space="0" w:color="auto"/>
              <w:left w:val="single" w:sz="4" w:space="0" w:color="auto"/>
              <w:bottom w:val="single" w:sz="4" w:space="0" w:color="auto"/>
              <w:right w:val="single" w:sz="4" w:space="0" w:color="auto"/>
            </w:tcBorders>
          </w:tcPr>
          <w:p w:rsidR="008869E7" w:rsidRPr="009C7FAC" w:rsidRDefault="008869E7" w:rsidP="005C31A0">
            <w:pPr>
              <w:spacing w:line="252" w:lineRule="auto"/>
              <w:jc w:val="center"/>
              <w:rPr>
                <w:rFonts w:ascii="Times New Roman" w:hAnsi="Times New Roman" w:cs="Times New Roman"/>
                <w:b/>
                <w:sz w:val="24"/>
                <w:szCs w:val="24"/>
              </w:rPr>
            </w:pPr>
            <w:r>
              <w:rPr>
                <w:rFonts w:ascii="Times New Roman" w:hAnsi="Times New Roman" w:cs="Times New Roman"/>
                <w:b/>
                <w:sz w:val="24"/>
                <w:szCs w:val="24"/>
              </w:rPr>
              <w:t>л</w:t>
            </w:r>
          </w:p>
        </w:tc>
        <w:tc>
          <w:tcPr>
            <w:tcW w:w="3234" w:type="dxa"/>
            <w:tcBorders>
              <w:top w:val="single" w:sz="4" w:space="0" w:color="auto"/>
              <w:left w:val="single" w:sz="4" w:space="0" w:color="auto"/>
              <w:bottom w:val="single" w:sz="4" w:space="0" w:color="auto"/>
              <w:right w:val="single" w:sz="4" w:space="0" w:color="auto"/>
            </w:tcBorders>
            <w:vAlign w:val="center"/>
          </w:tcPr>
          <w:p w:rsidR="008869E7" w:rsidRDefault="00B33EF7" w:rsidP="004B2FF8">
            <w:pPr>
              <w:spacing w:line="252" w:lineRule="auto"/>
              <w:jc w:val="center"/>
              <w:rPr>
                <w:rFonts w:ascii="Times New Roman" w:hAnsi="Times New Roman" w:cs="Times New Roman"/>
                <w:b/>
                <w:sz w:val="24"/>
                <w:szCs w:val="24"/>
              </w:rPr>
            </w:pPr>
            <w:r>
              <w:rPr>
                <w:rFonts w:ascii="Times New Roman" w:hAnsi="Times New Roman" w:cs="Times New Roman"/>
                <w:b/>
                <w:sz w:val="24"/>
                <w:szCs w:val="24"/>
              </w:rPr>
              <w:t>800</w:t>
            </w:r>
          </w:p>
        </w:tc>
      </w:tr>
    </w:tbl>
    <w:p w:rsidR="0042012A" w:rsidRPr="009C7FAC" w:rsidRDefault="0042012A" w:rsidP="0042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42012A" w:rsidRPr="009C7FAC" w:rsidRDefault="0042012A" w:rsidP="0042012A">
      <w:pPr>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b/>
          <w:sz w:val="24"/>
          <w:szCs w:val="24"/>
        </w:rPr>
      </w:pPr>
      <w:r w:rsidRPr="009C7FAC">
        <w:rPr>
          <w:rFonts w:ascii="Times New Roman" w:hAnsi="Times New Roman" w:cs="Times New Roman"/>
          <w:sz w:val="24"/>
          <w:szCs w:val="24"/>
        </w:rPr>
        <w:t xml:space="preserve">Строк (термін) поставки товару: </w:t>
      </w:r>
      <w:r w:rsidR="003E0231">
        <w:rPr>
          <w:rFonts w:ascii="Times New Roman" w:hAnsi="Times New Roman" w:cs="Times New Roman"/>
          <w:b/>
          <w:sz w:val="24"/>
          <w:szCs w:val="24"/>
          <w:bdr w:val="none" w:sz="0" w:space="0" w:color="auto" w:frame="1"/>
        </w:rPr>
        <w:t>до 20</w:t>
      </w:r>
      <w:r w:rsidR="004B2FF8">
        <w:rPr>
          <w:rFonts w:ascii="Times New Roman" w:hAnsi="Times New Roman" w:cs="Times New Roman"/>
          <w:b/>
          <w:sz w:val="24"/>
          <w:szCs w:val="24"/>
          <w:bdr w:val="none" w:sz="0" w:space="0" w:color="auto" w:frame="1"/>
        </w:rPr>
        <w:t>.12.2024</w:t>
      </w:r>
      <w:r w:rsidRPr="009C7FAC">
        <w:rPr>
          <w:rFonts w:ascii="Times New Roman" w:hAnsi="Times New Roman" w:cs="Times New Roman"/>
          <w:b/>
          <w:sz w:val="24"/>
          <w:szCs w:val="24"/>
          <w:bdr w:val="none" w:sz="0" w:space="0" w:color="auto" w:frame="1"/>
        </w:rPr>
        <w:t xml:space="preserve"> року</w:t>
      </w:r>
    </w:p>
    <w:p w:rsidR="0042012A" w:rsidRPr="009C7FAC" w:rsidRDefault="0042012A" w:rsidP="0042012A">
      <w:pPr>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b/>
          <w:sz w:val="24"/>
          <w:szCs w:val="24"/>
        </w:rPr>
      </w:pPr>
      <w:r w:rsidRPr="009C7FAC">
        <w:rPr>
          <w:rFonts w:ascii="Times New Roman" w:hAnsi="Times New Roman" w:cs="Times New Roman"/>
          <w:sz w:val="24"/>
          <w:szCs w:val="24"/>
        </w:rPr>
        <w:t xml:space="preserve">Обсяг поставки – </w:t>
      </w:r>
      <w:r w:rsidRPr="009C7FAC">
        <w:rPr>
          <w:rFonts w:ascii="Times New Roman" w:hAnsi="Times New Roman" w:cs="Times New Roman"/>
          <w:b/>
          <w:sz w:val="24"/>
          <w:szCs w:val="24"/>
        </w:rPr>
        <w:t>окремими партіями згідно заявки замовника</w:t>
      </w:r>
      <w:r w:rsidRPr="009C7FAC">
        <w:rPr>
          <w:rFonts w:ascii="Times New Roman" w:hAnsi="Times New Roman" w:cs="Times New Roman"/>
          <w:b/>
          <w:i/>
          <w:sz w:val="24"/>
          <w:szCs w:val="24"/>
        </w:rPr>
        <w:t xml:space="preserve"> </w:t>
      </w:r>
    </w:p>
    <w:p w:rsidR="0042012A" w:rsidRDefault="0042012A" w:rsidP="0042012A">
      <w:pPr>
        <w:ind w:right="127" w:firstLine="851"/>
        <w:jc w:val="both"/>
        <w:textAlignment w:val="baseline"/>
        <w:rPr>
          <w:b/>
          <w:sz w:val="24"/>
        </w:rPr>
      </w:pPr>
      <w:r w:rsidRPr="009C7FAC">
        <w:rPr>
          <w:rStyle w:val="af5"/>
          <w:rFonts w:ascii="Times New Roman" w:hAnsi="Times New Roman" w:cs="Times New Roman"/>
          <w:sz w:val="24"/>
          <w:szCs w:val="24"/>
        </w:rPr>
        <w:t>Місце поставки</w:t>
      </w:r>
      <w:r w:rsidR="006D6A9A">
        <w:rPr>
          <w:rStyle w:val="af5"/>
          <w:rFonts w:ascii="Times New Roman" w:hAnsi="Times New Roman" w:cs="Times New Roman"/>
          <w:sz w:val="24"/>
          <w:szCs w:val="24"/>
        </w:rPr>
        <w:t xml:space="preserve"> талонів</w:t>
      </w:r>
      <w:r w:rsidRPr="009C7FAC">
        <w:rPr>
          <w:rStyle w:val="af5"/>
          <w:rFonts w:ascii="Times New Roman" w:hAnsi="Times New Roman" w:cs="Times New Roman"/>
          <w:sz w:val="24"/>
          <w:szCs w:val="24"/>
        </w:rPr>
        <w:t xml:space="preserve"> – </w:t>
      </w:r>
      <w:proofErr w:type="spellStart"/>
      <w:r w:rsidRPr="0042012A">
        <w:rPr>
          <w:rFonts w:ascii="Times New Roman" w:hAnsi="Times New Roman" w:cs="Times New Roman"/>
          <w:b/>
          <w:sz w:val="24"/>
        </w:rPr>
        <w:t>вул.</w:t>
      </w:r>
      <w:r w:rsidR="00511234">
        <w:rPr>
          <w:rFonts w:ascii="Times New Roman" w:hAnsi="Times New Roman" w:cs="Times New Roman"/>
          <w:b/>
          <w:sz w:val="24"/>
        </w:rPr>
        <w:t>Берегова</w:t>
      </w:r>
      <w:proofErr w:type="spellEnd"/>
      <w:r w:rsidRPr="0042012A">
        <w:rPr>
          <w:rFonts w:ascii="Times New Roman" w:hAnsi="Times New Roman" w:cs="Times New Roman"/>
          <w:b/>
          <w:sz w:val="24"/>
        </w:rPr>
        <w:t>,</w:t>
      </w:r>
      <w:r w:rsidRPr="0042012A">
        <w:rPr>
          <w:rFonts w:ascii="Times New Roman" w:hAnsi="Times New Roman" w:cs="Times New Roman"/>
          <w:b/>
          <w:spacing w:val="-2"/>
          <w:sz w:val="24"/>
        </w:rPr>
        <w:t xml:space="preserve"> </w:t>
      </w:r>
      <w:r w:rsidR="00511234">
        <w:rPr>
          <w:rFonts w:ascii="Times New Roman" w:hAnsi="Times New Roman" w:cs="Times New Roman"/>
          <w:b/>
          <w:sz w:val="24"/>
        </w:rPr>
        <w:t>24, </w:t>
      </w:r>
      <w:proofErr w:type="spellStart"/>
      <w:r w:rsidR="00511234">
        <w:rPr>
          <w:rFonts w:ascii="Times New Roman" w:hAnsi="Times New Roman" w:cs="Times New Roman"/>
          <w:b/>
          <w:sz w:val="24"/>
        </w:rPr>
        <w:t>м.Івано-Франківськ</w:t>
      </w:r>
      <w:proofErr w:type="spellEnd"/>
      <w:r>
        <w:rPr>
          <w:rFonts w:ascii="Times New Roman" w:hAnsi="Times New Roman" w:cs="Times New Roman"/>
          <w:b/>
          <w:sz w:val="24"/>
        </w:rPr>
        <w:t>, </w:t>
      </w:r>
      <w:r w:rsidRPr="0042012A">
        <w:rPr>
          <w:rFonts w:ascii="Times New Roman" w:hAnsi="Times New Roman" w:cs="Times New Roman"/>
          <w:b/>
          <w:sz w:val="24"/>
        </w:rPr>
        <w:t>Івано-Франківський район,</w:t>
      </w:r>
      <w:r w:rsidRPr="0042012A">
        <w:rPr>
          <w:rFonts w:ascii="Times New Roman" w:hAnsi="Times New Roman" w:cs="Times New Roman"/>
          <w:b/>
          <w:spacing w:val="-3"/>
          <w:sz w:val="24"/>
        </w:rPr>
        <w:t xml:space="preserve"> </w:t>
      </w:r>
      <w:r w:rsidRPr="0042012A">
        <w:rPr>
          <w:rFonts w:ascii="Times New Roman" w:hAnsi="Times New Roman" w:cs="Times New Roman"/>
          <w:b/>
          <w:sz w:val="24"/>
        </w:rPr>
        <w:t>Івано-Франківська</w:t>
      </w:r>
      <w:r w:rsidRPr="0042012A">
        <w:rPr>
          <w:rFonts w:ascii="Times New Roman" w:hAnsi="Times New Roman" w:cs="Times New Roman"/>
          <w:b/>
          <w:spacing w:val="-3"/>
          <w:sz w:val="24"/>
        </w:rPr>
        <w:t xml:space="preserve"> </w:t>
      </w:r>
      <w:r w:rsidRPr="0042012A">
        <w:rPr>
          <w:rFonts w:ascii="Times New Roman" w:hAnsi="Times New Roman" w:cs="Times New Roman"/>
          <w:b/>
          <w:sz w:val="24"/>
        </w:rPr>
        <w:t>область,</w:t>
      </w:r>
      <w:r w:rsidRPr="0042012A">
        <w:rPr>
          <w:rFonts w:ascii="Times New Roman" w:hAnsi="Times New Roman" w:cs="Times New Roman"/>
          <w:b/>
          <w:spacing w:val="-3"/>
          <w:sz w:val="24"/>
        </w:rPr>
        <w:t xml:space="preserve"> </w:t>
      </w:r>
      <w:r w:rsidRPr="0042012A">
        <w:rPr>
          <w:rFonts w:ascii="Times New Roman" w:hAnsi="Times New Roman" w:cs="Times New Roman"/>
          <w:b/>
          <w:sz w:val="24"/>
        </w:rPr>
        <w:t>Україна,</w:t>
      </w:r>
      <w:r w:rsidRPr="0042012A">
        <w:rPr>
          <w:rFonts w:ascii="Times New Roman" w:hAnsi="Times New Roman" w:cs="Times New Roman"/>
          <w:b/>
          <w:spacing w:val="-3"/>
          <w:sz w:val="24"/>
        </w:rPr>
        <w:t xml:space="preserve"> </w:t>
      </w:r>
      <w:r w:rsidRPr="0042012A">
        <w:rPr>
          <w:rFonts w:ascii="Times New Roman" w:hAnsi="Times New Roman" w:cs="Times New Roman"/>
          <w:b/>
          <w:sz w:val="24"/>
        </w:rPr>
        <w:t>7</w:t>
      </w:r>
      <w:r w:rsidR="00511234">
        <w:rPr>
          <w:rFonts w:ascii="Times New Roman" w:hAnsi="Times New Roman" w:cs="Times New Roman"/>
          <w:b/>
          <w:sz w:val="24"/>
        </w:rPr>
        <w:t>6019</w:t>
      </w:r>
    </w:p>
    <w:p w:rsidR="0042012A" w:rsidRPr="009C7FAC" w:rsidRDefault="0042012A" w:rsidP="0042012A">
      <w:pPr>
        <w:ind w:right="127" w:firstLine="851"/>
        <w:jc w:val="both"/>
        <w:textAlignment w:val="baseline"/>
        <w:rPr>
          <w:rFonts w:ascii="Times New Roman" w:hAnsi="Times New Roman" w:cs="Times New Roman"/>
          <w:bCs/>
          <w:sz w:val="24"/>
          <w:szCs w:val="24"/>
        </w:rPr>
      </w:pPr>
      <w:r w:rsidRPr="009C7FAC">
        <w:rPr>
          <w:rFonts w:ascii="Times New Roman" w:hAnsi="Times New Roman" w:cs="Times New Roman"/>
          <w:sz w:val="24"/>
          <w:szCs w:val="24"/>
        </w:rPr>
        <w:t>Талони єдиного зразка (єдиного бренду) п</w:t>
      </w:r>
      <w:r w:rsidRPr="009C7FAC">
        <w:rPr>
          <w:rFonts w:ascii="Times New Roman" w:hAnsi="Times New Roman" w:cs="Times New Roman"/>
          <w:bCs/>
          <w:sz w:val="24"/>
          <w:szCs w:val="24"/>
        </w:rPr>
        <w:t xml:space="preserve">овинні діяти по всій території України (не обмежені в отриманні територіально конкретним регіоном), з можливістю отримання палива через АЗС, які розташовано по всій території України, а також на автомобільних дорогах загального користування та містах України </w:t>
      </w:r>
      <w:r w:rsidRPr="009C7FAC">
        <w:rPr>
          <w:rFonts w:ascii="Times New Roman" w:eastAsia="Tahoma" w:hAnsi="Times New Roman" w:cs="Times New Roman"/>
          <w:b/>
          <w:bCs/>
          <w:sz w:val="24"/>
          <w:szCs w:val="24"/>
          <w:u w:val="single"/>
          <w:lang w:bidi="hi-IN"/>
        </w:rPr>
        <w:t>та зокрема Івано-Франківської області (в кожному районі та/або районному центрі)</w:t>
      </w:r>
      <w:r w:rsidRPr="009C7FAC">
        <w:rPr>
          <w:rFonts w:ascii="Times New Roman" w:hAnsi="Times New Roman" w:cs="Times New Roman"/>
          <w:b/>
          <w:bCs/>
          <w:sz w:val="24"/>
          <w:szCs w:val="24"/>
          <w:u w:val="single"/>
        </w:rPr>
        <w:t>.</w:t>
      </w:r>
    </w:p>
    <w:p w:rsidR="0042012A" w:rsidRPr="009C7FAC" w:rsidRDefault="0042012A" w:rsidP="0042012A">
      <w:pPr>
        <w:ind w:firstLine="708"/>
        <w:jc w:val="both"/>
        <w:rPr>
          <w:rFonts w:ascii="Times New Roman" w:hAnsi="Times New Roman" w:cs="Times New Roman"/>
          <w:sz w:val="24"/>
          <w:szCs w:val="24"/>
          <w:lang w:eastAsia="en-US"/>
        </w:rPr>
      </w:pPr>
      <w:r w:rsidRPr="009C7FAC">
        <w:rPr>
          <w:rFonts w:ascii="Times New Roman" w:hAnsi="Times New Roman" w:cs="Times New Roman"/>
          <w:sz w:val="24"/>
          <w:szCs w:val="24"/>
          <w:lang w:eastAsia="en-US"/>
        </w:rPr>
        <w:t>Надати копії лицьової та зворотної сторони талонів на пальне (єдиного зразка, єдиного бренду), що пропонуються Учасником та обслуговуються у мережі АЗС/</w:t>
      </w:r>
      <w:proofErr w:type="spellStart"/>
      <w:r w:rsidRPr="009C7FAC">
        <w:rPr>
          <w:rFonts w:ascii="Times New Roman" w:hAnsi="Times New Roman" w:cs="Times New Roman"/>
          <w:sz w:val="24"/>
          <w:szCs w:val="24"/>
          <w:lang w:eastAsia="en-US"/>
        </w:rPr>
        <w:t>АЗК</w:t>
      </w:r>
      <w:proofErr w:type="spellEnd"/>
      <w:r w:rsidRPr="009C7FAC">
        <w:rPr>
          <w:rFonts w:ascii="Times New Roman" w:hAnsi="Times New Roman" w:cs="Times New Roman"/>
          <w:sz w:val="24"/>
          <w:szCs w:val="24"/>
          <w:lang w:eastAsia="en-US"/>
        </w:rPr>
        <w:t xml:space="preserve">. </w:t>
      </w:r>
    </w:p>
    <w:p w:rsidR="0042012A" w:rsidRPr="009C7FAC" w:rsidRDefault="0042012A" w:rsidP="0042012A">
      <w:pPr>
        <w:tabs>
          <w:tab w:val="left" w:pos="993"/>
        </w:tabs>
        <w:autoSpaceDE w:val="0"/>
        <w:autoSpaceDN w:val="0"/>
        <w:adjustRightInd w:val="0"/>
        <w:ind w:firstLine="709"/>
        <w:contextualSpacing/>
        <w:jc w:val="both"/>
        <w:rPr>
          <w:rFonts w:ascii="Times New Roman" w:hAnsi="Times New Roman" w:cs="Times New Roman"/>
          <w:bCs/>
          <w:sz w:val="24"/>
          <w:szCs w:val="24"/>
        </w:rPr>
      </w:pPr>
      <w:r w:rsidRPr="009C7FAC">
        <w:rPr>
          <w:rFonts w:ascii="Times New Roman" w:hAnsi="Times New Roman" w:cs="Times New Roman"/>
          <w:sz w:val="24"/>
          <w:szCs w:val="24"/>
          <w:lang w:eastAsia="en-US"/>
        </w:rPr>
        <w:t>Копії (зразки) наданих талонів на пальне номіналом 5, 10 (або 15), 20 літрів повинні бути завірені підписом посадової особи (із зазначенням посади та ПІБ) власника (емітента) талонів на пальне та завірені його печаткою (у разі використання). Якщо власник (емітент) талонів здійснює господарську діяльність без використання печатки надається оригінал листа,</w:t>
      </w:r>
      <w:r w:rsidR="00E26CB6">
        <w:rPr>
          <w:rFonts w:ascii="Times New Roman" w:hAnsi="Times New Roman" w:cs="Times New Roman"/>
          <w:sz w:val="24"/>
          <w:szCs w:val="24"/>
          <w:lang w:eastAsia="en-US"/>
        </w:rPr>
        <w:t xml:space="preserve"> датованого не раніше </w:t>
      </w:r>
      <w:r w:rsidR="008869E7">
        <w:rPr>
          <w:rFonts w:ascii="Times New Roman" w:hAnsi="Times New Roman" w:cs="Times New Roman"/>
          <w:sz w:val="24"/>
          <w:szCs w:val="24"/>
          <w:lang w:eastAsia="en-US"/>
        </w:rPr>
        <w:t>квітня</w:t>
      </w:r>
      <w:r w:rsidR="004B2FF8">
        <w:rPr>
          <w:rFonts w:ascii="Times New Roman" w:hAnsi="Times New Roman" w:cs="Times New Roman"/>
          <w:sz w:val="24"/>
          <w:szCs w:val="24"/>
          <w:lang w:eastAsia="en-US"/>
        </w:rPr>
        <w:t xml:space="preserve"> 2024</w:t>
      </w:r>
      <w:r w:rsidRPr="009C7FAC">
        <w:rPr>
          <w:rFonts w:ascii="Times New Roman" w:hAnsi="Times New Roman" w:cs="Times New Roman"/>
          <w:sz w:val="24"/>
          <w:szCs w:val="24"/>
          <w:lang w:eastAsia="en-US"/>
        </w:rPr>
        <w:t xml:space="preserve"> року, від власника (емітента) талонів із зазначенням цього.</w:t>
      </w:r>
    </w:p>
    <w:p w:rsidR="0042012A" w:rsidRPr="009C7FAC" w:rsidRDefault="0042012A" w:rsidP="0042012A">
      <w:pPr>
        <w:tabs>
          <w:tab w:val="left" w:pos="993"/>
        </w:tabs>
        <w:autoSpaceDE w:val="0"/>
        <w:autoSpaceDN w:val="0"/>
        <w:adjustRightInd w:val="0"/>
        <w:ind w:firstLine="709"/>
        <w:contextualSpacing/>
        <w:jc w:val="both"/>
        <w:rPr>
          <w:rFonts w:ascii="Times New Roman" w:hAnsi="Times New Roman" w:cs="Times New Roman"/>
          <w:sz w:val="24"/>
          <w:szCs w:val="24"/>
        </w:rPr>
      </w:pPr>
      <w:r w:rsidRPr="009C7FAC">
        <w:rPr>
          <w:rFonts w:ascii="Times New Roman" w:eastAsia="Tahoma" w:hAnsi="Times New Roman" w:cs="Times New Roman"/>
          <w:sz w:val="24"/>
          <w:szCs w:val="24"/>
          <w:lang w:bidi="hi-IN"/>
        </w:rPr>
        <w:t xml:space="preserve">Товар повинен бути сертифікований у встановленому законом порядку (наявність свідоцтв, сертифікатів відповідності, декларацій про відповідність, паспортів якості на товар) та відповідати державним стандартам України. </w:t>
      </w:r>
      <w:r w:rsidRPr="009C7FAC">
        <w:rPr>
          <w:rFonts w:ascii="Times New Roman" w:hAnsi="Times New Roman" w:cs="Times New Roman"/>
          <w:sz w:val="24"/>
          <w:szCs w:val="24"/>
        </w:rPr>
        <w:t>Сертифікат відповідності та декларація про відповідність мають відповідати одне одному, при виявленні розбіжностей (в найменуванні товару, виробника, номері сертифікату відповідності чи терміні його дії) між інформацією, що міститься в цих документах, пропозиція учасника відхиляється.</w:t>
      </w:r>
    </w:p>
    <w:p w:rsidR="0042012A" w:rsidRPr="009C7FAC" w:rsidRDefault="0042012A" w:rsidP="0042012A">
      <w:pPr>
        <w:tabs>
          <w:tab w:val="left" w:pos="993"/>
        </w:tabs>
        <w:autoSpaceDE w:val="0"/>
        <w:autoSpaceDN w:val="0"/>
        <w:adjustRightInd w:val="0"/>
        <w:ind w:firstLine="709"/>
        <w:contextualSpacing/>
        <w:jc w:val="both"/>
        <w:rPr>
          <w:rFonts w:ascii="Times New Roman" w:hAnsi="Times New Roman" w:cs="Times New Roman"/>
          <w:sz w:val="24"/>
          <w:szCs w:val="24"/>
        </w:rPr>
      </w:pPr>
      <w:r w:rsidRPr="009C7FAC">
        <w:rPr>
          <w:rFonts w:ascii="Times New Roman" w:hAnsi="Times New Roman" w:cs="Times New Roman"/>
          <w:sz w:val="24"/>
          <w:szCs w:val="24"/>
        </w:rPr>
        <w:t>Копії документів повинні бути чинними на кінцевий строк подання тендерної пропозиції. Учасник повинен надати лист – гарантію, що після закінчення терміну дії документів, передбачених цим пунктом, Учасником будуть надані нові чинні документи.</w:t>
      </w:r>
    </w:p>
    <w:p w:rsidR="0042012A" w:rsidRPr="009C7FAC" w:rsidRDefault="0042012A" w:rsidP="0042012A">
      <w:pPr>
        <w:adjustRightInd w:val="0"/>
        <w:ind w:firstLine="709"/>
        <w:jc w:val="both"/>
        <w:rPr>
          <w:rFonts w:ascii="Times New Roman" w:eastAsia="Tahoma" w:hAnsi="Times New Roman" w:cs="Times New Roman"/>
          <w:sz w:val="24"/>
          <w:szCs w:val="24"/>
          <w:lang w:bidi="hi-IN"/>
        </w:rPr>
      </w:pPr>
      <w:r w:rsidRPr="009C7FAC">
        <w:rPr>
          <w:rFonts w:ascii="Times New Roman" w:eastAsia="Tahoma" w:hAnsi="Times New Roman" w:cs="Times New Roman"/>
          <w:sz w:val="24"/>
          <w:szCs w:val="24"/>
          <w:lang w:bidi="hi-IN"/>
        </w:rPr>
        <w:t>Якість Продукції повинна відповідати екологічним нормам ЄВРО - 5, Державним стандартам України та технічним вимогам заводу виробника, а саме:</w:t>
      </w:r>
    </w:p>
    <w:p w:rsidR="0042012A" w:rsidRDefault="0042012A" w:rsidP="0042012A">
      <w:pPr>
        <w:adjustRightInd w:val="0"/>
        <w:ind w:firstLine="709"/>
        <w:jc w:val="both"/>
        <w:rPr>
          <w:rFonts w:ascii="Times New Roman" w:eastAsia="Tahoma" w:hAnsi="Times New Roman" w:cs="Times New Roman"/>
          <w:sz w:val="24"/>
          <w:szCs w:val="24"/>
          <w:lang w:bidi="hi-IN"/>
        </w:rPr>
      </w:pPr>
      <w:r w:rsidRPr="009C7FAC">
        <w:rPr>
          <w:rFonts w:ascii="Times New Roman" w:eastAsia="Tahoma" w:hAnsi="Times New Roman" w:cs="Times New Roman"/>
          <w:sz w:val="24"/>
          <w:szCs w:val="24"/>
          <w:lang w:bidi="hi-IN"/>
        </w:rPr>
        <w:t xml:space="preserve">Бензин А-95 – ДСТУ </w:t>
      </w:r>
      <w:r w:rsidRPr="009C7FAC">
        <w:rPr>
          <w:rFonts w:ascii="Times New Roman" w:hAnsi="Times New Roman" w:cs="Times New Roman"/>
          <w:sz w:val="24"/>
          <w:szCs w:val="24"/>
        </w:rPr>
        <w:t>7687:2015 (Бензини автомобільні Євро)</w:t>
      </w:r>
      <w:r w:rsidRPr="009C7FAC">
        <w:rPr>
          <w:rFonts w:ascii="Times New Roman" w:eastAsia="Tahoma" w:hAnsi="Times New Roman" w:cs="Times New Roman"/>
          <w:sz w:val="24"/>
          <w:szCs w:val="24"/>
          <w:lang w:bidi="hi-IN"/>
        </w:rPr>
        <w:t xml:space="preserve">  та (або) Технічному регламенту щодо вимог до автомобільних бензинів, дизельного, суднових та котельних палив, затверджений постановою Кабінету Міністрів України від 01.08.2013 року № 927</w:t>
      </w:r>
    </w:p>
    <w:p w:rsidR="00B33EF7" w:rsidRDefault="00B33EF7" w:rsidP="00B33EF7">
      <w:pPr>
        <w:adjustRightInd w:val="0"/>
        <w:ind w:firstLine="709"/>
        <w:jc w:val="both"/>
        <w:rPr>
          <w:rFonts w:ascii="Times New Roman" w:eastAsia="Tahoma" w:hAnsi="Times New Roman" w:cs="Times New Roman"/>
          <w:sz w:val="24"/>
          <w:szCs w:val="24"/>
          <w:lang w:bidi="hi-IN"/>
        </w:rPr>
      </w:pPr>
      <w:r w:rsidRPr="00C314BB">
        <w:rPr>
          <w:rFonts w:ascii="Times New Roman" w:eastAsia="Tahoma" w:hAnsi="Times New Roman" w:cs="Times New Roman"/>
          <w:sz w:val="24"/>
          <w:szCs w:val="24"/>
          <w:lang w:bidi="hi-IN"/>
        </w:rPr>
        <w:t xml:space="preserve">Дизельне паливо – ДСТУ </w:t>
      </w:r>
      <w:r w:rsidRPr="00C314BB">
        <w:rPr>
          <w:rFonts w:ascii="Times New Roman" w:hAnsi="Times New Roman" w:cs="Times New Roman"/>
          <w:sz w:val="24"/>
          <w:szCs w:val="24"/>
          <w:lang w:eastAsia="uk-UA"/>
        </w:rPr>
        <w:t>7687:2015 (Бензини автомобільні Євро)</w:t>
      </w:r>
      <w:r w:rsidRPr="00C314BB">
        <w:rPr>
          <w:rFonts w:ascii="Times New Roman" w:eastAsia="Tahoma" w:hAnsi="Times New Roman" w:cs="Times New Roman"/>
          <w:sz w:val="24"/>
          <w:szCs w:val="24"/>
          <w:lang w:bidi="hi-IN"/>
        </w:rPr>
        <w:t xml:space="preserve">  та (або) Технічному регламенту щодо вимог до автомобільних бензинів, дизельного, суднових та котельних палив, затверджений постановою Кабінету Міністрів України від 01.08.2013 року № 927</w:t>
      </w:r>
    </w:p>
    <w:p w:rsidR="0042012A" w:rsidRPr="009C7FAC" w:rsidRDefault="0042012A" w:rsidP="0042012A">
      <w:pPr>
        <w:tabs>
          <w:tab w:val="left" w:pos="993"/>
        </w:tabs>
        <w:autoSpaceDE w:val="0"/>
        <w:autoSpaceDN w:val="0"/>
        <w:adjustRightInd w:val="0"/>
        <w:ind w:firstLine="709"/>
        <w:contextualSpacing/>
        <w:jc w:val="both"/>
        <w:rPr>
          <w:rFonts w:ascii="Times New Roman" w:hAnsi="Times New Roman" w:cs="Times New Roman"/>
          <w:b/>
          <w:sz w:val="24"/>
          <w:szCs w:val="24"/>
        </w:rPr>
      </w:pPr>
      <w:r w:rsidRPr="009C7FAC">
        <w:rPr>
          <w:rFonts w:ascii="Times New Roman" w:hAnsi="Times New Roman" w:cs="Times New Roman"/>
          <w:b/>
          <w:bCs/>
          <w:iCs/>
          <w:sz w:val="24"/>
          <w:szCs w:val="24"/>
        </w:rPr>
        <w:t>Надати копії документів, якими підтверджується право власності або право користування АЗС/</w:t>
      </w:r>
      <w:proofErr w:type="spellStart"/>
      <w:r w:rsidRPr="009C7FAC">
        <w:rPr>
          <w:rFonts w:ascii="Times New Roman" w:hAnsi="Times New Roman" w:cs="Times New Roman"/>
          <w:b/>
          <w:bCs/>
          <w:iCs/>
          <w:sz w:val="24"/>
          <w:szCs w:val="24"/>
        </w:rPr>
        <w:t>АЗК</w:t>
      </w:r>
      <w:proofErr w:type="spellEnd"/>
      <w:r w:rsidRPr="009C7FAC">
        <w:rPr>
          <w:rFonts w:ascii="Times New Roman" w:hAnsi="Times New Roman" w:cs="Times New Roman"/>
          <w:b/>
          <w:bCs/>
          <w:iCs/>
          <w:sz w:val="24"/>
          <w:szCs w:val="24"/>
        </w:rPr>
        <w:t xml:space="preserve"> (зокрема, оренда </w:t>
      </w:r>
      <w:r w:rsidRPr="009C7FAC">
        <w:rPr>
          <w:rFonts w:ascii="Times New Roman" w:hAnsi="Times New Roman" w:cs="Times New Roman"/>
          <w:b/>
          <w:sz w:val="24"/>
          <w:szCs w:val="24"/>
        </w:rPr>
        <w:t>(суборенди)</w:t>
      </w:r>
      <w:r w:rsidRPr="009C7FAC">
        <w:rPr>
          <w:rFonts w:ascii="Times New Roman" w:hAnsi="Times New Roman" w:cs="Times New Roman"/>
          <w:b/>
          <w:bCs/>
          <w:iCs/>
          <w:sz w:val="24"/>
          <w:szCs w:val="24"/>
        </w:rPr>
        <w:t xml:space="preserve">, або зберігання пального, або партнерське обслуговування талонів Учасника на </w:t>
      </w:r>
      <w:r w:rsidRPr="009C7FAC">
        <w:rPr>
          <w:rFonts w:ascii="Times New Roman" w:hAnsi="Times New Roman" w:cs="Times New Roman"/>
          <w:b/>
          <w:sz w:val="24"/>
          <w:szCs w:val="24"/>
        </w:rPr>
        <w:t>АЗС/</w:t>
      </w:r>
      <w:proofErr w:type="spellStart"/>
      <w:r w:rsidRPr="009C7FAC">
        <w:rPr>
          <w:rFonts w:ascii="Times New Roman" w:hAnsi="Times New Roman" w:cs="Times New Roman"/>
          <w:b/>
          <w:sz w:val="24"/>
          <w:szCs w:val="24"/>
        </w:rPr>
        <w:t>АЗК</w:t>
      </w:r>
      <w:proofErr w:type="spellEnd"/>
      <w:r w:rsidRPr="009C7FAC">
        <w:rPr>
          <w:rFonts w:ascii="Times New Roman" w:hAnsi="Times New Roman" w:cs="Times New Roman"/>
          <w:b/>
          <w:sz w:val="24"/>
          <w:szCs w:val="24"/>
        </w:rPr>
        <w:t xml:space="preserve"> тощо).</w:t>
      </w:r>
    </w:p>
    <w:p w:rsidR="0042012A" w:rsidRPr="009C7FAC" w:rsidRDefault="0042012A" w:rsidP="0042012A">
      <w:pPr>
        <w:tabs>
          <w:tab w:val="left" w:pos="993"/>
        </w:tabs>
        <w:autoSpaceDE w:val="0"/>
        <w:autoSpaceDN w:val="0"/>
        <w:adjustRightInd w:val="0"/>
        <w:ind w:firstLine="709"/>
        <w:contextualSpacing/>
        <w:jc w:val="both"/>
        <w:rPr>
          <w:rFonts w:ascii="Times New Roman" w:hAnsi="Times New Roman" w:cs="Times New Roman"/>
          <w:b/>
          <w:sz w:val="24"/>
          <w:szCs w:val="24"/>
        </w:rPr>
      </w:pPr>
      <w:r w:rsidRPr="009C7FAC">
        <w:rPr>
          <w:rFonts w:ascii="Times New Roman" w:hAnsi="Times New Roman" w:cs="Times New Roman"/>
          <w:sz w:val="24"/>
          <w:szCs w:val="24"/>
        </w:rPr>
        <w:t>У разі користування Учасником зазначеними АЗС/</w:t>
      </w:r>
      <w:proofErr w:type="spellStart"/>
      <w:r w:rsidRPr="009C7FAC">
        <w:rPr>
          <w:rFonts w:ascii="Times New Roman" w:hAnsi="Times New Roman" w:cs="Times New Roman"/>
          <w:sz w:val="24"/>
          <w:szCs w:val="24"/>
        </w:rPr>
        <w:t>АЗК</w:t>
      </w:r>
      <w:proofErr w:type="spellEnd"/>
      <w:r w:rsidRPr="009C7FAC">
        <w:rPr>
          <w:rFonts w:ascii="Times New Roman" w:hAnsi="Times New Roman" w:cs="Times New Roman"/>
          <w:sz w:val="24"/>
          <w:szCs w:val="24"/>
        </w:rPr>
        <w:t xml:space="preserve"> на підставі будь-якого іншого (</w:t>
      </w:r>
      <w:proofErr w:type="spellStart"/>
      <w:r w:rsidRPr="009C7FAC">
        <w:rPr>
          <w:rFonts w:ascii="Times New Roman" w:hAnsi="Times New Roman" w:cs="Times New Roman"/>
          <w:sz w:val="24"/>
          <w:szCs w:val="24"/>
        </w:rPr>
        <w:t>-их</w:t>
      </w:r>
      <w:proofErr w:type="spellEnd"/>
      <w:r w:rsidRPr="009C7FAC">
        <w:rPr>
          <w:rFonts w:ascii="Times New Roman" w:hAnsi="Times New Roman" w:cs="Times New Roman"/>
          <w:sz w:val="24"/>
          <w:szCs w:val="24"/>
        </w:rPr>
        <w:t>) договору(</w:t>
      </w:r>
      <w:proofErr w:type="spellStart"/>
      <w:r w:rsidRPr="009C7FAC">
        <w:rPr>
          <w:rFonts w:ascii="Times New Roman" w:hAnsi="Times New Roman" w:cs="Times New Roman"/>
          <w:sz w:val="24"/>
          <w:szCs w:val="24"/>
        </w:rPr>
        <w:t>-ів</w:t>
      </w:r>
      <w:proofErr w:type="spellEnd"/>
      <w:r w:rsidRPr="009C7FAC">
        <w:rPr>
          <w:rFonts w:ascii="Times New Roman" w:hAnsi="Times New Roman" w:cs="Times New Roman"/>
          <w:sz w:val="24"/>
          <w:szCs w:val="24"/>
        </w:rPr>
        <w:t>), згідно якого(</w:t>
      </w:r>
      <w:proofErr w:type="spellStart"/>
      <w:r w:rsidRPr="009C7FAC">
        <w:rPr>
          <w:rFonts w:ascii="Times New Roman" w:hAnsi="Times New Roman" w:cs="Times New Roman"/>
          <w:sz w:val="24"/>
          <w:szCs w:val="24"/>
        </w:rPr>
        <w:t>-их</w:t>
      </w:r>
      <w:proofErr w:type="spellEnd"/>
      <w:r w:rsidRPr="009C7FAC">
        <w:rPr>
          <w:rFonts w:ascii="Times New Roman" w:hAnsi="Times New Roman" w:cs="Times New Roman"/>
          <w:sz w:val="24"/>
          <w:szCs w:val="24"/>
        </w:rPr>
        <w:t>) відпуск нафтопродуктів здійснюватиметься за талонами, що пропонуються Учасником на АЗС/</w:t>
      </w:r>
      <w:proofErr w:type="spellStart"/>
      <w:r w:rsidRPr="009C7FAC">
        <w:rPr>
          <w:rFonts w:ascii="Times New Roman" w:hAnsi="Times New Roman" w:cs="Times New Roman"/>
          <w:sz w:val="24"/>
          <w:szCs w:val="24"/>
        </w:rPr>
        <w:t>АЗК</w:t>
      </w:r>
      <w:proofErr w:type="spellEnd"/>
      <w:r w:rsidRPr="009C7FAC">
        <w:rPr>
          <w:rFonts w:ascii="Times New Roman" w:hAnsi="Times New Roman" w:cs="Times New Roman"/>
          <w:sz w:val="24"/>
          <w:szCs w:val="24"/>
        </w:rPr>
        <w:t xml:space="preserve"> (договір зберігання пального або договір про партнерське обслуговування талонів тощо), – надається копія(-ї) відповідного(</w:t>
      </w:r>
      <w:proofErr w:type="spellStart"/>
      <w:r w:rsidRPr="009C7FAC">
        <w:rPr>
          <w:rFonts w:ascii="Times New Roman" w:hAnsi="Times New Roman" w:cs="Times New Roman"/>
          <w:sz w:val="24"/>
          <w:szCs w:val="24"/>
        </w:rPr>
        <w:t>-их</w:t>
      </w:r>
      <w:proofErr w:type="spellEnd"/>
      <w:r w:rsidRPr="009C7FAC">
        <w:rPr>
          <w:rFonts w:ascii="Times New Roman" w:hAnsi="Times New Roman" w:cs="Times New Roman"/>
          <w:sz w:val="24"/>
          <w:szCs w:val="24"/>
        </w:rPr>
        <w:t>) договору(</w:t>
      </w:r>
      <w:proofErr w:type="spellStart"/>
      <w:r w:rsidRPr="009C7FAC">
        <w:rPr>
          <w:rFonts w:ascii="Times New Roman" w:hAnsi="Times New Roman" w:cs="Times New Roman"/>
          <w:sz w:val="24"/>
          <w:szCs w:val="24"/>
        </w:rPr>
        <w:t>-ів</w:t>
      </w:r>
      <w:proofErr w:type="spellEnd"/>
      <w:r w:rsidRPr="009C7FAC">
        <w:rPr>
          <w:rFonts w:ascii="Times New Roman" w:hAnsi="Times New Roman" w:cs="Times New Roman"/>
          <w:sz w:val="24"/>
          <w:szCs w:val="24"/>
        </w:rPr>
        <w:t>), укладеного(</w:t>
      </w:r>
      <w:proofErr w:type="spellStart"/>
      <w:r w:rsidRPr="009C7FAC">
        <w:rPr>
          <w:rFonts w:ascii="Times New Roman" w:hAnsi="Times New Roman" w:cs="Times New Roman"/>
          <w:sz w:val="24"/>
          <w:szCs w:val="24"/>
        </w:rPr>
        <w:t>-их</w:t>
      </w:r>
      <w:proofErr w:type="spellEnd"/>
      <w:r w:rsidRPr="009C7FAC">
        <w:rPr>
          <w:rFonts w:ascii="Times New Roman" w:hAnsi="Times New Roman" w:cs="Times New Roman"/>
          <w:sz w:val="24"/>
          <w:szCs w:val="24"/>
        </w:rPr>
        <w:t>) між Учасником та власником або орендарем АЗС/</w:t>
      </w:r>
      <w:proofErr w:type="spellStart"/>
      <w:r w:rsidRPr="009C7FAC">
        <w:rPr>
          <w:rFonts w:ascii="Times New Roman" w:hAnsi="Times New Roman" w:cs="Times New Roman"/>
          <w:sz w:val="24"/>
          <w:szCs w:val="24"/>
        </w:rPr>
        <w:t>АЗК</w:t>
      </w:r>
      <w:proofErr w:type="spellEnd"/>
      <w:r w:rsidRPr="009C7FAC">
        <w:rPr>
          <w:rFonts w:ascii="Times New Roman" w:hAnsi="Times New Roman" w:cs="Times New Roman"/>
          <w:sz w:val="24"/>
          <w:szCs w:val="24"/>
        </w:rPr>
        <w:t>, або зберігачем палива на АЗС/</w:t>
      </w:r>
      <w:proofErr w:type="spellStart"/>
      <w:r w:rsidRPr="009C7FAC">
        <w:rPr>
          <w:rFonts w:ascii="Times New Roman" w:hAnsi="Times New Roman" w:cs="Times New Roman"/>
          <w:sz w:val="24"/>
          <w:szCs w:val="24"/>
        </w:rPr>
        <w:t>АЗК</w:t>
      </w:r>
      <w:proofErr w:type="spellEnd"/>
      <w:r w:rsidRPr="009C7FAC">
        <w:rPr>
          <w:rFonts w:ascii="Times New Roman" w:hAnsi="Times New Roman" w:cs="Times New Roman"/>
          <w:sz w:val="24"/>
          <w:szCs w:val="24"/>
        </w:rPr>
        <w:t xml:space="preserve"> з оригіналом листа від власника/орендаря/зберігача про гарантування безумовного, цілодобового та безперебійного здійснення відпуску пального на </w:t>
      </w:r>
      <w:r w:rsidRPr="009C7FAC">
        <w:rPr>
          <w:rFonts w:ascii="Times New Roman" w:hAnsi="Times New Roman" w:cs="Times New Roman"/>
          <w:sz w:val="24"/>
          <w:szCs w:val="24"/>
        </w:rPr>
        <w:lastRenderedPageBreak/>
        <w:t>АЗС/</w:t>
      </w:r>
      <w:proofErr w:type="spellStart"/>
      <w:r w:rsidRPr="009C7FAC">
        <w:rPr>
          <w:rFonts w:ascii="Times New Roman" w:hAnsi="Times New Roman" w:cs="Times New Roman"/>
          <w:sz w:val="24"/>
          <w:szCs w:val="24"/>
        </w:rPr>
        <w:t>АЗК</w:t>
      </w:r>
      <w:proofErr w:type="spellEnd"/>
      <w:r w:rsidRPr="009C7FAC">
        <w:rPr>
          <w:rFonts w:ascii="Times New Roman" w:hAnsi="Times New Roman" w:cs="Times New Roman"/>
          <w:sz w:val="24"/>
          <w:szCs w:val="24"/>
        </w:rPr>
        <w:t xml:space="preserve">, що зазначені у довідці, </w:t>
      </w:r>
      <w:r w:rsidR="00036B97">
        <w:rPr>
          <w:rFonts w:ascii="Times New Roman" w:hAnsi="Times New Roman" w:cs="Times New Roman"/>
          <w:bCs/>
          <w:sz w:val="24"/>
          <w:szCs w:val="24"/>
        </w:rPr>
        <w:t>протягом 2024</w:t>
      </w:r>
      <w:r w:rsidRPr="009C7FAC">
        <w:rPr>
          <w:rFonts w:ascii="Times New Roman" w:hAnsi="Times New Roman" w:cs="Times New Roman"/>
          <w:sz w:val="24"/>
          <w:szCs w:val="24"/>
        </w:rPr>
        <w:t xml:space="preserve"> року, за талонами зразка Учасника. Лист повинен бути виданий Учаснику не раніше </w:t>
      </w:r>
      <w:r w:rsidR="008869E7">
        <w:rPr>
          <w:rFonts w:ascii="Times New Roman" w:hAnsi="Times New Roman" w:cs="Times New Roman"/>
          <w:sz w:val="24"/>
          <w:szCs w:val="24"/>
        </w:rPr>
        <w:t>квітня</w:t>
      </w:r>
      <w:r w:rsidR="00036B97">
        <w:rPr>
          <w:rFonts w:ascii="Times New Roman" w:hAnsi="Times New Roman" w:cs="Times New Roman"/>
          <w:sz w:val="24"/>
          <w:szCs w:val="24"/>
        </w:rPr>
        <w:t xml:space="preserve"> 2024</w:t>
      </w:r>
      <w:r w:rsidRPr="009C7FAC">
        <w:rPr>
          <w:rFonts w:ascii="Times New Roman" w:hAnsi="Times New Roman" w:cs="Times New Roman"/>
          <w:sz w:val="24"/>
          <w:szCs w:val="24"/>
        </w:rPr>
        <w:t xml:space="preserve"> року та повинен містити назву та місцезнаходження кожної АЗС/</w:t>
      </w:r>
      <w:proofErr w:type="spellStart"/>
      <w:r w:rsidRPr="009C7FAC">
        <w:rPr>
          <w:rFonts w:ascii="Times New Roman" w:hAnsi="Times New Roman" w:cs="Times New Roman"/>
          <w:sz w:val="24"/>
          <w:szCs w:val="24"/>
        </w:rPr>
        <w:t>АЗК</w:t>
      </w:r>
      <w:proofErr w:type="spellEnd"/>
      <w:r w:rsidRPr="009C7FAC">
        <w:rPr>
          <w:rFonts w:ascii="Times New Roman" w:hAnsi="Times New Roman" w:cs="Times New Roman"/>
          <w:sz w:val="24"/>
          <w:szCs w:val="24"/>
        </w:rPr>
        <w:t xml:space="preserve"> та зразок копії (або оригіналів) талонів, за якими буде здійснюватися заправлення автотранспорту Замовника. На оригінал листа накладається кваліфікований електронний підпис уповноваженої особи, що його підписала у форматі, що дає можливість перевірити КЕП.</w:t>
      </w:r>
    </w:p>
    <w:p w:rsidR="0042012A" w:rsidRPr="009C7FAC" w:rsidRDefault="0042012A" w:rsidP="0042012A">
      <w:pPr>
        <w:ind w:firstLine="709"/>
        <w:jc w:val="both"/>
        <w:rPr>
          <w:rFonts w:ascii="Times New Roman" w:hAnsi="Times New Roman" w:cs="Times New Roman"/>
          <w:sz w:val="24"/>
          <w:szCs w:val="24"/>
        </w:rPr>
      </w:pPr>
      <w:r w:rsidRPr="009C7FAC">
        <w:rPr>
          <w:rFonts w:ascii="Times New Roman" w:hAnsi="Times New Roman" w:cs="Times New Roman"/>
          <w:sz w:val="24"/>
          <w:szCs w:val="24"/>
        </w:rPr>
        <w:t>У разі, якщо Учасник здійснює перепродаж предмету закупівлі (талонів на пальне) та є партнером власника (емітента) товару (талонів на пальне), що закуповується Замовником, у складі тендерної пропозиції надаються:</w:t>
      </w:r>
    </w:p>
    <w:p w:rsidR="0042012A" w:rsidRPr="009C7FAC" w:rsidRDefault="0042012A" w:rsidP="0042012A">
      <w:pPr>
        <w:ind w:firstLine="709"/>
        <w:jc w:val="both"/>
        <w:rPr>
          <w:rFonts w:ascii="Times New Roman" w:hAnsi="Times New Roman" w:cs="Times New Roman"/>
          <w:sz w:val="24"/>
          <w:szCs w:val="24"/>
        </w:rPr>
      </w:pPr>
      <w:r w:rsidRPr="009C7FAC">
        <w:rPr>
          <w:rFonts w:ascii="Times New Roman" w:hAnsi="Times New Roman" w:cs="Times New Roman"/>
          <w:sz w:val="24"/>
          <w:szCs w:val="24"/>
        </w:rPr>
        <w:t>- К</w:t>
      </w:r>
      <w:r w:rsidRPr="009C7FAC">
        <w:rPr>
          <w:rFonts w:ascii="Times New Roman" w:hAnsi="Times New Roman" w:cs="Times New Roman"/>
          <w:bCs/>
          <w:iCs/>
          <w:sz w:val="24"/>
          <w:szCs w:val="24"/>
        </w:rPr>
        <w:t>опія(-ї) відповідного(</w:t>
      </w:r>
      <w:proofErr w:type="spellStart"/>
      <w:r w:rsidRPr="009C7FAC">
        <w:rPr>
          <w:rFonts w:ascii="Times New Roman" w:hAnsi="Times New Roman" w:cs="Times New Roman"/>
          <w:bCs/>
          <w:iCs/>
          <w:sz w:val="24"/>
          <w:szCs w:val="24"/>
        </w:rPr>
        <w:t>-их</w:t>
      </w:r>
      <w:proofErr w:type="spellEnd"/>
      <w:r w:rsidRPr="009C7FAC">
        <w:rPr>
          <w:rFonts w:ascii="Times New Roman" w:hAnsi="Times New Roman" w:cs="Times New Roman"/>
          <w:bCs/>
          <w:iCs/>
          <w:sz w:val="24"/>
          <w:szCs w:val="24"/>
        </w:rPr>
        <w:t>) договору(</w:t>
      </w:r>
      <w:proofErr w:type="spellStart"/>
      <w:r w:rsidRPr="009C7FAC">
        <w:rPr>
          <w:rFonts w:ascii="Times New Roman" w:hAnsi="Times New Roman" w:cs="Times New Roman"/>
          <w:bCs/>
          <w:iCs/>
          <w:sz w:val="24"/>
          <w:szCs w:val="24"/>
        </w:rPr>
        <w:t>-ів</w:t>
      </w:r>
      <w:proofErr w:type="spellEnd"/>
      <w:r w:rsidRPr="009C7FAC">
        <w:rPr>
          <w:rFonts w:ascii="Times New Roman" w:hAnsi="Times New Roman" w:cs="Times New Roman"/>
          <w:bCs/>
          <w:iCs/>
          <w:sz w:val="24"/>
          <w:szCs w:val="24"/>
        </w:rPr>
        <w:t>), укладеного(</w:t>
      </w:r>
      <w:proofErr w:type="spellStart"/>
      <w:r w:rsidRPr="009C7FAC">
        <w:rPr>
          <w:rFonts w:ascii="Times New Roman" w:hAnsi="Times New Roman" w:cs="Times New Roman"/>
          <w:bCs/>
          <w:iCs/>
          <w:sz w:val="24"/>
          <w:szCs w:val="24"/>
        </w:rPr>
        <w:t>-их</w:t>
      </w:r>
      <w:proofErr w:type="spellEnd"/>
      <w:r w:rsidRPr="009C7FAC">
        <w:rPr>
          <w:rFonts w:ascii="Times New Roman" w:hAnsi="Times New Roman" w:cs="Times New Roman"/>
          <w:bCs/>
          <w:iCs/>
          <w:sz w:val="24"/>
          <w:szCs w:val="24"/>
        </w:rPr>
        <w:t>) між Учасником та власником (емітентом) товару (талонів на пальне) про відпуск талонів на пальне.</w:t>
      </w:r>
    </w:p>
    <w:p w:rsidR="0042012A" w:rsidRPr="009C7FAC" w:rsidRDefault="0042012A" w:rsidP="0042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firstLine="709"/>
        <w:jc w:val="both"/>
        <w:rPr>
          <w:rFonts w:ascii="Times New Roman" w:hAnsi="Times New Roman" w:cs="Times New Roman"/>
          <w:sz w:val="24"/>
          <w:szCs w:val="24"/>
        </w:rPr>
      </w:pPr>
      <w:r w:rsidRPr="009C7FAC">
        <w:rPr>
          <w:rFonts w:ascii="Times New Roman" w:hAnsi="Times New Roman" w:cs="Times New Roman"/>
          <w:sz w:val="24"/>
          <w:szCs w:val="24"/>
        </w:rPr>
        <w:t>-   Технічне завдання заповнюється учасником та подається у складі тендерної пропозиції.</w:t>
      </w:r>
    </w:p>
    <w:p w:rsidR="0042012A" w:rsidRPr="009C7FAC" w:rsidRDefault="0042012A" w:rsidP="0042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firstLine="709"/>
        <w:jc w:val="both"/>
        <w:rPr>
          <w:rFonts w:ascii="Times New Roman" w:hAnsi="Times New Roman" w:cs="Times New Roman"/>
          <w:sz w:val="24"/>
          <w:szCs w:val="24"/>
        </w:rPr>
      </w:pPr>
      <w:r w:rsidRPr="009C7FAC">
        <w:rPr>
          <w:rFonts w:ascii="Times New Roman" w:hAnsi="Times New Roman" w:cs="Times New Roman"/>
          <w:sz w:val="24"/>
          <w:szCs w:val="24"/>
        </w:rPr>
        <w:t>- Оригінал листа – гарантії від власника (емітента) талонів, що пропонуються Учасником, з підтвердженням того, що с</w:t>
      </w:r>
      <w:r w:rsidRPr="009C7FAC">
        <w:rPr>
          <w:rFonts w:ascii="Times New Roman" w:hAnsi="Times New Roman" w:cs="Times New Roman"/>
          <w:bCs/>
          <w:sz w:val="24"/>
          <w:szCs w:val="24"/>
        </w:rPr>
        <w:t xml:space="preserve">трок дії </w:t>
      </w:r>
      <w:r w:rsidRPr="009C7FAC">
        <w:rPr>
          <w:rFonts w:ascii="Times New Roman" w:hAnsi="Times New Roman" w:cs="Times New Roman"/>
          <w:bCs/>
          <w:iCs/>
          <w:sz w:val="24"/>
          <w:szCs w:val="24"/>
        </w:rPr>
        <w:t>талонів на пальне</w:t>
      </w:r>
      <w:r w:rsidRPr="009C7FAC">
        <w:rPr>
          <w:rFonts w:ascii="Times New Roman" w:hAnsi="Times New Roman" w:cs="Times New Roman"/>
          <w:bCs/>
          <w:sz w:val="24"/>
          <w:szCs w:val="24"/>
        </w:rPr>
        <w:t xml:space="preserve"> становить з дати поставки Учасником Замовнику не менше ніж </w:t>
      </w:r>
      <w:r w:rsidR="00B33EF7">
        <w:rPr>
          <w:rFonts w:ascii="Times New Roman" w:hAnsi="Times New Roman" w:cs="Times New Roman"/>
          <w:bCs/>
          <w:sz w:val="24"/>
          <w:szCs w:val="24"/>
        </w:rPr>
        <w:t>на 6 місяців</w:t>
      </w:r>
      <w:r w:rsidRPr="009C7FAC">
        <w:rPr>
          <w:rFonts w:ascii="Times New Roman" w:hAnsi="Times New Roman" w:cs="Times New Roman"/>
          <w:bCs/>
          <w:sz w:val="24"/>
          <w:szCs w:val="24"/>
        </w:rPr>
        <w:t>, а у</w:t>
      </w:r>
      <w:r w:rsidRPr="009C7FAC">
        <w:rPr>
          <w:rFonts w:ascii="Times New Roman" w:hAnsi="Times New Roman" w:cs="Times New Roman"/>
          <w:sz w:val="24"/>
          <w:szCs w:val="24"/>
        </w:rPr>
        <w:t xml:space="preserve"> разі, якщо власник (емітент) талонів здійснить перехід на талони </w:t>
      </w:r>
      <w:r w:rsidRPr="009C7FAC">
        <w:rPr>
          <w:rFonts w:ascii="Times New Roman" w:hAnsi="Times New Roman" w:cs="Times New Roman"/>
          <w:bCs/>
          <w:iCs/>
          <w:sz w:val="24"/>
          <w:szCs w:val="24"/>
        </w:rPr>
        <w:t>на пальне</w:t>
      </w:r>
      <w:r w:rsidRPr="009C7FAC">
        <w:rPr>
          <w:rFonts w:ascii="Times New Roman" w:hAnsi="Times New Roman" w:cs="Times New Roman"/>
          <w:sz w:val="24"/>
          <w:szCs w:val="24"/>
        </w:rPr>
        <w:t xml:space="preserve"> нового зразку, він гарантує, що здійснить рівноцінний обмін талонів </w:t>
      </w:r>
      <w:r w:rsidRPr="009C7FAC">
        <w:rPr>
          <w:rFonts w:ascii="Times New Roman" w:hAnsi="Times New Roman" w:cs="Times New Roman"/>
          <w:bCs/>
          <w:iCs/>
          <w:sz w:val="24"/>
          <w:szCs w:val="24"/>
        </w:rPr>
        <w:t>на пальне</w:t>
      </w:r>
      <w:r w:rsidRPr="009C7FAC">
        <w:rPr>
          <w:rFonts w:ascii="Times New Roman" w:hAnsi="Times New Roman" w:cs="Times New Roman"/>
          <w:sz w:val="24"/>
          <w:szCs w:val="24"/>
        </w:rPr>
        <w:t xml:space="preserve"> старого зразку, що залишилися у Замовника та не були використані, на талони </w:t>
      </w:r>
      <w:r w:rsidRPr="009C7FAC">
        <w:rPr>
          <w:rFonts w:ascii="Times New Roman" w:hAnsi="Times New Roman" w:cs="Times New Roman"/>
          <w:bCs/>
          <w:iCs/>
          <w:sz w:val="24"/>
          <w:szCs w:val="24"/>
        </w:rPr>
        <w:t>на пальне</w:t>
      </w:r>
      <w:r w:rsidRPr="009C7FAC">
        <w:rPr>
          <w:rFonts w:ascii="Times New Roman" w:hAnsi="Times New Roman" w:cs="Times New Roman"/>
          <w:sz w:val="24"/>
          <w:szCs w:val="24"/>
        </w:rPr>
        <w:t xml:space="preserve"> нового зразку, в тому числі стосовно талонів </w:t>
      </w:r>
      <w:r w:rsidRPr="009C7FAC">
        <w:rPr>
          <w:rFonts w:ascii="Times New Roman" w:hAnsi="Times New Roman" w:cs="Times New Roman"/>
          <w:bCs/>
          <w:iCs/>
          <w:sz w:val="24"/>
          <w:szCs w:val="24"/>
        </w:rPr>
        <w:t>на пальне</w:t>
      </w:r>
      <w:r w:rsidRPr="009C7FAC">
        <w:rPr>
          <w:rFonts w:ascii="Times New Roman" w:hAnsi="Times New Roman" w:cs="Times New Roman"/>
          <w:sz w:val="24"/>
          <w:szCs w:val="24"/>
        </w:rPr>
        <w:t xml:space="preserve">, що залишились у Замовника після закінчення строку їх дії. Лист повинен бути виданий на </w:t>
      </w:r>
      <w:proofErr w:type="spellStart"/>
      <w:r w:rsidRPr="009C7FAC">
        <w:rPr>
          <w:rFonts w:ascii="Times New Roman" w:hAnsi="Times New Roman" w:cs="Times New Roman"/>
          <w:sz w:val="24"/>
          <w:szCs w:val="24"/>
        </w:rPr>
        <w:t>імʼя</w:t>
      </w:r>
      <w:proofErr w:type="spellEnd"/>
      <w:r w:rsidRPr="009C7FAC">
        <w:rPr>
          <w:rFonts w:ascii="Times New Roman" w:hAnsi="Times New Roman" w:cs="Times New Roman"/>
          <w:sz w:val="24"/>
          <w:szCs w:val="24"/>
        </w:rPr>
        <w:t xml:space="preserve"> Замовника </w:t>
      </w:r>
      <w:r w:rsidR="00AB0C21">
        <w:rPr>
          <w:rFonts w:ascii="Times New Roman" w:hAnsi="Times New Roman" w:cs="Times New Roman"/>
          <w:sz w:val="24"/>
          <w:szCs w:val="24"/>
        </w:rPr>
        <w:t xml:space="preserve">та Учасника не раніше </w:t>
      </w:r>
      <w:r w:rsidR="008869E7">
        <w:rPr>
          <w:rFonts w:ascii="Times New Roman" w:hAnsi="Times New Roman" w:cs="Times New Roman"/>
          <w:sz w:val="24"/>
          <w:szCs w:val="24"/>
        </w:rPr>
        <w:t>квітня</w:t>
      </w:r>
      <w:r>
        <w:rPr>
          <w:rFonts w:ascii="Times New Roman" w:hAnsi="Times New Roman" w:cs="Times New Roman"/>
          <w:sz w:val="24"/>
          <w:szCs w:val="24"/>
        </w:rPr>
        <w:t xml:space="preserve"> </w:t>
      </w:r>
      <w:r w:rsidR="00194DC6">
        <w:rPr>
          <w:rFonts w:ascii="Times New Roman" w:hAnsi="Times New Roman" w:cs="Times New Roman"/>
          <w:sz w:val="24"/>
          <w:szCs w:val="24"/>
        </w:rPr>
        <w:t xml:space="preserve"> </w:t>
      </w:r>
      <w:r>
        <w:rPr>
          <w:rFonts w:ascii="Times New Roman" w:hAnsi="Times New Roman" w:cs="Times New Roman"/>
          <w:sz w:val="24"/>
          <w:szCs w:val="24"/>
        </w:rPr>
        <w:t>202</w:t>
      </w:r>
      <w:r w:rsidR="004B2FF8">
        <w:rPr>
          <w:rFonts w:ascii="Times New Roman" w:hAnsi="Times New Roman" w:cs="Times New Roman"/>
          <w:sz w:val="24"/>
          <w:szCs w:val="24"/>
          <w:lang w:val="ru-RU"/>
        </w:rPr>
        <w:t>4</w:t>
      </w:r>
      <w:r w:rsidRPr="009C7FAC">
        <w:rPr>
          <w:rFonts w:ascii="Times New Roman" w:hAnsi="Times New Roman" w:cs="Times New Roman"/>
          <w:sz w:val="24"/>
          <w:szCs w:val="24"/>
        </w:rPr>
        <w:t xml:space="preserve"> року, повинен містити вихідний №, дату, ПІБ та номер телефону уповноваженої особи, що його підписала. На оригінал листа накладається кваліфікований електронний підпис уповноваженої особи власника (емітента) талонів, що його підписала у форматі, що дає можливість перевірити КЕП.</w:t>
      </w:r>
    </w:p>
    <w:p w:rsidR="0042012A" w:rsidRPr="009C7FAC" w:rsidRDefault="0042012A" w:rsidP="0042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firstLine="709"/>
        <w:jc w:val="both"/>
        <w:rPr>
          <w:rFonts w:ascii="Times New Roman" w:hAnsi="Times New Roman" w:cs="Times New Roman"/>
          <w:sz w:val="24"/>
          <w:szCs w:val="24"/>
        </w:rPr>
      </w:pPr>
      <w:r w:rsidRPr="009C7FAC">
        <w:rPr>
          <w:rFonts w:ascii="Times New Roman" w:hAnsi="Times New Roman" w:cs="Times New Roman"/>
          <w:sz w:val="24"/>
          <w:szCs w:val="24"/>
        </w:rPr>
        <w:t>- Надати оригінал або копію ліцензії на роздрібну торгівлю пальним на кожну АЗС/</w:t>
      </w:r>
      <w:proofErr w:type="spellStart"/>
      <w:r w:rsidRPr="009C7FAC">
        <w:rPr>
          <w:rFonts w:ascii="Times New Roman" w:hAnsi="Times New Roman" w:cs="Times New Roman"/>
          <w:sz w:val="24"/>
          <w:szCs w:val="24"/>
        </w:rPr>
        <w:t>АЗК</w:t>
      </w:r>
      <w:proofErr w:type="spellEnd"/>
      <w:r w:rsidRPr="009C7FAC">
        <w:rPr>
          <w:rFonts w:ascii="Times New Roman" w:hAnsi="Times New Roman" w:cs="Times New Roman"/>
          <w:sz w:val="24"/>
          <w:szCs w:val="24"/>
        </w:rPr>
        <w:t>, що зазначена Учасником у довідці про АЗС; а у разі її відсутності – дублікат або копію рішення органу ліцензування про видачу відповідної ліцензії, або довідку (за довільною формою) про наявність відповідної ліцензії, але із посиланням на відкритий (вільний у доступі) реєстр, який має відомості про ліцензіатів роздрібної торгівлі пальним</w:t>
      </w:r>
    </w:p>
    <w:p w:rsidR="0042012A" w:rsidRPr="009C7FAC" w:rsidRDefault="0042012A" w:rsidP="0042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firstLine="709"/>
        <w:jc w:val="both"/>
        <w:rPr>
          <w:rFonts w:ascii="Times New Roman" w:hAnsi="Times New Roman" w:cs="Times New Roman"/>
          <w:sz w:val="24"/>
          <w:szCs w:val="24"/>
        </w:rPr>
      </w:pPr>
      <w:r w:rsidRPr="009C7FAC">
        <w:rPr>
          <w:rFonts w:ascii="Times New Roman" w:hAnsi="Times New Roman" w:cs="Times New Roman"/>
          <w:sz w:val="24"/>
          <w:szCs w:val="24"/>
        </w:rPr>
        <w:t>- Надати оригінал або копію ліцензії, виданої Учаснику, на оптову торгівлю пальним, а у разі її відсутності – дублікат або копію рішення органу ліцензування про видачу відповідної ліцензії, або довідку (за довільною формою) про наявність відповідної ліцензії, але із посиланням на відкритий (вільний у доступі) реєстр, який має відомості про ліцензіатів роздрібної торгівлі пальним.</w:t>
      </w:r>
    </w:p>
    <w:p w:rsidR="0042012A" w:rsidRPr="009C7FAC" w:rsidRDefault="0042012A" w:rsidP="0042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jc w:val="both"/>
        <w:rPr>
          <w:rFonts w:ascii="Times New Roman" w:hAnsi="Times New Roman" w:cs="Times New Roman"/>
          <w:sz w:val="24"/>
          <w:szCs w:val="24"/>
        </w:rPr>
      </w:pPr>
    </w:p>
    <w:p w:rsidR="0042012A" w:rsidRPr="007263B9" w:rsidRDefault="0042012A" w:rsidP="00CD0C10">
      <w:pPr>
        <w:ind w:right="127" w:firstLine="851"/>
        <w:jc w:val="both"/>
        <w:textAlignment w:val="baseline"/>
        <w:rPr>
          <w:b/>
          <w:sz w:val="24"/>
        </w:rPr>
      </w:pPr>
      <w:r w:rsidRPr="009C7FAC">
        <w:rPr>
          <w:rFonts w:ascii="Times New Roman" w:hAnsi="Times New Roman" w:cs="Times New Roman"/>
          <w:sz w:val="24"/>
          <w:szCs w:val="24"/>
        </w:rPr>
        <w:t xml:space="preserve">Примітка: </w:t>
      </w:r>
      <w:r w:rsidRPr="009C7FAC">
        <w:rPr>
          <w:rFonts w:ascii="Times New Roman" w:hAnsi="Times New Roman" w:cs="Times New Roman"/>
          <w:i/>
          <w:sz w:val="24"/>
          <w:szCs w:val="24"/>
        </w:rPr>
        <w:t>Учасник розраховує вартість Товару з урахуванням його доставки до місця призначення:</w:t>
      </w:r>
      <w:r w:rsidRPr="009C7FAC">
        <w:rPr>
          <w:rFonts w:ascii="Times New Roman" w:hAnsi="Times New Roman" w:cs="Times New Roman"/>
          <w:sz w:val="24"/>
          <w:szCs w:val="24"/>
        </w:rPr>
        <w:t xml:space="preserve"> </w:t>
      </w:r>
      <w:proofErr w:type="spellStart"/>
      <w:r w:rsidR="00CD0C10" w:rsidRPr="00CD0C10">
        <w:rPr>
          <w:rFonts w:ascii="Times New Roman" w:hAnsi="Times New Roman" w:cs="Times New Roman"/>
          <w:i/>
          <w:sz w:val="24"/>
        </w:rPr>
        <w:t>вул.Берегова</w:t>
      </w:r>
      <w:proofErr w:type="spellEnd"/>
      <w:r w:rsidR="00CD0C10" w:rsidRPr="00CD0C10">
        <w:rPr>
          <w:rFonts w:ascii="Times New Roman" w:hAnsi="Times New Roman" w:cs="Times New Roman"/>
          <w:i/>
          <w:sz w:val="24"/>
        </w:rPr>
        <w:t>,</w:t>
      </w:r>
      <w:r w:rsidR="00CD0C10" w:rsidRPr="00CD0C10">
        <w:rPr>
          <w:rFonts w:ascii="Times New Roman" w:hAnsi="Times New Roman" w:cs="Times New Roman"/>
          <w:i/>
          <w:spacing w:val="-2"/>
          <w:sz w:val="24"/>
        </w:rPr>
        <w:t xml:space="preserve"> </w:t>
      </w:r>
      <w:r w:rsidR="00CD0C10" w:rsidRPr="00CD0C10">
        <w:rPr>
          <w:rFonts w:ascii="Times New Roman" w:hAnsi="Times New Roman" w:cs="Times New Roman"/>
          <w:i/>
          <w:sz w:val="24"/>
        </w:rPr>
        <w:t>24, </w:t>
      </w:r>
      <w:proofErr w:type="spellStart"/>
      <w:r w:rsidR="00CD0C10" w:rsidRPr="00CD0C10">
        <w:rPr>
          <w:rFonts w:ascii="Times New Roman" w:hAnsi="Times New Roman" w:cs="Times New Roman"/>
          <w:i/>
          <w:sz w:val="24"/>
        </w:rPr>
        <w:t>м.Івано-Франківськ</w:t>
      </w:r>
      <w:proofErr w:type="spellEnd"/>
      <w:r w:rsidR="00CD0C10" w:rsidRPr="00CD0C10">
        <w:rPr>
          <w:rFonts w:ascii="Times New Roman" w:hAnsi="Times New Roman" w:cs="Times New Roman"/>
          <w:i/>
          <w:sz w:val="24"/>
        </w:rPr>
        <w:t>, Івано-Франківський район,</w:t>
      </w:r>
      <w:r w:rsidR="00CD0C10" w:rsidRPr="00CD0C10">
        <w:rPr>
          <w:rFonts w:ascii="Times New Roman" w:hAnsi="Times New Roman" w:cs="Times New Roman"/>
          <w:i/>
          <w:spacing w:val="-3"/>
          <w:sz w:val="24"/>
        </w:rPr>
        <w:t xml:space="preserve"> </w:t>
      </w:r>
      <w:r w:rsidR="00CD0C10" w:rsidRPr="00CD0C10">
        <w:rPr>
          <w:rFonts w:ascii="Times New Roman" w:hAnsi="Times New Roman" w:cs="Times New Roman"/>
          <w:i/>
          <w:sz w:val="24"/>
        </w:rPr>
        <w:t>Івано-Франківська</w:t>
      </w:r>
      <w:r w:rsidR="00CD0C10" w:rsidRPr="00CD0C10">
        <w:rPr>
          <w:rFonts w:ascii="Times New Roman" w:hAnsi="Times New Roman" w:cs="Times New Roman"/>
          <w:i/>
          <w:spacing w:val="-3"/>
          <w:sz w:val="24"/>
        </w:rPr>
        <w:t xml:space="preserve"> </w:t>
      </w:r>
      <w:r w:rsidR="00CD0C10" w:rsidRPr="00CD0C10">
        <w:rPr>
          <w:rFonts w:ascii="Times New Roman" w:hAnsi="Times New Roman" w:cs="Times New Roman"/>
          <w:i/>
          <w:sz w:val="24"/>
        </w:rPr>
        <w:t>область,</w:t>
      </w:r>
      <w:r w:rsidR="00CD0C10" w:rsidRPr="00CD0C10">
        <w:rPr>
          <w:rFonts w:ascii="Times New Roman" w:hAnsi="Times New Roman" w:cs="Times New Roman"/>
          <w:i/>
          <w:spacing w:val="-3"/>
          <w:sz w:val="24"/>
        </w:rPr>
        <w:t xml:space="preserve"> </w:t>
      </w:r>
      <w:r w:rsidR="00CD0C10" w:rsidRPr="00CD0C10">
        <w:rPr>
          <w:rFonts w:ascii="Times New Roman" w:hAnsi="Times New Roman" w:cs="Times New Roman"/>
          <w:i/>
          <w:sz w:val="24"/>
        </w:rPr>
        <w:t>Україна,</w:t>
      </w:r>
      <w:r w:rsidR="00CD0C10" w:rsidRPr="00CD0C10">
        <w:rPr>
          <w:rFonts w:ascii="Times New Roman" w:hAnsi="Times New Roman" w:cs="Times New Roman"/>
          <w:i/>
          <w:spacing w:val="-3"/>
          <w:sz w:val="24"/>
        </w:rPr>
        <w:t xml:space="preserve"> </w:t>
      </w:r>
      <w:r w:rsidR="00CD0C10" w:rsidRPr="00CD0C10">
        <w:rPr>
          <w:rFonts w:ascii="Times New Roman" w:hAnsi="Times New Roman" w:cs="Times New Roman"/>
          <w:i/>
          <w:sz w:val="24"/>
        </w:rPr>
        <w:t>76019</w:t>
      </w:r>
    </w:p>
    <w:p w:rsidR="0042012A" w:rsidRPr="009C7FAC" w:rsidRDefault="0042012A" w:rsidP="0042012A">
      <w:pPr>
        <w:jc w:val="both"/>
        <w:rPr>
          <w:rFonts w:ascii="Times New Roman" w:hAnsi="Times New Roman" w:cs="Times New Roman"/>
          <w:b/>
          <w:sz w:val="24"/>
          <w:szCs w:val="24"/>
        </w:rPr>
      </w:pPr>
      <w:r w:rsidRPr="009C7FAC">
        <w:rPr>
          <w:rFonts w:ascii="Times New Roman" w:hAnsi="Times New Roman" w:cs="Times New Roman"/>
          <w:b/>
          <w:sz w:val="24"/>
          <w:szCs w:val="24"/>
        </w:rPr>
        <w:t>Вивчивши тендерну документацію та технічне завдання, на виконання зазначеного вище, погоджуємось виконати вимоги Замовника.</w:t>
      </w:r>
    </w:p>
    <w:p w:rsidR="0042012A" w:rsidRPr="009C7FAC" w:rsidRDefault="0042012A" w:rsidP="0042012A">
      <w:pPr>
        <w:jc w:val="both"/>
        <w:rPr>
          <w:rFonts w:ascii="Times New Roman" w:hAnsi="Times New Roman" w:cs="Times New Roman"/>
          <w:b/>
          <w:sz w:val="24"/>
          <w:szCs w:val="24"/>
        </w:rPr>
      </w:pPr>
    </w:p>
    <w:p w:rsidR="0042012A" w:rsidRPr="009C7FAC" w:rsidRDefault="0042012A" w:rsidP="0042012A">
      <w:pPr>
        <w:jc w:val="both"/>
        <w:rPr>
          <w:rFonts w:ascii="Times New Roman" w:hAnsi="Times New Roman" w:cs="Times New Roman"/>
          <w:b/>
          <w:sz w:val="24"/>
          <w:szCs w:val="24"/>
        </w:rPr>
      </w:pPr>
    </w:p>
    <w:p w:rsidR="0042012A" w:rsidRPr="009C7FAC" w:rsidRDefault="0042012A" w:rsidP="0042012A">
      <w:pPr>
        <w:ind w:firstLine="567"/>
        <w:jc w:val="both"/>
        <w:rPr>
          <w:rFonts w:ascii="Times New Roman" w:hAnsi="Times New Roman" w:cs="Times New Roman"/>
          <w:i/>
          <w:sz w:val="24"/>
          <w:szCs w:val="24"/>
        </w:rPr>
      </w:pPr>
      <w:r w:rsidRPr="009C7FAC">
        <w:rPr>
          <w:rFonts w:ascii="Times New Roman" w:hAnsi="Times New Roman" w:cs="Times New Roman"/>
          <w:sz w:val="24"/>
          <w:szCs w:val="24"/>
          <w:u w:val="single"/>
        </w:rPr>
        <w:tab/>
      </w:r>
      <w:r w:rsidRPr="009C7FAC">
        <w:rPr>
          <w:rFonts w:ascii="Times New Roman" w:hAnsi="Times New Roman" w:cs="Times New Roman"/>
          <w:sz w:val="24"/>
          <w:szCs w:val="24"/>
          <w:u w:val="single"/>
        </w:rPr>
        <w:tab/>
      </w:r>
      <w:r w:rsidRPr="009C7FAC">
        <w:rPr>
          <w:rFonts w:ascii="Times New Roman" w:hAnsi="Times New Roman" w:cs="Times New Roman"/>
          <w:sz w:val="24"/>
          <w:szCs w:val="24"/>
          <w:u w:val="single"/>
        </w:rPr>
        <w:tab/>
        <w:t xml:space="preserve">         </w:t>
      </w:r>
      <w:r w:rsidRPr="009C7FAC">
        <w:rPr>
          <w:rFonts w:ascii="Times New Roman" w:hAnsi="Times New Roman" w:cs="Times New Roman"/>
          <w:sz w:val="24"/>
          <w:szCs w:val="24"/>
        </w:rPr>
        <w:tab/>
      </w:r>
      <w:r w:rsidRPr="009C7FAC">
        <w:rPr>
          <w:rFonts w:ascii="Times New Roman" w:hAnsi="Times New Roman" w:cs="Times New Roman"/>
          <w:sz w:val="24"/>
          <w:szCs w:val="24"/>
        </w:rPr>
        <w:tab/>
      </w:r>
      <w:r w:rsidRPr="009C7FAC">
        <w:rPr>
          <w:rFonts w:ascii="Times New Roman" w:hAnsi="Times New Roman" w:cs="Times New Roman"/>
          <w:sz w:val="24"/>
          <w:szCs w:val="24"/>
          <w:u w:val="single"/>
        </w:rPr>
        <w:tab/>
      </w:r>
      <w:r w:rsidRPr="009C7FAC">
        <w:rPr>
          <w:rFonts w:ascii="Times New Roman" w:hAnsi="Times New Roman" w:cs="Times New Roman"/>
          <w:sz w:val="24"/>
          <w:szCs w:val="24"/>
          <w:u w:val="single"/>
        </w:rPr>
        <w:tab/>
      </w:r>
      <w:r w:rsidRPr="009C7FAC">
        <w:rPr>
          <w:rFonts w:ascii="Times New Roman" w:hAnsi="Times New Roman" w:cs="Times New Roman"/>
          <w:sz w:val="24"/>
          <w:szCs w:val="24"/>
          <w:u w:val="single"/>
        </w:rPr>
        <w:tab/>
      </w:r>
      <w:r w:rsidRPr="009C7FAC">
        <w:rPr>
          <w:rFonts w:ascii="Times New Roman" w:hAnsi="Times New Roman" w:cs="Times New Roman"/>
          <w:sz w:val="24"/>
          <w:szCs w:val="24"/>
          <w:u w:val="single"/>
        </w:rPr>
        <w:tab/>
      </w:r>
      <w:r w:rsidRPr="009C7FAC">
        <w:rPr>
          <w:rFonts w:ascii="Times New Roman" w:hAnsi="Times New Roman" w:cs="Times New Roman"/>
          <w:sz w:val="24"/>
          <w:szCs w:val="24"/>
        </w:rPr>
        <w:tab/>
      </w:r>
      <w:r w:rsidRPr="009C7FAC">
        <w:rPr>
          <w:rFonts w:ascii="Times New Roman" w:hAnsi="Times New Roman" w:cs="Times New Roman"/>
          <w:sz w:val="24"/>
          <w:szCs w:val="24"/>
          <w:u w:val="single"/>
        </w:rPr>
        <w:tab/>
      </w:r>
      <w:r w:rsidRPr="009C7FAC">
        <w:rPr>
          <w:rFonts w:ascii="Times New Roman" w:hAnsi="Times New Roman" w:cs="Times New Roman"/>
          <w:sz w:val="24"/>
          <w:szCs w:val="24"/>
          <w:u w:val="single"/>
        </w:rPr>
        <w:tab/>
      </w:r>
      <w:r w:rsidRPr="009C7FAC">
        <w:rPr>
          <w:rFonts w:ascii="Times New Roman" w:hAnsi="Times New Roman" w:cs="Times New Roman"/>
          <w:sz w:val="24"/>
          <w:szCs w:val="24"/>
          <w:u w:val="single"/>
        </w:rPr>
        <w:tab/>
      </w:r>
      <w:r w:rsidRPr="009C7FAC">
        <w:rPr>
          <w:rFonts w:ascii="Times New Roman" w:hAnsi="Times New Roman" w:cs="Times New Roman"/>
          <w:sz w:val="24"/>
          <w:szCs w:val="24"/>
          <w:u w:val="single"/>
        </w:rPr>
        <w:br/>
      </w:r>
      <w:r w:rsidRPr="009C7FAC">
        <w:rPr>
          <w:rFonts w:ascii="Times New Roman" w:hAnsi="Times New Roman" w:cs="Times New Roman"/>
          <w:sz w:val="24"/>
          <w:szCs w:val="24"/>
        </w:rPr>
        <w:tab/>
      </w:r>
      <w:r w:rsidRPr="009C7FAC">
        <w:rPr>
          <w:rFonts w:ascii="Times New Roman" w:hAnsi="Times New Roman" w:cs="Times New Roman"/>
          <w:i/>
          <w:sz w:val="24"/>
          <w:szCs w:val="24"/>
        </w:rPr>
        <w:t xml:space="preserve">        (посада)</w:t>
      </w:r>
      <w:r w:rsidRPr="009C7FAC">
        <w:rPr>
          <w:rFonts w:ascii="Times New Roman" w:hAnsi="Times New Roman" w:cs="Times New Roman"/>
          <w:i/>
          <w:sz w:val="24"/>
          <w:szCs w:val="24"/>
        </w:rPr>
        <w:tab/>
      </w:r>
      <w:r w:rsidRPr="009C7FAC">
        <w:rPr>
          <w:rFonts w:ascii="Times New Roman" w:hAnsi="Times New Roman" w:cs="Times New Roman"/>
          <w:i/>
          <w:sz w:val="24"/>
          <w:szCs w:val="24"/>
        </w:rPr>
        <w:tab/>
      </w:r>
      <w:r w:rsidRPr="009C7FAC">
        <w:rPr>
          <w:rFonts w:ascii="Times New Roman" w:hAnsi="Times New Roman" w:cs="Times New Roman"/>
          <w:i/>
          <w:sz w:val="24"/>
          <w:szCs w:val="24"/>
        </w:rPr>
        <w:tab/>
        <w:t xml:space="preserve">(підпис, </w:t>
      </w:r>
      <w:r w:rsidRPr="009C7FAC">
        <w:rPr>
          <w:rFonts w:ascii="Times New Roman" w:hAnsi="Times New Roman" w:cs="Times New Roman"/>
          <w:i/>
          <w:noProof/>
          <w:sz w:val="24"/>
          <w:szCs w:val="24"/>
        </w:rPr>
        <w:t>МП (за наявності)</w:t>
      </w:r>
      <w:r w:rsidRPr="009C7FAC">
        <w:rPr>
          <w:rFonts w:ascii="Times New Roman" w:hAnsi="Times New Roman" w:cs="Times New Roman"/>
          <w:i/>
          <w:sz w:val="24"/>
          <w:szCs w:val="24"/>
        </w:rPr>
        <w:tab/>
      </w:r>
      <w:r w:rsidRPr="009C7FAC">
        <w:rPr>
          <w:rFonts w:ascii="Times New Roman" w:hAnsi="Times New Roman" w:cs="Times New Roman"/>
          <w:i/>
          <w:sz w:val="24"/>
          <w:szCs w:val="24"/>
        </w:rPr>
        <w:tab/>
        <w:t xml:space="preserve">   (ініціали, прізвище)</w:t>
      </w:r>
    </w:p>
    <w:p w:rsidR="0042012A" w:rsidRPr="009C7FAC" w:rsidRDefault="0042012A" w:rsidP="0042012A">
      <w:pPr>
        <w:autoSpaceDE w:val="0"/>
        <w:jc w:val="both"/>
        <w:rPr>
          <w:rFonts w:ascii="Times New Roman" w:hAnsi="Times New Roman" w:cs="Times New Roman"/>
          <w:sz w:val="24"/>
          <w:szCs w:val="24"/>
          <w:lang w:eastAsia="ar-SA"/>
        </w:rPr>
      </w:pPr>
    </w:p>
    <w:p w:rsidR="0042012A" w:rsidRPr="009C7FAC" w:rsidRDefault="0042012A" w:rsidP="0042012A">
      <w:pPr>
        <w:autoSpaceDE w:val="0"/>
        <w:jc w:val="both"/>
        <w:rPr>
          <w:rFonts w:ascii="Times New Roman" w:hAnsi="Times New Roman" w:cs="Times New Roman"/>
          <w:sz w:val="24"/>
          <w:szCs w:val="24"/>
          <w:lang w:eastAsia="ar-SA"/>
        </w:rPr>
      </w:pPr>
    </w:p>
    <w:p w:rsidR="0042012A" w:rsidRPr="009C7FAC" w:rsidRDefault="0042012A" w:rsidP="0042012A">
      <w:pPr>
        <w:jc w:val="both"/>
        <w:rPr>
          <w:rFonts w:ascii="Times New Roman" w:hAnsi="Times New Roman" w:cs="Times New Roman"/>
          <w:sz w:val="24"/>
          <w:szCs w:val="24"/>
        </w:rPr>
      </w:pPr>
      <w:r w:rsidRPr="009C7FAC">
        <w:rPr>
          <w:rFonts w:ascii="Times New Roman" w:hAnsi="Times New Roman" w:cs="Times New Roman"/>
          <w:b/>
          <w:bCs/>
          <w:i/>
          <w:sz w:val="24"/>
          <w:szCs w:val="24"/>
        </w:rPr>
        <w:t>Якщо пропозиція Учасника не відповідає Технічним вимогам, то вона буде відхилена, як така, що не відповідає вимогам тендерної документації.</w:t>
      </w:r>
    </w:p>
    <w:p w:rsidR="0042012A" w:rsidRPr="009C7FAC" w:rsidRDefault="0042012A" w:rsidP="0042012A">
      <w:pPr>
        <w:shd w:val="clear" w:color="auto" w:fill="FFFFFF"/>
        <w:spacing w:after="0" w:line="240" w:lineRule="auto"/>
        <w:ind w:firstLine="460"/>
        <w:jc w:val="both"/>
        <w:rPr>
          <w:rFonts w:ascii="Times New Roman" w:eastAsia="Times New Roman" w:hAnsi="Times New Roman" w:cs="Times New Roman"/>
          <w:b/>
          <w:i/>
          <w:sz w:val="24"/>
          <w:szCs w:val="24"/>
        </w:rPr>
      </w:pPr>
    </w:p>
    <w:p w:rsidR="0042012A" w:rsidRPr="009C7FAC" w:rsidRDefault="0042012A" w:rsidP="0042012A">
      <w:pPr>
        <w:shd w:val="clear" w:color="auto" w:fill="FFFFFF"/>
        <w:spacing w:after="0" w:line="240" w:lineRule="auto"/>
        <w:ind w:firstLine="460"/>
        <w:jc w:val="both"/>
        <w:rPr>
          <w:rFonts w:ascii="Times New Roman" w:eastAsia="Times New Roman" w:hAnsi="Times New Roman" w:cs="Times New Roman"/>
          <w:sz w:val="24"/>
          <w:szCs w:val="24"/>
          <w:highlight w:val="white"/>
        </w:rPr>
      </w:pPr>
      <w:r w:rsidRPr="009C7FAC">
        <w:rPr>
          <w:rFonts w:ascii="Times New Roman" w:eastAsia="Times New Roman" w:hAnsi="Times New Roman" w:cs="Times New Roman"/>
          <w:sz w:val="24"/>
          <w:szCs w:val="24"/>
          <w:highlight w:val="white"/>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42012A" w:rsidRPr="009C7FAC" w:rsidRDefault="0042012A" w:rsidP="0042012A">
      <w:pPr>
        <w:shd w:val="clear" w:color="auto" w:fill="FFFFFF"/>
        <w:spacing w:after="0" w:line="240" w:lineRule="auto"/>
        <w:ind w:firstLine="460"/>
        <w:jc w:val="both"/>
        <w:rPr>
          <w:rFonts w:ascii="Times New Roman" w:eastAsia="Times New Roman" w:hAnsi="Times New Roman" w:cs="Times New Roman"/>
          <w:sz w:val="24"/>
          <w:szCs w:val="24"/>
        </w:rPr>
      </w:pPr>
      <w:r w:rsidRPr="009C7FAC">
        <w:rPr>
          <w:rFonts w:ascii="Times New Roman" w:eastAsia="Times New Roman" w:hAnsi="Times New Roman" w:cs="Times New Roman"/>
          <w:sz w:val="24"/>
          <w:szCs w:val="24"/>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42012A" w:rsidRPr="009C7FAC" w:rsidRDefault="0042012A" w:rsidP="0042012A">
      <w:pPr>
        <w:shd w:val="clear" w:color="auto" w:fill="FFFFFF"/>
        <w:spacing w:after="0" w:line="240" w:lineRule="auto"/>
        <w:ind w:firstLine="460"/>
        <w:jc w:val="both"/>
        <w:rPr>
          <w:rFonts w:ascii="Times New Roman" w:eastAsia="Times New Roman" w:hAnsi="Times New Roman" w:cs="Times New Roman"/>
          <w:sz w:val="24"/>
          <w:szCs w:val="24"/>
        </w:rPr>
      </w:pPr>
      <w:r w:rsidRPr="009C7FAC">
        <w:rPr>
          <w:rFonts w:ascii="Times New Roman" w:eastAsia="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42012A" w:rsidRPr="009C7FAC" w:rsidRDefault="0042012A" w:rsidP="0042012A">
      <w:pPr>
        <w:shd w:val="clear" w:color="auto" w:fill="FFFFFF"/>
        <w:spacing w:after="0" w:line="240" w:lineRule="auto"/>
        <w:ind w:firstLine="720"/>
        <w:jc w:val="both"/>
        <w:rPr>
          <w:rFonts w:ascii="Times New Roman" w:eastAsia="Times New Roman" w:hAnsi="Times New Roman" w:cs="Times New Roman"/>
          <w:sz w:val="24"/>
          <w:szCs w:val="24"/>
          <w:highlight w:val="white"/>
        </w:rPr>
      </w:pPr>
    </w:p>
    <w:p w:rsidR="0042012A" w:rsidRPr="009C7FAC" w:rsidRDefault="0042012A" w:rsidP="0042012A">
      <w:pPr>
        <w:shd w:val="clear" w:color="auto" w:fill="FFFFFF"/>
        <w:spacing w:after="0" w:line="240" w:lineRule="auto"/>
        <w:ind w:firstLine="720"/>
        <w:jc w:val="both"/>
        <w:rPr>
          <w:rFonts w:ascii="Times New Roman" w:eastAsia="Times New Roman" w:hAnsi="Times New Roman" w:cs="Times New Roman"/>
          <w:b/>
          <w:sz w:val="24"/>
          <w:szCs w:val="24"/>
        </w:rPr>
      </w:pPr>
      <w:r w:rsidRPr="009C7FAC">
        <w:rPr>
          <w:rFonts w:ascii="Times New Roman" w:eastAsia="Times New Roman" w:hAnsi="Times New Roman" w:cs="Times New Roman"/>
          <w:sz w:val="24"/>
          <w:szCs w:val="24"/>
        </w:rPr>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42012A" w:rsidRPr="009C7FAC" w:rsidRDefault="0042012A" w:rsidP="0042012A">
      <w:pPr>
        <w:shd w:val="clear" w:color="auto" w:fill="FFFFFF"/>
        <w:spacing w:after="0" w:line="240" w:lineRule="auto"/>
        <w:ind w:firstLine="720"/>
        <w:jc w:val="both"/>
        <w:rPr>
          <w:rFonts w:ascii="Times New Roman" w:eastAsia="Times New Roman" w:hAnsi="Times New Roman" w:cs="Times New Roman"/>
          <w:i/>
          <w:color w:val="FF0000"/>
          <w:sz w:val="24"/>
          <w:szCs w:val="24"/>
          <w:highlight w:val="yellow"/>
        </w:rPr>
      </w:pPr>
    </w:p>
    <w:p w:rsidR="0042012A" w:rsidRPr="009C7FAC" w:rsidRDefault="0042012A" w:rsidP="0042012A">
      <w:pPr>
        <w:shd w:val="clear" w:color="auto" w:fill="FFFFFF"/>
        <w:tabs>
          <w:tab w:val="left" w:pos="1134"/>
        </w:tabs>
        <w:spacing w:after="0" w:line="240" w:lineRule="auto"/>
        <w:jc w:val="both"/>
        <w:rPr>
          <w:rFonts w:ascii="Times New Roman" w:eastAsia="Times New Roman" w:hAnsi="Times New Roman" w:cs="Times New Roman"/>
          <w:sz w:val="24"/>
          <w:szCs w:val="24"/>
        </w:rPr>
      </w:pPr>
      <w:r w:rsidRPr="009C7FAC">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 тому числі в частині локалізації виробництва, учасник у складі тендерної пропозиції надає:  </w:t>
      </w:r>
    </w:p>
    <w:p w:rsidR="0042012A" w:rsidRPr="009C7FAC" w:rsidRDefault="0042012A" w:rsidP="0042012A">
      <w:pPr>
        <w:numPr>
          <w:ilvl w:val="0"/>
          <w:numId w:val="2"/>
        </w:numPr>
        <w:tabs>
          <w:tab w:val="left" w:pos="1134"/>
        </w:tabs>
        <w:jc w:val="both"/>
        <w:rPr>
          <w:rFonts w:ascii="Times New Roman" w:eastAsia="Times New Roman" w:hAnsi="Times New Roman" w:cs="Times New Roman"/>
          <w:sz w:val="24"/>
          <w:szCs w:val="24"/>
        </w:rPr>
      </w:pPr>
      <w:r w:rsidRPr="009C7FAC">
        <w:rPr>
          <w:rFonts w:ascii="Times New Roman" w:eastAsia="Times New Roman" w:hAnsi="Times New Roman" w:cs="Times New Roman"/>
          <w:sz w:val="24"/>
          <w:szCs w:val="24"/>
        </w:rPr>
        <w:t xml:space="preserve">технічну специфікацію, складена учасником згідно з </w:t>
      </w:r>
      <w:r w:rsidRPr="009C7FAC">
        <w:rPr>
          <w:rFonts w:ascii="Times New Roman" w:eastAsia="Times New Roman" w:hAnsi="Times New Roman" w:cs="Times New Roman"/>
          <w:b/>
          <w:i/>
          <w:sz w:val="24"/>
          <w:szCs w:val="24"/>
        </w:rPr>
        <w:t>Таблицею 1:</w:t>
      </w:r>
      <w:r w:rsidRPr="009C7FAC">
        <w:rPr>
          <w:rFonts w:ascii="Times New Roman" w:eastAsia="Times New Roman" w:hAnsi="Times New Roman" w:cs="Times New Roman"/>
          <w:sz w:val="24"/>
          <w:szCs w:val="24"/>
        </w:rPr>
        <w:t xml:space="preserve"> </w:t>
      </w:r>
    </w:p>
    <w:p w:rsidR="0042012A" w:rsidRPr="009C7FAC" w:rsidRDefault="0042012A" w:rsidP="0042012A">
      <w:pPr>
        <w:tabs>
          <w:tab w:val="left" w:pos="1134"/>
        </w:tabs>
        <w:ind w:left="720"/>
        <w:jc w:val="both"/>
        <w:rPr>
          <w:rFonts w:ascii="Times New Roman" w:eastAsia="Times New Roman" w:hAnsi="Times New Roman" w:cs="Times New Roman"/>
          <w:b/>
          <w:i/>
          <w:sz w:val="24"/>
          <w:szCs w:val="24"/>
          <w:highlight w:val="white"/>
        </w:rPr>
      </w:pPr>
      <w:r w:rsidRPr="009C7FAC">
        <w:rPr>
          <w:rFonts w:ascii="Times New Roman" w:eastAsia="Times New Roman" w:hAnsi="Times New Roman" w:cs="Times New Roman"/>
          <w:sz w:val="24"/>
          <w:szCs w:val="24"/>
        </w:rPr>
        <w:tab/>
      </w:r>
      <w:r w:rsidRPr="009C7FAC">
        <w:rPr>
          <w:rFonts w:ascii="Times New Roman" w:eastAsia="Times New Roman" w:hAnsi="Times New Roman" w:cs="Times New Roman"/>
          <w:sz w:val="24"/>
          <w:szCs w:val="24"/>
        </w:rPr>
        <w:tab/>
      </w:r>
      <w:r w:rsidRPr="009C7FAC">
        <w:rPr>
          <w:rFonts w:ascii="Times New Roman" w:eastAsia="Times New Roman" w:hAnsi="Times New Roman" w:cs="Times New Roman"/>
          <w:sz w:val="24"/>
          <w:szCs w:val="24"/>
        </w:rPr>
        <w:tab/>
      </w:r>
      <w:r w:rsidRPr="009C7FAC">
        <w:rPr>
          <w:rFonts w:ascii="Times New Roman" w:eastAsia="Times New Roman" w:hAnsi="Times New Roman" w:cs="Times New Roman"/>
          <w:sz w:val="24"/>
          <w:szCs w:val="24"/>
        </w:rPr>
        <w:tab/>
      </w:r>
      <w:r w:rsidRPr="009C7FAC">
        <w:rPr>
          <w:rFonts w:ascii="Times New Roman" w:eastAsia="Times New Roman" w:hAnsi="Times New Roman" w:cs="Times New Roman"/>
          <w:sz w:val="24"/>
          <w:szCs w:val="24"/>
        </w:rPr>
        <w:tab/>
      </w:r>
      <w:r w:rsidRPr="009C7FAC">
        <w:rPr>
          <w:rFonts w:ascii="Times New Roman" w:eastAsia="Times New Roman" w:hAnsi="Times New Roman" w:cs="Times New Roman"/>
          <w:sz w:val="24"/>
          <w:szCs w:val="24"/>
        </w:rPr>
        <w:tab/>
      </w:r>
      <w:r w:rsidRPr="009C7FAC">
        <w:rPr>
          <w:rFonts w:ascii="Times New Roman" w:eastAsia="Times New Roman" w:hAnsi="Times New Roman" w:cs="Times New Roman"/>
          <w:sz w:val="24"/>
          <w:szCs w:val="24"/>
        </w:rPr>
        <w:tab/>
      </w:r>
      <w:r w:rsidRPr="009C7FAC">
        <w:rPr>
          <w:rFonts w:ascii="Times New Roman" w:eastAsia="Times New Roman" w:hAnsi="Times New Roman" w:cs="Times New Roman"/>
          <w:sz w:val="24"/>
          <w:szCs w:val="24"/>
        </w:rPr>
        <w:tab/>
      </w:r>
      <w:r w:rsidRPr="009C7FAC">
        <w:rPr>
          <w:rFonts w:ascii="Times New Roman" w:eastAsia="Times New Roman" w:hAnsi="Times New Roman" w:cs="Times New Roman"/>
          <w:sz w:val="24"/>
          <w:szCs w:val="24"/>
        </w:rPr>
        <w:tab/>
      </w:r>
      <w:r w:rsidRPr="009C7FAC">
        <w:rPr>
          <w:rFonts w:ascii="Times New Roman" w:eastAsia="Times New Roman" w:hAnsi="Times New Roman" w:cs="Times New Roman"/>
          <w:sz w:val="24"/>
          <w:szCs w:val="24"/>
        </w:rPr>
        <w:tab/>
      </w:r>
      <w:r w:rsidRPr="009C7FAC">
        <w:rPr>
          <w:rFonts w:ascii="Times New Roman" w:eastAsia="Times New Roman" w:hAnsi="Times New Roman" w:cs="Times New Roman"/>
          <w:sz w:val="24"/>
          <w:szCs w:val="24"/>
        </w:rPr>
        <w:tab/>
      </w:r>
      <w:r w:rsidRPr="009C7FAC">
        <w:rPr>
          <w:rFonts w:ascii="Times New Roman" w:eastAsia="Times New Roman" w:hAnsi="Times New Roman" w:cs="Times New Roman"/>
          <w:b/>
          <w:i/>
          <w:sz w:val="24"/>
          <w:szCs w:val="24"/>
          <w:highlight w:val="white"/>
        </w:rPr>
        <w:t xml:space="preserve">       Таблиця 1</w:t>
      </w:r>
    </w:p>
    <w:tbl>
      <w:tblPr>
        <w:tblW w:w="9690" w:type="dxa"/>
        <w:tblInd w:w="-165" w:type="dxa"/>
        <w:tblBorders>
          <w:top w:val="nil"/>
          <w:left w:val="nil"/>
          <w:bottom w:val="nil"/>
          <w:right w:val="nil"/>
          <w:insideH w:val="nil"/>
          <w:insideV w:val="nil"/>
        </w:tblBorders>
        <w:tblLayout w:type="fixed"/>
        <w:tblLook w:val="0600"/>
      </w:tblPr>
      <w:tblGrid>
        <w:gridCol w:w="653"/>
        <w:gridCol w:w="1897"/>
        <w:gridCol w:w="1035"/>
        <w:gridCol w:w="1230"/>
        <w:gridCol w:w="2220"/>
        <w:gridCol w:w="1245"/>
        <w:gridCol w:w="1410"/>
      </w:tblGrid>
      <w:tr w:rsidR="0042012A" w:rsidRPr="009C7FAC" w:rsidTr="005C31A0">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12A" w:rsidRPr="009C7FAC" w:rsidRDefault="0042012A" w:rsidP="005C31A0">
            <w:pPr>
              <w:spacing w:after="0" w:line="240" w:lineRule="auto"/>
              <w:jc w:val="center"/>
              <w:rPr>
                <w:rFonts w:ascii="Times New Roman" w:eastAsia="Times New Roman" w:hAnsi="Times New Roman" w:cs="Times New Roman"/>
                <w:i/>
                <w:sz w:val="24"/>
                <w:szCs w:val="24"/>
                <w:highlight w:val="white"/>
              </w:rPr>
            </w:pPr>
            <w:bookmarkStart w:id="0" w:name="_heading=h.gjdgxs" w:colFirst="0" w:colLast="0"/>
            <w:bookmarkEnd w:id="0"/>
            <w:r w:rsidRPr="009C7FAC">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2012A" w:rsidRPr="009C7FAC" w:rsidRDefault="0042012A" w:rsidP="005C31A0">
            <w:pPr>
              <w:spacing w:after="0" w:line="240" w:lineRule="auto"/>
              <w:jc w:val="center"/>
              <w:rPr>
                <w:rFonts w:ascii="Times New Roman" w:eastAsia="Times New Roman" w:hAnsi="Times New Roman" w:cs="Times New Roman"/>
                <w:i/>
                <w:sz w:val="24"/>
                <w:szCs w:val="24"/>
                <w:highlight w:val="white"/>
              </w:rPr>
            </w:pPr>
            <w:r w:rsidRPr="009C7FAC">
              <w:rPr>
                <w:rFonts w:ascii="Times New Roman" w:eastAsia="Times New Roman" w:hAnsi="Times New Roman" w:cs="Times New Roman"/>
                <w:i/>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Pr>
          <w:p w:rsidR="0042012A" w:rsidRPr="009C7FAC" w:rsidRDefault="0042012A" w:rsidP="005C31A0">
            <w:pPr>
              <w:spacing w:after="0" w:line="240" w:lineRule="auto"/>
              <w:jc w:val="center"/>
              <w:rPr>
                <w:rFonts w:ascii="Times New Roman" w:eastAsia="Times New Roman" w:hAnsi="Times New Roman" w:cs="Times New Roman"/>
                <w:i/>
                <w:sz w:val="24"/>
                <w:szCs w:val="24"/>
                <w:highlight w:val="yellow"/>
              </w:rPr>
            </w:pPr>
            <w:r w:rsidRPr="009C7FAC">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42012A" w:rsidRPr="009C7FAC" w:rsidRDefault="0042012A" w:rsidP="005C31A0">
            <w:pPr>
              <w:spacing w:after="0" w:line="240" w:lineRule="auto"/>
              <w:jc w:val="center"/>
              <w:rPr>
                <w:rFonts w:ascii="Times New Roman" w:eastAsia="Times New Roman" w:hAnsi="Times New Roman" w:cs="Times New Roman"/>
                <w:i/>
                <w:sz w:val="24"/>
                <w:szCs w:val="24"/>
                <w:highlight w:val="white"/>
              </w:rPr>
            </w:pPr>
            <w:r w:rsidRPr="009C7FAC">
              <w:rPr>
                <w:rFonts w:ascii="Times New Roman" w:eastAsia="Times New Roman" w:hAnsi="Times New Roman" w:cs="Times New Roman"/>
                <w:i/>
                <w:sz w:val="24"/>
                <w:szCs w:val="24"/>
                <w:highlight w:val="white"/>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2012A" w:rsidRPr="009C7FAC" w:rsidRDefault="0042012A" w:rsidP="005C31A0">
            <w:pPr>
              <w:spacing w:after="0" w:line="240" w:lineRule="auto"/>
              <w:jc w:val="center"/>
              <w:rPr>
                <w:rFonts w:ascii="Times New Roman" w:eastAsia="Times New Roman" w:hAnsi="Times New Roman" w:cs="Times New Roman"/>
                <w:i/>
                <w:sz w:val="24"/>
                <w:szCs w:val="24"/>
                <w:highlight w:val="white"/>
              </w:rPr>
            </w:pPr>
          </w:p>
          <w:p w:rsidR="0042012A" w:rsidRPr="009C7FAC" w:rsidRDefault="0042012A" w:rsidP="005C31A0">
            <w:pPr>
              <w:spacing w:after="0" w:line="240" w:lineRule="auto"/>
              <w:jc w:val="center"/>
              <w:rPr>
                <w:rFonts w:ascii="Times New Roman" w:eastAsia="Times New Roman" w:hAnsi="Times New Roman" w:cs="Times New Roman"/>
                <w:i/>
                <w:sz w:val="24"/>
                <w:szCs w:val="24"/>
                <w:highlight w:val="white"/>
              </w:rPr>
            </w:pPr>
            <w:r w:rsidRPr="009C7FAC">
              <w:rPr>
                <w:rFonts w:ascii="Times New Roman" w:eastAsia="Times New Roman" w:hAnsi="Times New Roman" w:cs="Times New Roman"/>
                <w:i/>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2012A" w:rsidRPr="009C7FAC" w:rsidRDefault="0042012A" w:rsidP="005C31A0">
            <w:pPr>
              <w:spacing w:after="0" w:line="240" w:lineRule="auto"/>
              <w:jc w:val="center"/>
              <w:rPr>
                <w:rFonts w:ascii="Times New Roman" w:eastAsia="Times New Roman" w:hAnsi="Times New Roman" w:cs="Times New Roman"/>
                <w:i/>
                <w:sz w:val="24"/>
                <w:szCs w:val="24"/>
                <w:highlight w:val="white"/>
              </w:rPr>
            </w:pPr>
            <w:r w:rsidRPr="009C7FAC">
              <w:rPr>
                <w:rFonts w:ascii="Times New Roman" w:eastAsia="Times New Roman" w:hAnsi="Times New Roman" w:cs="Times New Roman"/>
                <w:i/>
                <w:sz w:val="24"/>
                <w:szCs w:val="24"/>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2012A" w:rsidRPr="009C7FAC" w:rsidRDefault="0042012A" w:rsidP="005C31A0">
            <w:pPr>
              <w:spacing w:after="0" w:line="240" w:lineRule="auto"/>
              <w:jc w:val="center"/>
              <w:rPr>
                <w:rFonts w:ascii="Times New Roman" w:eastAsia="Times New Roman" w:hAnsi="Times New Roman" w:cs="Times New Roman"/>
                <w:i/>
                <w:sz w:val="24"/>
                <w:szCs w:val="24"/>
                <w:highlight w:val="white"/>
              </w:rPr>
            </w:pPr>
            <w:r w:rsidRPr="009C7FAC">
              <w:rPr>
                <w:rFonts w:ascii="Times New Roman" w:eastAsia="Times New Roman" w:hAnsi="Times New Roman" w:cs="Times New Roman"/>
                <w:i/>
                <w:sz w:val="24"/>
                <w:szCs w:val="24"/>
                <w:highlight w:val="white"/>
              </w:rPr>
              <w:t>Країна  походження товару**</w:t>
            </w:r>
          </w:p>
        </w:tc>
      </w:tr>
      <w:tr w:rsidR="0042012A" w:rsidRPr="009C7FAC" w:rsidTr="005C31A0">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2012A" w:rsidRPr="009C7FAC" w:rsidRDefault="0042012A" w:rsidP="005C31A0">
            <w:pPr>
              <w:spacing w:after="0" w:line="240" w:lineRule="auto"/>
              <w:jc w:val="center"/>
              <w:rPr>
                <w:rFonts w:ascii="Times New Roman" w:eastAsia="Times New Roman" w:hAnsi="Times New Roman" w:cs="Times New Roman"/>
                <w:i/>
                <w:sz w:val="24"/>
                <w:szCs w:val="24"/>
                <w:highlight w:val="white"/>
              </w:rPr>
            </w:pPr>
            <w:r w:rsidRPr="009C7FAC">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42012A" w:rsidRPr="009C7FAC" w:rsidRDefault="0042012A" w:rsidP="005C31A0">
            <w:pPr>
              <w:spacing w:after="0" w:line="240" w:lineRule="auto"/>
              <w:jc w:val="center"/>
              <w:rPr>
                <w:rFonts w:ascii="Times New Roman" w:eastAsia="Times New Roman" w:hAnsi="Times New Roman" w:cs="Times New Roman"/>
                <w:i/>
                <w:sz w:val="24"/>
                <w:szCs w:val="24"/>
                <w:highlight w:val="white"/>
              </w:rPr>
            </w:pPr>
            <w:r w:rsidRPr="009C7FAC">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tcPr>
          <w:p w:rsidR="0042012A" w:rsidRPr="009C7FAC" w:rsidRDefault="0042012A" w:rsidP="005C31A0">
            <w:pPr>
              <w:spacing w:after="0" w:line="240" w:lineRule="auto"/>
              <w:jc w:val="center"/>
              <w:rPr>
                <w:rFonts w:ascii="Times New Roman" w:eastAsia="Times New Roman" w:hAnsi="Times New Roman" w:cs="Times New Roman"/>
                <w:i/>
                <w:sz w:val="24"/>
                <w:szCs w:val="24"/>
                <w:highlight w:val="white"/>
              </w:rPr>
            </w:pPr>
            <w:r w:rsidRPr="009C7FAC">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42012A" w:rsidRPr="009C7FAC" w:rsidRDefault="0042012A" w:rsidP="005C31A0">
            <w:pPr>
              <w:spacing w:after="0" w:line="240" w:lineRule="auto"/>
              <w:jc w:val="center"/>
              <w:rPr>
                <w:rFonts w:ascii="Times New Roman" w:eastAsia="Times New Roman" w:hAnsi="Times New Roman" w:cs="Times New Roman"/>
                <w:i/>
                <w:sz w:val="24"/>
                <w:szCs w:val="24"/>
                <w:highlight w:val="white"/>
              </w:rPr>
            </w:pPr>
            <w:r w:rsidRPr="009C7FAC">
              <w:rPr>
                <w:rFonts w:ascii="Times New Roman" w:eastAsia="Times New Roman" w:hAnsi="Times New Roman" w:cs="Times New Roman"/>
                <w:i/>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42012A" w:rsidRPr="009C7FAC" w:rsidRDefault="0042012A" w:rsidP="005C31A0">
            <w:pPr>
              <w:spacing w:after="0" w:line="240" w:lineRule="auto"/>
              <w:jc w:val="center"/>
              <w:rPr>
                <w:rFonts w:ascii="Times New Roman" w:eastAsia="Times New Roman" w:hAnsi="Times New Roman" w:cs="Times New Roman"/>
                <w:i/>
                <w:sz w:val="24"/>
                <w:szCs w:val="24"/>
                <w:highlight w:val="white"/>
              </w:rPr>
            </w:pPr>
            <w:r w:rsidRPr="009C7FAC">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42012A" w:rsidRPr="009C7FAC" w:rsidRDefault="0042012A" w:rsidP="005C31A0">
            <w:pPr>
              <w:spacing w:after="0" w:line="240" w:lineRule="auto"/>
              <w:jc w:val="center"/>
              <w:rPr>
                <w:rFonts w:ascii="Times New Roman" w:eastAsia="Times New Roman" w:hAnsi="Times New Roman" w:cs="Times New Roman"/>
                <w:i/>
                <w:sz w:val="24"/>
                <w:szCs w:val="24"/>
                <w:highlight w:val="white"/>
              </w:rPr>
            </w:pPr>
            <w:r w:rsidRPr="009C7FAC">
              <w:rPr>
                <w:rFonts w:ascii="Times New Roman" w:eastAsia="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42012A" w:rsidRPr="009C7FAC" w:rsidRDefault="0042012A" w:rsidP="005C31A0">
            <w:pPr>
              <w:spacing w:after="0" w:line="240" w:lineRule="auto"/>
              <w:jc w:val="center"/>
              <w:rPr>
                <w:rFonts w:ascii="Times New Roman" w:eastAsia="Times New Roman" w:hAnsi="Times New Roman" w:cs="Times New Roman"/>
                <w:i/>
                <w:sz w:val="24"/>
                <w:szCs w:val="24"/>
                <w:highlight w:val="white"/>
              </w:rPr>
            </w:pPr>
            <w:r w:rsidRPr="009C7FAC">
              <w:rPr>
                <w:rFonts w:ascii="Times New Roman" w:eastAsia="Times New Roman" w:hAnsi="Times New Roman" w:cs="Times New Roman"/>
                <w:i/>
                <w:sz w:val="24"/>
                <w:szCs w:val="24"/>
                <w:highlight w:val="white"/>
              </w:rPr>
              <w:t>7</w:t>
            </w:r>
          </w:p>
        </w:tc>
      </w:tr>
      <w:tr w:rsidR="0042012A" w:rsidRPr="009C7FAC" w:rsidTr="005C31A0">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2012A" w:rsidRPr="009C7FAC" w:rsidRDefault="0042012A" w:rsidP="005C31A0">
            <w:pPr>
              <w:spacing w:after="0" w:line="240" w:lineRule="auto"/>
              <w:jc w:val="both"/>
              <w:rPr>
                <w:rFonts w:ascii="Times New Roman" w:eastAsia="Times New Roman" w:hAnsi="Times New Roman" w:cs="Times New Roman"/>
                <w:i/>
                <w:sz w:val="24"/>
                <w:szCs w:val="24"/>
                <w:highlight w:val="white"/>
              </w:rPr>
            </w:pPr>
            <w:r w:rsidRPr="009C7FAC">
              <w:rPr>
                <w:rFonts w:ascii="Times New Roman" w:eastAsia="Times New Roman" w:hAnsi="Times New Roman" w:cs="Times New Roman"/>
                <w:i/>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42012A" w:rsidRPr="009C7FAC" w:rsidRDefault="0042012A" w:rsidP="005C31A0">
            <w:pPr>
              <w:spacing w:after="0" w:line="240" w:lineRule="auto"/>
              <w:jc w:val="both"/>
              <w:rPr>
                <w:rFonts w:ascii="Times New Roman" w:eastAsia="Times New Roman" w:hAnsi="Times New Roman" w:cs="Times New Roman"/>
                <w:i/>
                <w:sz w:val="24"/>
                <w:szCs w:val="24"/>
                <w:highlight w:val="white"/>
              </w:rPr>
            </w:pPr>
            <w:r w:rsidRPr="009C7FAC">
              <w:rPr>
                <w:rFonts w:ascii="Times New Roman" w:eastAsia="Times New Roman" w:hAnsi="Times New Roman" w:cs="Times New Roman"/>
                <w:i/>
                <w:sz w:val="24"/>
                <w:szCs w:val="24"/>
                <w:highlight w:val="white"/>
              </w:rPr>
              <w:t xml:space="preserve"> </w:t>
            </w:r>
          </w:p>
        </w:tc>
        <w:tc>
          <w:tcPr>
            <w:tcW w:w="1035" w:type="dxa"/>
            <w:tcBorders>
              <w:top w:val="nil"/>
              <w:left w:val="nil"/>
              <w:bottom w:val="single" w:sz="8" w:space="0" w:color="000000"/>
              <w:right w:val="single" w:sz="4" w:space="0" w:color="000000"/>
            </w:tcBorders>
          </w:tcPr>
          <w:p w:rsidR="0042012A" w:rsidRPr="009C7FAC" w:rsidRDefault="0042012A" w:rsidP="005C31A0">
            <w:pPr>
              <w:spacing w:after="0" w:line="240" w:lineRule="auto"/>
              <w:jc w:val="both"/>
              <w:rPr>
                <w:rFonts w:ascii="Times New Roman" w:eastAsia="Times New Roman" w:hAnsi="Times New Roman" w:cs="Times New Roman"/>
                <w:i/>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42012A" w:rsidRPr="009C7FAC" w:rsidRDefault="0042012A" w:rsidP="005C31A0">
            <w:pPr>
              <w:spacing w:after="0" w:line="240" w:lineRule="auto"/>
              <w:jc w:val="both"/>
              <w:rPr>
                <w:rFonts w:ascii="Times New Roman" w:eastAsia="Times New Roman" w:hAnsi="Times New Roman" w:cs="Times New Roman"/>
                <w:i/>
                <w:sz w:val="24"/>
                <w:szCs w:val="24"/>
                <w:highlight w:val="white"/>
              </w:rPr>
            </w:pPr>
            <w:r w:rsidRPr="009C7FAC">
              <w:rPr>
                <w:rFonts w:ascii="Times New Roman" w:eastAsia="Times New Roman" w:hAnsi="Times New Roman" w:cs="Times New Roman"/>
                <w:i/>
                <w:sz w:val="24"/>
                <w:szCs w:val="24"/>
                <w:highlight w:val="white"/>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42012A" w:rsidRPr="009C7FAC" w:rsidRDefault="0042012A" w:rsidP="005C31A0">
            <w:pPr>
              <w:spacing w:after="0" w:line="240" w:lineRule="auto"/>
              <w:jc w:val="both"/>
              <w:rPr>
                <w:rFonts w:ascii="Times New Roman" w:eastAsia="Times New Roman" w:hAnsi="Times New Roman" w:cs="Times New Roman"/>
                <w:i/>
                <w:sz w:val="24"/>
                <w:szCs w:val="24"/>
                <w:highlight w:val="white"/>
              </w:rPr>
            </w:pPr>
            <w:r w:rsidRPr="009C7FAC">
              <w:rPr>
                <w:rFonts w:ascii="Times New Roman" w:eastAsia="Times New Roman" w:hAnsi="Times New Roman" w:cs="Times New Roman"/>
                <w:i/>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42012A" w:rsidRPr="009C7FAC" w:rsidRDefault="0042012A" w:rsidP="005C31A0">
            <w:pPr>
              <w:spacing w:after="0" w:line="240" w:lineRule="auto"/>
              <w:jc w:val="both"/>
              <w:rPr>
                <w:rFonts w:ascii="Times New Roman" w:eastAsia="Times New Roman" w:hAnsi="Times New Roman" w:cs="Times New Roman"/>
                <w:i/>
                <w:sz w:val="24"/>
                <w:szCs w:val="24"/>
                <w:highlight w:val="white"/>
              </w:rPr>
            </w:pPr>
            <w:r w:rsidRPr="009C7FAC">
              <w:rPr>
                <w:rFonts w:ascii="Times New Roman" w:eastAsia="Times New Roman" w:hAnsi="Times New Roman" w:cs="Times New Roman"/>
                <w:i/>
                <w:sz w:val="24"/>
                <w:szCs w:val="24"/>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42012A" w:rsidRPr="009C7FAC" w:rsidRDefault="0042012A" w:rsidP="005C31A0">
            <w:pPr>
              <w:spacing w:after="0" w:line="240" w:lineRule="auto"/>
              <w:jc w:val="both"/>
              <w:rPr>
                <w:rFonts w:ascii="Times New Roman" w:eastAsia="Times New Roman" w:hAnsi="Times New Roman" w:cs="Times New Roman"/>
                <w:i/>
                <w:sz w:val="24"/>
                <w:szCs w:val="24"/>
                <w:highlight w:val="white"/>
              </w:rPr>
            </w:pPr>
            <w:r w:rsidRPr="009C7FAC">
              <w:rPr>
                <w:rFonts w:ascii="Times New Roman" w:eastAsia="Times New Roman" w:hAnsi="Times New Roman" w:cs="Times New Roman"/>
                <w:i/>
                <w:sz w:val="24"/>
                <w:szCs w:val="24"/>
                <w:highlight w:val="white"/>
              </w:rPr>
              <w:t xml:space="preserve"> </w:t>
            </w:r>
          </w:p>
        </w:tc>
      </w:tr>
    </w:tbl>
    <w:p w:rsidR="0042012A" w:rsidRPr="009C7FAC" w:rsidRDefault="0042012A" w:rsidP="0042012A">
      <w:pPr>
        <w:spacing w:after="0" w:line="240" w:lineRule="auto"/>
        <w:ind w:firstLine="283"/>
        <w:jc w:val="both"/>
        <w:rPr>
          <w:rFonts w:ascii="Times New Roman" w:eastAsia="Times New Roman" w:hAnsi="Times New Roman" w:cs="Times New Roman"/>
          <w:i/>
          <w:sz w:val="24"/>
          <w:szCs w:val="24"/>
        </w:rPr>
      </w:pPr>
    </w:p>
    <w:p w:rsidR="0042012A" w:rsidRPr="009C7FAC" w:rsidRDefault="0042012A" w:rsidP="0042012A">
      <w:pPr>
        <w:spacing w:after="0" w:line="240" w:lineRule="auto"/>
        <w:ind w:firstLine="283"/>
        <w:jc w:val="both"/>
        <w:rPr>
          <w:rFonts w:ascii="Times New Roman" w:eastAsia="Times New Roman" w:hAnsi="Times New Roman" w:cs="Times New Roman"/>
          <w:i/>
          <w:sz w:val="24"/>
          <w:szCs w:val="24"/>
        </w:rPr>
      </w:pPr>
      <w:r w:rsidRPr="009C7FAC">
        <w:rPr>
          <w:rFonts w:ascii="Times New Roman" w:eastAsia="Times New Roman" w:hAnsi="Times New Roman" w:cs="Times New Roman"/>
          <w:i/>
          <w:sz w:val="24"/>
          <w:szCs w:val="24"/>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42012A" w:rsidRPr="009C7FAC" w:rsidRDefault="0042012A" w:rsidP="0042012A">
      <w:pPr>
        <w:spacing w:after="0" w:line="240" w:lineRule="auto"/>
        <w:ind w:firstLine="283"/>
        <w:jc w:val="both"/>
        <w:rPr>
          <w:rFonts w:ascii="Times New Roman" w:eastAsia="Times New Roman" w:hAnsi="Times New Roman" w:cs="Times New Roman"/>
          <w:i/>
          <w:sz w:val="24"/>
          <w:szCs w:val="24"/>
        </w:rPr>
      </w:pPr>
      <w:r w:rsidRPr="009C7FAC">
        <w:rPr>
          <w:rFonts w:ascii="Times New Roman" w:eastAsia="Times New Roman" w:hAnsi="Times New Roman" w:cs="Times New Roman"/>
          <w:i/>
          <w:sz w:val="24"/>
          <w:szCs w:val="24"/>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42012A" w:rsidRPr="009C7FAC" w:rsidRDefault="0042012A" w:rsidP="0042012A">
      <w:pPr>
        <w:spacing w:after="0" w:line="240" w:lineRule="auto"/>
        <w:ind w:firstLine="283"/>
        <w:jc w:val="both"/>
        <w:rPr>
          <w:rFonts w:ascii="Times New Roman" w:eastAsia="Times New Roman" w:hAnsi="Times New Roman" w:cs="Times New Roman"/>
          <w:i/>
          <w:color w:val="4A86E8"/>
          <w:sz w:val="24"/>
          <w:szCs w:val="24"/>
        </w:rPr>
      </w:pPr>
    </w:p>
    <w:p w:rsidR="00ED5D57" w:rsidRDefault="00ED5D57" w:rsidP="0042012A">
      <w:pPr>
        <w:spacing w:before="240" w:after="0" w:line="240" w:lineRule="auto"/>
        <w:jc w:val="center"/>
        <w:rPr>
          <w:rFonts w:ascii="Times New Roman" w:eastAsia="Times New Roman" w:hAnsi="Times New Roman" w:cs="Times New Roman"/>
          <w:sz w:val="24"/>
          <w:szCs w:val="24"/>
        </w:rPr>
      </w:pPr>
    </w:p>
    <w:sectPr w:rsidR="00ED5D57" w:rsidSect="00ED5D57">
      <w:pgSz w:w="11906" w:h="16838"/>
      <w:pgMar w:top="426"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76BB9"/>
    <w:multiLevelType w:val="multilevel"/>
    <w:tmpl w:val="C64E2C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2D77816"/>
    <w:multiLevelType w:val="multilevel"/>
    <w:tmpl w:val="5E36D4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ED5D57"/>
    <w:rsid w:val="00036B97"/>
    <w:rsid w:val="000C1682"/>
    <w:rsid w:val="00190BE0"/>
    <w:rsid w:val="00194DC6"/>
    <w:rsid w:val="00297D22"/>
    <w:rsid w:val="002A32DE"/>
    <w:rsid w:val="00303049"/>
    <w:rsid w:val="003E0231"/>
    <w:rsid w:val="0042012A"/>
    <w:rsid w:val="004B2FF8"/>
    <w:rsid w:val="00511234"/>
    <w:rsid w:val="00560A4E"/>
    <w:rsid w:val="00560C57"/>
    <w:rsid w:val="005F58B1"/>
    <w:rsid w:val="006A548E"/>
    <w:rsid w:val="006C5D7E"/>
    <w:rsid w:val="006D6A9A"/>
    <w:rsid w:val="007263B9"/>
    <w:rsid w:val="008869E7"/>
    <w:rsid w:val="008D439B"/>
    <w:rsid w:val="009874FA"/>
    <w:rsid w:val="00A712FC"/>
    <w:rsid w:val="00AB0C21"/>
    <w:rsid w:val="00AE1B49"/>
    <w:rsid w:val="00AE2232"/>
    <w:rsid w:val="00B33EF7"/>
    <w:rsid w:val="00B876A2"/>
    <w:rsid w:val="00C314BB"/>
    <w:rsid w:val="00C36F59"/>
    <w:rsid w:val="00C852F7"/>
    <w:rsid w:val="00CD0C10"/>
    <w:rsid w:val="00DA136A"/>
    <w:rsid w:val="00E26CB6"/>
    <w:rsid w:val="00ED5D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ED5D57"/>
    <w:pPr>
      <w:keepNext/>
      <w:keepLines/>
      <w:spacing w:before="480" w:after="120"/>
      <w:outlineLvl w:val="0"/>
    </w:pPr>
    <w:rPr>
      <w:b/>
      <w:sz w:val="48"/>
      <w:szCs w:val="48"/>
    </w:rPr>
  </w:style>
  <w:style w:type="paragraph" w:styleId="2">
    <w:name w:val="heading 2"/>
    <w:basedOn w:val="a"/>
    <w:next w:val="a"/>
    <w:uiPriority w:val="9"/>
    <w:semiHidden/>
    <w:unhideWhenUsed/>
    <w:qFormat/>
    <w:rsid w:val="00ED5D57"/>
    <w:pPr>
      <w:keepNext/>
      <w:keepLines/>
      <w:spacing w:before="360" w:after="80"/>
      <w:outlineLvl w:val="1"/>
    </w:pPr>
    <w:rPr>
      <w:b/>
      <w:sz w:val="36"/>
      <w:szCs w:val="36"/>
    </w:rPr>
  </w:style>
  <w:style w:type="paragraph" w:styleId="3">
    <w:name w:val="heading 3"/>
    <w:basedOn w:val="a"/>
    <w:next w:val="a"/>
    <w:uiPriority w:val="9"/>
    <w:semiHidden/>
    <w:unhideWhenUsed/>
    <w:qFormat/>
    <w:rsid w:val="00ED5D57"/>
    <w:pPr>
      <w:keepNext/>
      <w:keepLines/>
      <w:spacing w:before="280" w:after="80"/>
      <w:outlineLvl w:val="2"/>
    </w:pPr>
    <w:rPr>
      <w:b/>
      <w:sz w:val="28"/>
      <w:szCs w:val="28"/>
    </w:rPr>
  </w:style>
  <w:style w:type="paragraph" w:styleId="4">
    <w:name w:val="heading 4"/>
    <w:basedOn w:val="a"/>
    <w:next w:val="a"/>
    <w:uiPriority w:val="9"/>
    <w:semiHidden/>
    <w:unhideWhenUsed/>
    <w:qFormat/>
    <w:rsid w:val="00ED5D57"/>
    <w:pPr>
      <w:keepNext/>
      <w:keepLines/>
      <w:spacing w:before="240" w:after="40"/>
      <w:outlineLvl w:val="3"/>
    </w:pPr>
    <w:rPr>
      <w:b/>
      <w:sz w:val="24"/>
      <w:szCs w:val="24"/>
    </w:rPr>
  </w:style>
  <w:style w:type="paragraph" w:styleId="5">
    <w:name w:val="heading 5"/>
    <w:basedOn w:val="a"/>
    <w:next w:val="a"/>
    <w:uiPriority w:val="9"/>
    <w:semiHidden/>
    <w:unhideWhenUsed/>
    <w:qFormat/>
    <w:rsid w:val="00ED5D57"/>
    <w:pPr>
      <w:keepNext/>
      <w:keepLines/>
      <w:spacing w:before="220" w:after="40"/>
      <w:outlineLvl w:val="4"/>
    </w:pPr>
    <w:rPr>
      <w:b/>
    </w:rPr>
  </w:style>
  <w:style w:type="paragraph" w:styleId="6">
    <w:name w:val="heading 6"/>
    <w:basedOn w:val="a"/>
    <w:next w:val="a"/>
    <w:uiPriority w:val="9"/>
    <w:semiHidden/>
    <w:unhideWhenUsed/>
    <w:qFormat/>
    <w:rsid w:val="00ED5D5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rsid w:val="00ED5D57"/>
  </w:style>
  <w:style w:type="table" w:customStyle="1" w:styleId="TableNormal">
    <w:name w:val="Table Normal"/>
    <w:rsid w:val="00ED5D57"/>
    <w:tblPr>
      <w:tblCellMar>
        <w:top w:w="0" w:type="dxa"/>
        <w:left w:w="0" w:type="dxa"/>
        <w:bottom w:w="0" w:type="dxa"/>
        <w:right w:w="0" w:type="dxa"/>
      </w:tblCellMar>
    </w:tblPr>
  </w:style>
  <w:style w:type="paragraph" w:styleId="a3">
    <w:name w:val="Title"/>
    <w:basedOn w:val="a"/>
    <w:next w:val="a"/>
    <w:uiPriority w:val="10"/>
    <w:qFormat/>
    <w:rsid w:val="00ED5D57"/>
    <w:pPr>
      <w:keepNext/>
      <w:keepLines/>
      <w:spacing w:before="480" w:after="120"/>
    </w:pPr>
    <w:rPr>
      <w:b/>
      <w:sz w:val="72"/>
      <w:szCs w:val="72"/>
    </w:rPr>
  </w:style>
  <w:style w:type="paragraph" w:customStyle="1" w:styleId="20">
    <w:name w:val="Звичайний2"/>
    <w:rsid w:val="00ED5D57"/>
  </w:style>
  <w:style w:type="table" w:customStyle="1" w:styleId="TableNormal0">
    <w:name w:val="Table Normal"/>
    <w:rsid w:val="00ED5D57"/>
    <w:tblPr>
      <w:tblCellMar>
        <w:top w:w="0" w:type="dxa"/>
        <w:left w:w="0" w:type="dxa"/>
        <w:bottom w:w="0" w:type="dxa"/>
        <w:right w:w="0" w:type="dxa"/>
      </w:tblCellMar>
    </w:tblPr>
  </w:style>
  <w:style w:type="table" w:customStyle="1" w:styleId="TableNormal1">
    <w:name w:val="Table Normal"/>
    <w:rsid w:val="00ED5D57"/>
    <w:tblPr>
      <w:tblCellMar>
        <w:top w:w="0" w:type="dxa"/>
        <w:left w:w="0" w:type="dxa"/>
        <w:bottom w:w="0" w:type="dxa"/>
        <w:right w:w="0" w:type="dxa"/>
      </w:tblCellMar>
    </w:tblPr>
  </w:style>
  <w:style w:type="paragraph" w:styleId="a4">
    <w:name w:val="Subtitle"/>
    <w:basedOn w:val="20"/>
    <w:next w:val="20"/>
    <w:rsid w:val="00ED5D5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ED5D57"/>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ED5D57"/>
    <w:tblPr>
      <w:tblStyleRowBandSize w:val="1"/>
      <w:tblStyleColBandSize w:val="1"/>
      <w:tblCellMar>
        <w:top w:w="100" w:type="dxa"/>
        <w:left w:w="100" w:type="dxa"/>
        <w:bottom w:w="100" w:type="dxa"/>
        <w:right w:w="100" w:type="dxa"/>
      </w:tblCellMar>
    </w:tblPr>
  </w:style>
  <w:style w:type="table" w:customStyle="1" w:styleId="af0">
    <w:basedOn w:val="TableNormal1"/>
    <w:rsid w:val="00ED5D57"/>
    <w:tblPr>
      <w:tblStyleRowBandSize w:val="1"/>
      <w:tblStyleColBandSize w:val="1"/>
      <w:tblCellMar>
        <w:top w:w="100" w:type="dxa"/>
        <w:left w:w="100" w:type="dxa"/>
        <w:bottom w:w="100" w:type="dxa"/>
        <w:right w:w="100" w:type="dxa"/>
      </w:tblCellMar>
    </w:tblPr>
  </w:style>
  <w:style w:type="table" w:customStyle="1" w:styleId="af1">
    <w:basedOn w:val="TableNormal1"/>
    <w:rsid w:val="00ED5D57"/>
    <w:tblPr>
      <w:tblStyleRowBandSize w:val="1"/>
      <w:tblStyleColBandSize w:val="1"/>
      <w:tblCellMar>
        <w:top w:w="100" w:type="dxa"/>
        <w:left w:w="100" w:type="dxa"/>
        <w:bottom w:w="100" w:type="dxa"/>
        <w:right w:w="100" w:type="dxa"/>
      </w:tblCellMar>
    </w:tblPr>
  </w:style>
  <w:style w:type="table" w:customStyle="1" w:styleId="af2">
    <w:basedOn w:val="TableNormal1"/>
    <w:rsid w:val="00ED5D57"/>
    <w:tblPr>
      <w:tblStyleRowBandSize w:val="1"/>
      <w:tblStyleColBandSize w:val="1"/>
      <w:tblCellMar>
        <w:top w:w="100" w:type="dxa"/>
        <w:left w:w="100" w:type="dxa"/>
        <w:bottom w:w="100" w:type="dxa"/>
        <w:right w:w="100" w:type="dxa"/>
      </w:tblCellMar>
    </w:tblPr>
  </w:style>
  <w:style w:type="table" w:customStyle="1" w:styleId="af3">
    <w:basedOn w:val="TableNormal1"/>
    <w:rsid w:val="00ED5D57"/>
    <w:tblPr>
      <w:tblStyleRowBandSize w:val="1"/>
      <w:tblStyleColBandSize w:val="1"/>
      <w:tblCellMar>
        <w:top w:w="100" w:type="dxa"/>
        <w:left w:w="100" w:type="dxa"/>
        <w:bottom w:w="100" w:type="dxa"/>
        <w:right w:w="100" w:type="dxa"/>
      </w:tblCellMar>
    </w:tblPr>
  </w:style>
  <w:style w:type="table" w:customStyle="1" w:styleId="af4">
    <w:basedOn w:val="TableNormal1"/>
    <w:rsid w:val="00ED5D57"/>
    <w:tblPr>
      <w:tblStyleRowBandSize w:val="1"/>
      <w:tblStyleColBandSize w:val="1"/>
      <w:tblCellMar>
        <w:top w:w="100" w:type="dxa"/>
        <w:left w:w="100" w:type="dxa"/>
        <w:bottom w:w="100" w:type="dxa"/>
        <w:right w:w="100" w:type="dxa"/>
      </w:tblCellMar>
    </w:tblPr>
  </w:style>
  <w:style w:type="character" w:styleId="af5">
    <w:name w:val="Strong"/>
    <w:uiPriority w:val="22"/>
    <w:qFormat/>
    <w:rsid w:val="0042012A"/>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1596</Words>
  <Characters>9100</Characters>
  <Application>Microsoft Office Word</Application>
  <DocSecurity>0</DocSecurity>
  <Lines>75</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23</cp:revision>
  <dcterms:created xsi:type="dcterms:W3CDTF">2022-08-17T14:44:00Z</dcterms:created>
  <dcterms:modified xsi:type="dcterms:W3CDTF">2024-04-16T10:53:00Z</dcterms:modified>
</cp:coreProperties>
</file>