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F2" w:rsidRPr="00093EF2" w:rsidRDefault="00093EF2" w:rsidP="00093EF2">
      <w:pPr>
        <w:spacing w:after="0" w:line="240" w:lineRule="auto"/>
        <w:ind w:left="5660"/>
        <w:jc w:val="right"/>
        <w:rPr>
          <w:rFonts w:ascii="Times New Roman" w:eastAsia="Times New Roman" w:hAnsi="Times New Roman" w:cs="Times New Roman"/>
          <w:sz w:val="24"/>
          <w:szCs w:val="24"/>
        </w:rPr>
      </w:pPr>
      <w:bookmarkStart w:id="0" w:name="_GoBack"/>
      <w:bookmarkEnd w:id="0"/>
      <w:r w:rsidRPr="00093EF2">
        <w:rPr>
          <w:rFonts w:ascii="Times New Roman" w:eastAsia="Times New Roman" w:hAnsi="Times New Roman" w:cs="Times New Roman"/>
          <w:b/>
          <w:color w:val="000000"/>
          <w:sz w:val="24"/>
          <w:szCs w:val="24"/>
        </w:rPr>
        <w:t>ДОДАТОК  2</w:t>
      </w:r>
    </w:p>
    <w:p w:rsidR="00093EF2" w:rsidRPr="00093EF2" w:rsidRDefault="00093EF2" w:rsidP="00093EF2">
      <w:pPr>
        <w:spacing w:after="0" w:line="240" w:lineRule="auto"/>
        <w:ind w:left="5660"/>
        <w:jc w:val="right"/>
        <w:rPr>
          <w:rFonts w:ascii="Times New Roman" w:eastAsia="Times New Roman" w:hAnsi="Times New Roman" w:cs="Times New Roman"/>
          <w:sz w:val="24"/>
          <w:szCs w:val="24"/>
        </w:rPr>
      </w:pPr>
      <w:r w:rsidRPr="00093EF2">
        <w:rPr>
          <w:rFonts w:ascii="Times New Roman" w:eastAsia="Times New Roman" w:hAnsi="Times New Roman" w:cs="Times New Roman"/>
          <w:i/>
          <w:color w:val="000000"/>
          <w:sz w:val="24"/>
          <w:szCs w:val="24"/>
        </w:rPr>
        <w:t>до тендерної документації</w:t>
      </w:r>
      <w:r w:rsidRPr="00093EF2">
        <w:rPr>
          <w:rFonts w:ascii="Times New Roman" w:eastAsia="Times New Roman" w:hAnsi="Times New Roman" w:cs="Times New Roman"/>
          <w:color w:val="000000"/>
          <w:sz w:val="24"/>
          <w:szCs w:val="24"/>
        </w:rPr>
        <w:t> </w:t>
      </w:r>
    </w:p>
    <w:p w:rsidR="00093EF2" w:rsidRPr="00093EF2" w:rsidRDefault="00093EF2" w:rsidP="00093EF2">
      <w:pPr>
        <w:spacing w:before="240" w:after="0" w:line="240" w:lineRule="auto"/>
        <w:jc w:val="center"/>
        <w:rPr>
          <w:rFonts w:ascii="Times New Roman" w:eastAsia="Times New Roman" w:hAnsi="Times New Roman" w:cs="Times New Roman"/>
          <w:b/>
          <w:i/>
          <w:color w:val="000000"/>
          <w:sz w:val="24"/>
          <w:szCs w:val="24"/>
        </w:rPr>
      </w:pPr>
      <w:r w:rsidRPr="00093EF2">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093EF2" w:rsidRPr="00093EF2" w:rsidRDefault="00093EF2" w:rsidP="00093EF2">
      <w:pPr>
        <w:spacing w:after="0" w:line="240" w:lineRule="auto"/>
        <w:jc w:val="center"/>
        <w:rPr>
          <w:rFonts w:ascii="Times New Roman" w:eastAsia="Times New Roman" w:hAnsi="Times New Roman" w:cs="Times New Roman"/>
          <w:b/>
          <w:color w:val="000000"/>
          <w:sz w:val="28"/>
          <w:szCs w:val="28"/>
        </w:rPr>
      </w:pPr>
    </w:p>
    <w:p w:rsidR="00093EF2" w:rsidRPr="00093EF2" w:rsidRDefault="00093EF2" w:rsidP="00093EF2">
      <w:pPr>
        <w:spacing w:after="0" w:line="240" w:lineRule="auto"/>
        <w:jc w:val="center"/>
        <w:rPr>
          <w:rFonts w:ascii="Times New Roman" w:eastAsia="Times New Roman" w:hAnsi="Times New Roman" w:cs="Times New Roman"/>
          <w:sz w:val="24"/>
          <w:szCs w:val="24"/>
        </w:rPr>
      </w:pPr>
      <w:r w:rsidRPr="00093EF2">
        <w:rPr>
          <w:rFonts w:ascii="Times New Roman" w:eastAsia="Times New Roman" w:hAnsi="Times New Roman" w:cs="Times New Roman"/>
          <w:b/>
          <w:color w:val="000000"/>
          <w:sz w:val="24"/>
          <w:szCs w:val="24"/>
        </w:rPr>
        <w:t>Електрична енергія, код 09310000-5 – Електрична енергія </w:t>
      </w:r>
    </w:p>
    <w:p w:rsidR="00093EF2" w:rsidRPr="00093EF2" w:rsidRDefault="00093EF2" w:rsidP="00093EF2">
      <w:pPr>
        <w:spacing w:after="0" w:line="240" w:lineRule="auto"/>
        <w:jc w:val="center"/>
        <w:rPr>
          <w:rFonts w:ascii="Times New Roman" w:eastAsia="Times New Roman" w:hAnsi="Times New Roman" w:cs="Times New Roman"/>
          <w:sz w:val="24"/>
          <w:szCs w:val="24"/>
        </w:rPr>
      </w:pPr>
      <w:r w:rsidRPr="00093EF2">
        <w:rPr>
          <w:rFonts w:ascii="Times New Roman" w:eastAsia="Times New Roman" w:hAnsi="Times New Roman" w:cs="Times New Roman"/>
          <w:b/>
          <w:color w:val="000000"/>
          <w:sz w:val="24"/>
          <w:szCs w:val="24"/>
        </w:rPr>
        <w:t>за ДК 021:2015 «Єдиний закупівельний словник»</w:t>
      </w:r>
    </w:p>
    <w:p w:rsidR="00093EF2" w:rsidRPr="00093EF2" w:rsidRDefault="00093EF2" w:rsidP="00093EF2">
      <w:pPr>
        <w:spacing w:before="240" w:after="0" w:line="240" w:lineRule="auto"/>
        <w:jc w:val="center"/>
        <w:rPr>
          <w:rFonts w:ascii="Times New Roman" w:eastAsia="Times New Roman" w:hAnsi="Times New Roman" w:cs="Times New Roman"/>
          <w:b/>
          <w:i/>
          <w:color w:val="000000"/>
          <w:sz w:val="4"/>
          <w:szCs w:val="4"/>
        </w:rPr>
      </w:pPr>
    </w:p>
    <w:p w:rsidR="00093EF2" w:rsidRPr="00093EF2" w:rsidRDefault="00093EF2" w:rsidP="00093EF2">
      <w:pPr>
        <w:spacing w:after="0" w:line="240" w:lineRule="auto"/>
        <w:jc w:val="center"/>
        <w:rPr>
          <w:rFonts w:ascii="Times New Roman" w:eastAsia="Times New Roman" w:hAnsi="Times New Roman" w:cs="Times New Roman"/>
          <w:b/>
          <w:i/>
          <w:sz w:val="24"/>
          <w:szCs w:val="24"/>
        </w:rPr>
      </w:pPr>
      <w:r w:rsidRPr="00093EF2">
        <w:rPr>
          <w:rFonts w:ascii="Times New Roman" w:eastAsia="Times New Roman" w:hAnsi="Times New Roman" w:cs="Times New Roman"/>
          <w:b/>
          <w:i/>
          <w:sz w:val="24"/>
          <w:szCs w:val="24"/>
        </w:rPr>
        <w:t>ТЕХНІЧНА СПЕЦИФІКАЦІЯ</w:t>
      </w:r>
    </w:p>
    <w:p w:rsidR="00093EF2" w:rsidRPr="00093EF2" w:rsidRDefault="00093EF2" w:rsidP="00093EF2">
      <w:pPr>
        <w:spacing w:after="0" w:line="240" w:lineRule="auto"/>
        <w:ind w:firstLine="72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093EF2">
        <w:rPr>
          <w:rFonts w:ascii="Times New Roman" w:eastAsia="Times New Roman" w:hAnsi="Times New Roman" w:cs="Times New Roman"/>
          <w:sz w:val="24"/>
          <w:szCs w:val="24"/>
        </w:rPr>
        <w:t>закупівель</w:t>
      </w:r>
      <w:proofErr w:type="spellEnd"/>
      <w:r w:rsidRPr="00093EF2">
        <w:rPr>
          <w:rFonts w:ascii="Times New Roman" w:eastAsia="Times New Roman" w:hAnsi="Times New Roman" w:cs="Times New Roman"/>
          <w:sz w:val="24"/>
          <w:szCs w:val="24"/>
        </w:rPr>
        <w:t xml:space="preserve"> та з дотриманням законодавства.</w:t>
      </w:r>
    </w:p>
    <w:p w:rsidR="00093EF2" w:rsidRPr="00093EF2" w:rsidRDefault="00093EF2" w:rsidP="00093EF2">
      <w:pPr>
        <w:spacing w:after="0" w:line="240" w:lineRule="auto"/>
        <w:ind w:firstLine="460"/>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093EF2">
        <w:rPr>
          <w:rFonts w:ascii="Times New Roman" w:eastAsia="Times New Roman" w:hAnsi="Times New Roman" w:cs="Times New Roman"/>
          <w:sz w:val="24"/>
          <w:szCs w:val="24"/>
        </w:rPr>
        <w:t xml:space="preserve"> </w:t>
      </w:r>
      <w:r w:rsidRPr="00093EF2">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93EF2" w:rsidRPr="00093EF2" w:rsidRDefault="00093EF2" w:rsidP="00093EF2">
      <w:pPr>
        <w:spacing w:after="0" w:line="240" w:lineRule="auto"/>
        <w:ind w:firstLine="72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93EF2" w:rsidRPr="00093EF2" w:rsidRDefault="00093EF2" w:rsidP="00093EF2">
      <w:pPr>
        <w:spacing w:after="0" w:line="240" w:lineRule="auto"/>
        <w:ind w:firstLine="708"/>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93EF2" w:rsidRPr="00093EF2" w:rsidRDefault="00093EF2" w:rsidP="00093EF2">
      <w:pPr>
        <w:spacing w:after="0" w:line="240" w:lineRule="auto"/>
        <w:ind w:firstLine="708"/>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93EF2" w:rsidRPr="00093EF2" w:rsidRDefault="00093EF2" w:rsidP="00093EF2">
      <w:pPr>
        <w:spacing w:after="0" w:line="240" w:lineRule="auto"/>
        <w:rPr>
          <w:rFonts w:ascii="Times New Roman" w:eastAsia="Times New Roman" w:hAnsi="Times New Roman" w:cs="Times New Roman"/>
          <w:i/>
          <w:sz w:val="24"/>
          <w:szCs w:val="24"/>
        </w:rPr>
      </w:pPr>
    </w:p>
    <w:p w:rsidR="00093EF2" w:rsidRPr="00093EF2" w:rsidRDefault="00093EF2" w:rsidP="00093EF2">
      <w:pPr>
        <w:numPr>
          <w:ilvl w:val="0"/>
          <w:numId w:val="2"/>
        </w:numPr>
        <w:spacing w:after="200" w:line="276"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Електрична енергія</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09310000-5 – «Електрична енергія»</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155DFD" w:rsidP="00093E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«А», </w:t>
            </w:r>
            <w:r w:rsidR="00093EF2" w:rsidRPr="00093EF2">
              <w:rPr>
                <w:rFonts w:ascii="Times New Roman" w:eastAsia="Times New Roman" w:hAnsi="Times New Roman" w:cs="Times New Roman"/>
                <w:sz w:val="24"/>
                <w:szCs w:val="24"/>
              </w:rPr>
              <w:t>Група «Б»</w:t>
            </w:r>
            <w:r w:rsidR="00952315">
              <w:rPr>
                <w:rFonts w:ascii="Times New Roman" w:eastAsia="Times New Roman" w:hAnsi="Times New Roman" w:cs="Times New Roman"/>
                <w:sz w:val="24"/>
                <w:szCs w:val="24"/>
              </w:rPr>
              <w:t xml:space="preserve"> </w:t>
            </w:r>
            <w:r w:rsidR="00093EF2" w:rsidRPr="00093EF2">
              <w:rPr>
                <w:rFonts w:ascii="Times New Roman" w:eastAsia="Times New Roman" w:hAnsi="Times New Roman" w:cs="Times New Roman"/>
                <w:sz w:val="24"/>
                <w:szCs w:val="24"/>
              </w:rPr>
              <w:t>(без АСКОЕ)</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A62024" w:rsidRDefault="00093EF2" w:rsidP="00093EF2">
            <w:pPr>
              <w:spacing w:line="240" w:lineRule="auto"/>
              <w:rPr>
                <w:rFonts w:ascii="Times New Roman" w:eastAsia="Times New Roman" w:hAnsi="Times New Roman" w:cs="Times New Roman"/>
                <w:sz w:val="24"/>
                <w:szCs w:val="24"/>
              </w:rPr>
            </w:pPr>
            <w:r w:rsidRPr="00A62024">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A62024" w:rsidRDefault="00093EF2" w:rsidP="00093EF2">
            <w:pPr>
              <w:rPr>
                <w:rFonts w:ascii="Times New Roman" w:eastAsia="Times New Roman" w:hAnsi="Times New Roman" w:cs="Times New Roman"/>
                <w:sz w:val="24"/>
                <w:szCs w:val="24"/>
              </w:rPr>
            </w:pPr>
            <w:r w:rsidRPr="00A62024">
              <w:rPr>
                <w:rFonts w:ascii="Times New Roman" w:eastAsia="Times New Roman" w:hAnsi="Times New Roman" w:cs="Times New Roman"/>
                <w:sz w:val="24"/>
                <w:szCs w:val="24"/>
              </w:rPr>
              <w:t>2</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кВт/год</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8B534D" w:rsidP="00093EF2">
            <w:pPr>
              <w:rPr>
                <w:rFonts w:ascii="Times New Roman" w:eastAsia="Times New Roman" w:hAnsi="Times New Roman" w:cs="Times New Roman"/>
                <w:sz w:val="24"/>
                <w:szCs w:val="24"/>
              </w:rPr>
            </w:pPr>
            <w:r>
              <w:rPr>
                <w:rFonts w:ascii="Times New Roman" w:eastAsia="Times New Roman" w:hAnsi="Times New Roman" w:cs="Times New Roman"/>
                <w:sz w:val="24"/>
                <w:szCs w:val="24"/>
              </w:rPr>
              <w:t>755000</w:t>
            </w:r>
          </w:p>
        </w:tc>
      </w:tr>
      <w:tr w:rsidR="00093EF2" w:rsidRPr="00093EF2" w:rsidTr="0035089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Частота, </w:t>
            </w:r>
            <w:proofErr w:type="spellStart"/>
            <w:r w:rsidRPr="00093EF2">
              <w:rPr>
                <w:rFonts w:ascii="Times New Roman" w:eastAsia="Times New Roman" w:hAnsi="Times New Roman" w:cs="Times New Roman"/>
                <w:b/>
                <w:sz w:val="24"/>
                <w:szCs w:val="24"/>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50</w:t>
            </w:r>
          </w:p>
        </w:tc>
      </w:tr>
      <w:tr w:rsidR="00093EF2" w:rsidRPr="00093EF2" w:rsidTr="00350896">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093EF2" w:rsidRPr="00093EF2" w:rsidRDefault="00093EF2" w:rsidP="00093EF2">
            <w:pPr>
              <w:spacing w:line="240" w:lineRule="auto"/>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093EF2" w:rsidRPr="00093EF2" w:rsidRDefault="002D547C" w:rsidP="00093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00093EF2" w:rsidRPr="00093EF2">
              <w:rPr>
                <w:rFonts w:ascii="Times New Roman" w:eastAsia="Times New Roman" w:hAnsi="Times New Roman" w:cs="Times New Roman"/>
                <w:sz w:val="24"/>
                <w:szCs w:val="24"/>
              </w:rPr>
              <w:t xml:space="preserve"> 31.12.2024 включно. </w:t>
            </w:r>
            <w:r w:rsidR="00093EF2" w:rsidRPr="00093EF2">
              <w:rPr>
                <w:rFonts w:ascii="Times New Roman" w:hAnsi="Times New Roman"/>
                <w:color w:val="000000"/>
                <w:sz w:val="24"/>
                <w:szCs w:val="24"/>
              </w:rPr>
              <w:t>Початком постачання електричної енергії Споживачу є дата, зазначена в Заяві – приєднання.</w:t>
            </w:r>
          </w:p>
        </w:tc>
      </w:tr>
    </w:tbl>
    <w:p w:rsidR="00093EF2" w:rsidRPr="00093EF2" w:rsidRDefault="00093EF2" w:rsidP="00093EF2">
      <w:pPr>
        <w:spacing w:after="0" w:line="240" w:lineRule="auto"/>
        <w:rPr>
          <w:rFonts w:ascii="Times New Roman" w:eastAsia="Times New Roman" w:hAnsi="Times New Roman" w:cs="Times New Roman"/>
          <w:sz w:val="24"/>
          <w:szCs w:val="24"/>
        </w:rPr>
      </w:pPr>
    </w:p>
    <w:p w:rsidR="00093EF2" w:rsidRPr="00C201D1" w:rsidRDefault="00093EF2" w:rsidP="00093EF2">
      <w:pPr>
        <w:numPr>
          <w:ilvl w:val="0"/>
          <w:numId w:val="2"/>
        </w:numPr>
        <w:spacing w:after="0" w:line="240" w:lineRule="auto"/>
        <w:jc w:val="both"/>
        <w:rPr>
          <w:rFonts w:ascii="Times New Roman" w:eastAsia="Times New Roman" w:hAnsi="Times New Roman" w:cs="Times New Roman"/>
          <w:sz w:val="24"/>
          <w:szCs w:val="24"/>
        </w:rPr>
      </w:pPr>
      <w:proofErr w:type="spellStart"/>
      <w:r w:rsidRPr="00093EF2">
        <w:rPr>
          <w:rFonts w:ascii="Times New Roman" w:eastAsia="Times New Roman" w:hAnsi="Times New Roman" w:cs="Times New Roman"/>
          <w:b/>
          <w:sz w:val="24"/>
          <w:szCs w:val="24"/>
          <w:lang w:val="ru-RU"/>
        </w:rPr>
        <w:lastRenderedPageBreak/>
        <w:t>Місце</w:t>
      </w:r>
      <w:proofErr w:type="spellEnd"/>
      <w:r w:rsidRPr="00093EF2">
        <w:rPr>
          <w:rFonts w:ascii="Times New Roman" w:eastAsia="Times New Roman" w:hAnsi="Times New Roman" w:cs="Times New Roman"/>
          <w:b/>
          <w:sz w:val="24"/>
          <w:szCs w:val="24"/>
          <w:lang w:val="ru-RU"/>
        </w:rPr>
        <w:t xml:space="preserve"> поставки товару:</w:t>
      </w:r>
      <w:r w:rsidRPr="00093EF2">
        <w:rPr>
          <w:rFonts w:ascii="Times New Roman" w:eastAsia="Times New Roman" w:hAnsi="Times New Roman" w:cs="Times New Roman"/>
          <w:sz w:val="24"/>
          <w:szCs w:val="24"/>
          <w:lang w:val="ru-RU"/>
        </w:rPr>
        <w:t xml:space="preserve"> </w:t>
      </w:r>
    </w:p>
    <w:p w:rsidR="00C201D1" w:rsidRPr="00C201D1" w:rsidRDefault="00C201D1" w:rsidP="00C201D1">
      <w:pPr>
        <w:spacing w:after="0" w:line="240" w:lineRule="auto"/>
        <w:ind w:left="928"/>
        <w:jc w:val="both"/>
        <w:rPr>
          <w:rFonts w:ascii="Times New Roman" w:eastAsia="Times New Roman" w:hAnsi="Times New Roman" w:cs="Times New Roman"/>
          <w:sz w:val="24"/>
          <w:szCs w:val="24"/>
        </w:rPr>
      </w:pPr>
      <w:r w:rsidRPr="00C201D1">
        <w:rPr>
          <w:rFonts w:ascii="Times New Roman" w:eastAsia="Times New Roman" w:hAnsi="Times New Roman" w:cs="Times New Roman"/>
          <w:sz w:val="24"/>
          <w:szCs w:val="24"/>
        </w:rPr>
        <w:t>76018, Ук</w:t>
      </w:r>
      <w:r>
        <w:rPr>
          <w:rFonts w:ascii="Times New Roman" w:eastAsia="Times New Roman" w:hAnsi="Times New Roman" w:cs="Times New Roman"/>
          <w:sz w:val="24"/>
          <w:szCs w:val="24"/>
        </w:rPr>
        <w:t xml:space="preserve">раїна, Івано-Франківська </w:t>
      </w:r>
      <w:proofErr w:type="spellStart"/>
      <w:r>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rPr>
        <w:t>.,</w:t>
      </w:r>
      <w:r w:rsidRPr="00C201D1">
        <w:rPr>
          <w:rFonts w:ascii="Times New Roman" w:eastAsia="Times New Roman" w:hAnsi="Times New Roman" w:cs="Times New Roman"/>
          <w:sz w:val="24"/>
          <w:szCs w:val="24"/>
        </w:rPr>
        <w:t xml:space="preserve">м. Івано-Франківськ, вул. </w:t>
      </w:r>
      <w:proofErr w:type="spellStart"/>
      <w:r w:rsidRPr="00C201D1">
        <w:rPr>
          <w:rFonts w:ascii="Times New Roman" w:eastAsia="Times New Roman" w:hAnsi="Times New Roman" w:cs="Times New Roman"/>
          <w:sz w:val="24"/>
          <w:szCs w:val="24"/>
        </w:rPr>
        <w:t>Матейки</w:t>
      </w:r>
      <w:proofErr w:type="spellEnd"/>
      <w:r w:rsidRPr="00C201D1">
        <w:rPr>
          <w:rFonts w:ascii="Times New Roman" w:eastAsia="Times New Roman" w:hAnsi="Times New Roman" w:cs="Times New Roman"/>
          <w:sz w:val="24"/>
          <w:szCs w:val="24"/>
        </w:rPr>
        <w:t>, буд 34</w:t>
      </w:r>
      <w:r w:rsidR="00155DFD">
        <w:rPr>
          <w:rFonts w:ascii="Times New Roman" w:eastAsia="Times New Roman" w:hAnsi="Times New Roman" w:cs="Times New Roman"/>
          <w:sz w:val="24"/>
          <w:szCs w:val="24"/>
        </w:rPr>
        <w:t xml:space="preserve"> (</w:t>
      </w:r>
      <w:r w:rsidR="00155DFD" w:rsidRPr="00093EF2">
        <w:rPr>
          <w:rFonts w:ascii="Times New Roman" w:eastAsia="Times New Roman" w:hAnsi="Times New Roman" w:cs="Times New Roman"/>
          <w:b/>
          <w:sz w:val="24"/>
          <w:szCs w:val="24"/>
        </w:rPr>
        <w:t>Категорія площадки вимірювання Споживача</w:t>
      </w:r>
      <w:r w:rsidR="00155DFD">
        <w:rPr>
          <w:rFonts w:ascii="Times New Roman" w:eastAsia="Times New Roman" w:hAnsi="Times New Roman" w:cs="Times New Roman"/>
          <w:b/>
          <w:sz w:val="24"/>
          <w:szCs w:val="24"/>
        </w:rPr>
        <w:t xml:space="preserve"> </w:t>
      </w:r>
      <w:r w:rsidR="00155DFD" w:rsidRPr="00155DFD">
        <w:rPr>
          <w:rFonts w:ascii="Times New Roman" w:eastAsia="Times New Roman" w:hAnsi="Times New Roman" w:cs="Times New Roman"/>
          <w:b/>
          <w:sz w:val="24"/>
          <w:szCs w:val="24"/>
        </w:rPr>
        <w:t>Група «А»)</w:t>
      </w:r>
      <w:r w:rsidR="00155DFD">
        <w:rPr>
          <w:rFonts w:ascii="Times New Roman" w:eastAsia="Times New Roman" w:hAnsi="Times New Roman" w:cs="Times New Roman"/>
          <w:b/>
          <w:sz w:val="24"/>
          <w:szCs w:val="24"/>
        </w:rPr>
        <w:t>;</w:t>
      </w:r>
    </w:p>
    <w:p w:rsidR="00C201D1" w:rsidRPr="00093EF2" w:rsidRDefault="00C201D1" w:rsidP="00C201D1">
      <w:pPr>
        <w:spacing w:after="0" w:line="240" w:lineRule="auto"/>
        <w:ind w:left="9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76018, Україна, Івано-Франківська </w:t>
      </w:r>
      <w:proofErr w:type="spellStart"/>
      <w:r>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rPr>
        <w:t xml:space="preserve">.,м. </w:t>
      </w:r>
      <w:r w:rsidRPr="00C201D1">
        <w:rPr>
          <w:rFonts w:ascii="Times New Roman" w:eastAsia="Times New Roman" w:hAnsi="Times New Roman" w:cs="Times New Roman"/>
          <w:sz w:val="24"/>
          <w:szCs w:val="24"/>
        </w:rPr>
        <w:t>Івано-Франківськ, вул. Незалежності, буд 9</w:t>
      </w:r>
      <w:r w:rsidR="00952315">
        <w:rPr>
          <w:rFonts w:ascii="Times New Roman" w:eastAsia="Times New Roman" w:hAnsi="Times New Roman" w:cs="Times New Roman"/>
          <w:sz w:val="24"/>
          <w:szCs w:val="24"/>
        </w:rPr>
        <w:t xml:space="preserve"> </w:t>
      </w:r>
      <w:r w:rsidR="00155DFD">
        <w:rPr>
          <w:rFonts w:ascii="Times New Roman" w:eastAsia="Times New Roman" w:hAnsi="Times New Roman" w:cs="Times New Roman"/>
          <w:sz w:val="24"/>
          <w:szCs w:val="24"/>
        </w:rPr>
        <w:t xml:space="preserve"> (</w:t>
      </w:r>
      <w:r w:rsidR="00155DFD" w:rsidRPr="00093EF2">
        <w:rPr>
          <w:rFonts w:ascii="Times New Roman" w:eastAsia="Times New Roman" w:hAnsi="Times New Roman" w:cs="Times New Roman"/>
          <w:b/>
          <w:sz w:val="24"/>
          <w:szCs w:val="24"/>
        </w:rPr>
        <w:t>Категорія площадки вимірювання Споживача</w:t>
      </w:r>
      <w:r w:rsidR="00155DFD">
        <w:rPr>
          <w:rFonts w:ascii="Times New Roman" w:eastAsia="Times New Roman" w:hAnsi="Times New Roman" w:cs="Times New Roman"/>
          <w:b/>
          <w:sz w:val="24"/>
          <w:szCs w:val="24"/>
        </w:rPr>
        <w:t xml:space="preserve"> Група «Б</w:t>
      </w:r>
      <w:r w:rsidR="00155DFD" w:rsidRPr="00155DFD">
        <w:rPr>
          <w:rFonts w:ascii="Times New Roman" w:eastAsia="Times New Roman" w:hAnsi="Times New Roman" w:cs="Times New Roman"/>
          <w:b/>
          <w:sz w:val="24"/>
          <w:szCs w:val="24"/>
        </w:rPr>
        <w:t>»)</w:t>
      </w:r>
      <w:r w:rsidRPr="00C201D1">
        <w:rPr>
          <w:rFonts w:ascii="Times New Roman" w:eastAsia="Times New Roman" w:hAnsi="Times New Roman" w:cs="Times New Roman"/>
          <w:sz w:val="24"/>
          <w:szCs w:val="24"/>
        </w:rPr>
        <w:t>;</w:t>
      </w:r>
    </w:p>
    <w:p w:rsidR="00093EF2" w:rsidRDefault="00C201D1" w:rsidP="00093EF2">
      <w:pPr>
        <w:spacing w:after="0" w:line="240" w:lineRule="auto"/>
        <w:ind w:left="92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76018, </w:t>
      </w:r>
      <w:proofErr w:type="spellStart"/>
      <w:r>
        <w:rPr>
          <w:rFonts w:ascii="Times New Roman" w:eastAsia="Times New Roman" w:hAnsi="Times New Roman" w:cs="Times New Roman"/>
          <w:sz w:val="24"/>
          <w:szCs w:val="24"/>
          <w:lang w:val="ru-RU"/>
        </w:rPr>
        <w:t>Україна</w:t>
      </w:r>
      <w:proofErr w:type="spellEnd"/>
      <w:r w:rsidR="00093EF2" w:rsidRPr="00093EF2">
        <w:rPr>
          <w:rFonts w:ascii="Times New Roman" w:eastAsia="Times New Roman" w:hAnsi="Times New Roman" w:cs="Times New Roman"/>
          <w:sz w:val="24"/>
          <w:szCs w:val="24"/>
          <w:lang w:val="ru-RU"/>
        </w:rPr>
        <w:t xml:space="preserve">, </w:t>
      </w:r>
      <w:proofErr w:type="spellStart"/>
      <w:r w:rsidR="00093EF2" w:rsidRPr="00093EF2">
        <w:rPr>
          <w:rFonts w:ascii="Times New Roman" w:eastAsia="Times New Roman" w:hAnsi="Times New Roman" w:cs="Times New Roman"/>
          <w:sz w:val="24"/>
          <w:szCs w:val="24"/>
          <w:lang w:val="ru-RU"/>
        </w:rPr>
        <w:t>Івано-Франківська</w:t>
      </w:r>
      <w:proofErr w:type="spellEnd"/>
      <w:r w:rsidR="00093EF2" w:rsidRPr="00093EF2">
        <w:rPr>
          <w:rFonts w:ascii="Times New Roman" w:eastAsia="Times New Roman" w:hAnsi="Times New Roman" w:cs="Times New Roman"/>
          <w:sz w:val="24"/>
          <w:szCs w:val="24"/>
          <w:lang w:val="ru-RU"/>
        </w:rPr>
        <w:t xml:space="preserve"> обл., м. </w:t>
      </w:r>
      <w:proofErr w:type="spellStart"/>
      <w:r w:rsidR="00093EF2" w:rsidRPr="00093EF2">
        <w:rPr>
          <w:rFonts w:ascii="Times New Roman" w:eastAsia="Times New Roman" w:hAnsi="Times New Roman" w:cs="Times New Roman"/>
          <w:sz w:val="24"/>
          <w:szCs w:val="24"/>
          <w:lang w:val="ru-RU"/>
        </w:rPr>
        <w:t>Івано</w:t>
      </w:r>
      <w:proofErr w:type="spellEnd"/>
      <w:r w:rsidR="00093EF2" w:rsidRPr="00093EF2">
        <w:rPr>
          <w:rFonts w:ascii="Times New Roman" w:eastAsia="Times New Roman" w:hAnsi="Times New Roman" w:cs="Times New Roman"/>
          <w:sz w:val="24"/>
          <w:szCs w:val="24"/>
          <w:lang w:val="ru-RU"/>
        </w:rPr>
        <w:t xml:space="preserve"> – </w:t>
      </w:r>
      <w:proofErr w:type="spellStart"/>
      <w:proofErr w:type="gramStart"/>
      <w:r w:rsidR="00093EF2" w:rsidRPr="00093EF2">
        <w:rPr>
          <w:rFonts w:ascii="Times New Roman" w:eastAsia="Times New Roman" w:hAnsi="Times New Roman" w:cs="Times New Roman"/>
          <w:sz w:val="24"/>
          <w:szCs w:val="24"/>
          <w:lang w:val="ru-RU"/>
        </w:rPr>
        <w:t>Франківськ</w:t>
      </w:r>
      <w:proofErr w:type="spellEnd"/>
      <w:r w:rsidR="00093EF2" w:rsidRPr="00093EF2">
        <w:rPr>
          <w:rFonts w:ascii="Times New Roman" w:eastAsia="Times New Roman" w:hAnsi="Times New Roman" w:cs="Times New Roman"/>
          <w:sz w:val="24"/>
          <w:szCs w:val="24"/>
          <w:lang w:val="ru-RU"/>
        </w:rPr>
        <w:t xml:space="preserve"> ,</w:t>
      </w:r>
      <w:proofErr w:type="gramEnd"/>
      <w:r w:rsidR="00093EF2" w:rsidRPr="00093EF2">
        <w:rPr>
          <w:rFonts w:ascii="Times New Roman" w:eastAsia="Times New Roman" w:hAnsi="Times New Roman" w:cs="Times New Roman"/>
          <w:sz w:val="24"/>
          <w:szCs w:val="24"/>
          <w:lang w:val="ru-RU"/>
        </w:rPr>
        <w:t xml:space="preserve"> </w:t>
      </w:r>
      <w:proofErr w:type="spellStart"/>
      <w:r w:rsidR="00093EF2" w:rsidRPr="00093EF2">
        <w:rPr>
          <w:rFonts w:ascii="Times New Roman" w:eastAsia="Times New Roman" w:hAnsi="Times New Roman" w:cs="Times New Roman"/>
          <w:sz w:val="24"/>
          <w:szCs w:val="24"/>
          <w:lang w:val="ru-RU"/>
        </w:rPr>
        <w:t>вул</w:t>
      </w:r>
      <w:proofErr w:type="spellEnd"/>
      <w:r w:rsidR="00093EF2" w:rsidRPr="00093EF2">
        <w:rPr>
          <w:rFonts w:ascii="Times New Roman" w:eastAsia="Times New Roman" w:hAnsi="Times New Roman" w:cs="Times New Roman"/>
          <w:sz w:val="24"/>
          <w:szCs w:val="24"/>
          <w:lang w:val="ru-RU"/>
        </w:rPr>
        <w:t xml:space="preserve">. </w:t>
      </w:r>
      <w:proofErr w:type="spellStart"/>
      <w:proofErr w:type="gramStart"/>
      <w:r w:rsidR="00093EF2" w:rsidRPr="00093EF2">
        <w:rPr>
          <w:rFonts w:ascii="Times New Roman" w:eastAsia="Times New Roman" w:hAnsi="Times New Roman" w:cs="Times New Roman"/>
          <w:sz w:val="24"/>
          <w:szCs w:val="24"/>
          <w:lang w:val="ru-RU"/>
        </w:rPr>
        <w:t>Чорновола</w:t>
      </w:r>
      <w:proofErr w:type="spellEnd"/>
      <w:r w:rsidR="00093EF2" w:rsidRPr="00093EF2">
        <w:rPr>
          <w:rFonts w:ascii="Times New Roman" w:eastAsia="Times New Roman" w:hAnsi="Times New Roman" w:cs="Times New Roman"/>
          <w:sz w:val="24"/>
          <w:szCs w:val="24"/>
          <w:lang w:val="ru-RU"/>
        </w:rPr>
        <w:t xml:space="preserve"> ,</w:t>
      </w:r>
      <w:proofErr w:type="gramEnd"/>
      <w:r w:rsidR="00093EF2" w:rsidRPr="00093EF2">
        <w:rPr>
          <w:rFonts w:ascii="Times New Roman" w:eastAsia="Times New Roman" w:hAnsi="Times New Roman" w:cs="Times New Roman"/>
          <w:sz w:val="24"/>
          <w:szCs w:val="24"/>
          <w:lang w:val="ru-RU"/>
        </w:rPr>
        <w:t xml:space="preserve">  буд.44</w:t>
      </w:r>
      <w:r w:rsidR="00952315" w:rsidRPr="00952315">
        <w:rPr>
          <w:rFonts w:ascii="Times New Roman" w:eastAsia="Times New Roman" w:hAnsi="Times New Roman" w:cs="Times New Roman"/>
          <w:sz w:val="24"/>
          <w:szCs w:val="24"/>
        </w:rPr>
        <w:t xml:space="preserve"> </w:t>
      </w:r>
      <w:r w:rsidR="00952315">
        <w:rPr>
          <w:rFonts w:ascii="Times New Roman" w:eastAsia="Times New Roman" w:hAnsi="Times New Roman" w:cs="Times New Roman"/>
          <w:sz w:val="24"/>
          <w:szCs w:val="24"/>
        </w:rPr>
        <w:t>(</w:t>
      </w:r>
      <w:r w:rsidR="00952315" w:rsidRPr="00093EF2">
        <w:rPr>
          <w:rFonts w:ascii="Times New Roman" w:eastAsia="Times New Roman" w:hAnsi="Times New Roman" w:cs="Times New Roman"/>
          <w:b/>
          <w:sz w:val="24"/>
          <w:szCs w:val="24"/>
        </w:rPr>
        <w:t>Категорія площадки вимірювання Споживача</w:t>
      </w:r>
      <w:r w:rsidR="00952315">
        <w:rPr>
          <w:rFonts w:ascii="Times New Roman" w:eastAsia="Times New Roman" w:hAnsi="Times New Roman" w:cs="Times New Roman"/>
          <w:b/>
          <w:sz w:val="24"/>
          <w:szCs w:val="24"/>
        </w:rPr>
        <w:t xml:space="preserve"> Група «Б</w:t>
      </w:r>
      <w:r w:rsidR="00952315" w:rsidRPr="00155DFD">
        <w:rPr>
          <w:rFonts w:ascii="Times New Roman" w:eastAsia="Times New Roman" w:hAnsi="Times New Roman" w:cs="Times New Roman"/>
          <w:b/>
          <w:sz w:val="24"/>
          <w:szCs w:val="24"/>
        </w:rPr>
        <w:t>»)</w:t>
      </w:r>
      <w:r w:rsidR="00952315" w:rsidRPr="00C201D1">
        <w:rPr>
          <w:rFonts w:ascii="Times New Roman" w:eastAsia="Times New Roman" w:hAnsi="Times New Roman" w:cs="Times New Roman"/>
          <w:sz w:val="24"/>
          <w:szCs w:val="24"/>
        </w:rPr>
        <w:t>;</w:t>
      </w:r>
    </w:p>
    <w:p w:rsidR="006D538E" w:rsidRDefault="006D538E" w:rsidP="00093EF2">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w:t>
      </w:r>
      <w:r>
        <w:rPr>
          <w:rFonts w:ascii="Times New Roman" w:eastAsia="Times New Roman" w:hAnsi="Times New Roman" w:cs="Times New Roman"/>
          <w:sz w:val="24"/>
          <w:szCs w:val="24"/>
          <w:lang w:val="ru-RU"/>
        </w:rPr>
        <w:t>івськ</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Чорновола</w:t>
      </w:r>
      <w:proofErr w:type="spellEnd"/>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буд.49</w:t>
      </w:r>
      <w:r w:rsidRPr="006D538E">
        <w:rPr>
          <w:rFonts w:ascii="Times New Roman" w:eastAsia="Times New Roman" w:hAnsi="Times New Roman" w:cs="Times New Roman"/>
          <w:sz w:val="24"/>
          <w:szCs w:val="24"/>
          <w:lang w:val="ru-RU"/>
        </w:rPr>
        <w:t>.</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w:t>
      </w:r>
      <w:r>
        <w:rPr>
          <w:rFonts w:ascii="Times New Roman" w:eastAsia="Times New Roman" w:hAnsi="Times New Roman" w:cs="Times New Roman"/>
          <w:sz w:val="24"/>
          <w:szCs w:val="24"/>
          <w:lang w:val="ru-RU"/>
        </w:rPr>
        <w:t>івськ</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Січових</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Стрільців</w:t>
      </w:r>
      <w:proofErr w:type="spellEnd"/>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буд.6</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Франківськ</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вул</w:t>
      </w:r>
      <w:proofErr w:type="spellEnd"/>
      <w:r w:rsidRPr="006D538E">
        <w:rPr>
          <w:rFonts w:ascii="Times New Roman" w:eastAsia="Times New Roman" w:hAnsi="Times New Roman" w:cs="Times New Roman"/>
          <w:sz w:val="24"/>
          <w:szCs w:val="24"/>
          <w:lang w:val="ru-RU"/>
        </w:rPr>
        <w:t xml:space="preserve">. Василя </w:t>
      </w:r>
      <w:proofErr w:type="spellStart"/>
      <w:proofErr w:type="gramStart"/>
      <w:r w:rsidRPr="006D538E">
        <w:rPr>
          <w:rFonts w:ascii="Times New Roman" w:eastAsia="Times New Roman" w:hAnsi="Times New Roman" w:cs="Times New Roman"/>
          <w:sz w:val="24"/>
          <w:szCs w:val="24"/>
          <w:lang w:val="ru-RU"/>
        </w:rPr>
        <w:t>Стуса</w:t>
      </w:r>
      <w:proofErr w:type="spellEnd"/>
      <w:r>
        <w:rPr>
          <w:rFonts w:ascii="Times New Roman" w:eastAsia="Times New Roman" w:hAnsi="Times New Roman" w:cs="Times New Roman"/>
          <w:sz w:val="24"/>
          <w:szCs w:val="24"/>
          <w:lang w:val="ru-RU"/>
        </w:rPr>
        <w:t>,  буд.</w:t>
      </w:r>
      <w:proofErr w:type="gramEnd"/>
      <w:r>
        <w:rPr>
          <w:rFonts w:ascii="Times New Roman" w:eastAsia="Times New Roman" w:hAnsi="Times New Roman" w:cs="Times New Roman"/>
          <w:sz w:val="24"/>
          <w:szCs w:val="24"/>
          <w:lang w:val="ru-RU"/>
        </w:rPr>
        <w:t>2</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6D538E" w:rsidRDefault="006D538E" w:rsidP="006D538E">
      <w:pPr>
        <w:spacing w:after="0" w:line="240" w:lineRule="auto"/>
        <w:ind w:left="928"/>
        <w:jc w:val="both"/>
        <w:rPr>
          <w:rFonts w:ascii="Times New Roman" w:eastAsia="Times New Roman" w:hAnsi="Times New Roman" w:cs="Times New Roman"/>
          <w:sz w:val="24"/>
          <w:szCs w:val="24"/>
          <w:lang w:val="ru-RU"/>
        </w:rPr>
      </w:pPr>
      <w:r w:rsidRPr="006D538E">
        <w:rPr>
          <w:rFonts w:ascii="Times New Roman" w:eastAsia="Times New Roman" w:hAnsi="Times New Roman" w:cs="Times New Roman"/>
          <w:sz w:val="24"/>
          <w:szCs w:val="24"/>
          <w:lang w:val="ru-RU"/>
        </w:rPr>
        <w:t xml:space="preserve">76018, </w:t>
      </w:r>
      <w:proofErr w:type="spellStart"/>
      <w:proofErr w:type="gramStart"/>
      <w:r w:rsidRPr="006D538E">
        <w:rPr>
          <w:rFonts w:ascii="Times New Roman" w:eastAsia="Times New Roman" w:hAnsi="Times New Roman" w:cs="Times New Roman"/>
          <w:sz w:val="24"/>
          <w:szCs w:val="24"/>
          <w:lang w:val="ru-RU"/>
        </w:rPr>
        <w:t>Україна</w:t>
      </w:r>
      <w:proofErr w:type="spellEnd"/>
      <w:r w:rsidRPr="006D538E">
        <w:rPr>
          <w:rFonts w:ascii="Times New Roman" w:eastAsia="Times New Roman" w:hAnsi="Times New Roman" w:cs="Times New Roman"/>
          <w:sz w:val="24"/>
          <w:szCs w:val="24"/>
          <w:lang w:val="ru-RU"/>
        </w:rPr>
        <w:t xml:space="preserve"> ,</w:t>
      </w:r>
      <w:proofErr w:type="gram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Івано-Франківська</w:t>
      </w:r>
      <w:proofErr w:type="spellEnd"/>
      <w:r w:rsidRPr="006D538E">
        <w:rPr>
          <w:rFonts w:ascii="Times New Roman" w:eastAsia="Times New Roman" w:hAnsi="Times New Roman" w:cs="Times New Roman"/>
          <w:sz w:val="24"/>
          <w:szCs w:val="24"/>
          <w:lang w:val="ru-RU"/>
        </w:rPr>
        <w:t xml:space="preserve"> обл., м. </w:t>
      </w:r>
      <w:proofErr w:type="spellStart"/>
      <w:r w:rsidRPr="006D538E">
        <w:rPr>
          <w:rFonts w:ascii="Times New Roman" w:eastAsia="Times New Roman" w:hAnsi="Times New Roman" w:cs="Times New Roman"/>
          <w:sz w:val="24"/>
          <w:szCs w:val="24"/>
          <w:lang w:val="ru-RU"/>
        </w:rPr>
        <w:t>Івано</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Франківськ</w:t>
      </w:r>
      <w:proofErr w:type="spellEnd"/>
      <w:r w:rsidRPr="006D538E">
        <w:rPr>
          <w:rFonts w:ascii="Times New Roman" w:eastAsia="Times New Roman" w:hAnsi="Times New Roman" w:cs="Times New Roman"/>
          <w:sz w:val="24"/>
          <w:szCs w:val="24"/>
          <w:lang w:val="ru-RU"/>
        </w:rPr>
        <w:t xml:space="preserve"> , </w:t>
      </w:r>
      <w:proofErr w:type="spellStart"/>
      <w:r w:rsidRPr="006D538E">
        <w:rPr>
          <w:rFonts w:ascii="Times New Roman" w:eastAsia="Times New Roman" w:hAnsi="Times New Roman" w:cs="Times New Roman"/>
          <w:sz w:val="24"/>
          <w:szCs w:val="24"/>
          <w:lang w:val="ru-RU"/>
        </w:rPr>
        <w:t>вул</w:t>
      </w:r>
      <w:proofErr w:type="spellEnd"/>
      <w:r w:rsidRPr="006D538E">
        <w:rPr>
          <w:rFonts w:ascii="Times New Roman" w:eastAsia="Times New Roman" w:hAnsi="Times New Roman" w:cs="Times New Roman"/>
          <w:sz w:val="24"/>
          <w:szCs w:val="24"/>
          <w:lang w:val="ru-RU"/>
        </w:rPr>
        <w:t xml:space="preserve">. </w:t>
      </w:r>
      <w:proofErr w:type="spellStart"/>
      <w:r w:rsidRPr="006D538E">
        <w:rPr>
          <w:rFonts w:ascii="Times New Roman" w:eastAsia="Times New Roman" w:hAnsi="Times New Roman" w:cs="Times New Roman"/>
          <w:sz w:val="24"/>
          <w:szCs w:val="24"/>
          <w:lang w:val="ru-RU"/>
        </w:rPr>
        <w:t>Гетьмана</w:t>
      </w:r>
      <w:proofErr w:type="spellEnd"/>
      <w:r w:rsidRPr="006D538E">
        <w:rPr>
          <w:rFonts w:ascii="Times New Roman" w:eastAsia="Times New Roman" w:hAnsi="Times New Roman" w:cs="Times New Roman"/>
          <w:sz w:val="24"/>
          <w:szCs w:val="24"/>
          <w:lang w:val="ru-RU"/>
        </w:rPr>
        <w:t xml:space="preserve"> </w:t>
      </w:r>
      <w:proofErr w:type="spellStart"/>
      <w:proofErr w:type="gramStart"/>
      <w:r w:rsidRPr="006D538E">
        <w:rPr>
          <w:rFonts w:ascii="Times New Roman" w:eastAsia="Times New Roman" w:hAnsi="Times New Roman" w:cs="Times New Roman"/>
          <w:sz w:val="24"/>
          <w:szCs w:val="24"/>
          <w:lang w:val="ru-RU"/>
        </w:rPr>
        <w:t>Мазепи</w:t>
      </w:r>
      <w:proofErr w:type="spellEnd"/>
      <w:r>
        <w:rPr>
          <w:rFonts w:ascii="Times New Roman" w:eastAsia="Times New Roman" w:hAnsi="Times New Roman" w:cs="Times New Roman"/>
          <w:sz w:val="24"/>
          <w:szCs w:val="24"/>
          <w:lang w:val="ru-RU"/>
        </w:rPr>
        <w:t>,  буд.</w:t>
      </w:r>
      <w:proofErr w:type="gramEnd"/>
      <w:r>
        <w:rPr>
          <w:rFonts w:ascii="Times New Roman" w:eastAsia="Times New Roman" w:hAnsi="Times New Roman" w:cs="Times New Roman"/>
          <w:sz w:val="24"/>
          <w:szCs w:val="24"/>
          <w:lang w:val="ru-RU"/>
        </w:rPr>
        <w:t>179</w:t>
      </w:r>
      <w:r w:rsidR="00952315">
        <w:rPr>
          <w:rFonts w:ascii="Times New Roman" w:eastAsia="Times New Roman" w:hAnsi="Times New Roman" w:cs="Times New Roman"/>
          <w:sz w:val="24"/>
          <w:szCs w:val="24"/>
          <w:lang w:val="ru-RU"/>
        </w:rPr>
        <w:t xml:space="preserve"> </w:t>
      </w:r>
      <w:r w:rsidR="00952315" w:rsidRPr="00952315">
        <w:rPr>
          <w:rFonts w:ascii="Times New Roman" w:eastAsia="Times New Roman" w:hAnsi="Times New Roman" w:cs="Times New Roman"/>
          <w:b/>
          <w:sz w:val="24"/>
          <w:szCs w:val="24"/>
          <w:lang w:val="ru-RU"/>
        </w:rPr>
        <w:t>(</w:t>
      </w:r>
      <w:proofErr w:type="spellStart"/>
      <w:r w:rsidR="00952315" w:rsidRPr="00952315">
        <w:rPr>
          <w:rFonts w:ascii="Times New Roman" w:eastAsia="Times New Roman" w:hAnsi="Times New Roman" w:cs="Times New Roman"/>
          <w:b/>
          <w:sz w:val="24"/>
          <w:szCs w:val="24"/>
          <w:lang w:val="ru-RU"/>
        </w:rPr>
        <w:t>Категорія</w:t>
      </w:r>
      <w:proofErr w:type="spellEnd"/>
      <w:r w:rsidR="00952315" w:rsidRPr="00952315">
        <w:rPr>
          <w:rFonts w:ascii="Times New Roman" w:eastAsia="Times New Roman" w:hAnsi="Times New Roman" w:cs="Times New Roman"/>
          <w:b/>
          <w:sz w:val="24"/>
          <w:szCs w:val="24"/>
          <w:lang w:val="ru-RU"/>
        </w:rPr>
        <w:t xml:space="preserve"> площадки </w:t>
      </w:r>
      <w:proofErr w:type="spellStart"/>
      <w:r w:rsidR="00952315" w:rsidRPr="00952315">
        <w:rPr>
          <w:rFonts w:ascii="Times New Roman" w:eastAsia="Times New Roman" w:hAnsi="Times New Roman" w:cs="Times New Roman"/>
          <w:b/>
          <w:sz w:val="24"/>
          <w:szCs w:val="24"/>
          <w:lang w:val="ru-RU"/>
        </w:rPr>
        <w:t>вимірювання</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Споживача</w:t>
      </w:r>
      <w:proofErr w:type="spellEnd"/>
      <w:r w:rsidR="00952315" w:rsidRPr="00952315">
        <w:rPr>
          <w:rFonts w:ascii="Times New Roman" w:eastAsia="Times New Roman" w:hAnsi="Times New Roman" w:cs="Times New Roman"/>
          <w:b/>
          <w:sz w:val="24"/>
          <w:szCs w:val="24"/>
          <w:lang w:val="ru-RU"/>
        </w:rPr>
        <w:t xml:space="preserve"> </w:t>
      </w:r>
      <w:proofErr w:type="spellStart"/>
      <w:r w:rsidR="00952315" w:rsidRPr="00952315">
        <w:rPr>
          <w:rFonts w:ascii="Times New Roman" w:eastAsia="Times New Roman" w:hAnsi="Times New Roman" w:cs="Times New Roman"/>
          <w:b/>
          <w:sz w:val="24"/>
          <w:szCs w:val="24"/>
          <w:lang w:val="ru-RU"/>
        </w:rPr>
        <w:t>Група</w:t>
      </w:r>
      <w:proofErr w:type="spellEnd"/>
      <w:r w:rsidR="00952315" w:rsidRPr="00952315">
        <w:rPr>
          <w:rFonts w:ascii="Times New Roman" w:eastAsia="Times New Roman" w:hAnsi="Times New Roman" w:cs="Times New Roman"/>
          <w:b/>
          <w:sz w:val="24"/>
          <w:szCs w:val="24"/>
          <w:lang w:val="ru-RU"/>
        </w:rPr>
        <w:t xml:space="preserve"> «Б»);</w:t>
      </w:r>
    </w:p>
    <w:p w:rsidR="006D538E" w:rsidRPr="00093EF2" w:rsidRDefault="006D538E" w:rsidP="00093EF2">
      <w:pPr>
        <w:spacing w:after="0" w:line="240" w:lineRule="auto"/>
        <w:ind w:left="928"/>
        <w:jc w:val="both"/>
        <w:rPr>
          <w:rFonts w:ascii="Times New Roman" w:eastAsia="Times New Roman" w:hAnsi="Times New Roman" w:cs="Times New Roman"/>
          <w:sz w:val="24"/>
          <w:szCs w:val="24"/>
        </w:rPr>
      </w:pPr>
    </w:p>
    <w:p w:rsidR="00093EF2" w:rsidRPr="00093EF2" w:rsidRDefault="00093EF2" w:rsidP="00093EF2">
      <w:pPr>
        <w:tabs>
          <w:tab w:val="left" w:pos="993"/>
          <w:tab w:val="left" w:pos="1560"/>
        </w:tabs>
        <w:spacing w:after="0"/>
        <w:ind w:left="360"/>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093EF2" w:rsidRPr="00093EF2" w:rsidRDefault="00093EF2" w:rsidP="00093EF2">
      <w:pPr>
        <w:tabs>
          <w:tab w:val="left" w:pos="993"/>
          <w:tab w:val="left" w:pos="1560"/>
        </w:tabs>
        <w:spacing w:after="0"/>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 xml:space="preserve">    </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3. Мета використання товару</w:t>
      </w:r>
      <w:r w:rsidRPr="00093EF2">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sz w:val="24"/>
          <w:szCs w:val="24"/>
        </w:rPr>
      </w:pP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4. Вимоги щодо якості електричної енергії. </w:t>
      </w:r>
    </w:p>
    <w:p w:rsidR="00093EF2" w:rsidRPr="00197086" w:rsidRDefault="00093EF2" w:rsidP="00093EF2">
      <w:pPr>
        <w:spacing w:after="0" w:line="240" w:lineRule="auto"/>
        <w:jc w:val="both"/>
        <w:rPr>
          <w:rFonts w:ascii="Times New Roman" w:eastAsia="Times New Roman" w:hAnsi="Times New Roman" w:cs="Times New Roman"/>
          <w:strike/>
          <w:sz w:val="24"/>
          <w:szCs w:val="24"/>
          <w:highlight w:val="green"/>
        </w:rPr>
      </w:pPr>
      <w:r w:rsidRPr="00197086">
        <w:rPr>
          <w:rFonts w:ascii="Times New Roman" w:eastAsia="Times New Roman" w:hAnsi="Times New Roman" w:cs="Times New Roman"/>
          <w:strike/>
          <w:sz w:val="24"/>
          <w:szCs w:val="24"/>
        </w:rPr>
        <w:t xml:space="preserve">          </w:t>
      </w:r>
      <w:r w:rsidRPr="00197086">
        <w:rPr>
          <w:rFonts w:ascii="Times New Roman" w:hAnsi="Times New Roman" w:cs="Times New Roman"/>
          <w:strike/>
          <w:sz w:val="24"/>
          <w:szCs w:val="24"/>
          <w:highlight w:val="green"/>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197086">
        <w:rPr>
          <w:rFonts w:ascii="Times New Roman" w:hAnsi="Times New Roman" w:cs="Times New Roman"/>
          <w:b/>
          <w:strike/>
          <w:sz w:val="24"/>
          <w:szCs w:val="24"/>
          <w:highlight w:val="green"/>
        </w:rPr>
        <w:t>ISO 14001:2015 «Системи екологічного управління. Вимоги та настанови щодо застосування»</w:t>
      </w:r>
      <w:r w:rsidRPr="00197086">
        <w:rPr>
          <w:rFonts w:ascii="Times New Roman" w:hAnsi="Times New Roman" w:cs="Times New Roman"/>
          <w:strike/>
          <w:sz w:val="24"/>
          <w:szCs w:val="24"/>
          <w:highlight w:val="green"/>
        </w:rPr>
        <w:t>, виданого на ім‘я учасника закупівлі органом сертифікації, Наданий документ повинен відповідати предмету закупівлі та бути чинним на момент подачі тендерної пропозиції</w:t>
      </w:r>
      <w:r w:rsidRPr="00197086">
        <w:rPr>
          <w:rFonts w:ascii="Times New Roman" w:hAnsi="Times New Roman" w:cs="Times New Roman"/>
          <w:strike/>
          <w:sz w:val="24"/>
          <w:szCs w:val="24"/>
          <w:highlight w:val="green"/>
          <w:lang w:val="ru-RU"/>
        </w:rPr>
        <w:t>.</w:t>
      </w:r>
      <w:r w:rsidRPr="00197086">
        <w:rPr>
          <w:rFonts w:ascii="Times New Roman" w:eastAsia="Times New Roman" w:hAnsi="Times New Roman" w:cs="Times New Roman"/>
          <w:strike/>
          <w:sz w:val="24"/>
          <w:szCs w:val="24"/>
          <w:highlight w:val="green"/>
        </w:rPr>
        <w:t xml:space="preserve"> </w:t>
      </w:r>
    </w:p>
    <w:p w:rsidR="00093EF2" w:rsidRPr="00197086" w:rsidRDefault="00093EF2" w:rsidP="00093EF2">
      <w:pPr>
        <w:spacing w:after="0" w:line="240" w:lineRule="auto"/>
        <w:jc w:val="both"/>
        <w:rPr>
          <w:rFonts w:ascii="Times New Roman" w:eastAsia="Times New Roman" w:hAnsi="Times New Roman" w:cs="Times New Roman"/>
          <w:strike/>
          <w:sz w:val="24"/>
          <w:szCs w:val="24"/>
          <w:highlight w:val="green"/>
          <w:lang w:eastAsia="ru-RU"/>
        </w:rPr>
      </w:pPr>
      <w:r w:rsidRPr="00197086">
        <w:rPr>
          <w:rFonts w:ascii="Times New Roman" w:eastAsia="Times New Roman" w:hAnsi="Times New Roman" w:cs="Times New Roman"/>
          <w:strike/>
          <w:sz w:val="24"/>
          <w:szCs w:val="24"/>
          <w:highlight w:val="green"/>
          <w:lang w:eastAsia="ru-RU"/>
        </w:rPr>
        <w:t xml:space="preserve">          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w:t>
      </w:r>
      <w:r w:rsidRPr="00197086">
        <w:rPr>
          <w:rFonts w:ascii="Times New Roman" w:eastAsia="Times New Roman" w:hAnsi="Times New Roman" w:cs="Times New Roman"/>
          <w:b/>
          <w:strike/>
          <w:sz w:val="24"/>
          <w:szCs w:val="24"/>
          <w:highlight w:val="green"/>
          <w:lang w:eastAsia="ru-RU"/>
        </w:rPr>
        <w:t>ДСТУ ISO 9001:2015 «Системи управління якістю. Вимоги»</w:t>
      </w:r>
      <w:r w:rsidRPr="00197086">
        <w:rPr>
          <w:rFonts w:ascii="Times New Roman" w:eastAsia="Times New Roman" w:hAnsi="Times New Roman" w:cs="Times New Roman"/>
          <w:strike/>
          <w:sz w:val="24"/>
          <w:szCs w:val="24"/>
          <w:highlight w:val="green"/>
          <w:lang w:eastAsia="ru-RU"/>
        </w:rPr>
        <w:t xml:space="preserve">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w:t>
      </w:r>
    </w:p>
    <w:p w:rsidR="00093EF2" w:rsidRPr="00197086" w:rsidRDefault="00093EF2" w:rsidP="00093EF2">
      <w:pPr>
        <w:spacing w:after="0" w:line="240" w:lineRule="auto"/>
        <w:jc w:val="both"/>
        <w:rPr>
          <w:rFonts w:ascii="Times New Roman" w:eastAsia="Times New Roman" w:hAnsi="Times New Roman" w:cs="Times New Roman"/>
          <w:strike/>
          <w:sz w:val="24"/>
          <w:szCs w:val="24"/>
          <w:highlight w:val="green"/>
          <w:lang w:eastAsia="ru-RU"/>
        </w:rPr>
      </w:pPr>
      <w:r w:rsidRPr="00197086">
        <w:rPr>
          <w:rFonts w:ascii="Times New Roman" w:eastAsia="Times New Roman" w:hAnsi="Times New Roman" w:cs="Times New Roman"/>
          <w:strike/>
          <w:sz w:val="24"/>
          <w:szCs w:val="24"/>
          <w:highlight w:val="green"/>
          <w:lang w:eastAsia="ru-RU"/>
        </w:rPr>
        <w:t xml:space="preserve">          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197086">
        <w:rPr>
          <w:rFonts w:ascii="Times New Roman" w:eastAsia="Times New Roman" w:hAnsi="Times New Roman" w:cs="Times New Roman"/>
          <w:b/>
          <w:strike/>
          <w:sz w:val="24"/>
          <w:szCs w:val="24"/>
          <w:highlight w:val="green"/>
          <w:lang w:eastAsia="ru-RU"/>
        </w:rPr>
        <w:t>ISO 45001:2018 «Система управління охороною здоров’я та безпекою праці»</w:t>
      </w:r>
      <w:r w:rsidRPr="00197086">
        <w:rPr>
          <w:rFonts w:ascii="Times New Roman" w:eastAsia="Times New Roman" w:hAnsi="Times New Roman" w:cs="Times New Roman"/>
          <w:strike/>
          <w:sz w:val="24"/>
          <w:szCs w:val="24"/>
          <w:highlight w:val="green"/>
          <w:lang w:eastAsia="ru-RU"/>
        </w:rPr>
        <w:t xml:space="preserve">, виданого на ім‘я учасника закупівлі органом сертифікації. </w:t>
      </w:r>
    </w:p>
    <w:p w:rsidR="00093EF2" w:rsidRPr="00197086" w:rsidRDefault="00093EF2" w:rsidP="00093EF2">
      <w:pPr>
        <w:spacing w:after="0" w:line="240" w:lineRule="auto"/>
        <w:jc w:val="both"/>
        <w:rPr>
          <w:rFonts w:ascii="Times New Roman" w:eastAsia="Times New Roman" w:hAnsi="Times New Roman" w:cs="Times New Roman"/>
          <w:strike/>
          <w:sz w:val="24"/>
          <w:szCs w:val="24"/>
          <w:highlight w:val="green"/>
          <w:lang w:eastAsia="ru-RU"/>
        </w:rPr>
      </w:pPr>
      <w:r w:rsidRPr="00197086">
        <w:rPr>
          <w:rFonts w:ascii="Times New Roman" w:eastAsia="Times New Roman" w:hAnsi="Times New Roman" w:cs="Times New Roman"/>
          <w:strike/>
          <w:sz w:val="24"/>
          <w:szCs w:val="24"/>
          <w:highlight w:val="green"/>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sidRPr="00197086">
        <w:rPr>
          <w:rFonts w:ascii="Times New Roman" w:eastAsia="Times New Roman" w:hAnsi="Times New Roman" w:cs="Times New Roman"/>
          <w:strike/>
          <w:sz w:val="24"/>
          <w:szCs w:val="24"/>
          <w:highlight w:val="green"/>
          <w:lang w:eastAsia="ru-RU"/>
        </w:rPr>
        <w:t>СЕнМ</w:t>
      </w:r>
      <w:proofErr w:type="spellEnd"/>
      <w:r w:rsidRPr="00197086">
        <w:rPr>
          <w:rFonts w:ascii="Times New Roman" w:eastAsia="Times New Roman" w:hAnsi="Times New Roman" w:cs="Times New Roman"/>
          <w:strike/>
          <w:sz w:val="24"/>
          <w:szCs w:val="24"/>
          <w:highlight w:val="green"/>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197086">
        <w:rPr>
          <w:rFonts w:ascii="Times New Roman" w:eastAsia="Times New Roman" w:hAnsi="Times New Roman" w:cs="Times New Roman"/>
          <w:b/>
          <w:strike/>
          <w:sz w:val="24"/>
          <w:szCs w:val="24"/>
          <w:highlight w:val="green"/>
          <w:lang w:eastAsia="ru-RU"/>
        </w:rPr>
        <w:t>ISO 50001:2018 «Системи енергетичного менеджменту. Вимоги та настанови щодо застосування.»</w:t>
      </w:r>
      <w:r w:rsidRPr="00197086">
        <w:rPr>
          <w:rFonts w:ascii="Times New Roman" w:eastAsia="Times New Roman" w:hAnsi="Times New Roman" w:cs="Times New Roman"/>
          <w:strike/>
          <w:sz w:val="24"/>
          <w:szCs w:val="24"/>
          <w:highlight w:val="green"/>
          <w:lang w:eastAsia="ru-RU"/>
        </w:rPr>
        <w:t>. Наданий документ повинен відповідати предмету закупівлі та бути чинним на момент подачі тендерної пропозиції.</w:t>
      </w:r>
    </w:p>
    <w:p w:rsidR="00093EF2" w:rsidRPr="001E319D" w:rsidRDefault="00093EF2" w:rsidP="00093EF2">
      <w:pPr>
        <w:spacing w:after="0" w:line="240" w:lineRule="auto"/>
        <w:jc w:val="both"/>
        <w:rPr>
          <w:rFonts w:ascii="Times New Roman" w:eastAsia="Times New Roman" w:hAnsi="Times New Roman" w:cs="Times New Roman"/>
          <w:strike/>
          <w:sz w:val="24"/>
          <w:szCs w:val="24"/>
          <w:lang w:eastAsia="ru-RU"/>
        </w:rPr>
      </w:pPr>
      <w:r w:rsidRPr="00197086">
        <w:rPr>
          <w:rFonts w:ascii="Times New Roman" w:eastAsia="Times New Roman" w:hAnsi="Times New Roman" w:cs="Times New Roman"/>
          <w:strike/>
          <w:sz w:val="24"/>
          <w:szCs w:val="24"/>
          <w:highlight w:val="green"/>
          <w:lang w:eastAsia="ru-RU"/>
        </w:rPr>
        <w:t xml:space="preserve">           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197086">
        <w:rPr>
          <w:rFonts w:ascii="Times New Roman" w:eastAsia="Times New Roman" w:hAnsi="Times New Roman" w:cs="Times New Roman"/>
          <w:b/>
          <w:strike/>
          <w:sz w:val="24"/>
          <w:szCs w:val="24"/>
          <w:highlight w:val="green"/>
          <w:lang w:eastAsia="ru-RU"/>
        </w:rPr>
        <w:t>ISO 27001:2013 «Інформаційні технології. Методи захисту. Системи управління інформаційною безпекою. Вимоги».</w:t>
      </w:r>
      <w:r w:rsidRPr="00197086">
        <w:rPr>
          <w:rFonts w:ascii="Times New Roman" w:eastAsia="Times New Roman" w:hAnsi="Times New Roman" w:cs="Times New Roman"/>
          <w:strike/>
          <w:sz w:val="24"/>
          <w:szCs w:val="24"/>
          <w:highlight w:val="green"/>
          <w:lang w:eastAsia="ru-RU"/>
        </w:rPr>
        <w:t xml:space="preserve"> Зазначений документ має бути виданий на ім‘я учасника закупівлі органом сертифікації, має відповідати предмету закупівлі та бути чинним на</w:t>
      </w:r>
      <w:r w:rsidRPr="00197086">
        <w:rPr>
          <w:rFonts w:ascii="Times New Roman" w:eastAsia="Times New Roman" w:hAnsi="Times New Roman" w:cs="Times New Roman"/>
          <w:strike/>
          <w:sz w:val="24"/>
          <w:szCs w:val="24"/>
          <w:highlight w:val="green"/>
          <w:lang w:eastAsia="ar-SA"/>
        </w:rPr>
        <w:t xml:space="preserve"> момент подачі тендерної пропозиції.</w:t>
      </w:r>
      <w:r w:rsidRPr="00093EF2">
        <w:rPr>
          <w:rFonts w:ascii="Times New Roman" w:eastAsia="Times New Roman" w:hAnsi="Times New Roman" w:cs="Times New Roman"/>
          <w:sz w:val="24"/>
          <w:szCs w:val="24"/>
          <w:lang w:eastAsia="ar-SA"/>
        </w:rPr>
        <w:t xml:space="preserve"> </w:t>
      </w:r>
    </w:p>
    <w:p w:rsidR="00093EF2" w:rsidRPr="00197086" w:rsidRDefault="00093EF2" w:rsidP="00093EF2">
      <w:pPr>
        <w:spacing w:after="0" w:line="240" w:lineRule="auto"/>
        <w:jc w:val="both"/>
        <w:rPr>
          <w:rFonts w:ascii="Times New Roman" w:eastAsia="Times New Roman" w:hAnsi="Times New Roman" w:cs="Times New Roman"/>
          <w:strike/>
          <w:sz w:val="24"/>
          <w:szCs w:val="24"/>
          <w:lang w:eastAsia="ru-RU"/>
        </w:rPr>
      </w:pPr>
      <w:r w:rsidRPr="00197086">
        <w:rPr>
          <w:rFonts w:ascii="Times New Roman" w:eastAsia="Times New Roman" w:hAnsi="Times New Roman" w:cs="Times New Roman"/>
          <w:strike/>
          <w:sz w:val="24"/>
          <w:szCs w:val="24"/>
          <w:lang w:eastAsia="ru-RU"/>
        </w:rPr>
        <w:lastRenderedPageBreak/>
        <w:t xml:space="preserve">              </w:t>
      </w:r>
      <w:r w:rsidRPr="00197086">
        <w:rPr>
          <w:rFonts w:ascii="Times New Roman" w:hAnsi="Times New Roman" w:cs="Times New Roman"/>
          <w:strike/>
          <w:sz w:val="24"/>
          <w:szCs w:val="24"/>
        </w:rPr>
        <w:t xml:space="preserve"> </w:t>
      </w:r>
      <w:r w:rsidRPr="00197086">
        <w:rPr>
          <w:rFonts w:ascii="Times New Roman" w:hAnsi="Times New Roman" w:cs="Times New Roman"/>
          <w:strike/>
          <w:sz w:val="24"/>
          <w:szCs w:val="24"/>
          <w:highlight w:val="green"/>
        </w:rPr>
        <w:t xml:space="preserve">При підготовці тендерної пропозиції учасники повинні підтвердити відповідність вимогам щодо етичної поведінки під час здійснення публічних </w:t>
      </w:r>
      <w:proofErr w:type="spellStart"/>
      <w:r w:rsidRPr="00197086">
        <w:rPr>
          <w:rFonts w:ascii="Times New Roman" w:hAnsi="Times New Roman" w:cs="Times New Roman"/>
          <w:strike/>
          <w:sz w:val="24"/>
          <w:szCs w:val="24"/>
          <w:highlight w:val="green"/>
        </w:rPr>
        <w:t>закупівель</w:t>
      </w:r>
      <w:proofErr w:type="spellEnd"/>
      <w:r w:rsidRPr="00197086">
        <w:rPr>
          <w:rFonts w:ascii="Times New Roman" w:hAnsi="Times New Roman" w:cs="Times New Roman"/>
          <w:strike/>
          <w:sz w:val="24"/>
          <w:szCs w:val="24"/>
          <w:highlight w:val="green"/>
        </w:rPr>
        <w:t xml:space="preserve"> згідно листа </w:t>
      </w:r>
      <w:proofErr w:type="spellStart"/>
      <w:r w:rsidRPr="00197086">
        <w:rPr>
          <w:rFonts w:ascii="Times New Roman" w:hAnsi="Times New Roman" w:cs="Times New Roman"/>
          <w:strike/>
          <w:sz w:val="24"/>
          <w:szCs w:val="24"/>
          <w:highlight w:val="green"/>
        </w:rPr>
        <w:t>Мінекономрозвитку</w:t>
      </w:r>
      <w:proofErr w:type="spellEnd"/>
      <w:r w:rsidRPr="00197086">
        <w:rPr>
          <w:rFonts w:ascii="Times New Roman" w:hAnsi="Times New Roman" w:cs="Times New Roman"/>
          <w:strike/>
          <w:sz w:val="24"/>
          <w:szCs w:val="24"/>
          <w:highlight w:val="green"/>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197086">
        <w:rPr>
          <w:rFonts w:ascii="Times New Roman" w:hAnsi="Times New Roman" w:cs="Times New Roman"/>
          <w:strike/>
          <w:sz w:val="24"/>
          <w:szCs w:val="24"/>
          <w:highlight w:val="green"/>
        </w:rPr>
        <w:t>закупівель</w:t>
      </w:r>
      <w:proofErr w:type="spellEnd"/>
      <w:r w:rsidRPr="00197086">
        <w:rPr>
          <w:rFonts w:ascii="Times New Roman" w:hAnsi="Times New Roman" w:cs="Times New Roman"/>
          <w:strike/>
          <w:sz w:val="24"/>
          <w:szCs w:val="24"/>
          <w:highlight w:val="green"/>
        </w:rPr>
        <w:t xml:space="preserve">,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w:t>
      </w:r>
      <w:proofErr w:type="spellStart"/>
      <w:r w:rsidRPr="00197086">
        <w:rPr>
          <w:rFonts w:ascii="Times New Roman" w:hAnsi="Times New Roman" w:cs="Times New Roman"/>
          <w:strike/>
          <w:sz w:val="24"/>
          <w:szCs w:val="24"/>
          <w:highlight w:val="green"/>
        </w:rPr>
        <w:t>закупівель</w:t>
      </w:r>
      <w:proofErr w:type="spellEnd"/>
      <w:r w:rsidRPr="00197086">
        <w:rPr>
          <w:rFonts w:ascii="Times New Roman" w:hAnsi="Times New Roman" w:cs="Times New Roman"/>
          <w:strike/>
          <w:sz w:val="24"/>
          <w:szCs w:val="24"/>
          <w:highlight w:val="green"/>
        </w:rPr>
        <w:t xml:space="preserve">,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197086">
        <w:rPr>
          <w:rFonts w:ascii="Times New Roman" w:hAnsi="Times New Roman" w:cs="Times New Roman"/>
          <w:b/>
          <w:strike/>
          <w:sz w:val="24"/>
          <w:szCs w:val="24"/>
          <w:highlight w:val="green"/>
        </w:rPr>
        <w:t xml:space="preserve">ISO 37001:2016 «Системи управління щодо протидії корупції. Вимоги», </w:t>
      </w:r>
      <w:r w:rsidRPr="00197086">
        <w:rPr>
          <w:rFonts w:ascii="Times New Roman" w:hAnsi="Times New Roman" w:cs="Times New Roman"/>
          <w:strike/>
          <w:sz w:val="24"/>
          <w:szCs w:val="24"/>
          <w:highlight w:val="green"/>
        </w:rPr>
        <w:t xml:space="preserve">шляхом подання оригіналу або копії діючого сертифікату ISO 37001:2016, виданого на ім‘я учасника </w:t>
      </w:r>
      <w:r w:rsidR="006D538E" w:rsidRPr="00197086">
        <w:rPr>
          <w:rFonts w:ascii="Times New Roman" w:hAnsi="Times New Roman" w:cs="Times New Roman"/>
          <w:strike/>
          <w:sz w:val="24"/>
          <w:szCs w:val="24"/>
          <w:highlight w:val="green"/>
        </w:rPr>
        <w:t>закупівлі органом сертифікації.</w:t>
      </w:r>
    </w:p>
    <w:p w:rsidR="00197086" w:rsidRDefault="00197086" w:rsidP="00093EF2">
      <w:pPr>
        <w:spacing w:after="0"/>
        <w:ind w:firstLine="567"/>
        <w:jc w:val="both"/>
        <w:rPr>
          <w:rFonts w:ascii="Times New Roman" w:eastAsia="Times New Roman" w:hAnsi="Times New Roman" w:cs="Times New Roman"/>
          <w:sz w:val="24"/>
          <w:szCs w:val="24"/>
        </w:rPr>
      </w:pPr>
    </w:p>
    <w:p w:rsidR="00197086" w:rsidRPr="004A6695" w:rsidRDefault="00197086" w:rsidP="00093EF2">
      <w:pPr>
        <w:spacing w:after="0"/>
        <w:ind w:firstLine="567"/>
        <w:jc w:val="both"/>
        <w:rPr>
          <w:rFonts w:ascii="Times New Roman" w:eastAsia="Times New Roman" w:hAnsi="Times New Roman" w:cs="Times New Roman"/>
          <w:color w:val="0070C0"/>
          <w:sz w:val="24"/>
          <w:szCs w:val="24"/>
        </w:rPr>
      </w:pPr>
      <w:r w:rsidRPr="004A6695">
        <w:rPr>
          <w:rFonts w:ascii="Times New Roman" w:eastAsia="Times New Roman" w:hAnsi="Times New Roman" w:cs="Times New Roman"/>
          <w:color w:val="0070C0"/>
          <w:sz w:val="24"/>
          <w:szCs w:val="24"/>
        </w:rPr>
        <w:t>Згідно ст. 18 Закон України «Про ринок електричної енергії» показники якості електропостачання  відповідають величинам, що затверджені Національною комісією, що здійснює державне регулювання у сферах енергетики та комунальних послуг.</w:t>
      </w:r>
    </w:p>
    <w:p w:rsidR="00197086" w:rsidRPr="004A6695" w:rsidRDefault="00197086" w:rsidP="00093EF2">
      <w:pPr>
        <w:spacing w:after="0"/>
        <w:ind w:firstLine="567"/>
        <w:jc w:val="both"/>
        <w:rPr>
          <w:rFonts w:ascii="Times New Roman" w:eastAsia="Times New Roman" w:hAnsi="Times New Roman" w:cs="Times New Roman"/>
          <w:color w:val="0070C0"/>
          <w:sz w:val="24"/>
          <w:szCs w:val="24"/>
        </w:rPr>
      </w:pPr>
      <w:r w:rsidRPr="004A6695">
        <w:rPr>
          <w:rFonts w:ascii="Times New Roman" w:hAnsi="Times New Roman"/>
          <w:color w:val="0070C0"/>
        </w:rPr>
        <w:t xml:space="preserve">Учасник гарантує дотримання загальних та гарантованих стандартів якості надання послуг електропостачання, в тому числі тих, що передбачені згідно </w:t>
      </w:r>
      <w:r w:rsidRPr="004A6695">
        <w:rPr>
          <w:rFonts w:ascii="Times New Roman" w:eastAsia="Times New Roman" w:hAnsi="Times New Roman"/>
          <w:color w:val="0070C0"/>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 роздрібного ринку електричної енергії, інших нормативно-правових актів.</w:t>
      </w:r>
    </w:p>
    <w:p w:rsidR="00197086" w:rsidRPr="004A6695" w:rsidRDefault="00197086" w:rsidP="00197086">
      <w:pPr>
        <w:spacing w:line="240" w:lineRule="auto"/>
        <w:contextualSpacing/>
        <w:rPr>
          <w:rFonts w:ascii="Times New Roman" w:hAnsi="Times New Roman" w:cs="Times New Roman"/>
          <w:color w:val="0070C0"/>
          <w:sz w:val="24"/>
          <w:szCs w:val="24"/>
        </w:rPr>
      </w:pPr>
      <w:r w:rsidRPr="004A6695">
        <w:rPr>
          <w:rFonts w:ascii="Times New Roman" w:hAnsi="Times New Roman" w:cs="Times New Roman"/>
          <w:color w:val="0070C0"/>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197086" w:rsidRPr="004A6695" w:rsidRDefault="00197086" w:rsidP="00197086">
      <w:pPr>
        <w:spacing w:line="240" w:lineRule="auto"/>
        <w:contextualSpacing/>
        <w:rPr>
          <w:rFonts w:ascii="Times New Roman" w:hAnsi="Times New Roman" w:cs="Times New Roman"/>
          <w:color w:val="0070C0"/>
          <w:sz w:val="24"/>
          <w:szCs w:val="24"/>
        </w:rPr>
      </w:pPr>
      <w:r w:rsidRPr="004A6695">
        <w:rPr>
          <w:rFonts w:ascii="Times New Roman" w:hAnsi="Times New Roman" w:cs="Times New Roman"/>
          <w:color w:val="0070C0"/>
          <w:sz w:val="24"/>
          <w:szCs w:val="24"/>
        </w:rPr>
        <w:t>- Закону України «Про ринок електричної енергії» від 13.04.2017 № 2019-VШ;</w:t>
      </w:r>
    </w:p>
    <w:p w:rsidR="00197086" w:rsidRPr="004A6695" w:rsidRDefault="00197086" w:rsidP="00197086">
      <w:pPr>
        <w:spacing w:line="240" w:lineRule="auto"/>
        <w:contextualSpacing/>
        <w:rPr>
          <w:rFonts w:ascii="Times New Roman" w:hAnsi="Times New Roman" w:cs="Times New Roman"/>
          <w:color w:val="0070C0"/>
          <w:sz w:val="24"/>
          <w:szCs w:val="24"/>
        </w:rPr>
      </w:pPr>
      <w:r w:rsidRPr="004A6695">
        <w:rPr>
          <w:rFonts w:ascii="Times New Roman" w:hAnsi="Times New Roman" w:cs="Times New Roman"/>
          <w:color w:val="0070C0"/>
          <w:sz w:val="24"/>
          <w:szCs w:val="24"/>
        </w:rPr>
        <w:t>- Правилам роздрібного ринку електричної енергії (Постанова НКРЕКП від 14.03.2018 року № 312);</w:t>
      </w:r>
    </w:p>
    <w:p w:rsidR="00197086" w:rsidRPr="004A6695" w:rsidRDefault="00197086" w:rsidP="00197086">
      <w:pPr>
        <w:spacing w:line="240" w:lineRule="auto"/>
        <w:contextualSpacing/>
        <w:rPr>
          <w:rFonts w:ascii="Times New Roman" w:hAnsi="Times New Roman" w:cs="Times New Roman"/>
          <w:color w:val="0070C0"/>
          <w:sz w:val="24"/>
          <w:szCs w:val="24"/>
        </w:rPr>
      </w:pPr>
      <w:r w:rsidRPr="004A6695">
        <w:rPr>
          <w:rFonts w:ascii="Times New Roman" w:hAnsi="Times New Roman" w:cs="Times New Roman"/>
          <w:color w:val="0070C0"/>
          <w:sz w:val="24"/>
          <w:szCs w:val="24"/>
        </w:rPr>
        <w:t>- Кодексу систем передачі електричної енергії (Постанова НКРЕКП від 14.03.2018 року № 309);</w:t>
      </w:r>
    </w:p>
    <w:p w:rsidR="00197086" w:rsidRPr="004A6695" w:rsidRDefault="00197086" w:rsidP="00197086">
      <w:pPr>
        <w:spacing w:line="240" w:lineRule="auto"/>
        <w:contextualSpacing/>
        <w:rPr>
          <w:rFonts w:ascii="Times New Roman" w:hAnsi="Times New Roman" w:cs="Times New Roman"/>
          <w:color w:val="0070C0"/>
          <w:sz w:val="24"/>
          <w:szCs w:val="24"/>
        </w:rPr>
      </w:pPr>
      <w:r w:rsidRPr="004A6695">
        <w:rPr>
          <w:rFonts w:ascii="Times New Roman" w:hAnsi="Times New Roman" w:cs="Times New Roman"/>
          <w:color w:val="0070C0"/>
          <w:sz w:val="24"/>
          <w:szCs w:val="24"/>
        </w:rPr>
        <w:t>- Кодексу систем розподілу електричної енергії (Постанова НКРЕКП від 14.03.2018 року № 310);</w:t>
      </w:r>
    </w:p>
    <w:p w:rsidR="00197086" w:rsidRPr="004A6695" w:rsidRDefault="00197086" w:rsidP="00197086">
      <w:pPr>
        <w:spacing w:line="240" w:lineRule="auto"/>
        <w:contextualSpacing/>
        <w:rPr>
          <w:rFonts w:ascii="Times New Roman" w:hAnsi="Times New Roman" w:cs="Times New Roman"/>
          <w:color w:val="0070C0"/>
          <w:sz w:val="24"/>
          <w:szCs w:val="24"/>
        </w:rPr>
      </w:pPr>
      <w:r w:rsidRPr="004A6695">
        <w:rPr>
          <w:rFonts w:ascii="Times New Roman" w:hAnsi="Times New Roman" w:cs="Times New Roman"/>
          <w:color w:val="0070C0"/>
          <w:sz w:val="24"/>
          <w:szCs w:val="24"/>
        </w:rPr>
        <w:t>- Кодексу комерційного обліку електричної енергії (Постанова НКРЕКП від 14.03.2018 року № 311);</w:t>
      </w:r>
    </w:p>
    <w:p w:rsidR="00197086" w:rsidRPr="004A6695" w:rsidRDefault="00197086" w:rsidP="00197086">
      <w:pPr>
        <w:spacing w:line="240" w:lineRule="auto"/>
        <w:contextualSpacing/>
        <w:rPr>
          <w:rFonts w:ascii="Times New Roman" w:hAnsi="Times New Roman" w:cs="Times New Roman"/>
          <w:color w:val="0070C0"/>
          <w:sz w:val="24"/>
          <w:szCs w:val="24"/>
        </w:rPr>
      </w:pPr>
      <w:r w:rsidRPr="004A6695">
        <w:rPr>
          <w:rFonts w:ascii="Times New Roman" w:hAnsi="Times New Roman" w:cs="Times New Roman"/>
          <w:color w:val="0070C0"/>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rsidR="00197086" w:rsidRPr="004A6695" w:rsidRDefault="00197086" w:rsidP="00197086">
      <w:pPr>
        <w:spacing w:line="240" w:lineRule="auto"/>
        <w:contextualSpacing/>
        <w:rPr>
          <w:rFonts w:ascii="Times New Roman" w:hAnsi="Times New Roman" w:cs="Times New Roman"/>
          <w:color w:val="0070C0"/>
          <w:sz w:val="24"/>
          <w:szCs w:val="24"/>
        </w:rPr>
      </w:pPr>
      <w:r w:rsidRPr="004A6695">
        <w:rPr>
          <w:rFonts w:ascii="Times New Roman" w:hAnsi="Times New Roman" w:cs="Times New Roman"/>
          <w:color w:val="0070C0"/>
          <w:sz w:val="24"/>
          <w:szCs w:val="24"/>
        </w:rPr>
        <w:t>- Ліцензійним умовам провадження господарської діяльності з розподілу електричної енергії (Постанова НКРЕКП від 27.12.2017 року № 1470).</w:t>
      </w:r>
    </w:p>
    <w:p w:rsidR="00197086" w:rsidRPr="004A6695" w:rsidRDefault="00197086" w:rsidP="00197086">
      <w:pPr>
        <w:spacing w:line="240" w:lineRule="auto"/>
        <w:contextualSpacing/>
        <w:rPr>
          <w:rFonts w:ascii="Times New Roman" w:hAnsi="Times New Roman" w:cs="Times New Roman"/>
          <w:color w:val="0070C0"/>
          <w:sz w:val="24"/>
          <w:szCs w:val="24"/>
        </w:rPr>
      </w:pPr>
      <w:r w:rsidRPr="004A6695">
        <w:rPr>
          <w:rFonts w:ascii="Times New Roman" w:hAnsi="Times New Roman" w:cs="Times New Roman"/>
          <w:color w:val="0070C0"/>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197086" w:rsidRPr="004A6695" w:rsidRDefault="00197086" w:rsidP="00197086">
      <w:pPr>
        <w:spacing w:line="240" w:lineRule="auto"/>
        <w:contextualSpacing/>
        <w:rPr>
          <w:rFonts w:ascii="Times New Roman" w:hAnsi="Times New Roman" w:cs="Times New Roman"/>
          <w:color w:val="0070C0"/>
          <w:sz w:val="24"/>
          <w:szCs w:val="24"/>
        </w:rPr>
      </w:pPr>
    </w:p>
    <w:p w:rsidR="00197086" w:rsidRPr="004A6695" w:rsidRDefault="00197086" w:rsidP="00197086">
      <w:pPr>
        <w:spacing w:line="240" w:lineRule="auto"/>
        <w:contextualSpacing/>
        <w:rPr>
          <w:rFonts w:ascii="Times New Roman" w:hAnsi="Times New Roman" w:cs="Times New Roman"/>
          <w:color w:val="0070C0"/>
          <w:sz w:val="24"/>
          <w:szCs w:val="24"/>
        </w:rPr>
      </w:pPr>
      <w:r w:rsidRPr="004A6695">
        <w:rPr>
          <w:rFonts w:ascii="Times New Roman" w:hAnsi="Times New Roman" w:cs="Times New Roman"/>
          <w:color w:val="0070C0"/>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197086" w:rsidRPr="004A6695" w:rsidRDefault="00197086" w:rsidP="00197086">
      <w:pPr>
        <w:spacing w:line="240" w:lineRule="auto"/>
        <w:contextualSpacing/>
        <w:rPr>
          <w:rFonts w:ascii="Times New Roman" w:hAnsi="Times New Roman" w:cs="Times New Roman"/>
          <w:color w:val="0070C0"/>
          <w:sz w:val="24"/>
          <w:szCs w:val="24"/>
        </w:rPr>
      </w:pPr>
    </w:p>
    <w:p w:rsidR="00197086" w:rsidRPr="004A6695" w:rsidRDefault="00197086" w:rsidP="00197086">
      <w:pPr>
        <w:spacing w:line="240" w:lineRule="auto"/>
        <w:contextualSpacing/>
        <w:rPr>
          <w:rFonts w:ascii="Times New Roman" w:hAnsi="Times New Roman" w:cs="Times New Roman"/>
          <w:color w:val="0070C0"/>
          <w:sz w:val="24"/>
          <w:szCs w:val="24"/>
        </w:rPr>
      </w:pPr>
      <w:r w:rsidRPr="004A6695">
        <w:rPr>
          <w:rFonts w:ascii="Times New Roman" w:hAnsi="Times New Roman" w:cs="Times New Roman"/>
          <w:color w:val="0070C0"/>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197086" w:rsidRPr="004A6695" w:rsidRDefault="00197086" w:rsidP="00197086">
      <w:pPr>
        <w:ind w:left="-142"/>
        <w:contextualSpacing/>
        <w:jc w:val="both"/>
        <w:outlineLvl w:val="0"/>
        <w:rPr>
          <w:rFonts w:ascii="Times New Roman" w:hAnsi="Times New Roman" w:cs="Times New Roman"/>
          <w:color w:val="0070C0"/>
          <w:sz w:val="24"/>
          <w:szCs w:val="24"/>
          <w:lang w:val="ru-RU"/>
        </w:rPr>
      </w:pPr>
      <w:r w:rsidRPr="004A6695">
        <w:rPr>
          <w:rFonts w:ascii="Times New Roman" w:hAnsi="Times New Roman" w:cs="Times New Roman"/>
          <w:color w:val="0070C0"/>
          <w:sz w:val="24"/>
          <w:szCs w:val="24"/>
          <w:lang w:val="ru-RU"/>
        </w:rPr>
        <w:t xml:space="preserve">- Закон </w:t>
      </w:r>
      <w:proofErr w:type="spellStart"/>
      <w:r w:rsidRPr="004A6695">
        <w:rPr>
          <w:rFonts w:ascii="Times New Roman" w:hAnsi="Times New Roman" w:cs="Times New Roman"/>
          <w:color w:val="0070C0"/>
          <w:sz w:val="24"/>
          <w:szCs w:val="24"/>
          <w:lang w:val="ru-RU"/>
        </w:rPr>
        <w:t>України</w:t>
      </w:r>
      <w:proofErr w:type="spellEnd"/>
      <w:r w:rsidRPr="004A6695">
        <w:rPr>
          <w:rFonts w:ascii="Times New Roman" w:hAnsi="Times New Roman" w:cs="Times New Roman"/>
          <w:color w:val="0070C0"/>
          <w:sz w:val="24"/>
          <w:szCs w:val="24"/>
          <w:lang w:val="ru-RU"/>
        </w:rPr>
        <w:t xml:space="preserve"> </w:t>
      </w:r>
      <w:proofErr w:type="spellStart"/>
      <w:r w:rsidRPr="004A6695">
        <w:rPr>
          <w:rFonts w:ascii="Times New Roman" w:hAnsi="Times New Roman" w:cs="Times New Roman"/>
          <w:color w:val="0070C0"/>
          <w:sz w:val="24"/>
          <w:szCs w:val="24"/>
          <w:lang w:val="ru-RU"/>
        </w:rPr>
        <w:t>від</w:t>
      </w:r>
      <w:proofErr w:type="spellEnd"/>
      <w:r w:rsidRPr="004A6695">
        <w:rPr>
          <w:rFonts w:ascii="Times New Roman" w:hAnsi="Times New Roman" w:cs="Times New Roman"/>
          <w:color w:val="0070C0"/>
          <w:sz w:val="24"/>
          <w:szCs w:val="24"/>
          <w:lang w:val="ru-RU"/>
        </w:rPr>
        <w:t xml:space="preserve"> 14.08.2014р. </w:t>
      </w:r>
      <w:proofErr w:type="gramStart"/>
      <w:r w:rsidRPr="004A6695">
        <w:rPr>
          <w:rFonts w:ascii="Times New Roman" w:hAnsi="Times New Roman" w:cs="Times New Roman"/>
          <w:color w:val="0070C0"/>
          <w:sz w:val="24"/>
          <w:szCs w:val="24"/>
          <w:lang w:val="ru-RU"/>
        </w:rPr>
        <w:t>№  1644</w:t>
      </w:r>
      <w:proofErr w:type="gramEnd"/>
      <w:r w:rsidRPr="004A6695">
        <w:rPr>
          <w:rFonts w:ascii="Times New Roman" w:hAnsi="Times New Roman" w:cs="Times New Roman"/>
          <w:color w:val="0070C0"/>
          <w:sz w:val="24"/>
          <w:szCs w:val="24"/>
          <w:lang w:val="ru-RU"/>
        </w:rPr>
        <w:t xml:space="preserve">-VII «Про </w:t>
      </w:r>
      <w:proofErr w:type="spellStart"/>
      <w:r w:rsidRPr="004A6695">
        <w:rPr>
          <w:rFonts w:ascii="Times New Roman" w:hAnsi="Times New Roman" w:cs="Times New Roman"/>
          <w:color w:val="0070C0"/>
          <w:sz w:val="24"/>
          <w:szCs w:val="24"/>
          <w:lang w:val="ru-RU"/>
        </w:rPr>
        <w:t>санкції</w:t>
      </w:r>
      <w:proofErr w:type="spellEnd"/>
      <w:r w:rsidRPr="004A6695">
        <w:rPr>
          <w:rFonts w:ascii="Times New Roman" w:hAnsi="Times New Roman" w:cs="Times New Roman"/>
          <w:color w:val="0070C0"/>
          <w:sz w:val="24"/>
          <w:szCs w:val="24"/>
          <w:lang w:val="ru-RU"/>
        </w:rPr>
        <w:t>»;</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lastRenderedPageBreak/>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t>- Закон України від 16.04.1991р. № 959-XII «Про зовнішньоекономічну діяльність»;</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t>- Постанова КМУ від 30.12.2015 № 1147 «Про заборону ввезення на митну територію України товарів, що походять з Російської Федерації»;</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t>- Постанова КМУ від 30.12.2015 № 1146 «Про ставки ввізного мита стосовно товарів, що походять з Російської Федерації»;</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rsidR="00197086" w:rsidRPr="004A6695" w:rsidRDefault="00197086" w:rsidP="00197086">
      <w:pPr>
        <w:ind w:left="-142"/>
        <w:contextualSpacing/>
        <w:jc w:val="both"/>
        <w:outlineLvl w:val="0"/>
        <w:rPr>
          <w:rFonts w:ascii="Times New Roman" w:hAnsi="Times New Roman" w:cs="Times New Roman"/>
          <w:color w:val="0070C0"/>
          <w:sz w:val="24"/>
          <w:szCs w:val="24"/>
        </w:rPr>
      </w:pPr>
      <w:r w:rsidRPr="004A6695">
        <w:rPr>
          <w:rFonts w:ascii="Times New Roman" w:hAnsi="Times New Roman" w:cs="Times New Roman"/>
          <w:color w:val="0070C0"/>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197086" w:rsidRPr="004A6695" w:rsidRDefault="00197086" w:rsidP="00197086">
      <w:pPr>
        <w:spacing w:after="0"/>
        <w:ind w:firstLine="567"/>
        <w:jc w:val="both"/>
        <w:rPr>
          <w:rFonts w:ascii="Times New Roman" w:hAnsi="Times New Roman" w:cs="Times New Roman"/>
          <w:color w:val="0070C0"/>
          <w:sz w:val="24"/>
          <w:szCs w:val="24"/>
        </w:rPr>
      </w:pPr>
      <w:r w:rsidRPr="004A6695">
        <w:rPr>
          <w:rFonts w:ascii="Times New Roman" w:hAnsi="Times New Roman" w:cs="Times New Roman"/>
          <w:color w:val="0070C0"/>
          <w:sz w:val="24"/>
          <w:szCs w:val="24"/>
        </w:rPr>
        <w:t>- інші нормативно-правові акти щодо запровадження спеціальних економічних та інших обмежувальних заходів.</w:t>
      </w:r>
    </w:p>
    <w:p w:rsidR="00093EF2" w:rsidRPr="00093EF2" w:rsidRDefault="00093EF2" w:rsidP="00197086">
      <w:pPr>
        <w:spacing w:after="0"/>
        <w:ind w:firstLine="567"/>
        <w:jc w:val="both"/>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 xml:space="preserve"> </w:t>
      </w:r>
    </w:p>
    <w:p w:rsidR="00093EF2" w:rsidRPr="00093EF2" w:rsidRDefault="00093EF2" w:rsidP="00093EF2">
      <w:pPr>
        <w:tabs>
          <w:tab w:val="left" w:pos="993"/>
          <w:tab w:val="left" w:pos="1560"/>
        </w:tabs>
        <w:spacing w:after="0"/>
        <w:ind w:right="-2" w:firstLine="567"/>
        <w:rPr>
          <w:rFonts w:ascii="Times New Roman" w:eastAsia="Times New Roman" w:hAnsi="Times New Roman" w:cs="Times New Roman"/>
          <w:b/>
          <w:sz w:val="24"/>
          <w:szCs w:val="24"/>
        </w:rPr>
      </w:pPr>
      <w:r w:rsidRPr="00093EF2">
        <w:rPr>
          <w:rFonts w:ascii="Times New Roman" w:eastAsia="Times New Roman" w:hAnsi="Times New Roman" w:cs="Times New Roman"/>
          <w:b/>
          <w:sz w:val="24"/>
          <w:szCs w:val="24"/>
        </w:rPr>
        <w:t>5. Особливі вимоги до предмета закупівлі.</w:t>
      </w:r>
    </w:p>
    <w:p w:rsidR="00093EF2" w:rsidRPr="00093EF2" w:rsidRDefault="00093EF2" w:rsidP="00093EF2">
      <w:pPr>
        <w:tabs>
          <w:tab w:val="left" w:pos="993"/>
          <w:tab w:val="left" w:pos="1560"/>
        </w:tabs>
        <w:spacing w:after="0"/>
        <w:ind w:right="-2" w:firstLine="567"/>
        <w:jc w:val="both"/>
        <w:rPr>
          <w:rFonts w:ascii="Times New Roman" w:eastAsia="Times New Roman" w:hAnsi="Times New Roman" w:cs="Times New Roman"/>
          <w:b/>
          <w:sz w:val="24"/>
          <w:szCs w:val="24"/>
        </w:rPr>
      </w:pPr>
      <w:r w:rsidRPr="00093EF2">
        <w:rPr>
          <w:rFonts w:ascii="Times New Roman" w:eastAsia="Times New Roman" w:hAnsi="Times New Roman" w:cs="Times New Roman"/>
          <w:sz w:val="24"/>
          <w:szCs w:val="24"/>
        </w:rPr>
        <w:t>Постачання електричної енергії замовнику (споживачу) повинні відповідати нормам чинного законодавства України:</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Закону України «Про ринок електричної енергії» від 13.04.2017 № 2019-VIII;</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093EF2" w:rsidRPr="00093EF2" w:rsidRDefault="00093EF2" w:rsidP="00093E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093EF2" w:rsidRPr="00093EF2" w:rsidRDefault="00093EF2" w:rsidP="00093EF2">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093EF2" w:rsidRPr="00093EF2" w:rsidRDefault="00093EF2" w:rsidP="00093EF2">
      <w:pPr>
        <w:tabs>
          <w:tab w:val="left" w:pos="993"/>
          <w:tab w:val="left" w:pos="1560"/>
        </w:tabs>
        <w:spacing w:after="0"/>
        <w:rPr>
          <w:rFonts w:ascii="Times New Roman" w:eastAsia="Times New Roman" w:hAnsi="Times New Roman" w:cs="Times New Roman"/>
          <w:sz w:val="24"/>
          <w:szCs w:val="24"/>
        </w:rPr>
      </w:pPr>
    </w:p>
    <w:p w:rsidR="00093EF2" w:rsidRPr="00093EF2" w:rsidRDefault="00093EF2" w:rsidP="00093EF2">
      <w:pPr>
        <w:tabs>
          <w:tab w:val="left" w:pos="993"/>
          <w:tab w:val="left" w:pos="1560"/>
        </w:tabs>
        <w:spacing w:after="0"/>
        <w:ind w:firstLine="567"/>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6. Послуги з передачі та розподілу електричної енергії:</w:t>
      </w:r>
    </w:p>
    <w:p w:rsidR="00093EF2" w:rsidRPr="00093EF2" w:rsidRDefault="00093EF2" w:rsidP="00093EF2">
      <w:pPr>
        <w:tabs>
          <w:tab w:val="left" w:pos="1276"/>
        </w:tabs>
        <w:spacing w:after="0"/>
        <w:ind w:firstLine="567"/>
        <w:jc w:val="both"/>
        <w:rPr>
          <w:rFonts w:ascii="Times New Roman" w:eastAsia="Times New Roman" w:hAnsi="Times New Roman" w:cs="Times New Roman"/>
          <w:i/>
          <w:color w:val="FF0000"/>
          <w:sz w:val="24"/>
          <w:szCs w:val="24"/>
        </w:rPr>
      </w:pPr>
      <w:r w:rsidRPr="00093EF2">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w:t>
      </w:r>
      <w:r w:rsidRPr="00093EF2">
        <w:rPr>
          <w:rFonts w:ascii="Times New Roman" w:eastAsia="Times New Roman" w:hAnsi="Times New Roman" w:cs="Times New Roman"/>
          <w:sz w:val="24"/>
          <w:szCs w:val="24"/>
        </w:rPr>
        <w:lastRenderedPageBreak/>
        <w:t xml:space="preserve">Споживачем/Замовником. До ціни пропозиції учасник </w:t>
      </w:r>
      <w:r w:rsidRPr="00093EF2">
        <w:rPr>
          <w:rFonts w:ascii="Times New Roman" w:eastAsia="Times New Roman" w:hAnsi="Times New Roman" w:cs="Times New Roman"/>
          <w:b/>
          <w:sz w:val="24"/>
          <w:szCs w:val="24"/>
        </w:rPr>
        <w:t>не включає послуги з розподілу електричної енергії.</w:t>
      </w:r>
      <w:r w:rsidRPr="00093EF2">
        <w:rPr>
          <w:rFonts w:ascii="Times New Roman" w:eastAsia="Times New Roman" w:hAnsi="Times New Roman" w:cs="Times New Roman"/>
          <w:i/>
          <w:color w:val="FF0000"/>
          <w:sz w:val="24"/>
          <w:szCs w:val="24"/>
        </w:rPr>
        <w:t xml:space="preserve"> </w:t>
      </w:r>
    </w:p>
    <w:p w:rsidR="00F61FE5" w:rsidRPr="00093EF2" w:rsidRDefault="00F61FE5" w:rsidP="00093EF2"/>
    <w:sectPr w:rsidR="00F61FE5" w:rsidRPr="00093EF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15E2"/>
    <w:multiLevelType w:val="multilevel"/>
    <w:tmpl w:val="588A0B70"/>
    <w:lvl w:ilvl="0">
      <w:start w:val="1"/>
      <w:numFmt w:val="decimal"/>
      <w:lvlText w:val="%1."/>
      <w:lvlJc w:val="left"/>
      <w:pPr>
        <w:ind w:left="928"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A64C46"/>
    <w:multiLevelType w:val="multilevel"/>
    <w:tmpl w:val="A0149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E5"/>
    <w:rsid w:val="0003106F"/>
    <w:rsid w:val="00093EF2"/>
    <w:rsid w:val="000C7A24"/>
    <w:rsid w:val="000E59B2"/>
    <w:rsid w:val="00155DFD"/>
    <w:rsid w:val="00180212"/>
    <w:rsid w:val="00197086"/>
    <w:rsid w:val="001E319D"/>
    <w:rsid w:val="002008F7"/>
    <w:rsid w:val="002D547C"/>
    <w:rsid w:val="002E4B22"/>
    <w:rsid w:val="003217D4"/>
    <w:rsid w:val="00480A48"/>
    <w:rsid w:val="004A6695"/>
    <w:rsid w:val="006C2422"/>
    <w:rsid w:val="006D538E"/>
    <w:rsid w:val="00830E85"/>
    <w:rsid w:val="008B534D"/>
    <w:rsid w:val="0090453D"/>
    <w:rsid w:val="00952315"/>
    <w:rsid w:val="009C462A"/>
    <w:rsid w:val="00A26F46"/>
    <w:rsid w:val="00A62024"/>
    <w:rsid w:val="00A802E3"/>
    <w:rsid w:val="00A84715"/>
    <w:rsid w:val="00C201D1"/>
    <w:rsid w:val="00D379F4"/>
    <w:rsid w:val="00D55025"/>
    <w:rsid w:val="00D84F51"/>
    <w:rsid w:val="00E5254C"/>
    <w:rsid w:val="00E85C26"/>
    <w:rsid w:val="00F410A9"/>
    <w:rsid w:val="00F61FE5"/>
    <w:rsid w:val="00FF7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BDAA5-1A73-460B-B3C7-163E831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90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8806</Words>
  <Characters>5020</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2024-04-19T06:11:00Z</dcterms:created>
  <dcterms:modified xsi:type="dcterms:W3CDTF">2024-04-19T06:11:00Z</dcterms:modified>
</cp:coreProperties>
</file>