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ДОДАТОК  2</w:t>
      </w:r>
    </w:p>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r w:rsidRPr="00093EF2">
        <w:rPr>
          <w:rFonts w:ascii="Times New Roman" w:eastAsia="Times New Roman" w:hAnsi="Times New Roman" w:cs="Times New Roman"/>
          <w:i/>
          <w:color w:val="000000"/>
          <w:sz w:val="24"/>
          <w:szCs w:val="24"/>
        </w:rPr>
        <w:t>до тендерної документації</w:t>
      </w:r>
      <w:r w:rsidRPr="00093EF2">
        <w:rPr>
          <w:rFonts w:ascii="Times New Roman" w:eastAsia="Times New Roman" w:hAnsi="Times New Roman" w:cs="Times New Roman"/>
          <w:color w:val="000000"/>
          <w:sz w:val="24"/>
          <w:szCs w:val="24"/>
        </w:rPr>
        <w:t> </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24"/>
          <w:szCs w:val="24"/>
        </w:rPr>
      </w:pPr>
      <w:r w:rsidRPr="00093EF2">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093EF2" w:rsidRPr="00093EF2" w:rsidRDefault="00093EF2" w:rsidP="00093EF2">
      <w:pPr>
        <w:spacing w:after="0" w:line="240" w:lineRule="auto"/>
        <w:jc w:val="center"/>
        <w:rPr>
          <w:rFonts w:ascii="Times New Roman" w:eastAsia="Times New Roman" w:hAnsi="Times New Roman" w:cs="Times New Roman"/>
          <w:b/>
          <w:color w:val="000000"/>
          <w:sz w:val="28"/>
          <w:szCs w:val="28"/>
        </w:rPr>
      </w:pP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Електрична енергія, код 09310000-5 – Електрична енергія </w:t>
      </w: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за ДК 021:2015 «Єдиний закупівельний словник»</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4"/>
          <w:szCs w:val="4"/>
        </w:rPr>
      </w:pPr>
    </w:p>
    <w:p w:rsidR="00093EF2" w:rsidRPr="00093EF2" w:rsidRDefault="00093EF2" w:rsidP="00093EF2">
      <w:pPr>
        <w:spacing w:after="0" w:line="240" w:lineRule="auto"/>
        <w:jc w:val="center"/>
        <w:rPr>
          <w:rFonts w:ascii="Times New Roman" w:eastAsia="Times New Roman" w:hAnsi="Times New Roman" w:cs="Times New Roman"/>
          <w:b/>
          <w:i/>
          <w:sz w:val="24"/>
          <w:szCs w:val="24"/>
        </w:rPr>
      </w:pPr>
      <w:r w:rsidRPr="00093EF2">
        <w:rPr>
          <w:rFonts w:ascii="Times New Roman" w:eastAsia="Times New Roman" w:hAnsi="Times New Roman" w:cs="Times New Roman"/>
          <w:b/>
          <w:i/>
          <w:sz w:val="24"/>
          <w:szCs w:val="24"/>
        </w:rPr>
        <w:t>ТЕХНІЧНА СПЕЦИФІКАЦІЯ</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93EF2">
        <w:rPr>
          <w:rFonts w:ascii="Times New Roman" w:eastAsia="Times New Roman" w:hAnsi="Times New Roman" w:cs="Times New Roman"/>
          <w:sz w:val="24"/>
          <w:szCs w:val="24"/>
        </w:rPr>
        <w:t>закупівель</w:t>
      </w:r>
      <w:proofErr w:type="spellEnd"/>
      <w:r w:rsidRPr="00093EF2">
        <w:rPr>
          <w:rFonts w:ascii="Times New Roman" w:eastAsia="Times New Roman" w:hAnsi="Times New Roman" w:cs="Times New Roman"/>
          <w:sz w:val="24"/>
          <w:szCs w:val="24"/>
        </w:rPr>
        <w:t xml:space="preserve"> та з дотриманням законодавства.</w:t>
      </w:r>
    </w:p>
    <w:p w:rsidR="00093EF2" w:rsidRPr="00093EF2" w:rsidRDefault="00093EF2" w:rsidP="00093EF2">
      <w:pPr>
        <w:spacing w:after="0" w:line="240" w:lineRule="auto"/>
        <w:ind w:firstLine="460"/>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093EF2">
        <w:rPr>
          <w:rFonts w:ascii="Times New Roman" w:eastAsia="Times New Roman" w:hAnsi="Times New Roman" w:cs="Times New Roman"/>
          <w:sz w:val="24"/>
          <w:szCs w:val="24"/>
        </w:rPr>
        <w:t xml:space="preserve"> </w:t>
      </w:r>
      <w:r w:rsidRPr="00093EF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93EF2" w:rsidRPr="00093EF2" w:rsidRDefault="00093EF2" w:rsidP="00093EF2">
      <w:pPr>
        <w:spacing w:after="0" w:line="240" w:lineRule="auto"/>
        <w:rPr>
          <w:rFonts w:ascii="Times New Roman" w:eastAsia="Times New Roman" w:hAnsi="Times New Roman" w:cs="Times New Roman"/>
          <w:i/>
          <w:sz w:val="24"/>
          <w:szCs w:val="24"/>
        </w:rPr>
      </w:pPr>
    </w:p>
    <w:p w:rsidR="00093EF2" w:rsidRPr="00093EF2" w:rsidRDefault="00093EF2" w:rsidP="00093EF2">
      <w:pPr>
        <w:numPr>
          <w:ilvl w:val="0"/>
          <w:numId w:val="2"/>
        </w:numPr>
        <w:spacing w:after="200" w:line="276"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09310000-5 – «Електрична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155DF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«А», </w:t>
            </w:r>
            <w:r w:rsidR="00093EF2" w:rsidRPr="00093EF2">
              <w:rPr>
                <w:rFonts w:ascii="Times New Roman" w:eastAsia="Times New Roman" w:hAnsi="Times New Roman" w:cs="Times New Roman"/>
                <w:sz w:val="24"/>
                <w:szCs w:val="24"/>
              </w:rPr>
              <w:t>Група «Б»</w:t>
            </w:r>
            <w:r w:rsidR="00952315">
              <w:rPr>
                <w:rFonts w:ascii="Times New Roman" w:eastAsia="Times New Roman" w:hAnsi="Times New Roman" w:cs="Times New Roman"/>
                <w:sz w:val="24"/>
                <w:szCs w:val="24"/>
              </w:rPr>
              <w:t xml:space="preserve"> </w:t>
            </w:r>
            <w:r w:rsidR="00093EF2" w:rsidRPr="00093EF2">
              <w:rPr>
                <w:rFonts w:ascii="Times New Roman" w:eastAsia="Times New Roman" w:hAnsi="Times New Roman" w:cs="Times New Roman"/>
                <w:sz w:val="24"/>
                <w:szCs w:val="24"/>
              </w:rPr>
              <w:t>(без АСКОЕ)</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spacing w:line="240" w:lineRule="auto"/>
              <w:rPr>
                <w:rFonts w:ascii="Times New Roman" w:eastAsia="Times New Roman" w:hAnsi="Times New Roman" w:cs="Times New Roman"/>
                <w:sz w:val="24"/>
                <w:szCs w:val="24"/>
              </w:rPr>
            </w:pPr>
            <w:r w:rsidRPr="00A62024">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rPr>
                <w:rFonts w:ascii="Times New Roman" w:eastAsia="Times New Roman" w:hAnsi="Times New Roman" w:cs="Times New Roman"/>
                <w:sz w:val="24"/>
                <w:szCs w:val="24"/>
              </w:rPr>
            </w:pPr>
            <w:r w:rsidRPr="00A62024">
              <w:rPr>
                <w:rFonts w:ascii="Times New Roman" w:eastAsia="Times New Roman" w:hAnsi="Times New Roman" w:cs="Times New Roman"/>
                <w:sz w:val="24"/>
                <w:szCs w:val="24"/>
              </w:rPr>
              <w:t>2</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кВт/год</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8B534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755000</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Частота, </w:t>
            </w:r>
            <w:proofErr w:type="spellStart"/>
            <w:r w:rsidRPr="00093EF2">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50</w:t>
            </w:r>
          </w:p>
        </w:tc>
      </w:tr>
      <w:tr w:rsidR="00093EF2" w:rsidRPr="00093EF2" w:rsidTr="0035089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093EF2" w:rsidRPr="00093EF2" w:rsidRDefault="002D547C" w:rsidP="00093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00093EF2" w:rsidRPr="00093EF2">
              <w:rPr>
                <w:rFonts w:ascii="Times New Roman" w:eastAsia="Times New Roman" w:hAnsi="Times New Roman" w:cs="Times New Roman"/>
                <w:sz w:val="24"/>
                <w:szCs w:val="24"/>
              </w:rPr>
              <w:t xml:space="preserve"> 31.12.2024 включно. </w:t>
            </w:r>
            <w:r w:rsidR="00093EF2" w:rsidRPr="00093EF2">
              <w:rPr>
                <w:rFonts w:ascii="Times New Roman" w:hAnsi="Times New Roman"/>
                <w:color w:val="000000"/>
                <w:sz w:val="24"/>
                <w:szCs w:val="24"/>
              </w:rPr>
              <w:t>Початком постачання електричної енергії Споживачу є дата, зазначена в Заяві – приєднання.</w:t>
            </w:r>
          </w:p>
        </w:tc>
      </w:tr>
    </w:tbl>
    <w:p w:rsidR="00093EF2" w:rsidRPr="00093EF2" w:rsidRDefault="00093EF2" w:rsidP="00093EF2">
      <w:pPr>
        <w:spacing w:after="0" w:line="240" w:lineRule="auto"/>
        <w:rPr>
          <w:rFonts w:ascii="Times New Roman" w:eastAsia="Times New Roman" w:hAnsi="Times New Roman" w:cs="Times New Roman"/>
          <w:sz w:val="24"/>
          <w:szCs w:val="24"/>
        </w:rPr>
      </w:pPr>
    </w:p>
    <w:p w:rsidR="00093EF2" w:rsidRPr="00C201D1" w:rsidRDefault="00093EF2" w:rsidP="00093EF2">
      <w:pPr>
        <w:numPr>
          <w:ilvl w:val="0"/>
          <w:numId w:val="2"/>
        </w:numPr>
        <w:spacing w:after="0" w:line="240" w:lineRule="auto"/>
        <w:jc w:val="both"/>
        <w:rPr>
          <w:rFonts w:ascii="Times New Roman" w:eastAsia="Times New Roman" w:hAnsi="Times New Roman" w:cs="Times New Roman"/>
          <w:sz w:val="24"/>
          <w:szCs w:val="24"/>
        </w:rPr>
      </w:pPr>
      <w:proofErr w:type="spellStart"/>
      <w:r w:rsidRPr="00093EF2">
        <w:rPr>
          <w:rFonts w:ascii="Times New Roman" w:eastAsia="Times New Roman" w:hAnsi="Times New Roman" w:cs="Times New Roman"/>
          <w:b/>
          <w:sz w:val="24"/>
          <w:szCs w:val="24"/>
          <w:lang w:val="ru-RU"/>
        </w:rPr>
        <w:lastRenderedPageBreak/>
        <w:t>Місце</w:t>
      </w:r>
      <w:proofErr w:type="spellEnd"/>
      <w:r w:rsidRPr="00093EF2">
        <w:rPr>
          <w:rFonts w:ascii="Times New Roman" w:eastAsia="Times New Roman" w:hAnsi="Times New Roman" w:cs="Times New Roman"/>
          <w:b/>
          <w:sz w:val="24"/>
          <w:szCs w:val="24"/>
          <w:lang w:val="ru-RU"/>
        </w:rPr>
        <w:t xml:space="preserve"> поставки товару:</w:t>
      </w:r>
      <w:r w:rsidRPr="00093EF2">
        <w:rPr>
          <w:rFonts w:ascii="Times New Roman" w:eastAsia="Times New Roman" w:hAnsi="Times New Roman" w:cs="Times New Roman"/>
          <w:sz w:val="24"/>
          <w:szCs w:val="24"/>
          <w:lang w:val="ru-RU"/>
        </w:rPr>
        <w:t xml:space="preserve"> </w:t>
      </w:r>
    </w:p>
    <w:p w:rsidR="00C201D1" w:rsidRPr="00C201D1" w:rsidRDefault="00C201D1" w:rsidP="00C201D1">
      <w:pPr>
        <w:spacing w:after="0" w:line="240" w:lineRule="auto"/>
        <w:ind w:left="928"/>
        <w:jc w:val="both"/>
        <w:rPr>
          <w:rFonts w:ascii="Times New Roman" w:eastAsia="Times New Roman" w:hAnsi="Times New Roman" w:cs="Times New Roman"/>
          <w:sz w:val="24"/>
          <w:szCs w:val="24"/>
        </w:rPr>
      </w:pPr>
      <w:r w:rsidRPr="00C201D1">
        <w:rPr>
          <w:rFonts w:ascii="Times New Roman" w:eastAsia="Times New Roman" w:hAnsi="Times New Roman" w:cs="Times New Roman"/>
          <w:sz w:val="24"/>
          <w:szCs w:val="24"/>
        </w:rPr>
        <w:t>76018, Ук</w:t>
      </w:r>
      <w:r>
        <w:rPr>
          <w:rFonts w:ascii="Times New Roman" w:eastAsia="Times New Roman" w:hAnsi="Times New Roman" w:cs="Times New Roman"/>
          <w:sz w:val="24"/>
          <w:szCs w:val="24"/>
        </w:rPr>
        <w:t xml:space="preserve">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w:t>
      </w:r>
      <w:r w:rsidRPr="00C201D1">
        <w:rPr>
          <w:rFonts w:ascii="Times New Roman" w:eastAsia="Times New Roman" w:hAnsi="Times New Roman" w:cs="Times New Roman"/>
          <w:sz w:val="24"/>
          <w:szCs w:val="24"/>
        </w:rPr>
        <w:t xml:space="preserve">м. Івано-Франківськ, вул. </w:t>
      </w:r>
      <w:proofErr w:type="spellStart"/>
      <w:r w:rsidRPr="00C201D1">
        <w:rPr>
          <w:rFonts w:ascii="Times New Roman" w:eastAsia="Times New Roman" w:hAnsi="Times New Roman" w:cs="Times New Roman"/>
          <w:sz w:val="24"/>
          <w:szCs w:val="24"/>
        </w:rPr>
        <w:t>Матейки</w:t>
      </w:r>
      <w:proofErr w:type="spellEnd"/>
      <w:r w:rsidRPr="00C201D1">
        <w:rPr>
          <w:rFonts w:ascii="Times New Roman" w:eastAsia="Times New Roman" w:hAnsi="Times New Roman" w:cs="Times New Roman"/>
          <w:sz w:val="24"/>
          <w:szCs w:val="24"/>
        </w:rPr>
        <w:t>, буд 34</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w:t>
      </w:r>
      <w:r w:rsidR="00155DFD" w:rsidRPr="00155DFD">
        <w:rPr>
          <w:rFonts w:ascii="Times New Roman" w:eastAsia="Times New Roman" w:hAnsi="Times New Roman" w:cs="Times New Roman"/>
          <w:b/>
          <w:sz w:val="24"/>
          <w:szCs w:val="24"/>
        </w:rPr>
        <w:t>Група «А»)</w:t>
      </w:r>
      <w:r w:rsidR="00155DFD">
        <w:rPr>
          <w:rFonts w:ascii="Times New Roman" w:eastAsia="Times New Roman" w:hAnsi="Times New Roman" w:cs="Times New Roman"/>
          <w:b/>
          <w:sz w:val="24"/>
          <w:szCs w:val="24"/>
        </w:rPr>
        <w:t>;</w:t>
      </w:r>
    </w:p>
    <w:p w:rsidR="00C201D1" w:rsidRPr="00093EF2" w:rsidRDefault="00C201D1" w:rsidP="00C201D1">
      <w:pPr>
        <w:spacing w:after="0" w:line="240" w:lineRule="auto"/>
        <w:ind w:left="9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76018, Україна,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 xml:space="preserve">.,м. </w:t>
      </w:r>
      <w:r w:rsidRPr="00C201D1">
        <w:rPr>
          <w:rFonts w:ascii="Times New Roman" w:eastAsia="Times New Roman" w:hAnsi="Times New Roman" w:cs="Times New Roman"/>
          <w:sz w:val="24"/>
          <w:szCs w:val="24"/>
        </w:rPr>
        <w:t>Івано-Франківськ, вул. Незалежності, буд 9</w:t>
      </w:r>
      <w:r w:rsidR="00952315">
        <w:rPr>
          <w:rFonts w:ascii="Times New Roman" w:eastAsia="Times New Roman" w:hAnsi="Times New Roman" w:cs="Times New Roman"/>
          <w:sz w:val="24"/>
          <w:szCs w:val="24"/>
        </w:rPr>
        <w:t xml:space="preserve"> </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Група «Б</w:t>
      </w:r>
      <w:r w:rsidR="00155DFD" w:rsidRPr="00155DFD">
        <w:rPr>
          <w:rFonts w:ascii="Times New Roman" w:eastAsia="Times New Roman" w:hAnsi="Times New Roman" w:cs="Times New Roman"/>
          <w:b/>
          <w:sz w:val="24"/>
          <w:szCs w:val="24"/>
        </w:rPr>
        <w:t>»)</w:t>
      </w:r>
      <w:r w:rsidRPr="00C201D1">
        <w:rPr>
          <w:rFonts w:ascii="Times New Roman" w:eastAsia="Times New Roman" w:hAnsi="Times New Roman" w:cs="Times New Roman"/>
          <w:sz w:val="24"/>
          <w:szCs w:val="24"/>
        </w:rPr>
        <w:t>;</w:t>
      </w:r>
    </w:p>
    <w:p w:rsidR="00093EF2" w:rsidRDefault="00C201D1" w:rsidP="00093EF2">
      <w:pPr>
        <w:spacing w:after="0" w:line="240" w:lineRule="auto"/>
        <w:ind w:left="92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76018, </w:t>
      </w:r>
      <w:proofErr w:type="spellStart"/>
      <w:r>
        <w:rPr>
          <w:rFonts w:ascii="Times New Roman" w:eastAsia="Times New Roman" w:hAnsi="Times New Roman" w:cs="Times New Roman"/>
          <w:sz w:val="24"/>
          <w:szCs w:val="24"/>
          <w:lang w:val="ru-RU"/>
        </w:rPr>
        <w:t>Україна</w:t>
      </w:r>
      <w:proofErr w:type="spell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Івано-Франківська</w:t>
      </w:r>
      <w:proofErr w:type="spellEnd"/>
      <w:r w:rsidR="00093EF2" w:rsidRPr="00093EF2">
        <w:rPr>
          <w:rFonts w:ascii="Times New Roman" w:eastAsia="Times New Roman" w:hAnsi="Times New Roman" w:cs="Times New Roman"/>
          <w:sz w:val="24"/>
          <w:szCs w:val="24"/>
          <w:lang w:val="ru-RU"/>
        </w:rPr>
        <w:t xml:space="preserve"> обл., м. </w:t>
      </w:r>
      <w:proofErr w:type="spellStart"/>
      <w:r w:rsidR="00093EF2" w:rsidRPr="00093EF2">
        <w:rPr>
          <w:rFonts w:ascii="Times New Roman" w:eastAsia="Times New Roman" w:hAnsi="Times New Roman" w:cs="Times New Roman"/>
          <w:sz w:val="24"/>
          <w:szCs w:val="24"/>
          <w:lang w:val="ru-RU"/>
        </w:rPr>
        <w:t>Івано</w:t>
      </w:r>
      <w:proofErr w:type="spellEnd"/>
      <w:r w:rsidR="00093EF2" w:rsidRPr="00093EF2">
        <w:rPr>
          <w:rFonts w:ascii="Times New Roman" w:eastAsia="Times New Roman" w:hAnsi="Times New Roman" w:cs="Times New Roman"/>
          <w:sz w:val="24"/>
          <w:szCs w:val="24"/>
          <w:lang w:val="ru-RU"/>
        </w:rPr>
        <w:t xml:space="preserve"> – </w:t>
      </w:r>
      <w:proofErr w:type="spellStart"/>
      <w:proofErr w:type="gramStart"/>
      <w:r w:rsidR="00093EF2" w:rsidRPr="00093EF2">
        <w:rPr>
          <w:rFonts w:ascii="Times New Roman" w:eastAsia="Times New Roman" w:hAnsi="Times New Roman" w:cs="Times New Roman"/>
          <w:sz w:val="24"/>
          <w:szCs w:val="24"/>
          <w:lang w:val="ru-RU"/>
        </w:rPr>
        <w:t>Франківськ</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вул</w:t>
      </w:r>
      <w:proofErr w:type="spellEnd"/>
      <w:r w:rsidR="00093EF2" w:rsidRPr="00093EF2">
        <w:rPr>
          <w:rFonts w:ascii="Times New Roman" w:eastAsia="Times New Roman" w:hAnsi="Times New Roman" w:cs="Times New Roman"/>
          <w:sz w:val="24"/>
          <w:szCs w:val="24"/>
          <w:lang w:val="ru-RU"/>
        </w:rPr>
        <w:t xml:space="preserve">. </w:t>
      </w:r>
      <w:proofErr w:type="spellStart"/>
      <w:proofErr w:type="gramStart"/>
      <w:r w:rsidR="00093EF2" w:rsidRPr="00093EF2">
        <w:rPr>
          <w:rFonts w:ascii="Times New Roman" w:eastAsia="Times New Roman" w:hAnsi="Times New Roman" w:cs="Times New Roman"/>
          <w:sz w:val="24"/>
          <w:szCs w:val="24"/>
          <w:lang w:val="ru-RU"/>
        </w:rPr>
        <w:t>Чорновола</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буд.44</w:t>
      </w:r>
      <w:r w:rsidR="00952315" w:rsidRPr="00952315">
        <w:rPr>
          <w:rFonts w:ascii="Times New Roman" w:eastAsia="Times New Roman" w:hAnsi="Times New Roman" w:cs="Times New Roman"/>
          <w:sz w:val="24"/>
          <w:szCs w:val="24"/>
        </w:rPr>
        <w:t xml:space="preserve"> </w:t>
      </w:r>
      <w:r w:rsidR="00952315">
        <w:rPr>
          <w:rFonts w:ascii="Times New Roman" w:eastAsia="Times New Roman" w:hAnsi="Times New Roman" w:cs="Times New Roman"/>
          <w:sz w:val="24"/>
          <w:szCs w:val="24"/>
        </w:rPr>
        <w:t>(</w:t>
      </w:r>
      <w:r w:rsidR="00952315" w:rsidRPr="00093EF2">
        <w:rPr>
          <w:rFonts w:ascii="Times New Roman" w:eastAsia="Times New Roman" w:hAnsi="Times New Roman" w:cs="Times New Roman"/>
          <w:b/>
          <w:sz w:val="24"/>
          <w:szCs w:val="24"/>
        </w:rPr>
        <w:t>Категорія площадки вимірювання Споживача</w:t>
      </w:r>
      <w:r w:rsidR="00952315">
        <w:rPr>
          <w:rFonts w:ascii="Times New Roman" w:eastAsia="Times New Roman" w:hAnsi="Times New Roman" w:cs="Times New Roman"/>
          <w:b/>
          <w:sz w:val="24"/>
          <w:szCs w:val="24"/>
        </w:rPr>
        <w:t xml:space="preserve"> Група «Б</w:t>
      </w:r>
      <w:r w:rsidR="00952315" w:rsidRPr="00155DFD">
        <w:rPr>
          <w:rFonts w:ascii="Times New Roman" w:eastAsia="Times New Roman" w:hAnsi="Times New Roman" w:cs="Times New Roman"/>
          <w:b/>
          <w:sz w:val="24"/>
          <w:szCs w:val="24"/>
        </w:rPr>
        <w:t>»)</w:t>
      </w:r>
      <w:r w:rsidR="00952315" w:rsidRPr="00C201D1">
        <w:rPr>
          <w:rFonts w:ascii="Times New Roman" w:eastAsia="Times New Roman" w:hAnsi="Times New Roman" w:cs="Times New Roman"/>
          <w:sz w:val="24"/>
          <w:szCs w:val="24"/>
        </w:rPr>
        <w:t>;</w:t>
      </w:r>
    </w:p>
    <w:p w:rsidR="006D538E" w:rsidRDefault="006D538E" w:rsidP="00093EF2">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Чорновола</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буд.49</w:t>
      </w:r>
      <w:r w:rsidRPr="006D538E">
        <w:rPr>
          <w:rFonts w:ascii="Times New Roman" w:eastAsia="Times New Roman" w:hAnsi="Times New Roman" w:cs="Times New Roman"/>
          <w:sz w:val="24"/>
          <w:szCs w:val="24"/>
          <w:lang w:val="ru-RU"/>
        </w:rPr>
        <w:t>.</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Січових</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Стрільців</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буд.6</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Василя </w:t>
      </w:r>
      <w:proofErr w:type="spellStart"/>
      <w:proofErr w:type="gramStart"/>
      <w:r w:rsidRPr="006D538E">
        <w:rPr>
          <w:rFonts w:ascii="Times New Roman" w:eastAsia="Times New Roman" w:hAnsi="Times New Roman" w:cs="Times New Roman"/>
          <w:sz w:val="24"/>
          <w:szCs w:val="24"/>
          <w:lang w:val="ru-RU"/>
        </w:rPr>
        <w:t>Стуса</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2</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Гетьмана</w:t>
      </w:r>
      <w:proofErr w:type="spellEnd"/>
      <w:r w:rsidRPr="006D538E">
        <w:rPr>
          <w:rFonts w:ascii="Times New Roman" w:eastAsia="Times New Roman" w:hAnsi="Times New Roman" w:cs="Times New Roman"/>
          <w:sz w:val="24"/>
          <w:szCs w:val="24"/>
          <w:lang w:val="ru-RU"/>
        </w:rPr>
        <w:t xml:space="preserve"> </w:t>
      </w:r>
      <w:proofErr w:type="spellStart"/>
      <w:proofErr w:type="gramStart"/>
      <w:r w:rsidRPr="006D538E">
        <w:rPr>
          <w:rFonts w:ascii="Times New Roman" w:eastAsia="Times New Roman" w:hAnsi="Times New Roman" w:cs="Times New Roman"/>
          <w:sz w:val="24"/>
          <w:szCs w:val="24"/>
          <w:lang w:val="ru-RU"/>
        </w:rPr>
        <w:t>Мазепи</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179</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093EF2" w:rsidRDefault="006D538E" w:rsidP="00093EF2">
      <w:pPr>
        <w:spacing w:after="0" w:line="240" w:lineRule="auto"/>
        <w:ind w:left="928"/>
        <w:jc w:val="both"/>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left="360"/>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093EF2" w:rsidRPr="00093EF2" w:rsidRDefault="00093EF2" w:rsidP="00093EF2">
      <w:pPr>
        <w:tabs>
          <w:tab w:val="left" w:pos="993"/>
          <w:tab w:val="left" w:pos="1560"/>
        </w:tabs>
        <w:spacing w:after="0"/>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3. Мета використання товару</w:t>
      </w:r>
      <w:r w:rsidRPr="00093EF2">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p>
    <w:p w:rsidR="00197086" w:rsidRPr="00440698" w:rsidRDefault="00093EF2" w:rsidP="00440698">
      <w:pPr>
        <w:tabs>
          <w:tab w:val="left" w:pos="993"/>
          <w:tab w:val="left" w:pos="1560"/>
        </w:tabs>
        <w:spacing w:after="0"/>
        <w:ind w:right="-2" w:firstLine="567"/>
        <w:jc w:val="both"/>
        <w:rPr>
          <w:rFonts w:ascii="Times New Roman" w:eastAsia="Times New Roman" w:hAnsi="Times New Roman" w:cs="Times New Roman"/>
          <w:sz w:val="24"/>
          <w:szCs w:val="24"/>
        </w:rPr>
      </w:pPr>
      <w:bookmarkStart w:id="0" w:name="_GoBack"/>
      <w:r w:rsidRPr="00093EF2">
        <w:rPr>
          <w:rFonts w:ascii="Times New Roman" w:eastAsia="Times New Roman" w:hAnsi="Times New Roman" w:cs="Times New Roman"/>
          <w:b/>
          <w:sz w:val="24"/>
          <w:szCs w:val="24"/>
        </w:rPr>
        <w:t xml:space="preserve">4. Вимоги щодо якості електричної енергії. </w:t>
      </w:r>
    </w:p>
    <w:p w:rsidR="00197086" w:rsidRPr="00440698" w:rsidRDefault="00197086" w:rsidP="00093EF2">
      <w:pPr>
        <w:spacing w:after="0"/>
        <w:ind w:firstLine="567"/>
        <w:jc w:val="both"/>
        <w:rPr>
          <w:rFonts w:ascii="Times New Roman" w:eastAsia="Times New Roman" w:hAnsi="Times New Roman" w:cs="Times New Roman"/>
          <w:sz w:val="24"/>
          <w:szCs w:val="24"/>
        </w:rPr>
      </w:pPr>
      <w:r w:rsidRPr="00440698">
        <w:rPr>
          <w:rFonts w:ascii="Times New Roman" w:eastAsia="Times New Roman" w:hAnsi="Times New Roman" w:cs="Times New Roman"/>
          <w:sz w:val="24"/>
          <w:szCs w:val="24"/>
        </w:rPr>
        <w:t>Згідно ст. 18 Закон України «Про ринок електричної енергії» показники якості електропостачання  відповідають величинам, що затверджені Національною комісією, що здійснює державне регулювання у сферах енергетики та комунальних послуг.</w:t>
      </w:r>
    </w:p>
    <w:p w:rsidR="00197086" w:rsidRPr="00440698" w:rsidRDefault="00197086" w:rsidP="00093EF2">
      <w:pPr>
        <w:spacing w:after="0"/>
        <w:ind w:firstLine="567"/>
        <w:jc w:val="both"/>
        <w:rPr>
          <w:rFonts w:ascii="Times New Roman" w:eastAsia="Times New Roman" w:hAnsi="Times New Roman" w:cs="Times New Roman"/>
          <w:sz w:val="24"/>
          <w:szCs w:val="24"/>
        </w:rPr>
      </w:pPr>
      <w:r w:rsidRPr="00440698">
        <w:rPr>
          <w:rFonts w:ascii="Times New Roman" w:hAnsi="Times New Roman"/>
        </w:rPr>
        <w:t xml:space="preserve">Учасник гарантує дотримання загальних та гарантованих стандартів якості надання послуг електропостачання, в тому числі тих, що передбачені згідно </w:t>
      </w:r>
      <w:r w:rsidRPr="00440698">
        <w:rPr>
          <w:rFonts w:ascii="Times New Roman" w:eastAsia="Times New Roman" w:hAnsi="Times New Roman"/>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Закону України «Про ринок електричної енергії» від 13.04.2017 № 2019-VШ;</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Правилам роздрібного ринку електричної енергії (Постанова НКРЕКП від 14.03.2018 року № 312);</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систем передачі електричної енергії (Постанова НКРЕКП від 14.03.2018 року № 309);</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систем розподілу електричної енергії (Постанова НКРЕКП від 14.03.2018 року № 310);</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комерційного обліку електричної енергії (Постанова НКРЕКП від 14.03.2018 року № 311);</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197086" w:rsidRPr="00440698" w:rsidRDefault="00197086" w:rsidP="00197086">
      <w:pPr>
        <w:spacing w:line="240" w:lineRule="auto"/>
        <w:contextualSpacing/>
        <w:rPr>
          <w:rFonts w:ascii="Times New Roman" w:hAnsi="Times New Roman" w:cs="Times New Roman"/>
          <w:sz w:val="24"/>
          <w:szCs w:val="24"/>
        </w:rPr>
      </w:pP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xml:space="preserve">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w:t>
      </w:r>
      <w:r w:rsidRPr="00440698">
        <w:rPr>
          <w:rFonts w:ascii="Times New Roman" w:hAnsi="Times New Roman" w:cs="Times New Roman"/>
          <w:sz w:val="24"/>
          <w:szCs w:val="24"/>
        </w:rPr>
        <w:lastRenderedPageBreak/>
        <w:t>точних та прозорих розрахунків із Замовником, а також можливість вирішення спірних питань шляхом досудового врегулювання.</w:t>
      </w:r>
    </w:p>
    <w:p w:rsidR="00197086" w:rsidRPr="00440698" w:rsidRDefault="00197086" w:rsidP="00197086">
      <w:pPr>
        <w:spacing w:line="240" w:lineRule="auto"/>
        <w:contextualSpacing/>
        <w:rPr>
          <w:rFonts w:ascii="Times New Roman" w:hAnsi="Times New Roman" w:cs="Times New Roman"/>
          <w:sz w:val="24"/>
          <w:szCs w:val="24"/>
        </w:rPr>
      </w:pP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197086" w:rsidRPr="00440698" w:rsidRDefault="00197086" w:rsidP="00197086">
      <w:pPr>
        <w:ind w:left="-142"/>
        <w:contextualSpacing/>
        <w:jc w:val="both"/>
        <w:outlineLvl w:val="0"/>
        <w:rPr>
          <w:rFonts w:ascii="Times New Roman" w:hAnsi="Times New Roman" w:cs="Times New Roman"/>
          <w:sz w:val="24"/>
          <w:szCs w:val="24"/>
          <w:lang w:val="ru-RU"/>
        </w:rPr>
      </w:pPr>
      <w:r w:rsidRPr="00440698">
        <w:rPr>
          <w:rFonts w:ascii="Times New Roman" w:hAnsi="Times New Roman" w:cs="Times New Roman"/>
          <w:sz w:val="24"/>
          <w:szCs w:val="24"/>
          <w:lang w:val="ru-RU"/>
        </w:rPr>
        <w:t xml:space="preserve">- Закон </w:t>
      </w:r>
      <w:proofErr w:type="spellStart"/>
      <w:r w:rsidRPr="00440698">
        <w:rPr>
          <w:rFonts w:ascii="Times New Roman" w:hAnsi="Times New Roman" w:cs="Times New Roman"/>
          <w:sz w:val="24"/>
          <w:szCs w:val="24"/>
          <w:lang w:val="ru-RU"/>
        </w:rPr>
        <w:t>України</w:t>
      </w:r>
      <w:proofErr w:type="spellEnd"/>
      <w:r w:rsidRPr="00440698">
        <w:rPr>
          <w:rFonts w:ascii="Times New Roman" w:hAnsi="Times New Roman" w:cs="Times New Roman"/>
          <w:sz w:val="24"/>
          <w:szCs w:val="24"/>
          <w:lang w:val="ru-RU"/>
        </w:rPr>
        <w:t xml:space="preserve"> </w:t>
      </w:r>
      <w:proofErr w:type="spellStart"/>
      <w:r w:rsidRPr="00440698">
        <w:rPr>
          <w:rFonts w:ascii="Times New Roman" w:hAnsi="Times New Roman" w:cs="Times New Roman"/>
          <w:sz w:val="24"/>
          <w:szCs w:val="24"/>
          <w:lang w:val="ru-RU"/>
        </w:rPr>
        <w:t>від</w:t>
      </w:r>
      <w:proofErr w:type="spellEnd"/>
      <w:r w:rsidRPr="00440698">
        <w:rPr>
          <w:rFonts w:ascii="Times New Roman" w:hAnsi="Times New Roman" w:cs="Times New Roman"/>
          <w:sz w:val="24"/>
          <w:szCs w:val="24"/>
          <w:lang w:val="ru-RU"/>
        </w:rPr>
        <w:t xml:space="preserve"> 14.08.2014р. </w:t>
      </w:r>
      <w:proofErr w:type="gramStart"/>
      <w:r w:rsidRPr="00440698">
        <w:rPr>
          <w:rFonts w:ascii="Times New Roman" w:hAnsi="Times New Roman" w:cs="Times New Roman"/>
          <w:sz w:val="24"/>
          <w:szCs w:val="24"/>
          <w:lang w:val="ru-RU"/>
        </w:rPr>
        <w:t>№  1644</w:t>
      </w:r>
      <w:proofErr w:type="gramEnd"/>
      <w:r w:rsidRPr="00440698">
        <w:rPr>
          <w:rFonts w:ascii="Times New Roman" w:hAnsi="Times New Roman" w:cs="Times New Roman"/>
          <w:sz w:val="24"/>
          <w:szCs w:val="24"/>
          <w:lang w:val="ru-RU"/>
        </w:rPr>
        <w:t xml:space="preserve">-VII «Про </w:t>
      </w:r>
      <w:proofErr w:type="spellStart"/>
      <w:r w:rsidRPr="00440698">
        <w:rPr>
          <w:rFonts w:ascii="Times New Roman" w:hAnsi="Times New Roman" w:cs="Times New Roman"/>
          <w:sz w:val="24"/>
          <w:szCs w:val="24"/>
          <w:lang w:val="ru-RU"/>
        </w:rPr>
        <w:t>санкції</w:t>
      </w:r>
      <w:proofErr w:type="spellEnd"/>
      <w:r w:rsidRPr="00440698">
        <w:rPr>
          <w:rFonts w:ascii="Times New Roman" w:hAnsi="Times New Roman" w:cs="Times New Roman"/>
          <w:sz w:val="24"/>
          <w:szCs w:val="24"/>
          <w:lang w:val="ru-RU"/>
        </w:rPr>
        <w:t>»;</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Закон України від 16.04.1991р. № 959-XII «Про зовнішньоекономічну діяльність»;</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Постанова КМУ від 30.12.2015 № 1147 «Про заборону ввезення на митну територію України товарів, що походять з Російської Федерації»;</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Постанова КМУ від 30.12.2015 № 1146 «Про ставки ввізного мита стосовно товарів, що походять з Російської Федерації»;</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197086" w:rsidRPr="00440698" w:rsidRDefault="00197086" w:rsidP="00197086">
      <w:pPr>
        <w:spacing w:after="0"/>
        <w:ind w:firstLine="567"/>
        <w:jc w:val="both"/>
        <w:rPr>
          <w:rFonts w:ascii="Times New Roman" w:hAnsi="Times New Roman" w:cs="Times New Roman"/>
          <w:sz w:val="24"/>
          <w:szCs w:val="24"/>
        </w:rPr>
      </w:pPr>
      <w:r w:rsidRPr="00440698">
        <w:rPr>
          <w:rFonts w:ascii="Times New Roman" w:hAnsi="Times New Roman" w:cs="Times New Roman"/>
          <w:sz w:val="24"/>
          <w:szCs w:val="24"/>
        </w:rPr>
        <w:t>- інші нормативно-правові акти щодо запровадження спеціальних економічних та інших обмежувальних заходів.</w:t>
      </w:r>
    </w:p>
    <w:bookmarkEnd w:id="0"/>
    <w:p w:rsidR="00093EF2" w:rsidRPr="00093EF2" w:rsidRDefault="00093EF2" w:rsidP="00197086">
      <w:pPr>
        <w:spacing w:after="0"/>
        <w:ind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rPr>
          <w:rFonts w:ascii="Times New Roman" w:eastAsia="Times New Roman" w:hAnsi="Times New Roman" w:cs="Times New Roman"/>
          <w:b/>
          <w:sz w:val="24"/>
          <w:szCs w:val="24"/>
        </w:rPr>
      </w:pPr>
      <w:r w:rsidRPr="00093EF2">
        <w:rPr>
          <w:rFonts w:ascii="Times New Roman" w:eastAsia="Times New Roman" w:hAnsi="Times New Roman" w:cs="Times New Roman"/>
          <w:b/>
          <w:sz w:val="24"/>
          <w:szCs w:val="24"/>
        </w:rPr>
        <w:t>5. Особливі вимоги до предмета закупівлі.</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Закону України «Про ринок електричної енергії» від 13.04.2017 № 2019-VIII;</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93EF2" w:rsidRPr="00093EF2" w:rsidRDefault="00093EF2" w:rsidP="00093EF2">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lastRenderedPageBreak/>
        <w:t>інших нормативно-правових актів, прийнятих на виконання Закону України «Про ринок електричної енергії» від 13.04.2017 № 2019-VIII.</w:t>
      </w:r>
    </w:p>
    <w:p w:rsidR="00093EF2" w:rsidRPr="00093EF2" w:rsidRDefault="00093EF2" w:rsidP="00093EF2">
      <w:pPr>
        <w:tabs>
          <w:tab w:val="left" w:pos="993"/>
          <w:tab w:val="left" w:pos="1560"/>
        </w:tabs>
        <w:spacing w:after="0"/>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firstLine="567"/>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6. Послуги з передачі та розподілу електричної енергії:</w:t>
      </w:r>
    </w:p>
    <w:p w:rsidR="00093EF2" w:rsidRPr="00093EF2" w:rsidRDefault="00093EF2" w:rsidP="00093EF2">
      <w:pPr>
        <w:tabs>
          <w:tab w:val="left" w:pos="1276"/>
        </w:tabs>
        <w:spacing w:after="0"/>
        <w:ind w:firstLine="567"/>
        <w:jc w:val="both"/>
        <w:rPr>
          <w:rFonts w:ascii="Times New Roman" w:eastAsia="Times New Roman" w:hAnsi="Times New Roman" w:cs="Times New Roman"/>
          <w:i/>
          <w:color w:val="FF0000"/>
          <w:sz w:val="24"/>
          <w:szCs w:val="24"/>
        </w:rPr>
      </w:pPr>
      <w:r w:rsidRPr="00093EF2">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093EF2">
        <w:rPr>
          <w:rFonts w:ascii="Times New Roman" w:eastAsia="Times New Roman" w:hAnsi="Times New Roman" w:cs="Times New Roman"/>
          <w:b/>
          <w:sz w:val="24"/>
          <w:szCs w:val="24"/>
        </w:rPr>
        <w:t>не включає послуги з розподілу електричної енергії.</w:t>
      </w:r>
      <w:r w:rsidRPr="00093EF2">
        <w:rPr>
          <w:rFonts w:ascii="Times New Roman" w:eastAsia="Times New Roman" w:hAnsi="Times New Roman" w:cs="Times New Roman"/>
          <w:i/>
          <w:color w:val="FF0000"/>
          <w:sz w:val="24"/>
          <w:szCs w:val="24"/>
        </w:rPr>
        <w:t xml:space="preserve"> </w:t>
      </w:r>
    </w:p>
    <w:p w:rsidR="00F61FE5" w:rsidRPr="00093EF2" w:rsidRDefault="00F61FE5" w:rsidP="00093EF2"/>
    <w:sectPr w:rsidR="00F61FE5" w:rsidRPr="00093EF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15E2"/>
    <w:multiLevelType w:val="multilevel"/>
    <w:tmpl w:val="588A0B70"/>
    <w:lvl w:ilvl="0">
      <w:start w:val="1"/>
      <w:numFmt w:val="decimal"/>
      <w:lvlText w:val="%1."/>
      <w:lvlJc w:val="left"/>
      <w:pPr>
        <w:ind w:left="928"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A64C46"/>
    <w:multiLevelType w:val="multilevel"/>
    <w:tmpl w:val="A014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E5"/>
    <w:rsid w:val="0003106F"/>
    <w:rsid w:val="00093EF2"/>
    <w:rsid w:val="000C7A24"/>
    <w:rsid w:val="000E59B2"/>
    <w:rsid w:val="00155DFD"/>
    <w:rsid w:val="00180212"/>
    <w:rsid w:val="00197086"/>
    <w:rsid w:val="001E319D"/>
    <w:rsid w:val="002008F7"/>
    <w:rsid w:val="002D547C"/>
    <w:rsid w:val="002E4B22"/>
    <w:rsid w:val="003217D4"/>
    <w:rsid w:val="00440698"/>
    <w:rsid w:val="00480A48"/>
    <w:rsid w:val="004A6695"/>
    <w:rsid w:val="006C2422"/>
    <w:rsid w:val="006D538E"/>
    <w:rsid w:val="00830E85"/>
    <w:rsid w:val="008B534D"/>
    <w:rsid w:val="0090453D"/>
    <w:rsid w:val="00952315"/>
    <w:rsid w:val="009C462A"/>
    <w:rsid w:val="00A26F46"/>
    <w:rsid w:val="00A62024"/>
    <w:rsid w:val="00A802E3"/>
    <w:rsid w:val="00A84715"/>
    <w:rsid w:val="00C201D1"/>
    <w:rsid w:val="00D379F4"/>
    <w:rsid w:val="00D55025"/>
    <w:rsid w:val="00D84F51"/>
    <w:rsid w:val="00E5254C"/>
    <w:rsid w:val="00E85C26"/>
    <w:rsid w:val="00F410A9"/>
    <w:rsid w:val="00F61FE5"/>
    <w:rsid w:val="00FF7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F6DC"/>
  <w15:docId w15:val="{F6FBDAA5-1A73-460B-B3C7-163E831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90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6469</Words>
  <Characters>3688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2024-04-19T06:16:00Z</dcterms:created>
  <dcterms:modified xsi:type="dcterms:W3CDTF">2024-04-19T06:16:00Z</dcterms:modified>
</cp:coreProperties>
</file>