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7F" w:rsidRPr="00DD091E" w:rsidRDefault="005D357F" w:rsidP="005D357F">
      <w:pPr>
        <w:ind w:left="7920"/>
        <w:contextualSpacing/>
        <w:jc w:val="right"/>
        <w:rPr>
          <w:sz w:val="24"/>
          <w:szCs w:val="24"/>
        </w:rPr>
      </w:pPr>
      <w:r w:rsidRPr="00DD091E">
        <w:rPr>
          <w:b/>
          <w:bCs/>
          <w:color w:val="000000"/>
          <w:sz w:val="24"/>
          <w:szCs w:val="24"/>
        </w:rPr>
        <w:t>Додаток 1</w:t>
      </w:r>
    </w:p>
    <w:p w:rsidR="005D357F" w:rsidRPr="00DD091E" w:rsidRDefault="005D357F" w:rsidP="005D357F">
      <w:pPr>
        <w:ind w:left="2880"/>
        <w:contextualSpacing/>
        <w:jc w:val="right"/>
        <w:rPr>
          <w:sz w:val="24"/>
          <w:szCs w:val="24"/>
        </w:rPr>
      </w:pPr>
      <w:r w:rsidRPr="00DD091E">
        <w:rPr>
          <w:i/>
          <w:iCs/>
          <w:color w:val="000000"/>
          <w:sz w:val="24"/>
          <w:szCs w:val="24"/>
        </w:rPr>
        <w:t xml:space="preserve">    до </w:t>
      </w:r>
      <w:r w:rsidRPr="00DD091E">
        <w:rPr>
          <w:i/>
          <w:iCs/>
          <w:color w:val="000000"/>
          <w:sz w:val="24"/>
          <w:szCs w:val="24"/>
          <w:shd w:val="clear" w:color="auto" w:fill="FFFFFF"/>
        </w:rPr>
        <w:t> оголошення про проведення спрощеної закупівлі</w:t>
      </w:r>
    </w:p>
    <w:p w:rsidR="005D357F" w:rsidRPr="001846C8" w:rsidRDefault="005D357F" w:rsidP="001846C8">
      <w:pPr>
        <w:spacing w:after="120"/>
        <w:contextualSpacing/>
        <w:rPr>
          <w:sz w:val="12"/>
          <w:szCs w:val="12"/>
        </w:rPr>
      </w:pPr>
    </w:p>
    <w:p w:rsidR="00C60F99" w:rsidRDefault="00C60F99" w:rsidP="005D357F">
      <w:pPr>
        <w:spacing w:after="240"/>
        <w:contextualSpacing/>
        <w:jc w:val="center"/>
        <w:rPr>
          <w:b/>
          <w:bCs/>
          <w:sz w:val="24"/>
          <w:szCs w:val="24"/>
        </w:rPr>
      </w:pPr>
    </w:p>
    <w:p w:rsidR="00C60F99" w:rsidRDefault="00C60F99" w:rsidP="005D357F">
      <w:pPr>
        <w:spacing w:after="240"/>
        <w:contextualSpacing/>
        <w:jc w:val="center"/>
        <w:rPr>
          <w:b/>
          <w:bCs/>
          <w:sz w:val="24"/>
          <w:szCs w:val="24"/>
        </w:rPr>
      </w:pPr>
    </w:p>
    <w:p w:rsidR="000B7E66" w:rsidRDefault="000B7E66" w:rsidP="005D357F">
      <w:pPr>
        <w:spacing w:after="24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ДОКУМЕНТИ</w:t>
      </w:r>
    </w:p>
    <w:p w:rsidR="005D357F" w:rsidRPr="00840749" w:rsidRDefault="000B7E66" w:rsidP="001846C8">
      <w:pPr>
        <w:spacing w:after="12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від Учасника</w:t>
      </w:r>
      <w:r w:rsidR="00654BE0">
        <w:rPr>
          <w:b/>
          <w:bCs/>
          <w:sz w:val="24"/>
          <w:szCs w:val="24"/>
        </w:rPr>
        <w:t xml:space="preserve"> закупівлі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0175"/>
      </w:tblGrid>
      <w:tr w:rsidR="00F87C4A" w:rsidRPr="00222BA0" w:rsidTr="001846C8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7C4A" w:rsidRPr="00654BE0" w:rsidRDefault="007662CB" w:rsidP="00D60AEE">
            <w:pPr>
              <w:pStyle w:val="a3"/>
              <w:numPr>
                <w:ilvl w:val="0"/>
                <w:numId w:val="2"/>
              </w:numPr>
              <w:spacing w:before="60" w:after="60"/>
              <w:ind w:left="357" w:firstLine="0"/>
              <w:jc w:val="center"/>
              <w:rPr>
                <w:b/>
                <w:bCs/>
                <w:color w:val="000000"/>
                <w:szCs w:val="26"/>
              </w:rPr>
            </w:pPr>
            <w:r w:rsidRPr="00654BE0">
              <w:rPr>
                <w:b/>
                <w:bCs/>
                <w:color w:val="000000"/>
                <w:szCs w:val="26"/>
              </w:rPr>
              <w:t>Документи</w:t>
            </w:r>
            <w:r w:rsidRPr="00654BE0">
              <w:rPr>
                <w:b/>
                <w:bCs/>
                <w:szCs w:val="26"/>
              </w:rPr>
              <w:t>, які надаються під час подання пропозиції</w:t>
            </w:r>
            <w:r w:rsidRPr="00654BE0">
              <w:rPr>
                <w:b/>
                <w:bCs/>
                <w:color w:val="000000"/>
                <w:szCs w:val="26"/>
              </w:rPr>
              <w:t>:</w:t>
            </w:r>
          </w:p>
        </w:tc>
      </w:tr>
      <w:tr w:rsidR="001846C8" w:rsidRPr="001204E3" w:rsidTr="002142F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57F" w:rsidRPr="001204E3" w:rsidRDefault="00C60F99" w:rsidP="00A72C51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321F6E" w:rsidRPr="001204E3">
              <w:rPr>
                <w:sz w:val="25"/>
                <w:szCs w:val="25"/>
              </w:rPr>
              <w:t>.</w:t>
            </w:r>
            <w:r w:rsidR="00A72C51">
              <w:rPr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357F" w:rsidRPr="00856811" w:rsidRDefault="007D34A1" w:rsidP="00C2354E">
            <w:pPr>
              <w:ind w:firstLine="397"/>
              <w:contextualSpacing/>
              <w:rPr>
                <w:rFonts w:eastAsiaTheme="minorHAnsi"/>
                <w:b/>
                <w:i/>
                <w:sz w:val="25"/>
                <w:szCs w:val="25"/>
                <w:lang w:eastAsia="zh-CN"/>
              </w:rPr>
            </w:pPr>
            <w:r w:rsidRPr="00856811">
              <w:rPr>
                <w:rFonts w:eastAsiaTheme="minorHAnsi"/>
                <w:b/>
                <w:i/>
                <w:sz w:val="25"/>
                <w:szCs w:val="25"/>
                <w:lang w:eastAsia="zh-CN"/>
              </w:rPr>
              <w:t xml:space="preserve"> </w:t>
            </w:r>
            <w:r w:rsidR="00C2354E" w:rsidRPr="00856811">
              <w:rPr>
                <w:rFonts w:eastAsiaTheme="minorHAnsi"/>
                <w:b/>
                <w:i/>
                <w:sz w:val="25"/>
                <w:szCs w:val="25"/>
                <w:lang w:eastAsia="zh-CN"/>
              </w:rPr>
              <w:t xml:space="preserve">Пропозиція </w:t>
            </w:r>
            <w:r w:rsidR="00C2354E" w:rsidRPr="00856811">
              <w:rPr>
                <w:rFonts w:eastAsiaTheme="minorHAnsi"/>
                <w:sz w:val="25"/>
                <w:szCs w:val="25"/>
                <w:lang w:eastAsia="zh-CN"/>
              </w:rPr>
              <w:t>учасника, яка містить технічні, якісні, кількісні та вартісні характеристики предмета закупівлі</w:t>
            </w:r>
            <w:r w:rsidR="00C2354E" w:rsidRPr="00856811">
              <w:rPr>
                <w:rFonts w:eastAsiaTheme="minorHAnsi"/>
                <w:b/>
                <w:i/>
                <w:sz w:val="25"/>
                <w:szCs w:val="25"/>
                <w:lang w:eastAsia="zh-CN"/>
              </w:rPr>
              <w:t xml:space="preserve">, </w:t>
            </w:r>
            <w:r w:rsidR="00C2354E" w:rsidRPr="00856811">
              <w:rPr>
                <w:rFonts w:eastAsiaTheme="minorHAnsi"/>
                <w:sz w:val="25"/>
                <w:szCs w:val="25"/>
                <w:lang w:eastAsia="zh-CN"/>
              </w:rPr>
              <w:t>за встановленою формою, наведеною в</w:t>
            </w:r>
            <w:r w:rsidR="00C2354E" w:rsidRPr="00856811">
              <w:rPr>
                <w:rFonts w:eastAsiaTheme="minorHAnsi"/>
                <w:b/>
                <w:i/>
                <w:sz w:val="25"/>
                <w:szCs w:val="25"/>
                <w:lang w:eastAsia="zh-CN"/>
              </w:rPr>
              <w:t xml:space="preserve"> Додатку 3 </w:t>
            </w:r>
            <w:r w:rsidR="00C2354E" w:rsidRPr="00856811">
              <w:rPr>
                <w:rFonts w:eastAsiaTheme="minorHAnsi"/>
                <w:sz w:val="25"/>
                <w:szCs w:val="25"/>
                <w:lang w:eastAsia="zh-CN"/>
              </w:rPr>
              <w:t xml:space="preserve">до оголошення, </w:t>
            </w:r>
            <w:r w:rsidR="00C2354E" w:rsidRPr="00856811">
              <w:rPr>
                <w:sz w:val="25"/>
                <w:szCs w:val="25"/>
              </w:rPr>
              <w:t>за підписом учасника/уповноваженої особи учасника.</w:t>
            </w:r>
          </w:p>
        </w:tc>
      </w:tr>
      <w:tr w:rsidR="00C2354E" w:rsidRPr="001204E3" w:rsidTr="002142F9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54E" w:rsidRDefault="00C2354E" w:rsidP="00A72C51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354E" w:rsidRPr="00856811" w:rsidRDefault="00C2354E" w:rsidP="00C2354E">
            <w:pPr>
              <w:ind w:firstLine="397"/>
              <w:contextualSpacing/>
              <w:rPr>
                <w:sz w:val="25"/>
                <w:szCs w:val="25"/>
              </w:rPr>
            </w:pPr>
            <w:r w:rsidRPr="00856811">
              <w:rPr>
                <w:b/>
                <w:i/>
                <w:sz w:val="25"/>
                <w:szCs w:val="25"/>
              </w:rPr>
              <w:t>Документи</w:t>
            </w:r>
            <w:r w:rsidRPr="00856811">
              <w:rPr>
                <w:sz w:val="25"/>
                <w:szCs w:val="25"/>
              </w:rPr>
              <w:t xml:space="preserve"> на підтвердження повноваження посадової особи або представника учасника процедури закупівлі на підписання документів, що входять до складу пропозиції</w:t>
            </w:r>
            <w:r w:rsidRPr="00856811">
              <w:rPr>
                <w:color w:val="000000"/>
                <w:sz w:val="25"/>
                <w:szCs w:val="25"/>
              </w:rPr>
              <w:t>: п</w:t>
            </w:r>
            <w:r w:rsidRPr="00856811">
              <w:rPr>
                <w:sz w:val="25"/>
                <w:szCs w:val="25"/>
              </w:rPr>
              <w:t>ротокол та/або виписка та/або витяг з протоколу зборів (засідань тощо) засновників та/або довіреність (доручення) та/або наказ тощо.</w:t>
            </w:r>
          </w:p>
          <w:p w:rsidR="00C2354E" w:rsidRPr="00856811" w:rsidRDefault="00C2354E" w:rsidP="00C2354E">
            <w:pPr>
              <w:ind w:firstLine="284"/>
              <w:rPr>
                <w:sz w:val="25"/>
                <w:szCs w:val="25"/>
              </w:rPr>
            </w:pPr>
            <w:r w:rsidRPr="00856811">
              <w:rPr>
                <w:sz w:val="25"/>
                <w:szCs w:val="25"/>
              </w:rPr>
              <w:t>У разі  наявності в установчих документах певних обмежень, щодо підпису пропозиції (за строком, сумою тощо) – надати документ (рішення та/або протокол та/або дозвіл тощо), який надає право підписувати документи, що входять до складу пропозиції.</w:t>
            </w:r>
          </w:p>
          <w:p w:rsidR="00C2354E" w:rsidRPr="00856811" w:rsidRDefault="00C2354E" w:rsidP="00C2354E">
            <w:pPr>
              <w:ind w:firstLine="397"/>
              <w:contextualSpacing/>
              <w:rPr>
                <w:rFonts w:eastAsiaTheme="minorHAnsi"/>
                <w:b/>
                <w:i/>
                <w:sz w:val="25"/>
                <w:szCs w:val="25"/>
                <w:lang w:eastAsia="zh-CN"/>
              </w:rPr>
            </w:pPr>
            <w:r w:rsidRPr="00856811">
              <w:rPr>
                <w:sz w:val="25"/>
                <w:szCs w:val="25"/>
              </w:rPr>
              <w:t>У випадку надання довіреності – довіреність повинна містити право на підпис документів, що входять до складу пропозиції.</w:t>
            </w:r>
          </w:p>
        </w:tc>
      </w:tr>
      <w:tr w:rsidR="00B34B30" w:rsidRPr="001204E3" w:rsidTr="00321F6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4B30" w:rsidRDefault="00C2354E" w:rsidP="00A72C51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6811" w:rsidRPr="00856811" w:rsidRDefault="00856811" w:rsidP="00856811">
            <w:pPr>
              <w:ind w:firstLine="397"/>
              <w:contextualSpacing/>
              <w:rPr>
                <w:sz w:val="25"/>
                <w:szCs w:val="25"/>
              </w:rPr>
            </w:pPr>
            <w:r w:rsidRPr="00856811">
              <w:rPr>
                <w:b/>
                <w:i/>
                <w:sz w:val="25"/>
                <w:szCs w:val="25"/>
              </w:rPr>
              <w:t>Довідк</w:t>
            </w:r>
            <w:r w:rsidRPr="00856811">
              <w:rPr>
                <w:b/>
                <w:i/>
                <w:sz w:val="25"/>
                <w:szCs w:val="25"/>
              </w:rPr>
              <w:t>а</w:t>
            </w:r>
            <w:r w:rsidRPr="00856811">
              <w:rPr>
                <w:b/>
                <w:i/>
                <w:sz w:val="25"/>
                <w:szCs w:val="25"/>
              </w:rPr>
              <w:t xml:space="preserve"> в довільній формі</w:t>
            </w:r>
            <w:r w:rsidRPr="00856811">
              <w:rPr>
                <w:sz w:val="25"/>
                <w:szCs w:val="25"/>
              </w:rPr>
              <w:t xml:space="preserve"> за підписом учасника/уповноваженої особи учасника з інформацією щодо наявності в учасника працівників відповідної кваліфікації, які мають необхідні знання та досвід для надання послуг</w:t>
            </w:r>
            <w:r w:rsidRPr="00856811">
              <w:rPr>
                <w:sz w:val="25"/>
                <w:szCs w:val="25"/>
              </w:rPr>
              <w:t>. В довідці</w:t>
            </w:r>
            <w:r w:rsidRPr="00856811">
              <w:rPr>
                <w:sz w:val="25"/>
                <w:szCs w:val="25"/>
              </w:rPr>
              <w:t xml:space="preserve"> </w:t>
            </w:r>
            <w:r w:rsidRPr="00856811">
              <w:rPr>
                <w:b/>
                <w:i/>
                <w:sz w:val="25"/>
                <w:szCs w:val="25"/>
                <w:u w:val="single"/>
              </w:rPr>
              <w:t>обов’язково зазначити</w:t>
            </w:r>
            <w:r w:rsidRPr="00856811">
              <w:rPr>
                <w:sz w:val="25"/>
                <w:szCs w:val="25"/>
              </w:rPr>
              <w:t xml:space="preserve">: прізвище, ім’я та по батькові, </w:t>
            </w:r>
            <w:r w:rsidRPr="00856811">
              <w:rPr>
                <w:sz w:val="25"/>
                <w:szCs w:val="25"/>
              </w:rPr>
              <w:t>освіту, фах</w:t>
            </w:r>
            <w:r w:rsidRPr="00856811">
              <w:rPr>
                <w:sz w:val="25"/>
                <w:szCs w:val="25"/>
              </w:rPr>
              <w:t xml:space="preserve">, досвід роботи </w:t>
            </w:r>
            <w:r w:rsidRPr="00856811">
              <w:rPr>
                <w:sz w:val="25"/>
                <w:szCs w:val="25"/>
              </w:rPr>
              <w:t xml:space="preserve">фахівців, номери посвідчень про перевірку знань правил з охорони праці. </w:t>
            </w:r>
          </w:p>
          <w:p w:rsidR="00B34B30" w:rsidRPr="00856811" w:rsidRDefault="00856811" w:rsidP="00856811">
            <w:pPr>
              <w:ind w:firstLine="397"/>
              <w:contextualSpacing/>
              <w:rPr>
                <w:b/>
                <w:i/>
                <w:sz w:val="25"/>
                <w:szCs w:val="25"/>
              </w:rPr>
            </w:pPr>
            <w:r w:rsidRPr="00856811">
              <w:rPr>
                <w:sz w:val="25"/>
                <w:szCs w:val="25"/>
                <w:u w:val="single"/>
              </w:rPr>
              <w:t xml:space="preserve">На підтвердження довідки учасник повинен </w:t>
            </w:r>
            <w:r>
              <w:rPr>
                <w:sz w:val="25"/>
                <w:szCs w:val="25"/>
                <w:u w:val="single"/>
              </w:rPr>
              <w:t>додати (</w:t>
            </w:r>
            <w:r w:rsidRPr="00856811">
              <w:rPr>
                <w:sz w:val="25"/>
                <w:szCs w:val="25"/>
                <w:u w:val="single"/>
              </w:rPr>
              <w:t>завантажити</w:t>
            </w:r>
            <w:r>
              <w:rPr>
                <w:sz w:val="25"/>
                <w:szCs w:val="25"/>
                <w:u w:val="single"/>
              </w:rPr>
              <w:t>)</w:t>
            </w:r>
            <w:r w:rsidRPr="00856811">
              <w:rPr>
                <w:sz w:val="25"/>
                <w:szCs w:val="25"/>
                <w:u w:val="single"/>
              </w:rPr>
              <w:t xml:space="preserve"> </w:t>
            </w:r>
            <w:r>
              <w:rPr>
                <w:sz w:val="25"/>
                <w:szCs w:val="25"/>
                <w:u w:val="single"/>
              </w:rPr>
              <w:t xml:space="preserve">скановані копії з оригіналів </w:t>
            </w:r>
            <w:r w:rsidRPr="00856811">
              <w:rPr>
                <w:sz w:val="25"/>
                <w:szCs w:val="25"/>
                <w:u w:val="single"/>
              </w:rPr>
              <w:t>посвідчен</w:t>
            </w:r>
            <w:r>
              <w:rPr>
                <w:sz w:val="25"/>
                <w:szCs w:val="25"/>
                <w:u w:val="single"/>
              </w:rPr>
              <w:t>ь, які вказані в довідці</w:t>
            </w:r>
            <w:r w:rsidRPr="00856811">
              <w:rPr>
                <w:sz w:val="25"/>
                <w:szCs w:val="25"/>
              </w:rPr>
              <w:t>).</w:t>
            </w:r>
          </w:p>
        </w:tc>
      </w:tr>
      <w:tr w:rsidR="00856811" w:rsidRPr="001204E3" w:rsidTr="00321F6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6811" w:rsidRDefault="00856811" w:rsidP="00A72C51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6811" w:rsidRPr="00856811" w:rsidRDefault="00856811" w:rsidP="00856811">
            <w:pPr>
              <w:ind w:firstLine="397"/>
              <w:contextualSpacing/>
              <w:rPr>
                <w:b/>
                <w:i/>
                <w:sz w:val="25"/>
                <w:szCs w:val="25"/>
              </w:rPr>
            </w:pPr>
            <w:r w:rsidRPr="00856811">
              <w:rPr>
                <w:b/>
                <w:i/>
                <w:sz w:val="25"/>
                <w:szCs w:val="25"/>
              </w:rPr>
              <w:t xml:space="preserve">Декларація </w:t>
            </w:r>
            <w:r w:rsidRPr="00856811">
              <w:rPr>
                <w:sz w:val="25"/>
                <w:szCs w:val="25"/>
              </w:rPr>
              <w:t>відповідності матеріально-технічної бази вимогам законодавства з питань охорони праці та промислової безпеки.</w:t>
            </w:r>
          </w:p>
        </w:tc>
      </w:tr>
      <w:tr w:rsidR="007662CB" w:rsidRPr="001204E3" w:rsidTr="00321F6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2CB" w:rsidRDefault="00C2354E" w:rsidP="00856811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  <w:r w:rsidR="00856811">
              <w:rPr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2CB" w:rsidRPr="00C2354E" w:rsidRDefault="007662CB" w:rsidP="007222CE">
            <w:pPr>
              <w:ind w:firstLine="397"/>
              <w:rPr>
                <w:rFonts w:cs="Arial"/>
                <w:color w:val="000000"/>
                <w:sz w:val="25"/>
                <w:szCs w:val="25"/>
              </w:rPr>
            </w:pPr>
            <w:r w:rsidRPr="00C2354E">
              <w:rPr>
                <w:b/>
                <w:i/>
                <w:sz w:val="25"/>
                <w:szCs w:val="25"/>
              </w:rPr>
              <w:tab/>
            </w:r>
            <w:r w:rsidRPr="00C2354E">
              <w:rPr>
                <w:rFonts w:cs="Arial"/>
                <w:b/>
                <w:i/>
                <w:color w:val="000000"/>
                <w:sz w:val="25"/>
                <w:szCs w:val="25"/>
              </w:rPr>
              <w:t>Довідка</w:t>
            </w:r>
            <w:r w:rsidRPr="00C2354E">
              <w:rPr>
                <w:rFonts w:cs="Arial"/>
                <w:color w:val="000000"/>
                <w:sz w:val="25"/>
                <w:szCs w:val="25"/>
              </w:rPr>
              <w:t>, яка містить інформацію про учасника закупівлі, а саме:</w:t>
            </w:r>
          </w:p>
          <w:p w:rsidR="007662CB" w:rsidRPr="00C2354E" w:rsidRDefault="007662CB" w:rsidP="007662CB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709"/>
                <w:tab w:val="clear" w:pos="8505"/>
              </w:tabs>
              <w:ind w:left="664" w:hanging="425"/>
              <w:rPr>
                <w:rFonts w:cs="Arial"/>
                <w:color w:val="000000"/>
                <w:sz w:val="25"/>
                <w:szCs w:val="25"/>
              </w:rPr>
            </w:pPr>
            <w:r w:rsidRPr="00C2354E">
              <w:rPr>
                <w:rFonts w:cs="Arial"/>
                <w:color w:val="000000"/>
                <w:sz w:val="25"/>
                <w:szCs w:val="25"/>
              </w:rPr>
              <w:t>Повне найменування;</w:t>
            </w:r>
          </w:p>
          <w:p w:rsidR="007662CB" w:rsidRPr="00C2354E" w:rsidRDefault="007662CB" w:rsidP="007662CB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709"/>
                <w:tab w:val="clear" w:pos="8505"/>
              </w:tabs>
              <w:ind w:left="664" w:hanging="425"/>
              <w:rPr>
                <w:rFonts w:cs="Arial"/>
                <w:color w:val="000000"/>
                <w:sz w:val="25"/>
                <w:szCs w:val="25"/>
              </w:rPr>
            </w:pPr>
            <w:r w:rsidRPr="00C2354E">
              <w:rPr>
                <w:sz w:val="25"/>
                <w:szCs w:val="25"/>
              </w:rPr>
              <w:t>Юридична адреса;</w:t>
            </w:r>
            <w:bookmarkStart w:id="0" w:name="_GoBack"/>
            <w:bookmarkEnd w:id="0"/>
          </w:p>
          <w:p w:rsidR="007662CB" w:rsidRPr="00C2354E" w:rsidRDefault="007662CB" w:rsidP="007662CB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709"/>
                <w:tab w:val="clear" w:pos="8505"/>
              </w:tabs>
              <w:ind w:left="664" w:hanging="425"/>
              <w:rPr>
                <w:rFonts w:cs="Arial"/>
                <w:color w:val="000000"/>
                <w:sz w:val="25"/>
                <w:szCs w:val="25"/>
              </w:rPr>
            </w:pPr>
            <w:r w:rsidRPr="00C2354E">
              <w:rPr>
                <w:sz w:val="25"/>
                <w:szCs w:val="25"/>
              </w:rPr>
              <w:t>Поштова або фактична адреса;</w:t>
            </w:r>
          </w:p>
          <w:p w:rsidR="007662CB" w:rsidRPr="00C2354E" w:rsidRDefault="007662CB" w:rsidP="007662CB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709"/>
                <w:tab w:val="clear" w:pos="8505"/>
              </w:tabs>
              <w:ind w:left="664" w:hanging="425"/>
              <w:rPr>
                <w:rFonts w:cs="Arial"/>
                <w:color w:val="000000"/>
                <w:sz w:val="25"/>
                <w:szCs w:val="25"/>
              </w:rPr>
            </w:pPr>
            <w:r w:rsidRPr="00C2354E">
              <w:rPr>
                <w:sz w:val="25"/>
                <w:szCs w:val="25"/>
              </w:rPr>
              <w:t>Код ЄДРПОУ підприємства (або ІПН ФОП);</w:t>
            </w:r>
          </w:p>
          <w:p w:rsidR="007662CB" w:rsidRPr="00C2354E" w:rsidRDefault="007662CB" w:rsidP="007662CB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709"/>
                <w:tab w:val="clear" w:pos="8505"/>
              </w:tabs>
              <w:ind w:left="664" w:hanging="425"/>
              <w:rPr>
                <w:rFonts w:cs="Arial"/>
                <w:color w:val="000000"/>
                <w:sz w:val="25"/>
                <w:szCs w:val="25"/>
              </w:rPr>
            </w:pPr>
            <w:r w:rsidRPr="00C2354E">
              <w:rPr>
                <w:rFonts w:cs="Arial"/>
                <w:color w:val="000000"/>
                <w:sz w:val="25"/>
                <w:szCs w:val="25"/>
              </w:rPr>
              <w:t>Тел./факс;</w:t>
            </w:r>
          </w:p>
          <w:p w:rsidR="007662CB" w:rsidRPr="00C2354E" w:rsidRDefault="007662CB" w:rsidP="007662CB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709"/>
                <w:tab w:val="clear" w:pos="8505"/>
              </w:tabs>
              <w:ind w:left="664" w:hanging="425"/>
              <w:rPr>
                <w:rFonts w:cs="Arial"/>
                <w:color w:val="000000"/>
                <w:sz w:val="25"/>
                <w:szCs w:val="25"/>
              </w:rPr>
            </w:pPr>
            <w:r w:rsidRPr="00C2354E">
              <w:rPr>
                <w:rFonts w:cs="Arial"/>
                <w:color w:val="000000"/>
                <w:sz w:val="25"/>
                <w:szCs w:val="25"/>
              </w:rPr>
              <w:t>E-</w:t>
            </w:r>
            <w:proofErr w:type="spellStart"/>
            <w:r w:rsidRPr="00C2354E">
              <w:rPr>
                <w:rFonts w:cs="Arial"/>
                <w:color w:val="000000"/>
                <w:sz w:val="25"/>
                <w:szCs w:val="25"/>
              </w:rPr>
              <w:t>mail</w:t>
            </w:r>
            <w:proofErr w:type="spellEnd"/>
            <w:r w:rsidRPr="00C2354E">
              <w:rPr>
                <w:rFonts w:cs="Arial"/>
                <w:color w:val="000000"/>
                <w:sz w:val="25"/>
                <w:szCs w:val="25"/>
              </w:rPr>
              <w:t>;</w:t>
            </w:r>
          </w:p>
          <w:p w:rsidR="007662CB" w:rsidRPr="00C2354E" w:rsidRDefault="007662CB" w:rsidP="00746E3D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709"/>
                <w:tab w:val="clear" w:pos="8505"/>
              </w:tabs>
              <w:ind w:left="663" w:hanging="425"/>
              <w:contextualSpacing w:val="0"/>
              <w:rPr>
                <w:b/>
                <w:i/>
                <w:sz w:val="25"/>
                <w:szCs w:val="25"/>
              </w:rPr>
            </w:pPr>
            <w:r w:rsidRPr="00C2354E">
              <w:rPr>
                <w:rFonts w:cs="Arial"/>
                <w:color w:val="000000"/>
                <w:sz w:val="25"/>
                <w:szCs w:val="25"/>
              </w:rPr>
              <w:t>Посада керівника підприємством та П.І.Б. (для ФОП зазначається П.І.Б).</w:t>
            </w:r>
          </w:p>
        </w:tc>
      </w:tr>
      <w:tr w:rsidR="007662CB" w:rsidRPr="001204E3" w:rsidTr="00321F6E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2CB" w:rsidRDefault="00856811" w:rsidP="00A72C51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2CE" w:rsidRPr="00C2354E" w:rsidRDefault="007222CE" w:rsidP="007222CE">
            <w:pPr>
              <w:ind w:firstLine="397"/>
              <w:rPr>
                <w:b/>
                <w:sz w:val="25"/>
                <w:szCs w:val="25"/>
                <w:u w:val="single"/>
              </w:rPr>
            </w:pPr>
            <w:r w:rsidRPr="00C2354E">
              <w:rPr>
                <w:b/>
                <w:i/>
                <w:sz w:val="25"/>
                <w:szCs w:val="25"/>
              </w:rPr>
              <w:t xml:space="preserve">Анкета </w:t>
            </w:r>
            <w:r w:rsidRPr="007B6769">
              <w:rPr>
                <w:sz w:val="25"/>
                <w:szCs w:val="25"/>
              </w:rPr>
              <w:t>за формою, наведеною в</w:t>
            </w:r>
            <w:r w:rsidRPr="00C2354E">
              <w:rPr>
                <w:b/>
                <w:i/>
                <w:sz w:val="25"/>
                <w:szCs w:val="25"/>
              </w:rPr>
              <w:t xml:space="preserve"> Додатку </w:t>
            </w:r>
            <w:r w:rsidR="00856811">
              <w:rPr>
                <w:b/>
                <w:i/>
                <w:sz w:val="25"/>
                <w:szCs w:val="25"/>
              </w:rPr>
              <w:t>5</w:t>
            </w:r>
            <w:r w:rsidRPr="00C2354E">
              <w:rPr>
                <w:sz w:val="25"/>
                <w:szCs w:val="25"/>
              </w:rPr>
              <w:t xml:space="preserve"> до оголошення «Анкета відомостей про компанію-учасника» та підтверджувальні документи зазначені в Анкеті. </w:t>
            </w:r>
            <w:r w:rsidRPr="00C2354E">
              <w:rPr>
                <w:b/>
                <w:sz w:val="25"/>
                <w:szCs w:val="25"/>
                <w:u w:val="single"/>
              </w:rPr>
              <w:t xml:space="preserve">У разі не надання Анкети та/або документів, зазначених у Анкеті, пропозиція учасника буде відхилена. </w:t>
            </w:r>
          </w:p>
          <w:p w:rsidR="007662CB" w:rsidRPr="00C2354E" w:rsidRDefault="007222CE" w:rsidP="007222CE">
            <w:pPr>
              <w:ind w:firstLine="284"/>
              <w:rPr>
                <w:b/>
                <w:i/>
                <w:sz w:val="25"/>
                <w:szCs w:val="25"/>
              </w:rPr>
            </w:pPr>
            <w:r w:rsidRPr="00C2354E">
              <w:rPr>
                <w:sz w:val="25"/>
                <w:szCs w:val="25"/>
              </w:rPr>
              <w:t>Пропозиція учасника буде відхилена у разі поширення на нього заборон відповідно до постанови КМУ від 03.03.2022 № 187 та постанови НБУ від 24.02.2022 №18.</w:t>
            </w:r>
          </w:p>
        </w:tc>
      </w:tr>
      <w:tr w:rsidR="00654BE0" w:rsidRPr="00654BE0" w:rsidTr="007B3C28">
        <w:trPr>
          <w:trHeight w:val="44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BE0" w:rsidRPr="00654BE0" w:rsidRDefault="00654BE0" w:rsidP="00654BE0">
            <w:pPr>
              <w:pStyle w:val="a3"/>
              <w:numPr>
                <w:ilvl w:val="0"/>
                <w:numId w:val="2"/>
              </w:numPr>
              <w:spacing w:before="60" w:after="60"/>
              <w:ind w:left="357" w:firstLine="0"/>
              <w:jc w:val="center"/>
              <w:rPr>
                <w:b/>
                <w:bCs/>
                <w:color w:val="000000"/>
                <w:szCs w:val="26"/>
              </w:rPr>
            </w:pPr>
            <w:r w:rsidRPr="00654BE0">
              <w:rPr>
                <w:b/>
                <w:bCs/>
                <w:color w:val="000000"/>
                <w:szCs w:val="26"/>
              </w:rPr>
              <w:t>Документи</w:t>
            </w:r>
            <w:r w:rsidRPr="00654BE0">
              <w:rPr>
                <w:b/>
                <w:bCs/>
                <w:szCs w:val="26"/>
              </w:rPr>
              <w:t xml:space="preserve">, які надаються під час </w:t>
            </w:r>
            <w:r>
              <w:rPr>
                <w:b/>
                <w:bCs/>
                <w:szCs w:val="26"/>
              </w:rPr>
              <w:t>укладення договору про закупівлю</w:t>
            </w:r>
            <w:r w:rsidRPr="00654BE0">
              <w:rPr>
                <w:b/>
                <w:bCs/>
                <w:color w:val="000000"/>
                <w:szCs w:val="26"/>
              </w:rPr>
              <w:t>:</w:t>
            </w:r>
          </w:p>
        </w:tc>
      </w:tr>
      <w:tr w:rsidR="00654BE0" w:rsidRPr="001204E3" w:rsidTr="00654BE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BE0" w:rsidRDefault="00654BE0" w:rsidP="0083151C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4BE0" w:rsidRPr="00654BE0" w:rsidRDefault="00654BE0" w:rsidP="007222CE">
            <w:pPr>
              <w:rPr>
                <w:sz w:val="25"/>
                <w:szCs w:val="25"/>
              </w:rPr>
            </w:pPr>
            <w:r w:rsidRPr="00654BE0">
              <w:rPr>
                <w:sz w:val="25"/>
                <w:szCs w:val="25"/>
              </w:rPr>
              <w:t>Відповідн</w:t>
            </w:r>
            <w:r w:rsidR="007222CE">
              <w:rPr>
                <w:sz w:val="25"/>
                <w:szCs w:val="25"/>
              </w:rPr>
              <w:t>а</w:t>
            </w:r>
            <w:r w:rsidRPr="00654BE0">
              <w:rPr>
                <w:sz w:val="25"/>
                <w:szCs w:val="25"/>
              </w:rPr>
              <w:t xml:space="preserve"> інформаці</w:t>
            </w:r>
            <w:r w:rsidR="007222CE">
              <w:rPr>
                <w:sz w:val="25"/>
                <w:szCs w:val="25"/>
              </w:rPr>
              <w:t>я</w:t>
            </w:r>
            <w:r w:rsidRPr="00654BE0">
              <w:rPr>
                <w:sz w:val="25"/>
                <w:szCs w:val="25"/>
              </w:rPr>
              <w:t xml:space="preserve"> про право підписання договору про закупівлю.</w:t>
            </w:r>
          </w:p>
        </w:tc>
      </w:tr>
      <w:tr w:rsidR="00543854" w:rsidRPr="001204E3" w:rsidTr="00654BE0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3854" w:rsidRDefault="00543854" w:rsidP="0083151C">
            <w:pPr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3854" w:rsidRPr="00654BE0" w:rsidRDefault="00543854" w:rsidP="007222C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Копі</w:t>
            </w:r>
            <w:r w:rsidR="007222CE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 xml:space="preserve"> </w:t>
            </w:r>
            <w:r w:rsidRPr="00543854">
              <w:rPr>
                <w:sz w:val="25"/>
                <w:szCs w:val="25"/>
              </w:rPr>
              <w:t>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</w:tbl>
    <w:p w:rsidR="00B7675C" w:rsidRDefault="00B7675C"/>
    <w:sectPr w:rsidR="00B7675C" w:rsidSect="00D60AEE">
      <w:pgSz w:w="11906" w:h="16838"/>
      <w:pgMar w:top="851" w:right="567" w:bottom="567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07077"/>
    <w:multiLevelType w:val="hybridMultilevel"/>
    <w:tmpl w:val="73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D1B28"/>
    <w:multiLevelType w:val="multilevel"/>
    <w:tmpl w:val="030A08B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510"/>
      </w:pPr>
    </w:lvl>
    <w:lvl w:ilvl="2">
      <w:start w:val="2"/>
      <w:numFmt w:val="decimal"/>
      <w:lvlText w:val="%3.3.1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F"/>
    <w:rsid w:val="00062FA7"/>
    <w:rsid w:val="000B7E66"/>
    <w:rsid w:val="001204E3"/>
    <w:rsid w:val="001846C8"/>
    <w:rsid w:val="002142F9"/>
    <w:rsid w:val="0023466B"/>
    <w:rsid w:val="00240817"/>
    <w:rsid w:val="00321F6E"/>
    <w:rsid w:val="00367629"/>
    <w:rsid w:val="00411282"/>
    <w:rsid w:val="00446FC1"/>
    <w:rsid w:val="00535481"/>
    <w:rsid w:val="00543854"/>
    <w:rsid w:val="005D357F"/>
    <w:rsid w:val="00654BE0"/>
    <w:rsid w:val="006E608E"/>
    <w:rsid w:val="007222CE"/>
    <w:rsid w:val="00734782"/>
    <w:rsid w:val="00742D30"/>
    <w:rsid w:val="00746E3D"/>
    <w:rsid w:val="007662CB"/>
    <w:rsid w:val="007B3C28"/>
    <w:rsid w:val="007B6769"/>
    <w:rsid w:val="007D34A1"/>
    <w:rsid w:val="0083151C"/>
    <w:rsid w:val="00856811"/>
    <w:rsid w:val="009C41C8"/>
    <w:rsid w:val="009D3BBF"/>
    <w:rsid w:val="00A72C51"/>
    <w:rsid w:val="00B12ACA"/>
    <w:rsid w:val="00B1739A"/>
    <w:rsid w:val="00B34B30"/>
    <w:rsid w:val="00B7675C"/>
    <w:rsid w:val="00BB283B"/>
    <w:rsid w:val="00C2354E"/>
    <w:rsid w:val="00C60F99"/>
    <w:rsid w:val="00C9547F"/>
    <w:rsid w:val="00CB4A24"/>
    <w:rsid w:val="00CF3E25"/>
    <w:rsid w:val="00D60285"/>
    <w:rsid w:val="00D60AEE"/>
    <w:rsid w:val="00DA015B"/>
    <w:rsid w:val="00DD078A"/>
    <w:rsid w:val="00E00298"/>
    <w:rsid w:val="00EA6698"/>
    <w:rsid w:val="00EB2D8C"/>
    <w:rsid w:val="00F128B1"/>
    <w:rsid w:val="00F51F58"/>
    <w:rsid w:val="00F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C8E5C-137E-4537-A9D1-C422E7E3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7F"/>
    <w:pPr>
      <w:widowControl w:val="0"/>
      <w:tabs>
        <w:tab w:val="left" w:pos="709"/>
        <w:tab w:val="left" w:leader="do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78A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87C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7C4A"/>
    <w:pPr>
      <w:shd w:val="clear" w:color="auto" w:fill="FFFFFF"/>
      <w:tabs>
        <w:tab w:val="clear" w:pos="709"/>
        <w:tab w:val="clear" w:pos="8505"/>
      </w:tabs>
      <w:spacing w:before="300" w:after="180" w:line="293" w:lineRule="exact"/>
    </w:pPr>
    <w:rPr>
      <w:rFonts w:eastAsiaTheme="minorHAnsi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7AEF-5D62-4DEA-AEB1-1724EC1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OMIK06</dc:creator>
  <cp:keywords/>
  <dc:description/>
  <cp:lastModifiedBy>OMIK06</cp:lastModifiedBy>
  <cp:revision>38</cp:revision>
  <cp:lastPrinted>2020-08-19T12:49:00Z</cp:lastPrinted>
  <dcterms:created xsi:type="dcterms:W3CDTF">2020-08-19T06:54:00Z</dcterms:created>
  <dcterms:modified xsi:type="dcterms:W3CDTF">2022-08-22T08:10:00Z</dcterms:modified>
</cp:coreProperties>
</file>