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8F20DF">
        <w:rPr>
          <w:rFonts w:ascii="Times New Roman" w:eastAsia="Times New Roman" w:hAnsi="Times New Roman" w:cs="Times New Roman"/>
          <w:b/>
          <w:bCs/>
          <w:i/>
          <w:iCs/>
          <w:color w:val="000000"/>
          <w:sz w:val="24"/>
          <w:szCs w:val="24"/>
          <w:lang w:val="uk-UA" w:eastAsia="ru-RU"/>
        </w:rPr>
        <w:t>“Про</w:t>
      </w:r>
      <w:proofErr w:type="spellEnd"/>
      <w:r w:rsidRPr="008F20DF">
        <w:rPr>
          <w:rFonts w:ascii="Times New Roman" w:eastAsia="Times New Roman" w:hAnsi="Times New Roman" w:cs="Times New Roman"/>
          <w:b/>
          <w:bCs/>
          <w:i/>
          <w:iCs/>
          <w:color w:val="000000"/>
          <w:sz w:val="24"/>
          <w:szCs w:val="24"/>
          <w:lang w:val="uk-UA" w:eastAsia="ru-RU"/>
        </w:rPr>
        <w:t xml:space="preserve"> публічні </w:t>
      </w:r>
      <w:proofErr w:type="spellStart"/>
      <w:r w:rsidRPr="008F20DF">
        <w:rPr>
          <w:rFonts w:ascii="Times New Roman" w:eastAsia="Times New Roman" w:hAnsi="Times New Roman" w:cs="Times New Roman"/>
          <w:b/>
          <w:bCs/>
          <w:i/>
          <w:iCs/>
          <w:color w:val="000000"/>
          <w:sz w:val="24"/>
          <w:szCs w:val="24"/>
          <w:lang w:val="uk-UA" w:eastAsia="ru-RU"/>
        </w:rPr>
        <w:t>закупівлі”</w:t>
      </w:r>
      <w:proofErr w:type="spellEnd"/>
      <w:r w:rsidRPr="008F20DF">
        <w:rPr>
          <w:rFonts w:ascii="Times New Roman" w:eastAsia="Times New Roman" w:hAnsi="Times New Roman" w:cs="Times New Roman"/>
          <w:b/>
          <w:bCs/>
          <w:i/>
          <w:iCs/>
          <w:color w:val="000000"/>
          <w:sz w:val="24"/>
          <w:szCs w:val="24"/>
          <w:lang w:val="uk-UA" w:eastAsia="ru-RU"/>
        </w:rPr>
        <w:t>:</w:t>
      </w:r>
    </w:p>
    <w:tbl>
      <w:tblPr>
        <w:tblW w:w="0" w:type="auto"/>
        <w:jc w:val="center"/>
        <w:tblCellMar>
          <w:top w:w="15" w:type="dxa"/>
          <w:left w:w="15" w:type="dxa"/>
          <w:bottom w:w="15" w:type="dxa"/>
          <w:right w:w="15" w:type="dxa"/>
        </w:tblCellMar>
        <w:tblLook w:val="04A0"/>
      </w:tblPr>
      <w:tblGrid>
        <w:gridCol w:w="829"/>
        <w:gridCol w:w="3684"/>
        <w:gridCol w:w="5376"/>
      </w:tblGrid>
      <w:tr w:rsidR="008804FF" w:rsidRPr="0020705A"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w:t>
            </w:r>
            <w:proofErr w:type="spellStart"/>
            <w:r w:rsidRPr="0020705A">
              <w:rPr>
                <w:rFonts w:ascii="Times New Roman" w:eastAsia="Times New Roman" w:hAnsi="Times New Roman"/>
                <w:color w:val="000000"/>
                <w:sz w:val="24"/>
                <w:szCs w:val="24"/>
                <w:lang w:eastAsia="ru-RU"/>
              </w:rPr>
              <w:t>ДК</w:t>
            </w:r>
            <w:proofErr w:type="spellEnd"/>
            <w:r w:rsidRPr="0020705A">
              <w:rPr>
                <w:rFonts w:ascii="Times New Roman" w:eastAsia="Times New Roman" w:hAnsi="Times New Roman"/>
                <w:color w:val="000000"/>
                <w:sz w:val="24"/>
                <w:szCs w:val="24"/>
                <w:lang w:eastAsia="ru-RU"/>
              </w:rPr>
              <w:t xml:space="preserve">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w:t>
            </w:r>
            <w:proofErr w:type="spellStart"/>
            <w:r w:rsidRPr="0020705A">
              <w:rPr>
                <w:rFonts w:ascii="Times New Roman" w:eastAsia="Times New Roman" w:hAnsi="Times New Roman"/>
                <w:color w:val="000000"/>
                <w:sz w:val="24"/>
                <w:szCs w:val="24"/>
                <w:lang w:eastAsia="ru-RU"/>
              </w:rPr>
              <w:t>ого</w:t>
            </w:r>
            <w:proofErr w:type="spellEnd"/>
            <w:r w:rsidRPr="0020705A">
              <w:rPr>
                <w:rFonts w:ascii="Times New Roman" w:eastAsia="Times New Roman" w:hAnsi="Times New Roman"/>
                <w:color w:val="000000"/>
                <w:sz w:val="24"/>
                <w:szCs w:val="24"/>
                <w:lang w:eastAsia="ru-RU"/>
              </w:rPr>
              <w:t xml:space="preserve">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4FF" w:rsidRPr="0020705A"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20705A">
        <w:rPr>
          <w:rFonts w:ascii="Times New Roman" w:eastAsia="Times New Roman" w:hAnsi="Times New Roman" w:cs="Times New Roman"/>
          <w:b/>
          <w:bCs/>
          <w:color w:val="000000"/>
          <w:sz w:val="24"/>
          <w:szCs w:val="24"/>
          <w:lang w:val="uk-UA" w:eastAsia="ru-RU"/>
        </w:rPr>
        <w:t xml:space="preserve">Підтвердження відповідності УЧАСНИКА  вимогам, визначеним у статті 17 Закону </w:t>
      </w:r>
      <w:proofErr w:type="spellStart"/>
      <w:r w:rsidRPr="0020705A">
        <w:rPr>
          <w:rFonts w:ascii="Times New Roman" w:eastAsia="Times New Roman" w:hAnsi="Times New Roman" w:cs="Times New Roman"/>
          <w:b/>
          <w:bCs/>
          <w:color w:val="000000"/>
          <w:sz w:val="24"/>
          <w:szCs w:val="24"/>
          <w:lang w:val="uk-UA" w:eastAsia="ru-RU"/>
        </w:rPr>
        <w:t>“Про</w:t>
      </w:r>
      <w:proofErr w:type="spellEnd"/>
      <w:r w:rsidRPr="0020705A">
        <w:rPr>
          <w:rFonts w:ascii="Times New Roman" w:eastAsia="Times New Roman" w:hAnsi="Times New Roman" w:cs="Times New Roman"/>
          <w:b/>
          <w:bCs/>
          <w:color w:val="000000"/>
          <w:sz w:val="24"/>
          <w:szCs w:val="24"/>
          <w:lang w:val="uk-UA" w:eastAsia="ru-RU"/>
        </w:rPr>
        <w:t xml:space="preserve"> публічні </w:t>
      </w:r>
      <w:proofErr w:type="spellStart"/>
      <w:r w:rsidRPr="0020705A">
        <w:rPr>
          <w:rFonts w:ascii="Times New Roman" w:eastAsia="Times New Roman" w:hAnsi="Times New Roman" w:cs="Times New Roman"/>
          <w:b/>
          <w:bCs/>
          <w:color w:val="000000"/>
          <w:sz w:val="24"/>
          <w:szCs w:val="24"/>
          <w:lang w:val="uk-UA" w:eastAsia="ru-RU"/>
        </w:rPr>
        <w:t>закупівлі”</w:t>
      </w:r>
      <w:proofErr w:type="spellEnd"/>
      <w:r w:rsidRPr="0020705A">
        <w:rPr>
          <w:rFonts w:ascii="Times New Roman" w:eastAsia="Times New Roman" w:hAnsi="Times New Roman" w:cs="Times New Roman"/>
          <w:b/>
          <w:bCs/>
          <w:color w:val="000000"/>
          <w:sz w:val="24"/>
          <w:szCs w:val="24"/>
          <w:lang w:val="uk-UA" w:eastAsia="ru-RU"/>
        </w:rPr>
        <w:t xml:space="preserve"> (далі – Закон).****</w:t>
      </w:r>
    </w:p>
    <w:p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 xml:space="preserve">Заповненням відповідних електронних полів вважається </w:t>
      </w:r>
      <w:proofErr w:type="spellStart"/>
      <w:r w:rsidRPr="00BA1063">
        <w:rPr>
          <w:rFonts w:ascii="Times New Roman" w:eastAsia="Times New Roman" w:hAnsi="Times New Roman"/>
          <w:b/>
          <w:bCs/>
          <w:i/>
          <w:iCs/>
          <w:sz w:val="24"/>
          <w:szCs w:val="24"/>
        </w:rPr>
        <w:t>проставлення</w:t>
      </w:r>
      <w:proofErr w:type="spellEnd"/>
      <w:r w:rsidRPr="00BA1063">
        <w:rPr>
          <w:rFonts w:ascii="Times New Roman" w:eastAsia="Times New Roman" w:hAnsi="Times New Roman"/>
          <w:b/>
          <w:bCs/>
          <w:i/>
          <w:iCs/>
          <w:sz w:val="24"/>
          <w:szCs w:val="24"/>
        </w:rPr>
        <w:t xml:space="preserve"> учасником відмітки в </w:t>
      </w:r>
      <w:proofErr w:type="spellStart"/>
      <w:r w:rsidRPr="00BA1063">
        <w:rPr>
          <w:rFonts w:ascii="Times New Roman" w:eastAsia="Times New Roman" w:hAnsi="Times New Roman"/>
          <w:b/>
          <w:bCs/>
          <w:i/>
          <w:iCs/>
          <w:sz w:val="24"/>
          <w:szCs w:val="24"/>
        </w:rPr>
        <w:t>чекбоксі</w:t>
      </w:r>
      <w:proofErr w:type="spellEnd"/>
      <w:r w:rsidRPr="00BA1063">
        <w:rPr>
          <w:rFonts w:ascii="Times New Roman" w:eastAsia="Times New Roman" w:hAnsi="Times New Roman"/>
          <w:b/>
          <w:bCs/>
          <w:i/>
          <w:iCs/>
          <w:sz w:val="24"/>
          <w:szCs w:val="24"/>
        </w:rPr>
        <w:t>/прапорці/перемикачі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C0873" w:rsidRPr="002C0873" w:rsidRDefault="002C0873" w:rsidP="002C0873">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5"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C0873" w:rsidRPr="00D67785"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lastRenderedPageBreak/>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2C0873" w:rsidRPr="00BA1063"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 xml:space="preserve">ля </w:t>
      </w:r>
      <w:proofErr w:type="spellStart"/>
      <w:proofErr w:type="gramStart"/>
      <w:r w:rsidRPr="008027AF">
        <w:rPr>
          <w:rFonts w:ascii="Times New Roman" w:eastAsia="Times New Roman" w:hAnsi="Times New Roman" w:cs="Times New Roman"/>
          <w:b/>
          <w:color w:val="000000"/>
          <w:sz w:val="24"/>
          <w:szCs w:val="24"/>
        </w:rPr>
        <w:t>п</w:t>
      </w:r>
      <w:proofErr w:type="gramEnd"/>
      <w:r w:rsidRPr="008027AF">
        <w:rPr>
          <w:rFonts w:ascii="Times New Roman" w:eastAsia="Times New Roman" w:hAnsi="Times New Roman" w:cs="Times New Roman"/>
          <w:b/>
          <w:color w:val="000000"/>
          <w:sz w:val="24"/>
          <w:szCs w:val="24"/>
        </w:rPr>
        <w:t>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proofErr w:type="spellStart"/>
      <w:r w:rsidRPr="008027AF">
        <w:rPr>
          <w:rFonts w:ascii="Times New Roman" w:eastAsia="Times New Roman" w:hAnsi="Times New Roman" w:cs="Times New Roman"/>
          <w:b/>
          <w:color w:val="000000"/>
          <w:sz w:val="24"/>
          <w:szCs w:val="24"/>
        </w:rPr>
        <w:t>статті</w:t>
      </w:r>
      <w:proofErr w:type="spellEnd"/>
      <w:r w:rsidRPr="008027AF">
        <w:rPr>
          <w:rFonts w:ascii="Times New Roman" w:eastAsia="Times New Roman" w:hAnsi="Times New Roman" w:cs="Times New Roman"/>
          <w:b/>
          <w:color w:val="000000"/>
          <w:sz w:val="24"/>
          <w:szCs w:val="24"/>
        </w:rPr>
        <w:t xml:space="preserve"> 17 Закону  “Про </w:t>
      </w:r>
      <w:proofErr w:type="spellStart"/>
      <w:r w:rsidRPr="008027AF">
        <w:rPr>
          <w:rFonts w:ascii="Times New Roman" w:eastAsia="Times New Roman" w:hAnsi="Times New Roman" w:cs="Times New Roman"/>
          <w:b/>
          <w:color w:val="000000"/>
          <w:sz w:val="24"/>
          <w:szCs w:val="24"/>
        </w:rPr>
        <w:t>публічні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закупівлі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w:t>
      </w:r>
      <w:proofErr w:type="spellEnd"/>
      <w:r w:rsidRPr="008027AF">
        <w:rPr>
          <w:rFonts w:ascii="Times New Roman" w:eastAsia="Times New Roman" w:hAnsi="Times New Roman" w:cs="Times New Roman"/>
          <w:b/>
          <w:color w:val="000000"/>
          <w:sz w:val="24"/>
          <w:szCs w:val="24"/>
        </w:rPr>
        <w:t xml:space="preserve"> до </w:t>
      </w:r>
      <w:proofErr w:type="spellStart"/>
      <w:r w:rsidRPr="008027AF">
        <w:rPr>
          <w:rFonts w:ascii="Times New Roman" w:eastAsia="Times New Roman" w:hAnsi="Times New Roman" w:cs="Times New Roman"/>
          <w:b/>
          <w:color w:val="000000"/>
          <w:sz w:val="24"/>
          <w:szCs w:val="24"/>
        </w:rPr>
        <w:t>вимог</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rsidR="008027AF" w:rsidRPr="008027AF" w:rsidRDefault="008027AF" w:rsidP="00827555">
      <w:pPr>
        <w:pStyle w:val="a3"/>
        <w:spacing w:after="450" w:line="240" w:lineRule="auto"/>
        <w:ind w:left="0"/>
        <w:jc w:val="both"/>
        <w:rPr>
          <w:rFonts w:ascii="Times New Roman" w:eastAsia="Times New Roman" w:hAnsi="Times New Roman" w:cs="Times New Roman"/>
          <w:b/>
          <w:sz w:val="24"/>
          <w:szCs w:val="24"/>
        </w:rPr>
      </w:pPr>
      <w:proofErr w:type="spellStart"/>
      <w:r w:rsidRPr="008027AF">
        <w:rPr>
          <w:rFonts w:ascii="Times New Roman" w:eastAsia="Times New Roman" w:hAnsi="Times New Roman" w:cs="Times New Roman"/>
          <w:sz w:val="24"/>
          <w:szCs w:val="24"/>
          <w:highlight w:val="white"/>
        </w:rPr>
        <w:t>Замовник</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зобов’язаний</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відхилити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тендерну</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пропозицію</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переможця</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процедури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закупі</w:t>
      </w:r>
      <w:proofErr w:type="gramStart"/>
      <w:r w:rsidRPr="008027AF">
        <w:rPr>
          <w:rFonts w:ascii="Times New Roman" w:eastAsia="Times New Roman" w:hAnsi="Times New Roman" w:cs="Times New Roman"/>
          <w:sz w:val="24"/>
          <w:szCs w:val="24"/>
          <w:highlight w:val="white"/>
        </w:rPr>
        <w:t>вл</w:t>
      </w:r>
      <w:proofErr w:type="gramEnd"/>
      <w:r w:rsidRPr="008027AF">
        <w:rPr>
          <w:rFonts w:ascii="Times New Roman" w:eastAsia="Times New Roman" w:hAnsi="Times New Roman" w:cs="Times New Roman"/>
          <w:sz w:val="24"/>
          <w:szCs w:val="24"/>
          <w:highlight w:val="white"/>
        </w:rPr>
        <w:t>і</w:t>
      </w:r>
      <w:proofErr w:type="spellEnd"/>
      <w:r w:rsidRPr="008027AF">
        <w:rPr>
          <w:rFonts w:ascii="Times New Roman" w:eastAsia="Times New Roman" w:hAnsi="Times New Roman" w:cs="Times New Roman"/>
          <w:sz w:val="24"/>
          <w:szCs w:val="24"/>
          <w:highlight w:val="white"/>
        </w:rPr>
        <w:t xml:space="preserve"> в </w:t>
      </w:r>
      <w:proofErr w:type="spellStart"/>
      <w:r w:rsidRPr="008027AF">
        <w:rPr>
          <w:rFonts w:ascii="Times New Roman" w:eastAsia="Times New Roman" w:hAnsi="Times New Roman" w:cs="Times New Roman"/>
          <w:sz w:val="24"/>
          <w:szCs w:val="24"/>
          <w:highlight w:val="white"/>
        </w:rPr>
        <w:t>разі</w:t>
      </w:r>
      <w:proofErr w:type="spellEnd"/>
      <w:r w:rsidRPr="008027AF">
        <w:rPr>
          <w:rFonts w:ascii="Times New Roman" w:eastAsia="Times New Roman" w:hAnsi="Times New Roman" w:cs="Times New Roman"/>
          <w:sz w:val="24"/>
          <w:szCs w:val="24"/>
          <w:highlight w:val="white"/>
        </w:rPr>
        <w:t xml:space="preserve">, коли </w:t>
      </w:r>
      <w:proofErr w:type="spellStart"/>
      <w:r w:rsidRPr="008027AF">
        <w:rPr>
          <w:rFonts w:ascii="Times New Roman" w:eastAsia="Times New Roman" w:hAnsi="Times New Roman" w:cs="Times New Roman"/>
          <w:sz w:val="24"/>
          <w:szCs w:val="24"/>
          <w:highlight w:val="white"/>
        </w:rPr>
        <w:t>наявні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підстави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визначені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статтею</w:t>
      </w:r>
      <w:proofErr w:type="spellEnd"/>
      <w:r w:rsidRPr="008027AF">
        <w:rPr>
          <w:rFonts w:ascii="Times New Roman" w:eastAsia="Times New Roman" w:hAnsi="Times New Roman" w:cs="Times New Roman"/>
          <w:sz w:val="24"/>
          <w:szCs w:val="24"/>
          <w:highlight w:val="white"/>
        </w:rPr>
        <w:t xml:space="preserve"> 17 Закону (</w:t>
      </w:r>
      <w:proofErr w:type="spellStart"/>
      <w:r w:rsidRPr="008027AF">
        <w:rPr>
          <w:rFonts w:ascii="Times New Roman" w:eastAsia="Times New Roman" w:hAnsi="Times New Roman" w:cs="Times New Roman"/>
          <w:sz w:val="24"/>
          <w:szCs w:val="24"/>
          <w:highlight w:val="white"/>
        </w:rPr>
        <w:t>крім</w:t>
      </w:r>
      <w:proofErr w:type="spellEnd"/>
      <w:r w:rsidRPr="008027AF">
        <w:rPr>
          <w:rFonts w:ascii="Times New Roman" w:eastAsia="Times New Roman" w:hAnsi="Times New Roman" w:cs="Times New Roman"/>
          <w:sz w:val="24"/>
          <w:szCs w:val="24"/>
          <w:highlight w:val="white"/>
        </w:rPr>
        <w:t xml:space="preserve"> пункту 13 </w:t>
      </w:r>
      <w:proofErr w:type="spellStart"/>
      <w:r w:rsidRPr="008027AF">
        <w:rPr>
          <w:rFonts w:ascii="Times New Roman" w:eastAsia="Times New Roman" w:hAnsi="Times New Roman" w:cs="Times New Roman"/>
          <w:sz w:val="24"/>
          <w:szCs w:val="24"/>
          <w:highlight w:val="white"/>
        </w:rPr>
        <w:t>частини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першої</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статті</w:t>
      </w:r>
      <w:proofErr w:type="spellEnd"/>
      <w:r w:rsidRPr="008027AF">
        <w:rPr>
          <w:rFonts w:ascii="Times New Roman" w:eastAsia="Times New Roman" w:hAnsi="Times New Roman" w:cs="Times New Roman"/>
          <w:sz w:val="24"/>
          <w:szCs w:val="24"/>
          <w:highlight w:val="white"/>
        </w:rPr>
        <w:t xml:space="preserve"> 17 Закону).</w:t>
      </w:r>
    </w:p>
    <w:p w:rsidR="008027AF" w:rsidRPr="008027AF" w:rsidRDefault="008027AF" w:rsidP="00827555">
      <w:pPr>
        <w:pStyle w:val="a3"/>
        <w:spacing w:after="450" w:line="240" w:lineRule="auto"/>
        <w:ind w:left="0"/>
        <w:jc w:val="both"/>
        <w:rPr>
          <w:rFonts w:ascii="Times New Roman" w:eastAsia="Times New Roman" w:hAnsi="Times New Roman" w:cs="Times New Roman"/>
          <w:color w:val="000000"/>
          <w:sz w:val="24"/>
          <w:szCs w:val="24"/>
        </w:rPr>
      </w:pPr>
      <w:proofErr w:type="spellStart"/>
      <w:r w:rsidRPr="00827555">
        <w:rPr>
          <w:rFonts w:ascii="Times New Roman" w:eastAsia="Times New Roman" w:hAnsi="Times New Roman" w:cs="Times New Roman"/>
          <w:b/>
          <w:sz w:val="24"/>
          <w:szCs w:val="24"/>
        </w:rPr>
        <w:t>Переможець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процедури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w:t>
      </w:r>
      <w:proofErr w:type="gramStart"/>
      <w:r w:rsidRPr="00827555">
        <w:rPr>
          <w:rFonts w:ascii="Times New Roman" w:eastAsia="Times New Roman" w:hAnsi="Times New Roman" w:cs="Times New Roman"/>
          <w:b/>
          <w:sz w:val="24"/>
          <w:szCs w:val="24"/>
        </w:rPr>
        <w:t>вл</w:t>
      </w:r>
      <w:proofErr w:type="gramEnd"/>
      <w:r w:rsidRPr="00827555">
        <w:rPr>
          <w:rFonts w:ascii="Times New Roman" w:eastAsia="Times New Roman" w:hAnsi="Times New Roman" w:cs="Times New Roman"/>
          <w:b/>
          <w:sz w:val="24"/>
          <w:szCs w:val="24"/>
        </w:rPr>
        <w:t>і</w:t>
      </w:r>
      <w:proofErr w:type="spellEnd"/>
      <w:r w:rsidRPr="00827555">
        <w:rPr>
          <w:rFonts w:ascii="Times New Roman" w:eastAsia="Times New Roman" w:hAnsi="Times New Roman" w:cs="Times New Roman"/>
          <w:b/>
          <w:sz w:val="24"/>
          <w:szCs w:val="24"/>
        </w:rPr>
        <w:t xml:space="preserve"> у строк,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не </w:t>
      </w:r>
      <w:proofErr w:type="spellStart"/>
      <w:r w:rsidRPr="00827555">
        <w:rPr>
          <w:rFonts w:ascii="Times New Roman" w:eastAsia="Times New Roman" w:hAnsi="Times New Roman" w:cs="Times New Roman"/>
          <w:b/>
          <w:sz w:val="24"/>
          <w:szCs w:val="24"/>
        </w:rPr>
        <w:t>перевищує</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чотири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дні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повідомлення</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намір</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укласти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договір</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закупівлю</w:t>
      </w:r>
      <w:proofErr w:type="spellEnd"/>
      <w:r w:rsidRPr="00827555">
        <w:rPr>
          <w:rFonts w:ascii="Times New Roman" w:eastAsia="Times New Roman" w:hAnsi="Times New Roman" w:cs="Times New Roman"/>
          <w:b/>
          <w:sz w:val="24"/>
          <w:szCs w:val="24"/>
        </w:rPr>
        <w:t xml:space="preserve">, повинен </w:t>
      </w:r>
      <w:proofErr w:type="spellStart"/>
      <w:r w:rsidRPr="00827555">
        <w:rPr>
          <w:rFonts w:ascii="Times New Roman" w:eastAsia="Times New Roman" w:hAnsi="Times New Roman" w:cs="Times New Roman"/>
          <w:b/>
          <w:sz w:val="24"/>
          <w:szCs w:val="24"/>
        </w:rPr>
        <w:t>надати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замовнику</w:t>
      </w:r>
      <w:proofErr w:type="spellEnd"/>
      <w:r w:rsidRPr="00827555">
        <w:rPr>
          <w:rFonts w:ascii="Times New Roman" w:eastAsia="Times New Roman" w:hAnsi="Times New Roman" w:cs="Times New Roman"/>
          <w:b/>
          <w:sz w:val="24"/>
          <w:szCs w:val="24"/>
        </w:rPr>
        <w:t xml:space="preserve"> шляхом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документи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підтверджують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відсутність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підстав</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визначених</w:t>
      </w:r>
      <w:proofErr w:type="spellEnd"/>
      <w:r w:rsidRPr="00827555">
        <w:rPr>
          <w:rFonts w:ascii="Times New Roman" w:eastAsia="Times New Roman" w:hAnsi="Times New Roman" w:cs="Times New Roman"/>
          <w:b/>
          <w:sz w:val="24"/>
          <w:szCs w:val="24"/>
        </w:rPr>
        <w:t xml:space="preserve"> </w:t>
      </w:r>
      <w:r w:rsidRPr="006106B5">
        <w:rPr>
          <w:rFonts w:ascii="Times New Roman" w:eastAsia="Times New Roman" w:hAnsi="Times New Roman" w:cs="Times New Roman"/>
          <w:b/>
          <w:sz w:val="24"/>
          <w:szCs w:val="24"/>
        </w:rPr>
        <w:t xml:space="preserve">пунктами 3, 5, 6 </w:t>
      </w:r>
      <w:proofErr w:type="spellStart"/>
      <w:r w:rsidRPr="006106B5">
        <w:rPr>
          <w:rFonts w:ascii="Times New Roman" w:eastAsia="Times New Roman" w:hAnsi="Times New Roman" w:cs="Times New Roman"/>
          <w:b/>
          <w:sz w:val="24"/>
          <w:szCs w:val="24"/>
        </w:rPr>
        <w:t>і</w:t>
      </w:r>
      <w:proofErr w:type="spellEnd"/>
      <w:r w:rsidRPr="006106B5">
        <w:rPr>
          <w:rFonts w:ascii="Times New Roman" w:eastAsia="Times New Roman" w:hAnsi="Times New Roman" w:cs="Times New Roman"/>
          <w:b/>
          <w:sz w:val="24"/>
          <w:szCs w:val="24"/>
        </w:rPr>
        <w:t xml:space="preserve"> 12 </w:t>
      </w:r>
      <w:proofErr w:type="spellStart"/>
      <w:r w:rsidRPr="006106B5">
        <w:rPr>
          <w:rFonts w:ascii="Times New Roman" w:eastAsia="Times New Roman" w:hAnsi="Times New Roman" w:cs="Times New Roman"/>
          <w:b/>
          <w:sz w:val="24"/>
          <w:szCs w:val="24"/>
        </w:rPr>
        <w:t>частини</w:t>
      </w:r>
      <w:proofErr w:type="spell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першої</w:t>
      </w:r>
      <w:proofErr w:type="spellEnd"/>
      <w:r w:rsidRPr="006106B5">
        <w:rPr>
          <w:rFonts w:ascii="Times New Roman" w:eastAsia="Times New Roman" w:hAnsi="Times New Roman" w:cs="Times New Roman"/>
          <w:b/>
          <w:sz w:val="24"/>
          <w:szCs w:val="24"/>
        </w:rPr>
        <w:t xml:space="preserve"> та </w:t>
      </w:r>
      <w:proofErr w:type="spellStart"/>
      <w:r w:rsidRPr="006106B5">
        <w:rPr>
          <w:rFonts w:ascii="Times New Roman" w:eastAsia="Times New Roman" w:hAnsi="Times New Roman" w:cs="Times New Roman"/>
          <w:b/>
          <w:sz w:val="24"/>
          <w:szCs w:val="24"/>
        </w:rPr>
        <w:t>частиною</w:t>
      </w:r>
      <w:proofErr w:type="spellEnd"/>
      <w:r w:rsidRPr="006106B5">
        <w:rPr>
          <w:rFonts w:ascii="Times New Roman" w:eastAsia="Times New Roman" w:hAnsi="Times New Roman" w:cs="Times New Roman"/>
          <w:b/>
          <w:sz w:val="24"/>
          <w:szCs w:val="24"/>
        </w:rPr>
        <w:t xml:space="preserve"> </w:t>
      </w:r>
      <w:proofErr w:type="gramStart"/>
      <w:r w:rsidRPr="006106B5">
        <w:rPr>
          <w:rFonts w:ascii="Times New Roman" w:eastAsia="Times New Roman" w:hAnsi="Times New Roman" w:cs="Times New Roman"/>
          <w:b/>
          <w:sz w:val="24"/>
          <w:szCs w:val="24"/>
        </w:rPr>
        <w:t>другою</w:t>
      </w:r>
      <w:proofErr w:type="gram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статті</w:t>
      </w:r>
      <w:proofErr w:type="spellEnd"/>
      <w:r w:rsidRPr="006106B5">
        <w:rPr>
          <w:rFonts w:ascii="Times New Roman" w:eastAsia="Times New Roman" w:hAnsi="Times New Roman" w:cs="Times New Roman"/>
          <w:b/>
          <w:sz w:val="24"/>
          <w:szCs w:val="24"/>
        </w:rPr>
        <w:t xml:space="preserve"> 17 Закону.</w:t>
      </w:r>
      <w:r w:rsidRPr="00827555">
        <w:rPr>
          <w:rFonts w:ascii="Times New Roman" w:eastAsia="Times New Roman" w:hAnsi="Times New Roman" w:cs="Times New Roman"/>
          <w:b/>
          <w:sz w:val="24"/>
          <w:szCs w:val="24"/>
        </w:rPr>
        <w:t> </w:t>
      </w:r>
    </w:p>
    <w:p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8027AF" w:rsidRPr="008027AF"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C0873" w:rsidRDefault="008027AF" w:rsidP="00E310C8">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8027AF" w:rsidRPr="008027AF" w:rsidRDefault="008027AF" w:rsidP="00C672A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w:t>
            </w:r>
          </w:p>
        </w:tc>
      </w:tr>
      <w:tr w:rsidR="008027AF" w:rsidRPr="008027AF"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0873">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27AF" w:rsidRDefault="008027AF" w:rsidP="008027AF">
      <w:pPr>
        <w:pStyle w:val="a3"/>
        <w:spacing w:after="0" w:line="240" w:lineRule="auto"/>
        <w:rPr>
          <w:rFonts w:ascii="Times New Roman" w:eastAsia="Times New Roman" w:hAnsi="Times New Roman"/>
          <w:b/>
          <w:color w:val="000000"/>
          <w:sz w:val="24"/>
          <w:szCs w:val="24"/>
          <w:lang w:val="uk-UA"/>
        </w:rPr>
      </w:pPr>
    </w:p>
    <w:p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w:t>
      </w:r>
      <w:r w:rsidR="00176AA9" w:rsidRPr="00D06B8B">
        <w:rPr>
          <w:rFonts w:ascii="Times New Roman" w:eastAsia="Times New Roman" w:hAnsi="Times New Roman"/>
          <w:i/>
          <w:iCs/>
          <w:sz w:val="24"/>
          <w:szCs w:val="24"/>
          <w:lang w:eastAsia="uk-UA"/>
        </w:rPr>
        <w:lastRenderedPageBreak/>
        <w:t>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proofErr w:type="gramStart"/>
      <w:r w:rsidRPr="008027AF">
        <w:rPr>
          <w:rFonts w:ascii="Times New Roman" w:eastAsia="Times New Roman" w:hAnsi="Times New Roman"/>
          <w:b/>
          <w:color w:val="000000"/>
          <w:sz w:val="24"/>
          <w:szCs w:val="24"/>
        </w:rPr>
        <w:t>п</w:t>
      </w:r>
      <w:proofErr w:type="gramEnd"/>
      <w:r w:rsidRPr="008027AF">
        <w:rPr>
          <w:rFonts w:ascii="Times New Roman" w:eastAsia="Times New Roman" w:hAnsi="Times New Roman"/>
          <w:b/>
          <w:color w:val="000000"/>
          <w:sz w:val="24"/>
          <w:szCs w:val="24"/>
        </w:rPr>
        <w:t>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tblPr>
      <w:tblGrid>
        <w:gridCol w:w="587"/>
        <w:gridCol w:w="4427"/>
        <w:gridCol w:w="4605"/>
      </w:tblGrid>
      <w:tr w:rsidR="008027AF"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271189" w:rsidRDefault="008027AF" w:rsidP="00E310C8">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027AF" w:rsidRPr="00271189" w:rsidRDefault="008027AF" w:rsidP="00E310C8">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8027AF" w:rsidRPr="008027AF" w:rsidRDefault="008027AF" w:rsidP="00E310C8">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8027AF">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271189"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27AF" w:rsidRPr="00C2646D" w:rsidRDefault="008027AF" w:rsidP="00C2646D">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rsidR="008027AF" w:rsidRPr="008027AF" w:rsidRDefault="008027AF" w:rsidP="001A68A5">
      <w:pPr>
        <w:spacing w:after="0" w:line="240" w:lineRule="auto"/>
        <w:jc w:val="both"/>
        <w:rPr>
          <w:rFonts w:ascii="Times New Roman" w:eastAsia="Times New Roman" w:hAnsi="Times New Roman"/>
          <w:b/>
          <w:bCs/>
          <w:sz w:val="24"/>
          <w:szCs w:val="24"/>
          <w:lang w:eastAsia="ru-RU"/>
        </w:rPr>
      </w:pPr>
    </w:p>
    <w:p w:rsidR="001A68A5" w:rsidRDefault="001A68A5" w:rsidP="001A68A5">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804FF" w:rsidRPr="0020705A"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841"/>
        <w:gridCol w:w="8778"/>
      </w:tblGrid>
      <w:tr w:rsidR="00B31AD9" w:rsidRPr="00145A40"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245EF6" w:rsidRDefault="00B31AD9" w:rsidP="00D82D96">
            <w:pPr>
              <w:spacing w:after="0" w:line="240" w:lineRule="auto"/>
              <w:ind w:left="100"/>
              <w:jc w:val="both"/>
              <w:rPr>
                <w:rFonts w:ascii="Times New Roman" w:eastAsia="Times New Roman" w:hAnsi="Times New Roman"/>
                <w:color w:val="000000"/>
                <w:sz w:val="24"/>
                <w:szCs w:val="24"/>
                <w:lang w:eastAsia="ru-RU"/>
              </w:rPr>
            </w:pPr>
            <w:r w:rsidRPr="00E40A10">
              <w:rPr>
                <w:rStyle w:val="a5"/>
                <w:rFonts w:ascii="Times New Roman" w:hAnsi="Times New Roman"/>
                <w:sz w:val="24"/>
                <w:szCs w:val="24"/>
              </w:rPr>
              <w:t>Достовірна інформація у вигляді довідки довільної форми</w:t>
            </w:r>
            <w:r>
              <w:rPr>
                <w:rStyle w:val="a5"/>
                <w:rFonts w:ascii="Times New Roman" w:hAnsi="Times New Roman"/>
                <w:sz w:val="24"/>
                <w:szCs w:val="24"/>
              </w:rPr>
              <w:t>,</w:t>
            </w:r>
            <w:r w:rsidRPr="00E40A10">
              <w:rPr>
                <w:rStyle w:val="a5"/>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5"/>
                <w:rFonts w:ascii="Times New Roman" w:hAnsi="Times New Roman"/>
                <w:sz w:val="24"/>
                <w:szCs w:val="24"/>
              </w:rPr>
              <w:t xml:space="preserve"> </w:t>
            </w:r>
            <w:r w:rsidRPr="000421F4">
              <w:rPr>
                <w:rStyle w:val="a5"/>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Pr>
                <w:rStyle w:val="a5"/>
                <w:rFonts w:ascii="Times New Roman" w:hAnsi="Times New Roman"/>
                <w:i/>
                <w:iCs/>
                <w:sz w:val="24"/>
                <w:szCs w:val="24"/>
              </w:rPr>
              <w:t xml:space="preserve"> </w:t>
            </w:r>
            <w:r>
              <w:rPr>
                <w:rStyle w:val="a5"/>
                <w:rFonts w:ascii="Times New Roman" w:hAnsi="Times New Roman"/>
                <w:i/>
                <w:iCs/>
                <w:color w:val="000000" w:themeColor="text1"/>
                <w:sz w:val="24"/>
                <w:szCs w:val="24"/>
              </w:rPr>
              <w:t>або відповідну Постанову НКРЕКП.</w:t>
            </w:r>
          </w:p>
        </w:tc>
      </w:tr>
      <w:tr w:rsidR="00B31AD9"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FB03D6" w:rsidRDefault="00B31AD9" w:rsidP="00D82D96">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z w:val="24"/>
                <w:szCs w:val="24"/>
              </w:rPr>
            </w:pPr>
            <w:r w:rsidRPr="00FB03D6">
              <w:rPr>
                <w:rStyle w:val="a5"/>
                <w:rFonts w:ascii="Times New Roman" w:hAnsi="Times New Roman"/>
                <w:sz w:val="24"/>
                <w:szCs w:val="24"/>
              </w:rPr>
              <w:t>Довідка в довільній формі, в якій зазначити інф</w:t>
            </w:r>
            <w:r>
              <w:rPr>
                <w:rStyle w:val="a5"/>
                <w:rFonts w:ascii="Times New Roman" w:hAnsi="Times New Roman"/>
                <w:sz w:val="24"/>
                <w:szCs w:val="24"/>
              </w:rPr>
              <w:t>о</w:t>
            </w:r>
            <w:r w:rsidRPr="00FB03D6">
              <w:rPr>
                <w:rStyle w:val="a5"/>
                <w:rFonts w:ascii="Times New Roman" w:hAnsi="Times New Roman"/>
                <w:sz w:val="24"/>
                <w:szCs w:val="24"/>
              </w:rPr>
              <w:t>рмацію про те, чи</w:t>
            </w:r>
            <w:r>
              <w:rPr>
                <w:rStyle w:val="a5"/>
                <w:rFonts w:ascii="Times New Roman" w:hAnsi="Times New Roman"/>
                <w:sz w:val="24"/>
                <w:szCs w:val="24"/>
              </w:rPr>
              <w:t xml:space="preserve"> є обов’язковим для учасника </w:t>
            </w:r>
            <w:r w:rsidRPr="00FB03D6">
              <w:rPr>
                <w:rStyle w:val="a5"/>
                <w:rFonts w:ascii="Times New Roman" w:hAnsi="Times New Roman"/>
                <w:sz w:val="24"/>
                <w:szCs w:val="24"/>
              </w:rPr>
              <w:t xml:space="preserve"> </w:t>
            </w:r>
            <w:r>
              <w:rPr>
                <w:rStyle w:val="a5"/>
                <w:rFonts w:ascii="Times New Roman" w:hAnsi="Times New Roman"/>
                <w:sz w:val="24"/>
                <w:szCs w:val="24"/>
              </w:rPr>
              <w:t xml:space="preserve">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 xml:space="preserve">та </w:t>
            </w:r>
            <w:proofErr w:type="spellStart"/>
            <w:r w:rsidRPr="00FB03D6">
              <w:rPr>
                <w:rFonts w:ascii="Times New Roman" w:eastAsia="Times New Roman" w:hAnsi="Times New Roman"/>
                <w:color w:val="000000"/>
                <w:lang w:eastAsia="ru-RU"/>
              </w:rPr>
              <w:t>кол-центр</w:t>
            </w:r>
            <w:r>
              <w:rPr>
                <w:rFonts w:ascii="Times New Roman" w:eastAsia="Times New Roman" w:hAnsi="Times New Roman"/>
                <w:color w:val="000000"/>
                <w:lang w:eastAsia="ru-RU"/>
              </w:rPr>
              <w:t>у</w:t>
            </w:r>
            <w:proofErr w:type="spellEnd"/>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03D6">
              <w:rPr>
                <w:rFonts w:ascii="Times New Roman" w:eastAsia="Times New Roman" w:hAnsi="Times New Roman"/>
                <w:lang w:eastAsia="uk-UA"/>
              </w:rPr>
              <w:t>кол-центрами</w:t>
            </w:r>
            <w:proofErr w:type="spellEnd"/>
            <w:r w:rsidRPr="00FB03D6">
              <w:rPr>
                <w:rFonts w:ascii="Times New Roman" w:eastAsia="Times New Roman" w:hAnsi="Times New Roman"/>
                <w:lang w:eastAsia="uk-UA"/>
              </w:rPr>
              <w:t>»  № 373 від 12.06.2018 р (зі змінами)</w:t>
            </w:r>
            <w:r>
              <w:rPr>
                <w:rFonts w:ascii="Times New Roman" w:eastAsia="Times New Roman" w:hAnsi="Times New Roman"/>
                <w:lang w:eastAsia="uk-UA"/>
              </w:rPr>
              <w:t>.</w:t>
            </w:r>
          </w:p>
        </w:tc>
      </w:tr>
      <w:tr w:rsidR="00B31AD9"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w:t>
            </w:r>
            <w:r w:rsidR="009F396B">
              <w:rPr>
                <w:rFonts w:ascii="Times New Roman" w:eastAsia="Times New Roman" w:hAnsi="Times New Roman"/>
                <w:color w:val="000000"/>
                <w:sz w:val="24"/>
                <w:szCs w:val="24"/>
                <w:lang w:eastAsia="ru-RU"/>
              </w:rPr>
              <w:t>,</w:t>
            </w:r>
            <w:r w:rsidRPr="000E5464">
              <w:rPr>
                <w:rFonts w:ascii="Times New Roman" w:eastAsia="Times New Roman" w:hAnsi="Times New Roman"/>
                <w:color w:val="000000"/>
                <w:sz w:val="24"/>
                <w:szCs w:val="24"/>
                <w:lang w:eastAsia="ru-RU"/>
              </w:rPr>
              <w:t xml:space="preserve">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2" w:name="_Hlk41307555"/>
            <w:r w:rsidRPr="000E5464">
              <w:rPr>
                <w:rFonts w:ascii="Times New Roman" w:eastAsia="Times New Roman" w:hAnsi="Times New Roman"/>
                <w:color w:val="000000"/>
                <w:sz w:val="24"/>
                <w:szCs w:val="24"/>
                <w:lang w:eastAsia="ru-RU"/>
              </w:rPr>
              <w:t>укладено договори</w:t>
            </w:r>
            <w:r w:rsidRPr="000E5464">
              <w:rPr>
                <w:rFonts w:ascii="Times New Roman" w:eastAsia="Times New Roman" w:hAnsi="Times New Roman"/>
                <w:sz w:val="24"/>
                <w:szCs w:val="24"/>
                <w:lang w:eastAsia="ru-RU"/>
              </w:rPr>
              <w:t xml:space="preserve"> </w:t>
            </w:r>
            <w:proofErr w:type="spellStart"/>
            <w:r w:rsidRPr="000E5464">
              <w:rPr>
                <w:rFonts w:ascii="Times New Roman" w:eastAsia="Times New Roman" w:hAnsi="Times New Roman"/>
                <w:color w:val="000000"/>
                <w:sz w:val="24"/>
                <w:szCs w:val="24"/>
                <w:lang w:eastAsia="ru-RU"/>
              </w:rPr>
              <w:t>електропостачальника</w:t>
            </w:r>
            <w:proofErr w:type="spellEnd"/>
            <w:r w:rsidRPr="000E5464">
              <w:rPr>
                <w:rFonts w:ascii="Times New Roman" w:eastAsia="Times New Roman" w:hAnsi="Times New Roman"/>
                <w:color w:val="000000"/>
                <w:sz w:val="24"/>
                <w:szCs w:val="24"/>
                <w:lang w:eastAsia="ru-RU"/>
              </w:rPr>
              <w:t xml:space="preserve"> про надання послуг з розподілу електричної енергії</w:t>
            </w:r>
            <w:bookmarkEnd w:id="2"/>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sidR="00C42978">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тендерних пропозицій. </w:t>
            </w:r>
          </w:p>
          <w:p w:rsidR="00B31AD9" w:rsidRPr="000E5464"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B31AD9"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w:t>
            </w:r>
            <w:proofErr w:type="spellStart"/>
            <w:r>
              <w:rPr>
                <w:rFonts w:ascii="Times New Roman" w:eastAsia="Times New Roman" w:hAnsi="Times New Roman"/>
                <w:sz w:val="24"/>
                <w:szCs w:val="24"/>
                <w:lang w:eastAsia="uk-UA"/>
              </w:rPr>
              <w:t>кол-центр</w:t>
            </w:r>
            <w:proofErr w:type="spellEnd"/>
            <w:r>
              <w:rPr>
                <w:rFonts w:ascii="Times New Roman" w:eastAsia="Times New Roman" w:hAnsi="Times New Roman"/>
                <w:sz w:val="24"/>
                <w:szCs w:val="24"/>
                <w:lang w:eastAsia="uk-UA"/>
              </w:rPr>
              <w:t xml:space="preserve">,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кол-центрами</w:t>
            </w:r>
            <w:proofErr w:type="spellEnd"/>
            <w:r w:rsidRPr="001459B2">
              <w:rPr>
                <w:rFonts w:ascii="Times New Roman" w:eastAsia="Times New Roman" w:hAnsi="Times New Roman"/>
                <w:bCs/>
                <w:sz w:val="24"/>
                <w:szCs w:val="24"/>
                <w:lang w:eastAsia="uk-UA"/>
              </w:rPr>
              <w:t>»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w:t>
            </w:r>
            <w:proofErr w:type="spellStart"/>
            <w:r w:rsidRPr="001459B2">
              <w:rPr>
                <w:rFonts w:ascii="Times New Roman" w:eastAsia="Times New Roman" w:hAnsi="Times New Roman"/>
                <w:sz w:val="24"/>
                <w:szCs w:val="24"/>
                <w:lang w:eastAsia="uk-UA"/>
              </w:rPr>
              <w:t>електропостачальника</w:t>
            </w:r>
            <w:proofErr w:type="spellEnd"/>
            <w:r w:rsidRPr="001459B2">
              <w:rPr>
                <w:rFonts w:ascii="Times New Roman" w:eastAsia="Times New Roman" w:hAnsi="Times New Roman"/>
                <w:sz w:val="24"/>
                <w:szCs w:val="24"/>
                <w:lang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sidR="00C42978">
              <w:rPr>
                <w:rFonts w:ascii="Times New Roman" w:eastAsia="Times New Roman" w:hAnsi="Times New Roman"/>
                <w:sz w:val="24"/>
                <w:szCs w:val="24"/>
                <w:lang w:eastAsia="uk-UA"/>
              </w:rPr>
              <w:t>20</w:t>
            </w:r>
            <w:r w:rsidRPr="001459B2">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календарних днів </w:t>
            </w:r>
            <w:r w:rsidRPr="001459B2">
              <w:rPr>
                <w:rFonts w:ascii="Times New Roman" w:eastAsia="Times New Roman" w:hAnsi="Times New Roman"/>
                <w:sz w:val="24"/>
                <w:szCs w:val="24"/>
                <w:lang w:eastAsia="uk-UA"/>
              </w:rPr>
              <w:t xml:space="preserve"> відносно дати розкриття тендерних пропозицій.</w:t>
            </w:r>
          </w:p>
          <w:p w:rsidR="00B31AD9" w:rsidRPr="00FB03D6"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кол-центру</w:t>
            </w:r>
            <w:proofErr w:type="spellEnd"/>
            <w:r>
              <w:rPr>
                <w:rFonts w:ascii="Times New Roman" w:eastAsia="Times New Roman" w:hAnsi="Times New Roman"/>
                <w:sz w:val="24"/>
                <w:szCs w:val="24"/>
                <w:lang w:eastAsia="uk-UA"/>
              </w:rPr>
              <w:t xml:space="preserve">,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кол-центрами</w:t>
            </w:r>
            <w:proofErr w:type="spellEnd"/>
            <w:r w:rsidRPr="001459B2">
              <w:rPr>
                <w:rFonts w:ascii="Times New Roman" w:eastAsia="Times New Roman" w:hAnsi="Times New Roman"/>
                <w:bCs/>
                <w:sz w:val="24"/>
                <w:szCs w:val="24"/>
                <w:lang w:eastAsia="uk-UA"/>
              </w:rPr>
              <w:t xml:space="preserve">» № 373 від </w:t>
            </w:r>
            <w:r w:rsidRPr="001459B2">
              <w:rPr>
                <w:rFonts w:ascii="Times New Roman" w:eastAsia="Times New Roman" w:hAnsi="Times New Roman"/>
                <w:bCs/>
                <w:sz w:val="24"/>
                <w:szCs w:val="24"/>
                <w:lang w:eastAsia="uk-UA"/>
              </w:rPr>
              <w:lastRenderedPageBreak/>
              <w:t>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обслуговується менше 100 000 споживачів</w:t>
            </w:r>
            <w:r>
              <w:rPr>
                <w:rFonts w:ascii="Times New Roman" w:eastAsia="Times New Roman" w:hAnsi="Times New Roman"/>
                <w:sz w:val="24"/>
                <w:szCs w:val="24"/>
                <w:lang w:eastAsia="uk-UA"/>
              </w:rPr>
              <w:t xml:space="preserve">. </w:t>
            </w:r>
          </w:p>
        </w:tc>
      </w:tr>
      <w:tr w:rsidR="00B31AD9" w:rsidRPr="00B30B57" w:rsidTr="00D82D96">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5</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B16004" w:rsidRDefault="00B31AD9" w:rsidP="00D82D96">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B31AD9" w:rsidRPr="00A836C9" w:rsidRDefault="0085795B" w:rsidP="00D82D96">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00B31AD9" w:rsidRPr="00A836C9">
              <w:rPr>
                <w:rFonts w:ascii="Times New Roman" w:eastAsia="Times New Roman" w:hAnsi="Times New Roman"/>
                <w:sz w:val="24"/>
                <w:szCs w:val="24"/>
              </w:rPr>
              <w:t>.1 Якщо учасник юридична особа, він подає установчі документи:</w:t>
            </w:r>
          </w:p>
          <w:p w:rsidR="00B31AD9" w:rsidRPr="00A836C9" w:rsidRDefault="00B31AD9" w:rsidP="00D82D96">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sidR="00F42232">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rsidR="00B31AD9" w:rsidRDefault="00B31AD9" w:rsidP="00D82D96">
            <w:pPr>
              <w:tabs>
                <w:tab w:val="left" w:pos="326"/>
              </w:tabs>
              <w:spacing w:after="0"/>
              <w:ind w:left="42"/>
              <w:jc w:val="both"/>
              <w:rPr>
                <w:rFonts w:ascii="Times New Roman" w:eastAsia="Times New Roman" w:hAnsi="Times New Roman"/>
                <w:sz w:val="24"/>
                <w:szCs w:val="24"/>
              </w:rPr>
            </w:pPr>
          </w:p>
          <w:p w:rsidR="00B31AD9" w:rsidRPr="00EF13EC" w:rsidRDefault="0085795B" w:rsidP="00D82D96">
            <w:pPr>
              <w:tabs>
                <w:tab w:val="left" w:pos="326"/>
              </w:tabs>
              <w:spacing w:after="0"/>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5</w:t>
            </w:r>
            <w:r w:rsidR="00B31AD9" w:rsidRPr="00EF13EC">
              <w:rPr>
                <w:rFonts w:ascii="Times New Roman" w:eastAsia="Times New Roman" w:hAnsi="Times New Roman"/>
                <w:sz w:val="24"/>
                <w:szCs w:val="24"/>
              </w:rPr>
              <w:t xml:space="preserve">.2 </w:t>
            </w:r>
            <w:r w:rsidR="00B31AD9"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B31AD9" w:rsidRPr="00EF13EC" w:rsidRDefault="00B31AD9" w:rsidP="00B31AD9">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EF13EC">
              <w:rPr>
                <w:rFonts w:ascii="Times New Roman" w:eastAsia="Times New Roman" w:hAnsi="Times New Roman"/>
                <w:color w:val="000000"/>
                <w:sz w:val="24"/>
                <w:szCs w:val="24"/>
              </w:rPr>
              <w:t xml:space="preserve">, що входять до складу тендерної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w:t>
            </w:r>
          </w:p>
          <w:p w:rsidR="00B31AD9" w:rsidRPr="00A836C9" w:rsidRDefault="00B31AD9" w:rsidP="00D82D96">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B31AD9" w:rsidRPr="00A836C9"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B31AD9" w:rsidRPr="00A836C9" w:rsidRDefault="00B31AD9" w:rsidP="00D82D96">
            <w:pPr>
              <w:spacing w:after="0"/>
              <w:jc w:val="both"/>
              <w:rPr>
                <w:rFonts w:ascii="Times New Roman" w:eastAsia="Times New Roman" w:hAnsi="Times New Roman"/>
                <w:color w:val="000000"/>
                <w:sz w:val="24"/>
                <w:szCs w:val="24"/>
              </w:rPr>
            </w:pPr>
          </w:p>
          <w:p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.3</w:t>
            </w:r>
            <w:r w:rsidR="00F42232">
              <w:rPr>
                <w:rFonts w:ascii="Times New Roman" w:eastAsia="Times New Roman" w:hAnsi="Times New Roman"/>
                <w:color w:val="000000"/>
                <w:sz w:val="24"/>
                <w:szCs w:val="24"/>
              </w:rPr>
              <w:t>.</w:t>
            </w:r>
            <w:r w:rsidR="00B31AD9">
              <w:rPr>
                <w:rFonts w:ascii="Times New Roman" w:eastAsia="Times New Roman" w:hAnsi="Times New Roman"/>
                <w:color w:val="000000"/>
                <w:sz w:val="24"/>
                <w:szCs w:val="24"/>
              </w:rPr>
              <w:t xml:space="preserve"> </w:t>
            </w:r>
            <w:r w:rsidR="00B31AD9"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w:t>
            </w:r>
            <w:proofErr w:type="spellStart"/>
            <w:r w:rsidR="00B31AD9" w:rsidRPr="00A836C9">
              <w:rPr>
                <w:rFonts w:ascii="Times New Roman" w:eastAsia="Times New Roman" w:hAnsi="Times New Roman"/>
                <w:color w:val="000000"/>
                <w:sz w:val="24"/>
                <w:szCs w:val="24"/>
              </w:rPr>
              <w:t>та\або</w:t>
            </w:r>
            <w:proofErr w:type="spellEnd"/>
            <w:r w:rsidR="00B31AD9" w:rsidRPr="00A836C9">
              <w:rPr>
                <w:rFonts w:ascii="Times New Roman" w:eastAsia="Times New Roman" w:hAnsi="Times New Roman"/>
                <w:color w:val="000000"/>
                <w:sz w:val="24"/>
                <w:szCs w:val="24"/>
              </w:rPr>
              <w:t xml:space="preserve"> укладення договору </w:t>
            </w:r>
            <w:proofErr w:type="spellStart"/>
            <w:r w:rsidR="00B31AD9" w:rsidRPr="00A836C9">
              <w:rPr>
                <w:rFonts w:ascii="Times New Roman" w:eastAsia="Times New Roman" w:hAnsi="Times New Roman"/>
                <w:color w:val="000000"/>
                <w:sz w:val="24"/>
                <w:szCs w:val="24"/>
              </w:rPr>
              <w:t>та\або</w:t>
            </w:r>
            <w:proofErr w:type="spellEnd"/>
            <w:r w:rsidR="00B31AD9" w:rsidRPr="00A836C9">
              <w:rPr>
                <w:rFonts w:ascii="Times New Roman" w:eastAsia="Times New Roman" w:hAnsi="Times New Roman"/>
                <w:color w:val="000000"/>
                <w:sz w:val="24"/>
                <w:szCs w:val="24"/>
              </w:rPr>
              <w:t xml:space="preserve"> </w:t>
            </w:r>
            <w:r w:rsidR="00B31AD9">
              <w:rPr>
                <w:rFonts w:ascii="Times New Roman" w:eastAsia="Times New Roman" w:hAnsi="Times New Roman"/>
                <w:color w:val="000000"/>
                <w:sz w:val="24"/>
                <w:szCs w:val="24"/>
              </w:rPr>
              <w:t xml:space="preserve">наявність обмежень відповідно </w:t>
            </w:r>
            <w:r w:rsidR="00B31AD9"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B31AD9">
              <w:rPr>
                <w:rFonts w:ascii="Times New Roman" w:eastAsia="Times New Roman" w:hAnsi="Times New Roman"/>
                <w:color w:val="000000"/>
                <w:sz w:val="24"/>
                <w:szCs w:val="24"/>
              </w:rPr>
              <w:t>У</w:t>
            </w:r>
            <w:r w:rsidR="00B31AD9"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B31AD9" w:rsidRPr="00827FB7"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EB3EA3">
              <w:rPr>
                <w:rFonts w:ascii="Times New Roman" w:eastAsia="Times New Roman" w:hAnsi="Times New Roman"/>
                <w:sz w:val="24"/>
                <w:szCs w:val="24"/>
              </w:rPr>
              <w:t>2021</w:t>
            </w:r>
            <w:bookmarkStart w:id="4" w:name="_GoBack"/>
            <w:bookmarkEnd w:id="4"/>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rsidR="00B31AD9" w:rsidRPr="00827FB7" w:rsidRDefault="00B31AD9" w:rsidP="00D82D96">
            <w:pPr>
              <w:spacing w:after="0"/>
              <w:jc w:val="both"/>
              <w:rPr>
                <w:rFonts w:ascii="Times New Roman" w:eastAsia="Times New Roman" w:hAnsi="Times New Roman"/>
                <w:color w:val="000000"/>
                <w:sz w:val="24"/>
                <w:szCs w:val="24"/>
              </w:rPr>
            </w:pPr>
          </w:p>
          <w:p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4</w:t>
            </w:r>
            <w:r w:rsidR="00B31AD9" w:rsidRPr="00A836C9">
              <w:rPr>
                <w:rFonts w:ascii="Times New Roman" w:eastAsia="Times New Roman" w:hAnsi="Times New Roman"/>
                <w:color w:val="000000"/>
                <w:sz w:val="24"/>
                <w:szCs w:val="24"/>
              </w:rPr>
              <w:t xml:space="preserve">.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w:t>
            </w:r>
            <w:r w:rsidR="00B31AD9" w:rsidRPr="00A836C9">
              <w:rPr>
                <w:rFonts w:ascii="Times New Roman" w:eastAsia="Times New Roman" w:hAnsi="Times New Roman"/>
                <w:color w:val="000000"/>
                <w:sz w:val="24"/>
                <w:szCs w:val="24"/>
              </w:rPr>
              <w:lastRenderedPageBreak/>
              <w:t>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B31AD9" w:rsidRPr="00A836C9" w:rsidRDefault="0085795B" w:rsidP="00D82D96">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5</w:t>
            </w:r>
            <w:r w:rsidR="00B31AD9">
              <w:rPr>
                <w:rFonts w:ascii="Times New Roman" w:eastAsia="Times New Roman" w:hAnsi="Times New Roman"/>
                <w:color w:val="000000"/>
                <w:sz w:val="24"/>
                <w:szCs w:val="24"/>
              </w:rPr>
              <w:t>.</w:t>
            </w:r>
            <w:r w:rsidR="00B31AD9" w:rsidRPr="00A836C9">
              <w:rPr>
                <w:rFonts w:ascii="Times New Roman" w:eastAsia="Times New Roman" w:hAnsi="Times New Roman"/>
                <w:color w:val="000000"/>
                <w:sz w:val="24"/>
                <w:szCs w:val="24"/>
              </w:rPr>
              <w:t xml:space="preserve"> </w:t>
            </w:r>
            <w:r w:rsidR="00B31AD9" w:rsidRPr="00A836C9">
              <w:rPr>
                <w:rFonts w:ascii="Times New Roman" w:eastAsia="Times New Roman" w:hAnsi="Times New Roman"/>
                <w:sz w:val="24"/>
                <w:szCs w:val="24"/>
              </w:rPr>
              <w:t>Якщо тендерну пропозицію подає об’єднання учасників, до неї воно обов’язково має включити документ(</w:t>
            </w:r>
            <w:proofErr w:type="spellStart"/>
            <w:r w:rsidR="00B31AD9" w:rsidRPr="00A836C9">
              <w:rPr>
                <w:rFonts w:ascii="Times New Roman" w:eastAsia="Times New Roman" w:hAnsi="Times New Roman"/>
                <w:sz w:val="24"/>
                <w:szCs w:val="24"/>
              </w:rPr>
              <w:t>-ти</w:t>
            </w:r>
            <w:proofErr w:type="spellEnd"/>
            <w:r w:rsidR="00B31AD9" w:rsidRPr="00A836C9">
              <w:rPr>
                <w:rFonts w:ascii="Times New Roman" w:eastAsia="Times New Roman" w:hAnsi="Times New Roman"/>
                <w:sz w:val="24"/>
                <w:szCs w:val="24"/>
              </w:rPr>
              <w:t xml:space="preserve">) про створення такого об’єднання: </w:t>
            </w:r>
          </w:p>
          <w:p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рішення про утворення об’єднання, статут </w:t>
            </w:r>
            <w:proofErr w:type="spellStart"/>
            <w:r w:rsidRPr="00A836C9">
              <w:rPr>
                <w:rFonts w:ascii="Times New Roman" w:eastAsia="Times New Roman" w:hAnsi="Times New Roman"/>
                <w:sz w:val="24"/>
                <w:szCs w:val="24"/>
              </w:rPr>
              <w:t>та\або</w:t>
            </w:r>
            <w:proofErr w:type="spellEnd"/>
            <w:r w:rsidRPr="00A836C9">
              <w:rPr>
                <w:rFonts w:ascii="Times New Roman" w:eastAsia="Times New Roman" w:hAnsi="Times New Roman"/>
                <w:sz w:val="24"/>
                <w:szCs w:val="24"/>
              </w:rPr>
              <w:t xml:space="preserve"> установчий договір та або засновницький договір,</w:t>
            </w:r>
          </w:p>
          <w:p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B31AD9" w:rsidRPr="00A836C9" w:rsidRDefault="00B31AD9" w:rsidP="00D82D96">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w:t>
            </w:r>
            <w:proofErr w:type="spellStart"/>
            <w:r w:rsidRPr="00A836C9">
              <w:rPr>
                <w:rFonts w:ascii="Times New Roman" w:eastAsia="Times New Roman" w:hAnsi="Times New Roman"/>
                <w:sz w:val="24"/>
                <w:szCs w:val="24"/>
              </w:rPr>
              <w:t>-ти</w:t>
            </w:r>
            <w:proofErr w:type="spellEnd"/>
            <w:r w:rsidRPr="00A836C9">
              <w:rPr>
                <w:rFonts w:ascii="Times New Roman" w:eastAsia="Times New Roman" w:hAnsi="Times New Roman"/>
                <w:sz w:val="24"/>
                <w:szCs w:val="24"/>
              </w:rPr>
              <w:t xml:space="preserve">) про створення такого об’єднання: </w:t>
            </w:r>
          </w:p>
          <w:p w:rsidR="00B31AD9" w:rsidRPr="00A836C9" w:rsidRDefault="00B31AD9" w:rsidP="00B31AD9">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B31AD9" w:rsidRPr="00A836C9" w:rsidRDefault="00B31AD9" w:rsidP="00352A36">
            <w:pPr>
              <w:shd w:val="clear" w:color="auto" w:fill="FFFFFF"/>
              <w:spacing w:after="0" w:line="240" w:lineRule="auto"/>
              <w:ind w:left="596" w:right="142"/>
              <w:jc w:val="both"/>
              <w:rPr>
                <w:rFonts w:ascii="Times New Roman" w:eastAsia="Times New Roman" w:hAnsi="Times New Roman"/>
                <w:sz w:val="24"/>
                <w:szCs w:val="24"/>
              </w:rPr>
            </w:pPr>
          </w:p>
          <w:p w:rsidR="00B31AD9" w:rsidRPr="00A836C9" w:rsidRDefault="00B31AD9" w:rsidP="00352A36">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6"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B31AD9"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B31AD9" w:rsidRPr="00B30B57" w:rsidTr="00D82D96">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A31469"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Повна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назва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учасника</w:t>
            </w:r>
            <w:proofErr w:type="spellEnd"/>
            <w:r w:rsidRPr="00A31469">
              <w:rPr>
                <w:rFonts w:ascii="Times New Roman" w:eastAsia="Times New Roman" w:hAnsi="Times New Roman" w:cs="Times New Roman"/>
                <w:color w:val="000000"/>
                <w:sz w:val="24"/>
                <w:szCs w:val="24"/>
              </w:rPr>
              <w:t>;</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Юридична</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поштова</w:t>
            </w:r>
            <w:proofErr w:type="spellEnd"/>
            <w:r w:rsidRPr="00A31469">
              <w:rPr>
                <w:rFonts w:ascii="Times New Roman" w:eastAsia="Times New Roman" w:hAnsi="Times New Roman" w:cs="Times New Roman"/>
                <w:color w:val="000000"/>
                <w:sz w:val="24"/>
                <w:szCs w:val="24"/>
              </w:rPr>
              <w:t xml:space="preserve"> адреса;</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Банківські</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реквізити</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обслуговуючого</w:t>
            </w:r>
            <w:proofErr w:type="spellEnd"/>
            <w:r w:rsidRPr="00A31469">
              <w:rPr>
                <w:rFonts w:ascii="Times New Roman" w:eastAsia="Times New Roman" w:hAnsi="Times New Roman" w:cs="Times New Roman"/>
                <w:color w:val="000000"/>
                <w:sz w:val="24"/>
                <w:szCs w:val="24"/>
              </w:rPr>
              <w:t xml:space="preserve"> банку;</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Статус </w:t>
            </w:r>
            <w:proofErr w:type="spellStart"/>
            <w:r w:rsidRPr="00A31469">
              <w:rPr>
                <w:rFonts w:ascii="Times New Roman" w:eastAsia="Times New Roman" w:hAnsi="Times New Roman" w:cs="Times New Roman"/>
                <w:color w:val="000000"/>
                <w:sz w:val="24"/>
                <w:szCs w:val="24"/>
              </w:rPr>
              <w:t>платника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податку</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індивідуальний</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податковий</w:t>
            </w:r>
            <w:proofErr w:type="spellEnd"/>
            <w:r w:rsidRPr="00A31469">
              <w:rPr>
                <w:rFonts w:ascii="Times New Roman" w:eastAsia="Times New Roman" w:hAnsi="Times New Roman" w:cs="Times New Roman"/>
                <w:color w:val="000000"/>
                <w:sz w:val="24"/>
                <w:szCs w:val="24"/>
              </w:rPr>
              <w:t xml:space="preserve"> номер;</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Контактний</w:t>
            </w:r>
            <w:proofErr w:type="spellEnd"/>
            <w:r w:rsidRPr="00A31469">
              <w:rPr>
                <w:rFonts w:ascii="Times New Roman" w:eastAsia="Times New Roman" w:hAnsi="Times New Roman" w:cs="Times New Roman"/>
                <w:color w:val="000000"/>
                <w:sz w:val="24"/>
                <w:szCs w:val="24"/>
              </w:rPr>
              <w:t xml:space="preserve"> номер телефону, </w:t>
            </w:r>
            <w:proofErr w:type="spellStart"/>
            <w:proofErr w:type="gramStart"/>
            <w:r w:rsidRPr="00A31469">
              <w:rPr>
                <w:rFonts w:ascii="Times New Roman" w:eastAsia="Times New Roman" w:hAnsi="Times New Roman" w:cs="Times New Roman"/>
                <w:color w:val="000000"/>
                <w:sz w:val="24"/>
                <w:szCs w:val="24"/>
              </w:rPr>
              <w:t>Е</w:t>
            </w:r>
            <w:proofErr w:type="gramEnd"/>
            <w:r w:rsidRPr="00A31469">
              <w:rPr>
                <w:rFonts w:ascii="Times New Roman" w:eastAsia="Times New Roman" w:hAnsi="Times New Roman" w:cs="Times New Roman"/>
                <w:color w:val="000000"/>
                <w:sz w:val="24"/>
                <w:szCs w:val="24"/>
              </w:rPr>
              <w:t>-mail</w:t>
            </w:r>
            <w:proofErr w:type="spellEnd"/>
            <w:r w:rsidRPr="00A31469">
              <w:rPr>
                <w:rFonts w:ascii="Times New Roman" w:eastAsia="Times New Roman" w:hAnsi="Times New Roman" w:cs="Times New Roman"/>
                <w:color w:val="000000"/>
                <w:sz w:val="24"/>
                <w:szCs w:val="24"/>
              </w:rPr>
              <w:t>;</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r w:rsidRPr="00A31469">
              <w:rPr>
                <w:rFonts w:ascii="Times New Roman" w:eastAsia="Times New Roman" w:hAnsi="Times New Roman" w:cs="Times New Roman"/>
                <w:color w:val="000000"/>
                <w:sz w:val="24"/>
                <w:szCs w:val="24"/>
              </w:rPr>
              <w:t>керівника</w:t>
            </w:r>
            <w:proofErr w:type="spellEnd"/>
            <w:r w:rsidRPr="00A31469">
              <w:rPr>
                <w:rFonts w:ascii="Times New Roman" w:eastAsia="Times New Roman" w:hAnsi="Times New Roman" w:cs="Times New Roman"/>
                <w:color w:val="000000"/>
                <w:sz w:val="24"/>
                <w:szCs w:val="24"/>
              </w:rPr>
              <w:t xml:space="preserve"> (посада, </w:t>
            </w:r>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ІБ, тел.);</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договору (посада, ПІБ, тел.);</w:t>
            </w:r>
          </w:p>
          <w:p w:rsidR="00B31AD9" w:rsidRPr="00B1600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документів</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тендерної</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пропозиції</w:t>
            </w:r>
            <w:proofErr w:type="spellEnd"/>
            <w:r w:rsidRPr="00A31469">
              <w:rPr>
                <w:rFonts w:ascii="Times New Roman" w:eastAsia="Times New Roman" w:hAnsi="Times New Roman" w:cs="Times New Roman"/>
                <w:color w:val="000000"/>
                <w:sz w:val="24"/>
                <w:szCs w:val="24"/>
              </w:rPr>
              <w:t xml:space="preserve"> (посада, ПІБ, тел.)</w:t>
            </w:r>
            <w:r>
              <w:rPr>
                <w:rFonts w:ascii="Times New Roman" w:eastAsia="Times New Roman" w:hAnsi="Times New Roman" w:cs="Times New Roman"/>
                <w:color w:val="000000"/>
                <w:sz w:val="24"/>
                <w:szCs w:val="24"/>
                <w:lang w:val="uk-UA"/>
              </w:rPr>
              <w:t>.</w:t>
            </w:r>
          </w:p>
        </w:tc>
      </w:tr>
      <w:tr w:rsidR="00B31AD9"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A13E9A"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7</w:t>
            </w:r>
            <w:r w:rsidR="00B31AD9" w:rsidRPr="00A13E9A">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A13E9A" w:rsidRDefault="005612A3" w:rsidP="003C0C96">
            <w:pPr>
              <w:widowControl w:val="0"/>
              <w:spacing w:after="120" w:line="240" w:lineRule="auto"/>
              <w:ind w:right="113"/>
              <w:contextualSpacing/>
              <w:jc w:val="both"/>
              <w:rPr>
                <w:rFonts w:ascii="Times New Roman" w:eastAsia="Times New Roman" w:hAnsi="Times New Roman"/>
                <w:color w:val="000000"/>
                <w:sz w:val="24"/>
                <w:szCs w:val="24"/>
                <w:lang w:val="ru-RU"/>
              </w:rPr>
            </w:pPr>
            <w:r w:rsidRPr="005612A3">
              <w:rPr>
                <w:rFonts w:ascii="Times New Roman" w:eastAsia="Times New Roman" w:hAnsi="Times New Roman"/>
                <w:color w:val="000000"/>
                <w:sz w:val="24"/>
                <w:szCs w:val="24"/>
              </w:rPr>
              <w:t xml:space="preserve">Сертифікат, виданий на ім’я учасника, </w:t>
            </w:r>
            <w:r w:rsidR="003C0C96">
              <w:rPr>
                <w:rFonts w:ascii="Times New Roman" w:eastAsia="Times New Roman" w:hAnsi="Times New Roman"/>
                <w:color w:val="000000"/>
                <w:sz w:val="24"/>
                <w:szCs w:val="24"/>
              </w:rPr>
              <w:t>чинний</w:t>
            </w:r>
            <w:r w:rsidRPr="005612A3">
              <w:rPr>
                <w:rFonts w:ascii="Times New Roman" w:eastAsia="Times New Roman" w:hAnsi="Times New Roman"/>
                <w:color w:val="000000"/>
                <w:sz w:val="24"/>
                <w:szCs w:val="24"/>
              </w:rPr>
              <w:t xml:space="preserve">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F42232"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232" w:rsidRDefault="00F42232"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52A36" w:rsidRPr="00352A36"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w:t>
            </w:r>
            <w:r w:rsidR="002E4B15">
              <w:rPr>
                <w:rFonts w:ascii="Times New Roman" w:eastAsia="Times New Roman" w:hAnsi="Times New Roman"/>
                <w:color w:val="000000"/>
                <w:sz w:val="24"/>
                <w:szCs w:val="24"/>
              </w:rPr>
              <w:t xml:space="preserve"> шляхом подання відповідного документа у довільній формі</w:t>
            </w:r>
            <w:r>
              <w:rPr>
                <w:rFonts w:ascii="Times New Roman" w:eastAsia="Times New Roman" w:hAnsi="Times New Roman"/>
                <w:color w:val="000000"/>
                <w:sz w:val="24"/>
                <w:szCs w:val="24"/>
              </w:rPr>
              <w:t xml:space="preserve">, що </w:t>
            </w:r>
            <w:r w:rsidR="00C672A6">
              <w:rPr>
                <w:rFonts w:ascii="Times New Roman" w:eastAsia="Times New Roman" w:hAnsi="Times New Roman"/>
                <w:color w:val="000000"/>
                <w:sz w:val="24"/>
                <w:szCs w:val="24"/>
              </w:rPr>
              <w:t>серед</w:t>
            </w:r>
            <w:r w:rsidR="002E4B15">
              <w:rPr>
                <w:rFonts w:ascii="Times New Roman" w:eastAsia="Times New Roman" w:hAnsi="Times New Roman"/>
                <w:color w:val="000000"/>
                <w:sz w:val="24"/>
                <w:szCs w:val="24"/>
              </w:rPr>
              <w:t xml:space="preserve"> посадових осіб, </w:t>
            </w:r>
            <w:r>
              <w:rPr>
                <w:rFonts w:ascii="Times New Roman" w:eastAsia="Times New Roman" w:hAnsi="Times New Roman"/>
                <w:color w:val="000000"/>
                <w:sz w:val="24"/>
                <w:szCs w:val="24"/>
              </w:rPr>
              <w:t xml:space="preserve">засновників та/або кінцевих </w:t>
            </w:r>
            <w:proofErr w:type="spellStart"/>
            <w:r>
              <w:rPr>
                <w:rFonts w:ascii="Times New Roman" w:eastAsia="Times New Roman" w:hAnsi="Times New Roman"/>
                <w:color w:val="000000"/>
                <w:sz w:val="24"/>
                <w:szCs w:val="24"/>
              </w:rPr>
              <w:t>бенефіціарних</w:t>
            </w:r>
            <w:proofErr w:type="spellEnd"/>
            <w:r>
              <w:rPr>
                <w:rFonts w:ascii="Times New Roman" w:eastAsia="Times New Roman" w:hAnsi="Times New Roman"/>
                <w:color w:val="000000"/>
                <w:sz w:val="24"/>
                <w:szCs w:val="24"/>
              </w:rPr>
              <w:t xml:space="preserve"> власників учасника відсутні особи, щодо яких </w:t>
            </w:r>
            <w:r w:rsidR="002E4B15">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4690" w:rsidRPr="00AC2D0B" w:rsidRDefault="00604690" w:rsidP="00352A36">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 xml:space="preserve">Довідка, складена в довільній формі, яка містить інформацію про засновників,  учасників та кінцевих </w:t>
            </w:r>
            <w:proofErr w:type="spellStart"/>
            <w:r w:rsidRPr="00AC2D0B">
              <w:rPr>
                <w:rFonts w:ascii="Times New Roman" w:eastAsia="Times New Roman" w:hAnsi="Times New Roman"/>
                <w:sz w:val="24"/>
                <w:szCs w:val="24"/>
                <w:lang w:eastAsia="uk-UA"/>
              </w:rPr>
              <w:t>бенефіціарних</w:t>
            </w:r>
            <w:proofErr w:type="spellEnd"/>
            <w:r w:rsidRPr="00AC2D0B">
              <w:rPr>
                <w:rFonts w:ascii="Times New Roman" w:eastAsia="Times New Roman" w:hAnsi="Times New Roman"/>
                <w:sz w:val="24"/>
                <w:szCs w:val="24"/>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w:t>
            </w:r>
            <w:proofErr w:type="spellStart"/>
            <w:r w:rsidRPr="00AC2D0B">
              <w:rPr>
                <w:rFonts w:ascii="Times New Roman" w:eastAsia="Times New Roman" w:hAnsi="Times New Roman"/>
                <w:sz w:val="24"/>
                <w:szCs w:val="24"/>
                <w:lang w:eastAsia="uk-UA"/>
              </w:rPr>
              <w:t>бенефіціарного</w:t>
            </w:r>
            <w:proofErr w:type="spellEnd"/>
            <w:r w:rsidRPr="00AC2D0B">
              <w:rPr>
                <w:rFonts w:ascii="Times New Roman" w:eastAsia="Times New Roman" w:hAnsi="Times New Roman"/>
                <w:sz w:val="24"/>
                <w:szCs w:val="24"/>
                <w:lang w:eastAsia="uk-UA"/>
              </w:rPr>
              <w:t xml:space="preserve"> власника, адреса  місця проживання та громадянство, </w:t>
            </w:r>
            <w:r w:rsidRPr="00AC2D0B">
              <w:rPr>
                <w:rFonts w:ascii="Times New Roman" w:eastAsia="Times New Roman" w:hAnsi="Times New Roman"/>
                <w:b/>
                <w:bCs/>
                <w:sz w:val="24"/>
                <w:szCs w:val="24"/>
                <w:lang w:eastAsia="uk-UA"/>
              </w:rPr>
              <w:t>або</w:t>
            </w:r>
          </w:p>
          <w:p w:rsidR="00604690" w:rsidRPr="00AC2D0B" w:rsidRDefault="00604690" w:rsidP="00352A36">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w:t>
            </w:r>
            <w:proofErr w:type="spellStart"/>
            <w:r w:rsidRPr="00AC2D0B">
              <w:rPr>
                <w:rFonts w:ascii="Times New Roman" w:eastAsia="Times New Roman" w:hAnsi="Times New Roman"/>
                <w:iCs/>
                <w:sz w:val="24"/>
                <w:szCs w:val="24"/>
                <w:lang w:eastAsia="uk-UA"/>
              </w:rPr>
              <w:t>бенефіціарного</w:t>
            </w:r>
            <w:proofErr w:type="spellEnd"/>
            <w:r w:rsidRPr="00AC2D0B">
              <w:rPr>
                <w:rFonts w:ascii="Times New Roman" w:eastAsia="Times New Roman" w:hAnsi="Times New Roman"/>
                <w:iCs/>
                <w:sz w:val="24"/>
                <w:szCs w:val="24"/>
                <w:lang w:eastAsia="uk-UA"/>
              </w:rPr>
              <w:t xml:space="preserve"> власника та засновника (учасника), виданий після оголошення цієї закупівлі. </w:t>
            </w:r>
          </w:p>
          <w:p w:rsidR="00604690" w:rsidRPr="00AC2D0B"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604690"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Інформація про кінцевого </w:t>
            </w:r>
            <w:proofErr w:type="spellStart"/>
            <w:r w:rsidRPr="00AC2D0B">
              <w:rPr>
                <w:rFonts w:ascii="Times New Roman" w:eastAsia="Times New Roman" w:hAnsi="Times New Roman"/>
                <w:i/>
                <w:sz w:val="24"/>
                <w:szCs w:val="24"/>
                <w:lang w:eastAsia="uk-UA"/>
              </w:rPr>
              <w:t>бенефіціарного</w:t>
            </w:r>
            <w:proofErr w:type="spellEnd"/>
            <w:r w:rsidRPr="00AC2D0B">
              <w:rPr>
                <w:rFonts w:ascii="Times New Roman" w:eastAsia="Times New Roman" w:hAnsi="Times New Roman"/>
                <w:i/>
                <w:sz w:val="24"/>
                <w:szCs w:val="24"/>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A24337">
              <w:rPr>
                <w:rFonts w:ascii="Times New Roman" w:eastAsia="Times New Roman" w:hAnsi="Times New Roman"/>
                <w:i/>
                <w:sz w:val="24"/>
                <w:szCs w:val="24"/>
                <w:lang w:eastAsia="uk-UA"/>
              </w:rPr>
              <w:t xml:space="preserve"> </w:t>
            </w:r>
            <w:r w:rsidRPr="00D67785">
              <w:rPr>
                <w:rFonts w:ascii="Times New Roman" w:eastAsia="Times New Roman" w:hAnsi="Times New Roman"/>
                <w:i/>
                <w:sz w:val="24"/>
                <w:szCs w:val="24"/>
                <w:lang w:eastAsia="uk-UA"/>
              </w:rPr>
              <w:t xml:space="preserve"> </w:t>
            </w:r>
          </w:p>
          <w:p w:rsidR="00604690"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proofErr w:type="spellStart"/>
            <w:r w:rsidRPr="00056E9D">
              <w:rPr>
                <w:rFonts w:ascii="Times New Roman" w:eastAsia="Times New Roman" w:hAnsi="Times New Roman"/>
                <w:i/>
                <w:sz w:val="24"/>
                <w:szCs w:val="24"/>
                <w:lang w:eastAsia="uk-UA"/>
              </w:rPr>
              <w:t>Учасники-</w:t>
            </w:r>
            <w:proofErr w:type="spellEnd"/>
            <w:r w:rsidRPr="00056E9D">
              <w:rPr>
                <w:rFonts w:ascii="Times New Roman" w:eastAsia="Times New Roman" w:hAnsi="Times New Roman"/>
                <w:i/>
                <w:sz w:val="24"/>
                <w:szCs w:val="24"/>
                <w:lang w:eastAsia="uk-UA"/>
              </w:rPr>
              <w:t xml:space="preserve"> юридичні особи, які не повинні мати інформацію про кінцевого </w:t>
            </w:r>
            <w:proofErr w:type="spellStart"/>
            <w:r w:rsidRPr="00056E9D">
              <w:rPr>
                <w:rFonts w:ascii="Times New Roman" w:eastAsia="Times New Roman" w:hAnsi="Times New Roman"/>
                <w:i/>
                <w:sz w:val="24"/>
                <w:szCs w:val="24"/>
                <w:lang w:eastAsia="uk-UA"/>
              </w:rPr>
              <w:t>бенефіціарного</w:t>
            </w:r>
            <w:proofErr w:type="spellEnd"/>
            <w:r w:rsidRPr="00056E9D">
              <w:rPr>
                <w:rFonts w:ascii="Times New Roman" w:eastAsia="Times New Roman" w:hAnsi="Times New Roman"/>
                <w:i/>
                <w:sz w:val="24"/>
                <w:szCs w:val="24"/>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604690"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4690" w:rsidRPr="00D67785" w:rsidRDefault="00604690" w:rsidP="00352A36">
            <w:pPr>
              <w:spacing w:line="240" w:lineRule="auto"/>
              <w:ind w:left="142" w:right="119" w:hanging="23"/>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w:t>
            </w:r>
            <w:r w:rsidRPr="00D67785">
              <w:rPr>
                <w:rFonts w:ascii="Times New Roman" w:eastAsia="Times New Roman" w:hAnsi="Times New Roman"/>
                <w:sz w:val="24"/>
                <w:szCs w:val="24"/>
                <w:lang w:eastAsia="uk-UA"/>
              </w:rPr>
              <w:lastRenderedPageBreak/>
              <w:t>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604690" w:rsidRDefault="00604690" w:rsidP="00604690">
            <w:pPr>
              <w:ind w:left="820" w:right="120" w:hanging="360"/>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w:t>
            </w:r>
            <w:r w:rsidRPr="00D67785">
              <w:rPr>
                <w:rFonts w:ascii="Times New Roman" w:eastAsia="Times New Roman" w:hAnsi="Times New Roman"/>
                <w:sz w:val="14"/>
                <w:szCs w:val="14"/>
                <w:lang w:eastAsia="uk-UA"/>
              </w:rPr>
              <w:t xml:space="preserve">          </w:t>
            </w:r>
            <w:r w:rsidRPr="00D67785">
              <w:rPr>
                <w:rFonts w:ascii="Times New Roman" w:eastAsia="Times New Roman" w:hAnsi="Times New Roman"/>
                <w:sz w:val="24"/>
                <w:szCs w:val="24"/>
                <w:lang w:eastAsia="uk-UA"/>
              </w:rPr>
              <w:t>Учасником – фізичною особою, яка є громадянином Російської Федерації;</w:t>
            </w:r>
          </w:p>
          <w:p w:rsidR="00604690" w:rsidRPr="00AC2D0B" w:rsidRDefault="00604690" w:rsidP="00604690">
            <w:pPr>
              <w:ind w:left="820" w:right="120" w:hanging="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 xml:space="preserve">Учасником – юридичною особою,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якої є громадянин Російської Федерації.</w:t>
            </w:r>
          </w:p>
        </w:tc>
      </w:tr>
    </w:tbl>
    <w:p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C672A6">
      <w:pgSz w:w="12240" w:h="15840"/>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804FF"/>
    <w:rsid w:val="00021DEC"/>
    <w:rsid w:val="00176AA9"/>
    <w:rsid w:val="001A68A5"/>
    <w:rsid w:val="001B31D9"/>
    <w:rsid w:val="001D766D"/>
    <w:rsid w:val="0020705A"/>
    <w:rsid w:val="00271189"/>
    <w:rsid w:val="00272661"/>
    <w:rsid w:val="002C0873"/>
    <w:rsid w:val="002E4B15"/>
    <w:rsid w:val="00332BB5"/>
    <w:rsid w:val="00335C0F"/>
    <w:rsid w:val="00352A36"/>
    <w:rsid w:val="003C0C96"/>
    <w:rsid w:val="004F23A9"/>
    <w:rsid w:val="004F7162"/>
    <w:rsid w:val="00552D17"/>
    <w:rsid w:val="005612A3"/>
    <w:rsid w:val="00601122"/>
    <w:rsid w:val="00604690"/>
    <w:rsid w:val="006106B5"/>
    <w:rsid w:val="00646946"/>
    <w:rsid w:val="007A27EF"/>
    <w:rsid w:val="008027AF"/>
    <w:rsid w:val="00827555"/>
    <w:rsid w:val="00827FB7"/>
    <w:rsid w:val="008420D8"/>
    <w:rsid w:val="0085795B"/>
    <w:rsid w:val="0086747A"/>
    <w:rsid w:val="008804FF"/>
    <w:rsid w:val="008E202B"/>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D06B8B"/>
    <w:rsid w:val="00D61BAD"/>
    <w:rsid w:val="00D7027E"/>
    <w:rsid w:val="00DB20B1"/>
    <w:rsid w:val="00EB3EA3"/>
    <w:rsid w:val="00EF13EC"/>
    <w:rsid w:val="00F42232"/>
    <w:rsid w:val="00FA1C33"/>
    <w:rsid w:val="00FE6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2021-10-06T09:38:00Z</cp:lastPrinted>
  <dcterms:created xsi:type="dcterms:W3CDTF">2023-01-16T12:00:00Z</dcterms:created>
  <dcterms:modified xsi:type="dcterms:W3CDTF">2023-01-16T12:00:00Z</dcterms:modified>
</cp:coreProperties>
</file>