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A4" w:rsidRPr="00C623F6" w:rsidRDefault="00573CA4" w:rsidP="00573CA4">
      <w:pPr>
        <w:shd w:val="clear" w:color="auto" w:fill="FFFFFF"/>
        <w:ind w:right="-510"/>
        <w:jc w:val="center"/>
        <w:rPr>
          <w:sz w:val="20"/>
          <w:szCs w:val="20"/>
        </w:rPr>
      </w:pPr>
      <w:r w:rsidRPr="00C623F6">
        <w:rPr>
          <w:noProof/>
          <w:sz w:val="20"/>
          <w:szCs w:val="20"/>
          <w:lang w:val="en-US"/>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від </w:t>
            </w:r>
            <w:r w:rsidR="00E76DAB">
              <w:rPr>
                <w:rFonts w:ascii="Times New Roman" w:eastAsia="Times New Roman" w:hAnsi="Times New Roman" w:cs="Times New Roman"/>
                <w:b/>
                <w:i/>
                <w:color w:val="000000" w:themeColor="text1"/>
                <w:sz w:val="20"/>
                <w:szCs w:val="20"/>
                <w:lang w:eastAsia="ru-RU"/>
              </w:rPr>
              <w:t>«</w:t>
            </w:r>
            <w:r w:rsidR="00446941">
              <w:rPr>
                <w:rFonts w:ascii="Times New Roman" w:eastAsia="Times New Roman" w:hAnsi="Times New Roman" w:cs="Times New Roman"/>
                <w:b/>
                <w:i/>
                <w:color w:val="000000" w:themeColor="text1"/>
                <w:sz w:val="20"/>
                <w:szCs w:val="20"/>
                <w:lang w:eastAsia="ru-RU"/>
              </w:rPr>
              <w:t>04</w:t>
            </w:r>
            <w:r w:rsidR="003A0ADC">
              <w:rPr>
                <w:rFonts w:ascii="Times New Roman" w:eastAsia="Times New Roman" w:hAnsi="Times New Roman" w:cs="Times New Roman"/>
                <w:b/>
                <w:i/>
                <w:color w:val="000000" w:themeColor="text1"/>
                <w:sz w:val="20"/>
                <w:szCs w:val="20"/>
                <w:lang w:eastAsia="ru-RU"/>
              </w:rPr>
              <w:t xml:space="preserve">» </w:t>
            </w:r>
            <w:r w:rsidR="00446941">
              <w:rPr>
                <w:rFonts w:ascii="Times New Roman" w:eastAsia="Times New Roman" w:hAnsi="Times New Roman" w:cs="Times New Roman"/>
                <w:b/>
                <w:i/>
                <w:color w:val="000000" w:themeColor="text1"/>
                <w:sz w:val="20"/>
                <w:szCs w:val="20"/>
                <w:lang w:eastAsia="ru-RU"/>
              </w:rPr>
              <w:t>травня</w:t>
            </w:r>
            <w:r w:rsidRPr="003A0ADC">
              <w:rPr>
                <w:rFonts w:ascii="Times New Roman" w:eastAsia="Times New Roman" w:hAnsi="Times New Roman" w:cs="Times New Roman"/>
                <w:b/>
                <w:i/>
                <w:color w:val="000000" w:themeColor="text1"/>
                <w:sz w:val="20"/>
                <w:szCs w:val="20"/>
                <w:lang w:eastAsia="ru-RU"/>
              </w:rPr>
              <w:t xml:space="preserve"> 202</w:t>
            </w:r>
            <w:r w:rsidR="003A0ADC">
              <w:rPr>
                <w:rFonts w:ascii="Times New Roman" w:eastAsia="Times New Roman" w:hAnsi="Times New Roman" w:cs="Times New Roman"/>
                <w:b/>
                <w:i/>
                <w:color w:val="000000" w:themeColor="text1"/>
                <w:sz w:val="20"/>
                <w:szCs w:val="20"/>
                <w:lang w:val="ru-RU" w:eastAsia="ru-RU"/>
              </w:rPr>
              <w:t>3</w:t>
            </w:r>
            <w:r w:rsidRPr="003A0ADC">
              <w:rPr>
                <w:rFonts w:ascii="Times New Roman" w:eastAsia="Times New Roman" w:hAnsi="Times New Roman" w:cs="Times New Roman"/>
                <w:b/>
                <w:i/>
                <w:color w:val="000000" w:themeColor="text1"/>
                <w:sz w:val="20"/>
                <w:szCs w:val="20"/>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0" w:name="_Hlk122519815"/>
    </w:p>
    <w:bookmarkEnd w:id="0"/>
    <w:p w:rsidR="0097575D" w:rsidRPr="00C623F6" w:rsidRDefault="0097575D" w:rsidP="001027B2">
      <w:pPr>
        <w:spacing w:after="240" w:line="240" w:lineRule="auto"/>
        <w:jc w:val="center"/>
        <w:rPr>
          <w:rFonts w:ascii="Times New Roman" w:eastAsia="Times New Roman" w:hAnsi="Times New Roman" w:cs="Times New Roman"/>
          <w:b/>
          <w:sz w:val="20"/>
          <w:szCs w:val="20"/>
        </w:rPr>
      </w:pPr>
    </w:p>
    <w:p w:rsidR="0097575D" w:rsidRPr="00C623F6" w:rsidRDefault="00747F8C" w:rsidP="00747F8C">
      <w:pPr>
        <w:spacing w:after="240" w:line="240" w:lineRule="auto"/>
        <w:jc w:val="center"/>
        <w:rPr>
          <w:rFonts w:ascii="Times New Roman" w:eastAsia="Times New Roman" w:hAnsi="Times New Roman" w:cs="Times New Roman"/>
          <w:b/>
          <w:sz w:val="20"/>
          <w:szCs w:val="20"/>
        </w:rPr>
      </w:pPr>
      <w:r w:rsidRPr="00747F8C">
        <w:rPr>
          <w:rFonts w:ascii="Times New Roman" w:hAnsi="Times New Roman" w:cs="Times New Roman"/>
          <w:b/>
          <w:bCs/>
          <w:i/>
          <w:sz w:val="20"/>
          <w:szCs w:val="20"/>
        </w:rPr>
        <w:t>ДК 021-2015 (CPV) - 15110000-2 - М’ясо</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 xml:space="preserve">м. </w:t>
      </w:r>
      <w:r w:rsidR="00AF0D55" w:rsidRPr="00C623F6">
        <w:rPr>
          <w:rFonts w:ascii="Times New Roman" w:eastAsia="Times New Roman" w:hAnsi="Times New Roman" w:cs="Times New Roman"/>
          <w:b/>
          <w:sz w:val="20"/>
          <w:szCs w:val="20"/>
        </w:rPr>
        <w:t>Вишгород</w:t>
      </w:r>
    </w:p>
    <w:p w:rsidR="00D75A88"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446941" w:rsidRPr="00C623F6" w:rsidRDefault="00446941" w:rsidP="00AF0D55">
      <w:pPr>
        <w:spacing w:after="240" w:line="240" w:lineRule="auto"/>
        <w:jc w:val="center"/>
        <w:rPr>
          <w:rFonts w:ascii="Times New Roman" w:eastAsia="Times New Roman" w:hAnsi="Times New Roman" w:cs="Times New Roman"/>
          <w:b/>
          <w:i/>
          <w:iCs/>
          <w:color w:val="000000"/>
          <w:sz w:val="20"/>
          <w:szCs w:val="20"/>
        </w:rPr>
      </w:pP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747F8C" w:rsidRPr="00747F8C">
              <w:rPr>
                <w:rFonts w:ascii="Times New Roman" w:hAnsi="Times New Roman" w:cs="Times New Roman"/>
                <w:bCs/>
                <w:sz w:val="20"/>
                <w:szCs w:val="20"/>
              </w:rPr>
              <w:t>ДК 021-2015 (CPV) - 15110000-2 - М’ясо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4443EA" w:rsidRDefault="00644CED" w:rsidP="00690B88">
            <w:pPr>
              <w:spacing w:after="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Кількість товару:</w:t>
            </w:r>
          </w:p>
          <w:p w:rsidR="00446941" w:rsidRDefault="00446941" w:rsidP="00690B88">
            <w:pPr>
              <w:spacing w:after="0" w:line="240" w:lineRule="auto"/>
              <w:rPr>
                <w:rFonts w:ascii="Times New Roman" w:eastAsia="Times New Roman" w:hAnsi="Times New Roman" w:cs="Times New Roman"/>
                <w:color w:val="000000"/>
                <w:sz w:val="20"/>
                <w:szCs w:val="20"/>
              </w:rPr>
            </w:pPr>
            <w:r w:rsidRPr="00446941">
              <w:rPr>
                <w:rFonts w:ascii="Times New Roman" w:eastAsia="Times New Roman" w:hAnsi="Times New Roman" w:cs="Times New Roman"/>
                <w:color w:val="000000"/>
                <w:sz w:val="20"/>
                <w:szCs w:val="20"/>
              </w:rPr>
              <w:t xml:space="preserve">М'ясо яловичини </w:t>
            </w:r>
            <w:r>
              <w:rPr>
                <w:rFonts w:ascii="Times New Roman" w:eastAsia="Times New Roman" w:hAnsi="Times New Roman" w:cs="Times New Roman"/>
                <w:color w:val="000000"/>
                <w:sz w:val="20"/>
                <w:szCs w:val="20"/>
              </w:rPr>
              <w:t xml:space="preserve">- </w:t>
            </w:r>
            <w:r w:rsidRPr="00446941">
              <w:rPr>
                <w:rFonts w:ascii="Times New Roman" w:eastAsia="Times New Roman" w:hAnsi="Times New Roman" w:cs="Times New Roman"/>
                <w:color w:val="000000"/>
                <w:sz w:val="20"/>
                <w:szCs w:val="20"/>
              </w:rPr>
              <w:t>300кг</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Філе куряче-3</w:t>
            </w:r>
            <w:r w:rsidR="00446941">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0</w:t>
            </w:r>
            <w:r w:rsidR="001027B2">
              <w:rPr>
                <w:rFonts w:ascii="Times New Roman" w:eastAsia="Times New Roman" w:hAnsi="Times New Roman" w:cs="Times New Roman"/>
                <w:color w:val="000000"/>
                <w:sz w:val="20"/>
                <w:szCs w:val="20"/>
              </w:rPr>
              <w:t>кг</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М'ясо куряче без кісток-1</w:t>
            </w:r>
            <w:r w:rsidR="00446941">
              <w:rPr>
                <w:rFonts w:ascii="Times New Roman" w:eastAsia="Times New Roman" w:hAnsi="Times New Roman" w:cs="Times New Roman"/>
                <w:color w:val="000000"/>
                <w:sz w:val="20"/>
                <w:szCs w:val="20"/>
              </w:rPr>
              <w:t>00</w:t>
            </w:r>
            <w:r w:rsidR="001027B2">
              <w:rPr>
                <w:rFonts w:ascii="Times New Roman" w:eastAsia="Times New Roman" w:hAnsi="Times New Roman" w:cs="Times New Roman"/>
                <w:color w:val="000000"/>
                <w:sz w:val="20"/>
                <w:szCs w:val="20"/>
              </w:rPr>
              <w:t>кг</w:t>
            </w:r>
          </w:p>
          <w:p w:rsidR="001027B2" w:rsidRDefault="00E76DA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Тушка курчат бройлерів-2</w:t>
            </w:r>
            <w:r w:rsidR="001027B2">
              <w:rPr>
                <w:rFonts w:ascii="Times New Roman" w:eastAsia="Times New Roman" w:hAnsi="Times New Roman" w:cs="Times New Roman"/>
                <w:color w:val="000000"/>
                <w:sz w:val="20"/>
                <w:szCs w:val="20"/>
              </w:rPr>
              <w:t>0</w:t>
            </w:r>
            <w:r w:rsidR="00446941">
              <w:rPr>
                <w:rFonts w:ascii="Times New Roman" w:eastAsia="Times New Roman" w:hAnsi="Times New Roman" w:cs="Times New Roman"/>
                <w:color w:val="000000"/>
                <w:sz w:val="20"/>
                <w:szCs w:val="20"/>
              </w:rPr>
              <w:t>0</w:t>
            </w:r>
            <w:r w:rsidR="001027B2">
              <w:rPr>
                <w:rFonts w:ascii="Times New Roman" w:eastAsia="Times New Roman" w:hAnsi="Times New Roman" w:cs="Times New Roman"/>
                <w:color w:val="000000"/>
                <w:sz w:val="20"/>
                <w:szCs w:val="20"/>
              </w:rPr>
              <w:t>0кг</w:t>
            </w:r>
          </w:p>
          <w:p w:rsidR="00E76DAB" w:rsidRDefault="00E76DAB" w:rsidP="004469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Філе індички-1</w:t>
            </w:r>
            <w:r w:rsidR="00446941">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0кг</w:t>
            </w:r>
          </w:p>
          <w:p w:rsidR="00446941" w:rsidRPr="00C623F6" w:rsidRDefault="00446941" w:rsidP="00446941">
            <w:pPr>
              <w:spacing w:after="0" w:line="240" w:lineRule="auto"/>
              <w:rPr>
                <w:rFonts w:ascii="Times New Roman" w:eastAsia="Times New Roman" w:hAnsi="Times New Roman" w:cs="Times New Roman"/>
                <w:sz w:val="20"/>
                <w:szCs w:val="20"/>
              </w:rPr>
            </w:pPr>
            <w:r w:rsidRPr="00446941">
              <w:rPr>
                <w:rFonts w:ascii="Times New Roman" w:eastAsia="Times New Roman" w:hAnsi="Times New Roman" w:cs="Times New Roman"/>
                <w:color w:val="000000"/>
                <w:sz w:val="20"/>
                <w:szCs w:val="20"/>
              </w:rPr>
              <w:t>М'ясо свинини (тазостегнова частина) 300кг</w:t>
            </w:r>
            <w:bookmarkStart w:id="1" w:name="_GoBack"/>
            <w:bookmarkEnd w:id="1"/>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валюту, у якій повинна бути зазначена ціна тендерної </w:t>
            </w:r>
            <w:r w:rsidRPr="00C623F6">
              <w:rPr>
                <w:rFonts w:ascii="Times New Roman" w:eastAsia="Times New Roman" w:hAnsi="Times New Roman" w:cs="Times New Roman"/>
                <w:color w:val="000000"/>
                <w:sz w:val="20"/>
                <w:szCs w:val="20"/>
              </w:rPr>
              <w:lastRenderedPageBreak/>
              <w:t>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Кожен учасник має право подати тільки одну тендерну </w:t>
            </w:r>
            <w:r w:rsidRPr="00C623F6">
              <w:rPr>
                <w:rFonts w:ascii="Times New Roman" w:eastAsia="Times New Roman" w:hAnsi="Times New Roman" w:cs="Times New Roman"/>
                <w:color w:val="000000"/>
                <w:sz w:val="20"/>
                <w:szCs w:val="20"/>
              </w:rPr>
              <w:lastRenderedPageBreak/>
              <w:t>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C623F6">
              <w:rPr>
                <w:rFonts w:ascii="Times New Roman" w:eastAsia="Times New Roman" w:hAnsi="Times New Roman" w:cs="Times New Roman"/>
                <w:color w:val="000000"/>
                <w:sz w:val="20"/>
                <w:szCs w:val="20"/>
              </w:rPr>
              <w:lastRenderedPageBreak/>
              <w:t>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11. Подання документа (документів) учасником процедури закупівлі у складі тендерної пропозиції, в якому позиція цифри </w:t>
            </w:r>
            <w:r w:rsidRPr="00C623F6">
              <w:rPr>
                <w:rFonts w:ascii="Times New Roman" w:eastAsia="Times New Roman" w:hAnsi="Times New Roman" w:cs="Times New Roman"/>
                <w:color w:val="000000"/>
                <w:sz w:val="20"/>
                <w:szCs w:val="20"/>
              </w:rPr>
              <w:lastRenderedPageBreak/>
              <w:t>(цифр)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w:t>
            </w:r>
            <w:proofErr w:type="spellStart"/>
            <w:r w:rsidR="00AC66C0" w:rsidRPr="00C623F6">
              <w:rPr>
                <w:rFonts w:ascii="Times New Roman" w:eastAsia="Times New Roman" w:hAnsi="Times New Roman" w:cs="Times New Roman"/>
                <w:color w:val="000000"/>
                <w:sz w:val="20"/>
                <w:szCs w:val="20"/>
              </w:rPr>
              <w:t>закупівель</w:t>
            </w:r>
            <w:proofErr w:type="spellEnd"/>
            <w:r w:rsidR="00AC66C0" w:rsidRPr="00C623F6">
              <w:rPr>
                <w:rFonts w:ascii="Times New Roman" w:eastAsia="Times New Roman" w:hAnsi="Times New Roman" w:cs="Times New Roman"/>
                <w:color w:val="000000"/>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r w:rsidRPr="00C623F6">
              <w:rPr>
                <w:rFonts w:ascii="Times New Roman" w:eastAsia="Times New Roman" w:hAnsi="Times New Roman" w:cs="Times New Roman"/>
                <w:sz w:val="20"/>
                <w:szCs w:val="20"/>
                <w:lang w:val="ru-RU" w:eastAsia="ru-RU"/>
              </w:rPr>
              <w:t xml:space="preserve">У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dnzcheburashka_vshg@ukr.net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 xml:space="preserve">07301;Київська </w:t>
            </w:r>
            <w:proofErr w:type="spellStart"/>
            <w:r w:rsidR="00BF0B17" w:rsidRPr="00C623F6">
              <w:rPr>
                <w:rFonts w:ascii="Times New Roman" w:eastAsia="Times New Roman" w:hAnsi="Times New Roman" w:cs="Times New Roman"/>
                <w:i/>
                <w:color w:val="000000"/>
                <w:sz w:val="20"/>
                <w:szCs w:val="20"/>
              </w:rPr>
              <w:t>обл</w:t>
            </w:r>
            <w:proofErr w:type="spellEnd"/>
            <w:r w:rsidR="00BF0B17" w:rsidRPr="00C623F6">
              <w:rPr>
                <w:rFonts w:ascii="Times New Roman" w:eastAsia="Times New Roman" w:hAnsi="Times New Roman" w:cs="Times New Roman"/>
                <w:i/>
                <w:color w:val="000000"/>
                <w:sz w:val="20"/>
                <w:szCs w:val="20"/>
              </w:rPr>
              <w:t>.</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9F7ED9" w:rsidRPr="00C623F6" w:rsidRDefault="00644CED" w:rsidP="00D013EA">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FB13FB">
      <w:pPr>
        <w:spacing w:after="0" w:line="240" w:lineRule="auto"/>
        <w:jc w:val="right"/>
        <w:rPr>
          <w:rFonts w:ascii="Times New Roman" w:eastAsia="Times New Roman" w:hAnsi="Times New Roman" w:cs="Times New Roman"/>
          <w:b/>
          <w:sz w:val="20"/>
          <w:szCs w:val="20"/>
          <w:lang w:val="ru-RU"/>
        </w:rPr>
      </w:pPr>
    </w:p>
    <w:p w:rsidR="00690B88" w:rsidRPr="00C623F6" w:rsidRDefault="00690B88" w:rsidP="009068BA">
      <w:pPr>
        <w:spacing w:after="0" w:line="240" w:lineRule="auto"/>
        <w:rPr>
          <w:rFonts w:ascii="Times New Roman" w:eastAsia="Times New Roman" w:hAnsi="Times New Roman" w:cs="Times New Roman"/>
          <w:b/>
          <w:sz w:val="20"/>
          <w:szCs w:val="20"/>
          <w:lang w:val="ru-RU"/>
        </w:rPr>
      </w:pPr>
    </w:p>
    <w:sectPr w:rsidR="00690B88"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15:restartNumberingAfterBreak="0">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15:restartNumberingAfterBreak="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15:restartNumberingAfterBreak="0">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15:restartNumberingAfterBreak="0">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385A"/>
    <w:rsid w:val="00011D4C"/>
    <w:rsid w:val="0001659F"/>
    <w:rsid w:val="00024C36"/>
    <w:rsid w:val="000609CB"/>
    <w:rsid w:val="00071059"/>
    <w:rsid w:val="00074C88"/>
    <w:rsid w:val="000764A1"/>
    <w:rsid w:val="0007664B"/>
    <w:rsid w:val="00084312"/>
    <w:rsid w:val="00093047"/>
    <w:rsid w:val="000A52AD"/>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67DE"/>
    <w:rsid w:val="00294EF0"/>
    <w:rsid w:val="002A6325"/>
    <w:rsid w:val="002B7EC1"/>
    <w:rsid w:val="002C4207"/>
    <w:rsid w:val="002C6ABD"/>
    <w:rsid w:val="002D281C"/>
    <w:rsid w:val="002E5D12"/>
    <w:rsid w:val="002E6CE6"/>
    <w:rsid w:val="0037543D"/>
    <w:rsid w:val="003A0ADC"/>
    <w:rsid w:val="003B3B51"/>
    <w:rsid w:val="003B5300"/>
    <w:rsid w:val="003B6CD0"/>
    <w:rsid w:val="003C568B"/>
    <w:rsid w:val="003D674C"/>
    <w:rsid w:val="003E413F"/>
    <w:rsid w:val="003E6DC7"/>
    <w:rsid w:val="003F632A"/>
    <w:rsid w:val="00404595"/>
    <w:rsid w:val="00421A1D"/>
    <w:rsid w:val="0044418B"/>
    <w:rsid w:val="004443EA"/>
    <w:rsid w:val="00446941"/>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704141"/>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068BA"/>
    <w:rsid w:val="0091557D"/>
    <w:rsid w:val="00932513"/>
    <w:rsid w:val="00941805"/>
    <w:rsid w:val="00941C30"/>
    <w:rsid w:val="00950BA0"/>
    <w:rsid w:val="0097575D"/>
    <w:rsid w:val="00980C7F"/>
    <w:rsid w:val="00992F71"/>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657DB"/>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94D8"/>
  <w15:docId w15:val="{257E8CC8-FDAF-454E-B649-070B7D97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59E4-7964-4855-8363-5BB42010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14</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NataK</cp:lastModifiedBy>
  <cp:revision>89</cp:revision>
  <cp:lastPrinted>2023-01-02T15:16:00Z</cp:lastPrinted>
  <dcterms:created xsi:type="dcterms:W3CDTF">2022-12-05T12:53:00Z</dcterms:created>
  <dcterms:modified xsi:type="dcterms:W3CDTF">2023-05-04T09:33:00Z</dcterms:modified>
</cp:coreProperties>
</file>