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W w:w="4427" w:type="dxa"/>
        <w:tblInd w:w="5721" w:type="dxa"/>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402EAB" w:rsidRPr="003840DD" w:rsidTr="00402EAB">
        <w:tc>
          <w:tcPr>
            <w:tcW w:w="4427" w:type="dxa"/>
            <w:tcBorders>
              <w:top w:val="nil"/>
              <w:left w:val="nil"/>
              <w:bottom w:val="nil"/>
              <w:right w:val="nil"/>
            </w:tcBorders>
            <w:shd w:val="clear" w:color="auto" w:fill="FFFFFF" w:themeFill="background1"/>
          </w:tcPr>
          <w:p w:rsidR="00402EAB" w:rsidRPr="003840DD" w:rsidRDefault="00402EAB" w:rsidP="00402EAB">
            <w:pPr>
              <w:spacing w:after="40"/>
              <w:ind w:left="-108" w:right="-108"/>
              <w:rPr>
                <w:b/>
                <w:bCs/>
              </w:rPr>
            </w:pPr>
            <w:r w:rsidRPr="003840DD">
              <w:rPr>
                <w:b/>
                <w:bCs/>
              </w:rPr>
              <w:t>“ЗАТВЕРДЖЕНО”</w:t>
            </w:r>
          </w:p>
          <w:p w:rsidR="00402EAB" w:rsidRPr="003840DD" w:rsidRDefault="00402EAB" w:rsidP="00402EAB">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402EAB" w:rsidRPr="003840DD" w:rsidRDefault="00402EAB" w:rsidP="00402EAB">
            <w:pPr>
              <w:spacing w:before="20"/>
              <w:ind w:left="-108" w:right="-108"/>
              <w:rPr>
                <w:lang w:val="uk-UA"/>
              </w:rPr>
            </w:pPr>
            <w:r>
              <w:rPr>
                <w:color w:val="000000" w:themeColor="text1"/>
                <w:lang w:val="uk-UA"/>
              </w:rPr>
              <w:t>КНП «Олександрівська клінічна лікарня</w:t>
            </w:r>
            <w:r w:rsidRPr="003840DD">
              <w:rPr>
                <w:color w:val="000000" w:themeColor="text1"/>
                <w:lang w:val="uk-UA"/>
              </w:rPr>
              <w:t xml:space="preserve"> м. Києва»</w:t>
            </w:r>
          </w:p>
        </w:tc>
      </w:tr>
      <w:tr w:rsidR="00402EAB" w:rsidRPr="00293A0D" w:rsidTr="00402EAB">
        <w:trPr>
          <w:trHeight w:val="63"/>
        </w:trPr>
        <w:tc>
          <w:tcPr>
            <w:tcW w:w="4427" w:type="dxa"/>
            <w:tcBorders>
              <w:top w:val="nil"/>
              <w:left w:val="nil"/>
              <w:bottom w:val="nil"/>
              <w:right w:val="nil"/>
            </w:tcBorders>
            <w:shd w:val="clear" w:color="auto" w:fill="FFFFFF" w:themeFill="background1"/>
          </w:tcPr>
          <w:p w:rsidR="00402EAB" w:rsidRPr="00293A0D" w:rsidRDefault="00402EAB" w:rsidP="00402EAB">
            <w:pPr>
              <w:pStyle w:val="2"/>
              <w:tabs>
                <w:tab w:val="left" w:pos="4527"/>
              </w:tabs>
              <w:spacing w:before="20"/>
              <w:ind w:right="-25"/>
              <w:rPr>
                <w:rFonts w:ascii="Times New Roman" w:hAnsi="Times New Roman" w:cs="Times New Roman"/>
                <w:b/>
                <w:bCs/>
                <w:lang w:val="ru-RU"/>
              </w:rPr>
            </w:pPr>
          </w:p>
        </w:tc>
      </w:tr>
      <w:tr w:rsidR="00402EAB" w:rsidRPr="003840DD" w:rsidTr="00402EAB">
        <w:trPr>
          <w:trHeight w:val="507"/>
        </w:trPr>
        <w:tc>
          <w:tcPr>
            <w:tcW w:w="4427" w:type="dxa"/>
            <w:tcBorders>
              <w:top w:val="nil"/>
              <w:left w:val="nil"/>
              <w:bottom w:val="nil"/>
              <w:right w:val="nil"/>
            </w:tcBorders>
            <w:shd w:val="clear" w:color="auto" w:fill="FFFFFF" w:themeFill="background1"/>
            <w:vAlign w:val="center"/>
          </w:tcPr>
          <w:p w:rsidR="00402EAB" w:rsidRPr="003840DD" w:rsidRDefault="00402EAB" w:rsidP="00402EAB">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Pr>
                <w:rFonts w:ascii="Times New Roman" w:hAnsi="Times New Roman" w:cs="Times New Roman"/>
                <w:b/>
                <w:bCs/>
                <w:lang w:val="ru-RU"/>
              </w:rPr>
              <w:t xml:space="preserve"> </w:t>
            </w:r>
            <w:r>
              <w:rPr>
                <w:rFonts w:ascii="Times New Roman" w:hAnsi="Times New Roman" w:cs="Times New Roman"/>
                <w:b/>
                <w:bCs/>
              </w:rPr>
              <w:t>З</w:t>
            </w:r>
            <w:r>
              <w:rPr>
                <w:rFonts w:ascii="Times New Roman" w:hAnsi="Times New Roman" w:cs="Times New Roman"/>
                <w:b/>
                <w:bCs/>
                <w:lang w:val="ru-RU"/>
              </w:rPr>
              <w:t>. Ю</w:t>
            </w:r>
            <w:r w:rsidRPr="003840DD">
              <w:rPr>
                <w:rFonts w:ascii="Times New Roman" w:hAnsi="Times New Roman" w:cs="Times New Roman"/>
                <w:b/>
                <w:bCs/>
                <w:lang w:val="ru-RU"/>
              </w:rPr>
              <w:t xml:space="preserve">. </w:t>
            </w:r>
            <w:r>
              <w:rPr>
                <w:rFonts w:ascii="Times New Roman" w:hAnsi="Times New Roman" w:cs="Times New Roman"/>
                <w:b/>
                <w:bCs/>
                <w:lang w:val="ru-RU"/>
              </w:rPr>
              <w:t>Мацібора</w:t>
            </w:r>
          </w:p>
        </w:tc>
      </w:tr>
      <w:tr w:rsidR="00402EAB" w:rsidRPr="003840DD" w:rsidTr="00402EAB">
        <w:trPr>
          <w:trHeight w:val="538"/>
        </w:trPr>
        <w:tc>
          <w:tcPr>
            <w:tcW w:w="4427" w:type="dxa"/>
            <w:tcBorders>
              <w:top w:val="nil"/>
              <w:left w:val="nil"/>
              <w:bottom w:val="nil"/>
              <w:right w:val="nil"/>
            </w:tcBorders>
            <w:shd w:val="clear" w:color="auto" w:fill="FFFFFF" w:themeFill="background1"/>
            <w:vAlign w:val="center"/>
          </w:tcPr>
          <w:p w:rsidR="00402EAB" w:rsidRPr="004F340B" w:rsidRDefault="00402EAB" w:rsidP="00402EAB">
            <w:pPr>
              <w:spacing w:before="20"/>
              <w:ind w:right="-23"/>
              <w:rPr>
                <w:lang w:val="uk-UA"/>
              </w:rPr>
            </w:pPr>
          </w:p>
          <w:p w:rsidR="00402EAB" w:rsidRPr="003840DD" w:rsidRDefault="00402EAB" w:rsidP="00402EAB">
            <w:pPr>
              <w:pStyle w:val="1"/>
              <w:spacing w:before="20"/>
              <w:ind w:right="-25"/>
              <w:rPr>
                <w:rFonts w:ascii="Times New Roman" w:hAnsi="Times New Roman" w:cs="Times New Roman"/>
              </w:rPr>
            </w:pPr>
            <w:r w:rsidRPr="003840DD">
              <w:rPr>
                <w:rFonts w:ascii="Times New Roman" w:hAnsi="Times New Roman" w:cs="Times New Roman"/>
                <w:lang w:val="ru-RU"/>
              </w:rPr>
              <w:t>“</w:t>
            </w:r>
            <w:r w:rsidR="0044398C">
              <w:rPr>
                <w:rFonts w:ascii="Times New Roman" w:hAnsi="Times New Roman" w:cs="Times New Roman"/>
              </w:rPr>
              <w:t>18</w:t>
            </w:r>
            <w:r w:rsidRPr="003840DD">
              <w:rPr>
                <w:rFonts w:ascii="Times New Roman" w:hAnsi="Times New Roman" w:cs="Times New Roman"/>
                <w:lang w:val="ru-RU"/>
              </w:rPr>
              <w:t xml:space="preserve">” </w:t>
            </w:r>
            <w:r w:rsidR="0044398C">
              <w:rPr>
                <w:rFonts w:ascii="Times New Roman" w:hAnsi="Times New Roman" w:cs="Times New Roman"/>
              </w:rPr>
              <w:t>травня</w:t>
            </w:r>
            <w:r>
              <w:rPr>
                <w:rFonts w:ascii="Times New Roman" w:hAnsi="Times New Roman" w:cs="Times New Roman"/>
              </w:rPr>
              <w:t xml:space="preserve"> </w:t>
            </w:r>
            <w:r w:rsidRPr="003840DD">
              <w:rPr>
                <w:rFonts w:ascii="Times New Roman" w:hAnsi="Times New Roman" w:cs="Times New Roman"/>
                <w:lang w:val="ru-RU"/>
              </w:rPr>
              <w:t>202</w:t>
            </w:r>
            <w:r w:rsidR="007B3EF5">
              <w:rPr>
                <w:rFonts w:ascii="Times New Roman" w:hAnsi="Times New Roman" w:cs="Times New Roman"/>
                <w:lang w:val="ru-RU"/>
              </w:rPr>
              <w:t>3</w:t>
            </w:r>
            <w:r w:rsidRPr="003840DD">
              <w:rPr>
                <w:rFonts w:ascii="Times New Roman" w:hAnsi="Times New Roman" w:cs="Times New Roman"/>
                <w:lang w:val="ru-RU"/>
              </w:rPr>
              <w:t xml:space="preserve"> р.</w:t>
            </w:r>
          </w:p>
        </w:tc>
      </w:tr>
    </w:tbl>
    <w:p w:rsidR="00402EAB" w:rsidRDefault="00402EAB" w:rsidP="000F49DC">
      <w:pPr>
        <w:jc w:val="center"/>
        <w:rPr>
          <w:b/>
          <w:lang w:val="en-US"/>
        </w:rPr>
      </w:pPr>
    </w:p>
    <w:p w:rsidR="00402EAB" w:rsidRDefault="00402EAB" w:rsidP="000F49DC">
      <w:pPr>
        <w:jc w:val="center"/>
        <w:rPr>
          <w:b/>
          <w:lang w:val="en-US"/>
        </w:rPr>
      </w:pPr>
    </w:p>
    <w:p w:rsidR="00402EAB" w:rsidRDefault="00402EAB" w:rsidP="000F49DC">
      <w:pPr>
        <w:jc w:val="center"/>
        <w:rPr>
          <w:b/>
          <w:lang w:val="en-US"/>
        </w:rPr>
      </w:pPr>
    </w:p>
    <w:p w:rsidR="00402EAB" w:rsidRDefault="00402EAB" w:rsidP="00402EAB">
      <w:pPr>
        <w:rPr>
          <w:b/>
          <w:lang w:val="en-US"/>
        </w:rPr>
      </w:pPr>
    </w:p>
    <w:p w:rsidR="00402EAB" w:rsidRDefault="00402EAB" w:rsidP="000F49DC">
      <w:pPr>
        <w:jc w:val="center"/>
        <w:rPr>
          <w:b/>
          <w:lang w:val="en-US"/>
        </w:rPr>
      </w:pPr>
    </w:p>
    <w:p w:rsidR="00AA7584" w:rsidRPr="000F49DC" w:rsidRDefault="00AA7584" w:rsidP="000F49DC">
      <w:pPr>
        <w:jc w:val="center"/>
        <w:rPr>
          <w:b/>
          <w:lang w:val="uk-UA"/>
        </w:rPr>
      </w:pPr>
      <w:r w:rsidRPr="000F49DC">
        <w:rPr>
          <w:b/>
          <w:lang w:val="uk-UA"/>
        </w:rPr>
        <w:t>ТЕНДЕРНА ДОКУМЕНТАЦІЯ</w:t>
      </w:r>
    </w:p>
    <w:p w:rsidR="004C4A70" w:rsidRPr="004C4A70" w:rsidRDefault="00AA7584" w:rsidP="004C4A70">
      <w:pPr>
        <w:jc w:val="center"/>
        <w:rPr>
          <w:lang w:val="uk-UA"/>
        </w:rPr>
      </w:pPr>
      <w:r w:rsidRPr="000F49DC">
        <w:rPr>
          <w:lang w:val="uk-UA"/>
        </w:rPr>
        <w:t>на закупівлю</w:t>
      </w:r>
    </w:p>
    <w:p w:rsidR="004C4A70" w:rsidRPr="004C4A70" w:rsidRDefault="004C4A70" w:rsidP="004C4A70">
      <w:pPr>
        <w:pStyle w:val="af"/>
        <w:jc w:val="center"/>
        <w:rPr>
          <w:rFonts w:ascii="Times New Roman" w:hAnsi="Times New Roman"/>
          <w:sz w:val="24"/>
          <w:szCs w:val="24"/>
        </w:rPr>
      </w:pPr>
    </w:p>
    <w:p w:rsidR="0044398C" w:rsidRPr="0044398C" w:rsidRDefault="004233AA" w:rsidP="0044398C">
      <w:pPr>
        <w:pStyle w:val="2"/>
        <w:shd w:val="clear" w:color="auto" w:fill="FDFEFD"/>
        <w:spacing w:line="360" w:lineRule="atLeast"/>
        <w:jc w:val="center"/>
        <w:textAlignment w:val="baseline"/>
        <w:rPr>
          <w:rFonts w:ascii="Times New Roman" w:hAnsi="Times New Roman" w:cs="Times New Roman"/>
          <w:color w:val="000000" w:themeColor="text1"/>
        </w:rPr>
      </w:pPr>
      <w:r w:rsidRPr="0044398C">
        <w:rPr>
          <w:rFonts w:ascii="Times New Roman" w:hAnsi="Times New Roman" w:cs="Times New Roman"/>
          <w:bCs/>
          <w:color w:val="000000" w:themeColor="text1"/>
        </w:rPr>
        <w:t xml:space="preserve">Код ДК 021:2015 - </w:t>
      </w:r>
      <w:r w:rsidR="0044398C" w:rsidRPr="0044398C">
        <w:rPr>
          <w:rFonts w:ascii="Times New Roman" w:hAnsi="Times New Roman" w:cs="Times New Roman"/>
          <w:bCs/>
          <w:color w:val="000000" w:themeColor="text1"/>
        </w:rPr>
        <w:t>50420000-5 - Послуги з ремонту і технічного обслуговування медичного та хірургічного обладнання.</w:t>
      </w:r>
    </w:p>
    <w:p w:rsidR="004C4A70" w:rsidRPr="004C4A70" w:rsidRDefault="004C4A70" w:rsidP="007946E2">
      <w:pPr>
        <w:pStyle w:val="af"/>
        <w:jc w:val="center"/>
        <w:rPr>
          <w:rFonts w:ascii="Times New Roman" w:hAnsi="Times New Roman"/>
          <w:sz w:val="24"/>
          <w:szCs w:val="24"/>
        </w:rPr>
      </w:pPr>
    </w:p>
    <w:p w:rsidR="004C4A70" w:rsidRPr="004C4A70" w:rsidRDefault="004C4A70" w:rsidP="004C4A70">
      <w:pPr>
        <w:pStyle w:val="af"/>
        <w:jc w:val="center"/>
        <w:rPr>
          <w:rFonts w:ascii="Times New Roman" w:hAnsi="Times New Roman"/>
          <w:sz w:val="24"/>
          <w:szCs w:val="24"/>
        </w:rPr>
      </w:pPr>
    </w:p>
    <w:p w:rsidR="004C4A70" w:rsidRPr="004C4A70" w:rsidRDefault="004C4A70" w:rsidP="004C4A70">
      <w:pPr>
        <w:pStyle w:val="af"/>
        <w:jc w:val="center"/>
        <w:rPr>
          <w:rFonts w:ascii="Times New Roman" w:hAnsi="Times New Roman"/>
          <w:sz w:val="24"/>
          <w:szCs w:val="24"/>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C866A6">
      <w:pP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4C4A70">
      <w:pPr>
        <w:rPr>
          <w:b/>
          <w:lang w:val="uk-UA"/>
        </w:rPr>
      </w:pPr>
    </w:p>
    <w:p w:rsidR="004C4A70" w:rsidRDefault="004C4A70" w:rsidP="000F49DC">
      <w:pPr>
        <w:jc w:val="center"/>
        <w:rPr>
          <w:b/>
          <w:lang w:val="uk-UA"/>
        </w:rPr>
      </w:pPr>
    </w:p>
    <w:p w:rsidR="004C4A70" w:rsidRDefault="004C4A70" w:rsidP="000F49DC">
      <w:pPr>
        <w:jc w:val="center"/>
        <w:rPr>
          <w:b/>
          <w:lang w:val="uk-UA"/>
        </w:rPr>
      </w:pPr>
    </w:p>
    <w:p w:rsidR="0020712D" w:rsidRDefault="0020712D" w:rsidP="000F49DC">
      <w:pPr>
        <w:jc w:val="center"/>
        <w:rPr>
          <w:b/>
          <w:lang w:val="uk-UA"/>
        </w:rPr>
      </w:pPr>
    </w:p>
    <w:p w:rsidR="00AA7584" w:rsidRDefault="007B3EF5" w:rsidP="000F49DC">
      <w:pPr>
        <w:jc w:val="center"/>
        <w:rPr>
          <w:b/>
          <w:lang w:val="uk-UA"/>
        </w:rPr>
      </w:pPr>
      <w:r>
        <w:rPr>
          <w:b/>
          <w:lang w:val="uk-UA"/>
        </w:rPr>
        <w:t>Київ – 2023</w:t>
      </w:r>
    </w:p>
    <w:p w:rsidR="005305DC" w:rsidRPr="00C25A73" w:rsidRDefault="005305DC" w:rsidP="000F49DC">
      <w:pPr>
        <w:jc w:val="center"/>
        <w:rPr>
          <w:b/>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7B3EF5" w:rsidRDefault="007B3EF5" w:rsidP="007B3EF5">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Pr>
          <w:lang w:val="uk-UA"/>
        </w:rPr>
        <w:t xml:space="preserve"> (п. 44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12"/>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950537" w:rsidRPr="000F49DC" w:rsidRDefault="00950537" w:rsidP="000F49DC">
      <w:pPr>
        <w:pStyle w:val="aa"/>
        <w:numPr>
          <w:ilvl w:val="0"/>
          <w:numId w:val="7"/>
        </w:numPr>
        <w:ind w:left="0"/>
        <w:rPr>
          <w:lang w:val="uk-UA"/>
        </w:rPr>
      </w:pPr>
      <w:r w:rsidRPr="000F49DC">
        <w:rPr>
          <w:lang w:eastAsia="uk-UA"/>
        </w:rPr>
        <w:t>Інша інформація</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EF1D2C" w:rsidRPr="006A26E7" w:rsidRDefault="00EF1D2C" w:rsidP="00EF1D2C">
      <w:pPr>
        <w:rPr>
          <w:lang w:val="uk-UA"/>
        </w:rPr>
      </w:pPr>
      <w:r w:rsidRPr="006A26E7">
        <w:rPr>
          <w:lang w:val="uk-UA"/>
        </w:rPr>
        <w:t>ДОДАТОК 1. Тендерна форма «Пропозиція»</w:t>
      </w:r>
    </w:p>
    <w:p w:rsidR="00EF1D2C" w:rsidRPr="006A26E7" w:rsidRDefault="00EF1D2C" w:rsidP="00EF1D2C">
      <w:pPr>
        <w:rPr>
          <w:lang w:val="uk-UA"/>
        </w:rPr>
      </w:pPr>
      <w:r w:rsidRPr="006A26E7">
        <w:rPr>
          <w:lang w:val="uk-UA"/>
        </w:rPr>
        <w:t>ДОДАТОК 2. Проект Договору</w:t>
      </w:r>
    </w:p>
    <w:p w:rsidR="00EF1D2C" w:rsidRPr="006A26E7" w:rsidRDefault="00EF1D2C" w:rsidP="00EF1D2C">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EF1D2C" w:rsidRPr="00736253" w:rsidRDefault="00EF1D2C" w:rsidP="00EF1D2C">
      <w:pPr>
        <w:rPr>
          <w:i/>
        </w:rPr>
      </w:pPr>
      <w:r w:rsidRPr="00736253">
        <w:rPr>
          <w:lang w:val="uk-UA"/>
        </w:rPr>
        <w:t xml:space="preserve">ДОДОТОК 4 Довідка про наявність </w:t>
      </w:r>
      <w:r w:rsidRPr="00736253">
        <w:rPr>
          <w:color w:val="000000"/>
        </w:rPr>
        <w:t>обладнання, матеріально-технічної бази та технологій</w:t>
      </w:r>
    </w:p>
    <w:p w:rsidR="00EF1D2C" w:rsidRPr="006A26E7" w:rsidRDefault="00EF1D2C" w:rsidP="00EF1D2C">
      <w:pPr>
        <w:rPr>
          <w:lang w:val="uk-UA" w:eastAsia="uk-UA"/>
        </w:rPr>
      </w:pPr>
      <w:r w:rsidRPr="00736253">
        <w:rPr>
          <w:lang w:val="uk-UA"/>
        </w:rPr>
        <w:t>ДОДАТОК 5 Довідка про наявність працівників відповідної кваліфікації, які мають необхідні знання та досвід</w:t>
      </w:r>
      <w:r w:rsidRPr="006A26E7">
        <w:rPr>
          <w:lang w:val="uk-UA"/>
        </w:rPr>
        <w:t xml:space="preserve">  </w:t>
      </w:r>
    </w:p>
    <w:p w:rsidR="000E29F1" w:rsidRPr="000F49DC" w:rsidRDefault="00EF1D2C" w:rsidP="00EF1D2C">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Default="00C73991" w:rsidP="000F49DC">
      <w:pPr>
        <w:rPr>
          <w:lang w:val="uk-UA" w:eastAsia="uk-UA"/>
        </w:rPr>
      </w:pPr>
    </w:p>
    <w:p w:rsidR="007B3EF5" w:rsidRDefault="007B3EF5" w:rsidP="000F49DC">
      <w:pPr>
        <w:rPr>
          <w:lang w:val="uk-UA" w:eastAsia="uk-UA"/>
        </w:rPr>
      </w:pPr>
    </w:p>
    <w:p w:rsidR="007B3EF5" w:rsidRDefault="007B3EF5" w:rsidP="000F49DC">
      <w:pPr>
        <w:rPr>
          <w:lang w:val="uk-UA" w:eastAsia="uk-UA"/>
        </w:rPr>
      </w:pPr>
    </w:p>
    <w:p w:rsidR="007B3EF5" w:rsidRDefault="007B3EF5" w:rsidP="000F49DC">
      <w:pPr>
        <w:rPr>
          <w:lang w:val="uk-UA" w:eastAsia="uk-UA"/>
        </w:rPr>
      </w:pPr>
    </w:p>
    <w:p w:rsidR="007B3EF5" w:rsidRDefault="007B3EF5" w:rsidP="000F49DC">
      <w:pPr>
        <w:rPr>
          <w:lang w:val="uk-UA" w:eastAsia="uk-UA"/>
        </w:rPr>
      </w:pPr>
    </w:p>
    <w:p w:rsidR="007B3EF5" w:rsidRDefault="007B3EF5" w:rsidP="000F49DC">
      <w:pPr>
        <w:rPr>
          <w:lang w:val="uk-UA" w:eastAsia="uk-UA"/>
        </w:rPr>
      </w:pPr>
    </w:p>
    <w:p w:rsidR="007B3EF5" w:rsidRPr="000F49DC" w:rsidRDefault="007B3EF5" w:rsidP="007B3EF5">
      <w:pPr>
        <w:rPr>
          <w:lang w:val="uk-UA" w:eastAsia="uk-UA"/>
        </w:rPr>
      </w:pPr>
    </w:p>
    <w:p w:rsidR="007B3EF5" w:rsidRPr="000F49DC" w:rsidRDefault="007B3EF5" w:rsidP="007B3EF5">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w:t>
            </w:r>
          </w:p>
        </w:tc>
        <w:tc>
          <w:tcPr>
            <w:tcW w:w="4540" w:type="pct"/>
            <w:gridSpan w:val="2"/>
          </w:tcPr>
          <w:p w:rsidR="007B3EF5" w:rsidRPr="000F49DC" w:rsidRDefault="007B3EF5" w:rsidP="0036319F">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7B3EF5" w:rsidRPr="000F49DC" w:rsidTr="0036319F">
        <w:trPr>
          <w:gridAfter w:val="1"/>
          <w:wAfter w:w="210" w:type="pct"/>
        </w:trPr>
        <w:tc>
          <w:tcPr>
            <w:tcW w:w="250" w:type="pct"/>
          </w:tcPr>
          <w:p w:rsidR="007B3EF5" w:rsidRPr="000F49DC" w:rsidRDefault="007B3EF5" w:rsidP="0036319F">
            <w:pPr>
              <w:jc w:val="center"/>
              <w:rPr>
                <w:lang w:val="uk-UA"/>
              </w:rPr>
            </w:pPr>
            <w:r w:rsidRPr="000F49DC">
              <w:rPr>
                <w:lang w:val="uk-UA"/>
              </w:rPr>
              <w:t>1</w:t>
            </w:r>
          </w:p>
        </w:tc>
        <w:tc>
          <w:tcPr>
            <w:tcW w:w="1283" w:type="pct"/>
          </w:tcPr>
          <w:p w:rsidR="007B3EF5" w:rsidRPr="000F49DC" w:rsidRDefault="007B3EF5" w:rsidP="0036319F">
            <w:pPr>
              <w:jc w:val="center"/>
              <w:rPr>
                <w:lang w:val="uk-UA"/>
              </w:rPr>
            </w:pPr>
            <w:r w:rsidRPr="000F49DC">
              <w:rPr>
                <w:lang w:val="uk-UA"/>
              </w:rPr>
              <w:t>2</w:t>
            </w:r>
          </w:p>
        </w:tc>
        <w:tc>
          <w:tcPr>
            <w:tcW w:w="3257" w:type="pct"/>
          </w:tcPr>
          <w:p w:rsidR="007B3EF5" w:rsidRPr="000F49DC" w:rsidRDefault="007B3EF5" w:rsidP="0036319F">
            <w:pPr>
              <w:jc w:val="center"/>
              <w:rPr>
                <w:lang w:val="uk-UA"/>
              </w:rPr>
            </w:pPr>
            <w:r w:rsidRPr="000F49DC">
              <w:rPr>
                <w:lang w:val="uk-UA"/>
              </w:rPr>
              <w:t>3</w:t>
            </w:r>
          </w:p>
        </w:tc>
      </w:tr>
      <w:tr w:rsidR="007B3EF5" w:rsidRPr="000F49DC" w:rsidTr="0036319F">
        <w:trPr>
          <w:gridAfter w:val="1"/>
          <w:wAfter w:w="210" w:type="pct"/>
        </w:trPr>
        <w:tc>
          <w:tcPr>
            <w:tcW w:w="250" w:type="pct"/>
          </w:tcPr>
          <w:p w:rsidR="007B3EF5" w:rsidRPr="000F49DC" w:rsidRDefault="007B3EF5" w:rsidP="0036319F">
            <w:pPr>
              <w:rPr>
                <w:lang w:val="en-US"/>
              </w:rPr>
            </w:pPr>
            <w:r w:rsidRPr="000F49DC">
              <w:rPr>
                <w:lang w:val="en-US"/>
              </w:rPr>
              <w:t>1</w:t>
            </w:r>
          </w:p>
        </w:tc>
        <w:tc>
          <w:tcPr>
            <w:tcW w:w="1283" w:type="pct"/>
          </w:tcPr>
          <w:p w:rsidR="007B3EF5" w:rsidRPr="000F49DC" w:rsidRDefault="007B3EF5" w:rsidP="0036319F">
            <w:pPr>
              <w:rPr>
                <w:lang w:val="uk-UA"/>
              </w:rPr>
            </w:pPr>
            <w:r w:rsidRPr="000F49DC">
              <w:rPr>
                <w:lang w:eastAsia="uk-UA"/>
              </w:rPr>
              <w:t>Терміни, які вживаються в тендерній документації</w:t>
            </w:r>
          </w:p>
        </w:tc>
        <w:tc>
          <w:tcPr>
            <w:tcW w:w="3257" w:type="pct"/>
          </w:tcPr>
          <w:p w:rsidR="007B3EF5" w:rsidRPr="005055A6" w:rsidRDefault="007B3EF5" w:rsidP="0036319F">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r w:rsidRPr="0006773A">
              <w:rPr>
                <w:sz w:val="22"/>
                <w:lang w:val="uk-UA" w:eastAsia="uk-UA"/>
              </w:rPr>
              <w:t xml:space="preserve"> Постанови Кабінету Міністрів України від 17 лютого 2023 року № 157 «Про внесення змін до Постанови Кабінету Міністрів України від 12 жовтня 2022 р. №1178»</w:t>
            </w:r>
            <w:r>
              <w:rPr>
                <w:sz w:val="22"/>
                <w:lang w:val="uk-UA" w:eastAsia="uk-UA"/>
              </w:rPr>
              <w:t xml:space="preserve">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7B3EF5" w:rsidRPr="000F49DC" w:rsidTr="0036319F">
        <w:trPr>
          <w:gridAfter w:val="1"/>
          <w:wAfter w:w="210" w:type="pct"/>
        </w:trPr>
        <w:tc>
          <w:tcPr>
            <w:tcW w:w="250" w:type="pct"/>
          </w:tcPr>
          <w:p w:rsidR="007B3EF5" w:rsidRPr="000F49DC" w:rsidRDefault="007B3EF5" w:rsidP="0036319F">
            <w:pPr>
              <w:rPr>
                <w:lang w:val="en-US"/>
              </w:rPr>
            </w:pPr>
            <w:r w:rsidRPr="000F49DC">
              <w:rPr>
                <w:lang w:val="en-US"/>
              </w:rPr>
              <w:t>2</w:t>
            </w:r>
          </w:p>
        </w:tc>
        <w:tc>
          <w:tcPr>
            <w:tcW w:w="1283" w:type="pct"/>
          </w:tcPr>
          <w:p w:rsidR="007B3EF5" w:rsidRPr="000F49DC" w:rsidRDefault="007B3EF5" w:rsidP="0036319F">
            <w:pPr>
              <w:rPr>
                <w:lang w:val="uk-UA"/>
              </w:rPr>
            </w:pPr>
            <w:r w:rsidRPr="000F49DC">
              <w:rPr>
                <w:lang w:eastAsia="uk-UA"/>
              </w:rPr>
              <w:t>Інформація про замовника торгів</w:t>
            </w:r>
          </w:p>
        </w:tc>
        <w:tc>
          <w:tcPr>
            <w:tcW w:w="3257" w:type="pct"/>
          </w:tcPr>
          <w:p w:rsidR="007B3EF5" w:rsidRPr="000F49DC" w:rsidRDefault="007B3EF5" w:rsidP="0036319F">
            <w:pPr>
              <w:rPr>
                <w:lang w:val="uk-UA"/>
              </w:rPr>
            </w:pP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en-US"/>
              </w:rPr>
              <w:t>2</w:t>
            </w:r>
            <w:r w:rsidRPr="000F49DC">
              <w:rPr>
                <w:lang w:val="uk-UA"/>
              </w:rPr>
              <w:t>.1</w:t>
            </w:r>
          </w:p>
        </w:tc>
        <w:tc>
          <w:tcPr>
            <w:tcW w:w="1283" w:type="pct"/>
          </w:tcPr>
          <w:p w:rsidR="007B3EF5" w:rsidRPr="000F49DC" w:rsidRDefault="007B3EF5" w:rsidP="0036319F">
            <w:pPr>
              <w:rPr>
                <w:lang w:val="uk-UA"/>
              </w:rPr>
            </w:pPr>
            <w:r w:rsidRPr="000F49DC">
              <w:rPr>
                <w:lang w:eastAsia="uk-UA"/>
              </w:rPr>
              <w:t>повне найменування</w:t>
            </w:r>
          </w:p>
        </w:tc>
        <w:tc>
          <w:tcPr>
            <w:tcW w:w="3257" w:type="pct"/>
          </w:tcPr>
          <w:p w:rsidR="007B3EF5" w:rsidRPr="000F49DC" w:rsidRDefault="007B3EF5" w:rsidP="0036319F">
            <w:pPr>
              <w:rPr>
                <w:lang w:val="uk-UA"/>
              </w:rPr>
            </w:pPr>
            <w:r w:rsidRPr="00D55D26">
              <w:rPr>
                <w:color w:val="000000"/>
                <w:lang w:val="uk-UA"/>
              </w:rPr>
              <w:t>Комунальне некомерційне підприємство "Олександрівська клінічна лікарня м. Києва"</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2.2</w:t>
            </w:r>
          </w:p>
        </w:tc>
        <w:tc>
          <w:tcPr>
            <w:tcW w:w="1283" w:type="pct"/>
          </w:tcPr>
          <w:p w:rsidR="007B3EF5" w:rsidRPr="000F49DC" w:rsidRDefault="007B3EF5" w:rsidP="0036319F">
            <w:pPr>
              <w:rPr>
                <w:lang w:val="uk-UA"/>
              </w:rPr>
            </w:pPr>
            <w:r w:rsidRPr="000F49DC">
              <w:rPr>
                <w:lang w:eastAsia="uk-UA"/>
              </w:rPr>
              <w:t>місцезнаходження</w:t>
            </w:r>
          </w:p>
        </w:tc>
        <w:tc>
          <w:tcPr>
            <w:tcW w:w="3257" w:type="pct"/>
          </w:tcPr>
          <w:p w:rsidR="007B3EF5" w:rsidRPr="000F49DC" w:rsidRDefault="007B3EF5" w:rsidP="0036319F">
            <w:pPr>
              <w:rPr>
                <w:lang w:val="uk-UA"/>
              </w:rPr>
            </w:pPr>
            <w:r w:rsidRPr="000F49DC">
              <w:rPr>
                <w:lang w:val="uk-UA"/>
              </w:rPr>
              <w:t xml:space="preserve">вул. </w:t>
            </w:r>
            <w:r w:rsidRPr="000F49DC">
              <w:t>Шовковична 39/1</w:t>
            </w:r>
            <w:r w:rsidRPr="000F49DC">
              <w:rPr>
                <w:lang w:val="uk-UA"/>
              </w:rPr>
              <w:t>, м. Київ, 01601, Україна</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2.3</w:t>
            </w:r>
          </w:p>
        </w:tc>
        <w:tc>
          <w:tcPr>
            <w:tcW w:w="1283" w:type="pct"/>
          </w:tcPr>
          <w:p w:rsidR="007B3EF5" w:rsidRPr="000F49DC" w:rsidRDefault="007B3EF5" w:rsidP="0036319F">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7B3EF5" w:rsidRPr="009A6F3B" w:rsidRDefault="007B3EF5" w:rsidP="0036319F">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7B3EF5" w:rsidRPr="000F49DC" w:rsidRDefault="007B3EF5" w:rsidP="0036319F">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Pr="009A6F3B">
              <w:rPr>
                <w:lang w:val="uk-UA"/>
              </w:rPr>
              <w:t>, 01601, м. Київ, вул. Шовковична 39/1, корпус 1, поверх 2, тел./факс: (044) 255-15-98, e-mai</w:t>
            </w:r>
            <w:r w:rsidRPr="00DC1E0F">
              <w:rPr>
                <w:color w:val="000000" w:themeColor="text1"/>
                <w:lang w:val="uk-UA"/>
              </w:rPr>
              <w:t xml:space="preserve">l: </w:t>
            </w:r>
            <w:hyperlink r:id="rId9" w:history="1">
              <w:r w:rsidRPr="00DC1E0F">
                <w:rPr>
                  <w:rStyle w:val="af1"/>
                  <w:color w:val="000000" w:themeColor="text1"/>
                  <w:lang w:val="en-US"/>
                </w:rPr>
                <w:t>medikl</w:t>
              </w:r>
              <w:r w:rsidRPr="00DC1E0F">
                <w:rPr>
                  <w:rStyle w:val="af1"/>
                  <w:color w:val="000000" w:themeColor="text1"/>
                </w:rPr>
                <w:t>@</w:t>
              </w:r>
              <w:r w:rsidRPr="00DC1E0F">
                <w:rPr>
                  <w:rStyle w:val="af1"/>
                  <w:color w:val="000000" w:themeColor="text1"/>
                  <w:lang w:val="en-US"/>
                </w:rPr>
                <w:t>ukr</w:t>
              </w:r>
              <w:r w:rsidRPr="00DC1E0F">
                <w:rPr>
                  <w:rStyle w:val="af1"/>
                  <w:color w:val="000000" w:themeColor="text1"/>
                </w:rPr>
                <w:t>.</w:t>
              </w:r>
              <w:r w:rsidRPr="00DC1E0F">
                <w:rPr>
                  <w:rStyle w:val="af1"/>
                  <w:color w:val="000000" w:themeColor="text1"/>
                  <w:lang w:val="en-US"/>
                </w:rPr>
                <w:t>net</w:t>
              </w:r>
            </w:hyperlink>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3</w:t>
            </w:r>
          </w:p>
        </w:tc>
        <w:tc>
          <w:tcPr>
            <w:tcW w:w="1283" w:type="pct"/>
          </w:tcPr>
          <w:p w:rsidR="007B3EF5" w:rsidRPr="000F49DC" w:rsidRDefault="007B3EF5" w:rsidP="0036319F">
            <w:pPr>
              <w:rPr>
                <w:lang w:eastAsia="uk-UA"/>
              </w:rPr>
            </w:pPr>
            <w:r w:rsidRPr="000F49DC">
              <w:rPr>
                <w:lang w:eastAsia="uk-UA"/>
              </w:rPr>
              <w:t>Процедура закупівлі</w:t>
            </w:r>
          </w:p>
        </w:tc>
        <w:tc>
          <w:tcPr>
            <w:tcW w:w="3257" w:type="pct"/>
          </w:tcPr>
          <w:p w:rsidR="007B3EF5" w:rsidRPr="007B4E7B" w:rsidRDefault="007B3EF5" w:rsidP="0036319F">
            <w:pPr>
              <w:rPr>
                <w:lang w:val="uk-UA"/>
              </w:rPr>
            </w:pPr>
            <w:r w:rsidRPr="000F49DC">
              <w:rPr>
                <w:lang w:val="uk-UA"/>
              </w:rPr>
              <w:t>відкриті торги</w:t>
            </w:r>
            <w:r>
              <w:t xml:space="preserve"> з</w:t>
            </w:r>
            <w:r>
              <w:rPr>
                <w:spacing w:val="-3"/>
              </w:rPr>
              <w:t xml:space="preserve"> </w:t>
            </w:r>
            <w:r w:rsidRPr="00384AEE">
              <w:rPr>
                <w:sz w:val="22"/>
                <w:szCs w:val="22"/>
                <w:lang w:eastAsia="uk-UA"/>
              </w:rPr>
              <w:t>Особливост</w:t>
            </w:r>
            <w:r>
              <w:rPr>
                <w:sz w:val="22"/>
                <w:szCs w:val="22"/>
                <w:lang w:val="uk-UA" w:eastAsia="uk-UA"/>
              </w:rPr>
              <w:t>ями</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4</w:t>
            </w:r>
          </w:p>
        </w:tc>
        <w:tc>
          <w:tcPr>
            <w:tcW w:w="1283" w:type="pct"/>
          </w:tcPr>
          <w:p w:rsidR="007B3EF5" w:rsidRPr="000F49DC" w:rsidRDefault="007B3EF5" w:rsidP="0036319F">
            <w:pPr>
              <w:rPr>
                <w:lang w:eastAsia="uk-UA"/>
              </w:rPr>
            </w:pPr>
            <w:r w:rsidRPr="000F49DC">
              <w:rPr>
                <w:lang w:eastAsia="uk-UA"/>
              </w:rPr>
              <w:t>Інформація про предмет закупівлі</w:t>
            </w:r>
          </w:p>
        </w:tc>
        <w:tc>
          <w:tcPr>
            <w:tcW w:w="3257" w:type="pct"/>
          </w:tcPr>
          <w:p w:rsidR="007B3EF5" w:rsidRPr="000F49DC" w:rsidRDefault="007B3EF5" w:rsidP="0036319F">
            <w:pPr>
              <w:rPr>
                <w:lang w:val="uk-UA"/>
              </w:rPr>
            </w:pPr>
          </w:p>
        </w:tc>
      </w:tr>
      <w:tr w:rsidR="007B3EF5" w:rsidRPr="00B06A1F" w:rsidTr="0036319F">
        <w:trPr>
          <w:gridAfter w:val="1"/>
          <w:wAfter w:w="210" w:type="pct"/>
        </w:trPr>
        <w:tc>
          <w:tcPr>
            <w:tcW w:w="250" w:type="pct"/>
          </w:tcPr>
          <w:p w:rsidR="007B3EF5" w:rsidRPr="000F49DC" w:rsidRDefault="007B3EF5" w:rsidP="0036319F">
            <w:pPr>
              <w:rPr>
                <w:lang w:val="uk-UA"/>
              </w:rPr>
            </w:pPr>
            <w:r w:rsidRPr="000F49DC">
              <w:rPr>
                <w:lang w:val="uk-UA"/>
              </w:rPr>
              <w:t>4.1</w:t>
            </w:r>
          </w:p>
        </w:tc>
        <w:tc>
          <w:tcPr>
            <w:tcW w:w="1283" w:type="pct"/>
          </w:tcPr>
          <w:p w:rsidR="007B3EF5" w:rsidRPr="000F49DC" w:rsidRDefault="007B3EF5" w:rsidP="0036319F">
            <w:pPr>
              <w:rPr>
                <w:lang w:eastAsia="uk-UA"/>
              </w:rPr>
            </w:pPr>
            <w:r w:rsidRPr="000F49DC">
              <w:rPr>
                <w:lang w:eastAsia="uk-UA"/>
              </w:rPr>
              <w:t>назва предмета закупівлі</w:t>
            </w:r>
          </w:p>
        </w:tc>
        <w:tc>
          <w:tcPr>
            <w:tcW w:w="3257" w:type="pct"/>
          </w:tcPr>
          <w:p w:rsidR="00C866A6" w:rsidRPr="004C4A70" w:rsidRDefault="00C866A6" w:rsidP="00C866A6"/>
          <w:p w:rsidR="00C866A6" w:rsidRPr="0044398C" w:rsidRDefault="00C866A6" w:rsidP="00C866A6">
            <w:pPr>
              <w:rPr>
                <w:color w:val="000000" w:themeColor="text1"/>
              </w:rPr>
            </w:pPr>
            <w:r w:rsidRPr="0044398C">
              <w:rPr>
                <w:bCs/>
                <w:color w:val="000000" w:themeColor="text1"/>
              </w:rPr>
              <w:t>Код ДК 021:2015 - 50420000-5 - Послуги з ремонту і технічного обслуговування медичного та хірургічного обладнання.</w:t>
            </w:r>
          </w:p>
          <w:p w:rsidR="007B3EF5" w:rsidRPr="00444CD6" w:rsidRDefault="007B3EF5" w:rsidP="00C866A6">
            <w:pPr>
              <w:rPr>
                <w:lang w:val="uk-UA"/>
              </w:rPr>
            </w:pP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4.2</w:t>
            </w:r>
          </w:p>
        </w:tc>
        <w:tc>
          <w:tcPr>
            <w:tcW w:w="1283" w:type="pct"/>
          </w:tcPr>
          <w:p w:rsidR="007B3EF5" w:rsidRPr="000F49DC" w:rsidRDefault="007B3EF5" w:rsidP="0036319F">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7B3EF5" w:rsidRPr="00F13DA4" w:rsidRDefault="007B3EF5" w:rsidP="0036319F">
            <w:pPr>
              <w:jc w:val="both"/>
              <w:rPr>
                <w:color w:val="000000" w:themeColor="text1"/>
              </w:rPr>
            </w:pPr>
            <w:r w:rsidRPr="00F13DA4">
              <w:rPr>
                <w:color w:val="000000" w:themeColor="text1"/>
                <w:lang w:val="uk-UA"/>
              </w:rPr>
              <w:t xml:space="preserve">Подання тендерних пропозицій за окремими частинами </w:t>
            </w:r>
            <w:r>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7B3EF5" w:rsidRPr="004965F7" w:rsidRDefault="007B3EF5" w:rsidP="0036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B3EF5" w:rsidRPr="00444CD6" w:rsidTr="0036319F">
        <w:trPr>
          <w:gridAfter w:val="1"/>
          <w:wAfter w:w="210" w:type="pct"/>
        </w:trPr>
        <w:tc>
          <w:tcPr>
            <w:tcW w:w="250" w:type="pct"/>
          </w:tcPr>
          <w:p w:rsidR="007B3EF5" w:rsidRPr="000F49DC" w:rsidRDefault="007B3EF5" w:rsidP="0036319F">
            <w:pPr>
              <w:rPr>
                <w:lang w:val="uk-UA"/>
              </w:rPr>
            </w:pPr>
            <w:r w:rsidRPr="000F49DC">
              <w:rPr>
                <w:lang w:val="uk-UA"/>
              </w:rPr>
              <w:t>4.3</w:t>
            </w:r>
          </w:p>
        </w:tc>
        <w:tc>
          <w:tcPr>
            <w:tcW w:w="1283" w:type="pct"/>
          </w:tcPr>
          <w:p w:rsidR="007B3EF5" w:rsidRPr="000F49DC" w:rsidRDefault="007B3EF5" w:rsidP="0036319F">
            <w:pPr>
              <w:rPr>
                <w:lang w:val="uk-UA"/>
              </w:rPr>
            </w:pPr>
            <w:r w:rsidRPr="000F49DC">
              <w:t xml:space="preserve">місце, </w:t>
            </w:r>
          </w:p>
          <w:p w:rsidR="007B3EF5" w:rsidRPr="000F49DC" w:rsidRDefault="007B3EF5" w:rsidP="0036319F">
            <w:pPr>
              <w:rPr>
                <w:lang w:eastAsia="uk-UA"/>
              </w:rPr>
            </w:pPr>
            <w:r w:rsidRPr="000F49DC">
              <w:t xml:space="preserve">кількість, обсяг поставки товарів (надання послуг, </w:t>
            </w:r>
            <w:r w:rsidRPr="000F49DC">
              <w:lastRenderedPageBreak/>
              <w:t>виконання робіт)</w:t>
            </w:r>
          </w:p>
        </w:tc>
        <w:tc>
          <w:tcPr>
            <w:tcW w:w="3257" w:type="pct"/>
          </w:tcPr>
          <w:p w:rsidR="007B3EF5" w:rsidRDefault="007B3EF5" w:rsidP="0036319F">
            <w:pPr>
              <w:rPr>
                <w:lang w:val="uk-UA"/>
              </w:rPr>
            </w:pPr>
            <w:r w:rsidRPr="00444CD6">
              <w:rPr>
                <w:lang w:val="uk-UA"/>
              </w:rPr>
              <w:lastRenderedPageBreak/>
              <w:t xml:space="preserve">вул. </w:t>
            </w:r>
            <w:r w:rsidRPr="00444CD6">
              <w:t>Шовковична 39/1</w:t>
            </w:r>
            <w:r w:rsidRPr="00444CD6">
              <w:rPr>
                <w:lang w:val="uk-UA"/>
              </w:rPr>
              <w:t xml:space="preserve">, м. Київ , 01601, </w:t>
            </w:r>
            <w:r w:rsidR="00795009">
              <w:rPr>
                <w:lang w:val="uk-UA"/>
              </w:rPr>
              <w:t>Україна</w:t>
            </w:r>
          </w:p>
          <w:p w:rsidR="00795009" w:rsidRPr="004233AA" w:rsidRDefault="00304A20" w:rsidP="00795009">
            <w:pPr>
              <w:rPr>
                <w:lang w:val="uk-UA"/>
              </w:rPr>
            </w:pPr>
            <w:r>
              <w:rPr>
                <w:color w:val="000000"/>
                <w:lang w:val="uk-UA"/>
              </w:rPr>
              <w:t>Послуги з тех</w:t>
            </w:r>
            <w:r w:rsidR="00C866A6">
              <w:rPr>
                <w:color w:val="000000"/>
                <w:lang w:val="uk-UA"/>
              </w:rPr>
              <w:t xml:space="preserve">нічного обслуговування автоклавів – 6 </w:t>
            </w:r>
            <w:r w:rsidR="00795009">
              <w:rPr>
                <w:lang w:val="uk-UA"/>
              </w:rPr>
              <w:t>шт.</w:t>
            </w:r>
          </w:p>
          <w:p w:rsidR="007B3EF5" w:rsidRPr="00444CD6" w:rsidRDefault="007B3EF5" w:rsidP="0036319F">
            <w:pPr>
              <w:pStyle w:val="af"/>
              <w:rPr>
                <w:rFonts w:ascii="Times New Roman" w:hAnsi="Times New Roman"/>
                <w:color w:val="000000" w:themeColor="text1"/>
                <w:sz w:val="24"/>
                <w:szCs w:val="24"/>
              </w:rPr>
            </w:pPr>
            <w:r w:rsidRPr="00444CD6">
              <w:rPr>
                <w:rFonts w:ascii="Times New Roman" w:hAnsi="Times New Roman"/>
                <w:sz w:val="24"/>
                <w:szCs w:val="24"/>
              </w:rPr>
              <w:t>Детальна інформація у наведена у Додатку 3 цієї документації</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lastRenderedPageBreak/>
              <w:t>4.4</w:t>
            </w:r>
          </w:p>
        </w:tc>
        <w:tc>
          <w:tcPr>
            <w:tcW w:w="1283" w:type="pct"/>
          </w:tcPr>
          <w:p w:rsidR="007B3EF5" w:rsidRPr="000F49DC" w:rsidRDefault="007B3EF5" w:rsidP="0036319F">
            <w:pPr>
              <w:rPr>
                <w:lang w:eastAsia="uk-UA"/>
              </w:rPr>
            </w:pPr>
            <w:r w:rsidRPr="000F49DC">
              <w:t>строк поставки товарів (надання послуг, виконання робіт)</w:t>
            </w:r>
          </w:p>
        </w:tc>
        <w:tc>
          <w:tcPr>
            <w:tcW w:w="3257" w:type="pct"/>
          </w:tcPr>
          <w:p w:rsidR="007B3EF5" w:rsidRPr="005B3F17" w:rsidRDefault="00795009" w:rsidP="0036319F">
            <w:pPr>
              <w:rPr>
                <w:lang w:val="uk-UA"/>
              </w:rPr>
            </w:pPr>
            <w:r>
              <w:rPr>
                <w:lang w:val="uk-UA"/>
              </w:rPr>
              <w:t>П</w:t>
            </w:r>
            <w:r w:rsidR="007B3EF5" w:rsidRPr="005B3F17">
              <w:rPr>
                <w:lang w:val="uk-UA"/>
              </w:rPr>
              <w:t>ротягом</w:t>
            </w:r>
            <w:r w:rsidR="007B3EF5">
              <w:rPr>
                <w:lang w:val="uk-UA"/>
              </w:rPr>
              <w:t xml:space="preserve"> </w:t>
            </w:r>
            <w:r w:rsidR="007B3EF5" w:rsidRPr="005B3F17">
              <w:rPr>
                <w:lang w:val="uk-UA"/>
              </w:rPr>
              <w:t xml:space="preserve"> 20</w:t>
            </w:r>
            <w:r w:rsidR="007B3EF5">
              <w:rPr>
                <w:lang w:val="uk-UA"/>
              </w:rPr>
              <w:t>23</w:t>
            </w:r>
            <w:r w:rsidR="007B3EF5" w:rsidRPr="005B3F17">
              <w:rPr>
                <w:lang w:val="uk-UA"/>
              </w:rPr>
              <w:t xml:space="preserve"> р</w:t>
            </w:r>
            <w:r>
              <w:rPr>
                <w:lang w:val="uk-UA"/>
              </w:rPr>
              <w:t>оку</w:t>
            </w:r>
            <w:r w:rsidR="007B3EF5" w:rsidRPr="005B3F17">
              <w:rPr>
                <w:lang w:val="uk-UA"/>
              </w:rPr>
              <w:t>.</w:t>
            </w:r>
          </w:p>
          <w:p w:rsidR="007B3EF5" w:rsidRPr="000F49DC" w:rsidRDefault="007B3EF5" w:rsidP="0036319F">
            <w:pPr>
              <w:pStyle w:val="af5"/>
              <w:tabs>
                <w:tab w:val="num" w:pos="601"/>
              </w:tabs>
              <w:spacing w:after="0"/>
              <w:rPr>
                <w:lang w:val="uk-UA"/>
              </w:rPr>
            </w:pPr>
          </w:p>
        </w:tc>
      </w:tr>
      <w:tr w:rsidR="007B3EF5" w:rsidRPr="0044398C" w:rsidTr="0036319F">
        <w:trPr>
          <w:gridAfter w:val="1"/>
          <w:wAfter w:w="210" w:type="pct"/>
        </w:trPr>
        <w:tc>
          <w:tcPr>
            <w:tcW w:w="250" w:type="pct"/>
          </w:tcPr>
          <w:p w:rsidR="007B3EF5" w:rsidRPr="000F49DC" w:rsidRDefault="007B3EF5" w:rsidP="0036319F">
            <w:pPr>
              <w:rPr>
                <w:lang w:val="uk-UA"/>
              </w:rPr>
            </w:pPr>
            <w:r w:rsidRPr="000F49DC">
              <w:rPr>
                <w:lang w:val="uk-UA"/>
              </w:rPr>
              <w:t>5</w:t>
            </w:r>
          </w:p>
        </w:tc>
        <w:tc>
          <w:tcPr>
            <w:tcW w:w="1283" w:type="pct"/>
          </w:tcPr>
          <w:p w:rsidR="007B3EF5" w:rsidRPr="000F49DC" w:rsidRDefault="007B3EF5" w:rsidP="0036319F">
            <w:pPr>
              <w:rPr>
                <w:lang w:eastAsia="uk-UA"/>
              </w:rPr>
            </w:pPr>
            <w:r w:rsidRPr="000F49DC">
              <w:rPr>
                <w:lang w:eastAsia="uk-UA"/>
              </w:rPr>
              <w:t>Недискримінація учасників</w:t>
            </w:r>
          </w:p>
        </w:tc>
        <w:tc>
          <w:tcPr>
            <w:tcW w:w="3257" w:type="pct"/>
          </w:tcPr>
          <w:p w:rsidR="007B3EF5" w:rsidRPr="00D35E15" w:rsidRDefault="007B3EF5" w:rsidP="0044398C">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6</w:t>
            </w:r>
          </w:p>
        </w:tc>
        <w:tc>
          <w:tcPr>
            <w:tcW w:w="1283" w:type="pct"/>
          </w:tcPr>
          <w:p w:rsidR="007B3EF5" w:rsidRPr="000F49DC" w:rsidRDefault="007B3EF5" w:rsidP="0036319F">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7B3EF5" w:rsidRPr="0019182D" w:rsidRDefault="007B3EF5" w:rsidP="0036319F">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Pr="0019182D">
              <w:rPr>
                <w:rFonts w:ascii="Times New Roman" w:hAnsi="Times New Roman" w:cs="Times New Roman"/>
                <w:color w:val="000000"/>
                <w:sz w:val="24"/>
                <w:szCs w:val="24"/>
              </w:rPr>
              <w:t xml:space="preserve"> </w:t>
            </w:r>
          </w:p>
          <w:p w:rsidR="007B3EF5" w:rsidRPr="000F49DC" w:rsidRDefault="007B3EF5" w:rsidP="0036319F">
            <w:pPr>
              <w:rPr>
                <w:lang w:val="uk-UA"/>
              </w:rPr>
            </w:pP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7</w:t>
            </w:r>
          </w:p>
        </w:tc>
        <w:tc>
          <w:tcPr>
            <w:tcW w:w="1283" w:type="pct"/>
          </w:tcPr>
          <w:p w:rsidR="007B3EF5" w:rsidRPr="000F49DC" w:rsidRDefault="007B3EF5" w:rsidP="0036319F">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7B3EF5" w:rsidRPr="000F49DC" w:rsidRDefault="007B3EF5" w:rsidP="0036319F">
            <w:pPr>
              <w:widowControl w:val="0"/>
              <w:ind w:firstLine="388"/>
              <w:contextualSpacing/>
              <w:jc w:val="both"/>
            </w:pPr>
            <w:r w:rsidRPr="000F49DC">
              <w:t xml:space="preserve">    </w:t>
            </w:r>
          </w:p>
          <w:p w:rsidR="007B3EF5" w:rsidRPr="00467C0C" w:rsidRDefault="007B3EF5" w:rsidP="0036319F">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7B3EF5" w:rsidRPr="000F49DC" w:rsidTr="0036319F">
        <w:trPr>
          <w:gridAfter w:val="1"/>
          <w:wAfter w:w="210" w:type="pct"/>
        </w:trPr>
        <w:tc>
          <w:tcPr>
            <w:tcW w:w="250" w:type="pct"/>
          </w:tcPr>
          <w:p w:rsidR="007B3EF5" w:rsidRPr="000F49DC" w:rsidRDefault="007B3EF5" w:rsidP="0036319F">
            <w:pPr>
              <w:rPr>
                <w:lang w:val="uk-UA"/>
              </w:rPr>
            </w:pPr>
          </w:p>
        </w:tc>
        <w:tc>
          <w:tcPr>
            <w:tcW w:w="4540" w:type="pct"/>
            <w:gridSpan w:val="2"/>
          </w:tcPr>
          <w:p w:rsidR="007B3EF5" w:rsidRPr="000F49DC" w:rsidRDefault="007B3EF5" w:rsidP="0036319F">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1</w:t>
            </w:r>
          </w:p>
        </w:tc>
        <w:tc>
          <w:tcPr>
            <w:tcW w:w="1283" w:type="pct"/>
          </w:tcPr>
          <w:p w:rsidR="007B3EF5" w:rsidRPr="000F49DC" w:rsidRDefault="007B3EF5" w:rsidP="0036319F">
            <w:pPr>
              <w:rPr>
                <w:lang w:eastAsia="uk-UA"/>
              </w:rPr>
            </w:pPr>
            <w:r w:rsidRPr="000F49DC">
              <w:rPr>
                <w:lang w:eastAsia="uk-UA"/>
              </w:rPr>
              <w:t>Процедура надання роз’яснень щодо тендерної документації</w:t>
            </w:r>
          </w:p>
        </w:tc>
        <w:tc>
          <w:tcPr>
            <w:tcW w:w="3257" w:type="pct"/>
          </w:tcPr>
          <w:p w:rsidR="007B3EF5" w:rsidRPr="00384AEE" w:rsidRDefault="007B3EF5" w:rsidP="0036319F">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B3EF5" w:rsidRPr="005D06F6" w:rsidRDefault="007B3EF5" w:rsidP="0036319F">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3EF5" w:rsidRPr="002C66DA" w:rsidRDefault="007B3EF5" w:rsidP="0036319F">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2</w:t>
            </w:r>
          </w:p>
        </w:tc>
        <w:tc>
          <w:tcPr>
            <w:tcW w:w="1283" w:type="pct"/>
          </w:tcPr>
          <w:p w:rsidR="007B3EF5" w:rsidRPr="000F49DC" w:rsidRDefault="007B3EF5" w:rsidP="0036319F">
            <w:pPr>
              <w:rPr>
                <w:lang w:eastAsia="uk-UA"/>
              </w:rPr>
            </w:pPr>
            <w:r w:rsidRPr="000F49DC">
              <w:rPr>
                <w:lang w:eastAsia="uk-UA"/>
              </w:rPr>
              <w:t>Унесення змін до тендерної документації</w:t>
            </w:r>
          </w:p>
        </w:tc>
        <w:tc>
          <w:tcPr>
            <w:tcW w:w="3257" w:type="pct"/>
          </w:tcPr>
          <w:p w:rsidR="007B3EF5" w:rsidRPr="00384AEE" w:rsidRDefault="007B3EF5" w:rsidP="0036319F">
            <w:pPr>
              <w:spacing w:before="120"/>
              <w:ind w:firstLine="567"/>
              <w:jc w:val="both"/>
              <w:rPr>
                <w:color w:val="000000"/>
                <w:shd w:val="solid" w:color="FFFFFF" w:fill="FFFFFF"/>
              </w:rPr>
            </w:pPr>
            <w:r w:rsidRPr="00384AEE">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w:t>
            </w:r>
            <w:r w:rsidRPr="00384AEE">
              <w:rPr>
                <w:color w:val="000000"/>
                <w:shd w:val="solid" w:color="FFFFFF" w:fill="FFFFFF"/>
                <w:lang w:eastAsia="en-US"/>
              </w:rPr>
              <w:lastRenderedPageBreak/>
              <w:t>до тендерної документації до закінчення кінцевого строку подання тендерних пропозицій залишалося не менше чотирьох днів.</w:t>
            </w:r>
          </w:p>
          <w:p w:rsidR="007B3EF5" w:rsidRPr="002C66DA" w:rsidRDefault="007B3EF5" w:rsidP="0036319F">
            <w:pPr>
              <w:rPr>
                <w:lang w:val="uk-UA"/>
              </w:rPr>
            </w:pPr>
            <w:r w:rsidRPr="00384AEE">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3EF5" w:rsidRPr="000F49DC" w:rsidTr="0036319F">
        <w:trPr>
          <w:gridAfter w:val="1"/>
          <w:wAfter w:w="210" w:type="pct"/>
        </w:trPr>
        <w:tc>
          <w:tcPr>
            <w:tcW w:w="250" w:type="pct"/>
          </w:tcPr>
          <w:p w:rsidR="007B3EF5" w:rsidRPr="000F49DC" w:rsidRDefault="007B3EF5" w:rsidP="0036319F">
            <w:pPr>
              <w:rPr>
                <w:lang w:val="uk-UA"/>
              </w:rPr>
            </w:pPr>
          </w:p>
        </w:tc>
        <w:tc>
          <w:tcPr>
            <w:tcW w:w="4540" w:type="pct"/>
            <w:gridSpan w:val="2"/>
          </w:tcPr>
          <w:p w:rsidR="007B3EF5" w:rsidRPr="000F49DC" w:rsidRDefault="007B3EF5" w:rsidP="0036319F">
            <w:pPr>
              <w:jc w:val="center"/>
              <w:rPr>
                <w:lang w:val="uk-UA"/>
              </w:rPr>
            </w:pPr>
            <w:r w:rsidRPr="000F49DC">
              <w:rPr>
                <w:lang w:val="en-US"/>
              </w:rPr>
              <w:t>III</w:t>
            </w:r>
            <w:r w:rsidRPr="000F49DC">
              <w:rPr>
                <w:lang w:val="uk-UA"/>
              </w:rPr>
              <w:t>. Інструкція з підготовки тендерної пропозиції</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1</w:t>
            </w:r>
          </w:p>
        </w:tc>
        <w:tc>
          <w:tcPr>
            <w:tcW w:w="1283" w:type="pct"/>
          </w:tcPr>
          <w:p w:rsidR="007B3EF5" w:rsidRPr="000F49DC" w:rsidRDefault="007B3EF5" w:rsidP="0036319F">
            <w:pPr>
              <w:rPr>
                <w:lang w:val="uk-UA" w:eastAsia="uk-UA"/>
              </w:rPr>
            </w:pPr>
            <w:r w:rsidRPr="000F49DC">
              <w:rPr>
                <w:lang w:eastAsia="uk-UA"/>
              </w:rPr>
              <w:t>Зміст і спосіб подання тендерної пропозиції</w:t>
            </w:r>
          </w:p>
          <w:p w:rsidR="007B3EF5" w:rsidRPr="00D50BFE" w:rsidRDefault="007B3EF5" w:rsidP="0036319F">
            <w:pPr>
              <w:pStyle w:val="normal"/>
              <w:widowControl w:val="0"/>
              <w:pBdr>
                <w:top w:val="nil"/>
                <w:left w:val="nil"/>
                <w:bottom w:val="nil"/>
                <w:right w:val="nil"/>
                <w:between w:val="nil"/>
              </w:pBdr>
              <w:ind w:hanging="21"/>
              <w:jc w:val="both"/>
              <w:rPr>
                <w:lang w:eastAsia="uk-UA"/>
              </w:rPr>
            </w:pPr>
          </w:p>
        </w:tc>
        <w:tc>
          <w:tcPr>
            <w:tcW w:w="3257" w:type="pct"/>
          </w:tcPr>
          <w:p w:rsidR="007B3EF5" w:rsidRDefault="007B3EF5" w:rsidP="0036319F">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B3EF5" w:rsidRPr="007860E8" w:rsidRDefault="007B3EF5" w:rsidP="0036319F">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B3EF5" w:rsidRPr="00805859" w:rsidRDefault="007B3EF5" w:rsidP="0036319F">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B3EF5" w:rsidRPr="000F49DC" w:rsidRDefault="007B3EF5" w:rsidP="0036319F">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w:t>
            </w:r>
            <w:r w:rsidRPr="009601C4">
              <w:lastRenderedPageBreak/>
              <w:t xml:space="preserve">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 xml:space="preserve">що може призвести до спотворення змісту тендерної пропозиції учасника, </w:t>
            </w:r>
            <w:r w:rsidRPr="009601C4">
              <w:t>замовник може прийняти рішення про відхилення тендерної пропозиції такого учасника.</w:t>
            </w:r>
          </w:p>
          <w:p w:rsidR="007B3EF5" w:rsidRPr="000F49DC" w:rsidRDefault="007B3EF5" w:rsidP="0036319F">
            <w:pPr>
              <w:ind w:firstLine="380"/>
              <w:jc w:val="both"/>
            </w:pPr>
            <w:r w:rsidRPr="000F49DC">
              <w:t>Забороняється обмежувати перегляд файлів шляхом встановлення на них паролів або у будь-який інший спосіб.</w:t>
            </w:r>
          </w:p>
          <w:p w:rsidR="007B3EF5" w:rsidRPr="000F49DC" w:rsidRDefault="007B3EF5" w:rsidP="0036319F">
            <w:pPr>
              <w:ind w:firstLine="426"/>
              <w:jc w:val="both"/>
              <w:rPr>
                <w:lang w:val="uk-UA"/>
              </w:rPr>
            </w:pPr>
            <w:r w:rsidRPr="000F49DC">
              <w:rPr>
                <w:lang w:val="uk-UA"/>
              </w:rPr>
              <w:t>Документи та інформацію надавати у послідовності, наведеній нижче.</w:t>
            </w:r>
          </w:p>
          <w:p w:rsidR="007B3EF5" w:rsidRPr="000F49DC" w:rsidRDefault="007B3EF5" w:rsidP="0036319F">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7B3EF5" w:rsidRPr="00BE68BB" w:rsidRDefault="007B3EF5" w:rsidP="0036319F">
            <w:pPr>
              <w:rPr>
                <w:rFonts w:eastAsia="Courier New"/>
                <w:bCs/>
                <w:u w:val="single"/>
                <w:lang w:val="uk-UA"/>
              </w:rPr>
            </w:pPr>
            <w:r w:rsidRPr="00BE68BB">
              <w:rPr>
                <w:lang w:val="uk-UA"/>
              </w:rPr>
              <w:t>1.  Тендерну форму «Пропозиція» (</w:t>
            </w:r>
            <w:r w:rsidRPr="005565C2">
              <w:t>складен</w:t>
            </w:r>
            <w:r w:rsidRPr="00BE68BB">
              <w:rPr>
                <w:lang w:val="uk-UA"/>
              </w:rPr>
              <w:t>у</w:t>
            </w:r>
            <w:r w:rsidRPr="005565C2">
              <w:t xml:space="preserve"> і заповнен</w:t>
            </w:r>
            <w:r w:rsidRPr="00BE68BB">
              <w:rPr>
                <w:lang w:val="uk-UA"/>
              </w:rPr>
              <w:t>у</w:t>
            </w:r>
            <w:r w:rsidRPr="005565C2">
              <w:t xml:space="preserve"> за формою, що наведена у</w:t>
            </w:r>
            <w:r w:rsidRPr="00BE68BB">
              <w:rPr>
                <w:lang w:val="uk-UA"/>
              </w:rPr>
              <w:t xml:space="preserve"> Додатку 1 до цієї документації</w:t>
            </w:r>
            <w:r>
              <w:rPr>
                <w:lang w:val="uk-UA"/>
              </w:rPr>
              <w:t>)</w:t>
            </w:r>
            <w:r w:rsidRPr="00BE68BB">
              <w:rPr>
                <w:lang w:val="uk-UA"/>
              </w:rPr>
              <w:t xml:space="preserve">. </w:t>
            </w:r>
          </w:p>
          <w:p w:rsidR="007B3EF5" w:rsidRPr="000F49DC" w:rsidRDefault="007B3EF5" w:rsidP="0036319F">
            <w:pPr>
              <w:pStyle w:val="aa"/>
              <w:widowControl w:val="0"/>
              <w:numPr>
                <w:ilvl w:val="0"/>
                <w:numId w:val="29"/>
              </w:numPr>
              <w:ind w:left="0"/>
              <w:jc w:val="both"/>
              <w:rPr>
                <w:lang w:val="uk-UA"/>
              </w:rPr>
            </w:pPr>
            <w:r>
              <w:rPr>
                <w:lang w:val="uk-UA"/>
              </w:rPr>
              <w:t xml:space="preserve">2. </w:t>
            </w:r>
            <w:r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B3EF5" w:rsidRPr="000F49DC" w:rsidRDefault="007B3EF5" w:rsidP="0036319F">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7B3EF5" w:rsidRPr="000F49DC" w:rsidRDefault="007B3EF5" w:rsidP="0036319F">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7B3EF5" w:rsidRPr="000F49DC" w:rsidRDefault="007B3EF5" w:rsidP="0036319F">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7B3EF5" w:rsidRDefault="007B3EF5" w:rsidP="0036319F">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7B3EF5" w:rsidRPr="005B2C4A" w:rsidRDefault="007B3EF5" w:rsidP="0036319F">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B3EF5" w:rsidRPr="000F49DC" w:rsidRDefault="007B3EF5" w:rsidP="0036319F">
            <w:pPr>
              <w:pStyle w:val="aa"/>
              <w:widowControl w:val="0"/>
              <w:numPr>
                <w:ilvl w:val="0"/>
                <w:numId w:val="29"/>
              </w:numPr>
              <w:ind w:left="0"/>
              <w:jc w:val="both"/>
              <w:rPr>
                <w:lang w:val="uk-UA"/>
              </w:rPr>
            </w:pPr>
            <w:r>
              <w:rPr>
                <w:lang w:val="uk-UA"/>
              </w:rPr>
              <w:t xml:space="preserve">3. </w:t>
            </w:r>
            <w:r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7B3EF5" w:rsidRPr="007860E8" w:rsidRDefault="007B3EF5" w:rsidP="0036319F">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B3EF5" w:rsidRPr="007860E8" w:rsidRDefault="007B3EF5" w:rsidP="0036319F">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7B3EF5" w:rsidRPr="007860E8" w:rsidRDefault="007B3EF5" w:rsidP="0036319F">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w:t>
            </w:r>
            <w:r w:rsidRPr="007860E8">
              <w:rPr>
                <w:rFonts w:ascii="Times New Roman" w:eastAsia="Times New Roman" w:hAnsi="Times New Roman" w:cs="Times New Roman"/>
                <w:color w:val="000000"/>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3EF5" w:rsidRPr="000F49DC" w:rsidRDefault="007B3EF5" w:rsidP="0044398C">
            <w:pPr>
              <w:widowControl w:val="0"/>
              <w:spacing w:beforeLines="40" w:afterLines="40"/>
              <w:ind w:right="113"/>
              <w:jc w:val="both"/>
              <w:rPr>
                <w:lang w:val="uk-UA"/>
              </w:rPr>
            </w:pPr>
            <w:r w:rsidRPr="00BE68BB">
              <w:rPr>
                <w:lang w:val="uk-UA"/>
              </w:rPr>
              <w:t>4. Проект договору про закупівлю (</w:t>
            </w:r>
            <w:r w:rsidRPr="005565C2">
              <w:t>складен</w:t>
            </w:r>
            <w:r w:rsidRPr="00BE68BB">
              <w:rPr>
                <w:lang w:val="uk-UA"/>
              </w:rPr>
              <w:t>ий</w:t>
            </w:r>
            <w:r w:rsidRPr="005565C2">
              <w:t xml:space="preserve"> за формою, що наведена у</w:t>
            </w:r>
            <w:r w:rsidRPr="00BE68BB">
              <w:rPr>
                <w:lang w:val="uk-UA"/>
              </w:rPr>
              <w:t xml:space="preserve"> Дода</w:t>
            </w:r>
            <w:r>
              <w:rPr>
                <w:lang w:val="uk-UA"/>
              </w:rPr>
              <w:t>тку 2 до цієї документації)</w:t>
            </w:r>
            <w:r w:rsidRPr="00BE68BB">
              <w:rPr>
                <w:lang w:val="uk-UA"/>
              </w:rPr>
              <w:t>;</w:t>
            </w:r>
          </w:p>
          <w:p w:rsidR="007B3EF5" w:rsidRPr="000F49DC" w:rsidRDefault="007B3EF5" w:rsidP="0036319F">
            <w:pPr>
              <w:pStyle w:val="aa"/>
              <w:widowControl w:val="0"/>
              <w:numPr>
                <w:ilvl w:val="0"/>
                <w:numId w:val="33"/>
              </w:numPr>
              <w:ind w:left="0"/>
              <w:jc w:val="both"/>
              <w:rPr>
                <w:lang w:val="uk-UA"/>
              </w:rPr>
            </w:pPr>
            <w:r>
              <w:rPr>
                <w:lang w:val="uk-UA"/>
              </w:rPr>
              <w:t xml:space="preserve">5. </w:t>
            </w:r>
            <w:r w:rsidRPr="000F49DC">
              <w:rPr>
                <w:lang w:val="uk-UA"/>
              </w:rPr>
              <w:t xml:space="preserve">Інформацію та документи, що підтверджують відповідність учасника кваліфікаційним критеріям (пункт 5 Розділу </w:t>
            </w:r>
            <w:r w:rsidRPr="000F49DC">
              <w:rPr>
                <w:lang w:val="en-US"/>
              </w:rPr>
              <w:t>III</w:t>
            </w:r>
            <w:r w:rsidRPr="000F49DC">
              <w:rPr>
                <w:lang w:val="uk-UA"/>
              </w:rPr>
              <w:t xml:space="preserve">  цієї документації); </w:t>
            </w:r>
          </w:p>
          <w:p w:rsidR="007B3EF5" w:rsidRPr="005A0DCF" w:rsidRDefault="007B3EF5" w:rsidP="0036319F">
            <w:pPr>
              <w:pStyle w:val="aa"/>
              <w:widowControl w:val="0"/>
              <w:numPr>
                <w:ilvl w:val="0"/>
                <w:numId w:val="33"/>
              </w:numPr>
              <w:ind w:left="0"/>
              <w:jc w:val="both"/>
              <w:rPr>
                <w:lang w:val="uk-UA"/>
              </w:rPr>
            </w:pPr>
            <w:r>
              <w:rPr>
                <w:lang w:val="uk-UA"/>
              </w:rPr>
              <w:t xml:space="preserve">6. </w:t>
            </w:r>
            <w:r w:rsidRPr="005A0DCF">
              <w:rPr>
                <w:lang w:val="uk-UA"/>
              </w:rPr>
              <w:t xml:space="preserve">Інформацію щодо відповідності учасника вимогам, визначеним пунктом 44 Особливостей (пункт 5 Розділу </w:t>
            </w:r>
            <w:r w:rsidRPr="005A0DCF">
              <w:rPr>
                <w:lang w:val="en-US"/>
              </w:rPr>
              <w:t>III</w:t>
            </w:r>
            <w:r w:rsidRPr="005A0DCF">
              <w:rPr>
                <w:lang w:val="uk-UA"/>
              </w:rPr>
              <w:t xml:space="preserve">  цієї документації);</w:t>
            </w:r>
          </w:p>
          <w:p w:rsidR="007B3EF5" w:rsidRPr="000F49DC" w:rsidRDefault="007B3EF5" w:rsidP="0036319F">
            <w:pPr>
              <w:pStyle w:val="aa"/>
              <w:widowControl w:val="0"/>
              <w:numPr>
                <w:ilvl w:val="0"/>
                <w:numId w:val="33"/>
              </w:numPr>
              <w:ind w:left="0"/>
              <w:jc w:val="both"/>
              <w:rPr>
                <w:lang w:val="uk-UA"/>
              </w:rPr>
            </w:pPr>
            <w:r>
              <w:rPr>
                <w:rStyle w:val="rvts0"/>
                <w:lang w:val="uk-UA"/>
              </w:rPr>
              <w:t xml:space="preserve">7. </w:t>
            </w:r>
            <w:r w:rsidRPr="000F49DC">
              <w:rPr>
                <w:rStyle w:val="rvts0"/>
                <w:lang w:val="uk-UA"/>
              </w:rPr>
              <w:t>І</w:t>
            </w:r>
            <w:r w:rsidRPr="000F49DC">
              <w:rPr>
                <w:rStyle w:val="rvts0"/>
              </w:rPr>
              <w:t xml:space="preserve">нформацію </w:t>
            </w:r>
            <w:r w:rsidRPr="000F49DC">
              <w:rPr>
                <w:rStyle w:val="rvts0"/>
                <w:lang w:val="uk-UA"/>
              </w:rPr>
              <w:t xml:space="preserve">та документи </w:t>
            </w:r>
            <w:r w:rsidRPr="000F49DC">
              <w:rPr>
                <w:rStyle w:val="rvts0"/>
              </w:rPr>
              <w:t>про необхідні технічні, якісні та кількісні характеристики предмета закупівлі</w:t>
            </w:r>
            <w:r w:rsidRPr="000F49DC">
              <w:rPr>
                <w:rStyle w:val="rvts0"/>
                <w:lang w:val="uk-UA"/>
              </w:rPr>
              <w:t xml:space="preserve"> </w:t>
            </w:r>
            <w:r w:rsidRPr="000F49DC">
              <w:rPr>
                <w:lang w:val="uk-UA"/>
              </w:rPr>
              <w:t>(пункт</w:t>
            </w:r>
            <w:r w:rsidRPr="000F49DC">
              <w:t xml:space="preserve"> 6</w:t>
            </w:r>
            <w:r w:rsidRPr="000F49DC">
              <w:rPr>
                <w:lang w:val="uk-UA"/>
              </w:rPr>
              <w:t xml:space="preserve">  Розділу </w:t>
            </w:r>
            <w:r w:rsidRPr="000F49DC">
              <w:rPr>
                <w:lang w:val="en-US"/>
              </w:rPr>
              <w:t>III</w:t>
            </w:r>
            <w:r w:rsidRPr="000F49DC">
              <w:rPr>
                <w:lang w:val="uk-UA"/>
              </w:rPr>
              <w:t xml:space="preserve">  цієї документації);</w:t>
            </w:r>
          </w:p>
          <w:p w:rsidR="007B3EF5" w:rsidRPr="000F49DC" w:rsidRDefault="007B3EF5" w:rsidP="0036319F">
            <w:pPr>
              <w:pStyle w:val="aa"/>
              <w:widowControl w:val="0"/>
              <w:numPr>
                <w:ilvl w:val="0"/>
                <w:numId w:val="33"/>
              </w:numPr>
              <w:ind w:left="0"/>
              <w:jc w:val="both"/>
              <w:rPr>
                <w:rStyle w:val="rvts0"/>
                <w:lang w:val="uk-UA"/>
              </w:rPr>
            </w:pPr>
            <w:r>
              <w:rPr>
                <w:rStyle w:val="rvts0"/>
                <w:lang w:val="uk-UA"/>
              </w:rPr>
              <w:t xml:space="preserve">8. </w:t>
            </w:r>
            <w:r w:rsidRPr="000F49DC">
              <w:rPr>
                <w:rStyle w:val="rvts0"/>
                <w:lang w:val="uk-UA"/>
              </w:rPr>
              <w:t>Л</w:t>
            </w:r>
            <w:r w:rsidRPr="000F49DC">
              <w:rPr>
                <w:rStyle w:val="rvts0"/>
              </w:rPr>
              <w:t>ист-згод</w:t>
            </w:r>
            <w:r w:rsidRPr="000F49DC">
              <w:rPr>
                <w:rStyle w:val="rvts0"/>
                <w:lang w:val="uk-UA"/>
              </w:rPr>
              <w:t>у</w:t>
            </w:r>
            <w:r w:rsidRPr="000F49DC">
              <w:rPr>
                <w:rStyle w:val="rvts0"/>
              </w:rPr>
              <w:t xml:space="preserve"> на збір та доступ до персональних даних</w:t>
            </w:r>
            <w:r w:rsidRPr="000F49DC">
              <w:rPr>
                <w:rStyle w:val="rvts0"/>
                <w:lang w:val="uk-UA"/>
              </w:rPr>
              <w:t xml:space="preserve"> </w:t>
            </w:r>
            <w:r>
              <w:rPr>
                <w:rStyle w:val="rvts0"/>
                <w:lang w:val="uk-UA"/>
              </w:rPr>
              <w:t>за формою, наведеною у Додатку 6</w:t>
            </w:r>
            <w:r w:rsidRPr="000F49DC">
              <w:rPr>
                <w:rStyle w:val="rvts0"/>
                <w:lang w:val="uk-UA"/>
              </w:rPr>
              <w:t xml:space="preserve"> до тендерної документації. </w:t>
            </w:r>
          </w:p>
          <w:p w:rsidR="007B3EF5" w:rsidRPr="009601C4" w:rsidRDefault="007B3EF5" w:rsidP="0036319F">
            <w:pPr>
              <w:pStyle w:val="aa"/>
              <w:widowControl w:val="0"/>
              <w:numPr>
                <w:ilvl w:val="0"/>
                <w:numId w:val="33"/>
              </w:numPr>
              <w:ind w:left="0"/>
              <w:jc w:val="both"/>
            </w:pPr>
            <w:r>
              <w:rPr>
                <w:lang w:val="uk-UA"/>
              </w:rPr>
              <w:t xml:space="preserve">9. </w:t>
            </w:r>
            <w:r w:rsidRPr="000F49DC">
              <w:rPr>
                <w:lang w:val="uk-UA"/>
              </w:rPr>
              <w:t>Інші документи та інформація передбачені цією документацією.</w:t>
            </w:r>
          </w:p>
          <w:p w:rsidR="007B3EF5" w:rsidRPr="009601C4" w:rsidRDefault="007B3EF5" w:rsidP="0036319F">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t xml:space="preserve"> Замовником</w:t>
            </w:r>
            <w:r>
              <w:rPr>
                <w:sz w:val="24"/>
              </w:rPr>
              <w:tab/>
              <w:t>в оголошенні</w:t>
            </w:r>
            <w:r>
              <w:rPr>
                <w:sz w:val="24"/>
              </w:rPr>
              <w:tab/>
              <w:t xml:space="preserve"> про</w:t>
            </w:r>
            <w:r>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7B3EF5" w:rsidRPr="000F49DC" w:rsidRDefault="007B3EF5" w:rsidP="0036319F">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7B3EF5" w:rsidRPr="000F49DC" w:rsidRDefault="007B3EF5" w:rsidP="0036319F">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7B3EF5" w:rsidRPr="000F49DC" w:rsidRDefault="007B3EF5" w:rsidP="0036319F">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7B3EF5" w:rsidRPr="000F49DC" w:rsidRDefault="007B3EF5" w:rsidP="0036319F">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7B3EF5" w:rsidRPr="000F49DC" w:rsidRDefault="007B3EF5" w:rsidP="0036319F">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7B3EF5" w:rsidRPr="000F49DC" w:rsidRDefault="007B3EF5" w:rsidP="0036319F">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7B3EF5" w:rsidRPr="000F49DC" w:rsidRDefault="007B3EF5" w:rsidP="0036319F">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7B3EF5" w:rsidRPr="00E43761" w:rsidRDefault="007B3EF5" w:rsidP="0044398C">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7B3EF5" w:rsidRPr="001677F7" w:rsidRDefault="007B3EF5" w:rsidP="0036319F">
            <w:pPr>
              <w:widowControl w:val="0"/>
              <w:suppressAutoHyphens/>
              <w:autoSpaceDE w:val="0"/>
              <w:ind w:firstLine="292"/>
              <w:jc w:val="both"/>
            </w:pPr>
            <w:r w:rsidRPr="00BC2A8B">
              <w:lastRenderedPageBreak/>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lastRenderedPageBreak/>
              <w:t xml:space="preserve">   2</w:t>
            </w:r>
          </w:p>
        </w:tc>
        <w:tc>
          <w:tcPr>
            <w:tcW w:w="1283" w:type="pct"/>
          </w:tcPr>
          <w:p w:rsidR="007B3EF5" w:rsidRPr="000F49DC" w:rsidRDefault="007B3EF5" w:rsidP="0036319F">
            <w:pPr>
              <w:rPr>
                <w:lang w:eastAsia="uk-UA"/>
              </w:rPr>
            </w:pPr>
            <w:r w:rsidRPr="000F49DC">
              <w:rPr>
                <w:lang w:eastAsia="uk-UA"/>
              </w:rPr>
              <w:t>Забезпечення тендерної пропозиції</w:t>
            </w:r>
          </w:p>
        </w:tc>
        <w:tc>
          <w:tcPr>
            <w:tcW w:w="3257" w:type="pct"/>
          </w:tcPr>
          <w:p w:rsidR="007B3EF5" w:rsidRPr="000F49DC" w:rsidRDefault="007B3EF5" w:rsidP="0036319F">
            <w:pPr>
              <w:rPr>
                <w:lang w:val="uk-UA"/>
              </w:rPr>
            </w:pPr>
            <w:r w:rsidRPr="000F49DC">
              <w:rPr>
                <w:lang w:val="uk-UA"/>
              </w:rPr>
              <w:t>Не вимагається</w:t>
            </w:r>
          </w:p>
        </w:tc>
      </w:tr>
      <w:tr w:rsidR="007B3EF5" w:rsidRPr="000F49DC" w:rsidTr="0036319F">
        <w:trPr>
          <w:gridAfter w:val="1"/>
          <w:wAfter w:w="210" w:type="pct"/>
        </w:trPr>
        <w:tc>
          <w:tcPr>
            <w:tcW w:w="250" w:type="pct"/>
          </w:tcPr>
          <w:p w:rsidR="007B3EF5" w:rsidRPr="000F49DC" w:rsidRDefault="007B3EF5" w:rsidP="0036319F">
            <w:pPr>
              <w:jc w:val="center"/>
              <w:rPr>
                <w:lang w:val="uk-UA"/>
              </w:rPr>
            </w:pPr>
            <w:r w:rsidRPr="000F49DC">
              <w:rPr>
                <w:lang w:val="uk-UA"/>
              </w:rPr>
              <w:t>3</w:t>
            </w:r>
          </w:p>
        </w:tc>
        <w:tc>
          <w:tcPr>
            <w:tcW w:w="1283" w:type="pct"/>
          </w:tcPr>
          <w:p w:rsidR="007B3EF5" w:rsidRPr="000F49DC" w:rsidRDefault="007B3EF5" w:rsidP="0036319F">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7B3EF5" w:rsidRPr="000F49DC" w:rsidRDefault="007B3EF5" w:rsidP="0036319F">
            <w:pPr>
              <w:rPr>
                <w:lang w:val="uk-UA"/>
              </w:rPr>
            </w:pPr>
            <w:r w:rsidRPr="000F49DC">
              <w:rPr>
                <w:lang w:val="uk-UA"/>
              </w:rPr>
              <w:t>Не визначається</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4</w:t>
            </w:r>
          </w:p>
        </w:tc>
        <w:tc>
          <w:tcPr>
            <w:tcW w:w="1283" w:type="pct"/>
          </w:tcPr>
          <w:p w:rsidR="007B3EF5" w:rsidRDefault="007B3EF5" w:rsidP="0036319F">
            <w:pPr>
              <w:rPr>
                <w:lang w:val="uk-UA" w:eastAsia="uk-UA"/>
              </w:rPr>
            </w:pPr>
            <w:r w:rsidRPr="000F49DC">
              <w:rPr>
                <w:lang w:eastAsia="uk-UA"/>
              </w:rPr>
              <w:t>Строк, прот</w:t>
            </w:r>
            <w:r>
              <w:rPr>
                <w:lang w:eastAsia="uk-UA"/>
              </w:rPr>
              <w:t xml:space="preserve">ягом якого тендерні пропозиції </w:t>
            </w:r>
            <w:r>
              <w:rPr>
                <w:b/>
                <w:color w:val="000000"/>
              </w:rPr>
              <w:t xml:space="preserve"> </w:t>
            </w:r>
            <w:r w:rsidRPr="00A0168C">
              <w:rPr>
                <w:color w:val="000000"/>
              </w:rPr>
              <w:t>вважаються</w:t>
            </w:r>
            <w:r w:rsidRPr="000F49DC">
              <w:rPr>
                <w:lang w:eastAsia="uk-UA"/>
              </w:rPr>
              <w:t xml:space="preserve"> дійсними</w:t>
            </w:r>
          </w:p>
          <w:p w:rsidR="007B3EF5" w:rsidRPr="004305D8" w:rsidRDefault="007B3EF5" w:rsidP="0036319F">
            <w:pPr>
              <w:rPr>
                <w:lang w:val="uk-UA" w:eastAsia="uk-UA"/>
              </w:rPr>
            </w:pPr>
          </w:p>
        </w:tc>
        <w:tc>
          <w:tcPr>
            <w:tcW w:w="3257" w:type="pct"/>
          </w:tcPr>
          <w:p w:rsidR="007B3EF5" w:rsidRPr="007860E8" w:rsidRDefault="007B3EF5" w:rsidP="0036319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 xml:space="preserve">Тендерні пропозиції вважаються дійсними протягом </w:t>
            </w:r>
            <w:r w:rsidRPr="007860E8">
              <w:rPr>
                <w:rFonts w:ascii="Times New Roman" w:eastAsia="Times New Roman" w:hAnsi="Times New Roman" w:cs="Times New Roman"/>
                <w:color w:val="000000"/>
                <w:sz w:val="24"/>
                <w:szCs w:val="24"/>
                <w:lang w:val="ru-RU"/>
              </w:rPr>
              <w:t>12</w:t>
            </w:r>
            <w:r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7B3EF5" w:rsidRPr="00384AEE" w:rsidRDefault="007B3EF5" w:rsidP="0036319F">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B3EF5" w:rsidRPr="00384AEE" w:rsidRDefault="007B3EF5" w:rsidP="0036319F">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7B3EF5" w:rsidRPr="00384AEE" w:rsidRDefault="007B3EF5" w:rsidP="0036319F">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7B3EF5" w:rsidRPr="000F49DC" w:rsidRDefault="007B3EF5" w:rsidP="0036319F">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3EF5" w:rsidRPr="0044398C" w:rsidTr="0036319F">
        <w:trPr>
          <w:gridAfter w:val="1"/>
          <w:wAfter w:w="210" w:type="pct"/>
        </w:trPr>
        <w:tc>
          <w:tcPr>
            <w:tcW w:w="250" w:type="pct"/>
          </w:tcPr>
          <w:p w:rsidR="007B3EF5" w:rsidRPr="000F49DC" w:rsidRDefault="007B3EF5" w:rsidP="0036319F">
            <w:pPr>
              <w:rPr>
                <w:lang w:val="uk-UA"/>
              </w:rPr>
            </w:pPr>
            <w:r w:rsidRPr="000F49DC">
              <w:rPr>
                <w:lang w:val="uk-UA"/>
              </w:rPr>
              <w:t>5</w:t>
            </w:r>
          </w:p>
        </w:tc>
        <w:tc>
          <w:tcPr>
            <w:tcW w:w="1283" w:type="pct"/>
          </w:tcPr>
          <w:p w:rsidR="007B3EF5" w:rsidRPr="00840E5A" w:rsidRDefault="007B3EF5" w:rsidP="0036319F">
            <w:pPr>
              <w:rPr>
                <w:lang w:val="uk-UA"/>
              </w:rPr>
            </w:pPr>
            <w:r w:rsidRPr="005A0DCF">
              <w:t xml:space="preserve">Кваліфікаційні критерії до учасників </w:t>
            </w:r>
            <w:r w:rsidRPr="005A0DCF">
              <w:rPr>
                <w:color w:val="000000"/>
              </w:rPr>
              <w:t>відповідно до статті 16 Закону</w:t>
            </w:r>
            <w:r w:rsidRPr="005A0DCF">
              <w:rPr>
                <w:lang w:val="uk-UA"/>
              </w:rPr>
              <w:t xml:space="preserve"> </w:t>
            </w:r>
            <w:r w:rsidRPr="005A0DCF">
              <w:t xml:space="preserve">та вимоги, </w:t>
            </w:r>
            <w:r w:rsidRPr="005A0DCF">
              <w:rPr>
                <w:lang w:val="uk-UA"/>
              </w:rPr>
              <w:t>в</w:t>
            </w:r>
            <w:r w:rsidRPr="005A0DCF">
              <w:t xml:space="preserve">становлені </w:t>
            </w:r>
            <w:r w:rsidRPr="005A0DCF">
              <w:rPr>
                <w:lang w:val="uk-UA"/>
              </w:rPr>
              <w:t>пунктом 44 Особливостей</w:t>
            </w:r>
          </w:p>
          <w:p w:rsidR="007B3EF5" w:rsidRPr="000F49DC" w:rsidRDefault="007B3EF5" w:rsidP="0036319F">
            <w:pPr>
              <w:rPr>
                <w:lang w:val="uk-UA" w:eastAsia="uk-UA"/>
              </w:rPr>
            </w:pPr>
          </w:p>
        </w:tc>
        <w:tc>
          <w:tcPr>
            <w:tcW w:w="3257" w:type="pct"/>
          </w:tcPr>
          <w:p w:rsidR="007B3EF5" w:rsidRPr="00370134" w:rsidRDefault="007B3EF5" w:rsidP="0036319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7B3EF5" w:rsidRPr="00370134" w:rsidRDefault="007B3EF5" w:rsidP="0036319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7B3EF5" w:rsidRPr="00370134" w:rsidRDefault="007B3EF5" w:rsidP="0036319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7B3EF5" w:rsidRPr="00370134" w:rsidRDefault="007B3EF5" w:rsidP="0036319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shd w:val="solid" w:color="FFFFFF" w:fill="FFFFFF"/>
                <w:lang w:val="uk-UA" w:eastAsia="en-US"/>
              </w:rPr>
            </w:pPr>
            <w:r w:rsidRPr="00370134">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370134">
              <w:rPr>
                <w:rStyle w:val="apple-converted-space"/>
                <w:color w:val="000000" w:themeColor="text1"/>
                <w:shd w:val="clear" w:color="auto" w:fill="FFFFFF"/>
              </w:rPr>
              <w:t> </w:t>
            </w:r>
            <w:r w:rsidRPr="00370134">
              <w:rPr>
                <w:color w:val="000000" w:themeColor="text1"/>
                <w:shd w:val="clear" w:color="auto" w:fill="FFFFFF"/>
                <w:lang w:val="uk-UA"/>
              </w:rPr>
              <w:t>частини третьої</w:t>
            </w:r>
            <w:r w:rsidRPr="00370134">
              <w:rPr>
                <w:rStyle w:val="apple-converted-space"/>
                <w:color w:val="000000" w:themeColor="text1"/>
                <w:shd w:val="clear" w:color="auto" w:fill="FFFFFF"/>
              </w:rPr>
              <w:t> </w:t>
            </w:r>
            <w:r w:rsidRPr="00370134">
              <w:rPr>
                <w:color w:val="000000" w:themeColor="text1"/>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370134">
              <w:rPr>
                <w:rFonts w:cstheme="minorHAnsi"/>
                <w:color w:val="000000" w:themeColor="text1"/>
                <w:shd w:val="solid" w:color="FFFFFF" w:fill="FFFFFF"/>
                <w:lang w:val="uk-UA"/>
              </w:rPr>
              <w:t>пунктом 44 Особливостей</w:t>
            </w:r>
            <w:r w:rsidRPr="00370134">
              <w:rPr>
                <w:color w:val="000000" w:themeColor="text1"/>
                <w:shd w:val="clear" w:color="auto" w:fill="FFFFFF"/>
                <w:lang w:val="uk-UA"/>
              </w:rPr>
              <w:t>.</w:t>
            </w:r>
          </w:p>
          <w:p w:rsidR="007B3EF5" w:rsidRPr="00370134" w:rsidRDefault="007B3EF5" w:rsidP="0036319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B3EF5" w:rsidRPr="00370134" w:rsidRDefault="007B3EF5" w:rsidP="0036319F">
            <w:pPr>
              <w:numPr>
                <w:ilvl w:val="0"/>
                <w:numId w:val="12"/>
              </w:numPr>
              <w:tabs>
                <w:tab w:val="left" w:pos="10381"/>
              </w:tabs>
              <w:ind w:left="0"/>
              <w:jc w:val="both"/>
              <w:rPr>
                <w:color w:val="000000" w:themeColor="text1"/>
                <w:lang w:val="uk-UA"/>
              </w:rPr>
            </w:pPr>
            <w:r w:rsidRPr="00370134">
              <w:rPr>
                <w:color w:val="000000" w:themeColor="text1"/>
                <w:lang w:val="uk-UA"/>
              </w:rPr>
              <w:t xml:space="preserve">1. Довідка про наявність </w:t>
            </w:r>
            <w:r w:rsidRPr="00370134">
              <w:rPr>
                <w:color w:val="000000" w:themeColor="text1"/>
              </w:rPr>
              <w:t>в учасника процедури закупівлі обладнання, матеріально-технічної бази та технологій</w:t>
            </w:r>
            <w:r w:rsidRPr="00370134">
              <w:rPr>
                <w:color w:val="000000" w:themeColor="text1"/>
                <w:lang w:val="uk-UA"/>
              </w:rPr>
              <w:t>, складена і заповнена за формою, що наведена у Додатку 4 цієї документації.</w:t>
            </w:r>
          </w:p>
          <w:p w:rsidR="007B3EF5" w:rsidRPr="00370134" w:rsidRDefault="00C97035" w:rsidP="0036319F">
            <w:pPr>
              <w:numPr>
                <w:ilvl w:val="0"/>
                <w:numId w:val="12"/>
              </w:numPr>
              <w:tabs>
                <w:tab w:val="left" w:pos="10381"/>
              </w:tabs>
              <w:ind w:left="0"/>
              <w:jc w:val="both"/>
              <w:rPr>
                <w:color w:val="000000" w:themeColor="text1"/>
                <w:lang w:val="uk-UA"/>
              </w:rPr>
            </w:pPr>
            <w:r>
              <w:rPr>
                <w:color w:val="000000" w:themeColor="text1"/>
                <w:lang w:val="uk-UA"/>
              </w:rPr>
              <w:t>2</w:t>
            </w:r>
            <w:r w:rsidR="007B3EF5" w:rsidRPr="00370134">
              <w:rPr>
                <w:color w:val="000000" w:themeColor="text1"/>
                <w:lang w:val="uk-UA"/>
              </w:rPr>
              <w:t xml:space="preserve">. Довідка про </w:t>
            </w:r>
            <w:r w:rsidR="007B3EF5"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7B3EF5" w:rsidRPr="00370134">
              <w:rPr>
                <w:color w:val="000000" w:themeColor="text1"/>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цих  торгів або більш пізню дату.</w:t>
            </w:r>
          </w:p>
          <w:p w:rsidR="007B3EF5" w:rsidRPr="00370134" w:rsidRDefault="007B3EF5" w:rsidP="0036319F">
            <w:pPr>
              <w:spacing w:before="120" w:after="120"/>
              <w:jc w:val="both"/>
              <w:rPr>
                <w:rFonts w:cstheme="minorHAnsi"/>
                <w:color w:val="000000" w:themeColor="text1"/>
                <w:shd w:val="solid" w:color="FFFFFF" w:fill="FFFFFF"/>
                <w:lang w:val="uk-UA"/>
              </w:rPr>
            </w:pPr>
            <w:r w:rsidRPr="00370134">
              <w:rPr>
                <w:color w:val="000000" w:themeColor="text1"/>
                <w:shd w:val="solid" w:color="FFFFFF" w:fill="FFFFFF"/>
                <w:lang w:val="uk-UA" w:eastAsia="en-US"/>
              </w:rPr>
              <w:t xml:space="preserve">      </w:t>
            </w:r>
            <w:r w:rsidRPr="00370134">
              <w:rPr>
                <w:rFonts w:cstheme="minorHAnsi"/>
                <w:color w:val="000000" w:themeColor="text1"/>
                <w:shd w:val="solid" w:color="FFFFFF" w:fill="FFFFFF"/>
                <w:lang w:val="uk-UA"/>
              </w:rPr>
              <w:t xml:space="preserve">Учасник процедури закупівлі підтверджує відсутність підстав, зазначених в цьому пункті (крім абзацу чотирнадцятого </w:t>
            </w:r>
            <w:r w:rsidRPr="00370134">
              <w:rPr>
                <w:rFonts w:cstheme="minorHAnsi"/>
                <w:color w:val="000000" w:themeColor="text1"/>
                <w:shd w:val="solid" w:color="FFFFFF" w:fill="FFFFFF"/>
                <w:lang w:val="uk-UA"/>
              </w:rPr>
              <w:lastRenderedPageBreak/>
              <w:t>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B3EF5" w:rsidRPr="00370134" w:rsidRDefault="007B3EF5" w:rsidP="0036319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sidRPr="00370134">
              <w:rPr>
                <w:rFonts w:cstheme="minorHAnsi"/>
                <w:color w:val="000000" w:themeColor="text1"/>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7B3EF5" w:rsidRPr="00370134" w:rsidRDefault="007B3EF5" w:rsidP="0036319F">
            <w:pPr>
              <w:spacing w:before="120" w:after="120"/>
              <w:jc w:val="both"/>
              <w:rPr>
                <w:color w:val="000000" w:themeColor="text1"/>
                <w:lang w:val="uk-UA"/>
              </w:rPr>
            </w:pPr>
            <w:r w:rsidRPr="00370134">
              <w:rPr>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7B3EF5" w:rsidRPr="00370134" w:rsidRDefault="007B3EF5" w:rsidP="0036319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до вимог, встановлених пунктом 44 Особливостей:</w:t>
            </w:r>
          </w:p>
          <w:p w:rsidR="007B3EF5" w:rsidRPr="00370134" w:rsidRDefault="007B3EF5" w:rsidP="0036319F">
            <w:pPr>
              <w:pStyle w:val="rvps2"/>
              <w:shd w:val="clear" w:color="auto" w:fill="FFFFFF"/>
              <w:spacing w:before="0" w:beforeAutospacing="0" w:after="150" w:afterAutospacing="0"/>
              <w:ind w:firstLine="450"/>
              <w:jc w:val="both"/>
              <w:rPr>
                <w:color w:val="000000" w:themeColor="text1"/>
              </w:rPr>
            </w:pPr>
            <w:r w:rsidRPr="00370134">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0" w:name="n399"/>
            <w:bookmarkEnd w:id="0"/>
            <w:r w:rsidRPr="00370134">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Pr="005A0DCF">
              <w:rPr>
                <w:color w:val="000000" w:themeColor="text1"/>
              </w:rPr>
              <w:t xml:space="preserve">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1" w:name="n400"/>
            <w:bookmarkEnd w:id="1"/>
            <w:r w:rsidRPr="005A0DCF">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2" w:name="n401"/>
            <w:bookmarkEnd w:id="2"/>
            <w:r w:rsidRPr="005A0DCF">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3" w:name="n402"/>
            <w:bookmarkEnd w:id="3"/>
            <w:r w:rsidRPr="005A0DCF">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A0DCF">
              <w:rPr>
                <w:rStyle w:val="apple-converted-space"/>
                <w:color w:val="000000" w:themeColor="text1"/>
              </w:rPr>
              <w:t> </w:t>
            </w:r>
            <w:r w:rsidRPr="005A0DCF">
              <w:rPr>
                <w:color w:val="000000" w:themeColor="text1"/>
              </w:rPr>
              <w:t>пунктом 4</w:t>
            </w:r>
            <w:r w:rsidRPr="005A0DCF">
              <w:rPr>
                <w:rStyle w:val="apple-converted-space"/>
                <w:color w:val="000000" w:themeColor="text1"/>
              </w:rPr>
              <w:t> </w:t>
            </w:r>
            <w:r w:rsidRPr="005A0DCF">
              <w:rPr>
                <w:color w:val="000000" w:themeColor="text1"/>
              </w:rPr>
              <w:t>частини другої статті 6,пунктом 1</w:t>
            </w:r>
            <w:r w:rsidRPr="005A0DCF">
              <w:rPr>
                <w:rStyle w:val="apple-converted-space"/>
                <w:color w:val="000000" w:themeColor="text1"/>
              </w:rPr>
              <w:t> </w:t>
            </w:r>
            <w:r w:rsidRPr="005A0DCF">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4" w:name="n403"/>
            <w:bookmarkEnd w:id="4"/>
            <w:r w:rsidRPr="005A0DCF">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5" w:name="n404"/>
            <w:bookmarkEnd w:id="5"/>
            <w:r w:rsidRPr="005A0DCF">
              <w:rPr>
                <w:color w:val="000000" w:themeColor="text1"/>
              </w:rPr>
              <w:t xml:space="preserve">6) керівник учасника процедури закупівлі був засуджений за кримінальне правопорушення, вчинене з корисливих мотивів </w:t>
            </w:r>
            <w:r w:rsidRPr="005A0DCF">
              <w:rPr>
                <w:color w:val="000000" w:themeColor="text1"/>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6" w:name="n405"/>
            <w:bookmarkEnd w:id="6"/>
            <w:r w:rsidRPr="005A0DCF">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7" w:name="n406"/>
            <w:bookmarkEnd w:id="7"/>
            <w:r w:rsidRPr="005A0DCF">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8" w:name="n407"/>
            <w:bookmarkEnd w:id="8"/>
            <w:r w:rsidRPr="005A0DCF">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5A0DCF">
              <w:rPr>
                <w:rStyle w:val="apple-converted-space"/>
                <w:color w:val="000000" w:themeColor="text1"/>
              </w:rPr>
              <w:t> </w:t>
            </w:r>
            <w:r w:rsidRPr="005A0DCF">
              <w:rPr>
                <w:color w:val="000000" w:themeColor="text1"/>
              </w:rPr>
              <w:t>пунктом 9</w:t>
            </w:r>
            <w:r w:rsidRPr="005A0DCF">
              <w:rPr>
                <w:rStyle w:val="apple-converted-space"/>
                <w:color w:val="000000" w:themeColor="text1"/>
              </w:rPr>
              <w:t> </w:t>
            </w:r>
            <w:r w:rsidRPr="005A0DCF">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9" w:name="n408"/>
            <w:bookmarkEnd w:id="9"/>
            <w:r w:rsidRPr="005A0DCF">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10" w:name="n409"/>
            <w:bookmarkEnd w:id="10"/>
            <w:r w:rsidRPr="005A0DCF">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A0DCF">
              <w:rPr>
                <w:rStyle w:val="apple-converted-space"/>
                <w:color w:val="000000" w:themeColor="text1"/>
              </w:rPr>
              <w:t> </w:t>
            </w:r>
            <w:r w:rsidRPr="005A0DCF">
              <w:rPr>
                <w:color w:val="000000" w:themeColor="text1"/>
              </w:rPr>
              <w:t>Законом України</w:t>
            </w:r>
            <w:r w:rsidRPr="005A0DCF">
              <w:rPr>
                <w:rStyle w:val="apple-converted-space"/>
                <w:color w:val="000000" w:themeColor="text1"/>
              </w:rPr>
              <w:t> </w:t>
            </w:r>
            <w:r w:rsidRPr="005A0DCF">
              <w:rPr>
                <w:color w:val="000000" w:themeColor="text1"/>
              </w:rPr>
              <w:t>“Про санкції”;</w:t>
            </w:r>
          </w:p>
          <w:p w:rsidR="007B3EF5" w:rsidRPr="005A0DCF" w:rsidRDefault="007B3EF5" w:rsidP="0036319F">
            <w:pPr>
              <w:pStyle w:val="rvps2"/>
              <w:shd w:val="clear" w:color="auto" w:fill="FFFFFF"/>
              <w:spacing w:before="0" w:beforeAutospacing="0" w:after="150" w:afterAutospacing="0"/>
              <w:ind w:firstLine="450"/>
              <w:jc w:val="both"/>
              <w:rPr>
                <w:color w:val="000000" w:themeColor="text1"/>
              </w:rPr>
            </w:pPr>
            <w:bookmarkStart w:id="11" w:name="n410"/>
            <w:bookmarkEnd w:id="11"/>
            <w:r w:rsidRPr="005A0DCF">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EF5" w:rsidRDefault="007B3EF5" w:rsidP="0036319F">
            <w:pPr>
              <w:pStyle w:val="rvps2"/>
              <w:shd w:val="clear" w:color="auto" w:fill="FFFFFF"/>
              <w:spacing w:before="0" w:beforeAutospacing="0" w:after="150" w:afterAutospacing="0"/>
              <w:ind w:firstLine="450"/>
              <w:jc w:val="both"/>
              <w:rPr>
                <w:color w:val="000000" w:themeColor="text1"/>
                <w:lang w:val="uk-UA"/>
              </w:rPr>
            </w:pPr>
            <w:bookmarkStart w:id="12" w:name="n411"/>
            <w:bookmarkEnd w:id="12"/>
            <w:r w:rsidRPr="005A0DCF">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sidRPr="005A0DCF">
              <w:rPr>
                <w:color w:val="000000" w:themeColor="text1"/>
              </w:rPr>
              <w:lastRenderedPageBreak/>
              <w:t>може бути відмовлено в участі в процедурі закупівлі.</w:t>
            </w:r>
          </w:p>
          <w:p w:rsidR="003F4EB8" w:rsidRPr="005B3F03" w:rsidRDefault="003F4EB8" w:rsidP="003F4EB8">
            <w:pPr>
              <w:jc w:val="both"/>
              <w:rPr>
                <w:b/>
                <w:lang w:val="uk-UA"/>
              </w:rPr>
            </w:pPr>
            <w:r w:rsidRPr="005B3F03">
              <w:rPr>
                <w:b/>
                <w:lang w:val="uk-UA"/>
              </w:rPr>
              <w:t>Учасник процедури закупівлі має надати:</w:t>
            </w:r>
          </w:p>
          <w:p w:rsidR="003F4EB8" w:rsidRPr="00486DBE" w:rsidRDefault="003F4EB8" w:rsidP="003F4EB8">
            <w:pPr>
              <w:numPr>
                <w:ilvl w:val="0"/>
                <w:numId w:val="44"/>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F4EB8" w:rsidRPr="00486DBE" w:rsidRDefault="003F4EB8" w:rsidP="003F4EB8">
            <w:pPr>
              <w:ind w:left="50"/>
              <w:jc w:val="both"/>
              <w:rPr>
                <w:lang w:val="uk-UA"/>
              </w:rPr>
            </w:pPr>
            <w:r w:rsidRPr="00486DBE">
              <w:rPr>
                <w:lang w:val="uk-UA"/>
              </w:rPr>
              <w:t xml:space="preserve">або </w:t>
            </w:r>
          </w:p>
          <w:p w:rsidR="003F4EB8" w:rsidRPr="003F4EB8" w:rsidRDefault="003F4EB8" w:rsidP="003F4EB8">
            <w:pPr>
              <w:pStyle w:val="rvps2"/>
              <w:shd w:val="clear" w:color="auto" w:fill="FFFFFF"/>
              <w:spacing w:before="0" w:beforeAutospacing="0" w:after="150" w:afterAutospacing="0"/>
              <w:ind w:firstLine="450"/>
              <w:jc w:val="both"/>
              <w:rPr>
                <w:color w:val="333333"/>
                <w:lang w:val="uk-UA"/>
              </w:rPr>
            </w:pPr>
            <w:r w:rsidRPr="00486DBE">
              <w:rPr>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7B3EF5" w:rsidRPr="005A0DCF" w:rsidRDefault="007B3EF5" w:rsidP="0036319F">
            <w:pPr>
              <w:jc w:val="both"/>
              <w:rPr>
                <w:i/>
                <w:color w:val="000000" w:themeColor="text1"/>
                <w:lang w:val="uk-UA"/>
              </w:rPr>
            </w:pPr>
            <w:bookmarkStart w:id="13" w:name="n160"/>
            <w:bookmarkStart w:id="14" w:name="n161"/>
            <w:bookmarkEnd w:id="13"/>
            <w:bookmarkEnd w:id="14"/>
            <w:r w:rsidRPr="005A0DCF">
              <w:rPr>
                <w:color w:val="000000" w:themeColor="text1"/>
                <w:lang w:val="uk-UA"/>
              </w:rPr>
              <w:t xml:space="preserve">    </w:t>
            </w:r>
            <w:r w:rsidRPr="005A0DCF">
              <w:rPr>
                <w:rFonts w:cstheme="minorHAnsi"/>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5A0DCF">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5A0DCF">
              <w:rPr>
                <w:rStyle w:val="apple-converted-space"/>
                <w:color w:val="000000" w:themeColor="text1"/>
                <w:shd w:val="clear" w:color="auto" w:fill="FFFFFF"/>
              </w:rPr>
              <w:t> </w:t>
            </w:r>
            <w:r w:rsidRPr="005A0DCF">
              <w:rPr>
                <w:color w:val="000000" w:themeColor="text1"/>
                <w:shd w:val="clear" w:color="auto" w:fill="FFFFFF"/>
                <w:lang w:val="uk-UA"/>
              </w:rPr>
              <w:t>Законом України</w:t>
            </w:r>
            <w:r w:rsidRPr="005A0DCF">
              <w:rPr>
                <w:rStyle w:val="apple-converted-space"/>
                <w:color w:val="000000" w:themeColor="text1"/>
                <w:shd w:val="clear" w:color="auto" w:fill="FFFFFF"/>
              </w:rPr>
              <w:t> </w:t>
            </w:r>
            <w:r w:rsidRPr="005A0DCF">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B3EF5" w:rsidRPr="005A0DCF" w:rsidRDefault="007B3EF5" w:rsidP="0036319F">
            <w:pPr>
              <w:tabs>
                <w:tab w:val="left" w:pos="180"/>
              </w:tabs>
              <w:ind w:right="283" w:firstLine="426"/>
              <w:jc w:val="both"/>
              <w:rPr>
                <w:b/>
                <w:color w:val="000000" w:themeColor="text1"/>
                <w:lang w:val="uk-UA"/>
              </w:rPr>
            </w:pPr>
            <w:r w:rsidRPr="005A0DCF">
              <w:rPr>
                <w:b/>
                <w:color w:val="000000" w:themeColor="text1"/>
                <w:lang w:val="uk-UA"/>
              </w:rPr>
              <w:t xml:space="preserve">Відповідно до пункту 44 Особливостей, </w:t>
            </w:r>
            <w:r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B3EF5" w:rsidRPr="005A0DCF" w:rsidRDefault="007B3EF5" w:rsidP="0036319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7B3EF5" w:rsidRPr="005A0DCF" w:rsidRDefault="007B3EF5" w:rsidP="0036319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Pr="005A0DCF">
              <w:rPr>
                <w:rFonts w:cstheme="minorHAnsi"/>
                <w:b/>
                <w:i/>
                <w:color w:val="000000" w:themeColor="text1"/>
                <w:shd w:val="solid" w:color="FFFFFF" w:fill="FFFFFF"/>
                <w:lang w:val="uk-UA"/>
              </w:rPr>
              <w:t xml:space="preserve">пункту 44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w:t>
            </w:r>
            <w:r w:rsidRPr="005A0DCF">
              <w:rPr>
                <w:color w:val="000000" w:themeColor="text1"/>
                <w:lang w:val="uk-UA"/>
              </w:rPr>
              <w:lastRenderedPageBreak/>
              <w:t xml:space="preserve">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Pr="005A0DCF">
              <w:rPr>
                <w:rFonts w:cstheme="minorHAnsi"/>
                <w:b/>
                <w:i/>
                <w:color w:val="000000" w:themeColor="text1"/>
                <w:shd w:val="solid" w:color="FFFFFF" w:fill="FFFFFF"/>
                <w:lang w:val="uk-UA"/>
              </w:rPr>
              <w:t>пункту 44 Особливостей</w:t>
            </w:r>
            <w:r w:rsidRPr="005A0DCF">
              <w:rPr>
                <w:color w:val="000000" w:themeColor="text1"/>
              </w:rPr>
              <w:t>;</w:t>
            </w:r>
          </w:p>
          <w:p w:rsidR="007B3EF5" w:rsidRPr="005A0DCF" w:rsidRDefault="007B3EF5" w:rsidP="0036319F">
            <w:pPr>
              <w:pStyle w:val="12"/>
              <w:pBdr>
                <w:top w:val="nil"/>
                <w:left w:val="nil"/>
                <w:bottom w:val="nil"/>
                <w:right w:val="nil"/>
                <w:between w:val="nil"/>
              </w:pBdr>
              <w:shd w:val="clear" w:color="auto" w:fill="FFFFFF"/>
              <w:jc w:val="both"/>
              <w:rPr>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7B3EF5" w:rsidRPr="005A0DCF" w:rsidRDefault="007B3EF5" w:rsidP="0036319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7B3EF5" w:rsidRPr="003D3C51" w:rsidTr="0036319F">
        <w:trPr>
          <w:gridAfter w:val="1"/>
          <w:wAfter w:w="210" w:type="pct"/>
        </w:trPr>
        <w:tc>
          <w:tcPr>
            <w:tcW w:w="250" w:type="pct"/>
          </w:tcPr>
          <w:p w:rsidR="007B3EF5" w:rsidRPr="000F49DC" w:rsidRDefault="007B3EF5" w:rsidP="0036319F">
            <w:pPr>
              <w:rPr>
                <w:lang w:val="uk-UA"/>
              </w:rPr>
            </w:pPr>
            <w:r w:rsidRPr="000F49DC">
              <w:rPr>
                <w:lang w:val="uk-UA"/>
              </w:rPr>
              <w:lastRenderedPageBreak/>
              <w:t>6</w:t>
            </w:r>
          </w:p>
        </w:tc>
        <w:tc>
          <w:tcPr>
            <w:tcW w:w="1283" w:type="pct"/>
          </w:tcPr>
          <w:p w:rsidR="007B3EF5" w:rsidRPr="000F49DC" w:rsidRDefault="007B3EF5" w:rsidP="0036319F">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7B3EF5" w:rsidRPr="005A0DCF" w:rsidRDefault="007B3EF5" w:rsidP="0036319F">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7B3EF5" w:rsidRPr="005A0DCF" w:rsidRDefault="007B3EF5" w:rsidP="0036319F">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B3EF5" w:rsidRPr="005A0DCF" w:rsidRDefault="007B3EF5" w:rsidP="0036319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7B3EF5" w:rsidRPr="008872EB" w:rsidTr="0036319F">
        <w:trPr>
          <w:gridAfter w:val="1"/>
          <w:wAfter w:w="210" w:type="pct"/>
        </w:trPr>
        <w:tc>
          <w:tcPr>
            <w:tcW w:w="250" w:type="pct"/>
          </w:tcPr>
          <w:p w:rsidR="007B3EF5" w:rsidRPr="000F49DC" w:rsidRDefault="007B3EF5" w:rsidP="0036319F">
            <w:pPr>
              <w:rPr>
                <w:lang w:val="uk-UA"/>
              </w:rPr>
            </w:pPr>
            <w:r>
              <w:rPr>
                <w:lang w:val="uk-UA"/>
              </w:rPr>
              <w:t>7</w:t>
            </w:r>
          </w:p>
        </w:tc>
        <w:tc>
          <w:tcPr>
            <w:tcW w:w="1283" w:type="pct"/>
          </w:tcPr>
          <w:p w:rsidR="007B3EF5" w:rsidRPr="00C52834" w:rsidRDefault="007B3EF5" w:rsidP="0036319F">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7B3EF5" w:rsidRPr="003D6B44" w:rsidRDefault="007B3EF5" w:rsidP="0036319F">
            <w:pPr>
              <w:jc w:val="both"/>
              <w:rPr>
                <w:lang w:val="uk-UA"/>
              </w:rPr>
            </w:pPr>
            <w:r w:rsidRPr="000F49DC">
              <w:rPr>
                <w:lang w:val="uk-UA"/>
              </w:rPr>
              <w:t>Не вимагається</w:t>
            </w:r>
          </w:p>
        </w:tc>
      </w:tr>
      <w:tr w:rsidR="007B3EF5" w:rsidRPr="000F49DC" w:rsidTr="0036319F">
        <w:trPr>
          <w:gridAfter w:val="1"/>
          <w:wAfter w:w="210" w:type="pct"/>
        </w:trPr>
        <w:tc>
          <w:tcPr>
            <w:tcW w:w="250" w:type="pct"/>
          </w:tcPr>
          <w:p w:rsidR="007B3EF5" w:rsidRPr="000F49DC" w:rsidRDefault="007B3EF5" w:rsidP="0036319F">
            <w:pPr>
              <w:rPr>
                <w:lang w:val="uk-UA"/>
              </w:rPr>
            </w:pPr>
            <w:r>
              <w:rPr>
                <w:lang w:val="uk-UA"/>
              </w:rPr>
              <w:t>8</w:t>
            </w:r>
          </w:p>
        </w:tc>
        <w:tc>
          <w:tcPr>
            <w:tcW w:w="1283" w:type="pct"/>
          </w:tcPr>
          <w:p w:rsidR="007B3EF5" w:rsidRPr="00C52834" w:rsidRDefault="007B3EF5" w:rsidP="0036319F">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3EF5" w:rsidRPr="00C52834" w:rsidRDefault="007B3EF5" w:rsidP="0036319F">
            <w:pPr>
              <w:rPr>
                <w:lang w:val="uk-UA" w:eastAsia="uk-UA"/>
              </w:rPr>
            </w:pPr>
          </w:p>
        </w:tc>
        <w:tc>
          <w:tcPr>
            <w:tcW w:w="3257" w:type="pct"/>
          </w:tcPr>
          <w:p w:rsidR="00795009" w:rsidRDefault="007B3EF5" w:rsidP="00795009">
            <w:pPr>
              <w:rPr>
                <w:color w:val="000000"/>
                <w:lang w:val="uk-UA"/>
              </w:rPr>
            </w:pPr>
            <w:r w:rsidRPr="000F49DC">
              <w:rPr>
                <w:lang w:val="uk-UA"/>
              </w:rPr>
              <w:t xml:space="preserve"> </w:t>
            </w:r>
            <w:r w:rsidR="00795009" w:rsidRPr="003E35F8">
              <w:rPr>
                <w:color w:val="00000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sidR="00795009">
              <w:rPr>
                <w:color w:val="000000"/>
                <w:lang w:val="uk-UA"/>
              </w:rPr>
              <w:t xml:space="preserve"> .</w:t>
            </w:r>
          </w:p>
          <w:p w:rsidR="007B3EF5" w:rsidRPr="000F49DC" w:rsidRDefault="00795009" w:rsidP="00795009">
            <w:pPr>
              <w:rPr>
                <w:lang w:val="uk-UA"/>
              </w:rPr>
            </w:pPr>
            <w:r w:rsidRPr="001134A0">
              <w:rPr>
                <w:lang w:val="uk-UA" w:eastAsia="uk-UA"/>
              </w:rPr>
              <w:t xml:space="preserve">Увага! Якщо Учасник не планує залучати до </w:t>
            </w:r>
            <w:r>
              <w:rPr>
                <w:lang w:val="uk-UA" w:eastAsia="uk-UA"/>
              </w:rPr>
              <w:t>надання послуг</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послуг</w:t>
            </w:r>
            <w:r w:rsidRPr="001134A0">
              <w:rPr>
                <w:lang w:val="uk-UA" w:eastAsia="uk-UA"/>
              </w:rPr>
              <w:t>, що є предметом закуівлі, не планується.</w:t>
            </w:r>
          </w:p>
        </w:tc>
      </w:tr>
      <w:tr w:rsidR="007B3EF5" w:rsidRPr="00750063" w:rsidTr="0036319F">
        <w:trPr>
          <w:gridAfter w:val="1"/>
          <w:wAfter w:w="210" w:type="pct"/>
        </w:trPr>
        <w:tc>
          <w:tcPr>
            <w:tcW w:w="250" w:type="pct"/>
          </w:tcPr>
          <w:p w:rsidR="007B3EF5" w:rsidRPr="000F49DC" w:rsidRDefault="007B3EF5" w:rsidP="0036319F">
            <w:pPr>
              <w:rPr>
                <w:lang w:val="uk-UA"/>
              </w:rPr>
            </w:pPr>
            <w:r>
              <w:rPr>
                <w:lang w:val="uk-UA"/>
              </w:rPr>
              <w:t>9</w:t>
            </w:r>
          </w:p>
        </w:tc>
        <w:tc>
          <w:tcPr>
            <w:tcW w:w="1283" w:type="pct"/>
          </w:tcPr>
          <w:p w:rsidR="007B3EF5" w:rsidRPr="000F49DC" w:rsidRDefault="007B3EF5" w:rsidP="0036319F">
            <w:pPr>
              <w:rPr>
                <w:lang w:eastAsia="uk-UA"/>
              </w:rPr>
            </w:pPr>
            <w:r w:rsidRPr="000F49DC">
              <w:rPr>
                <w:lang w:eastAsia="uk-UA"/>
              </w:rPr>
              <w:t>Унесення змін або відкликання тендерної пропозиції учасником</w:t>
            </w:r>
          </w:p>
        </w:tc>
        <w:tc>
          <w:tcPr>
            <w:tcW w:w="3257" w:type="pct"/>
          </w:tcPr>
          <w:p w:rsidR="007B3EF5" w:rsidRPr="00384AEE" w:rsidRDefault="007B3EF5" w:rsidP="0044398C">
            <w:pPr>
              <w:spacing w:beforeLines="40" w:afterLines="40"/>
              <w:ind w:left="113" w:right="113" w:firstLine="284"/>
              <w:contextualSpacing/>
              <w:jc w:val="both"/>
              <w:rPr>
                <w:color w:val="000000"/>
                <w:lang w:eastAsia="uk-UA"/>
              </w:rPr>
            </w:pPr>
            <w:r w:rsidRPr="00384AEE">
              <w:rPr>
                <w:color w:val="00000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384AEE">
              <w:rPr>
                <w:color w:val="000000"/>
                <w:lang w:eastAsia="uk-UA"/>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3EF5" w:rsidRPr="00E0370B" w:rsidRDefault="007B3EF5" w:rsidP="0036319F"/>
        </w:tc>
      </w:tr>
      <w:tr w:rsidR="007B3EF5" w:rsidRPr="000F49DC" w:rsidTr="0036319F">
        <w:trPr>
          <w:gridAfter w:val="1"/>
          <w:wAfter w:w="210" w:type="pct"/>
        </w:trPr>
        <w:tc>
          <w:tcPr>
            <w:tcW w:w="250" w:type="pct"/>
          </w:tcPr>
          <w:p w:rsidR="007B3EF5" w:rsidRPr="000F49DC" w:rsidRDefault="007B3EF5" w:rsidP="0036319F">
            <w:pPr>
              <w:rPr>
                <w:lang w:val="uk-UA"/>
              </w:rPr>
            </w:pPr>
          </w:p>
        </w:tc>
        <w:tc>
          <w:tcPr>
            <w:tcW w:w="4540" w:type="pct"/>
            <w:gridSpan w:val="2"/>
          </w:tcPr>
          <w:p w:rsidR="007B3EF5" w:rsidRPr="000F49DC" w:rsidRDefault="007B3EF5" w:rsidP="0036319F">
            <w:pPr>
              <w:jc w:val="center"/>
              <w:rPr>
                <w:lang w:val="uk-UA"/>
              </w:rPr>
            </w:pPr>
            <w:r w:rsidRPr="000F49DC">
              <w:rPr>
                <w:lang w:val="en-US"/>
              </w:rPr>
              <w:t>IV</w:t>
            </w:r>
            <w:r w:rsidRPr="000F49DC">
              <w:rPr>
                <w:lang w:val="uk-UA"/>
              </w:rPr>
              <w:t>. Подання та розкриття тендерної пропозиції</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1</w:t>
            </w:r>
          </w:p>
        </w:tc>
        <w:tc>
          <w:tcPr>
            <w:tcW w:w="1283" w:type="pct"/>
          </w:tcPr>
          <w:p w:rsidR="007B3EF5" w:rsidRPr="000F49DC" w:rsidRDefault="007B3EF5" w:rsidP="0036319F">
            <w:pPr>
              <w:rPr>
                <w:lang w:eastAsia="uk-UA"/>
              </w:rPr>
            </w:pPr>
            <w:r w:rsidRPr="000F49DC">
              <w:rPr>
                <w:rStyle w:val="rvts0"/>
              </w:rPr>
              <w:t>Кінцевий строк подання тендерної пропозиції</w:t>
            </w:r>
          </w:p>
        </w:tc>
        <w:tc>
          <w:tcPr>
            <w:tcW w:w="3257" w:type="pct"/>
          </w:tcPr>
          <w:p w:rsidR="007B3EF5" w:rsidRPr="00384AEE" w:rsidRDefault="007B3EF5" w:rsidP="0036319F">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B3EF5" w:rsidRPr="00F7459A" w:rsidRDefault="007B3EF5" w:rsidP="0036319F">
            <w:pPr>
              <w:ind w:left="113" w:right="113"/>
              <w:jc w:val="both"/>
              <w:rPr>
                <w:b/>
                <w:color w:val="000000" w:themeColor="text1"/>
                <w:lang w:val="uk-UA"/>
              </w:rPr>
            </w:pPr>
            <w:r w:rsidRPr="00F7459A">
              <w:rPr>
                <w:b/>
                <w:color w:val="000000" w:themeColor="text1"/>
              </w:rPr>
              <w:t>Кінцевий строк подання тендерних пропозицій</w:t>
            </w:r>
            <w:r w:rsidRPr="00F7459A">
              <w:rPr>
                <w:b/>
                <w:color w:val="000000" w:themeColor="text1"/>
                <w:lang w:val="uk-UA"/>
              </w:rPr>
              <w:t>:</w:t>
            </w:r>
            <w:r w:rsidRPr="00F7459A">
              <w:rPr>
                <w:b/>
                <w:color w:val="000000" w:themeColor="text1"/>
              </w:rPr>
              <w:t xml:space="preserve"> </w:t>
            </w:r>
            <w:r w:rsidR="00C866A6">
              <w:rPr>
                <w:b/>
                <w:color w:val="000000" w:themeColor="text1"/>
                <w:lang w:val="uk-UA"/>
              </w:rPr>
              <w:t>30</w:t>
            </w:r>
            <w:r w:rsidRPr="00284C35">
              <w:rPr>
                <w:b/>
                <w:color w:val="000000" w:themeColor="text1"/>
              </w:rPr>
              <w:t>.</w:t>
            </w:r>
            <w:r w:rsidR="00C866A6">
              <w:rPr>
                <w:b/>
                <w:color w:val="000000" w:themeColor="text1"/>
                <w:lang w:val="uk-UA"/>
              </w:rPr>
              <w:t>05</w:t>
            </w:r>
            <w:r>
              <w:rPr>
                <w:b/>
                <w:color w:val="000000" w:themeColor="text1"/>
              </w:rPr>
              <w:t>.202</w:t>
            </w:r>
            <w:r>
              <w:rPr>
                <w:b/>
                <w:color w:val="000000" w:themeColor="text1"/>
                <w:lang w:val="uk-UA"/>
              </w:rPr>
              <w:t>3</w:t>
            </w:r>
            <w:r w:rsidRPr="00F7459A">
              <w:rPr>
                <w:b/>
                <w:color w:val="000000" w:themeColor="text1"/>
              </w:rPr>
              <w:t xml:space="preserve"> р</w:t>
            </w:r>
            <w:r w:rsidRPr="00F7459A">
              <w:rPr>
                <w:b/>
                <w:color w:val="000000" w:themeColor="text1"/>
                <w:lang w:val="uk-UA"/>
              </w:rPr>
              <w:t>.</w:t>
            </w:r>
          </w:p>
          <w:p w:rsidR="007B3EF5" w:rsidRPr="00384AEE" w:rsidRDefault="007B3EF5" w:rsidP="0036319F">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7B3EF5" w:rsidRPr="00E0370B" w:rsidRDefault="007B3EF5" w:rsidP="0036319F">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2</w:t>
            </w:r>
          </w:p>
        </w:tc>
        <w:tc>
          <w:tcPr>
            <w:tcW w:w="1283" w:type="pct"/>
          </w:tcPr>
          <w:p w:rsidR="007B3EF5" w:rsidRPr="000F49DC" w:rsidRDefault="007B3EF5" w:rsidP="0036319F">
            <w:pPr>
              <w:rPr>
                <w:lang w:eastAsia="uk-UA"/>
              </w:rPr>
            </w:pPr>
            <w:r w:rsidRPr="000F49DC">
              <w:t>Дата та час розкриття тендерної пропозиції</w:t>
            </w:r>
          </w:p>
        </w:tc>
        <w:tc>
          <w:tcPr>
            <w:tcW w:w="3257" w:type="pct"/>
          </w:tcPr>
          <w:p w:rsidR="007B3EF5" w:rsidRPr="001406EF" w:rsidRDefault="007B3EF5" w:rsidP="0036319F">
            <w:pPr>
              <w:widowControl w:val="0"/>
              <w:tabs>
                <w:tab w:val="left" w:pos="2187"/>
              </w:tabs>
              <w:spacing w:after="60"/>
              <w:ind w:right="113" w:firstLine="62"/>
              <w:contextualSpacing/>
              <w:jc w:val="both"/>
              <w:rPr>
                <w:color w:val="000000" w:themeColor="text1"/>
                <w:lang w:val="uk-UA"/>
              </w:rPr>
            </w:pPr>
            <w:r w:rsidRPr="001406EF">
              <w:rPr>
                <w:color w:val="000000" w:themeColor="text1"/>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 </w:t>
            </w:r>
          </w:p>
          <w:p w:rsidR="007B3EF5" w:rsidRPr="001406EF" w:rsidRDefault="007B3EF5" w:rsidP="0036319F">
            <w:pPr>
              <w:widowControl w:val="0"/>
              <w:tabs>
                <w:tab w:val="left" w:pos="2187"/>
              </w:tabs>
              <w:spacing w:after="60"/>
              <w:ind w:right="113" w:firstLine="62"/>
              <w:contextualSpacing/>
              <w:jc w:val="both"/>
              <w:rPr>
                <w:color w:val="000000" w:themeColor="text1"/>
              </w:rPr>
            </w:pPr>
            <w:r w:rsidRPr="001406EF">
              <w:rPr>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B3EF5" w:rsidRPr="001406EF" w:rsidRDefault="007B3EF5" w:rsidP="0036319F">
            <w:pPr>
              <w:jc w:val="both"/>
              <w:rPr>
                <w:color w:val="000000" w:themeColor="text1"/>
                <w:lang w:val="uk-UA"/>
              </w:rPr>
            </w:pPr>
            <w:r w:rsidRPr="001406EF">
              <w:rPr>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B3EF5" w:rsidRPr="00BB4422" w:rsidRDefault="007B3EF5" w:rsidP="0036319F">
            <w:pPr>
              <w:tabs>
                <w:tab w:val="left" w:pos="388"/>
                <w:tab w:val="left" w:pos="616"/>
                <w:tab w:val="left" w:pos="3600"/>
              </w:tabs>
              <w:snapToGrid w:val="0"/>
              <w:jc w:val="both"/>
              <w:rPr>
                <w:sz w:val="20"/>
                <w:szCs w:val="20"/>
              </w:rPr>
            </w:pPr>
            <w:r w:rsidRPr="001406EF">
              <w:rPr>
                <w:color w:val="000000" w:themeColor="text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B3EF5" w:rsidRPr="000F49DC" w:rsidTr="0036319F">
        <w:trPr>
          <w:gridAfter w:val="1"/>
          <w:wAfter w:w="210" w:type="pct"/>
        </w:trPr>
        <w:tc>
          <w:tcPr>
            <w:tcW w:w="250" w:type="pct"/>
          </w:tcPr>
          <w:p w:rsidR="007B3EF5" w:rsidRPr="000F49DC" w:rsidRDefault="007B3EF5" w:rsidP="0036319F">
            <w:pPr>
              <w:rPr>
                <w:lang w:val="uk-UA"/>
              </w:rPr>
            </w:pPr>
          </w:p>
        </w:tc>
        <w:tc>
          <w:tcPr>
            <w:tcW w:w="4540" w:type="pct"/>
            <w:gridSpan w:val="2"/>
          </w:tcPr>
          <w:p w:rsidR="007B3EF5" w:rsidRPr="000F49DC" w:rsidRDefault="007B3EF5" w:rsidP="0036319F">
            <w:pPr>
              <w:jc w:val="center"/>
              <w:rPr>
                <w:lang w:val="uk-UA"/>
              </w:rPr>
            </w:pPr>
            <w:r w:rsidRPr="000F49DC">
              <w:rPr>
                <w:lang w:val="en-US"/>
              </w:rPr>
              <w:t>V</w:t>
            </w:r>
            <w:r w:rsidRPr="000F49DC">
              <w:rPr>
                <w:lang w:val="uk-UA"/>
              </w:rPr>
              <w:t>. Оцінка тендерної пропозиції</w:t>
            </w:r>
          </w:p>
        </w:tc>
      </w:tr>
      <w:tr w:rsidR="007B3EF5" w:rsidRPr="00BB4422" w:rsidTr="0036319F">
        <w:trPr>
          <w:gridAfter w:val="1"/>
          <w:wAfter w:w="210" w:type="pct"/>
        </w:trPr>
        <w:tc>
          <w:tcPr>
            <w:tcW w:w="250" w:type="pct"/>
          </w:tcPr>
          <w:p w:rsidR="007B3EF5" w:rsidRPr="000F49DC" w:rsidRDefault="007B3EF5" w:rsidP="0036319F">
            <w:pPr>
              <w:rPr>
                <w:lang w:val="uk-UA"/>
              </w:rPr>
            </w:pPr>
            <w:r w:rsidRPr="000F49DC">
              <w:rPr>
                <w:lang w:val="uk-UA"/>
              </w:rPr>
              <w:t>1</w:t>
            </w:r>
          </w:p>
        </w:tc>
        <w:tc>
          <w:tcPr>
            <w:tcW w:w="1283" w:type="pct"/>
          </w:tcPr>
          <w:p w:rsidR="007B3EF5" w:rsidRPr="000F49DC" w:rsidRDefault="007B3EF5" w:rsidP="0036319F">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7B3EF5" w:rsidRPr="00BB4422" w:rsidRDefault="007B3EF5" w:rsidP="0036319F">
            <w:pPr>
              <w:widowControl w:val="0"/>
              <w:ind w:left="-40"/>
              <w:jc w:val="both"/>
              <w:rPr>
                <w:lang w:val="uk-UA"/>
              </w:rPr>
            </w:pPr>
            <w:r w:rsidRPr="00BB4422">
              <w:rPr>
                <w:lang w:eastAsia="uk-UA"/>
              </w:rPr>
              <w:t xml:space="preserve">Відповідно до п. 35 Постанови </w:t>
            </w:r>
            <w:r w:rsidRPr="00BB4422">
              <w:t>Відкриті торги проводяться без застосування електронного аукціону.</w:t>
            </w:r>
          </w:p>
          <w:p w:rsidR="007B3EF5" w:rsidRPr="00BB4422" w:rsidRDefault="007B3EF5" w:rsidP="0036319F">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B3EF5" w:rsidRPr="00BB4422" w:rsidRDefault="007B3EF5" w:rsidP="0036319F">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B3EF5" w:rsidRPr="00BB4422" w:rsidRDefault="007B3EF5" w:rsidP="0036319F">
            <w:pPr>
              <w:widowControl w:val="0"/>
              <w:contextualSpacing/>
              <w:jc w:val="both"/>
              <w:rPr>
                <w:lang w:val="uk-UA" w:eastAsia="uk-UA"/>
              </w:rPr>
            </w:pPr>
            <w:r w:rsidRPr="00BB4422">
              <w:rPr>
                <w:lang w:val="uk-UA" w:eastAsia="uk-UA"/>
              </w:rPr>
              <w:lastRenderedPageBreak/>
              <w:t xml:space="preserve">   Єдиним критерієм оцінки тендерних пропозицій є  </w:t>
            </w:r>
            <w:r w:rsidRPr="00BB4422">
              <w:rPr>
                <w:color w:val="121212"/>
                <w:lang w:val="uk-UA"/>
              </w:rPr>
              <w:t>– ціна (з врахуванням податку на додану вартість (з ПДВ) - якщо учасник є платником податку на додану вартість,</w:t>
            </w:r>
            <w:r w:rsidRPr="00BB4422">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Pr="00BB4422">
              <w:rPr>
                <w:color w:val="000000"/>
                <w:lang w:val="uk-UA"/>
              </w:rPr>
              <w:t>;</w:t>
            </w:r>
            <w:r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Pr="00BB4422">
              <w:rPr>
                <w:lang w:val="uk-UA"/>
              </w:rPr>
              <w:t xml:space="preserve"> </w:t>
            </w:r>
            <w:r w:rsidRPr="00BB4422">
              <w:rPr>
                <w:lang w:val="uk-UA" w:eastAsia="uk-UA"/>
              </w:rPr>
              <w:t>П</w:t>
            </w:r>
            <w:r w:rsidRPr="00BB4422">
              <w:rPr>
                <w:lang w:eastAsia="uk-UA"/>
              </w:rPr>
              <w:t>итома вага критерію – 100%</w:t>
            </w:r>
            <w:r w:rsidRPr="00BB4422">
              <w:rPr>
                <w:lang w:val="uk-UA" w:eastAsia="uk-UA"/>
              </w:rPr>
              <w:t>.</w:t>
            </w:r>
          </w:p>
          <w:p w:rsidR="007B3EF5" w:rsidRPr="000F49DC" w:rsidRDefault="007B3EF5" w:rsidP="0036319F">
            <w:pPr>
              <w:ind w:left="-37" w:firstLine="603"/>
              <w:jc w:val="both"/>
              <w:rPr>
                <w:lang w:val="uk-UA" w:eastAsia="uk-UA"/>
              </w:rPr>
            </w:pP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lastRenderedPageBreak/>
              <w:t>2</w:t>
            </w:r>
          </w:p>
        </w:tc>
        <w:tc>
          <w:tcPr>
            <w:tcW w:w="1283" w:type="pct"/>
          </w:tcPr>
          <w:p w:rsidR="007B3EF5" w:rsidRPr="000F49DC" w:rsidRDefault="007B3EF5" w:rsidP="0036319F">
            <w:pPr>
              <w:rPr>
                <w:lang w:eastAsia="uk-UA"/>
              </w:rPr>
            </w:pPr>
            <w:r w:rsidRPr="000F49DC">
              <w:rPr>
                <w:lang w:eastAsia="uk-UA"/>
              </w:rPr>
              <w:t>Інша інформація</w:t>
            </w:r>
          </w:p>
        </w:tc>
        <w:tc>
          <w:tcPr>
            <w:tcW w:w="3257" w:type="pct"/>
          </w:tcPr>
          <w:p w:rsidR="007B3EF5" w:rsidRPr="00DB1F7F" w:rsidRDefault="007B3EF5" w:rsidP="0036319F">
            <w:pPr>
              <w:ind w:left="113" w:right="113" w:firstLine="284"/>
              <w:jc w:val="both"/>
              <w:rPr>
                <w:color w:val="000000" w:themeColor="text1"/>
                <w:lang w:eastAsia="uk-UA"/>
              </w:rPr>
            </w:pPr>
            <w:r w:rsidRPr="00DB1F7F">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B3EF5" w:rsidRPr="00DB1F7F" w:rsidRDefault="007B3EF5" w:rsidP="0036319F">
            <w:pPr>
              <w:ind w:left="113" w:right="113" w:firstLine="284"/>
              <w:jc w:val="both"/>
              <w:rPr>
                <w:color w:val="000000" w:themeColor="text1"/>
                <w:lang w:eastAsia="uk-UA"/>
              </w:rPr>
            </w:pPr>
            <w:r w:rsidRPr="00DB1F7F">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7B3EF5" w:rsidRPr="00DB1F7F" w:rsidRDefault="007B3EF5" w:rsidP="0036319F">
            <w:pPr>
              <w:ind w:left="113" w:right="113" w:firstLine="284"/>
              <w:jc w:val="both"/>
              <w:rPr>
                <w:color w:val="000000" w:themeColor="text1"/>
                <w:lang w:val="uk-UA" w:eastAsia="uk-UA"/>
              </w:rPr>
            </w:pPr>
            <w:r w:rsidRPr="00DB1F7F">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B3EF5" w:rsidRPr="00DB1F7F" w:rsidRDefault="007B3EF5" w:rsidP="0036319F">
            <w:pPr>
              <w:jc w:val="both"/>
              <w:rPr>
                <w:color w:val="000000" w:themeColor="text1"/>
                <w:lang w:val="uk-UA"/>
              </w:rPr>
            </w:pPr>
            <w:r w:rsidRPr="00DB1F7F">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7B3EF5" w:rsidRPr="00DB1F7F" w:rsidRDefault="007B3EF5" w:rsidP="0036319F">
            <w:pPr>
              <w:widowControl w:val="0"/>
              <w:pBdr>
                <w:top w:val="nil"/>
                <w:left w:val="nil"/>
                <w:bottom w:val="nil"/>
                <w:right w:val="nil"/>
                <w:between w:val="nil"/>
              </w:pBdr>
              <w:jc w:val="both"/>
              <w:rPr>
                <w:color w:val="000000" w:themeColor="text1"/>
                <w:lang w:val="uk-UA"/>
              </w:rPr>
            </w:pPr>
            <w:r w:rsidRPr="00DB1F7F">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B3EF5" w:rsidRPr="00DB1F7F" w:rsidRDefault="007B3EF5" w:rsidP="0036319F">
            <w:pPr>
              <w:widowControl w:val="0"/>
              <w:pBdr>
                <w:top w:val="nil"/>
                <w:left w:val="nil"/>
                <w:bottom w:val="nil"/>
                <w:right w:val="nil"/>
                <w:between w:val="nil"/>
              </w:pBdr>
              <w:jc w:val="both"/>
              <w:rPr>
                <w:color w:val="000000" w:themeColor="text1"/>
                <w:lang w:val="uk-UA"/>
              </w:rPr>
            </w:pPr>
            <w:r w:rsidRPr="00DB1F7F">
              <w:rPr>
                <w:color w:val="000000" w:themeColor="text1"/>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B1F7F">
              <w:rPr>
                <w:color w:val="000000" w:themeColor="text1"/>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3EF5" w:rsidRPr="00DB1F7F" w:rsidRDefault="007B3EF5" w:rsidP="0036319F">
            <w:pPr>
              <w:widowControl w:val="0"/>
              <w:pBdr>
                <w:top w:val="nil"/>
                <w:left w:val="nil"/>
                <w:bottom w:val="nil"/>
                <w:right w:val="nil"/>
                <w:between w:val="nil"/>
              </w:pBdr>
              <w:jc w:val="both"/>
              <w:rPr>
                <w:color w:val="000000" w:themeColor="text1"/>
                <w:lang w:val="uk-UA"/>
              </w:rPr>
            </w:pPr>
            <w:r w:rsidRPr="00DB1F7F">
              <w:rPr>
                <w:color w:val="000000" w:themeColor="text1"/>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B3EF5" w:rsidRPr="00DB1F7F" w:rsidRDefault="007B3EF5" w:rsidP="0036319F">
            <w:pPr>
              <w:widowControl w:val="0"/>
              <w:pBdr>
                <w:top w:val="nil"/>
                <w:left w:val="nil"/>
                <w:bottom w:val="nil"/>
                <w:right w:val="nil"/>
                <w:between w:val="nil"/>
              </w:pBdr>
              <w:jc w:val="both"/>
              <w:rPr>
                <w:color w:val="000000" w:themeColor="text1"/>
              </w:rPr>
            </w:pPr>
            <w:r w:rsidRPr="00DB1F7F">
              <w:rPr>
                <w:color w:val="000000" w:themeColor="text1"/>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B3EF5" w:rsidRPr="00DB1F7F" w:rsidRDefault="007B3EF5" w:rsidP="0036319F">
            <w:pPr>
              <w:widowControl w:val="0"/>
              <w:pBdr>
                <w:top w:val="nil"/>
                <w:left w:val="nil"/>
                <w:bottom w:val="nil"/>
                <w:right w:val="nil"/>
                <w:between w:val="nil"/>
              </w:pBdr>
              <w:jc w:val="both"/>
              <w:rPr>
                <w:color w:val="000000" w:themeColor="text1"/>
              </w:rPr>
            </w:pPr>
            <w:r w:rsidRPr="00DB1F7F">
              <w:rPr>
                <w:color w:val="000000" w:themeColor="text1"/>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w:t>
            </w:r>
            <w:r w:rsidRPr="00DB1F7F">
              <w:rPr>
                <w:color w:val="000000" w:themeColor="text1"/>
              </w:rPr>
              <w:lastRenderedPageBreak/>
              <w:t>компетенції.</w:t>
            </w:r>
          </w:p>
          <w:p w:rsidR="007B3EF5" w:rsidRPr="00DB1F7F" w:rsidRDefault="007B3EF5" w:rsidP="0036319F">
            <w:pPr>
              <w:widowControl w:val="0"/>
              <w:pBdr>
                <w:top w:val="nil"/>
                <w:left w:val="nil"/>
                <w:bottom w:val="nil"/>
                <w:right w:val="nil"/>
                <w:between w:val="nil"/>
              </w:pBdr>
              <w:jc w:val="both"/>
              <w:rPr>
                <w:color w:val="000000" w:themeColor="text1"/>
                <w:lang w:val="uk-UA"/>
              </w:rPr>
            </w:pPr>
            <w:r w:rsidRPr="00DB1F7F">
              <w:rPr>
                <w:color w:val="000000" w:themeColor="text1"/>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DB1F7F">
              <w:rPr>
                <w:rStyle w:val="apple-converted-space"/>
                <w:color w:val="000000" w:themeColor="text1"/>
                <w:shd w:val="clear" w:color="auto" w:fill="FFFFFF"/>
              </w:rPr>
              <w:t> </w:t>
            </w:r>
            <w:r w:rsidRPr="00DB1F7F">
              <w:rPr>
                <w:color w:val="000000" w:themeColor="text1"/>
                <w:shd w:val="clear" w:color="auto" w:fill="FFFFFF"/>
              </w:rPr>
              <w:t>пунктом 44</w:t>
            </w:r>
            <w:r w:rsidRPr="00DB1F7F">
              <w:rPr>
                <w:rStyle w:val="apple-converted-space"/>
                <w:color w:val="000000" w:themeColor="text1"/>
                <w:shd w:val="clear" w:color="auto" w:fill="FFFFFF"/>
              </w:rPr>
              <w:t> </w:t>
            </w:r>
            <w:r w:rsidRPr="00DB1F7F">
              <w:rPr>
                <w:color w:val="000000" w:themeColor="text1"/>
                <w:shd w:val="clear" w:color="auto" w:fill="FFFFFF"/>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DB1F7F">
              <w:rPr>
                <w:color w:val="000000" w:themeColor="text1"/>
                <w:shd w:val="clear" w:color="auto" w:fill="FFFFFF"/>
                <w:lang w:val="uk-UA"/>
              </w:rPr>
              <w:t xml:space="preserve"> </w:t>
            </w:r>
          </w:p>
          <w:p w:rsidR="007B3EF5" w:rsidRPr="00DB1F7F" w:rsidRDefault="007B3EF5" w:rsidP="0036319F">
            <w:pPr>
              <w:jc w:val="both"/>
              <w:rPr>
                <w:color w:val="000000" w:themeColor="text1"/>
                <w:lang w:val="uk-UA"/>
              </w:rPr>
            </w:pPr>
            <w:r w:rsidRPr="00DB1F7F">
              <w:rPr>
                <w:color w:val="000000" w:themeColor="text1"/>
                <w:lang w:val="uk-UA"/>
              </w:rPr>
              <w:t xml:space="preserve">    </w:t>
            </w:r>
            <w:r w:rsidRPr="00DB1F7F">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B3EF5" w:rsidRPr="00DB1F7F" w:rsidRDefault="007B3EF5" w:rsidP="0036319F">
            <w:pPr>
              <w:spacing w:before="120"/>
              <w:ind w:firstLine="567"/>
              <w:jc w:val="both"/>
              <w:rPr>
                <w:color w:val="000000" w:themeColor="text1"/>
                <w:lang w:val="uk-UA"/>
              </w:rPr>
            </w:pPr>
            <w:r w:rsidRPr="00DB1F7F">
              <w:rPr>
                <w:color w:val="000000" w:themeColor="text1"/>
                <w:lang w:val="uk-UA" w:eastAsia="uk-UA"/>
              </w:rPr>
              <w:t xml:space="preserve">    </w:t>
            </w:r>
            <w:r w:rsidRPr="00DB1F7F">
              <w:rPr>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3EF5" w:rsidRPr="00DB1F7F" w:rsidRDefault="007B3EF5" w:rsidP="0036319F">
            <w:pPr>
              <w:snapToGrid w:val="0"/>
              <w:jc w:val="both"/>
              <w:rPr>
                <w:color w:val="000000" w:themeColor="text1"/>
              </w:rPr>
            </w:pPr>
            <w:r w:rsidRPr="00DB1F7F">
              <w:rPr>
                <w:color w:val="000000" w:themeColor="text1"/>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B1F7F">
              <w:rPr>
                <w:color w:val="000000" w:themeColor="text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B3EF5" w:rsidRPr="00DB1F7F" w:rsidRDefault="007B3EF5" w:rsidP="0036319F">
            <w:pPr>
              <w:spacing w:before="120"/>
              <w:ind w:firstLine="567"/>
              <w:jc w:val="both"/>
              <w:rPr>
                <w:color w:val="000000" w:themeColor="text1"/>
                <w:lang w:val="uk-UA"/>
              </w:rPr>
            </w:pPr>
            <w:r w:rsidRPr="00DB1F7F">
              <w:rPr>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B3EF5" w:rsidRPr="00DB1F7F" w:rsidRDefault="007B3EF5" w:rsidP="0036319F">
            <w:pPr>
              <w:jc w:val="both"/>
              <w:rPr>
                <w:color w:val="000000" w:themeColor="text1"/>
                <w:lang w:val="uk-UA"/>
              </w:rPr>
            </w:pPr>
            <w:r w:rsidRPr="00DB1F7F">
              <w:rPr>
                <w:color w:val="000000" w:themeColor="text1"/>
              </w:rPr>
              <w:t>Обґрунтування аномально низької тендерної пропозиції може містити інформацію про:</w:t>
            </w:r>
          </w:p>
          <w:p w:rsidR="007B3EF5" w:rsidRPr="00DB1F7F" w:rsidRDefault="007B3EF5" w:rsidP="0036319F">
            <w:pPr>
              <w:jc w:val="both"/>
              <w:rPr>
                <w:color w:val="000000" w:themeColor="text1"/>
              </w:rPr>
            </w:pPr>
            <w:r w:rsidRPr="00DB1F7F">
              <w:rPr>
                <w:color w:val="000000" w:themeColor="text1"/>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3EF5" w:rsidRPr="00DB1F7F" w:rsidRDefault="007B3EF5" w:rsidP="0036319F">
            <w:pPr>
              <w:jc w:val="both"/>
              <w:rPr>
                <w:color w:val="000000" w:themeColor="text1"/>
              </w:rPr>
            </w:pPr>
            <w:r w:rsidRPr="00DB1F7F">
              <w:rPr>
                <w:color w:val="000000" w:themeColor="text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B3EF5" w:rsidRPr="00DB1F7F" w:rsidRDefault="007B3EF5" w:rsidP="0036319F">
            <w:pPr>
              <w:jc w:val="both"/>
              <w:rPr>
                <w:color w:val="000000" w:themeColor="text1"/>
              </w:rPr>
            </w:pPr>
            <w:r w:rsidRPr="00DB1F7F">
              <w:rPr>
                <w:color w:val="000000" w:themeColor="text1"/>
              </w:rPr>
              <w:t>отримання учасником процедури закупівлі державної допомоги згідно із законодавством.</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r w:rsidRPr="00DB1F7F">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DB1F7F">
              <w:rPr>
                <w:color w:val="000000" w:themeColor="text1"/>
              </w:rPr>
              <w:lastRenderedPageBreak/>
              <w:t>про усунення таких невідповідностей в електронній системі закупівель.</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15" w:name="n132"/>
            <w:bookmarkEnd w:id="15"/>
            <w:r w:rsidRPr="00DB1F7F">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3EF5" w:rsidRPr="00DB1F7F" w:rsidRDefault="007B3EF5" w:rsidP="0036319F">
            <w:pPr>
              <w:spacing w:before="120" w:line="230" w:lineRule="auto"/>
              <w:ind w:firstLine="567"/>
              <w:jc w:val="both"/>
              <w:rPr>
                <w:color w:val="000000" w:themeColor="text1"/>
                <w:lang w:val="uk-UA" w:eastAsia="uk-UA"/>
              </w:rPr>
            </w:pPr>
            <w:r w:rsidRPr="00DB1F7F">
              <w:rPr>
                <w:color w:val="000000" w:themeColor="text1"/>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3EF5" w:rsidRPr="00DB1F7F" w:rsidRDefault="007B3EF5" w:rsidP="0036319F">
            <w:pPr>
              <w:jc w:val="both"/>
              <w:rPr>
                <w:color w:val="000000" w:themeColor="text1"/>
                <w:lang w:val="uk-UA" w:eastAsia="uk-UA"/>
              </w:rPr>
            </w:pPr>
            <w:r w:rsidRPr="00DB1F7F">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7B3EF5" w:rsidRPr="00DB1F7F" w:rsidRDefault="007B3EF5" w:rsidP="0036319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B1F7F">
              <w:rPr>
                <w:rFonts w:ascii="Times New Roman" w:eastAsia="Times New Roman" w:hAnsi="Times New Roman" w:cs="Times New Roman"/>
                <w:color w:val="000000" w:themeColor="text1"/>
                <w:sz w:val="24"/>
                <w:szCs w:val="24"/>
              </w:rPr>
              <w:t xml:space="preserve">   </w:t>
            </w:r>
            <w:r w:rsidRPr="00DB1F7F">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7B3EF5" w:rsidRPr="00D839E3" w:rsidTr="0036319F">
        <w:trPr>
          <w:gridAfter w:val="1"/>
          <w:wAfter w:w="210" w:type="pct"/>
        </w:trPr>
        <w:tc>
          <w:tcPr>
            <w:tcW w:w="250" w:type="pct"/>
          </w:tcPr>
          <w:p w:rsidR="007B3EF5" w:rsidRPr="000F49DC" w:rsidRDefault="007B3EF5" w:rsidP="0036319F">
            <w:pPr>
              <w:rPr>
                <w:lang w:val="uk-UA"/>
              </w:rPr>
            </w:pPr>
            <w:r w:rsidRPr="000F49DC">
              <w:rPr>
                <w:lang w:val="uk-UA"/>
              </w:rPr>
              <w:lastRenderedPageBreak/>
              <w:t>3</w:t>
            </w:r>
          </w:p>
        </w:tc>
        <w:tc>
          <w:tcPr>
            <w:tcW w:w="1283" w:type="pct"/>
            <w:tcBorders>
              <w:bottom w:val="single" w:sz="4" w:space="0" w:color="000000"/>
            </w:tcBorders>
          </w:tcPr>
          <w:p w:rsidR="007B3EF5" w:rsidRPr="000F49DC" w:rsidRDefault="007B3EF5" w:rsidP="0036319F">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7B3EF5" w:rsidRPr="00DB1F7F" w:rsidRDefault="007B3EF5" w:rsidP="0036319F">
            <w:pPr>
              <w:keepNext/>
              <w:keepLines/>
              <w:jc w:val="both"/>
              <w:rPr>
                <w:color w:val="000000" w:themeColor="text1"/>
                <w:lang w:eastAsia="uk-UA"/>
              </w:rPr>
            </w:pPr>
            <w:r w:rsidRPr="00DB1F7F">
              <w:rPr>
                <w:color w:val="000000" w:themeColor="text1"/>
                <w:lang w:eastAsia="uk-UA"/>
              </w:rPr>
              <w:t>Замовник відхиляє тендерну пропозицію із зазначенням аргументації в електронній системі закупівель у разі якщо:</w:t>
            </w:r>
          </w:p>
          <w:p w:rsidR="007B3EF5" w:rsidRPr="00DB1F7F" w:rsidRDefault="007B3EF5" w:rsidP="0036319F">
            <w:pPr>
              <w:pStyle w:val="13"/>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1) учасник процедури закупівлі:</w:t>
            </w:r>
          </w:p>
          <w:p w:rsidR="007B3EF5" w:rsidRPr="00DB1F7F" w:rsidRDefault="007B3EF5" w:rsidP="0036319F">
            <w:pPr>
              <w:pStyle w:val="13"/>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7B3EF5" w:rsidRPr="00DB1F7F" w:rsidRDefault="007B3EF5" w:rsidP="0036319F">
            <w:pPr>
              <w:pStyle w:val="13"/>
              <w:keepNext/>
              <w:keepLines/>
              <w:suppressAutoHyphens/>
              <w:spacing w:line="240" w:lineRule="auto"/>
              <w:ind w:left="-22" w:right="-30" w:firstLine="267"/>
              <w:jc w:val="both"/>
              <w:rPr>
                <w:rFonts w:ascii="Times New Roman" w:hAnsi="Times New Roman" w:cs="Times New Roman"/>
                <w:color w:val="000000" w:themeColor="text1"/>
                <w:sz w:val="24"/>
                <w:szCs w:val="24"/>
                <w:shd w:val="clear" w:color="auto" w:fill="FFFFFF"/>
                <w:lang w:val="uk-UA"/>
              </w:rPr>
            </w:pPr>
            <w:r w:rsidRPr="00795009">
              <w:rPr>
                <w:rFonts w:ascii="Times New Roman" w:hAnsi="Times New Roman" w:cs="Times New Roman"/>
                <w:color w:val="000000" w:themeColor="text1"/>
                <w:sz w:val="24"/>
                <w:szCs w:val="24"/>
                <w:shd w:val="clear" w:color="auto" w:fill="FFFFFF"/>
                <w:lang w:val="uk-UA"/>
              </w:rPr>
              <w:t>не надав забезпечення тендерної пропозиції, якщо таке забезпечення вимагалося замовником;</w:t>
            </w:r>
            <w:r w:rsidRPr="00DB1F7F">
              <w:rPr>
                <w:rFonts w:ascii="Times New Roman" w:hAnsi="Times New Roman" w:cs="Times New Roman"/>
                <w:color w:val="000000" w:themeColor="text1"/>
                <w:sz w:val="24"/>
                <w:szCs w:val="24"/>
                <w:shd w:val="clear" w:color="auto" w:fill="FFFFFF"/>
                <w:lang w:val="uk-UA"/>
              </w:rPr>
              <w:t xml:space="preserve"> </w:t>
            </w:r>
          </w:p>
          <w:p w:rsidR="007B3EF5" w:rsidRPr="00DB1F7F" w:rsidRDefault="007B3EF5" w:rsidP="0036319F">
            <w:pPr>
              <w:pStyle w:val="13"/>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DB1F7F">
              <w:rPr>
                <w:rFonts w:ascii="Times New Roman" w:eastAsia="Times New Roman" w:hAnsi="Times New Roman" w:cs="Times New Roman"/>
                <w:color w:val="000000" w:themeColor="text1"/>
                <w:sz w:val="24"/>
                <w:szCs w:val="24"/>
                <w:lang w:val="uk-UA" w:eastAsia="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3EF5" w:rsidRPr="00DB1F7F" w:rsidRDefault="007B3EF5" w:rsidP="0036319F">
            <w:pPr>
              <w:pStyle w:val="13"/>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7B3EF5" w:rsidRPr="00DB1F7F" w:rsidRDefault="007B3EF5" w:rsidP="0036319F">
            <w:pPr>
              <w:pStyle w:val="13"/>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7B3EF5" w:rsidRPr="00DB1F7F" w:rsidRDefault="007B3EF5" w:rsidP="0036319F">
            <w:pPr>
              <w:spacing w:before="120"/>
              <w:ind w:firstLine="567"/>
              <w:jc w:val="both"/>
              <w:rPr>
                <w:color w:val="000000" w:themeColor="text1"/>
                <w:shd w:val="clear" w:color="auto" w:fill="FFFFFF"/>
                <w:lang w:val="uk-UA"/>
              </w:rPr>
            </w:pPr>
            <w:r w:rsidRPr="00DB1F7F">
              <w:rPr>
                <w:color w:val="000000" w:themeColor="text1"/>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DB1F7F">
              <w:rPr>
                <w:rStyle w:val="apple-converted-space"/>
                <w:color w:val="000000" w:themeColor="text1"/>
                <w:shd w:val="clear" w:color="auto" w:fill="FFFFFF"/>
              </w:rPr>
              <w:t> </w:t>
            </w:r>
            <w:r w:rsidRPr="00DB1F7F">
              <w:rPr>
                <w:color w:val="000000" w:themeColor="text1"/>
                <w:shd w:val="clear" w:color="auto" w:fill="FFFFFF"/>
                <w:lang w:val="uk-UA"/>
              </w:rPr>
              <w:t>№ 1178</w:t>
            </w:r>
            <w:r w:rsidRPr="00DB1F7F">
              <w:rPr>
                <w:rStyle w:val="apple-converted-space"/>
                <w:color w:val="000000" w:themeColor="text1"/>
                <w:shd w:val="clear" w:color="auto" w:fill="FFFFFF"/>
              </w:rPr>
              <w:t> </w:t>
            </w:r>
            <w:r w:rsidRPr="00DB1F7F">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3EF5" w:rsidRPr="00DB1F7F" w:rsidRDefault="007B3EF5" w:rsidP="0036319F">
            <w:pPr>
              <w:spacing w:before="120"/>
              <w:ind w:firstLine="567"/>
              <w:jc w:val="both"/>
              <w:rPr>
                <w:color w:val="000000" w:themeColor="text1"/>
                <w:lang w:val="uk-UA"/>
              </w:rPr>
            </w:pPr>
            <w:r w:rsidRPr="00DB1F7F">
              <w:rPr>
                <w:color w:val="000000" w:themeColor="text1"/>
                <w:lang w:val="uk-UA" w:eastAsia="en-US"/>
              </w:rPr>
              <w:t>2)</w:t>
            </w:r>
            <w:r w:rsidRPr="00DB1F7F">
              <w:rPr>
                <w:color w:val="000000" w:themeColor="text1"/>
                <w:lang w:eastAsia="en-US"/>
              </w:rPr>
              <w:t> </w:t>
            </w:r>
            <w:r w:rsidRPr="00DB1F7F">
              <w:rPr>
                <w:color w:val="000000" w:themeColor="text1"/>
                <w:lang w:val="uk-UA" w:eastAsia="en-US"/>
              </w:rPr>
              <w:t>тендерна пропозиція:</w:t>
            </w:r>
          </w:p>
          <w:p w:rsidR="007B3EF5" w:rsidRPr="00DB1F7F" w:rsidRDefault="007B3EF5" w:rsidP="0036319F">
            <w:pPr>
              <w:spacing w:before="120"/>
              <w:ind w:firstLine="567"/>
              <w:jc w:val="both"/>
              <w:rPr>
                <w:color w:val="000000" w:themeColor="text1"/>
                <w:shd w:val="clear" w:color="auto" w:fill="FFFFFF"/>
                <w:lang w:val="uk-UA"/>
              </w:rPr>
            </w:pPr>
            <w:r w:rsidRPr="00DB1F7F">
              <w:rPr>
                <w:color w:val="000000" w:themeColor="text1"/>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DB1F7F">
              <w:rPr>
                <w:rStyle w:val="apple-converted-space"/>
                <w:color w:val="000000" w:themeColor="text1"/>
                <w:shd w:val="clear" w:color="auto" w:fill="FFFFFF"/>
              </w:rPr>
              <w:t> </w:t>
            </w:r>
            <w:r w:rsidRPr="00DB1F7F">
              <w:rPr>
                <w:color w:val="000000" w:themeColor="text1"/>
                <w:shd w:val="clear" w:color="auto" w:fill="FFFFFF"/>
                <w:lang w:val="uk-UA"/>
              </w:rPr>
              <w:t>пункту 40</w:t>
            </w:r>
            <w:r w:rsidRPr="00DB1F7F">
              <w:rPr>
                <w:rStyle w:val="apple-converted-space"/>
                <w:color w:val="000000" w:themeColor="text1"/>
                <w:shd w:val="clear" w:color="auto" w:fill="FFFFFF"/>
              </w:rPr>
              <w:t> </w:t>
            </w:r>
            <w:r w:rsidRPr="00DB1F7F">
              <w:rPr>
                <w:color w:val="000000" w:themeColor="text1"/>
                <w:shd w:val="clear" w:color="auto" w:fill="FFFFFF"/>
                <w:lang w:val="uk-UA"/>
              </w:rPr>
              <w:t>цих особливостей;</w:t>
            </w:r>
          </w:p>
          <w:p w:rsidR="007B3EF5" w:rsidRPr="00DB1F7F" w:rsidRDefault="007B3EF5" w:rsidP="0036319F">
            <w:pPr>
              <w:spacing w:before="120"/>
              <w:ind w:firstLine="567"/>
              <w:jc w:val="both"/>
              <w:rPr>
                <w:color w:val="000000" w:themeColor="text1"/>
                <w:lang w:val="uk-UA"/>
              </w:rPr>
            </w:pPr>
            <w:r w:rsidRPr="00DB1F7F">
              <w:rPr>
                <w:color w:val="000000" w:themeColor="text1"/>
                <w:lang w:val="uk-UA" w:eastAsia="en-US"/>
              </w:rPr>
              <w:t>є такою, строк дії якої закінчився;</w:t>
            </w:r>
          </w:p>
          <w:p w:rsidR="007B3EF5" w:rsidRPr="00DB1F7F" w:rsidRDefault="007B3EF5" w:rsidP="0036319F">
            <w:pPr>
              <w:spacing w:before="120"/>
              <w:ind w:firstLine="567"/>
              <w:jc w:val="both"/>
              <w:rPr>
                <w:color w:val="000000" w:themeColor="text1"/>
                <w:lang w:val="uk-UA"/>
              </w:rPr>
            </w:pPr>
            <w:r w:rsidRPr="00DB1F7F">
              <w:rPr>
                <w:color w:val="000000" w:themeColor="text1"/>
                <w:lang w:val="uk-UA" w:eastAsia="en-US"/>
              </w:rPr>
              <w:t xml:space="preserve">є такою, ціна якої перевищує очікувану вартість </w:t>
            </w:r>
            <w:r w:rsidRPr="00DB1F7F">
              <w:rPr>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3EF5" w:rsidRPr="00DB1F7F" w:rsidRDefault="007B3EF5" w:rsidP="0036319F">
            <w:pPr>
              <w:spacing w:before="120"/>
              <w:ind w:firstLine="567"/>
              <w:jc w:val="both"/>
              <w:rPr>
                <w:color w:val="000000" w:themeColor="text1"/>
              </w:rPr>
            </w:pPr>
            <w:r w:rsidRPr="00DB1F7F">
              <w:rPr>
                <w:color w:val="000000" w:themeColor="text1"/>
                <w:lang w:eastAsia="en-US"/>
              </w:rPr>
              <w:t xml:space="preserve">не відповідає вимогам, установленим у тендерній </w:t>
            </w:r>
            <w:r w:rsidRPr="00DB1F7F">
              <w:rPr>
                <w:color w:val="000000" w:themeColor="text1"/>
                <w:lang w:eastAsia="en-US"/>
              </w:rPr>
              <w:lastRenderedPageBreak/>
              <w:t>документації відповідно до абзацу першого частини третьої статті 22 Закону;</w:t>
            </w:r>
          </w:p>
          <w:p w:rsidR="007B3EF5" w:rsidRPr="00DB1F7F" w:rsidRDefault="007B3EF5" w:rsidP="0036319F">
            <w:pPr>
              <w:pStyle w:val="13"/>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3) переможець процедури закупівлі:</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r w:rsidRPr="00DB1F7F">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16" w:name="n150"/>
            <w:bookmarkEnd w:id="16"/>
            <w:r w:rsidRPr="00DB1F7F">
              <w:rPr>
                <w:color w:val="000000" w:themeColor="text1"/>
              </w:rPr>
              <w:t>не надав у спосіб, зазначений в тендерній документації, документи, що підтверджують відсутність підстав, визначених</w:t>
            </w:r>
            <w:r w:rsidRPr="00DB1F7F">
              <w:rPr>
                <w:rStyle w:val="apple-converted-space"/>
                <w:color w:val="000000" w:themeColor="text1"/>
              </w:rPr>
              <w:t> </w:t>
            </w:r>
            <w:r w:rsidRPr="00DB1F7F">
              <w:rPr>
                <w:color w:val="000000" w:themeColor="text1"/>
              </w:rPr>
              <w:t>пунктом 44</w:t>
            </w:r>
            <w:r w:rsidRPr="00DB1F7F">
              <w:rPr>
                <w:rStyle w:val="apple-converted-space"/>
                <w:color w:val="000000" w:themeColor="text1"/>
              </w:rPr>
              <w:t> </w:t>
            </w:r>
            <w:r w:rsidRPr="00DB1F7F">
              <w:rPr>
                <w:color w:val="000000" w:themeColor="text1"/>
              </w:rPr>
              <w:t xml:space="preserve"> особливостей;</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17" w:name="n397"/>
            <w:bookmarkStart w:id="18" w:name="n151"/>
            <w:bookmarkEnd w:id="17"/>
            <w:bookmarkEnd w:id="18"/>
            <w:r w:rsidRPr="00DB1F7F">
              <w:rPr>
                <w:color w:val="000000" w:themeColor="text1"/>
              </w:rPr>
              <w:t>не надав копію ліцензії або документа дозвільного характеру (у разі їх наявності) відповідно до</w:t>
            </w:r>
            <w:r w:rsidRPr="00DB1F7F">
              <w:rPr>
                <w:rStyle w:val="apple-converted-space"/>
                <w:color w:val="000000" w:themeColor="text1"/>
              </w:rPr>
              <w:t> </w:t>
            </w:r>
            <w:r w:rsidRPr="00DB1F7F">
              <w:rPr>
                <w:color w:val="000000" w:themeColor="text1"/>
              </w:rPr>
              <w:t>частини другої</w:t>
            </w:r>
            <w:r w:rsidRPr="00DB1F7F">
              <w:rPr>
                <w:rStyle w:val="apple-converted-space"/>
                <w:color w:val="000000" w:themeColor="text1"/>
              </w:rPr>
              <w:t> </w:t>
            </w:r>
            <w:r w:rsidRPr="00DB1F7F">
              <w:rPr>
                <w:color w:val="000000" w:themeColor="text1"/>
              </w:rPr>
              <w:t>статті 41 Закону;</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19" w:name="n152"/>
            <w:bookmarkEnd w:id="19"/>
            <w:r w:rsidRPr="00DB1F7F">
              <w:rPr>
                <w:color w:val="000000" w:themeColor="text1"/>
              </w:rPr>
              <w:t>не надав забезпечення виконання договору про закупівлю, якщо таке забезпечення вимагалося замовником;</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20" w:name="n153"/>
            <w:bookmarkEnd w:id="20"/>
            <w:r w:rsidRPr="00DB1F7F">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DB1F7F">
              <w:rPr>
                <w:rStyle w:val="apple-converted-space"/>
                <w:color w:val="000000" w:themeColor="text1"/>
              </w:rPr>
              <w:t> </w:t>
            </w:r>
            <w:r w:rsidRPr="00DB1F7F">
              <w:rPr>
                <w:color w:val="000000" w:themeColor="text1"/>
              </w:rPr>
              <w:t>абзацом другим</w:t>
            </w:r>
            <w:r w:rsidRPr="00DB1F7F">
              <w:rPr>
                <w:rStyle w:val="apple-converted-space"/>
                <w:color w:val="000000" w:themeColor="text1"/>
              </w:rPr>
              <w:t> </w:t>
            </w:r>
            <w:r w:rsidRPr="00DB1F7F">
              <w:rPr>
                <w:color w:val="000000" w:themeColor="text1"/>
              </w:rPr>
              <w:t>пункту 39 цих особливостей.</w:t>
            </w:r>
          </w:p>
          <w:p w:rsidR="007B3EF5" w:rsidRPr="00DB1F7F" w:rsidRDefault="007B3EF5" w:rsidP="0036319F">
            <w:pPr>
              <w:spacing w:before="120"/>
              <w:jc w:val="both"/>
              <w:rPr>
                <w:color w:val="000000" w:themeColor="text1"/>
              </w:rPr>
            </w:pPr>
            <w:r w:rsidRPr="00DB1F7F">
              <w:rPr>
                <w:color w:val="000000" w:themeColor="text1"/>
                <w:lang w:val="uk-UA" w:eastAsia="uk-UA"/>
              </w:rPr>
              <w:t xml:space="preserve">  </w:t>
            </w:r>
            <w:r w:rsidRPr="00DB1F7F">
              <w:rPr>
                <w:color w:val="000000" w:themeColor="text1"/>
                <w:lang w:eastAsia="en-US"/>
              </w:rPr>
              <w:t>Замовник може відхилити тендерну пропозицію із зазначенням аргументації в електронній системі закупівель у разі, коли:</w:t>
            </w:r>
          </w:p>
          <w:p w:rsidR="007B3EF5" w:rsidRPr="00DB1F7F" w:rsidRDefault="007B3EF5" w:rsidP="007B3EF5">
            <w:pPr>
              <w:numPr>
                <w:ilvl w:val="0"/>
                <w:numId w:val="43"/>
              </w:numPr>
              <w:tabs>
                <w:tab w:val="left" w:pos="360"/>
                <w:tab w:val="left" w:pos="851"/>
                <w:tab w:val="left" w:pos="1440"/>
              </w:tabs>
              <w:spacing w:before="120"/>
              <w:ind w:left="0" w:firstLine="567"/>
              <w:jc w:val="both"/>
              <w:rPr>
                <w:color w:val="000000" w:themeColor="text1"/>
              </w:rPr>
            </w:pPr>
            <w:r w:rsidRPr="00DB1F7F">
              <w:rPr>
                <w:color w:val="000000" w:themeColor="text1"/>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3EF5" w:rsidRPr="00DB1F7F" w:rsidRDefault="007B3EF5" w:rsidP="0036319F">
            <w:pPr>
              <w:spacing w:before="120"/>
              <w:ind w:firstLine="567"/>
              <w:jc w:val="both"/>
              <w:rPr>
                <w:color w:val="000000" w:themeColor="text1"/>
              </w:rPr>
            </w:pPr>
            <w:r w:rsidRPr="00DB1F7F">
              <w:rPr>
                <w:color w:val="000000" w:themeColor="text1"/>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3EF5" w:rsidRPr="00DB1F7F" w:rsidRDefault="007B3EF5" w:rsidP="0036319F">
            <w:pPr>
              <w:spacing w:before="120"/>
              <w:ind w:firstLine="567"/>
              <w:jc w:val="both"/>
              <w:rPr>
                <w:color w:val="000000" w:themeColor="text1"/>
              </w:rPr>
            </w:pPr>
            <w:r w:rsidRPr="00DB1F7F">
              <w:rPr>
                <w:color w:val="000000" w:themeColor="text1"/>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3EF5" w:rsidRPr="00DB1F7F" w:rsidRDefault="007B3EF5" w:rsidP="0036319F">
            <w:pPr>
              <w:spacing w:before="120"/>
              <w:ind w:firstLine="567"/>
              <w:jc w:val="both"/>
              <w:rPr>
                <w:color w:val="000000" w:themeColor="text1"/>
              </w:rPr>
            </w:pPr>
            <w:r w:rsidRPr="00DB1F7F">
              <w:rPr>
                <w:color w:val="000000" w:themeColor="text1"/>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w:t>
            </w:r>
            <w:r w:rsidRPr="00DB1F7F">
              <w:rPr>
                <w:color w:val="000000" w:themeColor="text1"/>
                <w:lang w:eastAsia="en-US"/>
              </w:rPr>
              <w:lastRenderedPageBreak/>
              <w:t>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B3EF5" w:rsidRPr="00DB1F7F" w:rsidRDefault="007B3EF5" w:rsidP="0036319F">
            <w:pPr>
              <w:pStyle w:val="rvps2"/>
              <w:spacing w:before="0" w:beforeAutospacing="0" w:after="0" w:afterAutospacing="0"/>
            </w:pPr>
          </w:p>
        </w:tc>
      </w:tr>
      <w:tr w:rsidR="007B3EF5" w:rsidRPr="000F49DC" w:rsidTr="0036319F">
        <w:tc>
          <w:tcPr>
            <w:tcW w:w="250" w:type="pct"/>
          </w:tcPr>
          <w:p w:rsidR="007B3EF5" w:rsidRPr="000F49DC" w:rsidRDefault="007B3EF5" w:rsidP="0036319F">
            <w:pPr>
              <w:rPr>
                <w:lang w:val="uk-UA"/>
              </w:rPr>
            </w:pPr>
          </w:p>
        </w:tc>
        <w:tc>
          <w:tcPr>
            <w:tcW w:w="4540" w:type="pct"/>
            <w:gridSpan w:val="2"/>
            <w:tcBorders>
              <w:right w:val="single" w:sz="4" w:space="0" w:color="auto"/>
            </w:tcBorders>
          </w:tcPr>
          <w:p w:rsidR="007B3EF5" w:rsidRPr="000F49DC" w:rsidRDefault="007B3EF5" w:rsidP="0036319F">
            <w:pPr>
              <w:jc w:val="center"/>
              <w:rPr>
                <w:lang w:val="uk-UA"/>
              </w:rPr>
            </w:pPr>
            <w:r w:rsidRPr="000F49DC">
              <w:rPr>
                <w:lang w:val="en-US"/>
              </w:rPr>
              <w:t>VI</w:t>
            </w:r>
            <w:r w:rsidRPr="000F49DC">
              <w:rPr>
                <w:lang w:val="uk-UA"/>
              </w:rPr>
              <w:t xml:space="preserve">. </w:t>
            </w:r>
            <w:r>
              <w:rPr>
                <w:bdr w:val="none" w:sz="0" w:space="0" w:color="auto" w:frame="1"/>
                <w:lang w:eastAsia="uk-UA"/>
              </w:rPr>
              <w:t>Результати т</w:t>
            </w:r>
            <w:r>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7B3EF5" w:rsidRPr="000F49DC" w:rsidRDefault="007B3EF5" w:rsidP="0036319F">
            <w:pPr>
              <w:widowControl w:val="0"/>
              <w:contextualSpacing/>
              <w:jc w:val="center"/>
            </w:pPr>
          </w:p>
        </w:tc>
      </w:tr>
      <w:tr w:rsidR="007B3EF5" w:rsidRPr="00750063" w:rsidTr="0036319F">
        <w:trPr>
          <w:gridAfter w:val="1"/>
          <w:wAfter w:w="210" w:type="pct"/>
        </w:trPr>
        <w:tc>
          <w:tcPr>
            <w:tcW w:w="250" w:type="pct"/>
          </w:tcPr>
          <w:p w:rsidR="007B3EF5" w:rsidRPr="000F49DC" w:rsidRDefault="007B3EF5" w:rsidP="0036319F">
            <w:pPr>
              <w:rPr>
                <w:lang w:val="uk-UA"/>
              </w:rPr>
            </w:pPr>
            <w:r w:rsidRPr="000F49DC">
              <w:rPr>
                <w:lang w:val="uk-UA"/>
              </w:rPr>
              <w:t>1</w:t>
            </w:r>
          </w:p>
        </w:tc>
        <w:tc>
          <w:tcPr>
            <w:tcW w:w="1283" w:type="pct"/>
          </w:tcPr>
          <w:p w:rsidR="007B3EF5" w:rsidRPr="00A0168C" w:rsidRDefault="007B3EF5" w:rsidP="0036319F">
            <w:pPr>
              <w:rPr>
                <w:lang w:eastAsia="uk-UA"/>
              </w:rPr>
            </w:pPr>
            <w:r w:rsidRPr="00A0168C">
              <w:rPr>
                <w:color w:val="000000"/>
              </w:rPr>
              <w:t>Відміна замовником тендеру чи визнання його таким, що не відбувся</w:t>
            </w:r>
          </w:p>
        </w:tc>
        <w:tc>
          <w:tcPr>
            <w:tcW w:w="3257" w:type="pct"/>
          </w:tcPr>
          <w:p w:rsidR="007B3EF5" w:rsidRPr="00384AEE" w:rsidRDefault="007B3EF5" w:rsidP="0036319F">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7B3EF5" w:rsidRPr="00384AEE" w:rsidRDefault="007B3EF5" w:rsidP="0036319F">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7B3EF5" w:rsidRPr="00384AEE" w:rsidRDefault="007B3EF5" w:rsidP="0036319F">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3EF5" w:rsidRPr="00384AEE" w:rsidRDefault="007B3EF5" w:rsidP="0036319F">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7B3EF5" w:rsidRPr="00384AEE" w:rsidRDefault="007B3EF5" w:rsidP="0036319F">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7B3EF5" w:rsidRPr="00384AEE" w:rsidRDefault="007B3EF5" w:rsidP="0036319F">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B3EF5" w:rsidRPr="00384AEE" w:rsidRDefault="007B3EF5" w:rsidP="0036319F">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7B3EF5" w:rsidRPr="00384AEE" w:rsidRDefault="007B3EF5" w:rsidP="0036319F">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Pr="00EA0F0F">
              <w:rPr>
                <w:color w:val="000000"/>
              </w:rPr>
              <w:t xml:space="preserve">з </w:t>
            </w:r>
            <w:r w:rsidRPr="00EA0F0F">
              <w:rPr>
                <w:color w:val="000000"/>
                <w:shd w:val="solid" w:color="FFFFFF" w:fill="FFFFFF"/>
              </w:rPr>
              <w:t>цими особливостями</w:t>
            </w:r>
            <w:r w:rsidRPr="00384AEE">
              <w:rPr>
                <w:color w:val="000000"/>
              </w:rPr>
              <w:t>;</w:t>
            </w:r>
          </w:p>
          <w:p w:rsidR="007B3EF5" w:rsidRPr="00384AEE" w:rsidRDefault="007B3EF5" w:rsidP="0036319F">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Pr>
                <w:color w:val="000000"/>
              </w:rPr>
              <w:t xml:space="preserve">становлений замовником згідно </w:t>
            </w:r>
            <w:r w:rsidRPr="00EA0F0F">
              <w:rPr>
                <w:color w:val="000000"/>
              </w:rPr>
              <w:t xml:space="preserve">з </w:t>
            </w:r>
            <w:r w:rsidRPr="00EA0F0F">
              <w:rPr>
                <w:color w:val="000000"/>
                <w:shd w:val="solid" w:color="FFFFFF" w:fill="FFFFFF"/>
              </w:rPr>
              <w:t>цими особливостями</w:t>
            </w:r>
            <w:r w:rsidRPr="00384AEE">
              <w:rPr>
                <w:color w:val="000000"/>
              </w:rPr>
              <w:t>.</w:t>
            </w:r>
          </w:p>
          <w:p w:rsidR="007B3EF5" w:rsidRPr="00384AEE" w:rsidRDefault="007B3EF5" w:rsidP="0036319F">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B3EF5" w:rsidRPr="00384AEE" w:rsidRDefault="007B3EF5" w:rsidP="0036319F">
            <w:pPr>
              <w:spacing w:before="120"/>
              <w:ind w:firstLine="567"/>
              <w:jc w:val="both"/>
              <w:rPr>
                <w:color w:val="000000"/>
              </w:rPr>
            </w:pPr>
            <w:r w:rsidRPr="00384AEE">
              <w:rPr>
                <w:color w:val="000000"/>
              </w:rPr>
              <w:t>Відкриті торги можуть бути відмінені частково (за лотом).</w:t>
            </w:r>
          </w:p>
          <w:p w:rsidR="007B3EF5" w:rsidRPr="0089258F" w:rsidRDefault="007B3EF5" w:rsidP="0036319F">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2</w:t>
            </w:r>
          </w:p>
        </w:tc>
        <w:tc>
          <w:tcPr>
            <w:tcW w:w="1283" w:type="pct"/>
          </w:tcPr>
          <w:p w:rsidR="007B3EF5" w:rsidRPr="000F49DC" w:rsidRDefault="007B3EF5" w:rsidP="0036319F">
            <w:pPr>
              <w:rPr>
                <w:lang w:eastAsia="uk-UA"/>
              </w:rPr>
            </w:pPr>
            <w:r w:rsidRPr="000F49DC">
              <w:rPr>
                <w:lang w:eastAsia="uk-UA"/>
              </w:rPr>
              <w:t>Строк укладання договору</w:t>
            </w:r>
          </w:p>
        </w:tc>
        <w:tc>
          <w:tcPr>
            <w:tcW w:w="3257" w:type="pct"/>
          </w:tcPr>
          <w:p w:rsidR="007B3EF5" w:rsidRPr="00384AEE" w:rsidRDefault="007B3EF5" w:rsidP="0036319F">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7B3EF5" w:rsidRPr="00384AEE" w:rsidRDefault="007B3EF5" w:rsidP="0036319F">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B3EF5" w:rsidRPr="00384AEE" w:rsidRDefault="007B3EF5" w:rsidP="0036319F">
            <w:pPr>
              <w:spacing w:before="120"/>
              <w:ind w:firstLine="567"/>
              <w:jc w:val="both"/>
              <w:rPr>
                <w:color w:val="000000"/>
              </w:rPr>
            </w:pPr>
            <w:r w:rsidRPr="00384AEE">
              <w:rPr>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w:t>
            </w:r>
            <w:r w:rsidRPr="00384AEE">
              <w:rPr>
                <w:color w:val="000000"/>
              </w:rPr>
              <w:lastRenderedPageBreak/>
              <w:t>укласти договір про закупівлю.</w:t>
            </w:r>
          </w:p>
          <w:p w:rsidR="007B3EF5" w:rsidRPr="00384AEE" w:rsidRDefault="007B3EF5" w:rsidP="0036319F">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3EF5" w:rsidRPr="00384AEE" w:rsidRDefault="007B3EF5" w:rsidP="0036319F">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7B3EF5" w:rsidRPr="00942463" w:rsidRDefault="007B3EF5" w:rsidP="0036319F">
            <w:pPr>
              <w:rPr>
                <w:lang w:val="uk-UA"/>
              </w:rPr>
            </w:pP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lastRenderedPageBreak/>
              <w:t>3</w:t>
            </w:r>
          </w:p>
        </w:tc>
        <w:tc>
          <w:tcPr>
            <w:tcW w:w="1283" w:type="pct"/>
          </w:tcPr>
          <w:p w:rsidR="007B3EF5" w:rsidRPr="000F49DC" w:rsidRDefault="007B3EF5" w:rsidP="0036319F">
            <w:pPr>
              <w:rPr>
                <w:lang w:eastAsia="uk-UA"/>
              </w:rPr>
            </w:pPr>
            <w:r w:rsidRPr="000F49DC">
              <w:rPr>
                <w:lang w:eastAsia="uk-UA"/>
              </w:rPr>
              <w:t>Проект договору про закупівлю</w:t>
            </w:r>
          </w:p>
        </w:tc>
        <w:tc>
          <w:tcPr>
            <w:tcW w:w="3257" w:type="pct"/>
          </w:tcPr>
          <w:p w:rsidR="007B3EF5" w:rsidRDefault="007B3EF5" w:rsidP="0036319F">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7B3EF5" w:rsidRPr="00384AEE" w:rsidRDefault="007B3EF5" w:rsidP="0036319F">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7B3EF5" w:rsidRPr="00384AEE" w:rsidRDefault="007B3EF5" w:rsidP="0036319F">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7B3EF5" w:rsidRPr="00384AEE" w:rsidRDefault="007B3EF5" w:rsidP="0036319F">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3EF5" w:rsidRPr="00384AEE" w:rsidRDefault="007B3EF5" w:rsidP="0036319F">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B3EF5" w:rsidRPr="00095BA6" w:rsidRDefault="007B3EF5" w:rsidP="0036319F">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7B3EF5" w:rsidRPr="000F49DC" w:rsidRDefault="007B3EF5" w:rsidP="0036319F">
            <w:pPr>
              <w:rPr>
                <w:lang w:val="uk-UA"/>
              </w:rPr>
            </w:pP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4</w:t>
            </w:r>
          </w:p>
        </w:tc>
        <w:tc>
          <w:tcPr>
            <w:tcW w:w="1283" w:type="pct"/>
          </w:tcPr>
          <w:p w:rsidR="007B3EF5" w:rsidRPr="000F49DC" w:rsidRDefault="007B3EF5" w:rsidP="0036319F">
            <w:pPr>
              <w:rPr>
                <w:lang w:eastAsia="uk-UA"/>
              </w:rPr>
            </w:pPr>
            <w:r w:rsidRPr="000F49DC">
              <w:rPr>
                <w:lang w:eastAsia="uk-UA"/>
              </w:rPr>
              <w:t>Істотні умови, що обов’язково включаються до договору про закупівлю</w:t>
            </w:r>
          </w:p>
        </w:tc>
        <w:tc>
          <w:tcPr>
            <w:tcW w:w="3257" w:type="pct"/>
          </w:tcPr>
          <w:p w:rsidR="007B3EF5" w:rsidRPr="00DB1F7F" w:rsidRDefault="007B3EF5" w:rsidP="0036319F">
            <w:pPr>
              <w:spacing w:before="120"/>
              <w:ind w:firstLine="567"/>
              <w:jc w:val="both"/>
              <w:rPr>
                <w:color w:val="000000" w:themeColor="text1"/>
              </w:rPr>
            </w:pPr>
            <w:r w:rsidRPr="00DB1F7F">
              <w:rPr>
                <w:color w:val="000000" w:themeColor="text1"/>
              </w:rPr>
              <w:t xml:space="preserve">Відповідно до пункту 17 Особливостей, </w:t>
            </w:r>
            <w:r w:rsidRPr="00DB1F7F">
              <w:rPr>
                <w:color w:val="000000" w:themeColor="text1"/>
                <w:shd w:val="clear" w:color="auto" w:fill="FFFFFF"/>
              </w:rPr>
              <w:t>Договір про закупівлю за результатами проведеної закупівлі згідно з</w:t>
            </w:r>
            <w:r w:rsidRPr="00DB1F7F">
              <w:rPr>
                <w:rStyle w:val="apple-converted-space"/>
                <w:color w:val="000000" w:themeColor="text1"/>
                <w:shd w:val="clear" w:color="auto" w:fill="FFFFFF"/>
              </w:rPr>
              <w:t> </w:t>
            </w:r>
            <w:r w:rsidRPr="00DB1F7F">
              <w:rPr>
                <w:color w:val="000000" w:themeColor="text1"/>
                <w:shd w:val="clear" w:color="auto" w:fill="FFFFFF"/>
              </w:rPr>
              <w:t>пунктами 10</w:t>
            </w:r>
            <w:r w:rsidRPr="00DB1F7F">
              <w:rPr>
                <w:rStyle w:val="apple-converted-space"/>
                <w:color w:val="000000" w:themeColor="text1"/>
                <w:shd w:val="clear" w:color="auto" w:fill="FFFFFF"/>
              </w:rPr>
              <w:t> </w:t>
            </w:r>
            <w:r w:rsidRPr="00DB1F7F">
              <w:rPr>
                <w:color w:val="000000" w:themeColor="text1"/>
                <w:shd w:val="clear" w:color="auto" w:fill="FFFFFF"/>
              </w:rPr>
              <w:t>і</w:t>
            </w:r>
            <w:r w:rsidRPr="00DB1F7F">
              <w:rPr>
                <w:rStyle w:val="apple-converted-space"/>
                <w:color w:val="000000" w:themeColor="text1"/>
                <w:shd w:val="clear" w:color="auto" w:fill="FFFFFF"/>
              </w:rPr>
              <w:t> </w:t>
            </w:r>
            <w:r w:rsidRPr="00DB1F7F">
              <w:rPr>
                <w:color w:val="000000" w:themeColor="text1"/>
                <w:shd w:val="clear" w:color="auto" w:fill="FFFFFF"/>
              </w:rPr>
              <w:t>13</w:t>
            </w:r>
            <w:r w:rsidRPr="00DB1F7F">
              <w:rPr>
                <w:rStyle w:val="apple-converted-space"/>
                <w:color w:val="000000" w:themeColor="text1"/>
                <w:shd w:val="clear" w:color="auto" w:fill="FFFFFF"/>
              </w:rPr>
              <w:t> </w:t>
            </w:r>
            <w:r w:rsidRPr="00DB1F7F">
              <w:rPr>
                <w:color w:val="000000" w:themeColor="text1"/>
                <w:shd w:val="clear" w:color="auto" w:fill="FFFFFF"/>
              </w:rPr>
              <w:t>цих особливостей укладається відповідно до</w:t>
            </w:r>
            <w:r w:rsidRPr="00DB1F7F">
              <w:rPr>
                <w:rStyle w:val="apple-converted-space"/>
                <w:color w:val="000000" w:themeColor="text1"/>
                <w:shd w:val="clear" w:color="auto" w:fill="FFFFFF"/>
              </w:rPr>
              <w:t> </w:t>
            </w:r>
            <w:r w:rsidRPr="00DB1F7F">
              <w:rPr>
                <w:color w:val="000000" w:themeColor="text1"/>
                <w:shd w:val="clear" w:color="auto" w:fill="FFFFFF"/>
              </w:rPr>
              <w:t>Цивільного</w:t>
            </w:r>
            <w:r w:rsidRPr="00DB1F7F">
              <w:rPr>
                <w:rStyle w:val="apple-converted-space"/>
                <w:color w:val="000000" w:themeColor="text1"/>
                <w:shd w:val="clear" w:color="auto" w:fill="FFFFFF"/>
              </w:rPr>
              <w:t> </w:t>
            </w:r>
            <w:r w:rsidRPr="00DB1F7F">
              <w:rPr>
                <w:color w:val="000000" w:themeColor="text1"/>
                <w:shd w:val="clear" w:color="auto" w:fill="FFFFFF"/>
              </w:rPr>
              <w:t>і</w:t>
            </w:r>
            <w:r w:rsidRPr="00DB1F7F">
              <w:rPr>
                <w:rStyle w:val="apple-converted-space"/>
                <w:color w:val="000000" w:themeColor="text1"/>
                <w:shd w:val="clear" w:color="auto" w:fill="FFFFFF"/>
              </w:rPr>
              <w:t> </w:t>
            </w:r>
            <w:r w:rsidRPr="00DB1F7F">
              <w:rPr>
                <w:color w:val="000000" w:themeColor="text1"/>
                <w:shd w:val="clear" w:color="auto" w:fill="FFFFFF"/>
              </w:rPr>
              <w:t>Господарського кодексів України</w:t>
            </w:r>
            <w:r w:rsidRPr="00DB1F7F">
              <w:rPr>
                <w:rStyle w:val="apple-converted-space"/>
                <w:color w:val="000000" w:themeColor="text1"/>
                <w:shd w:val="clear" w:color="auto" w:fill="FFFFFF"/>
              </w:rPr>
              <w:t> </w:t>
            </w:r>
            <w:r w:rsidRPr="00DB1F7F">
              <w:rPr>
                <w:color w:val="000000" w:themeColor="text1"/>
                <w:shd w:val="clear" w:color="auto" w:fill="FFFFFF"/>
              </w:rPr>
              <w:t>з урахуванням положень</w:t>
            </w:r>
            <w:r w:rsidRPr="00DB1F7F">
              <w:rPr>
                <w:rStyle w:val="apple-converted-space"/>
                <w:color w:val="000000" w:themeColor="text1"/>
                <w:shd w:val="clear" w:color="auto" w:fill="FFFFFF"/>
              </w:rPr>
              <w:t> </w:t>
            </w:r>
            <w:r w:rsidRPr="00DB1F7F">
              <w:rPr>
                <w:color w:val="000000" w:themeColor="text1"/>
                <w:shd w:val="clear" w:color="auto" w:fill="FFFFFF"/>
              </w:rPr>
              <w:t>статті 41</w:t>
            </w:r>
            <w:r w:rsidRPr="00DB1F7F">
              <w:rPr>
                <w:rStyle w:val="apple-converted-space"/>
                <w:color w:val="000000" w:themeColor="text1"/>
                <w:shd w:val="clear" w:color="auto" w:fill="FFFFFF"/>
              </w:rPr>
              <w:t> </w:t>
            </w:r>
            <w:r w:rsidRPr="00DB1F7F">
              <w:rPr>
                <w:color w:val="000000" w:themeColor="text1"/>
                <w:shd w:val="clear" w:color="auto" w:fill="FFFFFF"/>
              </w:rPr>
              <w:t>Закону, крім частин</w:t>
            </w:r>
            <w:r w:rsidRPr="00DB1F7F">
              <w:rPr>
                <w:rStyle w:val="apple-converted-space"/>
                <w:color w:val="000000" w:themeColor="text1"/>
                <w:shd w:val="clear" w:color="auto" w:fill="FFFFFF"/>
              </w:rPr>
              <w:t> </w:t>
            </w:r>
            <w:r w:rsidRPr="00DB1F7F">
              <w:rPr>
                <w:color w:val="000000" w:themeColor="text1"/>
                <w:shd w:val="clear" w:color="auto" w:fill="FFFFFF"/>
              </w:rPr>
              <w:t>третьої - п’ятої,</w:t>
            </w:r>
            <w:r w:rsidRPr="00DB1F7F">
              <w:rPr>
                <w:rStyle w:val="apple-converted-space"/>
                <w:color w:val="000000" w:themeColor="text1"/>
                <w:shd w:val="clear" w:color="auto" w:fill="FFFFFF"/>
              </w:rPr>
              <w:t> </w:t>
            </w:r>
            <w:r w:rsidRPr="00DB1F7F">
              <w:rPr>
                <w:color w:val="000000" w:themeColor="text1"/>
                <w:shd w:val="clear" w:color="auto" w:fill="FFFFFF"/>
              </w:rPr>
              <w:t>сьомої - дев’ятої</w:t>
            </w:r>
            <w:r w:rsidRPr="00DB1F7F">
              <w:rPr>
                <w:rStyle w:val="apple-converted-space"/>
                <w:color w:val="000000" w:themeColor="text1"/>
                <w:shd w:val="clear" w:color="auto" w:fill="FFFFFF"/>
              </w:rPr>
              <w:t> </w:t>
            </w:r>
            <w:r w:rsidRPr="00DB1F7F">
              <w:rPr>
                <w:color w:val="000000" w:themeColor="text1"/>
                <w:shd w:val="clear" w:color="auto" w:fill="FFFFFF"/>
              </w:rPr>
              <w:t xml:space="preserve">статті 41 Закону, </w:t>
            </w:r>
            <w:r w:rsidRPr="00DB1F7F">
              <w:rPr>
                <w:color w:val="000000" w:themeColor="text1"/>
              </w:rPr>
              <w:t>та Особливостей.</w:t>
            </w:r>
          </w:p>
          <w:p w:rsidR="007B3EF5" w:rsidRPr="00DB1F7F" w:rsidRDefault="007B3EF5" w:rsidP="0036319F">
            <w:pPr>
              <w:spacing w:before="120"/>
              <w:ind w:firstLine="567"/>
              <w:jc w:val="both"/>
              <w:rPr>
                <w:color w:val="000000" w:themeColor="text1"/>
              </w:rPr>
            </w:pPr>
            <w:r w:rsidRPr="00DB1F7F">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lang w:val="uk-UA"/>
              </w:rPr>
            </w:pPr>
            <w:r w:rsidRPr="00DB1F7F">
              <w:rPr>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w:t>
            </w:r>
            <w:r w:rsidRPr="00DB1F7F">
              <w:rPr>
                <w:color w:val="000000" w:themeColor="text1"/>
                <w:lang w:val="uk-UA"/>
              </w:rPr>
              <w:lastRenderedPageBreak/>
              <w:t>крім випадків:</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21" w:name="n370"/>
            <w:bookmarkEnd w:id="21"/>
            <w:r w:rsidRPr="00DB1F7F">
              <w:rPr>
                <w:color w:val="000000" w:themeColor="text1"/>
              </w:rPr>
              <w:t>визначення грошового еквівалента зобов’язання в іноземній валюті;</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22" w:name="n371"/>
            <w:bookmarkEnd w:id="22"/>
            <w:r w:rsidRPr="00DB1F7F">
              <w:rPr>
                <w:color w:val="000000" w:themeColor="text1"/>
              </w:rPr>
              <w:t>перерахунку ціни в бік зменшення ціни тендерної пропозиції переможця без зменшення обсягів закупівлі;</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lang w:val="uk-UA"/>
              </w:rPr>
            </w:pPr>
            <w:bookmarkStart w:id="23" w:name="n372"/>
            <w:bookmarkEnd w:id="23"/>
            <w:r w:rsidRPr="00DB1F7F">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7B3EF5" w:rsidRPr="00DB1F7F" w:rsidRDefault="007B3EF5" w:rsidP="0036319F">
            <w:pPr>
              <w:spacing w:before="120"/>
              <w:ind w:firstLine="567"/>
              <w:jc w:val="both"/>
              <w:rPr>
                <w:color w:val="000000" w:themeColor="text1"/>
                <w:shd w:val="clear" w:color="auto" w:fill="FFFFFF"/>
                <w:lang w:val="uk-UA"/>
              </w:rPr>
            </w:pPr>
            <w:r w:rsidRPr="00DB1F7F">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B1F7F">
              <w:rPr>
                <w:color w:val="000000" w:themeColor="text1"/>
                <w:shd w:val="clear" w:color="auto" w:fill="FFFFFF"/>
                <w:lang w:val="uk-UA"/>
              </w:rPr>
              <w:t xml:space="preserve"> </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r w:rsidRPr="00DB1F7F">
              <w:rPr>
                <w:color w:val="000000" w:themeColor="text1"/>
              </w:rPr>
              <w:t>1) зменшення обсягів закупівлі, зокрема з урахуванням фактичного обсягу видатків замовника;</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24" w:name="n75"/>
            <w:bookmarkEnd w:id="24"/>
            <w:r w:rsidRPr="00DB1F7F">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25" w:name="n76"/>
            <w:bookmarkEnd w:id="25"/>
            <w:r w:rsidRPr="00DB1F7F">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26" w:name="n77"/>
            <w:bookmarkEnd w:id="26"/>
            <w:r w:rsidRPr="00DB1F7F">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27" w:name="n374"/>
            <w:bookmarkStart w:id="28" w:name="n78"/>
            <w:bookmarkEnd w:id="27"/>
            <w:bookmarkEnd w:id="28"/>
            <w:r w:rsidRPr="00DB1F7F">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29" w:name="n79"/>
            <w:bookmarkEnd w:id="29"/>
            <w:r w:rsidRPr="00DB1F7F">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30" w:name="n80"/>
            <w:bookmarkEnd w:id="30"/>
            <w:r w:rsidRPr="00DB1F7F">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B1F7F">
              <w:rPr>
                <w:color w:val="000000" w:themeColor="text1"/>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31" w:name="n81"/>
            <w:bookmarkEnd w:id="31"/>
            <w:r w:rsidRPr="00DB1F7F">
              <w:rPr>
                <w:color w:val="000000" w:themeColor="text1"/>
              </w:rPr>
              <w:t>8) зміни умов у зв’язку із застосуванням положень</w:t>
            </w:r>
            <w:r w:rsidRPr="00DB1F7F">
              <w:rPr>
                <w:rStyle w:val="apple-converted-space"/>
                <w:color w:val="000000" w:themeColor="text1"/>
              </w:rPr>
              <w:t> </w:t>
            </w:r>
            <w:r w:rsidRPr="00DB1F7F">
              <w:rPr>
                <w:color w:val="000000" w:themeColor="text1"/>
              </w:rPr>
              <w:t>частини шостої</w:t>
            </w:r>
            <w:r w:rsidRPr="00DB1F7F">
              <w:rPr>
                <w:rStyle w:val="apple-converted-space"/>
                <w:color w:val="000000" w:themeColor="text1"/>
              </w:rPr>
              <w:t> </w:t>
            </w:r>
            <w:r w:rsidRPr="00DB1F7F">
              <w:rPr>
                <w:color w:val="000000" w:themeColor="text1"/>
              </w:rPr>
              <w:t>статті 41 Закону.</w:t>
            </w:r>
          </w:p>
          <w:p w:rsidR="007B3EF5" w:rsidRPr="00DB1F7F" w:rsidRDefault="007B3EF5" w:rsidP="0036319F">
            <w:pPr>
              <w:pStyle w:val="rvps2"/>
              <w:shd w:val="clear" w:color="auto" w:fill="FFFFFF"/>
              <w:spacing w:before="0" w:beforeAutospacing="0" w:after="150" w:afterAutospacing="0"/>
              <w:ind w:firstLine="450"/>
              <w:jc w:val="both"/>
              <w:rPr>
                <w:color w:val="000000" w:themeColor="text1"/>
              </w:rPr>
            </w:pPr>
            <w:bookmarkStart w:id="32" w:name="n82"/>
            <w:bookmarkEnd w:id="32"/>
            <w:r w:rsidRPr="00DB1F7F">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DB1F7F">
              <w:rPr>
                <w:rStyle w:val="apple-converted-space"/>
                <w:color w:val="000000" w:themeColor="text1"/>
              </w:rPr>
              <w:t> </w:t>
            </w:r>
            <w:r w:rsidRPr="00DB1F7F">
              <w:rPr>
                <w:color w:val="000000" w:themeColor="text1"/>
              </w:rPr>
              <w:t>Закону</w:t>
            </w:r>
            <w:r w:rsidRPr="00DB1F7F">
              <w:rPr>
                <w:rStyle w:val="apple-converted-space"/>
                <w:color w:val="000000" w:themeColor="text1"/>
              </w:rPr>
              <w:t> </w:t>
            </w:r>
            <w:r w:rsidRPr="00DB1F7F">
              <w:rPr>
                <w:color w:val="000000" w:themeColor="text1"/>
              </w:rPr>
              <w:t>з урахуванням цих особливостей.</w:t>
            </w:r>
          </w:p>
          <w:p w:rsidR="007B3EF5" w:rsidRPr="0002587A" w:rsidRDefault="007B3EF5" w:rsidP="0036319F">
            <w:pPr>
              <w:pStyle w:val="rvps2"/>
              <w:shd w:val="clear" w:color="auto" w:fill="FFFFFF"/>
              <w:spacing w:before="0" w:beforeAutospacing="0" w:after="150" w:afterAutospacing="0"/>
              <w:ind w:firstLine="450"/>
              <w:jc w:val="both"/>
              <w:rPr>
                <w:color w:val="000000" w:themeColor="text1"/>
                <w:lang w:val="uk-UA"/>
              </w:rPr>
            </w:pPr>
            <w:r w:rsidRPr="00DB1F7F">
              <w:rPr>
                <w:color w:val="000000" w:themeColor="text1"/>
                <w:shd w:val="clear" w:color="auto" w:fill="FFFFFF"/>
                <w:lang w:val="uk-UA"/>
              </w:rPr>
              <w:t xml:space="preserve">   </w:t>
            </w:r>
            <w:r w:rsidRPr="00DB1F7F">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DB1F7F">
              <w:rPr>
                <w:rStyle w:val="rvts0"/>
                <w:rFonts w:eastAsia="Courier New"/>
                <w:color w:val="000000" w:themeColor="text1"/>
                <w:lang w:val="uk-UA"/>
              </w:rPr>
              <w:t>.</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lastRenderedPageBreak/>
              <w:t>5</w:t>
            </w:r>
          </w:p>
        </w:tc>
        <w:tc>
          <w:tcPr>
            <w:tcW w:w="1283" w:type="pct"/>
          </w:tcPr>
          <w:p w:rsidR="007B3EF5" w:rsidRPr="000F49DC" w:rsidRDefault="007B3EF5" w:rsidP="0036319F">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7B3EF5" w:rsidRPr="00DB1F7F" w:rsidRDefault="007B3EF5" w:rsidP="0036319F">
            <w:pPr>
              <w:jc w:val="both"/>
              <w:rPr>
                <w:color w:val="000000" w:themeColor="text1"/>
                <w:lang w:val="uk-UA"/>
              </w:rPr>
            </w:pPr>
            <w:r w:rsidRPr="00DB1F7F">
              <w:rPr>
                <w:color w:val="000000" w:themeColor="text1"/>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B3EF5" w:rsidRPr="000F49DC" w:rsidTr="0036319F">
        <w:trPr>
          <w:gridAfter w:val="1"/>
          <w:wAfter w:w="210" w:type="pct"/>
        </w:trPr>
        <w:tc>
          <w:tcPr>
            <w:tcW w:w="250" w:type="pct"/>
          </w:tcPr>
          <w:p w:rsidR="007B3EF5" w:rsidRPr="000F49DC" w:rsidRDefault="007B3EF5" w:rsidP="0036319F">
            <w:pPr>
              <w:rPr>
                <w:lang w:val="uk-UA"/>
              </w:rPr>
            </w:pPr>
            <w:r w:rsidRPr="000F49DC">
              <w:rPr>
                <w:lang w:val="uk-UA"/>
              </w:rPr>
              <w:t>6</w:t>
            </w:r>
          </w:p>
        </w:tc>
        <w:tc>
          <w:tcPr>
            <w:tcW w:w="1283" w:type="pct"/>
          </w:tcPr>
          <w:p w:rsidR="007B3EF5" w:rsidRPr="000F49DC" w:rsidRDefault="007B3EF5" w:rsidP="0036319F">
            <w:pPr>
              <w:rPr>
                <w:lang w:eastAsia="uk-UA"/>
              </w:rPr>
            </w:pPr>
            <w:r w:rsidRPr="000F49DC">
              <w:rPr>
                <w:lang w:eastAsia="uk-UA"/>
              </w:rPr>
              <w:t>Забезпечення виконання договору про закупівлю</w:t>
            </w:r>
          </w:p>
        </w:tc>
        <w:tc>
          <w:tcPr>
            <w:tcW w:w="3257" w:type="pct"/>
          </w:tcPr>
          <w:p w:rsidR="007B3EF5" w:rsidRPr="000F49DC" w:rsidRDefault="007B3EF5" w:rsidP="0036319F">
            <w:pPr>
              <w:rPr>
                <w:lang w:val="uk-UA"/>
              </w:rPr>
            </w:pPr>
            <w:r w:rsidRPr="000F49DC">
              <w:rPr>
                <w:lang w:val="uk-UA"/>
              </w:rPr>
              <w:t>Не вимагається</w:t>
            </w:r>
          </w:p>
        </w:tc>
      </w:tr>
    </w:tbl>
    <w:p w:rsidR="007B3EF5" w:rsidRPr="00B8735C" w:rsidRDefault="007B3EF5" w:rsidP="007B3EF5">
      <w:pPr>
        <w:rPr>
          <w:lang w:val="uk-UA"/>
        </w:rPr>
      </w:pPr>
    </w:p>
    <w:p w:rsidR="007B3EF5" w:rsidRDefault="007B3EF5" w:rsidP="007B3EF5">
      <w:pPr>
        <w:outlineLvl w:val="0"/>
        <w:rPr>
          <w:lang w:val="uk-UA"/>
        </w:rPr>
      </w:pPr>
    </w:p>
    <w:p w:rsidR="007B3EF5" w:rsidRDefault="007B3EF5" w:rsidP="007B3EF5">
      <w:pPr>
        <w:outlineLvl w:val="0"/>
        <w:rPr>
          <w:lang w:val="en-US"/>
        </w:rPr>
      </w:pPr>
    </w:p>
    <w:p w:rsidR="007B3EF5" w:rsidRDefault="007B3EF5" w:rsidP="007B3EF5">
      <w:pPr>
        <w:outlineLvl w:val="0"/>
        <w:rPr>
          <w:lang w:val="en-US"/>
        </w:rPr>
      </w:pPr>
    </w:p>
    <w:p w:rsidR="007B3EF5" w:rsidRPr="001A136B" w:rsidRDefault="007B3EF5" w:rsidP="007B3EF5">
      <w:pPr>
        <w:outlineLvl w:val="0"/>
        <w:rPr>
          <w:lang w:val="uk-UA"/>
        </w:rPr>
      </w:pPr>
    </w:p>
    <w:p w:rsidR="007B3EF5" w:rsidRDefault="007B3EF5" w:rsidP="007B3EF5">
      <w:pPr>
        <w:outlineLvl w:val="0"/>
        <w:rPr>
          <w:lang w:val="en-US"/>
        </w:rPr>
      </w:pPr>
    </w:p>
    <w:p w:rsidR="007B3EF5" w:rsidRDefault="007B3EF5" w:rsidP="007B3EF5">
      <w:pPr>
        <w:outlineLvl w:val="0"/>
        <w:rPr>
          <w:lang w:val="en-US"/>
        </w:rPr>
      </w:pPr>
    </w:p>
    <w:p w:rsidR="007B3EF5" w:rsidRDefault="007B3EF5" w:rsidP="007B3EF5">
      <w:pPr>
        <w:outlineLvl w:val="0"/>
        <w:rPr>
          <w:lang w:val="en-US"/>
        </w:rPr>
      </w:pPr>
    </w:p>
    <w:p w:rsidR="007B3EF5" w:rsidRDefault="007B3EF5" w:rsidP="007B3EF5">
      <w:pPr>
        <w:outlineLvl w:val="0"/>
        <w:rPr>
          <w:lang w:val="en-US"/>
        </w:rPr>
      </w:pPr>
    </w:p>
    <w:p w:rsidR="007B3EF5" w:rsidRDefault="007B3EF5" w:rsidP="007B3EF5">
      <w:pPr>
        <w:outlineLvl w:val="0"/>
        <w:rPr>
          <w:lang w:val="en-US"/>
        </w:rPr>
      </w:pPr>
    </w:p>
    <w:p w:rsidR="007B3EF5" w:rsidRDefault="007B3EF5" w:rsidP="007B3EF5">
      <w:pPr>
        <w:outlineLvl w:val="0"/>
        <w:rPr>
          <w:lang w:val="en-US"/>
        </w:rPr>
      </w:pPr>
    </w:p>
    <w:p w:rsidR="007B3EF5" w:rsidRDefault="007B3EF5" w:rsidP="007B3EF5">
      <w:pPr>
        <w:outlineLvl w:val="0"/>
        <w:rPr>
          <w:lang w:val="en-US"/>
        </w:rPr>
      </w:pPr>
    </w:p>
    <w:p w:rsidR="007B3EF5" w:rsidRDefault="007B3EF5" w:rsidP="007B3EF5">
      <w:pPr>
        <w:outlineLvl w:val="0"/>
        <w:rPr>
          <w:lang w:val="en-US"/>
        </w:rPr>
      </w:pPr>
    </w:p>
    <w:p w:rsidR="00402EAB" w:rsidRDefault="00402EAB" w:rsidP="00B659AD">
      <w:pPr>
        <w:outlineLvl w:val="0"/>
        <w:rPr>
          <w:lang w:val="uk-UA"/>
        </w:rPr>
      </w:pPr>
    </w:p>
    <w:p w:rsidR="00AA6276" w:rsidRDefault="00AA6276" w:rsidP="00B659AD">
      <w:pPr>
        <w:outlineLvl w:val="0"/>
        <w:rPr>
          <w:lang w:val="uk-UA"/>
        </w:rPr>
      </w:pPr>
    </w:p>
    <w:p w:rsidR="00AA6276" w:rsidRPr="00AA6276" w:rsidRDefault="00AA6276" w:rsidP="00B659AD">
      <w:pPr>
        <w:outlineLvl w:val="0"/>
        <w:rPr>
          <w:b/>
          <w:bCs/>
          <w:color w:val="000000" w:themeColor="text1"/>
          <w:lang w:val="uk-UA"/>
        </w:rPr>
      </w:pPr>
    </w:p>
    <w:p w:rsidR="00402EAB" w:rsidRDefault="00402EAB" w:rsidP="00EF60D1">
      <w:pPr>
        <w:jc w:val="right"/>
        <w:outlineLvl w:val="0"/>
        <w:rPr>
          <w:b/>
          <w:bCs/>
          <w:color w:val="000000" w:themeColor="text1"/>
          <w:lang w:val="uk-UA"/>
        </w:rPr>
      </w:pPr>
    </w:p>
    <w:p w:rsidR="00402EAB" w:rsidRDefault="00402EAB" w:rsidP="00EF60D1">
      <w:pPr>
        <w:jc w:val="right"/>
        <w:outlineLvl w:val="0"/>
        <w:rPr>
          <w:b/>
          <w:bCs/>
          <w:color w:val="000000" w:themeColor="text1"/>
          <w:lang w:val="uk-UA"/>
        </w:rPr>
      </w:pPr>
    </w:p>
    <w:p w:rsidR="00402EAB" w:rsidRDefault="00402EAB" w:rsidP="00EF60D1">
      <w:pPr>
        <w:jc w:val="right"/>
        <w:outlineLvl w:val="0"/>
        <w:rPr>
          <w:b/>
          <w:bCs/>
          <w:color w:val="000000" w:themeColor="text1"/>
          <w:lang w:val="uk-UA"/>
        </w:rPr>
      </w:pPr>
    </w:p>
    <w:p w:rsidR="008E2B49" w:rsidRDefault="008E2B49" w:rsidP="00EF60D1">
      <w:pPr>
        <w:jc w:val="right"/>
        <w:outlineLvl w:val="0"/>
        <w:rPr>
          <w:b/>
          <w:bCs/>
          <w:color w:val="000000" w:themeColor="text1"/>
          <w:lang w:val="uk-UA"/>
        </w:rPr>
      </w:pPr>
    </w:p>
    <w:p w:rsidR="00EF60D1" w:rsidRPr="00F13DA4" w:rsidRDefault="00EF60D1" w:rsidP="00EF60D1">
      <w:pPr>
        <w:jc w:val="right"/>
        <w:outlineLvl w:val="0"/>
        <w:rPr>
          <w:b/>
          <w:bCs/>
          <w:color w:val="000000" w:themeColor="text1"/>
          <w:lang w:val="uk-UA"/>
        </w:rPr>
      </w:pPr>
      <w:r w:rsidRPr="00F13DA4">
        <w:rPr>
          <w:b/>
          <w:bCs/>
          <w:color w:val="000000" w:themeColor="text1"/>
        </w:rPr>
        <w:lastRenderedPageBreak/>
        <w:t xml:space="preserve">Додаток </w:t>
      </w:r>
      <w:r w:rsidRPr="00F13DA4">
        <w:rPr>
          <w:b/>
          <w:bCs/>
          <w:color w:val="000000" w:themeColor="text1"/>
          <w:lang w:val="uk-UA"/>
        </w:rPr>
        <w:t>1</w:t>
      </w:r>
    </w:p>
    <w:p w:rsidR="00EF60D1" w:rsidRPr="00F13DA4" w:rsidRDefault="00EF60D1" w:rsidP="00EF60D1">
      <w:pPr>
        <w:outlineLvl w:val="0"/>
        <w:rPr>
          <w:i/>
          <w:iCs/>
          <w:color w:val="000000" w:themeColor="text1"/>
          <w:lang w:val="uk-UA"/>
        </w:rPr>
      </w:pPr>
      <w:r w:rsidRPr="00F13DA4">
        <w:rPr>
          <w:i/>
          <w:iCs/>
          <w:color w:val="000000" w:themeColor="text1"/>
          <w:lang w:val="uk-UA"/>
        </w:rPr>
        <w:t>Тендерна форма «Пропозиція”</w:t>
      </w:r>
    </w:p>
    <w:p w:rsidR="00EF60D1" w:rsidRPr="00F13DA4" w:rsidRDefault="00EF60D1" w:rsidP="00EF60D1">
      <w:pPr>
        <w:outlineLvl w:val="0"/>
        <w:rPr>
          <w:i/>
          <w:iCs/>
          <w:color w:val="000000" w:themeColor="text1"/>
          <w:lang w:val="uk-UA"/>
        </w:rPr>
      </w:pPr>
      <w:r w:rsidRPr="00F13DA4">
        <w:rPr>
          <w:i/>
          <w:iCs/>
          <w:color w:val="000000" w:themeColor="text1"/>
          <w:lang w:val="uk-UA"/>
        </w:rPr>
        <w:t xml:space="preserve"> подається у вигляді наведеному нижче. </w:t>
      </w:r>
    </w:p>
    <w:p w:rsidR="00EF60D1" w:rsidRPr="00F13DA4" w:rsidRDefault="00EF60D1" w:rsidP="00EF60D1">
      <w:pPr>
        <w:outlineLvl w:val="0"/>
        <w:rPr>
          <w:b/>
          <w:color w:val="000000" w:themeColor="text1"/>
          <w:lang w:val="uk-UA"/>
        </w:rPr>
      </w:pPr>
      <w:r w:rsidRPr="00F13DA4">
        <w:rPr>
          <w:i/>
          <w:iCs/>
          <w:color w:val="000000" w:themeColor="text1"/>
          <w:lang w:val="uk-UA"/>
        </w:rPr>
        <w:t>Учасник не повинен відступати від даної форми.</w:t>
      </w:r>
    </w:p>
    <w:p w:rsidR="00EF60D1" w:rsidRPr="00F13DA4" w:rsidRDefault="00EF60D1" w:rsidP="00EF60D1">
      <w:pPr>
        <w:outlineLvl w:val="0"/>
        <w:rPr>
          <w:i/>
          <w:iCs/>
          <w:color w:val="000000" w:themeColor="text1"/>
          <w:lang w:val="uk-UA"/>
        </w:rPr>
      </w:pPr>
    </w:p>
    <w:p w:rsidR="00EF60D1" w:rsidRPr="00F13DA4" w:rsidRDefault="00EF60D1" w:rsidP="00EF60D1">
      <w:pPr>
        <w:ind w:firstLine="720"/>
        <w:jc w:val="center"/>
        <w:outlineLvl w:val="0"/>
        <w:rPr>
          <w:b/>
          <w:color w:val="000000" w:themeColor="text1"/>
          <w:u w:val="single"/>
          <w:lang w:val="uk-UA"/>
        </w:rPr>
      </w:pPr>
    </w:p>
    <w:p w:rsidR="00EF60D1" w:rsidRPr="00F13DA4" w:rsidRDefault="00EF60D1" w:rsidP="00EF60D1">
      <w:pPr>
        <w:jc w:val="center"/>
        <w:outlineLvl w:val="0"/>
        <w:rPr>
          <w:b/>
          <w:iCs/>
          <w:color w:val="000000" w:themeColor="text1"/>
          <w:lang w:val="uk-UA"/>
        </w:rPr>
      </w:pPr>
      <w:r w:rsidRPr="00F13DA4">
        <w:rPr>
          <w:b/>
          <w:iCs/>
          <w:color w:val="000000" w:themeColor="text1"/>
          <w:lang w:val="uk-UA"/>
        </w:rPr>
        <w:t>Тендерна форма «Пропозиція”</w:t>
      </w:r>
    </w:p>
    <w:p w:rsidR="00EF60D1" w:rsidRPr="00F13DA4" w:rsidRDefault="00EF60D1" w:rsidP="00EF60D1">
      <w:pPr>
        <w:ind w:firstLine="720"/>
        <w:jc w:val="center"/>
        <w:outlineLvl w:val="0"/>
        <w:rPr>
          <w:color w:val="000000" w:themeColor="text1"/>
          <w:lang w:val="uk-UA"/>
        </w:rPr>
      </w:pPr>
      <w:r w:rsidRPr="00F13DA4">
        <w:rPr>
          <w:color w:val="000000" w:themeColor="text1"/>
          <w:lang w:val="uk-UA"/>
        </w:rPr>
        <w:t xml:space="preserve"> (форма, яка подається Учасником на фірмовому бланку)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509"/>
      </w:tblGrid>
      <w:tr w:rsidR="00EF60D1" w:rsidRPr="00F13DA4" w:rsidTr="00B74A59">
        <w:tc>
          <w:tcPr>
            <w:tcW w:w="9854" w:type="dxa"/>
            <w:gridSpan w:val="2"/>
          </w:tcPr>
          <w:p w:rsidR="00EF60D1" w:rsidRPr="00F13DA4" w:rsidRDefault="00EF60D1" w:rsidP="00B74A59">
            <w:pPr>
              <w:jc w:val="center"/>
              <w:outlineLvl w:val="0"/>
              <w:rPr>
                <w:color w:val="000000" w:themeColor="text1"/>
                <w:lang w:val="uk-UA"/>
              </w:rPr>
            </w:pPr>
            <w:r w:rsidRPr="00F13DA4">
              <w:rPr>
                <w:color w:val="000000" w:themeColor="text1"/>
                <w:lang w:val="uk-UA"/>
              </w:rPr>
              <w:t>Відомості про учасника процедури закупівлі</w:t>
            </w:r>
          </w:p>
        </w:tc>
      </w:tr>
      <w:tr w:rsidR="00EF60D1" w:rsidRPr="00F13DA4" w:rsidTr="00B74A59">
        <w:tc>
          <w:tcPr>
            <w:tcW w:w="6345" w:type="dxa"/>
          </w:tcPr>
          <w:p w:rsidR="00EF60D1" w:rsidRPr="00F13DA4" w:rsidRDefault="00EF60D1" w:rsidP="00B74A59">
            <w:pPr>
              <w:outlineLvl w:val="0"/>
              <w:rPr>
                <w:color w:val="000000" w:themeColor="text1"/>
                <w:lang w:val="uk-UA"/>
              </w:rPr>
            </w:pPr>
            <w:r w:rsidRPr="00F13DA4">
              <w:rPr>
                <w:color w:val="000000" w:themeColor="text1"/>
                <w:lang w:val="uk-UA"/>
              </w:rPr>
              <w:t>Повне найменування учасника</w:t>
            </w:r>
          </w:p>
        </w:tc>
        <w:tc>
          <w:tcPr>
            <w:tcW w:w="3509" w:type="dxa"/>
          </w:tcPr>
          <w:p w:rsidR="00EF60D1" w:rsidRPr="00F13DA4" w:rsidRDefault="00EF60D1" w:rsidP="00B74A59">
            <w:pPr>
              <w:jc w:val="center"/>
              <w:outlineLvl w:val="0"/>
              <w:rPr>
                <w:color w:val="000000" w:themeColor="text1"/>
                <w:lang w:val="uk-UA"/>
              </w:rPr>
            </w:pPr>
          </w:p>
        </w:tc>
      </w:tr>
      <w:tr w:rsidR="00EF60D1" w:rsidRPr="00F13DA4" w:rsidTr="00B74A59">
        <w:tc>
          <w:tcPr>
            <w:tcW w:w="6345" w:type="dxa"/>
          </w:tcPr>
          <w:p w:rsidR="00EF60D1" w:rsidRPr="00F13DA4" w:rsidRDefault="00EF60D1" w:rsidP="00B74A59">
            <w:pPr>
              <w:outlineLvl w:val="0"/>
              <w:rPr>
                <w:color w:val="000000" w:themeColor="text1"/>
                <w:lang w:val="uk-UA"/>
              </w:rPr>
            </w:pPr>
            <w:r w:rsidRPr="00F13DA4">
              <w:rPr>
                <w:color w:val="000000" w:themeColor="text1"/>
                <w:lang w:val="uk-UA"/>
              </w:rPr>
              <w:t>Місцезнаходження учасника</w:t>
            </w:r>
          </w:p>
        </w:tc>
        <w:tc>
          <w:tcPr>
            <w:tcW w:w="3509" w:type="dxa"/>
          </w:tcPr>
          <w:p w:rsidR="00EF60D1" w:rsidRPr="00F13DA4" w:rsidRDefault="00EF60D1" w:rsidP="00B74A59">
            <w:pPr>
              <w:jc w:val="center"/>
              <w:outlineLvl w:val="0"/>
              <w:rPr>
                <w:color w:val="000000" w:themeColor="text1"/>
                <w:lang w:val="uk-UA"/>
              </w:rPr>
            </w:pPr>
          </w:p>
        </w:tc>
      </w:tr>
      <w:tr w:rsidR="00EF60D1" w:rsidRPr="00F13DA4" w:rsidTr="00B74A59">
        <w:tc>
          <w:tcPr>
            <w:tcW w:w="6345" w:type="dxa"/>
          </w:tcPr>
          <w:p w:rsidR="00EF60D1" w:rsidRPr="00F13DA4" w:rsidRDefault="00EF60D1" w:rsidP="00B74A59">
            <w:pPr>
              <w:outlineLvl w:val="0"/>
              <w:rPr>
                <w:color w:val="000000" w:themeColor="text1"/>
                <w:lang w:val="uk-UA"/>
              </w:rPr>
            </w:pPr>
            <w:r w:rsidRPr="00F13DA4">
              <w:rPr>
                <w:color w:val="000000" w:themeColor="text1"/>
                <w:lang w:val="uk-UA"/>
              </w:rPr>
              <w:t>Код за ЄДРПОУ/ Реєстраційний номер облікової картки платника податків та інших обов</w:t>
            </w:r>
            <w:r w:rsidRPr="00F13DA4">
              <w:rPr>
                <w:color w:val="000000" w:themeColor="text1"/>
              </w:rPr>
              <w:t>’</w:t>
            </w:r>
            <w:r w:rsidRPr="00F13DA4">
              <w:rPr>
                <w:color w:val="000000" w:themeColor="text1"/>
                <w:lang w:val="uk-UA"/>
              </w:rPr>
              <w:t>язкових платежів</w:t>
            </w:r>
          </w:p>
        </w:tc>
        <w:tc>
          <w:tcPr>
            <w:tcW w:w="3509" w:type="dxa"/>
          </w:tcPr>
          <w:p w:rsidR="00EF60D1" w:rsidRPr="00F13DA4" w:rsidRDefault="00EF60D1" w:rsidP="00B74A59">
            <w:pPr>
              <w:jc w:val="center"/>
              <w:outlineLvl w:val="0"/>
              <w:rPr>
                <w:color w:val="000000" w:themeColor="text1"/>
                <w:lang w:val="uk-UA"/>
              </w:rPr>
            </w:pPr>
          </w:p>
        </w:tc>
      </w:tr>
      <w:tr w:rsidR="00EF60D1" w:rsidRPr="00F13DA4" w:rsidTr="00B74A59">
        <w:tc>
          <w:tcPr>
            <w:tcW w:w="6345" w:type="dxa"/>
          </w:tcPr>
          <w:p w:rsidR="00EF60D1" w:rsidRPr="00F13DA4" w:rsidRDefault="00EF60D1" w:rsidP="00B74A59">
            <w:pPr>
              <w:outlineLvl w:val="0"/>
              <w:rPr>
                <w:color w:val="000000" w:themeColor="text1"/>
                <w:lang w:val="uk-UA"/>
              </w:rPr>
            </w:pPr>
            <w:r w:rsidRPr="00F13DA4">
              <w:rPr>
                <w:color w:val="000000" w:themeColor="text1"/>
                <w:lang w:val="uk-UA"/>
              </w:rPr>
              <w:t>Керівництво (ПІБ, посада)</w:t>
            </w:r>
          </w:p>
        </w:tc>
        <w:tc>
          <w:tcPr>
            <w:tcW w:w="3509" w:type="dxa"/>
          </w:tcPr>
          <w:p w:rsidR="00EF60D1" w:rsidRPr="00F13DA4" w:rsidRDefault="00EF60D1" w:rsidP="00B74A59">
            <w:pPr>
              <w:jc w:val="center"/>
              <w:outlineLvl w:val="0"/>
              <w:rPr>
                <w:color w:val="000000" w:themeColor="text1"/>
                <w:lang w:val="uk-UA"/>
              </w:rPr>
            </w:pPr>
          </w:p>
        </w:tc>
      </w:tr>
      <w:tr w:rsidR="00EF60D1" w:rsidRPr="00F13DA4" w:rsidTr="00B74A59">
        <w:tc>
          <w:tcPr>
            <w:tcW w:w="6345" w:type="dxa"/>
          </w:tcPr>
          <w:p w:rsidR="00EF60D1" w:rsidRPr="00F13DA4" w:rsidRDefault="00EF60D1" w:rsidP="00B74A59">
            <w:pPr>
              <w:outlineLvl w:val="0"/>
              <w:rPr>
                <w:color w:val="000000" w:themeColor="text1"/>
                <w:lang w:val="uk-UA"/>
              </w:rPr>
            </w:pPr>
            <w:r w:rsidRPr="00F13DA4">
              <w:rPr>
                <w:color w:val="000000" w:themeColor="text1"/>
                <w:lang w:val="uk-UA"/>
              </w:rPr>
              <w:t xml:space="preserve">Службова (посадова) особа учасника, яка уповноважена учасником представляти його інтереси під час проведення процедури та </w:t>
            </w:r>
            <w:r w:rsidRPr="00F13DA4">
              <w:rPr>
                <w:color w:val="000000" w:themeColor="text1"/>
                <w:u w:val="single"/>
                <w:lang w:val="uk-UA"/>
              </w:rPr>
              <w:t>завіряти підписом</w:t>
            </w:r>
            <w:r w:rsidRPr="00F13DA4">
              <w:rPr>
                <w:color w:val="000000" w:themeColor="text1"/>
                <w:lang w:val="uk-UA"/>
              </w:rPr>
              <w:t xml:space="preserve"> документи тендерної пропозиції (ПІБ, посада,)</w:t>
            </w:r>
          </w:p>
        </w:tc>
        <w:tc>
          <w:tcPr>
            <w:tcW w:w="3509" w:type="dxa"/>
          </w:tcPr>
          <w:p w:rsidR="00EF60D1" w:rsidRPr="00F13DA4" w:rsidRDefault="00EF60D1" w:rsidP="00B74A59">
            <w:pPr>
              <w:jc w:val="center"/>
              <w:outlineLvl w:val="0"/>
              <w:rPr>
                <w:color w:val="000000" w:themeColor="text1"/>
                <w:lang w:val="uk-UA"/>
              </w:rPr>
            </w:pPr>
          </w:p>
        </w:tc>
      </w:tr>
      <w:tr w:rsidR="00EF60D1" w:rsidRPr="00F13DA4" w:rsidTr="00B74A59">
        <w:tc>
          <w:tcPr>
            <w:tcW w:w="6345" w:type="dxa"/>
          </w:tcPr>
          <w:p w:rsidR="00EF60D1" w:rsidRPr="00F13DA4" w:rsidRDefault="00EF60D1" w:rsidP="00B74A59">
            <w:pPr>
              <w:outlineLvl w:val="0"/>
              <w:rPr>
                <w:color w:val="000000" w:themeColor="text1"/>
                <w:lang w:val="uk-UA"/>
              </w:rPr>
            </w:pPr>
            <w:r w:rsidRPr="00F13DA4">
              <w:rPr>
                <w:color w:val="000000" w:themeColor="text1"/>
                <w:lang w:val="uk-UA"/>
              </w:rPr>
              <w:t>Електронна адреса/ контактні телефони , факс</w:t>
            </w:r>
          </w:p>
        </w:tc>
        <w:tc>
          <w:tcPr>
            <w:tcW w:w="3509" w:type="dxa"/>
          </w:tcPr>
          <w:p w:rsidR="00EF60D1" w:rsidRPr="00F13DA4" w:rsidRDefault="00EF60D1" w:rsidP="00B74A59">
            <w:pPr>
              <w:jc w:val="center"/>
              <w:outlineLvl w:val="0"/>
              <w:rPr>
                <w:color w:val="000000" w:themeColor="text1"/>
                <w:lang w:val="uk-UA"/>
              </w:rPr>
            </w:pPr>
          </w:p>
        </w:tc>
      </w:tr>
    </w:tbl>
    <w:p w:rsidR="00330A46" w:rsidRDefault="00330A46" w:rsidP="00330A46">
      <w:pPr>
        <w:ind w:firstLine="708"/>
        <w:jc w:val="both"/>
        <w:rPr>
          <w:color w:val="000000" w:themeColor="text1"/>
          <w:lang w:val="uk-UA"/>
        </w:rPr>
      </w:pPr>
    </w:p>
    <w:p w:rsidR="00EF60D1" w:rsidRPr="00330A46" w:rsidRDefault="00EF60D1" w:rsidP="00B659AD">
      <w:pPr>
        <w:ind w:firstLine="708"/>
        <w:jc w:val="both"/>
        <w:rPr>
          <w:color w:val="000000" w:themeColor="text1"/>
          <w:lang w:val="uk-UA"/>
        </w:rPr>
      </w:pPr>
      <w:r w:rsidRPr="00330A46">
        <w:rPr>
          <w:color w:val="000000" w:themeColor="text1"/>
          <w:lang w:val="uk-UA"/>
        </w:rPr>
        <w:t>Ми, (назва Учасника), ______________________________________________ надаємо</w:t>
      </w:r>
    </w:p>
    <w:p w:rsidR="00EF60D1" w:rsidRPr="003F4EB8" w:rsidRDefault="00EF60D1" w:rsidP="003F4EB8">
      <w:pPr>
        <w:rPr>
          <w:color w:val="000000" w:themeColor="text1"/>
        </w:rPr>
      </w:pPr>
      <w:r w:rsidRPr="008E2B49">
        <w:rPr>
          <w:color w:val="000000" w:themeColor="text1"/>
        </w:rPr>
        <w:t>свою пропозицію щодо участі у відкритих торгах на закупівлю</w:t>
      </w:r>
      <w:r w:rsidR="006421A6" w:rsidRPr="008E2B49">
        <w:rPr>
          <w:color w:val="000000" w:themeColor="text1"/>
        </w:rPr>
        <w:t xml:space="preserve"> </w:t>
      </w:r>
      <w:r w:rsidR="003F4EB8" w:rsidRPr="0044398C">
        <w:rPr>
          <w:bCs/>
          <w:color w:val="000000" w:themeColor="text1"/>
        </w:rPr>
        <w:t>Код ДК 021:2015 - 50420000-5 - Послуги з ремонту і технічного обслуговування медичного та хірургічного обладнання</w:t>
      </w:r>
      <w:r w:rsidR="00BE31FC">
        <w:rPr>
          <w:color w:val="000000" w:themeColor="text1"/>
        </w:rPr>
        <w:t>,</w:t>
      </w:r>
      <w:r w:rsidR="00B659AD">
        <w:rPr>
          <w:color w:val="000000" w:themeColor="text1"/>
        </w:rPr>
        <w:t xml:space="preserve"> </w:t>
      </w:r>
      <w:r w:rsidRPr="008E2B49">
        <w:rPr>
          <w:color w:val="000000" w:themeColor="text1"/>
        </w:rPr>
        <w:t xml:space="preserve">згідно з вимогами Замовника торгів. </w:t>
      </w:r>
    </w:p>
    <w:p w:rsidR="00EF60D1" w:rsidRDefault="00EF60D1" w:rsidP="007946E2">
      <w:pPr>
        <w:jc w:val="both"/>
        <w:rPr>
          <w:iCs/>
          <w:color w:val="000000" w:themeColor="text1"/>
          <w:lang w:val="uk-UA"/>
        </w:rPr>
      </w:pPr>
      <w:r w:rsidRPr="00F13DA4">
        <w:rPr>
          <w:color w:val="000000" w:themeColor="text1"/>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F13DA4">
        <w:rPr>
          <w:iCs/>
          <w:color w:val="000000" w:themeColor="text1"/>
        </w:rPr>
        <w:t xml:space="preserve"> (сума, цифрами і прописом) грн., у тому числі ПДВ – _____________________ грн. (з урахуванням витрат на </w:t>
      </w:r>
      <w:r w:rsidRPr="00F13DA4">
        <w:rPr>
          <w:iCs/>
          <w:color w:val="000000" w:themeColor="text1"/>
          <w:lang w:val="uk-UA"/>
        </w:rPr>
        <w:t>вивезення</w:t>
      </w:r>
      <w:r w:rsidRPr="00F13DA4">
        <w:rPr>
          <w:iCs/>
          <w:color w:val="000000" w:themeColor="text1"/>
        </w:rPr>
        <w:t xml:space="preserve">, </w:t>
      </w:r>
      <w:r w:rsidRPr="00F13DA4">
        <w:rPr>
          <w:iCs/>
          <w:color w:val="000000" w:themeColor="text1"/>
          <w:lang w:val="uk-UA"/>
        </w:rPr>
        <w:t>знешкодження</w:t>
      </w:r>
      <w:r w:rsidRPr="00F13DA4">
        <w:rPr>
          <w:iCs/>
          <w:color w:val="000000" w:themeColor="text1"/>
        </w:rPr>
        <w:t>, усіх податків, зборів та платежів)</w:t>
      </w:r>
    </w:p>
    <w:p w:rsidR="007C6D83" w:rsidRPr="007C6D83" w:rsidRDefault="007C6D83" w:rsidP="007946E2">
      <w:pPr>
        <w:jc w:val="both"/>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560"/>
        <w:gridCol w:w="1417"/>
      </w:tblGrid>
      <w:tr w:rsidR="002A33FD" w:rsidRPr="00972E2E" w:rsidTr="002A33FD">
        <w:trPr>
          <w:cantSplit/>
        </w:trPr>
        <w:tc>
          <w:tcPr>
            <w:tcW w:w="532" w:type="dxa"/>
          </w:tcPr>
          <w:p w:rsidR="002A33FD" w:rsidRPr="00972E2E" w:rsidRDefault="002A33FD" w:rsidP="002A33FD">
            <w:pPr>
              <w:jc w:val="center"/>
              <w:rPr>
                <w:bCs/>
                <w:color w:val="000000" w:themeColor="text1"/>
              </w:rPr>
            </w:pPr>
            <w:r w:rsidRPr="00972E2E">
              <w:rPr>
                <w:bCs/>
                <w:color w:val="000000" w:themeColor="text1"/>
              </w:rPr>
              <w:t>№ з/п</w:t>
            </w:r>
          </w:p>
        </w:tc>
        <w:tc>
          <w:tcPr>
            <w:tcW w:w="3404" w:type="dxa"/>
          </w:tcPr>
          <w:p w:rsidR="002A33FD" w:rsidRPr="00972E2E" w:rsidRDefault="002A33FD" w:rsidP="002A33FD">
            <w:pPr>
              <w:jc w:val="center"/>
              <w:rPr>
                <w:color w:val="000000" w:themeColor="text1"/>
                <w:lang w:val="uk-UA"/>
              </w:rPr>
            </w:pPr>
            <w:r w:rsidRPr="00972E2E">
              <w:rPr>
                <w:color w:val="000000" w:themeColor="text1"/>
                <w:lang w:val="uk-UA"/>
              </w:rPr>
              <w:t>Найменування послуг</w:t>
            </w:r>
          </w:p>
        </w:tc>
        <w:tc>
          <w:tcPr>
            <w:tcW w:w="1275" w:type="dxa"/>
          </w:tcPr>
          <w:p w:rsidR="002A33FD" w:rsidRPr="00972E2E" w:rsidRDefault="002A33FD" w:rsidP="002A33FD">
            <w:pPr>
              <w:jc w:val="center"/>
              <w:rPr>
                <w:color w:val="000000" w:themeColor="text1"/>
                <w:lang w:val="uk-UA"/>
              </w:rPr>
            </w:pPr>
            <w:r w:rsidRPr="00972E2E">
              <w:rPr>
                <w:color w:val="000000" w:themeColor="text1"/>
                <w:lang w:val="uk-UA"/>
              </w:rPr>
              <w:t>Одиниця виміру</w:t>
            </w:r>
          </w:p>
        </w:tc>
        <w:tc>
          <w:tcPr>
            <w:tcW w:w="1701" w:type="dxa"/>
          </w:tcPr>
          <w:p w:rsidR="002A33FD" w:rsidRPr="00972E2E" w:rsidRDefault="002A33FD" w:rsidP="002A33FD">
            <w:pPr>
              <w:jc w:val="center"/>
              <w:rPr>
                <w:color w:val="000000" w:themeColor="text1"/>
                <w:lang w:val="uk-UA"/>
              </w:rPr>
            </w:pPr>
            <w:r w:rsidRPr="00972E2E">
              <w:rPr>
                <w:color w:val="000000" w:themeColor="text1"/>
                <w:lang w:val="uk-UA"/>
              </w:rPr>
              <w:t>кількість</w:t>
            </w:r>
          </w:p>
        </w:tc>
        <w:tc>
          <w:tcPr>
            <w:tcW w:w="1560" w:type="dxa"/>
          </w:tcPr>
          <w:p w:rsidR="002A33FD" w:rsidRPr="00972E2E" w:rsidRDefault="002A33FD" w:rsidP="002A33FD">
            <w:pPr>
              <w:jc w:val="center"/>
              <w:rPr>
                <w:bCs/>
                <w:color w:val="000000" w:themeColor="text1"/>
              </w:rPr>
            </w:pPr>
            <w:r w:rsidRPr="00972E2E">
              <w:rPr>
                <w:bCs/>
                <w:color w:val="000000" w:themeColor="text1"/>
              </w:rPr>
              <w:t xml:space="preserve">Ціна за од. виміру, грн. </w:t>
            </w:r>
            <w:r w:rsidRPr="00972E2E">
              <w:rPr>
                <w:bCs/>
                <w:color w:val="000000" w:themeColor="text1"/>
                <w:lang w:val="uk-UA"/>
              </w:rPr>
              <w:t>бе</w:t>
            </w:r>
            <w:r w:rsidRPr="00972E2E">
              <w:rPr>
                <w:bCs/>
                <w:color w:val="000000" w:themeColor="text1"/>
              </w:rPr>
              <w:t>з ПДВ</w:t>
            </w:r>
          </w:p>
        </w:tc>
        <w:tc>
          <w:tcPr>
            <w:tcW w:w="1417" w:type="dxa"/>
          </w:tcPr>
          <w:p w:rsidR="002A33FD" w:rsidRPr="00972E2E" w:rsidRDefault="002A33FD" w:rsidP="002A33FD">
            <w:pPr>
              <w:jc w:val="center"/>
              <w:rPr>
                <w:bCs/>
                <w:color w:val="000000" w:themeColor="text1"/>
              </w:rPr>
            </w:pPr>
            <w:r w:rsidRPr="00972E2E">
              <w:rPr>
                <w:bCs/>
                <w:color w:val="000000" w:themeColor="text1"/>
              </w:rPr>
              <w:t xml:space="preserve">Сума, грн. </w:t>
            </w:r>
            <w:r w:rsidRPr="00972E2E">
              <w:rPr>
                <w:bCs/>
                <w:color w:val="000000" w:themeColor="text1"/>
                <w:lang w:val="uk-UA"/>
              </w:rPr>
              <w:t>без</w:t>
            </w:r>
            <w:r w:rsidRPr="00972E2E">
              <w:rPr>
                <w:bCs/>
                <w:color w:val="000000" w:themeColor="text1"/>
              </w:rPr>
              <w:t xml:space="preserve"> ПДВ</w:t>
            </w:r>
          </w:p>
        </w:tc>
      </w:tr>
      <w:tr w:rsidR="002A33FD" w:rsidRPr="00972E2E" w:rsidTr="002A33FD">
        <w:trPr>
          <w:cantSplit/>
        </w:trPr>
        <w:tc>
          <w:tcPr>
            <w:tcW w:w="532" w:type="dxa"/>
          </w:tcPr>
          <w:p w:rsidR="002A33FD" w:rsidRPr="00972E2E" w:rsidRDefault="002A33FD" w:rsidP="002A33FD">
            <w:pPr>
              <w:jc w:val="center"/>
              <w:rPr>
                <w:color w:val="000000" w:themeColor="text1"/>
              </w:rPr>
            </w:pPr>
            <w:r w:rsidRPr="00972E2E">
              <w:rPr>
                <w:color w:val="000000" w:themeColor="text1"/>
              </w:rPr>
              <w:t>1</w:t>
            </w:r>
          </w:p>
        </w:tc>
        <w:tc>
          <w:tcPr>
            <w:tcW w:w="3404" w:type="dxa"/>
          </w:tcPr>
          <w:p w:rsidR="002A33FD" w:rsidRPr="00972E2E" w:rsidRDefault="002A33FD" w:rsidP="002A33FD">
            <w:pPr>
              <w:pStyle w:val="24"/>
              <w:shd w:val="clear" w:color="auto" w:fill="auto"/>
              <w:ind w:firstLine="0"/>
              <w:jc w:val="both"/>
              <w:rPr>
                <w:color w:val="000000" w:themeColor="text1"/>
                <w:sz w:val="24"/>
                <w:szCs w:val="24"/>
                <w:lang w:val="uk-UA"/>
              </w:rPr>
            </w:pPr>
          </w:p>
        </w:tc>
        <w:tc>
          <w:tcPr>
            <w:tcW w:w="1275" w:type="dxa"/>
          </w:tcPr>
          <w:p w:rsidR="002A33FD" w:rsidRPr="00972E2E" w:rsidRDefault="002A33FD" w:rsidP="002A33FD">
            <w:pPr>
              <w:jc w:val="center"/>
              <w:rPr>
                <w:color w:val="000000" w:themeColor="text1"/>
                <w:lang w:val="uk-UA"/>
              </w:rPr>
            </w:pPr>
          </w:p>
        </w:tc>
        <w:tc>
          <w:tcPr>
            <w:tcW w:w="1701" w:type="dxa"/>
          </w:tcPr>
          <w:p w:rsidR="002A33FD" w:rsidRPr="00972E2E" w:rsidRDefault="002A33FD" w:rsidP="002A33FD">
            <w:pPr>
              <w:jc w:val="center"/>
              <w:rPr>
                <w:color w:val="000000" w:themeColor="text1"/>
                <w:lang w:val="uk-UA"/>
              </w:rPr>
            </w:pPr>
          </w:p>
        </w:tc>
        <w:tc>
          <w:tcPr>
            <w:tcW w:w="1560" w:type="dxa"/>
          </w:tcPr>
          <w:p w:rsidR="002A33FD" w:rsidRPr="00972E2E" w:rsidRDefault="002A33FD" w:rsidP="002A33FD">
            <w:pPr>
              <w:rPr>
                <w:bCs/>
                <w:color w:val="000000" w:themeColor="text1"/>
              </w:rPr>
            </w:pPr>
          </w:p>
        </w:tc>
        <w:tc>
          <w:tcPr>
            <w:tcW w:w="1417" w:type="dxa"/>
          </w:tcPr>
          <w:p w:rsidR="002A33FD" w:rsidRPr="00972E2E" w:rsidRDefault="002A33FD" w:rsidP="002A33FD">
            <w:pPr>
              <w:rPr>
                <w:bCs/>
                <w:color w:val="000000" w:themeColor="text1"/>
              </w:rPr>
            </w:pPr>
          </w:p>
        </w:tc>
      </w:tr>
      <w:tr w:rsidR="002A33FD" w:rsidRPr="00972E2E" w:rsidTr="002A33FD">
        <w:trPr>
          <w:cantSplit/>
        </w:trPr>
        <w:tc>
          <w:tcPr>
            <w:tcW w:w="532" w:type="dxa"/>
          </w:tcPr>
          <w:p w:rsidR="002A33FD" w:rsidRPr="00972E2E" w:rsidRDefault="002A33FD" w:rsidP="002A33FD">
            <w:pPr>
              <w:jc w:val="center"/>
              <w:rPr>
                <w:bCs/>
                <w:color w:val="000000" w:themeColor="text1"/>
                <w:lang w:val="uk-UA"/>
              </w:rPr>
            </w:pPr>
          </w:p>
        </w:tc>
        <w:tc>
          <w:tcPr>
            <w:tcW w:w="3404" w:type="dxa"/>
          </w:tcPr>
          <w:p w:rsidR="002A33FD" w:rsidRPr="00972E2E" w:rsidRDefault="002A33FD" w:rsidP="002A33FD">
            <w:pPr>
              <w:jc w:val="center"/>
              <w:rPr>
                <w:bCs/>
                <w:color w:val="000000" w:themeColor="text1"/>
                <w:lang w:val="uk-UA"/>
              </w:rPr>
            </w:pPr>
            <w:r w:rsidRPr="00972E2E">
              <w:rPr>
                <w:color w:val="000000" w:themeColor="text1"/>
                <w:lang w:eastAsia="en-US"/>
              </w:rPr>
              <w:t>Всього грн. без ПДВ</w:t>
            </w:r>
          </w:p>
        </w:tc>
        <w:tc>
          <w:tcPr>
            <w:tcW w:w="1275" w:type="dxa"/>
          </w:tcPr>
          <w:p w:rsidR="002A33FD" w:rsidRPr="00972E2E" w:rsidRDefault="002A33FD" w:rsidP="002A33FD">
            <w:pPr>
              <w:rPr>
                <w:bCs/>
                <w:color w:val="000000" w:themeColor="text1"/>
              </w:rPr>
            </w:pPr>
          </w:p>
        </w:tc>
        <w:tc>
          <w:tcPr>
            <w:tcW w:w="1701" w:type="dxa"/>
          </w:tcPr>
          <w:p w:rsidR="002A33FD" w:rsidRPr="00972E2E" w:rsidRDefault="002A33FD" w:rsidP="002A33FD">
            <w:pPr>
              <w:rPr>
                <w:bCs/>
                <w:color w:val="000000" w:themeColor="text1"/>
              </w:rPr>
            </w:pPr>
          </w:p>
        </w:tc>
        <w:tc>
          <w:tcPr>
            <w:tcW w:w="1560" w:type="dxa"/>
          </w:tcPr>
          <w:p w:rsidR="002A33FD" w:rsidRPr="00972E2E" w:rsidRDefault="002A33FD" w:rsidP="002A33FD">
            <w:pPr>
              <w:rPr>
                <w:bCs/>
                <w:color w:val="000000" w:themeColor="text1"/>
              </w:rPr>
            </w:pPr>
          </w:p>
        </w:tc>
        <w:tc>
          <w:tcPr>
            <w:tcW w:w="1417" w:type="dxa"/>
          </w:tcPr>
          <w:p w:rsidR="002A33FD" w:rsidRPr="00972E2E" w:rsidRDefault="002A33FD" w:rsidP="002A33FD">
            <w:pPr>
              <w:rPr>
                <w:bCs/>
                <w:color w:val="000000" w:themeColor="text1"/>
              </w:rPr>
            </w:pPr>
          </w:p>
        </w:tc>
      </w:tr>
      <w:tr w:rsidR="002A33FD" w:rsidRPr="00972E2E" w:rsidTr="002A33FD">
        <w:trPr>
          <w:cantSplit/>
        </w:trPr>
        <w:tc>
          <w:tcPr>
            <w:tcW w:w="532" w:type="dxa"/>
          </w:tcPr>
          <w:p w:rsidR="002A33FD" w:rsidRPr="00972E2E" w:rsidRDefault="002A33FD" w:rsidP="002A33FD">
            <w:pPr>
              <w:jc w:val="center"/>
              <w:rPr>
                <w:bCs/>
                <w:color w:val="000000" w:themeColor="text1"/>
              </w:rPr>
            </w:pPr>
          </w:p>
        </w:tc>
        <w:tc>
          <w:tcPr>
            <w:tcW w:w="3404" w:type="dxa"/>
          </w:tcPr>
          <w:p w:rsidR="002A33FD" w:rsidRPr="00972E2E" w:rsidRDefault="002A33FD" w:rsidP="002A33FD">
            <w:pPr>
              <w:jc w:val="center"/>
              <w:rPr>
                <w:bCs/>
                <w:color w:val="000000" w:themeColor="text1"/>
                <w:lang w:val="uk-UA"/>
              </w:rPr>
            </w:pPr>
            <w:r w:rsidRPr="00972E2E">
              <w:rPr>
                <w:bCs/>
                <w:color w:val="000000" w:themeColor="text1"/>
                <w:lang w:val="uk-UA"/>
              </w:rPr>
              <w:t>ПДВ *, грн.:</w:t>
            </w:r>
          </w:p>
        </w:tc>
        <w:tc>
          <w:tcPr>
            <w:tcW w:w="1275" w:type="dxa"/>
          </w:tcPr>
          <w:p w:rsidR="002A33FD" w:rsidRPr="00972E2E" w:rsidRDefault="002A33FD" w:rsidP="002A33FD">
            <w:pPr>
              <w:rPr>
                <w:bCs/>
                <w:color w:val="000000" w:themeColor="text1"/>
              </w:rPr>
            </w:pPr>
          </w:p>
        </w:tc>
        <w:tc>
          <w:tcPr>
            <w:tcW w:w="1701" w:type="dxa"/>
          </w:tcPr>
          <w:p w:rsidR="002A33FD" w:rsidRPr="00972E2E" w:rsidRDefault="002A33FD" w:rsidP="002A33FD">
            <w:pPr>
              <w:rPr>
                <w:bCs/>
                <w:color w:val="000000" w:themeColor="text1"/>
              </w:rPr>
            </w:pPr>
          </w:p>
        </w:tc>
        <w:tc>
          <w:tcPr>
            <w:tcW w:w="1560" w:type="dxa"/>
          </w:tcPr>
          <w:p w:rsidR="002A33FD" w:rsidRPr="00972E2E" w:rsidRDefault="002A33FD" w:rsidP="002A33FD">
            <w:pPr>
              <w:rPr>
                <w:bCs/>
                <w:color w:val="000000" w:themeColor="text1"/>
              </w:rPr>
            </w:pPr>
          </w:p>
        </w:tc>
        <w:tc>
          <w:tcPr>
            <w:tcW w:w="1417" w:type="dxa"/>
          </w:tcPr>
          <w:p w:rsidR="002A33FD" w:rsidRPr="00972E2E" w:rsidRDefault="002A33FD" w:rsidP="002A33FD">
            <w:pPr>
              <w:rPr>
                <w:bCs/>
                <w:color w:val="000000" w:themeColor="text1"/>
              </w:rPr>
            </w:pPr>
          </w:p>
        </w:tc>
      </w:tr>
      <w:tr w:rsidR="002A33FD" w:rsidRPr="00972E2E" w:rsidTr="002A33FD">
        <w:trPr>
          <w:cantSplit/>
        </w:trPr>
        <w:tc>
          <w:tcPr>
            <w:tcW w:w="532" w:type="dxa"/>
          </w:tcPr>
          <w:p w:rsidR="002A33FD" w:rsidRPr="00972E2E" w:rsidRDefault="002A33FD" w:rsidP="002A33FD">
            <w:pPr>
              <w:jc w:val="center"/>
              <w:rPr>
                <w:bCs/>
                <w:color w:val="000000" w:themeColor="text1"/>
              </w:rPr>
            </w:pPr>
          </w:p>
        </w:tc>
        <w:tc>
          <w:tcPr>
            <w:tcW w:w="3404" w:type="dxa"/>
          </w:tcPr>
          <w:p w:rsidR="002A33FD" w:rsidRPr="00972E2E" w:rsidRDefault="002A33FD" w:rsidP="002A33FD">
            <w:pPr>
              <w:jc w:val="center"/>
              <w:rPr>
                <w:bCs/>
                <w:color w:val="000000" w:themeColor="text1"/>
                <w:lang w:val="uk-UA"/>
              </w:rPr>
            </w:pPr>
            <w:r w:rsidRPr="00972E2E">
              <w:rPr>
                <w:bCs/>
                <w:color w:val="000000" w:themeColor="text1"/>
                <w:lang w:val="uk-UA"/>
              </w:rPr>
              <w:t>Загальна вартість пропозиції  з ПДВ*:</w:t>
            </w:r>
          </w:p>
        </w:tc>
        <w:tc>
          <w:tcPr>
            <w:tcW w:w="1275" w:type="dxa"/>
          </w:tcPr>
          <w:p w:rsidR="002A33FD" w:rsidRPr="00972E2E" w:rsidRDefault="002A33FD" w:rsidP="002A33FD">
            <w:pPr>
              <w:rPr>
                <w:bCs/>
                <w:color w:val="000000" w:themeColor="text1"/>
              </w:rPr>
            </w:pPr>
          </w:p>
        </w:tc>
        <w:tc>
          <w:tcPr>
            <w:tcW w:w="1701" w:type="dxa"/>
          </w:tcPr>
          <w:p w:rsidR="002A33FD" w:rsidRPr="00972E2E" w:rsidRDefault="002A33FD" w:rsidP="002A33FD">
            <w:pPr>
              <w:rPr>
                <w:bCs/>
                <w:color w:val="000000" w:themeColor="text1"/>
              </w:rPr>
            </w:pPr>
          </w:p>
        </w:tc>
        <w:tc>
          <w:tcPr>
            <w:tcW w:w="1560" w:type="dxa"/>
          </w:tcPr>
          <w:p w:rsidR="002A33FD" w:rsidRPr="00972E2E" w:rsidRDefault="002A33FD" w:rsidP="002A33FD">
            <w:pPr>
              <w:rPr>
                <w:bCs/>
                <w:color w:val="000000" w:themeColor="text1"/>
              </w:rPr>
            </w:pPr>
          </w:p>
        </w:tc>
        <w:tc>
          <w:tcPr>
            <w:tcW w:w="1417" w:type="dxa"/>
          </w:tcPr>
          <w:p w:rsidR="002A33FD" w:rsidRPr="00972E2E" w:rsidRDefault="002A33FD" w:rsidP="002A33FD">
            <w:pPr>
              <w:rPr>
                <w:bCs/>
                <w:color w:val="000000" w:themeColor="text1"/>
              </w:rPr>
            </w:pPr>
          </w:p>
        </w:tc>
      </w:tr>
    </w:tbl>
    <w:p w:rsidR="007C6D83" w:rsidRPr="007C6D83" w:rsidRDefault="007C6D83" w:rsidP="00EF60D1">
      <w:pPr>
        <w:widowControl w:val="0"/>
        <w:autoSpaceDE w:val="0"/>
        <w:autoSpaceDN w:val="0"/>
        <w:adjustRightInd w:val="0"/>
        <w:ind w:firstLine="540"/>
        <w:jc w:val="both"/>
        <w:rPr>
          <w:color w:val="000000" w:themeColor="text1"/>
        </w:rPr>
      </w:pPr>
    </w:p>
    <w:p w:rsidR="00EF60D1" w:rsidRPr="00F13DA4" w:rsidRDefault="00EF60D1" w:rsidP="00EF60D1">
      <w:pPr>
        <w:widowControl w:val="0"/>
        <w:autoSpaceDE w:val="0"/>
        <w:autoSpaceDN w:val="0"/>
        <w:adjustRightInd w:val="0"/>
        <w:ind w:firstLine="540"/>
        <w:jc w:val="both"/>
        <w:rPr>
          <w:color w:val="000000" w:themeColor="text1"/>
          <w:lang w:val="uk-UA"/>
        </w:rPr>
      </w:pPr>
      <w:r w:rsidRPr="00F13DA4">
        <w:rPr>
          <w:color w:val="000000" w:themeColor="text1"/>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B74A59" w:rsidRPr="007F1FF4" w:rsidRDefault="007F1FF4" w:rsidP="00B74A59">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FF4">
        <w:rPr>
          <w:rFonts w:ascii="Times New Roman" w:hAnsi="Times New Roman" w:cs="Times New Roman"/>
          <w:color w:val="000000" w:themeColor="text1"/>
          <w:sz w:val="24"/>
          <w:szCs w:val="24"/>
        </w:rPr>
        <w:t xml:space="preserve">        </w:t>
      </w:r>
      <w:r w:rsidR="00EF60D1" w:rsidRPr="007F1FF4">
        <w:rPr>
          <w:rFonts w:ascii="Times New Roman" w:hAnsi="Times New Roman" w:cs="Times New Roman"/>
          <w:color w:val="000000" w:themeColor="text1"/>
          <w:sz w:val="24"/>
          <w:szCs w:val="24"/>
        </w:rPr>
        <w:t xml:space="preserve">2. Ми зобов’язуємося дотримуватися </w:t>
      </w:r>
      <w:r w:rsidR="001B765B" w:rsidRPr="007F1FF4">
        <w:rPr>
          <w:rFonts w:ascii="Times New Roman" w:hAnsi="Times New Roman" w:cs="Times New Roman"/>
          <w:color w:val="000000" w:themeColor="text1"/>
          <w:sz w:val="24"/>
          <w:szCs w:val="24"/>
        </w:rPr>
        <w:t>умов цієї пропозиції протягом 120</w:t>
      </w:r>
      <w:r w:rsidR="00B74A59" w:rsidRPr="007F1FF4">
        <w:rPr>
          <w:rFonts w:ascii="Times New Roman" w:hAnsi="Times New Roman" w:cs="Times New Roman"/>
          <w:color w:val="000000" w:themeColor="text1"/>
          <w:sz w:val="24"/>
          <w:szCs w:val="24"/>
        </w:rPr>
        <w:t xml:space="preserve"> днів</w:t>
      </w:r>
      <w:r w:rsidR="002E29E5" w:rsidRPr="007F1FF4">
        <w:rPr>
          <w:rFonts w:ascii="Times New Roman" w:hAnsi="Times New Roman" w:cs="Times New Roman"/>
          <w:color w:val="000000" w:themeColor="text1"/>
          <w:sz w:val="24"/>
          <w:szCs w:val="24"/>
        </w:rPr>
        <w:t xml:space="preserve"> </w:t>
      </w:r>
      <w:r w:rsidR="00B74A59" w:rsidRPr="007F1FF4">
        <w:rPr>
          <w:rFonts w:ascii="Times New Roman" w:eastAsia="Times New Roman" w:hAnsi="Times New Roman" w:cs="Times New Roman"/>
          <w:color w:val="000000"/>
          <w:sz w:val="24"/>
          <w:szCs w:val="24"/>
        </w:rPr>
        <w:t>із дати кінцевого строку подання тендерних пропозицій.</w:t>
      </w:r>
    </w:p>
    <w:p w:rsidR="00EF60D1" w:rsidRPr="007F1FF4" w:rsidRDefault="00EF60D1" w:rsidP="00EF60D1">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9AD" w:rsidRPr="006047C4" w:rsidRDefault="00EF60D1" w:rsidP="00B659AD">
      <w:pPr>
        <w:pStyle w:val="rvps2"/>
        <w:shd w:val="clear" w:color="auto" w:fill="FFFFFF"/>
        <w:spacing w:before="0" w:beforeAutospacing="0" w:after="150" w:afterAutospacing="0"/>
        <w:ind w:firstLine="450"/>
        <w:jc w:val="both"/>
        <w:rPr>
          <w:rFonts w:eastAsia="Courier New"/>
          <w:lang w:val="uk-UA"/>
        </w:rPr>
      </w:pPr>
      <w:r w:rsidRPr="007F1FF4">
        <w:rPr>
          <w:color w:val="000000" w:themeColor="text1"/>
          <w:lang w:val="uk-UA"/>
        </w:rPr>
        <w:t xml:space="preserve">4. </w:t>
      </w:r>
      <w:r w:rsidR="00B659AD" w:rsidRPr="009F713C">
        <w:rPr>
          <w:lang w:val="uk-UA"/>
        </w:rPr>
        <w:t>У разі визначення нас переможцем, ми зобов’язуємося укласти договір про закупівлю у строки, визначені Законом України „Про публічні закупівлі”</w:t>
      </w:r>
      <w:r w:rsidR="00B659AD" w:rsidRPr="006047C4">
        <w:rPr>
          <w:color w:val="000000"/>
        </w:rPr>
        <w:t xml:space="preserve"> </w:t>
      </w:r>
      <w:r w:rsidR="00B659AD" w:rsidRPr="00384AEE">
        <w:rPr>
          <w:color w:val="000000"/>
        </w:rPr>
        <w:t>з урахуванням Особливостей</w:t>
      </w:r>
      <w:r w:rsidR="00B659AD" w:rsidRPr="009F713C">
        <w:rPr>
          <w:lang w:val="uk-UA"/>
        </w:rPr>
        <w:t xml:space="preserve"> і виконати всі умови, передбачені договором про закупівлю.</w:t>
      </w:r>
    </w:p>
    <w:p w:rsidR="00EF60D1" w:rsidRPr="007F1FF4" w:rsidRDefault="00EF60D1" w:rsidP="00EF60D1">
      <w:pPr>
        <w:widowControl w:val="0"/>
        <w:autoSpaceDE w:val="0"/>
        <w:autoSpaceDN w:val="0"/>
        <w:adjustRightInd w:val="0"/>
        <w:ind w:firstLine="540"/>
        <w:jc w:val="both"/>
        <w:rPr>
          <w:color w:val="000000" w:themeColor="text1"/>
          <w:lang w:val="uk-UA"/>
        </w:rPr>
      </w:pPr>
    </w:p>
    <w:p w:rsidR="00EF60D1" w:rsidRPr="007F1FF4" w:rsidRDefault="00EF60D1" w:rsidP="00EF60D1">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w:t>
      </w:r>
      <w:r w:rsidRPr="007F1FF4">
        <w:rPr>
          <w:color w:val="000000" w:themeColor="text1"/>
          <w:lang w:val="uk-UA"/>
        </w:rPr>
        <w:lastRenderedPageBreak/>
        <w:t>відповідності їх чинному законодавству) та безумовно погоджуємся на виконання всіх вимог, передбачених тендерною документацією.</w:t>
      </w:r>
    </w:p>
    <w:p w:rsidR="00EF60D1" w:rsidRPr="007F1FF4" w:rsidRDefault="00EF60D1" w:rsidP="00EF60D1">
      <w:pPr>
        <w:jc w:val="both"/>
        <w:rPr>
          <w:color w:val="000000" w:themeColor="text1"/>
          <w:lang w:val="uk-UA"/>
        </w:rPr>
      </w:pPr>
    </w:p>
    <w:p w:rsidR="00EF60D1" w:rsidRPr="00F13DA4" w:rsidRDefault="00EF60D1" w:rsidP="00EF60D1">
      <w:pPr>
        <w:rPr>
          <w:color w:val="000000" w:themeColor="text1"/>
          <w:lang w:val="uk-UA"/>
        </w:rPr>
      </w:pPr>
      <w:r w:rsidRPr="00F13DA4">
        <w:rPr>
          <w:color w:val="000000" w:themeColor="text1"/>
          <w:lang w:val="uk-UA"/>
        </w:rPr>
        <w:t>Уповноважена особа</w:t>
      </w:r>
      <w:r w:rsidRPr="00F13DA4">
        <w:rPr>
          <w:color w:val="000000" w:themeColor="text1"/>
          <w:lang w:val="uk-UA"/>
        </w:rPr>
        <w:tab/>
      </w:r>
      <w:r w:rsidRPr="00F13DA4">
        <w:rPr>
          <w:color w:val="000000" w:themeColor="text1"/>
          <w:lang w:val="uk-UA"/>
        </w:rPr>
        <w:tab/>
        <w:t xml:space="preserve">___________   </w:t>
      </w:r>
      <w:r w:rsidRPr="00F13DA4">
        <w:rPr>
          <w:color w:val="000000" w:themeColor="text1"/>
          <w:lang w:val="uk-UA"/>
        </w:rPr>
        <w:tab/>
      </w:r>
      <w:r w:rsidRPr="00F13DA4">
        <w:rPr>
          <w:color w:val="000000" w:themeColor="text1"/>
          <w:lang w:val="uk-UA"/>
        </w:rPr>
        <w:tab/>
        <w:t xml:space="preserve">    __________________</w:t>
      </w:r>
    </w:p>
    <w:p w:rsidR="00EF60D1" w:rsidRPr="00F13DA4" w:rsidRDefault="00EF60D1" w:rsidP="00EF60D1">
      <w:pPr>
        <w:ind w:firstLine="708"/>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t xml:space="preserve">               (підпис)                                  (ініціали та прізвище)</w:t>
      </w:r>
    </w:p>
    <w:p w:rsidR="00EF60D1" w:rsidRPr="00F13DA4" w:rsidRDefault="00EF60D1" w:rsidP="00EF60D1">
      <w:pPr>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r>
      <w:r w:rsidRPr="00F13DA4">
        <w:rPr>
          <w:color w:val="000000" w:themeColor="text1"/>
          <w:lang w:val="uk-UA"/>
        </w:rPr>
        <w:tab/>
      </w:r>
    </w:p>
    <w:p w:rsidR="00EF60D1" w:rsidRPr="00F13DA4" w:rsidRDefault="00EF60D1" w:rsidP="00EF60D1">
      <w:pPr>
        <w:jc w:val="both"/>
        <w:rPr>
          <w:color w:val="000000" w:themeColor="text1"/>
          <w:lang w:val="uk-UA"/>
        </w:rPr>
      </w:pPr>
    </w:p>
    <w:p w:rsidR="00EF60D1" w:rsidRPr="00F13DA4" w:rsidRDefault="00EF60D1" w:rsidP="00EF60D1">
      <w:pPr>
        <w:tabs>
          <w:tab w:val="num" w:pos="360"/>
        </w:tabs>
        <w:rPr>
          <w:rFonts w:eastAsia="Courier New"/>
          <w:bCs/>
          <w:color w:val="000000" w:themeColor="text1"/>
          <w:lang w:val="uk-UA"/>
        </w:rPr>
      </w:pPr>
      <w:r w:rsidRPr="00F13DA4">
        <w:rPr>
          <w:rStyle w:val="af1"/>
          <w:rFonts w:eastAsia="Courier New"/>
          <w:bCs/>
          <w:color w:val="000000" w:themeColor="text1"/>
          <w:u w:val="none"/>
          <w:lang w:val="uk-UA"/>
        </w:rPr>
        <w:t xml:space="preserve">Примітка </w:t>
      </w:r>
      <w:r w:rsidRPr="00F13DA4">
        <w:rPr>
          <w:rFonts w:eastAsia="Courier New"/>
          <w:bCs/>
          <w:color w:val="000000" w:themeColor="text1"/>
          <w:lang w:val="uk-UA"/>
        </w:rPr>
        <w:t>* Заповнюється Учасником відповідно до системи оподаткування – з ПДВ або без ПДВ.</w:t>
      </w:r>
    </w:p>
    <w:p w:rsidR="008D3B62" w:rsidRDefault="008D3B62" w:rsidP="00286786">
      <w:pPr>
        <w:outlineLvl w:val="0"/>
        <w:rPr>
          <w:lang w:val="uk-UA"/>
        </w:rPr>
      </w:pPr>
    </w:p>
    <w:p w:rsidR="00EF60D1" w:rsidRDefault="00EF60D1" w:rsidP="00286786">
      <w:pPr>
        <w:outlineLvl w:val="0"/>
        <w:rPr>
          <w:lang w:val="uk-UA"/>
        </w:rPr>
      </w:pPr>
    </w:p>
    <w:p w:rsidR="00EF60D1" w:rsidRDefault="00EF60D1" w:rsidP="00286786">
      <w:pPr>
        <w:outlineLvl w:val="0"/>
        <w:rPr>
          <w:lang w:val="uk-UA"/>
        </w:rPr>
      </w:pPr>
    </w:p>
    <w:p w:rsidR="00B74A59" w:rsidRPr="00F13DA4" w:rsidRDefault="00B74A59" w:rsidP="00B74A59">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2</w:t>
      </w:r>
    </w:p>
    <w:p w:rsidR="00B74A59" w:rsidRDefault="00B74A59" w:rsidP="00B74A59">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ПРОЕКТ</w:t>
      </w:r>
    </w:p>
    <w:p w:rsidR="00974DDE" w:rsidRPr="00F13DA4" w:rsidRDefault="00974DDE" w:rsidP="00B74A59">
      <w:pPr>
        <w:tabs>
          <w:tab w:val="num" w:pos="360"/>
        </w:tabs>
        <w:jc w:val="right"/>
        <w:rPr>
          <w:rStyle w:val="af1"/>
          <w:rFonts w:eastAsia="Courier New"/>
          <w:b/>
          <w:bCs/>
          <w:color w:val="000000" w:themeColor="text1"/>
          <w:lang w:val="uk-UA"/>
        </w:rPr>
      </w:pPr>
    </w:p>
    <w:p w:rsidR="00B74A59" w:rsidRPr="00F13DA4" w:rsidRDefault="00B74A59" w:rsidP="00B74A59">
      <w:pPr>
        <w:pStyle w:val="a3"/>
        <w:tabs>
          <w:tab w:val="center" w:pos="5040"/>
          <w:tab w:val="left" w:pos="8685"/>
        </w:tabs>
        <w:ind w:left="0"/>
        <w:rPr>
          <w:rFonts w:ascii="Times New Roman" w:hAnsi="Times New Roman"/>
          <w:b w:val="0"/>
          <w:color w:val="000000" w:themeColor="text1"/>
          <w:sz w:val="24"/>
          <w:szCs w:val="24"/>
        </w:rPr>
      </w:pPr>
    </w:p>
    <w:p w:rsidR="00974DDE" w:rsidRPr="00974DDE" w:rsidRDefault="00974DDE" w:rsidP="00974DDE">
      <w:pPr>
        <w:pStyle w:val="a3"/>
        <w:tabs>
          <w:tab w:val="center" w:pos="5040"/>
          <w:tab w:val="left" w:pos="8685"/>
        </w:tabs>
        <w:ind w:left="0"/>
        <w:rPr>
          <w:rFonts w:ascii="Times New Roman" w:hAnsi="Times New Roman"/>
          <w:b w:val="0"/>
          <w:sz w:val="24"/>
          <w:szCs w:val="24"/>
        </w:rPr>
      </w:pPr>
      <w:r w:rsidRPr="00974DDE">
        <w:rPr>
          <w:rFonts w:ascii="Times New Roman" w:hAnsi="Times New Roman"/>
          <w:b w:val="0"/>
          <w:sz w:val="24"/>
          <w:szCs w:val="24"/>
        </w:rPr>
        <w:t>Договір №_______</w:t>
      </w:r>
    </w:p>
    <w:p w:rsidR="00974DDE" w:rsidRPr="00974DDE" w:rsidRDefault="00974DDE" w:rsidP="00974DDE">
      <w:pPr>
        <w:tabs>
          <w:tab w:val="left" w:pos="426"/>
        </w:tabs>
        <w:jc w:val="both"/>
      </w:pPr>
    </w:p>
    <w:p w:rsidR="00974DDE" w:rsidRPr="00974DDE" w:rsidRDefault="00974DDE" w:rsidP="00974DDE">
      <w:pPr>
        <w:tabs>
          <w:tab w:val="left" w:pos="426"/>
        </w:tabs>
        <w:jc w:val="center"/>
      </w:pPr>
      <w:r w:rsidRPr="001B765B">
        <w:t>м. Київ</w:t>
      </w:r>
      <w:r w:rsidRPr="001B765B">
        <w:tab/>
      </w:r>
      <w:r w:rsidRPr="001B765B">
        <w:tab/>
      </w:r>
      <w:r w:rsidRPr="001B765B">
        <w:tab/>
      </w:r>
      <w:r w:rsidRPr="001B765B">
        <w:tab/>
      </w:r>
      <w:r w:rsidRPr="001B765B">
        <w:tab/>
      </w:r>
      <w:r w:rsidRPr="001B765B">
        <w:tab/>
      </w:r>
      <w:r w:rsidRPr="001B765B">
        <w:tab/>
        <w:t xml:space="preserve">   «_____» __________20</w:t>
      </w:r>
      <w:r w:rsidRPr="001B765B">
        <w:rPr>
          <w:lang w:val="uk-UA"/>
        </w:rPr>
        <w:t>2</w:t>
      </w:r>
      <w:r w:rsidR="00B659AD">
        <w:rPr>
          <w:lang w:val="uk-UA"/>
        </w:rPr>
        <w:t>3</w:t>
      </w:r>
      <w:r w:rsidRPr="001B765B">
        <w:rPr>
          <w:lang w:val="uk-UA"/>
        </w:rPr>
        <w:t xml:space="preserve"> </w:t>
      </w:r>
      <w:r w:rsidRPr="001B765B">
        <w:t>року</w:t>
      </w:r>
    </w:p>
    <w:p w:rsidR="00974DDE" w:rsidRPr="00974DDE" w:rsidRDefault="00974DDE" w:rsidP="00974DDE">
      <w:pPr>
        <w:tabs>
          <w:tab w:val="left" w:pos="426"/>
        </w:tabs>
        <w:jc w:val="center"/>
      </w:pPr>
    </w:p>
    <w:p w:rsidR="009E1863" w:rsidRPr="00974DDE" w:rsidRDefault="00974DDE" w:rsidP="009E1863">
      <w:pPr>
        <w:tabs>
          <w:tab w:val="left" w:pos="426"/>
        </w:tabs>
        <w:jc w:val="both"/>
      </w:pPr>
      <w:r w:rsidRPr="00974DDE">
        <w:rPr>
          <w:b/>
        </w:rPr>
        <w:tab/>
      </w:r>
      <w:r w:rsidRPr="00974DDE">
        <w:rPr>
          <w:b/>
        </w:rPr>
        <w:tab/>
      </w:r>
      <w:r w:rsidR="009E1863" w:rsidRPr="00974DDE">
        <w:rPr>
          <w:color w:val="000000"/>
          <w:lang w:val="uk-UA"/>
        </w:rPr>
        <w:t>Комунальне некомерційне підприємство "Олександрівська клінічна лікарня м. Києва"</w:t>
      </w:r>
      <w:r w:rsidR="009E1863" w:rsidRPr="00974DDE">
        <w:t xml:space="preserve">, (далі по тексту - </w:t>
      </w:r>
      <w:r w:rsidR="009E1863" w:rsidRPr="00974DDE">
        <w:rPr>
          <w:lang w:val="uk-UA"/>
        </w:rPr>
        <w:t>Замовник</w:t>
      </w:r>
      <w:r w:rsidR="009E1863" w:rsidRPr="00974DDE">
        <w:t xml:space="preserve">), </w:t>
      </w:r>
      <w:r w:rsidR="00056486" w:rsidRPr="002C3ACE">
        <w:rPr>
          <w:color w:val="000000" w:themeColor="text1"/>
        </w:rPr>
        <w:t xml:space="preserve">в особі </w:t>
      </w:r>
      <w:r w:rsidR="00056486">
        <w:rPr>
          <w:color w:val="000000" w:themeColor="text1"/>
          <w:lang w:val="uk-UA"/>
        </w:rPr>
        <w:t>заступника директора з економічної роботи Овчар Світлани Борисівни</w:t>
      </w:r>
      <w:r w:rsidR="00056486">
        <w:rPr>
          <w:color w:val="000000" w:themeColor="text1"/>
        </w:rPr>
        <w:t xml:space="preserve">,  </w:t>
      </w:r>
      <w:r w:rsidR="00056486">
        <w:rPr>
          <w:color w:val="000000" w:themeColor="text1"/>
          <w:lang w:val="uk-UA"/>
        </w:rPr>
        <w:t>що</w:t>
      </w:r>
      <w:r w:rsidR="00056486">
        <w:rPr>
          <w:color w:val="000000" w:themeColor="text1"/>
        </w:rPr>
        <w:t xml:space="preserve"> діє на підставі</w:t>
      </w:r>
      <w:r w:rsidR="00056486">
        <w:rPr>
          <w:color w:val="000000" w:themeColor="text1"/>
          <w:lang w:val="uk-UA"/>
        </w:rPr>
        <w:t xml:space="preserve"> наказу КНП </w:t>
      </w:r>
      <w:r w:rsidR="00056486" w:rsidRPr="00E95653">
        <w:t>«Олександрівська клінічна лікарня м. Києва»</w:t>
      </w:r>
      <w:r w:rsidR="00056486">
        <w:rPr>
          <w:lang w:val="uk-UA"/>
        </w:rPr>
        <w:t xml:space="preserve"> від 24.03.2023 №104-к</w:t>
      </w:r>
      <w:r w:rsidR="009E1863" w:rsidRPr="00974DDE">
        <w:t xml:space="preserve">, з однієї Сторони, та ___________________________(далі по тексту - Виконавець), в особі </w:t>
      </w:r>
      <w:r w:rsidR="009E1863" w:rsidRPr="00974DDE">
        <w:rPr>
          <w:lang w:val="uk-UA"/>
        </w:rPr>
        <w:t xml:space="preserve">_____ ____(посада)  </w:t>
      </w:r>
      <w:r w:rsidR="009E1863" w:rsidRPr="00974DDE">
        <w:t>_______________</w:t>
      </w:r>
      <w:r w:rsidR="009E1863" w:rsidRPr="00974DDE">
        <w:rPr>
          <w:lang w:val="uk-UA"/>
        </w:rPr>
        <w:t>(ПІБ)</w:t>
      </w:r>
      <w:r w:rsidR="009E1863" w:rsidRPr="00974DDE">
        <w:t>, який діє на підставі Статуту, з іншої Сторони, разом - Сторони, а кожна окремо іменується "Сторона", уклали даний Договір про наступне:</w:t>
      </w:r>
    </w:p>
    <w:p w:rsidR="009E1863" w:rsidRPr="00974DDE" w:rsidRDefault="009E1863" w:rsidP="007A4E6F">
      <w:pPr>
        <w:jc w:val="center"/>
      </w:pPr>
      <w:r w:rsidRPr="00974DDE">
        <w:t>I. Предмет договору</w:t>
      </w:r>
    </w:p>
    <w:p w:rsidR="009E1863" w:rsidRPr="00974DDE" w:rsidRDefault="009E1863" w:rsidP="009E1863">
      <w:pPr>
        <w:jc w:val="both"/>
        <w:rPr>
          <w:b/>
          <w:bCs/>
          <w:color w:val="000000" w:themeColor="text1"/>
          <w:u w:val="single"/>
        </w:rPr>
      </w:pPr>
      <w:r w:rsidRPr="00974DDE">
        <w:t>1.1. Виконавець зобов’язується за Замовленнями Замовника надавати</w:t>
      </w:r>
      <w:r>
        <w:rPr>
          <w:lang w:val="uk-UA"/>
        </w:rPr>
        <w:t xml:space="preserve"> </w:t>
      </w:r>
      <w:r w:rsidR="00056486" w:rsidRPr="0044398C">
        <w:rPr>
          <w:bCs/>
          <w:color w:val="000000" w:themeColor="text1"/>
        </w:rPr>
        <w:t>Код ДК 021:2015 - 50420000-5 - Послуги з ремонту і технічного обслуговування медичного та хірургічного обладнання</w:t>
      </w:r>
      <w:r w:rsidR="00056486">
        <w:rPr>
          <w:bCs/>
          <w:color w:val="000000" w:themeColor="text1"/>
        </w:rPr>
        <w:t xml:space="preserve"> </w:t>
      </w:r>
      <w:r w:rsidRPr="00974DDE">
        <w:t xml:space="preserve">(далі по тексту - Послуги), а Замовник зобов’язується прийняти і оплатити  надані Послуги на умовах даного Договору. </w:t>
      </w:r>
    </w:p>
    <w:p w:rsidR="009E1863" w:rsidRPr="00974DDE" w:rsidRDefault="009E1863" w:rsidP="009E1863">
      <w:pPr>
        <w:jc w:val="both"/>
      </w:pPr>
      <w:r w:rsidRPr="00974DDE">
        <w:t xml:space="preserve">1.2. Перелік та вартість послуг, які надаються за даним Договором, вказаний у Кошторисі (Додаток  №1) до даного Договору, який є невід’ємною частиною даного Договору. </w:t>
      </w:r>
    </w:p>
    <w:p w:rsidR="009E1863" w:rsidRPr="00974DDE" w:rsidRDefault="009E1863" w:rsidP="009E1863">
      <w:pPr>
        <w:tabs>
          <w:tab w:val="num" w:pos="0"/>
          <w:tab w:val="left" w:pos="426"/>
        </w:tabs>
        <w:spacing w:after="120"/>
        <w:jc w:val="both"/>
        <w:rPr>
          <w:lang w:val="uk-UA"/>
        </w:rPr>
      </w:pPr>
      <w:r w:rsidRPr="00974DDE">
        <w:rPr>
          <w:lang w:val="uk-UA"/>
        </w:rPr>
        <w:t xml:space="preserve">1.3. Обсяги закупівлі послуг  та сума Договору можуть бути зменшені залежно від реального фінансування видатків.               </w:t>
      </w:r>
    </w:p>
    <w:p w:rsidR="009E1863" w:rsidRPr="00974DDE" w:rsidRDefault="009E1863" w:rsidP="007A4E6F">
      <w:pPr>
        <w:tabs>
          <w:tab w:val="left" w:pos="426"/>
        </w:tabs>
        <w:jc w:val="center"/>
      </w:pPr>
      <w:r w:rsidRPr="00974DDE">
        <w:t>II. Якість послуг</w:t>
      </w:r>
    </w:p>
    <w:p w:rsidR="009E1863" w:rsidRPr="00974DDE" w:rsidRDefault="009E1863" w:rsidP="009E1863">
      <w:pPr>
        <w:tabs>
          <w:tab w:val="left" w:pos="426"/>
        </w:tabs>
        <w:jc w:val="both"/>
        <w:rPr>
          <w:lang w:val="uk-UA"/>
        </w:rPr>
      </w:pPr>
      <w:r w:rsidRPr="00974DDE">
        <w:t xml:space="preserve">  2.1. Виконавець повинен за Замовленнями </w:t>
      </w:r>
      <w:r w:rsidRPr="00974DDE">
        <w:rPr>
          <w:bCs/>
        </w:rPr>
        <w:t>Замовника</w:t>
      </w:r>
      <w:r w:rsidRPr="00974DDE">
        <w:t xml:space="preserve"> виконувати пе</w:t>
      </w:r>
      <w:r w:rsidR="007A4E6F">
        <w:t>редбачені цим Договором послуги</w:t>
      </w:r>
      <w:r w:rsidRPr="00974DDE">
        <w:t>, якість яких відповідає вимогам</w:t>
      </w:r>
      <w:r w:rsidRPr="00974DDE">
        <w:rPr>
          <w:lang w:val="uk-UA"/>
        </w:rPr>
        <w:t xml:space="preserve"> чинного законодавства України</w:t>
      </w:r>
      <w:r w:rsidRPr="00974DDE">
        <w:t>.</w:t>
      </w:r>
    </w:p>
    <w:p w:rsidR="009E1863" w:rsidRPr="00974DDE" w:rsidRDefault="009E1863" w:rsidP="007A4E6F">
      <w:pPr>
        <w:tabs>
          <w:tab w:val="left" w:pos="426"/>
        </w:tabs>
        <w:jc w:val="center"/>
      </w:pPr>
      <w:r w:rsidRPr="00974DDE">
        <w:t>III. Ціна договору</w:t>
      </w:r>
    </w:p>
    <w:p w:rsidR="009E1863" w:rsidRPr="00974DDE" w:rsidRDefault="009E1863" w:rsidP="009E1863">
      <w:pPr>
        <w:tabs>
          <w:tab w:val="left" w:pos="426"/>
        </w:tabs>
        <w:jc w:val="both"/>
        <w:rPr>
          <w:noProof/>
        </w:rPr>
      </w:pPr>
      <w:r w:rsidRPr="00974DDE">
        <w:t xml:space="preserve">3.1. </w:t>
      </w:r>
      <w:r w:rsidRPr="00974DDE">
        <w:rPr>
          <w:noProof/>
        </w:rPr>
        <w:t xml:space="preserve">Валюта платежу за даним Договором є національна валюта України – гривня. </w:t>
      </w:r>
    </w:p>
    <w:p w:rsidR="009E1863" w:rsidRPr="00974DDE" w:rsidRDefault="009E1863" w:rsidP="009E1863">
      <w:pPr>
        <w:tabs>
          <w:tab w:val="num" w:pos="0"/>
          <w:tab w:val="left" w:pos="426"/>
        </w:tabs>
        <w:spacing w:after="120"/>
        <w:jc w:val="both"/>
        <w:rPr>
          <w:noProof/>
          <w:lang w:val="uk-UA"/>
        </w:rPr>
      </w:pPr>
      <w:r w:rsidRPr="00974DDE">
        <w:rPr>
          <w:lang w:val="uk-UA"/>
        </w:rPr>
        <w:t xml:space="preserve">3.2. </w:t>
      </w:r>
      <w:r w:rsidRPr="00974DDE">
        <w:rPr>
          <w:noProof/>
          <w:lang w:val="uk-UA"/>
        </w:rPr>
        <w:t>Ціна на Послуги що надаються та загальна сума Договору визначається за відповідним кошторисом д</w:t>
      </w:r>
      <w:r>
        <w:rPr>
          <w:noProof/>
          <w:lang w:val="uk-UA"/>
        </w:rPr>
        <w:t>о даного Договору (Додаток № 1)</w:t>
      </w:r>
      <w:r w:rsidRPr="00974DDE">
        <w:rPr>
          <w:noProof/>
          <w:lang w:val="uk-UA"/>
        </w:rPr>
        <w:t>, що є невід</w:t>
      </w:r>
      <w:r>
        <w:rPr>
          <w:noProof/>
          <w:lang w:val="uk-UA"/>
        </w:rPr>
        <w:t>'ємною частиною цього Договору</w:t>
      </w:r>
      <w:r w:rsidRPr="00974DDE">
        <w:rPr>
          <w:noProof/>
          <w:lang w:val="uk-UA"/>
        </w:rPr>
        <w:t>.</w:t>
      </w:r>
    </w:p>
    <w:p w:rsidR="009E1863" w:rsidRPr="00974DDE" w:rsidRDefault="009E1863" w:rsidP="009E1863">
      <w:pPr>
        <w:jc w:val="both"/>
      </w:pPr>
      <w:r w:rsidRPr="00974DDE">
        <w:rPr>
          <w:noProof/>
        </w:rPr>
        <w:t xml:space="preserve">3.3. Ціна цього Договору становить </w:t>
      </w:r>
      <w:r w:rsidRPr="00974DDE">
        <w:t>_______________</w:t>
      </w:r>
      <w:r>
        <w:rPr>
          <w:lang w:val="uk-UA"/>
        </w:rPr>
        <w:t>____</w:t>
      </w:r>
      <w:r w:rsidRPr="00974DDE">
        <w:t>_ грн.</w:t>
      </w:r>
    </w:p>
    <w:p w:rsidR="009E1863" w:rsidRPr="00974DDE" w:rsidRDefault="009E1863" w:rsidP="009E1863">
      <w:pPr>
        <w:jc w:val="both"/>
        <w:rPr>
          <w:noProof/>
        </w:rPr>
      </w:pPr>
      <w:r w:rsidRPr="00974DDE">
        <w:t xml:space="preserve"> (______________________________________</w:t>
      </w:r>
      <w:r>
        <w:rPr>
          <w:lang w:val="uk-UA"/>
        </w:rPr>
        <w:t>_________________________</w:t>
      </w:r>
      <w:r w:rsidRPr="00974DDE">
        <w:t xml:space="preserve"> грн._______ коп.) </w:t>
      </w:r>
      <w:r w:rsidRPr="00974DDE">
        <w:rPr>
          <w:noProof/>
        </w:rPr>
        <w:t xml:space="preserve">у тому числі ПДВ – </w:t>
      </w:r>
      <w:r w:rsidRPr="00974DDE">
        <w:t xml:space="preserve">_____ </w:t>
      </w:r>
      <w:r w:rsidRPr="00974DDE">
        <w:rPr>
          <w:noProof/>
        </w:rPr>
        <w:t>грн.</w:t>
      </w:r>
    </w:p>
    <w:p w:rsidR="009E1863" w:rsidRPr="00974DDE" w:rsidRDefault="009E1863" w:rsidP="009E1863">
      <w:pPr>
        <w:jc w:val="both"/>
        <w:rPr>
          <w:noProof/>
        </w:rPr>
      </w:pPr>
      <w:r w:rsidRPr="00974DDE">
        <w:rPr>
          <w:noProof/>
        </w:rPr>
        <w:t>за рахунок коштів загального фонду бюджету _______________________________ грн.</w:t>
      </w:r>
    </w:p>
    <w:p w:rsidR="009E1863" w:rsidRPr="00974DDE" w:rsidRDefault="009E1863" w:rsidP="009E1863">
      <w:pPr>
        <w:tabs>
          <w:tab w:val="left" w:pos="426"/>
        </w:tabs>
        <w:jc w:val="both"/>
      </w:pPr>
      <w:r w:rsidRPr="00EF6BDA">
        <w:rPr>
          <w:lang w:val="uk-UA"/>
        </w:rPr>
        <w:t>за рахунок власних коштів підприємства</w:t>
      </w:r>
      <w:r w:rsidRPr="00974DDE">
        <w:rPr>
          <w:noProof/>
        </w:rPr>
        <w:t xml:space="preserve">         ________________________________ грн.</w:t>
      </w:r>
    </w:p>
    <w:p w:rsidR="009E1863" w:rsidRPr="00974DDE" w:rsidRDefault="009E1863" w:rsidP="007A4E6F">
      <w:pPr>
        <w:tabs>
          <w:tab w:val="left" w:pos="426"/>
        </w:tabs>
        <w:jc w:val="center"/>
      </w:pPr>
      <w:r w:rsidRPr="00974DDE">
        <w:t>IV. Порядок здійснення оплати</w:t>
      </w:r>
    </w:p>
    <w:p w:rsidR="009E1863" w:rsidRPr="00974DDE" w:rsidRDefault="009E1863" w:rsidP="009E1863">
      <w:pPr>
        <w:tabs>
          <w:tab w:val="num" w:pos="0"/>
          <w:tab w:val="left" w:pos="426"/>
        </w:tabs>
        <w:spacing w:after="120"/>
        <w:jc w:val="both"/>
        <w:rPr>
          <w:noProof/>
          <w:lang w:val="uk-UA"/>
        </w:rPr>
      </w:pPr>
      <w:r w:rsidRPr="00974DDE">
        <w:rPr>
          <w:lang w:val="uk-UA"/>
        </w:rPr>
        <w:t xml:space="preserve">4.1. </w:t>
      </w:r>
      <w:r w:rsidRPr="00974DDE">
        <w:rPr>
          <w:noProof/>
          <w:lang w:val="uk-UA"/>
        </w:rPr>
        <w:t xml:space="preserve">Розрахунки за </w:t>
      </w:r>
      <w:r w:rsidRPr="00974DDE">
        <w:rPr>
          <w:lang w:val="uk-UA"/>
        </w:rPr>
        <w:t>Послуги</w:t>
      </w:r>
      <w:r w:rsidRPr="00974DDE">
        <w:rPr>
          <w:noProof/>
          <w:lang w:val="uk-UA"/>
        </w:rPr>
        <w:t xml:space="preserve"> здійснюються у разі наявності та в межах відповідних бюджетних асигнувань в безготівковій формі .</w:t>
      </w:r>
    </w:p>
    <w:p w:rsidR="009E1863" w:rsidRPr="00974DDE" w:rsidRDefault="009E1863" w:rsidP="009E1863">
      <w:pPr>
        <w:tabs>
          <w:tab w:val="left" w:pos="426"/>
        </w:tabs>
        <w:jc w:val="both"/>
      </w:pPr>
      <w:r w:rsidRPr="00974DDE">
        <w:rPr>
          <w:noProof/>
        </w:rPr>
        <w:t xml:space="preserve">4.2. Оплата </w:t>
      </w:r>
      <w:r w:rsidRPr="00974DDE">
        <w:t>Послуг</w:t>
      </w:r>
      <w:r w:rsidRPr="00974DDE">
        <w:rPr>
          <w:noProof/>
        </w:rPr>
        <w:t xml:space="preserve">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w:t>
      </w:r>
      <w:r w:rsidRPr="00974DDE">
        <w:rPr>
          <w:noProof/>
        </w:rPr>
        <w:lastRenderedPageBreak/>
        <w:t>протягом 30 (тридцяти)</w:t>
      </w:r>
      <w:r w:rsidRPr="00974DDE">
        <w:t xml:space="preserve"> банківських днів </w:t>
      </w:r>
      <w:r w:rsidRPr="00974DDE">
        <w:rPr>
          <w:noProof/>
        </w:rPr>
        <w:t>після підписання Сторонами Акту наданих послуг</w:t>
      </w:r>
      <w:r w:rsidRPr="00974DDE">
        <w:t xml:space="preserve">. </w:t>
      </w:r>
      <w:r w:rsidRPr="00974DDE">
        <w:rPr>
          <w:noProof/>
        </w:rPr>
        <w:t xml:space="preserve">У разі затримки бюджетного фінансування розрахунок за </w:t>
      </w:r>
      <w:r w:rsidRPr="00974DDE">
        <w:t>Послуги</w:t>
      </w:r>
      <w:r w:rsidRPr="00974DDE">
        <w:rPr>
          <w:noProof/>
        </w:rPr>
        <w:t xml:space="preserve"> здійснюється  протягом 30 (тридцяти)банківських днів з дати отримання </w:t>
      </w:r>
      <w:r w:rsidRPr="00974DDE">
        <w:rPr>
          <w:bCs/>
        </w:rPr>
        <w:t>Замовником</w:t>
      </w:r>
      <w:r w:rsidRPr="00974DDE">
        <w:rPr>
          <w:noProof/>
        </w:rPr>
        <w:t xml:space="preserve">бюджетного призначення на фінансування закупівлі на свій розрахунковий рахунок. Протягом всього періоду затримки бюджетного фінансування до </w:t>
      </w:r>
      <w:r w:rsidRPr="00974DDE">
        <w:rPr>
          <w:bCs/>
        </w:rPr>
        <w:t>Замовника</w:t>
      </w:r>
      <w:r w:rsidRPr="00974DDE">
        <w:rPr>
          <w:noProof/>
        </w:rPr>
        <w:t xml:space="preserve">не можуть застосовуватись штрафні санкції за порушення строків оплати наданих </w:t>
      </w:r>
      <w:r w:rsidRPr="00974DDE">
        <w:rPr>
          <w:bCs/>
          <w:noProof/>
        </w:rPr>
        <w:t>Виконавцем</w:t>
      </w:r>
      <w:r w:rsidRPr="00974DDE">
        <w:rPr>
          <w:noProof/>
        </w:rPr>
        <w:t xml:space="preserve"> послуг.</w:t>
      </w:r>
      <w:r w:rsidRPr="00974DDE">
        <w:tab/>
      </w:r>
    </w:p>
    <w:p w:rsidR="009E1863" w:rsidRPr="00974DDE" w:rsidRDefault="009E1863" w:rsidP="009E1863">
      <w:pPr>
        <w:tabs>
          <w:tab w:val="left" w:pos="426"/>
        </w:tabs>
        <w:jc w:val="both"/>
      </w:pPr>
      <w:r w:rsidRPr="00974DDE">
        <w:t>4.3. Датою оплати Послуг вважається дата здійснення оплати Замовником.</w:t>
      </w:r>
    </w:p>
    <w:p w:rsidR="009E1863" w:rsidRPr="00974DDE" w:rsidRDefault="009E1863" w:rsidP="009E1863">
      <w:pPr>
        <w:tabs>
          <w:tab w:val="left" w:pos="426"/>
        </w:tabs>
        <w:jc w:val="both"/>
      </w:pPr>
      <w:r w:rsidRPr="00974DDE">
        <w:t xml:space="preserve">4.4. Оплата здійснюється на підставі </w:t>
      </w:r>
      <w:r w:rsidRPr="00974DDE">
        <w:rPr>
          <w:noProof/>
        </w:rPr>
        <w:t>Акту наданих послуг</w:t>
      </w:r>
      <w:r w:rsidRPr="00974DDE">
        <w:t>.</w:t>
      </w:r>
    </w:p>
    <w:p w:rsidR="009E1863" w:rsidRPr="00974DDE" w:rsidRDefault="009E1863" w:rsidP="007A4E6F">
      <w:pPr>
        <w:jc w:val="center"/>
      </w:pPr>
      <w:r w:rsidRPr="00974DDE">
        <w:t>V. Строк, місце надання послуг</w:t>
      </w:r>
    </w:p>
    <w:p w:rsidR="009E1863" w:rsidRPr="00974DDE" w:rsidRDefault="009E1863" w:rsidP="009E1863">
      <w:pPr>
        <w:jc w:val="both"/>
      </w:pPr>
      <w:r w:rsidRPr="00974DDE">
        <w:t>5.1. Строк  надання Послуг протягом 20</w:t>
      </w:r>
      <w:r>
        <w:rPr>
          <w:lang w:val="uk-UA"/>
        </w:rPr>
        <w:t>2</w:t>
      </w:r>
      <w:r w:rsidR="00BE31FC">
        <w:rPr>
          <w:lang w:val="uk-UA"/>
        </w:rPr>
        <w:t>3</w:t>
      </w:r>
      <w:r>
        <w:rPr>
          <w:lang w:val="uk-UA"/>
        </w:rPr>
        <w:t> </w:t>
      </w:r>
      <w:r w:rsidRPr="00974DDE">
        <w:t>року.</w:t>
      </w:r>
    </w:p>
    <w:p w:rsidR="009E1863" w:rsidRPr="00974DDE" w:rsidRDefault="009E1863" w:rsidP="009E1863">
      <w:pPr>
        <w:tabs>
          <w:tab w:val="num" w:pos="0"/>
        </w:tabs>
        <w:jc w:val="both"/>
        <w:rPr>
          <w:bCs/>
          <w:lang w:val="uk-UA"/>
        </w:rPr>
      </w:pPr>
      <w:r w:rsidRPr="00974DDE">
        <w:rPr>
          <w:lang w:val="uk-UA"/>
        </w:rPr>
        <w:t>5.2. Послуги</w:t>
      </w:r>
      <w:r w:rsidRPr="00974DDE">
        <w:rPr>
          <w:noProof/>
          <w:lang w:val="uk-UA"/>
        </w:rPr>
        <w:t xml:space="preserve"> надаються  за адресою: </w:t>
      </w:r>
      <w:smartTag w:uri="urn:schemas-microsoft-com:office:smarttags" w:element="metricconverter">
        <w:smartTagPr>
          <w:attr w:name="ProductID" w:val="01601, м"/>
        </w:smartTagPr>
        <w:r w:rsidRPr="00974DDE">
          <w:rPr>
            <w:noProof/>
            <w:lang w:val="uk-UA"/>
          </w:rPr>
          <w:t>01601, м</w:t>
        </w:r>
      </w:smartTag>
      <w:r w:rsidRPr="00974DDE">
        <w:rPr>
          <w:noProof/>
          <w:lang w:val="uk-UA"/>
        </w:rPr>
        <w:t>. Київ, вул. Шовковична, 39/1.</w:t>
      </w:r>
    </w:p>
    <w:p w:rsidR="009E1863" w:rsidRPr="00974DDE" w:rsidRDefault="009E1863" w:rsidP="007A4E6F">
      <w:pPr>
        <w:tabs>
          <w:tab w:val="left" w:pos="426"/>
        </w:tabs>
        <w:jc w:val="center"/>
      </w:pPr>
      <w:r w:rsidRPr="00974DDE">
        <w:t>VI. Права та обов'язки сторін</w:t>
      </w:r>
    </w:p>
    <w:p w:rsidR="009E1863" w:rsidRPr="00974DDE" w:rsidRDefault="009E1863" w:rsidP="009E1863">
      <w:pPr>
        <w:tabs>
          <w:tab w:val="left" w:pos="426"/>
        </w:tabs>
        <w:jc w:val="both"/>
        <w:rPr>
          <w:u w:val="single"/>
        </w:rPr>
      </w:pPr>
      <w:r w:rsidRPr="00974DDE">
        <w:rPr>
          <w:u w:val="single"/>
        </w:rPr>
        <w:t xml:space="preserve">6.1. </w:t>
      </w:r>
      <w:r w:rsidRPr="00974DDE">
        <w:rPr>
          <w:bCs/>
          <w:u w:val="single"/>
        </w:rPr>
        <w:t xml:space="preserve">Замовник </w:t>
      </w:r>
      <w:r w:rsidRPr="00974DDE">
        <w:rPr>
          <w:u w:val="single"/>
        </w:rPr>
        <w:t>зобов'язаний:</w:t>
      </w:r>
    </w:p>
    <w:p w:rsidR="009E1863" w:rsidRPr="00974DDE" w:rsidRDefault="009E1863" w:rsidP="009E1863">
      <w:pPr>
        <w:tabs>
          <w:tab w:val="left" w:pos="426"/>
        </w:tabs>
        <w:jc w:val="both"/>
      </w:pPr>
      <w:r w:rsidRPr="00974DDE">
        <w:t>6.1.1. С</w:t>
      </w:r>
      <w:r w:rsidRPr="00974DDE">
        <w:rPr>
          <w:noProof/>
        </w:rPr>
        <w:t>воєчасно та в повному обсязі сплачувати за надані Послуги;</w:t>
      </w:r>
    </w:p>
    <w:p w:rsidR="009E1863" w:rsidRPr="00974DDE" w:rsidRDefault="009E1863" w:rsidP="009E1863">
      <w:pPr>
        <w:tabs>
          <w:tab w:val="left" w:pos="426"/>
        </w:tabs>
        <w:jc w:val="both"/>
      </w:pPr>
      <w:r w:rsidRPr="00974DDE">
        <w:t xml:space="preserve">6.1.2. </w:t>
      </w:r>
      <w:r w:rsidRPr="00974DDE">
        <w:rPr>
          <w:noProof/>
        </w:rPr>
        <w:t>Приймати   надані Послуги згідно з актом наданих послуг</w:t>
      </w:r>
      <w:r w:rsidRPr="00974DDE">
        <w:t>;</w:t>
      </w:r>
    </w:p>
    <w:p w:rsidR="009E1863" w:rsidRPr="00974DDE" w:rsidRDefault="009E1863" w:rsidP="009E1863">
      <w:pPr>
        <w:tabs>
          <w:tab w:val="left" w:pos="426"/>
        </w:tabs>
        <w:jc w:val="both"/>
      </w:pPr>
      <w:r w:rsidRPr="00974DDE">
        <w:t>6.1.</w:t>
      </w:r>
      <w:r w:rsidRPr="00974DDE">
        <w:rPr>
          <w:lang w:val="uk-UA"/>
        </w:rPr>
        <w:t>3</w:t>
      </w:r>
      <w:r w:rsidRPr="00974DDE">
        <w:t>. Сповіщати Виконавця про будь-які зміни в умовах договору на протязі 15 (п’ятнадцяти) днів з моменту їх настання.</w:t>
      </w:r>
    </w:p>
    <w:p w:rsidR="009E1863" w:rsidRPr="00974DDE" w:rsidRDefault="009E1863" w:rsidP="009E1863">
      <w:pPr>
        <w:tabs>
          <w:tab w:val="left" w:pos="426"/>
        </w:tabs>
        <w:jc w:val="both"/>
        <w:rPr>
          <w:u w:val="single"/>
        </w:rPr>
      </w:pPr>
      <w:r w:rsidRPr="00974DDE">
        <w:rPr>
          <w:u w:val="single"/>
        </w:rPr>
        <w:t xml:space="preserve">6.2. </w:t>
      </w:r>
      <w:r w:rsidRPr="00974DDE">
        <w:rPr>
          <w:bCs/>
          <w:u w:val="single"/>
        </w:rPr>
        <w:t xml:space="preserve">Замовник </w:t>
      </w:r>
      <w:r w:rsidRPr="00974DDE">
        <w:rPr>
          <w:u w:val="single"/>
        </w:rPr>
        <w:t>має право:</w:t>
      </w:r>
    </w:p>
    <w:p w:rsidR="009E1863" w:rsidRPr="00974DDE" w:rsidRDefault="009E1863" w:rsidP="009E1863">
      <w:pPr>
        <w:tabs>
          <w:tab w:val="left" w:pos="426"/>
        </w:tabs>
        <w:jc w:val="both"/>
        <w:rPr>
          <w:noProof/>
        </w:rPr>
      </w:pPr>
      <w:r w:rsidRPr="00974DDE">
        <w:t xml:space="preserve">6.2.1. </w:t>
      </w:r>
      <w:r w:rsidRPr="00974DDE">
        <w:rPr>
          <w:noProof/>
        </w:rPr>
        <w:t xml:space="preserve">Достроково розірвати цей Договір  у  разі  невиконання зобов'язань </w:t>
      </w:r>
      <w:r w:rsidRPr="00974DDE">
        <w:t>Виконавцем</w:t>
      </w:r>
      <w:r w:rsidRPr="00974DDE">
        <w:rPr>
          <w:noProof/>
        </w:rPr>
        <w:t>, повідомивши про це його у строк – 5 днів;</w:t>
      </w:r>
    </w:p>
    <w:p w:rsidR="009E1863" w:rsidRPr="00974DDE" w:rsidRDefault="009E1863" w:rsidP="009E1863">
      <w:pPr>
        <w:tabs>
          <w:tab w:val="left" w:pos="426"/>
        </w:tabs>
        <w:jc w:val="both"/>
        <w:rPr>
          <w:noProof/>
        </w:rPr>
      </w:pPr>
      <w:r w:rsidRPr="00974DDE">
        <w:t xml:space="preserve">6.2.2. </w:t>
      </w:r>
      <w:r w:rsidRPr="00974DDE">
        <w:rPr>
          <w:noProof/>
        </w:rPr>
        <w:t>Контролювати надання Послуг у строки, встановлені цим Договором;</w:t>
      </w:r>
    </w:p>
    <w:p w:rsidR="009E1863" w:rsidRPr="00974DDE" w:rsidRDefault="009E1863" w:rsidP="009E1863">
      <w:pPr>
        <w:tabs>
          <w:tab w:val="left" w:pos="426"/>
        </w:tabs>
        <w:jc w:val="both"/>
        <w:rPr>
          <w:noProof/>
        </w:rPr>
      </w:pPr>
      <w:r w:rsidRPr="00974DDE">
        <w:t>6.2.</w:t>
      </w:r>
      <w:r w:rsidRPr="00974DDE">
        <w:rPr>
          <w:lang w:val="uk-UA"/>
        </w:rPr>
        <w:t>3</w:t>
      </w:r>
      <w:r w:rsidRPr="00974DDE">
        <w:t xml:space="preserve">. </w:t>
      </w:r>
      <w:r w:rsidRPr="00974DDE">
        <w:rPr>
          <w:noProof/>
        </w:rPr>
        <w:t xml:space="preserve">Повернути Акт наданих послуг </w:t>
      </w:r>
      <w:r w:rsidRPr="00974DDE">
        <w:t>Виконавцю</w:t>
      </w:r>
      <w:r w:rsidRPr="00974DDE">
        <w:rPr>
          <w:noProof/>
        </w:rPr>
        <w:t xml:space="preserve"> без здійснення оплати в разі неналежного  оформлення документів (відсутність печатки, підписів тощо);</w:t>
      </w:r>
    </w:p>
    <w:p w:rsidR="009E1863" w:rsidRPr="00974DDE" w:rsidRDefault="009E1863" w:rsidP="009E1863">
      <w:pPr>
        <w:tabs>
          <w:tab w:val="left" w:pos="426"/>
        </w:tabs>
        <w:jc w:val="both"/>
      </w:pPr>
      <w:r w:rsidRPr="00974DDE">
        <w:t>6.2.</w:t>
      </w:r>
      <w:r w:rsidRPr="00974DDE">
        <w:rPr>
          <w:lang w:val="uk-UA"/>
        </w:rPr>
        <w:t>4</w:t>
      </w:r>
      <w:r w:rsidRPr="00974DDE">
        <w:t>. Пред'являти претензії до якості і кількості наданих послуг протягом 3 днів з моменту надання послуги.</w:t>
      </w:r>
    </w:p>
    <w:p w:rsidR="009E1863" w:rsidRPr="00974DDE" w:rsidRDefault="009E1863" w:rsidP="009E1863">
      <w:pPr>
        <w:tabs>
          <w:tab w:val="left" w:pos="426"/>
        </w:tabs>
        <w:jc w:val="both"/>
      </w:pPr>
      <w:r w:rsidRPr="00974DDE">
        <w:t>6.2.</w:t>
      </w:r>
      <w:r w:rsidRPr="00974DDE">
        <w:rPr>
          <w:lang w:val="uk-UA"/>
        </w:rPr>
        <w:t>5</w:t>
      </w:r>
      <w:r w:rsidRPr="00974DDE">
        <w:t>. Відмовитись від прийняття послуг, якщо вони не відповідають умовам Договору шляхом подачі претензії в строк до 3 днів після надання послуг і вимагати від Виконавця відшкодування збитків, якщо вони виникли внаслідок невиконання або неналежного виконання Виконавцем обов'язків взятих на себе за даним Договором.</w:t>
      </w:r>
    </w:p>
    <w:p w:rsidR="009E1863" w:rsidRPr="00974DDE" w:rsidRDefault="009E1863" w:rsidP="009E1863">
      <w:pPr>
        <w:tabs>
          <w:tab w:val="left" w:pos="426"/>
        </w:tabs>
        <w:jc w:val="both"/>
        <w:rPr>
          <w:u w:val="single"/>
        </w:rPr>
      </w:pPr>
      <w:r w:rsidRPr="00974DDE">
        <w:rPr>
          <w:u w:val="single"/>
        </w:rPr>
        <w:t>6.3. Виконавець зобов'язаний:</w:t>
      </w:r>
    </w:p>
    <w:p w:rsidR="009E1863" w:rsidRPr="00974DDE" w:rsidRDefault="009E1863" w:rsidP="009E1863">
      <w:pPr>
        <w:tabs>
          <w:tab w:val="left" w:pos="426"/>
        </w:tabs>
        <w:jc w:val="both"/>
      </w:pPr>
      <w:r w:rsidRPr="00974DDE">
        <w:t xml:space="preserve">6.3.1. </w:t>
      </w:r>
      <w:r w:rsidRPr="00974DDE">
        <w:rPr>
          <w:noProof/>
        </w:rPr>
        <w:t>Забезпечити  надання Послуг у строки, встановлені цим Договором;</w:t>
      </w:r>
    </w:p>
    <w:p w:rsidR="009E1863" w:rsidRPr="00974DDE" w:rsidRDefault="009E1863" w:rsidP="009E1863">
      <w:pPr>
        <w:tabs>
          <w:tab w:val="left" w:pos="426"/>
        </w:tabs>
        <w:jc w:val="both"/>
        <w:rPr>
          <w:lang w:val="uk-UA"/>
        </w:rPr>
      </w:pPr>
      <w:r w:rsidRPr="00974DDE">
        <w:t xml:space="preserve">6.3.2. </w:t>
      </w:r>
      <w:r w:rsidRPr="00974DDE">
        <w:rPr>
          <w:noProof/>
        </w:rPr>
        <w:t>Забезпечити  надання Послуг які  відповідають  умовам,  установленим розділом 2  цього Договору.</w:t>
      </w:r>
    </w:p>
    <w:p w:rsidR="009E1863" w:rsidRPr="00974DDE" w:rsidRDefault="009E1863" w:rsidP="009E1863">
      <w:pPr>
        <w:rPr>
          <w:color w:val="000000"/>
          <w:shd w:val="clear" w:color="auto" w:fill="FFFFFF"/>
          <w:lang w:val="uk-UA"/>
        </w:rPr>
      </w:pPr>
    </w:p>
    <w:p w:rsidR="009E1863" w:rsidRPr="00974DDE" w:rsidRDefault="00056486" w:rsidP="009E1863">
      <w:pPr>
        <w:tabs>
          <w:tab w:val="left" w:pos="426"/>
        </w:tabs>
        <w:jc w:val="both"/>
        <w:rPr>
          <w:lang w:val="uk-UA"/>
        </w:rPr>
      </w:pPr>
      <w:r>
        <w:rPr>
          <w:lang w:val="uk-UA"/>
        </w:rPr>
        <w:t>6.3.3</w:t>
      </w:r>
      <w:r w:rsidR="009E1863" w:rsidRPr="00974DDE">
        <w:rPr>
          <w:lang w:val="uk-UA"/>
        </w:rPr>
        <w:t>.</w:t>
      </w:r>
      <w:r w:rsidR="009E1863">
        <w:rPr>
          <w:lang w:val="uk-UA"/>
        </w:rPr>
        <w:t xml:space="preserve"> </w:t>
      </w:r>
      <w:r w:rsidR="009E1863" w:rsidRPr="00974DDE">
        <w:rPr>
          <w:color w:val="000000"/>
          <w:shd w:val="clear" w:color="auto" w:fill="FFFFFF"/>
          <w:lang w:val="uk-UA"/>
        </w:rPr>
        <w:t>У  разі неможливості повністю або частково надати послуги протягом 24 годин у письмовій формі повідомити про це Замовника;</w:t>
      </w:r>
    </w:p>
    <w:p w:rsidR="009E1863" w:rsidRPr="00974DDE" w:rsidRDefault="00056486" w:rsidP="009E1863">
      <w:pPr>
        <w:tabs>
          <w:tab w:val="left" w:pos="426"/>
        </w:tabs>
        <w:jc w:val="both"/>
      </w:pPr>
      <w:r>
        <w:rPr>
          <w:lang w:val="uk-UA"/>
        </w:rPr>
        <w:t>6.3.4</w:t>
      </w:r>
      <w:r w:rsidR="009E1863" w:rsidRPr="00974DDE">
        <w:rPr>
          <w:lang w:val="uk-UA"/>
        </w:rPr>
        <w:t xml:space="preserve">. </w:t>
      </w:r>
      <w:r w:rsidR="009E1863" w:rsidRPr="00974DDE">
        <w:t xml:space="preserve">Сповіщати Замовника про будь-які зміни в умовах договору </w:t>
      </w:r>
      <w:r w:rsidR="009E1863" w:rsidRPr="00974DDE">
        <w:rPr>
          <w:lang w:val="uk-UA"/>
        </w:rPr>
        <w:t>протягом</w:t>
      </w:r>
      <w:r w:rsidR="009E1863" w:rsidRPr="00974DDE">
        <w:t xml:space="preserve"> 15 (п’ятнадцяти) днів з моменту їх настання.</w:t>
      </w:r>
    </w:p>
    <w:p w:rsidR="009E1863" w:rsidRPr="00974DDE" w:rsidRDefault="009E1863" w:rsidP="009E1863">
      <w:pPr>
        <w:tabs>
          <w:tab w:val="left" w:pos="426"/>
        </w:tabs>
        <w:jc w:val="both"/>
        <w:rPr>
          <w:u w:val="single"/>
        </w:rPr>
      </w:pPr>
      <w:r w:rsidRPr="00974DDE">
        <w:rPr>
          <w:u w:val="single"/>
        </w:rPr>
        <w:t>6.4. Виконавець має право:</w:t>
      </w:r>
    </w:p>
    <w:p w:rsidR="009E1863" w:rsidRPr="00974DDE" w:rsidRDefault="009E1863" w:rsidP="009E1863">
      <w:pPr>
        <w:tabs>
          <w:tab w:val="left" w:pos="426"/>
        </w:tabs>
        <w:jc w:val="both"/>
      </w:pPr>
      <w:r w:rsidRPr="00974DDE">
        <w:t xml:space="preserve">6.4.1. </w:t>
      </w:r>
      <w:r w:rsidRPr="00974DDE">
        <w:rPr>
          <w:noProof/>
        </w:rPr>
        <w:t>Своєчасно та в  повному  обсязі  отримувати  плату  за надані Послуги;</w:t>
      </w:r>
    </w:p>
    <w:p w:rsidR="009E1863" w:rsidRPr="00974DDE" w:rsidRDefault="009E1863" w:rsidP="009E1863">
      <w:pPr>
        <w:jc w:val="both"/>
      </w:pPr>
      <w:r w:rsidRPr="00974DDE">
        <w:t xml:space="preserve">6.4.2. На дострокове надання послуг за письмовим погодженням </w:t>
      </w:r>
      <w:r w:rsidRPr="00974DDE">
        <w:rPr>
          <w:bCs/>
        </w:rPr>
        <w:t>Замовника</w:t>
      </w:r>
      <w:r w:rsidRPr="00974DDE">
        <w:t>;</w:t>
      </w:r>
      <w:r w:rsidRPr="00974DDE">
        <w:tab/>
      </w:r>
    </w:p>
    <w:p w:rsidR="009E1863" w:rsidRPr="00974DDE" w:rsidRDefault="009E1863" w:rsidP="009E1863">
      <w:pPr>
        <w:tabs>
          <w:tab w:val="left" w:pos="426"/>
        </w:tabs>
        <w:jc w:val="both"/>
      </w:pPr>
      <w:r w:rsidRPr="00974DDE">
        <w:t xml:space="preserve">6.4.3. </w:t>
      </w:r>
      <w:r w:rsidRPr="00974DDE">
        <w:rPr>
          <w:noProof/>
        </w:rPr>
        <w:t xml:space="preserve">У разі невиконання зобов'язань </w:t>
      </w:r>
      <w:r w:rsidRPr="00974DDE">
        <w:rPr>
          <w:bCs/>
        </w:rPr>
        <w:t>Замовником</w:t>
      </w:r>
      <w:r>
        <w:rPr>
          <w:bCs/>
          <w:lang w:val="uk-UA"/>
        </w:rPr>
        <w:t xml:space="preserve"> </w:t>
      </w:r>
      <w:r w:rsidRPr="00974DDE">
        <w:t>Виконавець</w:t>
      </w:r>
      <w:r w:rsidRPr="00974DDE">
        <w:rPr>
          <w:noProof/>
        </w:rPr>
        <w:t xml:space="preserve"> має право достроково розірвати цей  Договір,  повідомивши про це </w:t>
      </w:r>
      <w:r w:rsidRPr="00974DDE">
        <w:rPr>
          <w:bCs/>
          <w:noProof/>
        </w:rPr>
        <w:t>Замовника</w:t>
      </w:r>
      <w:r w:rsidRPr="00974DDE">
        <w:rPr>
          <w:noProof/>
        </w:rPr>
        <w:t xml:space="preserve"> у строк – 5 днів.</w:t>
      </w:r>
    </w:p>
    <w:p w:rsidR="009E1863" w:rsidRPr="00974DDE" w:rsidRDefault="009E1863" w:rsidP="009E1863">
      <w:pPr>
        <w:tabs>
          <w:tab w:val="left" w:pos="426"/>
        </w:tabs>
        <w:jc w:val="both"/>
        <w:rPr>
          <w:lang w:val="uk-UA"/>
        </w:rPr>
      </w:pPr>
    </w:p>
    <w:p w:rsidR="009E1863" w:rsidRPr="00974DDE" w:rsidRDefault="009E1863" w:rsidP="007A4E6F">
      <w:pPr>
        <w:tabs>
          <w:tab w:val="left" w:pos="426"/>
        </w:tabs>
        <w:jc w:val="center"/>
      </w:pPr>
      <w:r w:rsidRPr="00974DDE">
        <w:t>VII. Відповідальність сторін</w:t>
      </w:r>
    </w:p>
    <w:p w:rsidR="009E1863" w:rsidRPr="00974DDE" w:rsidRDefault="009E1863" w:rsidP="009E1863">
      <w:pPr>
        <w:tabs>
          <w:tab w:val="left" w:pos="426"/>
        </w:tabs>
        <w:jc w:val="both"/>
      </w:pPr>
      <w:r w:rsidRPr="00974DDE">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E1863" w:rsidRPr="00974DDE" w:rsidRDefault="009E1863" w:rsidP="009E1863">
      <w:pPr>
        <w:tabs>
          <w:tab w:val="left" w:pos="426"/>
        </w:tabs>
        <w:jc w:val="both"/>
      </w:pPr>
      <w:r w:rsidRPr="00974DDE">
        <w:t>7.2. Будь який спір або претензія, пов'язані з виконанням, тлумаченням даного договору, порушенням його умов, будуть розв’язуватись шляхом переговорів. У випадку не досягнення згоди, спір буде віднесений для його рішення в Господарський суд.</w:t>
      </w:r>
    </w:p>
    <w:p w:rsidR="009E1863" w:rsidRPr="00974DDE" w:rsidRDefault="009E1863" w:rsidP="009E1863">
      <w:pPr>
        <w:jc w:val="both"/>
      </w:pPr>
      <w:r w:rsidRPr="00974DDE">
        <w:t xml:space="preserve">7.3. У випадку затримки надання Послуг понад встановлений термін, Виконавець сплачує Замовнику пеню у розмірі 0,1 відсотка від  вартості ненаданих Послуг за кожний день прострочення надання послуг, але не більше подвійної облікової ставки НБУ за кожний день </w:t>
      </w:r>
      <w:r w:rsidRPr="00974DDE">
        <w:lastRenderedPageBreak/>
        <w:t>прострочення. Сплата штрафних санкцій не звільняє Виконавця від обов’язку надавати Послуги  відповідно до умов Договору.</w:t>
      </w:r>
    </w:p>
    <w:p w:rsidR="009E1863" w:rsidRPr="00974DDE" w:rsidRDefault="009E1863" w:rsidP="007A4E6F">
      <w:pPr>
        <w:tabs>
          <w:tab w:val="left" w:pos="426"/>
        </w:tabs>
        <w:jc w:val="center"/>
      </w:pPr>
      <w:r w:rsidRPr="00974DDE">
        <w:t>VIII. Обставини непереборної сили</w:t>
      </w:r>
    </w:p>
    <w:p w:rsidR="009E1863" w:rsidRPr="00974DDE" w:rsidRDefault="009E1863" w:rsidP="009E1863">
      <w:pPr>
        <w:adjustRightInd w:val="0"/>
        <w:jc w:val="both"/>
      </w:pPr>
      <w:r w:rsidRPr="00974DDE">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9E1863" w:rsidRPr="00974DDE" w:rsidRDefault="009E1863" w:rsidP="009E1863">
      <w:pPr>
        <w:adjustRightInd w:val="0"/>
        <w:jc w:val="both"/>
      </w:pPr>
      <w:r w:rsidRPr="00974DDE">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9E1863" w:rsidRPr="00974DDE" w:rsidRDefault="009E1863" w:rsidP="009E1863">
      <w:pPr>
        <w:adjustRightInd w:val="0"/>
        <w:jc w:val="both"/>
      </w:pPr>
      <w:r w:rsidRPr="00974DDE">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9E1863" w:rsidRPr="00974DDE" w:rsidRDefault="009E1863" w:rsidP="009E1863">
      <w:pPr>
        <w:adjustRightInd w:val="0"/>
        <w:jc w:val="both"/>
        <w:rPr>
          <w:b/>
          <w:bCs/>
        </w:rPr>
      </w:pPr>
      <w:r w:rsidRPr="00974DDE">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9E1863" w:rsidRPr="00974DDE" w:rsidRDefault="009E1863" w:rsidP="007A4E6F">
      <w:pPr>
        <w:tabs>
          <w:tab w:val="left" w:pos="426"/>
        </w:tabs>
        <w:jc w:val="center"/>
      </w:pPr>
      <w:r w:rsidRPr="00974DDE">
        <w:t>IX. Вирішення спорів</w:t>
      </w:r>
    </w:p>
    <w:p w:rsidR="009E1863" w:rsidRPr="00974DDE" w:rsidRDefault="009E1863" w:rsidP="009E1863">
      <w:pPr>
        <w:tabs>
          <w:tab w:val="left" w:pos="426"/>
        </w:tabs>
        <w:jc w:val="both"/>
      </w:pPr>
      <w:r w:rsidRPr="00974DDE">
        <w:t xml:space="preserve">9.1. У випадку виникнення  спорів  або  розбіжностей  Сторони зобов'язуються   вирішувати  їх  шляхом  взаємних  переговорів  та консультацій. </w:t>
      </w:r>
    </w:p>
    <w:p w:rsidR="009E1863" w:rsidRPr="00974DDE" w:rsidRDefault="009E1863" w:rsidP="009E1863">
      <w:pPr>
        <w:tabs>
          <w:tab w:val="left" w:pos="426"/>
        </w:tabs>
        <w:jc w:val="both"/>
      </w:pPr>
      <w:r w:rsidRPr="00974DDE">
        <w:t>9.2. У разі недосягнення Сторонами згоди спори  (розбіжності) вирішуються у судовому порядку.</w:t>
      </w:r>
    </w:p>
    <w:p w:rsidR="009E1863" w:rsidRPr="00974DDE" w:rsidRDefault="009E1863" w:rsidP="007A4E6F">
      <w:pPr>
        <w:tabs>
          <w:tab w:val="left" w:pos="426"/>
        </w:tabs>
        <w:jc w:val="center"/>
      </w:pPr>
      <w:r w:rsidRPr="00974DDE">
        <w:t>X. Строк дії договору</w:t>
      </w:r>
    </w:p>
    <w:p w:rsidR="009E1863" w:rsidRPr="00974DDE" w:rsidRDefault="009E1863" w:rsidP="009E1863">
      <w:pPr>
        <w:tabs>
          <w:tab w:val="left" w:pos="426"/>
        </w:tabs>
        <w:jc w:val="both"/>
      </w:pPr>
      <w:r w:rsidRPr="00974DDE">
        <w:t xml:space="preserve">10.1. </w:t>
      </w:r>
      <w:r w:rsidRPr="00974DDE">
        <w:rPr>
          <w:noProof/>
        </w:rPr>
        <w:t xml:space="preserve">Даний Договір набуває чинності з дня його підписання </w:t>
      </w:r>
      <w:r w:rsidR="00F010CD">
        <w:rPr>
          <w:noProof/>
        </w:rPr>
        <w:t>Сторонами і діє до «31»</w:t>
      </w:r>
      <w:r w:rsidR="00F010CD">
        <w:rPr>
          <w:noProof/>
          <w:lang w:val="uk-UA"/>
        </w:rPr>
        <w:t> </w:t>
      </w:r>
      <w:r w:rsidR="00F010CD">
        <w:rPr>
          <w:noProof/>
        </w:rPr>
        <w:t>грудня </w:t>
      </w:r>
      <w:r w:rsidRPr="00974DDE">
        <w:rPr>
          <w:noProof/>
        </w:rPr>
        <w:t>20</w:t>
      </w:r>
      <w:r w:rsidRPr="00974DDE">
        <w:rPr>
          <w:noProof/>
          <w:lang w:val="uk-UA"/>
        </w:rPr>
        <w:t>2</w:t>
      </w:r>
      <w:r w:rsidR="00BE31FC">
        <w:rPr>
          <w:noProof/>
          <w:lang w:val="uk-UA"/>
        </w:rPr>
        <w:t xml:space="preserve">3 </w:t>
      </w:r>
      <w:r w:rsidRPr="00974DDE">
        <w:rPr>
          <w:noProof/>
        </w:rPr>
        <w:t>р., але в будь-якому випадку до повного виконання Сторонами своїх зобов'язань.</w:t>
      </w:r>
    </w:p>
    <w:p w:rsidR="009E1863" w:rsidRPr="00974DDE" w:rsidRDefault="009E1863" w:rsidP="009E1863">
      <w:pPr>
        <w:tabs>
          <w:tab w:val="left" w:pos="426"/>
        </w:tabs>
        <w:jc w:val="both"/>
        <w:rPr>
          <w:noProof/>
        </w:rPr>
      </w:pPr>
      <w:r w:rsidRPr="00974DDE">
        <w:t xml:space="preserve">10.2. </w:t>
      </w:r>
      <w:r w:rsidRPr="00974DDE">
        <w:rPr>
          <w:noProof/>
        </w:rPr>
        <w:t>Цей Договір укладаєтьс-я і підписується у 2 примірниках, що мають однакову юридичну силу.</w:t>
      </w:r>
    </w:p>
    <w:p w:rsidR="009E1863" w:rsidRPr="00974DDE" w:rsidRDefault="009E1863" w:rsidP="009E1863">
      <w:pPr>
        <w:tabs>
          <w:tab w:val="num" w:pos="426"/>
        </w:tabs>
        <w:jc w:val="both"/>
        <w:rPr>
          <w:noProof/>
        </w:rPr>
      </w:pPr>
      <w:r w:rsidRPr="00974DDE">
        <w:rPr>
          <w:noProof/>
        </w:rPr>
        <w:t>10.3. Дострокове двостороннє розірвання Договору допускається за згодою Сторін.</w:t>
      </w:r>
    </w:p>
    <w:p w:rsidR="009E1863" w:rsidRPr="00974DDE" w:rsidRDefault="009E1863" w:rsidP="009E1863">
      <w:pPr>
        <w:jc w:val="both"/>
        <w:rPr>
          <w:noProof/>
        </w:rPr>
      </w:pPr>
      <w:r w:rsidRPr="00974DDE">
        <w:rPr>
          <w:noProof/>
        </w:rPr>
        <w:t>10.4. В однобічному порядку Договір може бути розторгнутий відповідно до законодавства України діючим на момент розірвання Договору.</w:t>
      </w:r>
    </w:p>
    <w:p w:rsidR="009E1863" w:rsidRPr="00974DDE" w:rsidRDefault="009E1863" w:rsidP="009E1863">
      <w:pPr>
        <w:jc w:val="both"/>
        <w:rPr>
          <w:noProof/>
        </w:rPr>
      </w:pPr>
      <w:r w:rsidRPr="00974DDE">
        <w:rPr>
          <w:noProof/>
        </w:rPr>
        <w:t>10.5. У випадку розірвання даного Договору Сторони здійснюють повний взаєморозрахунок.</w:t>
      </w:r>
    </w:p>
    <w:p w:rsidR="009E1863" w:rsidRPr="00974DDE" w:rsidRDefault="009E1863" w:rsidP="007A4E6F">
      <w:pPr>
        <w:tabs>
          <w:tab w:val="left" w:pos="426"/>
        </w:tabs>
        <w:jc w:val="center"/>
      </w:pPr>
      <w:r w:rsidRPr="00974DDE">
        <w:t>XI. Інші умови</w:t>
      </w:r>
    </w:p>
    <w:p w:rsidR="009E1863" w:rsidRPr="00BE31FC" w:rsidRDefault="009E1863" w:rsidP="00BE31FC">
      <w:pPr>
        <w:jc w:val="both"/>
        <w:rPr>
          <w:color w:val="000000"/>
          <w:lang w:val="uk-UA"/>
        </w:rPr>
      </w:pPr>
      <w:r w:rsidRPr="00974DDE">
        <w:t xml:space="preserve">11.1. </w:t>
      </w:r>
      <w:r w:rsidR="00BE31FC" w:rsidRPr="005B41CA">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00BE31FC">
        <w:rPr>
          <w:color w:val="000000" w:themeColor="text1"/>
          <w:lang w:val="uk-UA"/>
        </w:rPr>
        <w:t xml:space="preserve"> </w:t>
      </w:r>
      <w:r w:rsidR="00BE31FC" w:rsidRPr="005B41CA">
        <w:rPr>
          <w:color w:val="000000" w:themeColor="text1"/>
          <w:lang w:val="uk-UA"/>
        </w:rPr>
        <w:t xml:space="preserve"> </w:t>
      </w:r>
      <w:r w:rsidR="00BE31FC">
        <w:rPr>
          <w:color w:val="000000"/>
          <w:lang w:val="uk-UA"/>
        </w:rPr>
        <w:t>в</w:t>
      </w:r>
      <w:r w:rsidR="00BE31FC" w:rsidRPr="008F5DF5">
        <w:rPr>
          <w:color w:val="000000"/>
          <w:lang w:val="uk-UA"/>
        </w:rPr>
        <w:t xml:space="preserve">ідповідно до пункту </w:t>
      </w:r>
      <w:r w:rsidR="00BE31FC" w:rsidRPr="003A2DEC">
        <w:rPr>
          <w:color w:val="000000"/>
          <w:lang w:val="uk-UA"/>
        </w:rPr>
        <w:t xml:space="preserve">19 Особливостей </w:t>
      </w:r>
      <w:r w:rsidR="00BE31FC" w:rsidRPr="003A2DEC">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BE31FC" w:rsidRPr="003A2DEC">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9E1863" w:rsidRPr="00974DDE" w:rsidRDefault="009E1863" w:rsidP="009E1863">
      <w:pPr>
        <w:tabs>
          <w:tab w:val="left" w:pos="426"/>
        </w:tabs>
        <w:jc w:val="both"/>
      </w:pPr>
      <w:r w:rsidRPr="00974DDE">
        <w:t xml:space="preserve">11.2. </w:t>
      </w:r>
      <w:r w:rsidRPr="00974DDE">
        <w:rPr>
          <w:noProof/>
        </w:rPr>
        <w:t>Договір може бути змінено  у випадках передбачених чинним законодавством України за згодою Сторін.</w:t>
      </w:r>
    </w:p>
    <w:p w:rsidR="009E1863" w:rsidRPr="00974DDE" w:rsidRDefault="009E1863" w:rsidP="009E1863">
      <w:pPr>
        <w:tabs>
          <w:tab w:val="left" w:pos="426"/>
        </w:tabs>
        <w:jc w:val="both"/>
      </w:pPr>
      <w:r w:rsidRPr="00974DDE">
        <w:t>11.3. Жодна із Сторін не має права передавати свої зобов’язання за цим Договором іншій особі  без отримання письмової згоди інших Сторін.</w:t>
      </w:r>
    </w:p>
    <w:p w:rsidR="009E1863" w:rsidRPr="00974DDE" w:rsidRDefault="009E1863" w:rsidP="009E1863">
      <w:pPr>
        <w:tabs>
          <w:tab w:val="num" w:pos="426"/>
        </w:tabs>
        <w:jc w:val="both"/>
      </w:pPr>
      <w:r w:rsidRPr="00974DDE">
        <w:t xml:space="preserve">11.4.У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 </w:t>
      </w:r>
    </w:p>
    <w:p w:rsidR="009E1863" w:rsidRPr="00974DDE" w:rsidRDefault="009E1863" w:rsidP="009E1863">
      <w:pPr>
        <w:tabs>
          <w:tab w:val="left" w:pos="426"/>
        </w:tabs>
        <w:jc w:val="both"/>
      </w:pPr>
      <w:r w:rsidRPr="00974DDE">
        <w:t>11.5. При зміні банківських реквізитів чи адреси однієї зі Сторін, вона зобов'язана в 3 (три) денний термін письмово повідомити про це іншу Сторону.</w:t>
      </w:r>
    </w:p>
    <w:p w:rsidR="009E1863" w:rsidRPr="00974DDE" w:rsidRDefault="009E1863" w:rsidP="009E1863">
      <w:pPr>
        <w:tabs>
          <w:tab w:val="left" w:pos="426"/>
        </w:tabs>
        <w:jc w:val="both"/>
      </w:pPr>
      <w:r w:rsidRPr="00974DDE">
        <w:lastRenderedPageBreak/>
        <w:t>11.6. Всі зміни, доповнення, а також розірвання Договору оформлюються в письмовій формі як додаткові угоди та підписуються обома Сторонами.</w:t>
      </w:r>
    </w:p>
    <w:p w:rsidR="009E1863" w:rsidRPr="00974DDE" w:rsidRDefault="009E1863" w:rsidP="009E1863">
      <w:pPr>
        <w:jc w:val="both"/>
        <w:rPr>
          <w:rFonts w:eastAsia="Calibri"/>
          <w:noProof/>
          <w:lang w:val="uk-UA" w:eastAsia="en-US"/>
        </w:rPr>
      </w:pPr>
      <w:r w:rsidRPr="00974DDE">
        <w:rPr>
          <w:rFonts w:eastAsia="Calibri"/>
          <w:noProof/>
          <w:lang w:val="uk-UA" w:eastAsia="en-US"/>
        </w:rPr>
        <w:t>11.7.  Замовник є неприбутковою організацією.</w:t>
      </w:r>
    </w:p>
    <w:p w:rsidR="009E1863" w:rsidRPr="00974DDE" w:rsidRDefault="009E1863" w:rsidP="009E1863">
      <w:pPr>
        <w:tabs>
          <w:tab w:val="left" w:pos="426"/>
        </w:tabs>
        <w:jc w:val="both"/>
      </w:pPr>
      <w:r w:rsidRPr="00974DDE">
        <w:t>11.8. Даний Договір укладено українською мовою, в 2-х екземплярах єдиного зразка - по 1 для кожної із Сторін.</w:t>
      </w:r>
    </w:p>
    <w:p w:rsidR="009E1863" w:rsidRPr="00974DDE" w:rsidRDefault="009E1863" w:rsidP="009E1863">
      <w:pPr>
        <w:tabs>
          <w:tab w:val="left" w:pos="426"/>
        </w:tabs>
        <w:jc w:val="both"/>
      </w:pPr>
      <w:r w:rsidRPr="00974DDE">
        <w:t>11.9. Даний Договір набирає чинності з дня його підписання Сторонами.</w:t>
      </w:r>
    </w:p>
    <w:p w:rsidR="009E1863" w:rsidRPr="00974DDE" w:rsidRDefault="009E1863" w:rsidP="009E1863">
      <w:pPr>
        <w:jc w:val="both"/>
        <w:rPr>
          <w:noProof/>
        </w:rPr>
      </w:pPr>
      <w:r w:rsidRPr="00974DDE">
        <w:rPr>
          <w:noProof/>
        </w:rPr>
        <w:t>11.10. Від</w:t>
      </w:r>
      <w:r>
        <w:rPr>
          <w:noProof/>
        </w:rPr>
        <w:t>повідальні особи: від Покупця –</w:t>
      </w:r>
      <w:r>
        <w:rPr>
          <w:noProof/>
          <w:lang w:val="uk-UA"/>
        </w:rPr>
        <w:t xml:space="preserve"> </w:t>
      </w:r>
    </w:p>
    <w:p w:rsidR="009E1863" w:rsidRPr="00974DDE" w:rsidRDefault="009E1863" w:rsidP="009E1863">
      <w:pPr>
        <w:jc w:val="both"/>
        <w:rPr>
          <w:noProof/>
        </w:rPr>
      </w:pPr>
      <w:r w:rsidRPr="00974DDE">
        <w:rPr>
          <w:noProof/>
        </w:rPr>
        <w:tab/>
      </w:r>
      <w:r w:rsidRPr="00974DDE">
        <w:rPr>
          <w:noProof/>
        </w:rPr>
        <w:tab/>
      </w:r>
      <w:r w:rsidRPr="00974DDE">
        <w:rPr>
          <w:noProof/>
        </w:rPr>
        <w:tab/>
        <w:t xml:space="preserve">від </w:t>
      </w:r>
      <w:r w:rsidRPr="00974DDE">
        <w:t xml:space="preserve">Продавця  </w:t>
      </w:r>
      <w:r w:rsidRPr="00974DDE">
        <w:rPr>
          <w:noProof/>
        </w:rPr>
        <w:t>-  ___________  тел: ____________.</w:t>
      </w:r>
    </w:p>
    <w:p w:rsidR="009E1863" w:rsidRPr="00974DDE" w:rsidRDefault="009E1863" w:rsidP="009E1863">
      <w:pPr>
        <w:tabs>
          <w:tab w:val="left" w:pos="426"/>
        </w:tabs>
        <w:jc w:val="both"/>
        <w:rPr>
          <w:lang w:val="uk-UA"/>
        </w:rPr>
      </w:pPr>
    </w:p>
    <w:p w:rsidR="009E1863" w:rsidRPr="00974DDE" w:rsidRDefault="009E1863" w:rsidP="007A4E6F">
      <w:pPr>
        <w:tabs>
          <w:tab w:val="left" w:pos="426"/>
        </w:tabs>
        <w:jc w:val="center"/>
      </w:pPr>
      <w:r w:rsidRPr="00974DDE">
        <w:t>XII. Додатки до договору</w:t>
      </w:r>
    </w:p>
    <w:p w:rsidR="00EF1D2C" w:rsidRPr="009E1863" w:rsidRDefault="009E1863" w:rsidP="009E1863">
      <w:pPr>
        <w:tabs>
          <w:tab w:val="left" w:pos="426"/>
        </w:tabs>
        <w:jc w:val="both"/>
        <w:rPr>
          <w:lang w:val="uk-UA"/>
        </w:rPr>
      </w:pPr>
      <w:r w:rsidRPr="00974DDE">
        <w:t>12.1. Невід'ємною частиною даного Договору є  Додаток № 1 – Кошторис</w:t>
      </w:r>
      <w:r>
        <w:rPr>
          <w:lang w:val="uk-UA"/>
        </w:rPr>
        <w:t>.</w:t>
      </w:r>
    </w:p>
    <w:p w:rsidR="00EF1D2C" w:rsidRPr="00974DDE" w:rsidRDefault="00EF1D2C" w:rsidP="00EF1D2C">
      <w:pPr>
        <w:tabs>
          <w:tab w:val="left" w:pos="426"/>
        </w:tabs>
        <w:jc w:val="both"/>
        <w:rPr>
          <w:lang w:val="uk-UA"/>
        </w:rPr>
      </w:pPr>
    </w:p>
    <w:p w:rsidR="00974DDE" w:rsidRPr="00974DDE" w:rsidRDefault="00EF1D2C" w:rsidP="00EF1D2C">
      <w:pPr>
        <w:tabs>
          <w:tab w:val="left" w:pos="426"/>
        </w:tabs>
        <w:jc w:val="center"/>
        <w:rPr>
          <w:lang w:val="uk-UA"/>
        </w:rPr>
      </w:pPr>
      <w:r w:rsidRPr="00974DDE">
        <w:t>XIII</w:t>
      </w:r>
      <w:r w:rsidRPr="00974DDE">
        <w:rPr>
          <w:lang w:val="uk-UA"/>
        </w:rPr>
        <w:t>. Місцезнаходження та банківські реквізити сторін:</w:t>
      </w:r>
    </w:p>
    <w:p w:rsidR="00974DDE" w:rsidRPr="00974DDE" w:rsidRDefault="00974DDE" w:rsidP="00974DDE">
      <w:pPr>
        <w:tabs>
          <w:tab w:val="left" w:pos="426"/>
        </w:tabs>
        <w:jc w:val="both"/>
        <w:rPr>
          <w:lang w:val="uk-UA"/>
        </w:rPr>
      </w:pPr>
    </w:p>
    <w:tbl>
      <w:tblPr>
        <w:tblW w:w="10461" w:type="dxa"/>
        <w:tblLayout w:type="fixed"/>
        <w:tblLook w:val="01E0"/>
      </w:tblPr>
      <w:tblGrid>
        <w:gridCol w:w="5589"/>
        <w:gridCol w:w="4872"/>
      </w:tblGrid>
      <w:tr w:rsidR="00974DDE" w:rsidRPr="00974DDE" w:rsidTr="00D20AE7">
        <w:trPr>
          <w:trHeight w:val="3381"/>
        </w:trPr>
        <w:tc>
          <w:tcPr>
            <w:tcW w:w="5589" w:type="dxa"/>
          </w:tcPr>
          <w:p w:rsidR="00974DDE" w:rsidRPr="00974DDE" w:rsidRDefault="00974DDE" w:rsidP="00974DDE">
            <w:pPr>
              <w:jc w:val="both"/>
              <w:rPr>
                <w:lang w:val="uk-UA"/>
              </w:rPr>
            </w:pPr>
            <w:r w:rsidRPr="00974DDE">
              <w:rPr>
                <w:caps/>
              </w:rPr>
              <w:t>ЗАМОВНИК</w:t>
            </w:r>
            <w:r w:rsidRPr="00974DDE">
              <w:t>:</w:t>
            </w:r>
          </w:p>
          <w:p w:rsidR="00974DDE" w:rsidRPr="00EA04F5" w:rsidRDefault="00974DDE" w:rsidP="00974DDE">
            <w:pPr>
              <w:rPr>
                <w:color w:val="000000" w:themeColor="text1"/>
              </w:rPr>
            </w:pPr>
            <w:r w:rsidRPr="00C94F82">
              <w:rPr>
                <w:color w:val="000000"/>
                <w:lang w:val="uk-UA"/>
              </w:rPr>
              <w:t>Комунальне некомерційне підприємство "</w:t>
            </w:r>
            <w:r w:rsidRPr="00EA04F5">
              <w:rPr>
                <w:color w:val="000000" w:themeColor="text1"/>
                <w:lang w:val="uk-UA"/>
              </w:rPr>
              <w:t>Олександрівська клінічна лікарня м. Києва"</w:t>
            </w:r>
          </w:p>
          <w:p w:rsidR="00974DDE" w:rsidRDefault="00A56B6F" w:rsidP="00974DDE">
            <w:pPr>
              <w:rPr>
                <w:color w:val="000000" w:themeColor="text1"/>
                <w:lang w:val="uk-UA"/>
              </w:rPr>
            </w:pPr>
            <w:r>
              <w:rPr>
                <w:color w:val="000000" w:themeColor="text1"/>
                <w:lang w:val="uk-UA"/>
              </w:rPr>
              <w:t>Україна, 01601, м. </w:t>
            </w:r>
            <w:r w:rsidR="00974DDE" w:rsidRPr="00EA04F5">
              <w:rPr>
                <w:color w:val="000000" w:themeColor="text1"/>
                <w:lang w:val="uk-UA"/>
              </w:rPr>
              <w:t>Київ,</w:t>
            </w:r>
            <w:r>
              <w:rPr>
                <w:color w:val="000000" w:themeColor="text1"/>
                <w:lang w:val="uk-UA"/>
              </w:rPr>
              <w:t xml:space="preserve"> вул. </w:t>
            </w:r>
            <w:r w:rsidR="00974DDE" w:rsidRPr="00EA04F5">
              <w:rPr>
                <w:color w:val="000000" w:themeColor="text1"/>
                <w:lang w:val="uk-UA"/>
              </w:rPr>
              <w:t>Шовковична, 39/1</w:t>
            </w:r>
          </w:p>
          <w:p w:rsidR="00774019" w:rsidRDefault="00774019" w:rsidP="00974DDE">
            <w:pPr>
              <w:rPr>
                <w:color w:val="000000" w:themeColor="text1"/>
                <w:lang w:val="uk-UA"/>
              </w:rPr>
            </w:pPr>
            <w:r>
              <w:rPr>
                <w:color w:val="000000" w:themeColor="text1"/>
                <w:lang w:val="uk-UA"/>
              </w:rPr>
              <w:t>р/р_____________________________</w:t>
            </w:r>
          </w:p>
          <w:p w:rsidR="00774019" w:rsidRPr="00EA04F5" w:rsidRDefault="00774019" w:rsidP="00974DDE">
            <w:pPr>
              <w:rPr>
                <w:color w:val="000000" w:themeColor="text1"/>
                <w:lang w:val="uk-UA"/>
              </w:rPr>
            </w:pPr>
            <w:r>
              <w:rPr>
                <w:color w:val="000000" w:themeColor="text1"/>
                <w:lang w:val="uk-UA"/>
              </w:rPr>
              <w:t>________________________________</w:t>
            </w:r>
          </w:p>
          <w:p w:rsidR="00974DDE" w:rsidRPr="00EA04F5" w:rsidRDefault="00974DDE" w:rsidP="00974DDE">
            <w:pPr>
              <w:rPr>
                <w:color w:val="000000" w:themeColor="text1"/>
                <w:lang w:val="uk-UA"/>
              </w:rPr>
            </w:pPr>
            <w:r w:rsidRPr="00EA04F5">
              <w:rPr>
                <w:color w:val="000000" w:themeColor="text1"/>
                <w:lang w:val="uk-UA"/>
              </w:rPr>
              <w:t>р/р</w:t>
            </w:r>
            <w:r w:rsidRPr="00EA04F5">
              <w:rPr>
                <w:color w:val="000000" w:themeColor="text1"/>
                <w:lang w:val="en-US"/>
              </w:rPr>
              <w:t>UA</w:t>
            </w:r>
            <w:r w:rsidR="00C94F82" w:rsidRPr="00EA04F5">
              <w:rPr>
                <w:bCs/>
                <w:color w:val="000000"/>
                <w:shd w:val="clear" w:color="auto" w:fill="FFFFFF"/>
                <w:lang w:val="uk-UA"/>
              </w:rPr>
              <w:t>613052990000026003045036880</w:t>
            </w:r>
          </w:p>
          <w:p w:rsidR="00974DDE" w:rsidRPr="00EA04F5" w:rsidRDefault="00974DDE" w:rsidP="00974DDE">
            <w:pPr>
              <w:rPr>
                <w:color w:val="000000" w:themeColor="text1"/>
                <w:lang w:val="uk-UA"/>
              </w:rPr>
            </w:pPr>
            <w:r w:rsidRPr="00EA04F5">
              <w:rPr>
                <w:color w:val="000000" w:themeColor="text1"/>
                <w:lang w:val="uk-UA"/>
              </w:rPr>
              <w:t>в АТ КБ «Приватбанк»</w:t>
            </w:r>
          </w:p>
          <w:p w:rsidR="00974DDE" w:rsidRPr="00EA04F5" w:rsidRDefault="00974DDE" w:rsidP="00974DDE">
            <w:pPr>
              <w:rPr>
                <w:color w:val="000000" w:themeColor="text1"/>
                <w:lang w:val="uk-UA"/>
              </w:rPr>
            </w:pPr>
            <w:r w:rsidRPr="00EA04F5">
              <w:rPr>
                <w:color w:val="000000" w:themeColor="text1"/>
                <w:lang w:val="uk-UA"/>
              </w:rPr>
              <w:t xml:space="preserve">Код банку </w:t>
            </w:r>
            <w:r w:rsidR="00EA04F5" w:rsidRPr="00EA04F5">
              <w:rPr>
                <w:bCs/>
                <w:color w:val="000000"/>
                <w:shd w:val="clear" w:color="auto" w:fill="FFFFFF"/>
                <w:lang w:val="uk-UA"/>
              </w:rPr>
              <w:t>305299</w:t>
            </w:r>
            <w:r w:rsidRPr="00EA04F5">
              <w:rPr>
                <w:color w:val="000000" w:themeColor="text1"/>
                <w:lang w:val="uk-UA"/>
              </w:rPr>
              <w:t>, код ЄДРПОУ 01994095</w:t>
            </w:r>
          </w:p>
          <w:p w:rsidR="00974DDE" w:rsidRPr="00EA04F5" w:rsidRDefault="00974DDE" w:rsidP="00974DDE">
            <w:pPr>
              <w:rPr>
                <w:color w:val="000000" w:themeColor="text1"/>
                <w:lang w:val="uk-UA"/>
              </w:rPr>
            </w:pPr>
            <w:r w:rsidRPr="00EA04F5">
              <w:rPr>
                <w:color w:val="000000" w:themeColor="text1"/>
                <w:lang w:val="uk-UA"/>
              </w:rPr>
              <w:t>ІПН 019940926104,</w:t>
            </w:r>
          </w:p>
          <w:p w:rsidR="00974DDE" w:rsidRPr="00EA04F5" w:rsidRDefault="00974DDE" w:rsidP="00974DDE">
            <w:pPr>
              <w:rPr>
                <w:color w:val="000000" w:themeColor="text1"/>
                <w:lang w:val="uk-UA"/>
              </w:rPr>
            </w:pPr>
            <w:r w:rsidRPr="00EA04F5">
              <w:rPr>
                <w:color w:val="000000" w:themeColor="text1"/>
                <w:lang w:val="uk-UA"/>
              </w:rPr>
              <w:t>Тел.: (044) 255-15-98</w:t>
            </w:r>
          </w:p>
          <w:p w:rsidR="00974DDE" w:rsidRPr="00974DDE" w:rsidRDefault="00974DDE" w:rsidP="00974DDE">
            <w:pPr>
              <w:rPr>
                <w:color w:val="000000" w:themeColor="text1"/>
                <w:lang w:val="uk-UA"/>
              </w:rPr>
            </w:pPr>
          </w:p>
          <w:p w:rsidR="00974DDE" w:rsidRPr="00974DDE" w:rsidRDefault="00974DDE" w:rsidP="00974DDE">
            <w:pPr>
              <w:rPr>
                <w:lang w:val="uk-UA"/>
              </w:rPr>
            </w:pPr>
          </w:p>
          <w:p w:rsidR="00056486" w:rsidRDefault="00056486" w:rsidP="00056486">
            <w:pPr>
              <w:pStyle w:val="21"/>
              <w:spacing w:after="0" w:line="240" w:lineRule="auto"/>
              <w:rPr>
                <w:color w:val="000000" w:themeColor="text1"/>
                <w:lang w:val="uk-UA"/>
              </w:rPr>
            </w:pPr>
            <w:r>
              <w:rPr>
                <w:color w:val="000000" w:themeColor="text1"/>
                <w:lang w:val="uk-UA"/>
              </w:rPr>
              <w:t>Заступник директора</w:t>
            </w:r>
          </w:p>
          <w:p w:rsidR="00056486" w:rsidRPr="00AE5525" w:rsidRDefault="00056486" w:rsidP="00056486">
            <w:pPr>
              <w:pStyle w:val="21"/>
              <w:spacing w:after="0" w:line="240" w:lineRule="auto"/>
              <w:rPr>
                <w:color w:val="000000" w:themeColor="text1"/>
                <w:lang w:val="uk-UA"/>
              </w:rPr>
            </w:pPr>
            <w:r>
              <w:rPr>
                <w:color w:val="000000" w:themeColor="text1"/>
                <w:lang w:val="uk-UA"/>
              </w:rPr>
              <w:t>з економічної роботи</w:t>
            </w:r>
          </w:p>
          <w:p w:rsidR="00056486" w:rsidRPr="001A088F" w:rsidRDefault="00056486" w:rsidP="00056486">
            <w:pPr>
              <w:pStyle w:val="21"/>
              <w:spacing w:after="0" w:line="240" w:lineRule="auto"/>
              <w:rPr>
                <w:color w:val="000000" w:themeColor="text1"/>
              </w:rPr>
            </w:pPr>
          </w:p>
          <w:p w:rsidR="00056486" w:rsidRPr="001D3F4F" w:rsidRDefault="00056486" w:rsidP="00056486">
            <w:pPr>
              <w:tabs>
                <w:tab w:val="left" w:pos="2006"/>
              </w:tabs>
              <w:rPr>
                <w:lang w:val="uk-UA"/>
              </w:rPr>
            </w:pPr>
            <w:r w:rsidRPr="001A088F">
              <w:rPr>
                <w:color w:val="000000" w:themeColor="text1"/>
              </w:rPr>
              <w:t xml:space="preserve">________________   </w:t>
            </w:r>
            <w:r>
              <w:rPr>
                <w:color w:val="000000" w:themeColor="text1"/>
                <w:lang w:val="uk-UA"/>
              </w:rPr>
              <w:t>Світлана Овчар</w:t>
            </w:r>
          </w:p>
          <w:p w:rsidR="007B0C9C" w:rsidRPr="00974DDE" w:rsidRDefault="007B0C9C" w:rsidP="00BE31FC">
            <w:pPr>
              <w:jc w:val="both"/>
              <w:rPr>
                <w:lang w:val="uk-UA"/>
              </w:rPr>
            </w:pPr>
          </w:p>
        </w:tc>
        <w:tc>
          <w:tcPr>
            <w:tcW w:w="4872" w:type="dxa"/>
          </w:tcPr>
          <w:p w:rsidR="00974DDE" w:rsidRPr="00974DDE" w:rsidRDefault="00974DDE" w:rsidP="00974DDE">
            <w:pPr>
              <w:jc w:val="both"/>
            </w:pPr>
            <w:r w:rsidRPr="00974DDE">
              <w:t>ВИКОНАВЕЦЬ:</w:t>
            </w:r>
          </w:p>
          <w:p w:rsidR="00974DDE" w:rsidRPr="00974DDE" w:rsidRDefault="00974DDE" w:rsidP="00974DDE">
            <w:pPr>
              <w:jc w:val="both"/>
              <w:rPr>
                <w:bCs/>
              </w:rPr>
            </w:pPr>
            <w:r w:rsidRPr="00974DDE">
              <w:rPr>
                <w:bCs/>
              </w:rPr>
              <w:t>___________________</w:t>
            </w:r>
          </w:p>
          <w:p w:rsidR="00974DDE" w:rsidRPr="00974DDE" w:rsidRDefault="00974DDE" w:rsidP="00974DDE">
            <w:pPr>
              <w:jc w:val="both"/>
            </w:pPr>
            <w:r w:rsidRPr="00974DDE">
              <w:t xml:space="preserve">р/р </w:t>
            </w:r>
          </w:p>
          <w:p w:rsidR="00974DDE" w:rsidRPr="00974DDE" w:rsidRDefault="00974DDE" w:rsidP="00974DDE">
            <w:pPr>
              <w:jc w:val="both"/>
            </w:pPr>
            <w:r w:rsidRPr="00974DDE">
              <w:t xml:space="preserve">в                        </w:t>
            </w:r>
          </w:p>
          <w:p w:rsidR="00974DDE" w:rsidRPr="00974DDE" w:rsidRDefault="00974DDE" w:rsidP="00974DDE">
            <w:pPr>
              <w:jc w:val="both"/>
            </w:pPr>
            <w:r w:rsidRPr="00974DDE">
              <w:t xml:space="preserve">код банку </w:t>
            </w:r>
          </w:p>
          <w:p w:rsidR="00974DDE" w:rsidRPr="00974DDE" w:rsidRDefault="00974DDE" w:rsidP="00974DDE">
            <w:pPr>
              <w:jc w:val="both"/>
            </w:pPr>
            <w:r w:rsidRPr="00974DDE">
              <w:t xml:space="preserve">код ЄДРПОУ </w:t>
            </w:r>
          </w:p>
          <w:p w:rsidR="00974DDE" w:rsidRPr="00974DDE" w:rsidRDefault="00974DDE" w:rsidP="00974DDE">
            <w:pPr>
              <w:jc w:val="both"/>
            </w:pPr>
            <w:r w:rsidRPr="00974DDE">
              <w:t xml:space="preserve">ІПН </w:t>
            </w:r>
          </w:p>
          <w:p w:rsidR="00974DDE" w:rsidRPr="00974DDE" w:rsidRDefault="00974DDE" w:rsidP="00974DDE">
            <w:pPr>
              <w:spacing w:after="120" w:line="480" w:lineRule="auto"/>
              <w:jc w:val="both"/>
              <w:rPr>
                <w:lang w:val="uk-UA"/>
              </w:rPr>
            </w:pPr>
            <w:r w:rsidRPr="00974DDE">
              <w:rPr>
                <w:lang w:val="uk-UA"/>
              </w:rPr>
              <w:t>Св-во платника ПДВ №</w:t>
            </w:r>
          </w:p>
          <w:p w:rsidR="00974DDE" w:rsidRPr="00974DDE" w:rsidRDefault="00974DDE" w:rsidP="00974DDE">
            <w:pPr>
              <w:spacing w:after="120" w:line="480" w:lineRule="auto"/>
              <w:jc w:val="both"/>
              <w:rPr>
                <w:lang w:val="uk-UA"/>
              </w:rPr>
            </w:pPr>
            <w:r w:rsidRPr="00974DDE">
              <w:rPr>
                <w:lang w:val="en-US"/>
              </w:rPr>
              <w:t>e</w:t>
            </w:r>
            <w:r w:rsidRPr="00974DDE">
              <w:t>-</w:t>
            </w:r>
            <w:r w:rsidRPr="00974DDE">
              <w:rPr>
                <w:lang w:val="en-US"/>
              </w:rPr>
              <w:t>mail</w:t>
            </w:r>
            <w:r w:rsidRPr="00974DDE">
              <w:rPr>
                <w:lang w:val="uk-UA"/>
              </w:rPr>
              <w:t>:</w:t>
            </w:r>
          </w:p>
          <w:p w:rsidR="00974DDE" w:rsidRPr="00974DDE" w:rsidRDefault="00974DDE" w:rsidP="00974DDE">
            <w:pPr>
              <w:jc w:val="both"/>
            </w:pPr>
          </w:p>
        </w:tc>
      </w:tr>
    </w:tbl>
    <w:p w:rsidR="00177109" w:rsidRDefault="00177109" w:rsidP="00B74A59">
      <w:pPr>
        <w:tabs>
          <w:tab w:val="num" w:pos="360"/>
        </w:tabs>
        <w:jc w:val="right"/>
        <w:rPr>
          <w:color w:val="000000" w:themeColor="text1"/>
          <w:lang w:val="uk-UA"/>
        </w:rPr>
      </w:pPr>
    </w:p>
    <w:p w:rsidR="00056486" w:rsidRDefault="00056486" w:rsidP="00B74A59">
      <w:pPr>
        <w:tabs>
          <w:tab w:val="num" w:pos="360"/>
        </w:tabs>
        <w:jc w:val="right"/>
        <w:rPr>
          <w:color w:val="000000" w:themeColor="text1"/>
          <w:lang w:val="uk-UA"/>
        </w:rPr>
      </w:pPr>
    </w:p>
    <w:p w:rsidR="00056486" w:rsidRDefault="00056486" w:rsidP="00B74A59">
      <w:pPr>
        <w:tabs>
          <w:tab w:val="num" w:pos="360"/>
        </w:tabs>
        <w:jc w:val="right"/>
        <w:rPr>
          <w:color w:val="000000" w:themeColor="text1"/>
          <w:lang w:val="uk-UA"/>
        </w:rPr>
      </w:pPr>
    </w:p>
    <w:p w:rsidR="00056486" w:rsidRDefault="00056486" w:rsidP="00B74A59">
      <w:pPr>
        <w:tabs>
          <w:tab w:val="num" w:pos="360"/>
        </w:tabs>
        <w:jc w:val="right"/>
        <w:rPr>
          <w:color w:val="000000" w:themeColor="text1"/>
          <w:lang w:val="uk-UA"/>
        </w:rPr>
      </w:pPr>
    </w:p>
    <w:p w:rsidR="00177109" w:rsidRDefault="00177109" w:rsidP="00B74A59">
      <w:pPr>
        <w:tabs>
          <w:tab w:val="num" w:pos="360"/>
        </w:tabs>
        <w:jc w:val="right"/>
        <w:rPr>
          <w:color w:val="000000" w:themeColor="text1"/>
          <w:lang w:val="uk-UA"/>
        </w:rPr>
      </w:pPr>
    </w:p>
    <w:p w:rsidR="00B74A59" w:rsidRPr="00F13DA4" w:rsidRDefault="00B74A59" w:rsidP="00B74A59">
      <w:pPr>
        <w:tabs>
          <w:tab w:val="num" w:pos="360"/>
        </w:tabs>
        <w:jc w:val="right"/>
        <w:rPr>
          <w:color w:val="000000" w:themeColor="text1"/>
        </w:rPr>
      </w:pPr>
      <w:r w:rsidRPr="00F13DA4">
        <w:rPr>
          <w:color w:val="000000" w:themeColor="text1"/>
        </w:rPr>
        <w:t>Додаток №1</w:t>
      </w:r>
    </w:p>
    <w:p w:rsidR="00B74A59" w:rsidRPr="00F13DA4" w:rsidRDefault="00B74A59" w:rsidP="00B74A59">
      <w:pPr>
        <w:tabs>
          <w:tab w:val="num" w:pos="360"/>
        </w:tabs>
        <w:jc w:val="right"/>
        <w:rPr>
          <w:color w:val="000000" w:themeColor="text1"/>
        </w:rPr>
      </w:pPr>
      <w:r w:rsidRPr="00F13DA4">
        <w:rPr>
          <w:color w:val="000000" w:themeColor="text1"/>
        </w:rPr>
        <w:t>До Договору №___</w:t>
      </w:r>
      <w:r w:rsidR="002647F3">
        <w:rPr>
          <w:color w:val="000000" w:themeColor="text1"/>
          <w:lang w:val="uk-UA"/>
        </w:rPr>
        <w:t>__</w:t>
      </w:r>
      <w:r w:rsidRPr="00F13DA4">
        <w:rPr>
          <w:color w:val="000000" w:themeColor="text1"/>
        </w:rPr>
        <w:t xml:space="preserve"> від ____________ </w:t>
      </w:r>
      <w:r w:rsidRPr="001B765B">
        <w:rPr>
          <w:color w:val="000000" w:themeColor="text1"/>
        </w:rPr>
        <w:t>20</w:t>
      </w:r>
      <w:r w:rsidRPr="001B765B">
        <w:rPr>
          <w:color w:val="000000" w:themeColor="text1"/>
          <w:lang w:val="uk-UA"/>
        </w:rPr>
        <w:t>2</w:t>
      </w:r>
      <w:r w:rsidR="00BE31FC">
        <w:rPr>
          <w:color w:val="000000" w:themeColor="text1"/>
          <w:lang w:val="uk-UA"/>
        </w:rPr>
        <w:t>3</w:t>
      </w:r>
      <w:r w:rsidRPr="001B765B">
        <w:rPr>
          <w:color w:val="000000" w:themeColor="text1"/>
        </w:rPr>
        <w:t xml:space="preserve"> р</w:t>
      </w:r>
    </w:p>
    <w:p w:rsidR="00B74A59" w:rsidRPr="00F13DA4" w:rsidRDefault="00B74A59" w:rsidP="00B74A59">
      <w:pPr>
        <w:tabs>
          <w:tab w:val="num" w:pos="360"/>
        </w:tabs>
        <w:jc w:val="right"/>
        <w:rPr>
          <w:rStyle w:val="af1"/>
          <w:rFonts w:eastAsia="Courier New"/>
          <w:b/>
          <w:bCs/>
          <w:color w:val="000000" w:themeColor="text1"/>
          <w:lang w:val="uk-UA"/>
        </w:rPr>
      </w:pPr>
    </w:p>
    <w:p w:rsidR="00B74A59" w:rsidRPr="00F13DA4" w:rsidRDefault="00B74A59" w:rsidP="00B74A59">
      <w:pPr>
        <w:tabs>
          <w:tab w:val="num" w:pos="360"/>
        </w:tabs>
        <w:jc w:val="right"/>
        <w:rPr>
          <w:rStyle w:val="af1"/>
          <w:rFonts w:eastAsia="Courier New"/>
          <w:b/>
          <w:bCs/>
          <w:color w:val="000000" w:themeColor="text1"/>
          <w:lang w:val="uk-UA"/>
        </w:rPr>
      </w:pPr>
    </w:p>
    <w:p w:rsidR="00B74A59" w:rsidRPr="00F13DA4" w:rsidRDefault="00B74A59" w:rsidP="00B74A59">
      <w:pPr>
        <w:tabs>
          <w:tab w:val="num" w:pos="360"/>
        </w:tabs>
        <w:jc w:val="center"/>
        <w:rPr>
          <w:color w:val="000000" w:themeColor="text1"/>
          <w:lang w:val="uk-UA" w:eastAsia="uk-UA"/>
        </w:rPr>
      </w:pPr>
      <w:r w:rsidRPr="00F13DA4">
        <w:rPr>
          <w:color w:val="000000" w:themeColor="text1"/>
          <w:lang w:eastAsia="uk-UA"/>
        </w:rPr>
        <w:t>Кошторис</w:t>
      </w:r>
    </w:p>
    <w:p w:rsidR="00B74A59" w:rsidRPr="00F13DA4" w:rsidRDefault="00B74A59" w:rsidP="00B74A59">
      <w:pPr>
        <w:tabs>
          <w:tab w:val="num" w:pos="360"/>
        </w:tabs>
        <w:jc w:val="center"/>
        <w:rPr>
          <w:color w:val="000000" w:themeColor="text1"/>
          <w:lang w:val="uk-UA" w:eastAsia="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417"/>
        <w:gridCol w:w="1276"/>
      </w:tblGrid>
      <w:tr w:rsidR="009E1863" w:rsidRPr="00F13DA4" w:rsidTr="00C647DB">
        <w:trPr>
          <w:cantSplit/>
        </w:trPr>
        <w:tc>
          <w:tcPr>
            <w:tcW w:w="532" w:type="dxa"/>
          </w:tcPr>
          <w:p w:rsidR="009E1863" w:rsidRPr="00F13DA4" w:rsidRDefault="009E1863" w:rsidP="00C647DB">
            <w:pPr>
              <w:jc w:val="center"/>
              <w:rPr>
                <w:bCs/>
                <w:color w:val="000000" w:themeColor="text1"/>
              </w:rPr>
            </w:pPr>
            <w:r w:rsidRPr="00F13DA4">
              <w:rPr>
                <w:bCs/>
                <w:color w:val="000000" w:themeColor="text1"/>
              </w:rPr>
              <w:t>№ з/п</w:t>
            </w:r>
          </w:p>
        </w:tc>
        <w:tc>
          <w:tcPr>
            <w:tcW w:w="3404" w:type="dxa"/>
          </w:tcPr>
          <w:p w:rsidR="009E1863" w:rsidRPr="00F13DA4" w:rsidRDefault="009E1863" w:rsidP="00C647DB">
            <w:pPr>
              <w:jc w:val="center"/>
              <w:rPr>
                <w:color w:val="000000" w:themeColor="text1"/>
                <w:lang w:val="uk-UA"/>
              </w:rPr>
            </w:pPr>
            <w:r w:rsidRPr="00F13DA4">
              <w:rPr>
                <w:color w:val="000000" w:themeColor="text1"/>
                <w:lang w:val="uk-UA"/>
              </w:rPr>
              <w:t>Найменування послуг</w:t>
            </w:r>
          </w:p>
        </w:tc>
        <w:tc>
          <w:tcPr>
            <w:tcW w:w="1275" w:type="dxa"/>
          </w:tcPr>
          <w:p w:rsidR="009E1863" w:rsidRPr="00F13DA4" w:rsidRDefault="009E1863" w:rsidP="00C647DB">
            <w:pPr>
              <w:jc w:val="center"/>
              <w:rPr>
                <w:color w:val="000000" w:themeColor="text1"/>
                <w:lang w:val="uk-UA"/>
              </w:rPr>
            </w:pPr>
            <w:r w:rsidRPr="00F13DA4">
              <w:rPr>
                <w:color w:val="000000" w:themeColor="text1"/>
                <w:lang w:val="uk-UA"/>
              </w:rPr>
              <w:t>Одиниця виміру</w:t>
            </w:r>
          </w:p>
        </w:tc>
        <w:tc>
          <w:tcPr>
            <w:tcW w:w="1701" w:type="dxa"/>
          </w:tcPr>
          <w:p w:rsidR="009E1863" w:rsidRPr="00F13DA4" w:rsidRDefault="009E1863" w:rsidP="00C647DB">
            <w:pPr>
              <w:jc w:val="center"/>
              <w:rPr>
                <w:color w:val="000000" w:themeColor="text1"/>
                <w:lang w:val="uk-UA"/>
              </w:rPr>
            </w:pPr>
            <w:r>
              <w:rPr>
                <w:color w:val="000000" w:themeColor="text1"/>
                <w:lang w:val="uk-UA"/>
              </w:rPr>
              <w:t>Кількість</w:t>
            </w:r>
          </w:p>
        </w:tc>
        <w:tc>
          <w:tcPr>
            <w:tcW w:w="1417" w:type="dxa"/>
          </w:tcPr>
          <w:p w:rsidR="009E1863" w:rsidRPr="00F13DA4" w:rsidRDefault="009E1863" w:rsidP="00C647DB">
            <w:pPr>
              <w:jc w:val="center"/>
              <w:rPr>
                <w:bCs/>
                <w:color w:val="000000" w:themeColor="text1"/>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p>
        </w:tc>
        <w:tc>
          <w:tcPr>
            <w:tcW w:w="1276" w:type="dxa"/>
          </w:tcPr>
          <w:p w:rsidR="009E1863" w:rsidRPr="00F13DA4" w:rsidRDefault="009E1863" w:rsidP="00C647DB">
            <w:pPr>
              <w:jc w:val="center"/>
              <w:rPr>
                <w:bCs/>
                <w:color w:val="000000" w:themeColor="text1"/>
              </w:rPr>
            </w:pPr>
            <w:r w:rsidRPr="00F13DA4">
              <w:rPr>
                <w:bCs/>
                <w:color w:val="000000" w:themeColor="text1"/>
              </w:rPr>
              <w:t xml:space="preserve">Сума, грн. </w:t>
            </w:r>
            <w:r w:rsidRPr="00F13DA4">
              <w:rPr>
                <w:bCs/>
                <w:color w:val="000000" w:themeColor="text1"/>
                <w:lang w:val="uk-UA"/>
              </w:rPr>
              <w:t>бе</w:t>
            </w:r>
            <w:r w:rsidRPr="00F13DA4">
              <w:rPr>
                <w:bCs/>
                <w:color w:val="000000" w:themeColor="text1"/>
              </w:rPr>
              <w:t>з ПДВ</w:t>
            </w:r>
          </w:p>
        </w:tc>
      </w:tr>
      <w:tr w:rsidR="009E1863" w:rsidRPr="00F13DA4" w:rsidTr="00C647DB">
        <w:trPr>
          <w:cantSplit/>
        </w:trPr>
        <w:tc>
          <w:tcPr>
            <w:tcW w:w="532" w:type="dxa"/>
          </w:tcPr>
          <w:p w:rsidR="009E1863" w:rsidRPr="00F13DA4" w:rsidRDefault="009E1863" w:rsidP="00C647DB">
            <w:pPr>
              <w:jc w:val="center"/>
              <w:rPr>
                <w:color w:val="000000" w:themeColor="text1"/>
              </w:rPr>
            </w:pPr>
            <w:r w:rsidRPr="00F13DA4">
              <w:rPr>
                <w:color w:val="000000" w:themeColor="text1"/>
              </w:rPr>
              <w:t>1</w:t>
            </w:r>
          </w:p>
        </w:tc>
        <w:tc>
          <w:tcPr>
            <w:tcW w:w="3404" w:type="dxa"/>
          </w:tcPr>
          <w:p w:rsidR="009E1863" w:rsidRPr="00F13DA4" w:rsidRDefault="00177109" w:rsidP="00177109">
            <w:pPr>
              <w:pStyle w:val="24"/>
              <w:shd w:val="clear" w:color="auto" w:fill="auto"/>
              <w:ind w:firstLine="0"/>
              <w:rPr>
                <w:color w:val="000000" w:themeColor="text1"/>
                <w:sz w:val="24"/>
                <w:szCs w:val="24"/>
                <w:lang w:val="uk-UA"/>
              </w:rPr>
            </w:pPr>
            <w:r>
              <w:rPr>
                <w:color w:val="000000" w:themeColor="text1"/>
                <w:sz w:val="24"/>
                <w:szCs w:val="24"/>
                <w:lang w:val="uk-UA"/>
              </w:rPr>
              <w:t>*</w:t>
            </w:r>
          </w:p>
        </w:tc>
        <w:tc>
          <w:tcPr>
            <w:tcW w:w="1275" w:type="dxa"/>
          </w:tcPr>
          <w:p w:rsidR="009E1863" w:rsidRPr="00F13DA4" w:rsidRDefault="00177109" w:rsidP="00177109">
            <w:pPr>
              <w:jc w:val="center"/>
              <w:rPr>
                <w:color w:val="000000" w:themeColor="text1"/>
                <w:vertAlign w:val="superscript"/>
                <w:lang w:val="uk-UA"/>
              </w:rPr>
            </w:pPr>
            <w:r>
              <w:rPr>
                <w:color w:val="000000" w:themeColor="text1"/>
                <w:lang w:val="uk-UA"/>
              </w:rPr>
              <w:t>*</w:t>
            </w:r>
          </w:p>
        </w:tc>
        <w:tc>
          <w:tcPr>
            <w:tcW w:w="1701" w:type="dxa"/>
          </w:tcPr>
          <w:p w:rsidR="009E1863" w:rsidRPr="00F13DA4" w:rsidRDefault="00177109" w:rsidP="00177109">
            <w:pPr>
              <w:jc w:val="center"/>
              <w:rPr>
                <w:color w:val="000000" w:themeColor="text1"/>
                <w:lang w:val="uk-UA"/>
              </w:rPr>
            </w:pPr>
            <w:r>
              <w:rPr>
                <w:color w:val="000000" w:themeColor="text1"/>
                <w:lang w:val="uk-UA"/>
              </w:rPr>
              <w:t>*</w:t>
            </w:r>
          </w:p>
        </w:tc>
        <w:tc>
          <w:tcPr>
            <w:tcW w:w="1417" w:type="dxa"/>
          </w:tcPr>
          <w:p w:rsidR="009E1863" w:rsidRPr="00F13DA4" w:rsidRDefault="00177109" w:rsidP="00177109">
            <w:pPr>
              <w:jc w:val="center"/>
              <w:rPr>
                <w:bCs/>
                <w:color w:val="000000" w:themeColor="text1"/>
                <w:lang w:val="uk-UA"/>
              </w:rPr>
            </w:pPr>
            <w:r>
              <w:rPr>
                <w:bCs/>
                <w:color w:val="000000" w:themeColor="text1"/>
                <w:lang w:val="uk-UA"/>
              </w:rPr>
              <w:t>*</w:t>
            </w:r>
          </w:p>
        </w:tc>
        <w:tc>
          <w:tcPr>
            <w:tcW w:w="1276" w:type="dxa"/>
          </w:tcPr>
          <w:p w:rsidR="009E1863" w:rsidRPr="00F13DA4" w:rsidRDefault="00177109" w:rsidP="00177109">
            <w:pPr>
              <w:jc w:val="center"/>
              <w:rPr>
                <w:bCs/>
                <w:color w:val="000000" w:themeColor="text1"/>
                <w:lang w:val="uk-UA"/>
              </w:rPr>
            </w:pPr>
            <w:r>
              <w:rPr>
                <w:bCs/>
                <w:color w:val="000000" w:themeColor="text1"/>
                <w:lang w:val="uk-UA"/>
              </w:rPr>
              <w:t>*</w:t>
            </w:r>
          </w:p>
        </w:tc>
      </w:tr>
      <w:tr w:rsidR="009E1863" w:rsidRPr="00F13DA4" w:rsidTr="00C647DB">
        <w:trPr>
          <w:cantSplit/>
        </w:trPr>
        <w:tc>
          <w:tcPr>
            <w:tcW w:w="532" w:type="dxa"/>
          </w:tcPr>
          <w:p w:rsidR="009E1863" w:rsidRPr="00F13DA4" w:rsidRDefault="009E1863" w:rsidP="00C647DB">
            <w:pPr>
              <w:jc w:val="center"/>
              <w:rPr>
                <w:bCs/>
                <w:color w:val="000000" w:themeColor="text1"/>
              </w:rPr>
            </w:pPr>
          </w:p>
        </w:tc>
        <w:tc>
          <w:tcPr>
            <w:tcW w:w="3404" w:type="dxa"/>
          </w:tcPr>
          <w:p w:rsidR="009E1863" w:rsidRPr="00F13DA4" w:rsidRDefault="009E1863" w:rsidP="00C647DB">
            <w:pPr>
              <w:jc w:val="center"/>
              <w:rPr>
                <w:bCs/>
                <w:color w:val="000000" w:themeColor="text1"/>
                <w:lang w:val="uk-UA"/>
              </w:rPr>
            </w:pPr>
            <w:r w:rsidRPr="00F13DA4">
              <w:rPr>
                <w:color w:val="000000" w:themeColor="text1"/>
                <w:lang w:eastAsia="en-US"/>
              </w:rPr>
              <w:t>Всього грн. без ПДВ</w:t>
            </w:r>
          </w:p>
        </w:tc>
        <w:tc>
          <w:tcPr>
            <w:tcW w:w="1275" w:type="dxa"/>
          </w:tcPr>
          <w:p w:rsidR="009E1863" w:rsidRPr="00F13DA4" w:rsidRDefault="009E1863" w:rsidP="00C647DB">
            <w:pPr>
              <w:rPr>
                <w:bCs/>
                <w:color w:val="000000" w:themeColor="text1"/>
              </w:rPr>
            </w:pPr>
          </w:p>
        </w:tc>
        <w:tc>
          <w:tcPr>
            <w:tcW w:w="1701" w:type="dxa"/>
          </w:tcPr>
          <w:p w:rsidR="009E1863" w:rsidRPr="00F13DA4" w:rsidRDefault="009E1863" w:rsidP="00C647DB">
            <w:pPr>
              <w:rPr>
                <w:bCs/>
                <w:color w:val="000000" w:themeColor="text1"/>
              </w:rPr>
            </w:pPr>
          </w:p>
        </w:tc>
        <w:tc>
          <w:tcPr>
            <w:tcW w:w="1417" w:type="dxa"/>
          </w:tcPr>
          <w:p w:rsidR="009E1863" w:rsidRPr="00F13DA4" w:rsidRDefault="009E1863" w:rsidP="00C647DB">
            <w:pPr>
              <w:rPr>
                <w:bCs/>
                <w:color w:val="000000" w:themeColor="text1"/>
              </w:rPr>
            </w:pPr>
          </w:p>
        </w:tc>
        <w:tc>
          <w:tcPr>
            <w:tcW w:w="1276" w:type="dxa"/>
          </w:tcPr>
          <w:p w:rsidR="009E1863" w:rsidRPr="00F13DA4" w:rsidRDefault="009E1863" w:rsidP="00C647DB">
            <w:pPr>
              <w:rPr>
                <w:bCs/>
                <w:color w:val="000000" w:themeColor="text1"/>
              </w:rPr>
            </w:pPr>
          </w:p>
        </w:tc>
      </w:tr>
      <w:tr w:rsidR="009E1863" w:rsidRPr="00F13DA4" w:rsidTr="00C647DB">
        <w:trPr>
          <w:cantSplit/>
        </w:trPr>
        <w:tc>
          <w:tcPr>
            <w:tcW w:w="532" w:type="dxa"/>
          </w:tcPr>
          <w:p w:rsidR="009E1863" w:rsidRPr="00F13DA4" w:rsidRDefault="009E1863" w:rsidP="00C647DB">
            <w:pPr>
              <w:jc w:val="center"/>
              <w:rPr>
                <w:bCs/>
                <w:color w:val="000000" w:themeColor="text1"/>
              </w:rPr>
            </w:pPr>
          </w:p>
        </w:tc>
        <w:tc>
          <w:tcPr>
            <w:tcW w:w="3404" w:type="dxa"/>
          </w:tcPr>
          <w:p w:rsidR="009E1863" w:rsidRPr="00F13DA4" w:rsidRDefault="00BE31FC" w:rsidP="00C647DB">
            <w:pPr>
              <w:jc w:val="center"/>
              <w:rPr>
                <w:bCs/>
                <w:color w:val="000000" w:themeColor="text1"/>
                <w:lang w:val="uk-UA"/>
              </w:rPr>
            </w:pPr>
            <w:r>
              <w:rPr>
                <w:bCs/>
                <w:color w:val="000000" w:themeColor="text1"/>
                <w:lang w:val="uk-UA"/>
              </w:rPr>
              <w:t xml:space="preserve">ПДВ </w:t>
            </w:r>
            <w:r w:rsidR="009E1863" w:rsidRPr="00F13DA4">
              <w:rPr>
                <w:bCs/>
                <w:color w:val="000000" w:themeColor="text1"/>
                <w:lang w:val="uk-UA"/>
              </w:rPr>
              <w:t>, грн.:</w:t>
            </w:r>
          </w:p>
        </w:tc>
        <w:tc>
          <w:tcPr>
            <w:tcW w:w="1275" w:type="dxa"/>
          </w:tcPr>
          <w:p w:rsidR="009E1863" w:rsidRPr="00F13DA4" w:rsidRDefault="009E1863" w:rsidP="00C647DB">
            <w:pPr>
              <w:rPr>
                <w:bCs/>
                <w:color w:val="000000" w:themeColor="text1"/>
              </w:rPr>
            </w:pPr>
          </w:p>
        </w:tc>
        <w:tc>
          <w:tcPr>
            <w:tcW w:w="1701" w:type="dxa"/>
          </w:tcPr>
          <w:p w:rsidR="009E1863" w:rsidRPr="00F13DA4" w:rsidRDefault="009E1863" w:rsidP="00C647DB">
            <w:pPr>
              <w:rPr>
                <w:bCs/>
                <w:color w:val="000000" w:themeColor="text1"/>
              </w:rPr>
            </w:pPr>
          </w:p>
        </w:tc>
        <w:tc>
          <w:tcPr>
            <w:tcW w:w="1417" w:type="dxa"/>
          </w:tcPr>
          <w:p w:rsidR="009E1863" w:rsidRPr="00F13DA4" w:rsidRDefault="009E1863" w:rsidP="00C647DB">
            <w:pPr>
              <w:rPr>
                <w:bCs/>
                <w:color w:val="000000" w:themeColor="text1"/>
              </w:rPr>
            </w:pPr>
          </w:p>
        </w:tc>
        <w:tc>
          <w:tcPr>
            <w:tcW w:w="1276" w:type="dxa"/>
          </w:tcPr>
          <w:p w:rsidR="009E1863" w:rsidRPr="00F13DA4" w:rsidRDefault="009E1863" w:rsidP="00C647DB">
            <w:pPr>
              <w:rPr>
                <w:bCs/>
                <w:color w:val="000000" w:themeColor="text1"/>
              </w:rPr>
            </w:pPr>
          </w:p>
        </w:tc>
      </w:tr>
      <w:tr w:rsidR="009E1863" w:rsidRPr="00F13DA4" w:rsidTr="00C647DB">
        <w:trPr>
          <w:cantSplit/>
        </w:trPr>
        <w:tc>
          <w:tcPr>
            <w:tcW w:w="532" w:type="dxa"/>
          </w:tcPr>
          <w:p w:rsidR="009E1863" w:rsidRPr="00F13DA4" w:rsidRDefault="009E1863" w:rsidP="00C647DB">
            <w:pPr>
              <w:jc w:val="center"/>
              <w:rPr>
                <w:bCs/>
                <w:color w:val="000000" w:themeColor="text1"/>
              </w:rPr>
            </w:pPr>
          </w:p>
        </w:tc>
        <w:tc>
          <w:tcPr>
            <w:tcW w:w="3404" w:type="dxa"/>
          </w:tcPr>
          <w:p w:rsidR="009E1863" w:rsidRPr="00F13DA4" w:rsidRDefault="009E1863" w:rsidP="00C647DB">
            <w:pPr>
              <w:jc w:val="center"/>
              <w:rPr>
                <w:bCs/>
                <w:color w:val="000000" w:themeColor="text1"/>
                <w:lang w:val="uk-UA"/>
              </w:rPr>
            </w:pPr>
            <w:r w:rsidRPr="00F13DA4">
              <w:rPr>
                <w:bCs/>
                <w:color w:val="000000" w:themeColor="text1"/>
                <w:lang w:val="uk-UA"/>
              </w:rPr>
              <w:t>Загальна вартість договору  з ПДВ*:</w:t>
            </w:r>
          </w:p>
        </w:tc>
        <w:tc>
          <w:tcPr>
            <w:tcW w:w="1275" w:type="dxa"/>
          </w:tcPr>
          <w:p w:rsidR="009E1863" w:rsidRPr="00F13DA4" w:rsidRDefault="009E1863" w:rsidP="00C647DB">
            <w:pPr>
              <w:rPr>
                <w:bCs/>
                <w:color w:val="000000" w:themeColor="text1"/>
              </w:rPr>
            </w:pPr>
          </w:p>
        </w:tc>
        <w:tc>
          <w:tcPr>
            <w:tcW w:w="1701" w:type="dxa"/>
          </w:tcPr>
          <w:p w:rsidR="009E1863" w:rsidRPr="00F13DA4" w:rsidRDefault="009E1863" w:rsidP="00C647DB">
            <w:pPr>
              <w:rPr>
                <w:bCs/>
                <w:color w:val="000000" w:themeColor="text1"/>
              </w:rPr>
            </w:pPr>
          </w:p>
        </w:tc>
        <w:tc>
          <w:tcPr>
            <w:tcW w:w="1417" w:type="dxa"/>
          </w:tcPr>
          <w:p w:rsidR="009E1863" w:rsidRPr="00F13DA4" w:rsidRDefault="009E1863" w:rsidP="00C647DB">
            <w:pPr>
              <w:rPr>
                <w:bCs/>
                <w:color w:val="000000" w:themeColor="text1"/>
              </w:rPr>
            </w:pPr>
          </w:p>
        </w:tc>
        <w:tc>
          <w:tcPr>
            <w:tcW w:w="1276" w:type="dxa"/>
          </w:tcPr>
          <w:p w:rsidR="009E1863" w:rsidRPr="00F13DA4" w:rsidRDefault="009E1863" w:rsidP="00C647DB">
            <w:pPr>
              <w:rPr>
                <w:bCs/>
                <w:color w:val="000000" w:themeColor="text1"/>
              </w:rPr>
            </w:pPr>
          </w:p>
        </w:tc>
      </w:tr>
    </w:tbl>
    <w:p w:rsidR="00B74A59" w:rsidRPr="002647F3" w:rsidRDefault="00B74A59" w:rsidP="00B74A59">
      <w:pPr>
        <w:tabs>
          <w:tab w:val="num" w:pos="360"/>
        </w:tabs>
        <w:jc w:val="center"/>
        <w:rPr>
          <w:color w:val="000000" w:themeColor="text1"/>
          <w:lang w:eastAsia="uk-UA"/>
        </w:rPr>
      </w:pPr>
    </w:p>
    <w:tbl>
      <w:tblPr>
        <w:tblW w:w="10574" w:type="dxa"/>
        <w:tblLayout w:type="fixed"/>
        <w:tblLook w:val="01E0"/>
      </w:tblPr>
      <w:tblGrid>
        <w:gridCol w:w="5649"/>
        <w:gridCol w:w="4925"/>
      </w:tblGrid>
      <w:tr w:rsidR="00B74A59" w:rsidRPr="00F13DA4" w:rsidTr="00B74A59">
        <w:trPr>
          <w:trHeight w:val="1743"/>
        </w:trPr>
        <w:tc>
          <w:tcPr>
            <w:tcW w:w="5649" w:type="dxa"/>
          </w:tcPr>
          <w:p w:rsidR="00B74A59" w:rsidRPr="00F13DA4" w:rsidRDefault="00B74A59" w:rsidP="00B74A59">
            <w:pPr>
              <w:jc w:val="center"/>
              <w:rPr>
                <w:color w:val="000000" w:themeColor="text1"/>
              </w:rPr>
            </w:pPr>
            <w:r w:rsidRPr="00F13DA4">
              <w:rPr>
                <w:caps/>
                <w:color w:val="000000" w:themeColor="text1"/>
              </w:rPr>
              <w:lastRenderedPageBreak/>
              <w:t>ЗАМОВНИК</w:t>
            </w:r>
            <w:r w:rsidRPr="00F13DA4">
              <w:rPr>
                <w:color w:val="000000" w:themeColor="text1"/>
              </w:rPr>
              <w:t>:</w:t>
            </w:r>
          </w:p>
          <w:p w:rsidR="00B74A59" w:rsidRPr="00F13DA4" w:rsidRDefault="00B74A59" w:rsidP="00B74A59">
            <w:pPr>
              <w:rPr>
                <w:bCs/>
                <w:color w:val="000000" w:themeColor="text1"/>
                <w:lang w:val="uk-UA"/>
              </w:rPr>
            </w:pPr>
            <w:r w:rsidRPr="00F13DA4">
              <w:rPr>
                <w:color w:val="000000" w:themeColor="text1"/>
                <w:lang w:val="uk-UA"/>
              </w:rPr>
              <w:t>Комунальне некомерційне підприємство "Олександрівська клінічна лікарня м. Києва"</w:t>
            </w:r>
          </w:p>
          <w:p w:rsidR="00B74A59" w:rsidRPr="00F13DA4" w:rsidRDefault="00B74A59" w:rsidP="00B74A59">
            <w:pPr>
              <w:pStyle w:val="21"/>
              <w:spacing w:after="0" w:line="240" w:lineRule="auto"/>
              <w:rPr>
                <w:color w:val="000000" w:themeColor="text1"/>
                <w:lang w:val="uk-UA"/>
              </w:rPr>
            </w:pPr>
          </w:p>
          <w:p w:rsidR="00056486" w:rsidRDefault="00056486" w:rsidP="00056486">
            <w:pPr>
              <w:pStyle w:val="21"/>
              <w:spacing w:after="0" w:line="240" w:lineRule="auto"/>
              <w:rPr>
                <w:color w:val="000000" w:themeColor="text1"/>
                <w:lang w:val="uk-UA"/>
              </w:rPr>
            </w:pPr>
            <w:r>
              <w:rPr>
                <w:color w:val="000000" w:themeColor="text1"/>
                <w:lang w:val="uk-UA"/>
              </w:rPr>
              <w:t>Заступник директора</w:t>
            </w:r>
          </w:p>
          <w:p w:rsidR="00056486" w:rsidRPr="00AE5525" w:rsidRDefault="00056486" w:rsidP="00056486">
            <w:pPr>
              <w:pStyle w:val="21"/>
              <w:spacing w:after="0" w:line="240" w:lineRule="auto"/>
              <w:rPr>
                <w:color w:val="000000" w:themeColor="text1"/>
                <w:lang w:val="uk-UA"/>
              </w:rPr>
            </w:pPr>
            <w:r>
              <w:rPr>
                <w:color w:val="000000" w:themeColor="text1"/>
                <w:lang w:val="uk-UA"/>
              </w:rPr>
              <w:t>з економічної роботи</w:t>
            </w:r>
          </w:p>
          <w:p w:rsidR="00056486" w:rsidRPr="001A088F" w:rsidRDefault="00056486" w:rsidP="00056486">
            <w:pPr>
              <w:pStyle w:val="21"/>
              <w:spacing w:after="0" w:line="240" w:lineRule="auto"/>
              <w:rPr>
                <w:color w:val="000000" w:themeColor="text1"/>
              </w:rPr>
            </w:pPr>
          </w:p>
          <w:p w:rsidR="00056486" w:rsidRPr="001D3F4F" w:rsidRDefault="00056486" w:rsidP="00056486">
            <w:pPr>
              <w:tabs>
                <w:tab w:val="left" w:pos="2006"/>
              </w:tabs>
              <w:rPr>
                <w:lang w:val="uk-UA"/>
              </w:rPr>
            </w:pPr>
            <w:r w:rsidRPr="001A088F">
              <w:rPr>
                <w:color w:val="000000" w:themeColor="text1"/>
              </w:rPr>
              <w:t xml:space="preserve">________________   </w:t>
            </w:r>
            <w:r>
              <w:rPr>
                <w:color w:val="000000" w:themeColor="text1"/>
                <w:lang w:val="uk-UA"/>
              </w:rPr>
              <w:t>Світлана Овчар</w:t>
            </w:r>
          </w:p>
          <w:p w:rsidR="00B74A59" w:rsidRPr="00056486" w:rsidRDefault="00B74A59" w:rsidP="00BE31FC">
            <w:pPr>
              <w:rPr>
                <w:color w:val="000000" w:themeColor="text1"/>
                <w:lang w:val="uk-UA"/>
              </w:rPr>
            </w:pPr>
          </w:p>
        </w:tc>
        <w:tc>
          <w:tcPr>
            <w:tcW w:w="4925" w:type="dxa"/>
          </w:tcPr>
          <w:p w:rsidR="00B74A59" w:rsidRPr="00F13DA4" w:rsidRDefault="00B74A59" w:rsidP="00B74A59">
            <w:pPr>
              <w:jc w:val="center"/>
              <w:rPr>
                <w:color w:val="000000" w:themeColor="text1"/>
              </w:rPr>
            </w:pPr>
            <w:r w:rsidRPr="00F13DA4">
              <w:rPr>
                <w:color w:val="000000" w:themeColor="text1"/>
              </w:rPr>
              <w:t>ВИКОНАВЕЦЬ:</w:t>
            </w:r>
          </w:p>
          <w:p w:rsidR="00B74A59" w:rsidRPr="00F13DA4" w:rsidRDefault="00B74A59" w:rsidP="00B74A59">
            <w:pPr>
              <w:rPr>
                <w:bCs/>
                <w:color w:val="000000" w:themeColor="text1"/>
              </w:rPr>
            </w:pPr>
            <w:r w:rsidRPr="00F13DA4">
              <w:rPr>
                <w:bCs/>
                <w:color w:val="000000" w:themeColor="text1"/>
              </w:rPr>
              <w:t>___________________</w:t>
            </w:r>
          </w:p>
          <w:p w:rsidR="00B74A59" w:rsidRPr="00F13DA4" w:rsidRDefault="00B74A59" w:rsidP="00B74A59">
            <w:pPr>
              <w:pStyle w:val="21"/>
              <w:spacing w:after="0" w:line="240" w:lineRule="auto"/>
              <w:rPr>
                <w:color w:val="000000" w:themeColor="text1"/>
                <w:lang w:val="uk-UA"/>
              </w:rPr>
            </w:pPr>
          </w:p>
          <w:p w:rsidR="00B74A59" w:rsidRPr="00F13DA4" w:rsidRDefault="00B74A59" w:rsidP="00B74A59">
            <w:pPr>
              <w:pStyle w:val="21"/>
              <w:spacing w:after="0" w:line="240" w:lineRule="auto"/>
              <w:rPr>
                <w:color w:val="000000" w:themeColor="text1"/>
                <w:lang w:val="uk-UA"/>
              </w:rPr>
            </w:pPr>
          </w:p>
          <w:p w:rsidR="00B74A59" w:rsidRPr="00F13DA4" w:rsidRDefault="00B74A59" w:rsidP="00B74A59">
            <w:pPr>
              <w:pStyle w:val="21"/>
              <w:spacing w:after="0" w:line="240" w:lineRule="auto"/>
              <w:rPr>
                <w:color w:val="000000" w:themeColor="text1"/>
                <w:lang w:val="uk-UA"/>
              </w:rPr>
            </w:pPr>
          </w:p>
          <w:p w:rsidR="00B74A59" w:rsidRPr="00F13DA4" w:rsidRDefault="00B74A59" w:rsidP="00B74A59">
            <w:pPr>
              <w:pStyle w:val="21"/>
              <w:spacing w:after="0" w:line="240" w:lineRule="auto"/>
              <w:rPr>
                <w:color w:val="000000" w:themeColor="text1"/>
                <w:lang w:val="uk-UA"/>
              </w:rPr>
            </w:pPr>
            <w:r w:rsidRPr="00F13DA4">
              <w:rPr>
                <w:color w:val="000000" w:themeColor="text1"/>
                <w:lang w:val="uk-UA"/>
              </w:rPr>
              <w:t>____________</w:t>
            </w:r>
          </w:p>
          <w:p w:rsidR="00B74A59" w:rsidRPr="00F13DA4" w:rsidRDefault="00B74A59" w:rsidP="00B74A59">
            <w:pPr>
              <w:pStyle w:val="21"/>
              <w:spacing w:after="0" w:line="240" w:lineRule="auto"/>
              <w:rPr>
                <w:color w:val="000000" w:themeColor="text1"/>
                <w:lang w:val="uk-UA"/>
              </w:rPr>
            </w:pPr>
            <w:r w:rsidRPr="00F13DA4">
              <w:rPr>
                <w:color w:val="000000" w:themeColor="text1"/>
                <w:lang w:val="uk-UA"/>
              </w:rPr>
              <w:t>_________________</w:t>
            </w:r>
          </w:p>
        </w:tc>
      </w:tr>
    </w:tbl>
    <w:p w:rsidR="00B74A59" w:rsidRPr="00F13DA4" w:rsidRDefault="00B74A59" w:rsidP="00B74A59">
      <w:pPr>
        <w:tabs>
          <w:tab w:val="num" w:pos="360"/>
        </w:tabs>
        <w:rPr>
          <w:rStyle w:val="af1"/>
          <w:rFonts w:eastAsia="Courier New"/>
          <w:bCs/>
          <w:color w:val="000000" w:themeColor="text1"/>
          <w:u w:val="none"/>
          <w:lang w:val="uk-UA"/>
        </w:rPr>
      </w:pPr>
    </w:p>
    <w:p w:rsidR="008D3B62" w:rsidRDefault="008D3B62" w:rsidP="00B74A59">
      <w:pPr>
        <w:tabs>
          <w:tab w:val="num" w:pos="360"/>
        </w:tabs>
        <w:rPr>
          <w:rStyle w:val="af1"/>
          <w:rFonts w:eastAsia="Courier New"/>
          <w:bCs/>
          <w:color w:val="000000" w:themeColor="text1"/>
          <w:u w:val="none"/>
          <w:lang w:val="uk-UA"/>
        </w:rPr>
      </w:pPr>
    </w:p>
    <w:p w:rsidR="00BC7336" w:rsidRPr="00EE7EF9" w:rsidRDefault="00BC7336" w:rsidP="00EE7EF9">
      <w:pPr>
        <w:tabs>
          <w:tab w:val="num" w:pos="360"/>
        </w:tabs>
        <w:rPr>
          <w:rFonts w:eastAsia="Courier New"/>
          <w:bCs/>
          <w:color w:val="000000" w:themeColor="text1"/>
          <w:u w:val="single"/>
          <w:lang w:val="uk-UA"/>
        </w:rPr>
      </w:pPr>
    </w:p>
    <w:p w:rsidR="00BC7336" w:rsidRDefault="00BC7336" w:rsidP="007B0C9C">
      <w:pPr>
        <w:tabs>
          <w:tab w:val="left" w:pos="426"/>
        </w:tabs>
        <w:jc w:val="right"/>
        <w:rPr>
          <w:color w:val="000000"/>
          <w:lang w:val="uk-UA"/>
        </w:rPr>
      </w:pPr>
    </w:p>
    <w:p w:rsidR="00B74A59" w:rsidRPr="00F13DA4" w:rsidRDefault="00B74A59" w:rsidP="00B74A59">
      <w:pPr>
        <w:tabs>
          <w:tab w:val="num" w:pos="360"/>
        </w:tabs>
        <w:jc w:val="right"/>
        <w:rPr>
          <w:rStyle w:val="af1"/>
          <w:rFonts w:eastAsia="Courier New"/>
          <w:b/>
          <w:bCs/>
          <w:color w:val="000000" w:themeColor="text1"/>
          <w:lang w:val="uk-UA"/>
        </w:rPr>
      </w:pPr>
    </w:p>
    <w:p w:rsidR="000C2BD3" w:rsidRDefault="000C2BD3" w:rsidP="007D4C64">
      <w:pPr>
        <w:tabs>
          <w:tab w:val="num" w:pos="360"/>
        </w:tabs>
        <w:rPr>
          <w:rStyle w:val="af1"/>
          <w:rFonts w:eastAsia="Courier New"/>
          <w:b/>
          <w:bCs/>
          <w:color w:val="000000" w:themeColor="text1"/>
          <w:lang w:val="uk-UA"/>
        </w:rPr>
      </w:pPr>
    </w:p>
    <w:p w:rsidR="00EE7EF9" w:rsidRDefault="00EE7EF9" w:rsidP="007D4C64">
      <w:pPr>
        <w:tabs>
          <w:tab w:val="num" w:pos="360"/>
        </w:tabs>
        <w:rPr>
          <w:rStyle w:val="af1"/>
          <w:rFonts w:eastAsia="Courier New"/>
          <w:b/>
          <w:bCs/>
          <w:color w:val="000000" w:themeColor="text1"/>
          <w:lang w:val="uk-UA"/>
        </w:rPr>
      </w:pPr>
    </w:p>
    <w:p w:rsidR="00B74A59" w:rsidRPr="00F13DA4" w:rsidRDefault="00B74A59" w:rsidP="00B74A59">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3</w:t>
      </w:r>
    </w:p>
    <w:p w:rsidR="00B74A59" w:rsidRPr="00F13DA4" w:rsidRDefault="00B74A59" w:rsidP="00B74A59">
      <w:pPr>
        <w:tabs>
          <w:tab w:val="num" w:pos="360"/>
        </w:tabs>
        <w:jc w:val="right"/>
        <w:rPr>
          <w:rStyle w:val="af1"/>
          <w:rFonts w:eastAsia="Courier New"/>
          <w:b/>
          <w:color w:val="000000" w:themeColor="text1"/>
          <w:lang w:val="uk-UA"/>
        </w:rPr>
      </w:pPr>
    </w:p>
    <w:p w:rsidR="00B74A59" w:rsidRDefault="00EF1D2C" w:rsidP="00B74A59">
      <w:pPr>
        <w:pStyle w:val="aa"/>
        <w:rPr>
          <w:color w:val="000000" w:themeColor="text1"/>
          <w:lang w:val="uk-UA" w:eastAsia="uk-UA"/>
        </w:rPr>
      </w:pPr>
      <w:r w:rsidRPr="00F13DA4">
        <w:rPr>
          <w:color w:val="000000" w:themeColor="text1"/>
          <w:lang w:eastAsia="uk-UA"/>
        </w:rPr>
        <w:t>Інформація про технічні, якісні та кількісні характеристики предмета закупівлі</w:t>
      </w:r>
    </w:p>
    <w:p w:rsidR="00BE31FC" w:rsidRPr="00E415CF" w:rsidRDefault="00E415CF" w:rsidP="00BE31FC">
      <w:pPr>
        <w:pStyle w:val="aa"/>
        <w:jc w:val="center"/>
        <w:rPr>
          <w:b/>
          <w:lang w:val="uk-UA" w:eastAsia="uk-UA"/>
        </w:rPr>
      </w:pPr>
      <w:r w:rsidRPr="00E415CF">
        <w:rPr>
          <w:b/>
          <w:bCs/>
          <w:color w:val="000000" w:themeColor="text1"/>
        </w:rPr>
        <w:t>Код ДК 021:2015 - 50420000-5 - Послуги з ремонту і технічного обслуговування медичного та хірургічного обладнання</w:t>
      </w:r>
    </w:p>
    <w:p w:rsidR="00B74A59" w:rsidRDefault="00B74A59" w:rsidP="00B74A59">
      <w:pPr>
        <w:pStyle w:val="aa"/>
        <w:rPr>
          <w:color w:val="000000" w:themeColor="text1"/>
          <w:lang w:val="uk-UA" w:eastAsia="uk-UA"/>
        </w:rPr>
      </w:pP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354"/>
        <w:gridCol w:w="1136"/>
        <w:gridCol w:w="1472"/>
      </w:tblGrid>
      <w:tr w:rsidR="00297B34" w:rsidRPr="00F13DA4" w:rsidTr="00297B34">
        <w:tc>
          <w:tcPr>
            <w:tcW w:w="675" w:type="dxa"/>
            <w:tcBorders>
              <w:right w:val="single" w:sz="4" w:space="0" w:color="auto"/>
            </w:tcBorders>
          </w:tcPr>
          <w:p w:rsidR="00297B34" w:rsidRPr="00F13DA4" w:rsidRDefault="00297B34" w:rsidP="00297B34">
            <w:pPr>
              <w:jc w:val="center"/>
              <w:rPr>
                <w:color w:val="000000" w:themeColor="text1"/>
                <w:lang w:val="uk-UA"/>
              </w:rPr>
            </w:pPr>
            <w:r>
              <w:rPr>
                <w:color w:val="000000" w:themeColor="text1"/>
                <w:lang w:val="uk-UA"/>
              </w:rPr>
              <w:t>№ п/п</w:t>
            </w:r>
          </w:p>
        </w:tc>
        <w:tc>
          <w:tcPr>
            <w:tcW w:w="6354" w:type="dxa"/>
            <w:tcBorders>
              <w:left w:val="single" w:sz="4" w:space="0" w:color="auto"/>
            </w:tcBorders>
          </w:tcPr>
          <w:p w:rsidR="00297B34" w:rsidRPr="00F13DA4" w:rsidRDefault="00297B34" w:rsidP="00C647DB">
            <w:pPr>
              <w:jc w:val="center"/>
              <w:rPr>
                <w:color w:val="000000" w:themeColor="text1"/>
                <w:lang w:val="uk-UA"/>
              </w:rPr>
            </w:pPr>
            <w:r w:rsidRPr="00F13DA4">
              <w:rPr>
                <w:color w:val="000000" w:themeColor="text1"/>
                <w:lang w:val="uk-UA"/>
              </w:rPr>
              <w:t>Найменування послуг</w:t>
            </w:r>
          </w:p>
        </w:tc>
        <w:tc>
          <w:tcPr>
            <w:tcW w:w="1136" w:type="dxa"/>
          </w:tcPr>
          <w:p w:rsidR="00297B34" w:rsidRPr="00F13DA4" w:rsidRDefault="00297B34" w:rsidP="00C647DB">
            <w:pPr>
              <w:jc w:val="center"/>
              <w:rPr>
                <w:color w:val="000000" w:themeColor="text1"/>
                <w:lang w:val="uk-UA"/>
              </w:rPr>
            </w:pPr>
            <w:r w:rsidRPr="00F13DA4">
              <w:rPr>
                <w:color w:val="000000" w:themeColor="text1"/>
                <w:lang w:val="uk-UA"/>
              </w:rPr>
              <w:t>Одиниця виміру</w:t>
            </w:r>
          </w:p>
        </w:tc>
        <w:tc>
          <w:tcPr>
            <w:tcW w:w="1472" w:type="dxa"/>
          </w:tcPr>
          <w:p w:rsidR="00297B34" w:rsidRPr="00F13DA4" w:rsidRDefault="00297B34" w:rsidP="00C647DB">
            <w:pPr>
              <w:jc w:val="center"/>
              <w:rPr>
                <w:color w:val="000000" w:themeColor="text1"/>
                <w:lang w:val="uk-UA"/>
              </w:rPr>
            </w:pPr>
            <w:r>
              <w:rPr>
                <w:color w:val="000000" w:themeColor="text1"/>
                <w:lang w:val="uk-UA"/>
              </w:rPr>
              <w:t>кількість</w:t>
            </w:r>
          </w:p>
        </w:tc>
      </w:tr>
      <w:tr w:rsidR="00297B34" w:rsidRPr="00F13DA4" w:rsidTr="00297B34">
        <w:tc>
          <w:tcPr>
            <w:tcW w:w="675" w:type="dxa"/>
            <w:tcBorders>
              <w:top w:val="single" w:sz="4" w:space="0" w:color="000000"/>
              <w:left w:val="single" w:sz="4" w:space="0" w:color="000000"/>
              <w:bottom w:val="single" w:sz="4" w:space="0" w:color="000000"/>
              <w:right w:val="single" w:sz="4" w:space="0" w:color="auto"/>
            </w:tcBorders>
          </w:tcPr>
          <w:p w:rsidR="00297B34" w:rsidRPr="00304A20" w:rsidRDefault="00297B34" w:rsidP="00297B34">
            <w:pPr>
              <w:pStyle w:val="24"/>
              <w:shd w:val="clear" w:color="auto" w:fill="auto"/>
              <w:ind w:firstLine="0"/>
              <w:rPr>
                <w:color w:val="000000" w:themeColor="text1"/>
                <w:sz w:val="24"/>
                <w:szCs w:val="24"/>
                <w:lang w:val="uk-UA"/>
              </w:rPr>
            </w:pPr>
            <w:r>
              <w:rPr>
                <w:color w:val="000000" w:themeColor="text1"/>
                <w:sz w:val="24"/>
                <w:szCs w:val="24"/>
                <w:lang w:val="uk-UA"/>
              </w:rPr>
              <w:t>1</w:t>
            </w:r>
          </w:p>
        </w:tc>
        <w:tc>
          <w:tcPr>
            <w:tcW w:w="6354" w:type="dxa"/>
            <w:tcBorders>
              <w:top w:val="single" w:sz="4" w:space="0" w:color="000000"/>
              <w:left w:val="single" w:sz="4" w:space="0" w:color="auto"/>
              <w:bottom w:val="single" w:sz="4" w:space="0" w:color="000000"/>
              <w:right w:val="single" w:sz="4" w:space="0" w:color="000000"/>
            </w:tcBorders>
          </w:tcPr>
          <w:p w:rsidR="00297B34" w:rsidRPr="00304A20" w:rsidRDefault="00297B34" w:rsidP="00AC34E6">
            <w:pPr>
              <w:pStyle w:val="24"/>
              <w:shd w:val="clear" w:color="auto" w:fill="auto"/>
              <w:ind w:firstLine="0"/>
              <w:jc w:val="left"/>
              <w:rPr>
                <w:color w:val="000000" w:themeColor="text1"/>
                <w:sz w:val="24"/>
                <w:szCs w:val="24"/>
                <w:lang w:val="uk-UA"/>
              </w:rPr>
            </w:pPr>
            <w:r w:rsidRPr="00304A20">
              <w:rPr>
                <w:color w:val="000000"/>
                <w:sz w:val="24"/>
                <w:szCs w:val="24"/>
                <w:lang w:val="uk-UA"/>
              </w:rPr>
              <w:t xml:space="preserve">Послуги з технічного обслуговування </w:t>
            </w:r>
            <w:r w:rsidRPr="00304A20">
              <w:rPr>
                <w:sz w:val="24"/>
                <w:szCs w:val="24"/>
                <w:lang w:val="uk-UA"/>
              </w:rPr>
              <w:t>Автоклава (Стерилізатор паровий) ГК-100</w:t>
            </w:r>
          </w:p>
        </w:tc>
        <w:tc>
          <w:tcPr>
            <w:tcW w:w="1136" w:type="dxa"/>
            <w:tcBorders>
              <w:top w:val="single" w:sz="4" w:space="0" w:color="000000"/>
              <w:left w:val="single" w:sz="4" w:space="0" w:color="000000"/>
              <w:bottom w:val="single" w:sz="4" w:space="0" w:color="000000"/>
              <w:right w:val="single" w:sz="4" w:space="0" w:color="000000"/>
            </w:tcBorders>
          </w:tcPr>
          <w:p w:rsidR="00297B34" w:rsidRPr="00972E2E" w:rsidRDefault="00297B34" w:rsidP="00C647DB">
            <w:pPr>
              <w:jc w:val="center"/>
              <w:rPr>
                <w:color w:val="000000" w:themeColor="text1"/>
                <w:lang w:val="uk-UA"/>
              </w:rPr>
            </w:pPr>
            <w:r w:rsidRPr="00972E2E">
              <w:rPr>
                <w:color w:val="000000" w:themeColor="text1"/>
                <w:lang w:val="uk-UA"/>
              </w:rPr>
              <w:t>шт</w:t>
            </w:r>
            <w:r>
              <w:rPr>
                <w:color w:val="000000" w:themeColor="text1"/>
                <w:lang w:val="uk-UA"/>
              </w:rPr>
              <w:t>.</w:t>
            </w:r>
          </w:p>
        </w:tc>
        <w:tc>
          <w:tcPr>
            <w:tcW w:w="1472" w:type="dxa"/>
            <w:tcBorders>
              <w:top w:val="single" w:sz="4" w:space="0" w:color="000000"/>
              <w:left w:val="single" w:sz="4" w:space="0" w:color="000000"/>
              <w:bottom w:val="single" w:sz="4" w:space="0" w:color="000000"/>
              <w:right w:val="single" w:sz="4" w:space="0" w:color="000000"/>
            </w:tcBorders>
          </w:tcPr>
          <w:p w:rsidR="00297B34" w:rsidRPr="00972E2E" w:rsidRDefault="00297B34" w:rsidP="00C647DB">
            <w:pPr>
              <w:jc w:val="center"/>
              <w:rPr>
                <w:color w:val="000000" w:themeColor="text1"/>
                <w:lang w:val="uk-UA"/>
              </w:rPr>
            </w:pPr>
            <w:r>
              <w:rPr>
                <w:color w:val="000000" w:themeColor="text1"/>
                <w:lang w:val="uk-UA"/>
              </w:rPr>
              <w:t>5</w:t>
            </w:r>
          </w:p>
        </w:tc>
      </w:tr>
      <w:tr w:rsidR="00297B34" w:rsidRPr="00F13DA4" w:rsidTr="00297B34">
        <w:tc>
          <w:tcPr>
            <w:tcW w:w="675" w:type="dxa"/>
            <w:tcBorders>
              <w:top w:val="single" w:sz="4" w:space="0" w:color="000000"/>
              <w:left w:val="single" w:sz="4" w:space="0" w:color="000000"/>
              <w:bottom w:val="single" w:sz="4" w:space="0" w:color="000000"/>
              <w:right w:val="single" w:sz="4" w:space="0" w:color="auto"/>
            </w:tcBorders>
          </w:tcPr>
          <w:p w:rsidR="00297B34" w:rsidRPr="00304A20" w:rsidRDefault="00297B34" w:rsidP="00297B34">
            <w:pPr>
              <w:pStyle w:val="24"/>
              <w:shd w:val="clear" w:color="auto" w:fill="auto"/>
              <w:ind w:firstLine="0"/>
              <w:rPr>
                <w:color w:val="000000" w:themeColor="text1"/>
                <w:sz w:val="24"/>
                <w:szCs w:val="24"/>
                <w:lang w:val="uk-UA"/>
              </w:rPr>
            </w:pPr>
            <w:r>
              <w:rPr>
                <w:color w:val="000000" w:themeColor="text1"/>
                <w:sz w:val="24"/>
                <w:szCs w:val="24"/>
                <w:lang w:val="uk-UA"/>
              </w:rPr>
              <w:t>2</w:t>
            </w:r>
          </w:p>
        </w:tc>
        <w:tc>
          <w:tcPr>
            <w:tcW w:w="6354" w:type="dxa"/>
            <w:tcBorders>
              <w:top w:val="single" w:sz="4" w:space="0" w:color="000000"/>
              <w:left w:val="single" w:sz="4" w:space="0" w:color="auto"/>
              <w:bottom w:val="single" w:sz="4" w:space="0" w:color="000000"/>
              <w:right w:val="single" w:sz="4" w:space="0" w:color="000000"/>
            </w:tcBorders>
          </w:tcPr>
          <w:p w:rsidR="00297B34" w:rsidRPr="00304A20" w:rsidRDefault="00297B34" w:rsidP="00AC34E6">
            <w:pPr>
              <w:pStyle w:val="24"/>
              <w:shd w:val="clear" w:color="auto" w:fill="auto"/>
              <w:ind w:firstLine="0"/>
              <w:jc w:val="both"/>
              <w:rPr>
                <w:color w:val="000000" w:themeColor="text1"/>
                <w:sz w:val="24"/>
                <w:szCs w:val="24"/>
                <w:lang w:val="uk-UA"/>
              </w:rPr>
            </w:pPr>
            <w:r w:rsidRPr="00304A20">
              <w:rPr>
                <w:color w:val="000000"/>
                <w:sz w:val="24"/>
                <w:szCs w:val="24"/>
                <w:lang w:val="uk-UA"/>
              </w:rPr>
              <w:t xml:space="preserve">Послуги з технічного обслуговування </w:t>
            </w:r>
            <w:r w:rsidRPr="00304A20">
              <w:rPr>
                <w:sz w:val="24"/>
                <w:szCs w:val="24"/>
                <w:lang w:val="uk-UA"/>
              </w:rPr>
              <w:t xml:space="preserve">Автоклав </w:t>
            </w:r>
            <w:r>
              <w:rPr>
                <w:sz w:val="24"/>
                <w:szCs w:val="24"/>
              </w:rPr>
              <w:t>(</w:t>
            </w:r>
            <w:r w:rsidRPr="00304A20">
              <w:rPr>
                <w:sz w:val="24"/>
                <w:szCs w:val="24"/>
                <w:lang w:val="uk-UA"/>
              </w:rPr>
              <w:t>Стерилізатор паровий) ВК-75</w:t>
            </w:r>
          </w:p>
        </w:tc>
        <w:tc>
          <w:tcPr>
            <w:tcW w:w="1136" w:type="dxa"/>
            <w:tcBorders>
              <w:top w:val="single" w:sz="4" w:space="0" w:color="000000"/>
              <w:left w:val="single" w:sz="4" w:space="0" w:color="000000"/>
              <w:bottom w:val="single" w:sz="4" w:space="0" w:color="000000"/>
              <w:right w:val="single" w:sz="4" w:space="0" w:color="000000"/>
            </w:tcBorders>
          </w:tcPr>
          <w:p w:rsidR="00297B34" w:rsidRPr="00972E2E" w:rsidRDefault="00297B34" w:rsidP="00C647DB">
            <w:pPr>
              <w:jc w:val="center"/>
              <w:rPr>
                <w:color w:val="000000" w:themeColor="text1"/>
                <w:lang w:val="uk-UA"/>
              </w:rPr>
            </w:pPr>
            <w:r w:rsidRPr="00972E2E">
              <w:rPr>
                <w:color w:val="000000" w:themeColor="text1"/>
                <w:lang w:val="uk-UA"/>
              </w:rPr>
              <w:t>шт</w:t>
            </w:r>
            <w:r>
              <w:rPr>
                <w:color w:val="000000" w:themeColor="text1"/>
                <w:lang w:val="uk-UA"/>
              </w:rPr>
              <w:t>.</w:t>
            </w:r>
          </w:p>
        </w:tc>
        <w:tc>
          <w:tcPr>
            <w:tcW w:w="1472" w:type="dxa"/>
            <w:tcBorders>
              <w:top w:val="single" w:sz="4" w:space="0" w:color="000000"/>
              <w:left w:val="single" w:sz="4" w:space="0" w:color="000000"/>
              <w:bottom w:val="single" w:sz="4" w:space="0" w:color="000000"/>
              <w:right w:val="single" w:sz="4" w:space="0" w:color="000000"/>
            </w:tcBorders>
          </w:tcPr>
          <w:p w:rsidR="00297B34" w:rsidRDefault="00297B34" w:rsidP="00C647DB">
            <w:pPr>
              <w:jc w:val="center"/>
              <w:rPr>
                <w:color w:val="000000" w:themeColor="text1"/>
                <w:lang w:val="uk-UA"/>
              </w:rPr>
            </w:pPr>
            <w:r>
              <w:rPr>
                <w:color w:val="000000" w:themeColor="text1"/>
                <w:lang w:val="uk-UA"/>
              </w:rPr>
              <w:t>1</w:t>
            </w:r>
          </w:p>
        </w:tc>
      </w:tr>
    </w:tbl>
    <w:p w:rsidR="00304A20" w:rsidRDefault="00304A20" w:rsidP="005A2720">
      <w:pPr>
        <w:rPr>
          <w:rFonts w:eastAsia="Calibri"/>
          <w:b/>
          <w:shd w:val="clear" w:color="auto" w:fill="FFFFFF"/>
          <w:lang w:val="uk-UA" w:eastAsia="en-US"/>
        </w:rPr>
      </w:pPr>
    </w:p>
    <w:p w:rsidR="00297B34" w:rsidRDefault="00297B34" w:rsidP="00297B34">
      <w:pPr>
        <w:spacing w:before="120" w:after="120"/>
        <w:jc w:val="center"/>
        <w:rPr>
          <w:rFonts w:cs="Arial"/>
          <w:b/>
          <w:lang w:val="uk-UA"/>
        </w:rPr>
      </w:pPr>
      <w:r>
        <w:rPr>
          <w:rFonts w:cs="Arial"/>
          <w:b/>
          <w:lang w:val="uk-UA"/>
        </w:rPr>
        <w:t>Комплекс послуг по технічному обслуговуванню а</w:t>
      </w:r>
      <w:r>
        <w:rPr>
          <w:b/>
          <w:color w:val="000000"/>
          <w:lang w:val="uk-UA"/>
        </w:rPr>
        <w:t>втоклавів:</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8647"/>
      </w:tblGrid>
      <w:tr w:rsidR="00297B34" w:rsidTr="00AC34E6">
        <w:trPr>
          <w:trHeight w:val="366"/>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297B34" w:rsidRDefault="00297B34" w:rsidP="00AC34E6">
            <w:pPr>
              <w:jc w:val="center"/>
              <w:rPr>
                <w:lang w:val="uk-UA"/>
              </w:rPr>
            </w:pPr>
            <w:r>
              <w:rPr>
                <w:lang w:val="uk-UA"/>
              </w:rPr>
              <w:t>1</w:t>
            </w: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297B34" w:rsidRDefault="00297B34" w:rsidP="00AC34E6">
            <w:pPr>
              <w:rPr>
                <w:lang w:val="uk-UA"/>
              </w:rPr>
            </w:pPr>
            <w:r>
              <w:rPr>
                <w:lang w:val="uk-UA"/>
              </w:rPr>
              <w:t>Чистка від накипу парогенератора</w:t>
            </w:r>
          </w:p>
        </w:tc>
      </w:tr>
      <w:tr w:rsidR="00297B34" w:rsidTr="00AC34E6">
        <w:trPr>
          <w:trHeight w:val="272"/>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297B34" w:rsidRDefault="00297B34" w:rsidP="00AC34E6">
            <w:pPr>
              <w:jc w:val="center"/>
              <w:rPr>
                <w:lang w:val="uk-UA"/>
              </w:rPr>
            </w:pPr>
            <w:r>
              <w:rPr>
                <w:lang w:val="uk-UA"/>
              </w:rPr>
              <w:t>2</w:t>
            </w: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297B34" w:rsidRDefault="00297B34" w:rsidP="00AC34E6">
            <w:pPr>
              <w:rPr>
                <w:lang w:val="uk-UA"/>
              </w:rPr>
            </w:pPr>
            <w:r>
              <w:rPr>
                <w:lang w:val="uk-UA"/>
              </w:rPr>
              <w:t>Чистка енергомагнітних клапанів</w:t>
            </w:r>
          </w:p>
        </w:tc>
      </w:tr>
      <w:tr w:rsidR="00297B34" w:rsidTr="00AC34E6">
        <w:trPr>
          <w:trHeight w:val="272"/>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297B34" w:rsidRDefault="00297B34" w:rsidP="00AC34E6">
            <w:pPr>
              <w:jc w:val="center"/>
              <w:rPr>
                <w:lang w:val="uk-UA"/>
              </w:rPr>
            </w:pPr>
            <w:r>
              <w:rPr>
                <w:lang w:val="uk-UA"/>
              </w:rPr>
              <w:t>3</w:t>
            </w: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297B34" w:rsidRDefault="00297B34" w:rsidP="00AC34E6">
            <w:pPr>
              <w:rPr>
                <w:lang w:val="uk-UA"/>
              </w:rPr>
            </w:pPr>
            <w:r>
              <w:rPr>
                <w:lang w:val="uk-UA"/>
              </w:rPr>
              <w:t>Чистка від накипу трубчатих електричних нагрівачів</w:t>
            </w:r>
          </w:p>
        </w:tc>
      </w:tr>
      <w:tr w:rsidR="00297B34" w:rsidTr="00AC34E6">
        <w:trPr>
          <w:trHeight w:val="272"/>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297B34" w:rsidRDefault="00297B34" w:rsidP="00AC34E6">
            <w:pPr>
              <w:jc w:val="center"/>
              <w:rPr>
                <w:lang w:val="uk-UA"/>
              </w:rPr>
            </w:pPr>
            <w:r>
              <w:rPr>
                <w:lang w:val="uk-UA"/>
              </w:rPr>
              <w:t>4</w:t>
            </w:r>
          </w:p>
        </w:tc>
        <w:tc>
          <w:tcPr>
            <w:tcW w:w="8647" w:type="dxa"/>
            <w:tcBorders>
              <w:top w:val="single" w:sz="4" w:space="0" w:color="000000"/>
              <w:left w:val="single" w:sz="4" w:space="0" w:color="000000"/>
              <w:bottom w:val="single" w:sz="4" w:space="0" w:color="000000"/>
              <w:right w:val="single" w:sz="4" w:space="0" w:color="000000"/>
            </w:tcBorders>
            <w:hideMark/>
          </w:tcPr>
          <w:p w:rsidR="00297B34" w:rsidRDefault="00297B34" w:rsidP="00AC34E6">
            <w:pPr>
              <w:rPr>
                <w:lang w:val="uk-UA"/>
              </w:rPr>
            </w:pPr>
            <w:r>
              <w:rPr>
                <w:lang w:val="uk-UA"/>
              </w:rPr>
              <w:t>Перевірка електричних вузлів</w:t>
            </w:r>
          </w:p>
        </w:tc>
      </w:tr>
      <w:tr w:rsidR="00297B34" w:rsidTr="00AC34E6">
        <w:trPr>
          <w:trHeight w:val="272"/>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297B34" w:rsidRDefault="00297B34" w:rsidP="00AC34E6">
            <w:pPr>
              <w:jc w:val="center"/>
              <w:rPr>
                <w:lang w:val="uk-UA"/>
              </w:rPr>
            </w:pPr>
            <w:r>
              <w:rPr>
                <w:lang w:val="uk-UA"/>
              </w:rPr>
              <w:t>5</w:t>
            </w:r>
          </w:p>
        </w:tc>
        <w:tc>
          <w:tcPr>
            <w:tcW w:w="8647" w:type="dxa"/>
            <w:tcBorders>
              <w:top w:val="single" w:sz="4" w:space="0" w:color="000000"/>
              <w:left w:val="single" w:sz="4" w:space="0" w:color="000000"/>
              <w:bottom w:val="single" w:sz="4" w:space="0" w:color="000000"/>
              <w:right w:val="single" w:sz="4" w:space="0" w:color="000000"/>
            </w:tcBorders>
            <w:hideMark/>
          </w:tcPr>
          <w:p w:rsidR="00297B34" w:rsidRDefault="00297B34" w:rsidP="00AC34E6">
            <w:pPr>
              <w:rPr>
                <w:lang w:val="uk-UA"/>
              </w:rPr>
            </w:pPr>
            <w:r>
              <w:rPr>
                <w:lang w:val="uk-UA"/>
              </w:rPr>
              <w:t>Підтяжка трубопроводів</w:t>
            </w:r>
          </w:p>
        </w:tc>
      </w:tr>
      <w:tr w:rsidR="00297B34" w:rsidTr="00AC34E6">
        <w:trPr>
          <w:trHeight w:val="272"/>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297B34" w:rsidRDefault="00297B34" w:rsidP="00AC34E6">
            <w:pPr>
              <w:jc w:val="center"/>
              <w:rPr>
                <w:lang w:val="uk-UA"/>
              </w:rPr>
            </w:pPr>
            <w:r>
              <w:rPr>
                <w:lang w:val="uk-UA"/>
              </w:rPr>
              <w:t>6</w:t>
            </w:r>
          </w:p>
        </w:tc>
        <w:tc>
          <w:tcPr>
            <w:tcW w:w="8647" w:type="dxa"/>
            <w:tcBorders>
              <w:top w:val="single" w:sz="4" w:space="0" w:color="000000"/>
              <w:left w:val="single" w:sz="4" w:space="0" w:color="000000"/>
              <w:bottom w:val="single" w:sz="4" w:space="0" w:color="000000"/>
              <w:right w:val="single" w:sz="4" w:space="0" w:color="000000"/>
            </w:tcBorders>
            <w:hideMark/>
          </w:tcPr>
          <w:p w:rsidR="00297B34" w:rsidRDefault="00297B34" w:rsidP="00AC34E6">
            <w:pPr>
              <w:rPr>
                <w:lang w:val="uk-UA"/>
              </w:rPr>
            </w:pPr>
            <w:r>
              <w:rPr>
                <w:lang w:val="uk-UA"/>
              </w:rPr>
              <w:t>Заміна необхідних запасних деталей (арматура, крани, прокладки)</w:t>
            </w:r>
          </w:p>
        </w:tc>
      </w:tr>
      <w:tr w:rsidR="00297B34" w:rsidTr="00AC34E6">
        <w:trPr>
          <w:trHeight w:val="272"/>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297B34" w:rsidRDefault="00297B34" w:rsidP="00AC34E6">
            <w:pPr>
              <w:jc w:val="center"/>
              <w:rPr>
                <w:lang w:val="uk-UA"/>
              </w:rPr>
            </w:pPr>
            <w:r>
              <w:rPr>
                <w:lang w:val="uk-UA"/>
              </w:rPr>
              <w:t>7</w:t>
            </w:r>
          </w:p>
        </w:tc>
        <w:tc>
          <w:tcPr>
            <w:tcW w:w="8647" w:type="dxa"/>
            <w:tcBorders>
              <w:top w:val="single" w:sz="4" w:space="0" w:color="000000"/>
              <w:left w:val="single" w:sz="4" w:space="0" w:color="000000"/>
              <w:bottom w:val="single" w:sz="4" w:space="0" w:color="000000"/>
              <w:right w:val="single" w:sz="4" w:space="0" w:color="000000"/>
            </w:tcBorders>
            <w:hideMark/>
          </w:tcPr>
          <w:p w:rsidR="00297B34" w:rsidRDefault="00297B34" w:rsidP="00AC34E6">
            <w:pPr>
              <w:rPr>
                <w:lang w:val="uk-UA"/>
              </w:rPr>
            </w:pPr>
            <w:r>
              <w:rPr>
                <w:lang w:val="uk-UA"/>
              </w:rPr>
              <w:t>Чистка від ржі</w:t>
            </w:r>
          </w:p>
        </w:tc>
      </w:tr>
    </w:tbl>
    <w:p w:rsidR="00304A20" w:rsidRDefault="00304A20" w:rsidP="005A2720">
      <w:pPr>
        <w:rPr>
          <w:rFonts w:eastAsia="Calibri"/>
          <w:b/>
          <w:shd w:val="clear" w:color="auto" w:fill="FFFFFF"/>
          <w:lang w:val="uk-UA" w:eastAsia="en-US"/>
        </w:rPr>
      </w:pPr>
    </w:p>
    <w:p w:rsidR="00297B34" w:rsidRPr="003A2F33" w:rsidRDefault="00297B34" w:rsidP="00297B34">
      <w:pPr>
        <w:jc w:val="both"/>
        <w:rPr>
          <w:rStyle w:val="af1"/>
          <w:b/>
          <w:color w:val="000000" w:themeColor="text1"/>
          <w:u w:val="none"/>
          <w:lang w:val="uk-UA"/>
        </w:rPr>
      </w:pPr>
      <w:r w:rsidRPr="005A2720">
        <w:rPr>
          <w:b/>
          <w:color w:val="000000" w:themeColor="text1"/>
          <w:lang w:val="uk-UA"/>
        </w:rPr>
        <w:t>Відповідність Учасника технічним вимогам має бути підтверджена наступними документами та інформацією:</w:t>
      </w:r>
    </w:p>
    <w:p w:rsidR="00304A20" w:rsidRDefault="00304A20" w:rsidP="005A2720">
      <w:pPr>
        <w:rPr>
          <w:rFonts w:eastAsia="Calibri"/>
          <w:b/>
          <w:shd w:val="clear" w:color="auto" w:fill="FFFFFF"/>
          <w:lang w:val="uk-UA" w:eastAsia="en-US"/>
        </w:rPr>
      </w:pPr>
    </w:p>
    <w:p w:rsidR="00297B34" w:rsidRPr="007C63B2" w:rsidRDefault="00297B34" w:rsidP="00297B34">
      <w:pPr>
        <w:spacing w:after="120"/>
        <w:jc w:val="both"/>
        <w:rPr>
          <w:lang w:val="uk-UA"/>
        </w:rPr>
      </w:pPr>
      <w:r w:rsidRPr="007C63B2">
        <w:rPr>
          <w:lang w:val="uk-UA"/>
        </w:rPr>
        <w:t>1. Дозвіл Державної служби гірничного нагляду та промислової безпеки України</w:t>
      </w:r>
    </w:p>
    <w:p w:rsidR="00297B34" w:rsidRPr="007C63B2" w:rsidRDefault="00297B34" w:rsidP="00297B34">
      <w:pPr>
        <w:spacing w:after="120"/>
        <w:jc w:val="both"/>
        <w:rPr>
          <w:lang w:val="uk-UA"/>
        </w:rPr>
      </w:pPr>
      <w:r w:rsidRPr="007C63B2">
        <w:rPr>
          <w:lang w:val="uk-UA"/>
        </w:rPr>
        <w:t>(Держпраці України) на технічне обслуговування, ремонт, налагодження посудин,</w:t>
      </w:r>
    </w:p>
    <w:p w:rsidR="00297B34" w:rsidRPr="007C63B2" w:rsidRDefault="00297B34" w:rsidP="00297B34">
      <w:pPr>
        <w:spacing w:after="120"/>
        <w:jc w:val="both"/>
        <w:rPr>
          <w:lang w:val="uk-UA"/>
        </w:rPr>
      </w:pPr>
      <w:r w:rsidRPr="007C63B2">
        <w:rPr>
          <w:lang w:val="uk-UA"/>
        </w:rPr>
        <w:t>що працюють під тиском.</w:t>
      </w:r>
    </w:p>
    <w:p w:rsidR="00297B34" w:rsidRPr="007C63B2" w:rsidRDefault="00297B34" w:rsidP="00297B34">
      <w:pPr>
        <w:spacing w:after="120"/>
        <w:jc w:val="both"/>
        <w:rPr>
          <w:lang w:val="uk-UA"/>
        </w:rPr>
      </w:pPr>
      <w:r w:rsidRPr="007C63B2">
        <w:rPr>
          <w:lang w:val="uk-UA"/>
        </w:rPr>
        <w:t>2. Дозвіл Державної служби гірничного нагляду та промислової безпеки України</w:t>
      </w:r>
    </w:p>
    <w:p w:rsidR="00297B34" w:rsidRPr="007C63B2" w:rsidRDefault="00297B34" w:rsidP="00297B34">
      <w:pPr>
        <w:spacing w:after="120"/>
        <w:jc w:val="both"/>
        <w:rPr>
          <w:lang w:val="uk-UA"/>
        </w:rPr>
      </w:pPr>
      <w:r w:rsidRPr="007C63B2">
        <w:rPr>
          <w:lang w:val="uk-UA"/>
        </w:rPr>
        <w:t>(Держпраці України) на випробування посудин, що працюють під тиском.</w:t>
      </w:r>
    </w:p>
    <w:p w:rsidR="00297B34" w:rsidRPr="007C63B2" w:rsidRDefault="00297B34" w:rsidP="00297B34">
      <w:pPr>
        <w:spacing w:after="120"/>
        <w:jc w:val="both"/>
        <w:rPr>
          <w:lang w:val="uk-UA"/>
        </w:rPr>
      </w:pPr>
      <w:r>
        <w:rPr>
          <w:lang w:val="uk-UA"/>
        </w:rPr>
        <w:t>3</w:t>
      </w:r>
      <w:r w:rsidRPr="007C63B2">
        <w:rPr>
          <w:lang w:val="uk-UA"/>
        </w:rPr>
        <w:t>. Посвідчення фахівця про те, що він пройшов навчання з безпечних методів і</w:t>
      </w:r>
    </w:p>
    <w:p w:rsidR="00297B34" w:rsidRPr="007C63B2" w:rsidRDefault="00297B34" w:rsidP="00297B34">
      <w:pPr>
        <w:spacing w:after="120"/>
        <w:jc w:val="both"/>
        <w:rPr>
          <w:lang w:val="uk-UA"/>
        </w:rPr>
      </w:pPr>
      <w:r w:rsidRPr="007C63B2">
        <w:rPr>
          <w:lang w:val="uk-UA"/>
        </w:rPr>
        <w:t>прийомів виконання робіт по обслуговуванню обладнання, що працює під тиском та</w:t>
      </w:r>
    </w:p>
    <w:p w:rsidR="00297B34" w:rsidRPr="007C63B2" w:rsidRDefault="00297B34" w:rsidP="00297B34">
      <w:pPr>
        <w:spacing w:after="120"/>
        <w:jc w:val="both"/>
        <w:rPr>
          <w:lang w:val="uk-UA"/>
        </w:rPr>
      </w:pPr>
      <w:r w:rsidRPr="007C63B2">
        <w:rPr>
          <w:lang w:val="uk-UA"/>
        </w:rPr>
        <w:t>склав іспит.</w:t>
      </w:r>
    </w:p>
    <w:p w:rsidR="00297B34" w:rsidRPr="007C63B2" w:rsidRDefault="00297B34" w:rsidP="00297B34">
      <w:pPr>
        <w:spacing w:after="120"/>
        <w:jc w:val="both"/>
        <w:rPr>
          <w:lang w:val="uk-UA"/>
        </w:rPr>
      </w:pPr>
      <w:r>
        <w:rPr>
          <w:lang w:val="uk-UA"/>
        </w:rPr>
        <w:lastRenderedPageBreak/>
        <w:t>4</w:t>
      </w:r>
      <w:r w:rsidRPr="007C63B2">
        <w:rPr>
          <w:lang w:val="uk-UA"/>
        </w:rPr>
        <w:t>. Кваліфікаційне посвідчення фахівця з неруйнівного контролю.</w:t>
      </w:r>
    </w:p>
    <w:p w:rsidR="00297B34" w:rsidRPr="007C63B2" w:rsidRDefault="00297B34" w:rsidP="00297B34">
      <w:pPr>
        <w:spacing w:after="120"/>
        <w:jc w:val="both"/>
        <w:rPr>
          <w:lang w:val="uk-UA"/>
        </w:rPr>
      </w:pPr>
      <w:r>
        <w:rPr>
          <w:lang w:val="uk-UA"/>
        </w:rPr>
        <w:t>5</w:t>
      </w:r>
      <w:r w:rsidRPr="007C63B2">
        <w:rPr>
          <w:lang w:val="uk-UA"/>
        </w:rPr>
        <w:t>. Сертифікат визнання вимірювальних можливостей</w:t>
      </w:r>
      <w:r>
        <w:rPr>
          <w:lang w:val="uk-UA"/>
        </w:rPr>
        <w:t>.</w:t>
      </w:r>
    </w:p>
    <w:p w:rsidR="00297B34" w:rsidRPr="007C63B2" w:rsidRDefault="00297B34" w:rsidP="00297B34">
      <w:pPr>
        <w:spacing w:after="120"/>
        <w:jc w:val="both"/>
        <w:rPr>
          <w:lang w:val="uk-UA"/>
        </w:rPr>
      </w:pPr>
      <w:r>
        <w:rPr>
          <w:lang w:val="uk-UA"/>
        </w:rPr>
        <w:t>6</w:t>
      </w:r>
      <w:r w:rsidRPr="007C63B2">
        <w:rPr>
          <w:lang w:val="uk-UA"/>
        </w:rPr>
        <w:t>. Посвідчення про періодичну перевірку знань з охорони праці (електробезпека)</w:t>
      </w:r>
      <w:r>
        <w:rPr>
          <w:lang w:val="uk-UA"/>
        </w:rPr>
        <w:t xml:space="preserve">. </w:t>
      </w:r>
    </w:p>
    <w:p w:rsidR="003F707B" w:rsidRDefault="003F707B" w:rsidP="00C33E1F">
      <w:pPr>
        <w:tabs>
          <w:tab w:val="num" w:pos="360"/>
        </w:tabs>
        <w:rPr>
          <w:rStyle w:val="af1"/>
          <w:rFonts w:eastAsia="Courier New"/>
          <w:b/>
          <w:bCs/>
          <w:color w:val="auto"/>
          <w:lang w:val="uk-UA"/>
        </w:rPr>
      </w:pPr>
    </w:p>
    <w:p w:rsidR="003F707B" w:rsidRDefault="003F707B" w:rsidP="000F49DC">
      <w:pPr>
        <w:tabs>
          <w:tab w:val="num" w:pos="360"/>
        </w:tabs>
        <w:jc w:val="right"/>
        <w:rPr>
          <w:rStyle w:val="af1"/>
          <w:rFonts w:eastAsia="Courier New"/>
          <w:b/>
          <w:bCs/>
          <w:color w:val="auto"/>
          <w:lang w:val="uk-UA"/>
        </w:rPr>
      </w:pPr>
    </w:p>
    <w:p w:rsidR="00EF1D2C" w:rsidRPr="000F49DC" w:rsidRDefault="00EF1D2C" w:rsidP="00EF1D2C">
      <w:pPr>
        <w:tabs>
          <w:tab w:val="num" w:pos="360"/>
        </w:tabs>
        <w:jc w:val="right"/>
        <w:rPr>
          <w:rFonts w:eastAsia="Courier New"/>
          <w:b/>
          <w:bCs/>
          <w:u w:val="single"/>
          <w:lang w:val="uk-UA"/>
        </w:rPr>
      </w:pPr>
      <w:r w:rsidRPr="000F49DC">
        <w:rPr>
          <w:rStyle w:val="af1"/>
          <w:rFonts w:eastAsia="Courier New"/>
          <w:b/>
          <w:bCs/>
          <w:color w:val="auto"/>
          <w:lang w:val="uk-UA"/>
        </w:rPr>
        <w:t>Додаток 4</w:t>
      </w:r>
    </w:p>
    <w:p w:rsidR="00EF1D2C" w:rsidRPr="0032793A" w:rsidRDefault="00EF1D2C" w:rsidP="00EF1D2C">
      <w:pPr>
        <w:rPr>
          <w:i/>
          <w:lang w:val="uk-UA"/>
        </w:rPr>
      </w:pPr>
      <w:r w:rsidRPr="0032793A">
        <w:rPr>
          <w:i/>
          <w:lang w:val="uk-UA"/>
        </w:rPr>
        <w:t xml:space="preserve">*Форма «Довідка </w:t>
      </w:r>
    </w:p>
    <w:p w:rsidR="00EF1D2C" w:rsidRPr="0032793A" w:rsidRDefault="00EF1D2C" w:rsidP="00EF1D2C">
      <w:pPr>
        <w:rPr>
          <w:i/>
          <w:color w:val="000000"/>
          <w:lang w:val="uk-UA"/>
        </w:rPr>
      </w:pPr>
      <w:r w:rsidRPr="0032793A">
        <w:rPr>
          <w:i/>
          <w:lang w:val="uk-UA"/>
        </w:rPr>
        <w:t xml:space="preserve">про наявність </w:t>
      </w:r>
      <w:r w:rsidRPr="002C3DC5">
        <w:rPr>
          <w:i/>
          <w:color w:val="000000"/>
          <w:lang w:val="uk-UA"/>
        </w:rPr>
        <w:t>обладна</w:t>
      </w:r>
      <w:r w:rsidRPr="0032793A">
        <w:rPr>
          <w:i/>
          <w:color w:val="000000"/>
        </w:rPr>
        <w:t>ння,</w:t>
      </w:r>
    </w:p>
    <w:p w:rsidR="00EF1D2C" w:rsidRPr="0032793A" w:rsidRDefault="00EF1D2C" w:rsidP="00EF1D2C">
      <w:pPr>
        <w:rPr>
          <w:i/>
          <w:lang w:val="uk-UA"/>
        </w:rPr>
      </w:pPr>
      <w:r w:rsidRPr="0032793A">
        <w:rPr>
          <w:i/>
          <w:color w:val="000000"/>
        </w:rPr>
        <w:t xml:space="preserve"> матеріально-технічної бази та технологій</w:t>
      </w:r>
      <w:r w:rsidRPr="0032793A">
        <w:rPr>
          <w:i/>
          <w:lang w:val="uk-UA"/>
        </w:rPr>
        <w:t xml:space="preserve"> »</w:t>
      </w:r>
    </w:p>
    <w:p w:rsidR="00EF1D2C" w:rsidRPr="0032793A" w:rsidRDefault="00EF1D2C" w:rsidP="00EF1D2C">
      <w:pPr>
        <w:outlineLvl w:val="0"/>
        <w:rPr>
          <w:i/>
          <w:iCs/>
          <w:lang w:val="uk-UA"/>
        </w:rPr>
      </w:pPr>
      <w:r w:rsidRPr="0032793A">
        <w:rPr>
          <w:i/>
          <w:iCs/>
          <w:lang w:val="uk-UA"/>
        </w:rPr>
        <w:t xml:space="preserve">подається у вигляді наведеному нижче. </w:t>
      </w:r>
    </w:p>
    <w:p w:rsidR="00EF1D2C" w:rsidRPr="0032793A" w:rsidRDefault="00EF1D2C" w:rsidP="00EF1D2C">
      <w:pPr>
        <w:outlineLvl w:val="0"/>
        <w:rPr>
          <w:b/>
          <w:i/>
          <w:lang w:val="uk-UA"/>
        </w:rPr>
      </w:pPr>
      <w:r w:rsidRPr="0032793A">
        <w:rPr>
          <w:i/>
          <w:iCs/>
          <w:lang w:val="uk-UA"/>
        </w:rPr>
        <w:t>Учасник не повинен відступати від даної форми.</w:t>
      </w:r>
    </w:p>
    <w:p w:rsidR="00EF1D2C" w:rsidRPr="000F49DC" w:rsidRDefault="00EF1D2C" w:rsidP="00EF1D2C">
      <w:pPr>
        <w:rPr>
          <w:lang w:val="uk-UA"/>
        </w:rPr>
      </w:pPr>
    </w:p>
    <w:p w:rsidR="00EF1D2C" w:rsidRPr="000F49DC" w:rsidRDefault="00EF1D2C" w:rsidP="00EF1D2C">
      <w:pPr>
        <w:jc w:val="center"/>
        <w:rPr>
          <w:lang w:val="uk-UA"/>
        </w:rPr>
      </w:pPr>
      <w:r w:rsidRPr="000F49DC">
        <w:rPr>
          <w:lang w:val="uk-UA"/>
        </w:rPr>
        <w:t xml:space="preserve">Довідка </w:t>
      </w:r>
    </w:p>
    <w:p w:rsidR="00EF1D2C" w:rsidRPr="005D5505" w:rsidRDefault="00EF1D2C" w:rsidP="00EF1D2C">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EF1D2C" w:rsidRPr="000F49DC" w:rsidTr="00EF1D2C">
        <w:tc>
          <w:tcPr>
            <w:tcW w:w="817" w:type="dxa"/>
          </w:tcPr>
          <w:p w:rsidR="00EF1D2C" w:rsidRPr="000F49DC" w:rsidRDefault="00EF1D2C" w:rsidP="00EF1D2C">
            <w:pPr>
              <w:jc w:val="center"/>
              <w:rPr>
                <w:lang w:val="uk-UA"/>
              </w:rPr>
            </w:pPr>
            <w:r w:rsidRPr="000F49DC">
              <w:rPr>
                <w:lang w:val="uk-UA"/>
              </w:rPr>
              <w:t xml:space="preserve">№ </w:t>
            </w:r>
          </w:p>
          <w:p w:rsidR="00EF1D2C" w:rsidRPr="000F49DC" w:rsidRDefault="00EF1D2C" w:rsidP="00EF1D2C">
            <w:pPr>
              <w:jc w:val="center"/>
              <w:rPr>
                <w:lang w:val="uk-UA"/>
              </w:rPr>
            </w:pPr>
            <w:r w:rsidRPr="000F49DC">
              <w:rPr>
                <w:lang w:val="uk-UA"/>
              </w:rPr>
              <w:t>п/п</w:t>
            </w:r>
          </w:p>
        </w:tc>
        <w:tc>
          <w:tcPr>
            <w:tcW w:w="4678" w:type="dxa"/>
          </w:tcPr>
          <w:p w:rsidR="00EF1D2C" w:rsidRPr="000F49DC" w:rsidRDefault="00EF1D2C" w:rsidP="00EF1D2C">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EF1D2C" w:rsidRPr="000F49DC" w:rsidRDefault="00EF1D2C" w:rsidP="00EF1D2C">
            <w:pPr>
              <w:jc w:val="center"/>
              <w:rPr>
                <w:lang w:val="uk-UA"/>
              </w:rPr>
            </w:pPr>
            <w:r w:rsidRPr="000F49DC">
              <w:rPr>
                <w:lang w:val="uk-UA"/>
              </w:rPr>
              <w:t>Кількість</w:t>
            </w:r>
          </w:p>
        </w:tc>
        <w:tc>
          <w:tcPr>
            <w:tcW w:w="2641" w:type="dxa"/>
          </w:tcPr>
          <w:p w:rsidR="00EF1D2C" w:rsidRPr="000F49DC" w:rsidRDefault="00EF1D2C" w:rsidP="00EF1D2C">
            <w:pPr>
              <w:jc w:val="center"/>
              <w:rPr>
                <w:lang w:val="uk-UA"/>
              </w:rPr>
            </w:pPr>
            <w:r w:rsidRPr="000F49DC">
              <w:rPr>
                <w:lang w:val="uk-UA"/>
              </w:rPr>
              <w:t>Примітка</w:t>
            </w:r>
          </w:p>
        </w:tc>
      </w:tr>
      <w:tr w:rsidR="00EF1D2C" w:rsidRPr="000F49DC" w:rsidTr="00EF1D2C">
        <w:tc>
          <w:tcPr>
            <w:tcW w:w="817" w:type="dxa"/>
          </w:tcPr>
          <w:p w:rsidR="00EF1D2C" w:rsidRPr="000F49DC" w:rsidRDefault="00EF1D2C" w:rsidP="00EF1D2C">
            <w:pPr>
              <w:jc w:val="center"/>
              <w:rPr>
                <w:lang w:val="uk-UA"/>
              </w:rPr>
            </w:pPr>
            <w:r w:rsidRPr="000F49DC">
              <w:rPr>
                <w:lang w:val="uk-UA"/>
              </w:rPr>
              <w:t>1</w:t>
            </w:r>
          </w:p>
        </w:tc>
        <w:tc>
          <w:tcPr>
            <w:tcW w:w="4678" w:type="dxa"/>
          </w:tcPr>
          <w:p w:rsidR="00EF1D2C" w:rsidRPr="000F49DC" w:rsidRDefault="00EF1D2C" w:rsidP="00EF1D2C">
            <w:pPr>
              <w:jc w:val="center"/>
              <w:rPr>
                <w:lang w:val="uk-UA"/>
              </w:rPr>
            </w:pPr>
            <w:r w:rsidRPr="000F49DC">
              <w:rPr>
                <w:lang w:val="uk-UA"/>
              </w:rPr>
              <w:t>2</w:t>
            </w:r>
          </w:p>
        </w:tc>
        <w:tc>
          <w:tcPr>
            <w:tcW w:w="2428" w:type="dxa"/>
          </w:tcPr>
          <w:p w:rsidR="00EF1D2C" w:rsidRPr="000F49DC" w:rsidRDefault="00EF1D2C" w:rsidP="00EF1D2C">
            <w:pPr>
              <w:jc w:val="center"/>
              <w:rPr>
                <w:lang w:val="uk-UA"/>
              </w:rPr>
            </w:pPr>
            <w:r w:rsidRPr="000F49DC">
              <w:rPr>
                <w:lang w:val="uk-UA"/>
              </w:rPr>
              <w:t>3</w:t>
            </w:r>
          </w:p>
        </w:tc>
        <w:tc>
          <w:tcPr>
            <w:tcW w:w="2641" w:type="dxa"/>
          </w:tcPr>
          <w:p w:rsidR="00EF1D2C" w:rsidRPr="000F49DC" w:rsidRDefault="00EF1D2C" w:rsidP="00EF1D2C">
            <w:pPr>
              <w:jc w:val="center"/>
              <w:rPr>
                <w:lang w:val="uk-UA"/>
              </w:rPr>
            </w:pPr>
            <w:r w:rsidRPr="000F49DC">
              <w:rPr>
                <w:lang w:val="uk-UA"/>
              </w:rPr>
              <w:t>4</w:t>
            </w:r>
          </w:p>
        </w:tc>
      </w:tr>
      <w:tr w:rsidR="00EF1D2C" w:rsidRPr="000F49DC" w:rsidTr="00EF1D2C">
        <w:tc>
          <w:tcPr>
            <w:tcW w:w="817" w:type="dxa"/>
          </w:tcPr>
          <w:p w:rsidR="00EF1D2C" w:rsidRPr="000F49DC" w:rsidRDefault="00EF1D2C" w:rsidP="00EF1D2C">
            <w:pPr>
              <w:jc w:val="center"/>
              <w:rPr>
                <w:lang w:val="uk-UA"/>
              </w:rPr>
            </w:pPr>
            <w:r w:rsidRPr="000F49DC">
              <w:rPr>
                <w:lang w:val="uk-UA"/>
              </w:rPr>
              <w:t>1.</w:t>
            </w:r>
          </w:p>
        </w:tc>
        <w:tc>
          <w:tcPr>
            <w:tcW w:w="4678" w:type="dxa"/>
          </w:tcPr>
          <w:p w:rsidR="00EF1D2C" w:rsidRPr="000F49DC" w:rsidRDefault="00EF1D2C" w:rsidP="00EF1D2C">
            <w:pPr>
              <w:jc w:val="center"/>
              <w:rPr>
                <w:lang w:val="uk-UA"/>
              </w:rPr>
            </w:pPr>
          </w:p>
        </w:tc>
        <w:tc>
          <w:tcPr>
            <w:tcW w:w="2428" w:type="dxa"/>
          </w:tcPr>
          <w:p w:rsidR="00EF1D2C" w:rsidRPr="000F49DC" w:rsidRDefault="00EF1D2C" w:rsidP="00EF1D2C">
            <w:pPr>
              <w:jc w:val="center"/>
              <w:rPr>
                <w:lang w:val="uk-UA"/>
              </w:rPr>
            </w:pPr>
          </w:p>
        </w:tc>
        <w:tc>
          <w:tcPr>
            <w:tcW w:w="2641" w:type="dxa"/>
          </w:tcPr>
          <w:p w:rsidR="00EF1D2C" w:rsidRPr="000F49DC" w:rsidRDefault="00EF1D2C" w:rsidP="00EF1D2C">
            <w:pPr>
              <w:jc w:val="center"/>
              <w:rPr>
                <w:lang w:val="uk-UA"/>
              </w:rPr>
            </w:pPr>
          </w:p>
        </w:tc>
      </w:tr>
      <w:tr w:rsidR="00EF1D2C" w:rsidRPr="000F49DC" w:rsidTr="00EF1D2C">
        <w:tc>
          <w:tcPr>
            <w:tcW w:w="817" w:type="dxa"/>
          </w:tcPr>
          <w:p w:rsidR="00EF1D2C" w:rsidRPr="000F49DC" w:rsidRDefault="00EF1D2C" w:rsidP="00EF1D2C">
            <w:pPr>
              <w:jc w:val="center"/>
              <w:rPr>
                <w:lang w:val="uk-UA"/>
              </w:rPr>
            </w:pPr>
            <w:r w:rsidRPr="000F49DC">
              <w:rPr>
                <w:lang w:val="uk-UA"/>
              </w:rPr>
              <w:t>2.</w:t>
            </w:r>
          </w:p>
        </w:tc>
        <w:tc>
          <w:tcPr>
            <w:tcW w:w="4678" w:type="dxa"/>
          </w:tcPr>
          <w:p w:rsidR="00EF1D2C" w:rsidRPr="000F49DC" w:rsidRDefault="00EF1D2C" w:rsidP="00EF1D2C">
            <w:pPr>
              <w:jc w:val="center"/>
              <w:rPr>
                <w:lang w:val="uk-UA"/>
              </w:rPr>
            </w:pPr>
          </w:p>
        </w:tc>
        <w:tc>
          <w:tcPr>
            <w:tcW w:w="2428" w:type="dxa"/>
          </w:tcPr>
          <w:p w:rsidR="00EF1D2C" w:rsidRPr="000F49DC" w:rsidRDefault="00EF1D2C" w:rsidP="00EF1D2C">
            <w:pPr>
              <w:jc w:val="center"/>
              <w:rPr>
                <w:lang w:val="uk-UA"/>
              </w:rPr>
            </w:pPr>
          </w:p>
        </w:tc>
        <w:tc>
          <w:tcPr>
            <w:tcW w:w="2641" w:type="dxa"/>
          </w:tcPr>
          <w:p w:rsidR="00EF1D2C" w:rsidRPr="000F49DC" w:rsidRDefault="00EF1D2C" w:rsidP="00EF1D2C">
            <w:pPr>
              <w:jc w:val="center"/>
              <w:rPr>
                <w:lang w:val="uk-UA"/>
              </w:rPr>
            </w:pPr>
          </w:p>
        </w:tc>
      </w:tr>
      <w:tr w:rsidR="00EF1D2C" w:rsidRPr="000F49DC" w:rsidTr="00EF1D2C">
        <w:tc>
          <w:tcPr>
            <w:tcW w:w="817" w:type="dxa"/>
          </w:tcPr>
          <w:p w:rsidR="00EF1D2C" w:rsidRPr="000F49DC" w:rsidRDefault="00EF1D2C" w:rsidP="00EF1D2C">
            <w:pPr>
              <w:jc w:val="center"/>
              <w:rPr>
                <w:lang w:val="uk-UA"/>
              </w:rPr>
            </w:pPr>
            <w:r w:rsidRPr="000F49DC">
              <w:rPr>
                <w:lang w:val="uk-UA"/>
              </w:rPr>
              <w:t>і т.д.</w:t>
            </w:r>
          </w:p>
        </w:tc>
        <w:tc>
          <w:tcPr>
            <w:tcW w:w="4678" w:type="dxa"/>
          </w:tcPr>
          <w:p w:rsidR="00EF1D2C" w:rsidRPr="000F49DC" w:rsidRDefault="00EF1D2C" w:rsidP="00EF1D2C">
            <w:pPr>
              <w:jc w:val="center"/>
              <w:rPr>
                <w:lang w:val="uk-UA"/>
              </w:rPr>
            </w:pPr>
          </w:p>
        </w:tc>
        <w:tc>
          <w:tcPr>
            <w:tcW w:w="2428" w:type="dxa"/>
          </w:tcPr>
          <w:p w:rsidR="00EF1D2C" w:rsidRPr="000F49DC" w:rsidRDefault="00EF1D2C" w:rsidP="00EF1D2C">
            <w:pPr>
              <w:jc w:val="center"/>
              <w:rPr>
                <w:lang w:val="uk-UA"/>
              </w:rPr>
            </w:pPr>
          </w:p>
        </w:tc>
        <w:tc>
          <w:tcPr>
            <w:tcW w:w="2641" w:type="dxa"/>
          </w:tcPr>
          <w:p w:rsidR="00EF1D2C" w:rsidRPr="000F49DC" w:rsidRDefault="00EF1D2C" w:rsidP="00EF1D2C">
            <w:pPr>
              <w:jc w:val="center"/>
              <w:rPr>
                <w:lang w:val="uk-UA"/>
              </w:rPr>
            </w:pPr>
          </w:p>
        </w:tc>
      </w:tr>
    </w:tbl>
    <w:p w:rsidR="00EF1D2C" w:rsidRDefault="00EF1D2C" w:rsidP="00EF1D2C">
      <w:pPr>
        <w:jc w:val="center"/>
        <w:rPr>
          <w:lang w:val="uk-UA"/>
        </w:rPr>
      </w:pPr>
    </w:p>
    <w:p w:rsidR="00EF1D2C" w:rsidRPr="00EB685E" w:rsidRDefault="00EF1D2C" w:rsidP="00EF1D2C">
      <w:pPr>
        <w:rPr>
          <w:lang w:val="en-US"/>
        </w:rPr>
      </w:pPr>
    </w:p>
    <w:p w:rsidR="00EF1D2C" w:rsidRPr="000F49DC" w:rsidRDefault="00EF1D2C" w:rsidP="00EF1D2C">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EF1D2C" w:rsidRPr="000F49DC" w:rsidRDefault="00EF1D2C" w:rsidP="00EF1D2C">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EF1D2C" w:rsidRPr="007516BA" w:rsidRDefault="00EF1D2C" w:rsidP="00EF1D2C">
      <w:pPr>
        <w:jc w:val="both"/>
        <w:rPr>
          <w:rStyle w:val="af1"/>
          <w:color w:val="auto"/>
          <w:u w:val="none"/>
          <w:lang w:val="uk-UA"/>
        </w:rPr>
      </w:pPr>
      <w:r w:rsidRPr="000F49DC">
        <w:rPr>
          <w:lang w:val="uk-UA"/>
        </w:rPr>
        <w:tab/>
      </w:r>
      <w:r w:rsidRPr="000F49DC">
        <w:rPr>
          <w:lang w:val="uk-UA"/>
        </w:rPr>
        <w:tab/>
      </w:r>
      <w:r w:rsidRPr="000F49DC">
        <w:rPr>
          <w:lang w:val="uk-UA"/>
        </w:rPr>
        <w:tab/>
      </w:r>
      <w:r w:rsidRPr="000F49DC">
        <w:rPr>
          <w:lang w:val="uk-UA"/>
        </w:rPr>
        <w:tab/>
      </w:r>
    </w:p>
    <w:p w:rsidR="00EF1D2C" w:rsidRDefault="00EF1D2C" w:rsidP="00EF1D2C">
      <w:pPr>
        <w:tabs>
          <w:tab w:val="num" w:pos="360"/>
        </w:tabs>
        <w:jc w:val="right"/>
        <w:rPr>
          <w:rStyle w:val="af1"/>
          <w:rFonts w:eastAsia="Courier New"/>
          <w:b/>
          <w:bCs/>
          <w:color w:val="auto"/>
          <w:lang w:val="uk-UA"/>
        </w:rPr>
      </w:pPr>
    </w:p>
    <w:p w:rsidR="003F707B" w:rsidRDefault="003F707B" w:rsidP="00EF1D2C">
      <w:pPr>
        <w:tabs>
          <w:tab w:val="num" w:pos="360"/>
        </w:tabs>
        <w:jc w:val="right"/>
        <w:rPr>
          <w:rStyle w:val="af1"/>
          <w:rFonts w:eastAsia="Courier New"/>
          <w:b/>
          <w:bCs/>
          <w:color w:val="auto"/>
          <w:lang w:val="uk-UA"/>
        </w:rPr>
      </w:pPr>
    </w:p>
    <w:p w:rsidR="003F707B" w:rsidRDefault="003F707B" w:rsidP="00EF1D2C">
      <w:pPr>
        <w:tabs>
          <w:tab w:val="num" w:pos="360"/>
        </w:tabs>
        <w:jc w:val="right"/>
        <w:rPr>
          <w:rStyle w:val="af1"/>
          <w:rFonts w:eastAsia="Courier New"/>
          <w:b/>
          <w:bCs/>
          <w:color w:val="auto"/>
          <w:lang w:val="uk-UA"/>
        </w:rPr>
      </w:pPr>
    </w:p>
    <w:p w:rsidR="00EF1D2C" w:rsidRPr="000F49DC" w:rsidRDefault="00EF1D2C" w:rsidP="00EF1D2C">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EF1D2C" w:rsidRPr="000F49DC" w:rsidRDefault="00EF1D2C" w:rsidP="00EF1D2C">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EF1D2C" w:rsidRPr="000F49DC" w:rsidRDefault="00EF1D2C" w:rsidP="00EF1D2C">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EF1D2C" w:rsidRPr="000F49DC" w:rsidRDefault="00EF1D2C" w:rsidP="00EF1D2C">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EF1D2C" w:rsidRPr="000F49DC" w:rsidRDefault="00EF1D2C" w:rsidP="00EF1D2C">
      <w:pPr>
        <w:outlineLvl w:val="0"/>
        <w:rPr>
          <w:b/>
          <w:i/>
          <w:lang w:val="uk-UA"/>
        </w:rPr>
      </w:pPr>
      <w:r w:rsidRPr="000F49DC">
        <w:rPr>
          <w:i/>
          <w:iCs/>
          <w:lang w:val="uk-UA"/>
        </w:rPr>
        <w:t>Учасник не повинен відступати від даної форми.</w:t>
      </w:r>
    </w:p>
    <w:p w:rsidR="00EF1D2C" w:rsidRPr="000F49DC" w:rsidRDefault="00EF1D2C" w:rsidP="00EF1D2C">
      <w:pPr>
        <w:pStyle w:val="33"/>
        <w:spacing w:after="0"/>
        <w:rPr>
          <w:sz w:val="24"/>
          <w:szCs w:val="24"/>
          <w:lang w:val="uk-UA"/>
        </w:rPr>
      </w:pPr>
    </w:p>
    <w:p w:rsidR="00EF1D2C" w:rsidRPr="000F49DC" w:rsidRDefault="00EF1D2C" w:rsidP="00EF1D2C">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EF1D2C" w:rsidRPr="000F49DC" w:rsidTr="00EF1D2C">
        <w:tc>
          <w:tcPr>
            <w:tcW w:w="762" w:type="dxa"/>
          </w:tcPr>
          <w:p w:rsidR="00EF1D2C" w:rsidRPr="000F49DC" w:rsidRDefault="00EF1D2C" w:rsidP="00EF1D2C">
            <w:pPr>
              <w:jc w:val="center"/>
              <w:rPr>
                <w:lang w:val="uk-UA"/>
              </w:rPr>
            </w:pPr>
            <w:r w:rsidRPr="000F49DC">
              <w:rPr>
                <w:lang w:val="uk-UA"/>
              </w:rPr>
              <w:t xml:space="preserve">№ </w:t>
            </w:r>
          </w:p>
          <w:p w:rsidR="00EF1D2C" w:rsidRPr="000F49DC" w:rsidRDefault="00EF1D2C" w:rsidP="00EF1D2C">
            <w:pPr>
              <w:jc w:val="center"/>
              <w:rPr>
                <w:lang w:val="uk-UA"/>
              </w:rPr>
            </w:pPr>
            <w:r w:rsidRPr="000F49DC">
              <w:rPr>
                <w:lang w:val="uk-UA"/>
              </w:rPr>
              <w:t>п/п</w:t>
            </w:r>
          </w:p>
        </w:tc>
        <w:tc>
          <w:tcPr>
            <w:tcW w:w="1930" w:type="dxa"/>
          </w:tcPr>
          <w:p w:rsidR="00EF1D2C" w:rsidRPr="000F49DC" w:rsidRDefault="00EF1D2C" w:rsidP="00EF1D2C">
            <w:pPr>
              <w:jc w:val="center"/>
              <w:rPr>
                <w:lang w:val="uk-UA"/>
              </w:rPr>
            </w:pPr>
            <w:r w:rsidRPr="000F49DC">
              <w:rPr>
                <w:lang w:val="uk-UA"/>
              </w:rPr>
              <w:t xml:space="preserve">Посада </w:t>
            </w:r>
          </w:p>
          <w:p w:rsidR="00EF1D2C" w:rsidRPr="000F49DC" w:rsidRDefault="00EF1D2C" w:rsidP="00EF1D2C">
            <w:pPr>
              <w:jc w:val="center"/>
              <w:rPr>
                <w:lang w:val="uk-UA"/>
              </w:rPr>
            </w:pPr>
            <w:r w:rsidRPr="000F49DC">
              <w:rPr>
                <w:lang w:val="uk-UA"/>
              </w:rPr>
              <w:t>(робоча професія)</w:t>
            </w:r>
          </w:p>
        </w:tc>
        <w:tc>
          <w:tcPr>
            <w:tcW w:w="1471" w:type="dxa"/>
          </w:tcPr>
          <w:p w:rsidR="00EF1D2C" w:rsidRPr="000F49DC" w:rsidRDefault="00EF1D2C" w:rsidP="00EF1D2C">
            <w:pPr>
              <w:jc w:val="center"/>
              <w:rPr>
                <w:lang w:val="uk-UA"/>
              </w:rPr>
            </w:pPr>
            <w:r w:rsidRPr="000F49DC">
              <w:rPr>
                <w:lang w:val="uk-UA"/>
              </w:rPr>
              <w:t>Прізвіще та ініціали</w:t>
            </w:r>
          </w:p>
        </w:tc>
        <w:tc>
          <w:tcPr>
            <w:tcW w:w="2352" w:type="dxa"/>
          </w:tcPr>
          <w:p w:rsidR="00EF1D2C" w:rsidRPr="000F49DC" w:rsidRDefault="00EF1D2C" w:rsidP="00EF1D2C">
            <w:pPr>
              <w:jc w:val="center"/>
              <w:rPr>
                <w:lang w:val="uk-UA"/>
              </w:rPr>
            </w:pPr>
            <w:r w:rsidRPr="000F49DC">
              <w:rPr>
                <w:lang w:val="uk-UA"/>
              </w:rPr>
              <w:t>Освіта і спеціальність, (розряд у разі наявності)</w:t>
            </w:r>
          </w:p>
        </w:tc>
        <w:tc>
          <w:tcPr>
            <w:tcW w:w="1654" w:type="dxa"/>
          </w:tcPr>
          <w:p w:rsidR="00EF1D2C" w:rsidRPr="000F49DC" w:rsidRDefault="00EF1D2C" w:rsidP="00EF1D2C">
            <w:pPr>
              <w:jc w:val="center"/>
              <w:rPr>
                <w:lang w:val="uk-UA"/>
              </w:rPr>
            </w:pPr>
            <w:r w:rsidRPr="000F49DC">
              <w:rPr>
                <w:lang w:val="uk-UA"/>
              </w:rPr>
              <w:t>Загальний стаж роботи (років)</w:t>
            </w:r>
          </w:p>
        </w:tc>
        <w:tc>
          <w:tcPr>
            <w:tcW w:w="1685" w:type="dxa"/>
          </w:tcPr>
          <w:p w:rsidR="00EF1D2C" w:rsidRPr="000F49DC" w:rsidRDefault="00EF1D2C" w:rsidP="00EF1D2C">
            <w:pPr>
              <w:jc w:val="center"/>
              <w:rPr>
                <w:lang w:val="uk-UA"/>
              </w:rPr>
            </w:pPr>
            <w:r w:rsidRPr="000F49DC">
              <w:rPr>
                <w:lang w:val="uk-UA"/>
              </w:rPr>
              <w:t>Досвід роботи на аналогічній посаді (років)</w:t>
            </w:r>
          </w:p>
        </w:tc>
      </w:tr>
      <w:tr w:rsidR="00EF1D2C" w:rsidRPr="000F49DC" w:rsidTr="00EF1D2C">
        <w:tc>
          <w:tcPr>
            <w:tcW w:w="762" w:type="dxa"/>
          </w:tcPr>
          <w:p w:rsidR="00EF1D2C" w:rsidRPr="000F49DC" w:rsidRDefault="00EF1D2C" w:rsidP="00EF1D2C">
            <w:pPr>
              <w:jc w:val="center"/>
              <w:rPr>
                <w:lang w:val="uk-UA"/>
              </w:rPr>
            </w:pPr>
            <w:r w:rsidRPr="000F49DC">
              <w:rPr>
                <w:lang w:val="uk-UA"/>
              </w:rPr>
              <w:t>1</w:t>
            </w:r>
          </w:p>
        </w:tc>
        <w:tc>
          <w:tcPr>
            <w:tcW w:w="1930" w:type="dxa"/>
          </w:tcPr>
          <w:p w:rsidR="00EF1D2C" w:rsidRPr="000F49DC" w:rsidRDefault="00EF1D2C" w:rsidP="00EF1D2C">
            <w:pPr>
              <w:jc w:val="center"/>
              <w:rPr>
                <w:lang w:val="uk-UA"/>
              </w:rPr>
            </w:pPr>
            <w:r w:rsidRPr="000F49DC">
              <w:rPr>
                <w:lang w:val="uk-UA"/>
              </w:rPr>
              <w:t>2</w:t>
            </w:r>
          </w:p>
        </w:tc>
        <w:tc>
          <w:tcPr>
            <w:tcW w:w="1471" w:type="dxa"/>
          </w:tcPr>
          <w:p w:rsidR="00EF1D2C" w:rsidRPr="000F49DC" w:rsidRDefault="00EF1D2C" w:rsidP="00EF1D2C">
            <w:pPr>
              <w:jc w:val="center"/>
              <w:rPr>
                <w:lang w:val="uk-UA"/>
              </w:rPr>
            </w:pPr>
            <w:r w:rsidRPr="000F49DC">
              <w:rPr>
                <w:lang w:val="uk-UA"/>
              </w:rPr>
              <w:t>3</w:t>
            </w:r>
          </w:p>
        </w:tc>
        <w:tc>
          <w:tcPr>
            <w:tcW w:w="2352" w:type="dxa"/>
          </w:tcPr>
          <w:p w:rsidR="00EF1D2C" w:rsidRPr="000F49DC" w:rsidRDefault="00EF1D2C" w:rsidP="00EF1D2C">
            <w:pPr>
              <w:jc w:val="center"/>
              <w:rPr>
                <w:lang w:val="uk-UA"/>
              </w:rPr>
            </w:pPr>
            <w:r w:rsidRPr="000F49DC">
              <w:rPr>
                <w:lang w:val="uk-UA"/>
              </w:rPr>
              <w:t>4</w:t>
            </w:r>
          </w:p>
        </w:tc>
        <w:tc>
          <w:tcPr>
            <w:tcW w:w="1654" w:type="dxa"/>
          </w:tcPr>
          <w:p w:rsidR="00EF1D2C" w:rsidRPr="000F49DC" w:rsidRDefault="00EF1D2C" w:rsidP="00EF1D2C">
            <w:pPr>
              <w:jc w:val="center"/>
              <w:rPr>
                <w:lang w:val="uk-UA"/>
              </w:rPr>
            </w:pPr>
            <w:r w:rsidRPr="000F49DC">
              <w:rPr>
                <w:lang w:val="uk-UA"/>
              </w:rPr>
              <w:t>5</w:t>
            </w:r>
          </w:p>
        </w:tc>
        <w:tc>
          <w:tcPr>
            <w:tcW w:w="1685" w:type="dxa"/>
          </w:tcPr>
          <w:p w:rsidR="00EF1D2C" w:rsidRPr="000F49DC" w:rsidRDefault="00EF1D2C" w:rsidP="00EF1D2C">
            <w:pPr>
              <w:jc w:val="center"/>
              <w:rPr>
                <w:lang w:val="uk-UA"/>
              </w:rPr>
            </w:pPr>
            <w:r w:rsidRPr="000F49DC">
              <w:rPr>
                <w:lang w:val="uk-UA"/>
              </w:rPr>
              <w:t>6</w:t>
            </w:r>
          </w:p>
        </w:tc>
      </w:tr>
      <w:tr w:rsidR="00EF1D2C" w:rsidRPr="000F49DC" w:rsidTr="00EF1D2C">
        <w:tc>
          <w:tcPr>
            <w:tcW w:w="762" w:type="dxa"/>
          </w:tcPr>
          <w:p w:rsidR="00EF1D2C" w:rsidRPr="000F49DC" w:rsidRDefault="00EF1D2C" w:rsidP="00EF1D2C">
            <w:pPr>
              <w:jc w:val="center"/>
              <w:rPr>
                <w:lang w:val="uk-UA"/>
              </w:rPr>
            </w:pPr>
            <w:r w:rsidRPr="000F49DC">
              <w:rPr>
                <w:lang w:val="uk-UA"/>
              </w:rPr>
              <w:t>1.</w:t>
            </w:r>
          </w:p>
        </w:tc>
        <w:tc>
          <w:tcPr>
            <w:tcW w:w="1930" w:type="dxa"/>
          </w:tcPr>
          <w:p w:rsidR="00EF1D2C" w:rsidRPr="000F49DC" w:rsidRDefault="00EF1D2C" w:rsidP="00EF1D2C">
            <w:pPr>
              <w:jc w:val="center"/>
              <w:rPr>
                <w:lang w:val="uk-UA"/>
              </w:rPr>
            </w:pPr>
          </w:p>
        </w:tc>
        <w:tc>
          <w:tcPr>
            <w:tcW w:w="1471" w:type="dxa"/>
          </w:tcPr>
          <w:p w:rsidR="00EF1D2C" w:rsidRPr="000F49DC" w:rsidRDefault="00EF1D2C" w:rsidP="00EF1D2C">
            <w:pPr>
              <w:jc w:val="center"/>
              <w:rPr>
                <w:lang w:val="uk-UA"/>
              </w:rPr>
            </w:pPr>
          </w:p>
        </w:tc>
        <w:tc>
          <w:tcPr>
            <w:tcW w:w="2352" w:type="dxa"/>
          </w:tcPr>
          <w:p w:rsidR="00EF1D2C" w:rsidRPr="000F49DC" w:rsidRDefault="00EF1D2C" w:rsidP="00EF1D2C">
            <w:pPr>
              <w:jc w:val="center"/>
              <w:rPr>
                <w:lang w:val="uk-UA"/>
              </w:rPr>
            </w:pPr>
          </w:p>
        </w:tc>
        <w:tc>
          <w:tcPr>
            <w:tcW w:w="1654" w:type="dxa"/>
          </w:tcPr>
          <w:p w:rsidR="00EF1D2C" w:rsidRPr="000F49DC" w:rsidRDefault="00EF1D2C" w:rsidP="00EF1D2C">
            <w:pPr>
              <w:jc w:val="center"/>
              <w:rPr>
                <w:lang w:val="uk-UA"/>
              </w:rPr>
            </w:pPr>
          </w:p>
        </w:tc>
        <w:tc>
          <w:tcPr>
            <w:tcW w:w="1685" w:type="dxa"/>
          </w:tcPr>
          <w:p w:rsidR="00EF1D2C" w:rsidRPr="000F49DC" w:rsidRDefault="00EF1D2C" w:rsidP="00EF1D2C">
            <w:pPr>
              <w:jc w:val="center"/>
              <w:rPr>
                <w:lang w:val="uk-UA"/>
              </w:rPr>
            </w:pPr>
          </w:p>
        </w:tc>
      </w:tr>
      <w:tr w:rsidR="00EF1D2C" w:rsidRPr="000F49DC" w:rsidTr="00EF1D2C">
        <w:tc>
          <w:tcPr>
            <w:tcW w:w="762" w:type="dxa"/>
          </w:tcPr>
          <w:p w:rsidR="00EF1D2C" w:rsidRPr="000F49DC" w:rsidRDefault="00EF1D2C" w:rsidP="00EF1D2C">
            <w:pPr>
              <w:jc w:val="center"/>
              <w:rPr>
                <w:lang w:val="uk-UA"/>
              </w:rPr>
            </w:pPr>
            <w:r w:rsidRPr="000F49DC">
              <w:rPr>
                <w:lang w:val="uk-UA"/>
              </w:rPr>
              <w:t>2.</w:t>
            </w:r>
          </w:p>
        </w:tc>
        <w:tc>
          <w:tcPr>
            <w:tcW w:w="1930" w:type="dxa"/>
          </w:tcPr>
          <w:p w:rsidR="00EF1D2C" w:rsidRPr="000F49DC" w:rsidRDefault="00EF1D2C" w:rsidP="00EF1D2C">
            <w:pPr>
              <w:jc w:val="center"/>
              <w:rPr>
                <w:lang w:val="uk-UA"/>
              </w:rPr>
            </w:pPr>
          </w:p>
        </w:tc>
        <w:tc>
          <w:tcPr>
            <w:tcW w:w="1471" w:type="dxa"/>
          </w:tcPr>
          <w:p w:rsidR="00EF1D2C" w:rsidRPr="000F49DC" w:rsidRDefault="00EF1D2C" w:rsidP="00EF1D2C">
            <w:pPr>
              <w:jc w:val="center"/>
              <w:rPr>
                <w:lang w:val="uk-UA"/>
              </w:rPr>
            </w:pPr>
          </w:p>
        </w:tc>
        <w:tc>
          <w:tcPr>
            <w:tcW w:w="2352" w:type="dxa"/>
          </w:tcPr>
          <w:p w:rsidR="00EF1D2C" w:rsidRPr="000F49DC" w:rsidRDefault="00EF1D2C" w:rsidP="00EF1D2C">
            <w:pPr>
              <w:jc w:val="center"/>
              <w:rPr>
                <w:lang w:val="uk-UA"/>
              </w:rPr>
            </w:pPr>
          </w:p>
        </w:tc>
        <w:tc>
          <w:tcPr>
            <w:tcW w:w="1654" w:type="dxa"/>
          </w:tcPr>
          <w:p w:rsidR="00EF1D2C" w:rsidRPr="000F49DC" w:rsidRDefault="00EF1D2C" w:rsidP="00EF1D2C">
            <w:pPr>
              <w:jc w:val="center"/>
              <w:rPr>
                <w:lang w:val="uk-UA"/>
              </w:rPr>
            </w:pPr>
          </w:p>
        </w:tc>
        <w:tc>
          <w:tcPr>
            <w:tcW w:w="1685" w:type="dxa"/>
          </w:tcPr>
          <w:p w:rsidR="00EF1D2C" w:rsidRPr="000F49DC" w:rsidRDefault="00EF1D2C" w:rsidP="00EF1D2C">
            <w:pPr>
              <w:jc w:val="center"/>
              <w:rPr>
                <w:lang w:val="uk-UA"/>
              </w:rPr>
            </w:pPr>
          </w:p>
        </w:tc>
      </w:tr>
      <w:tr w:rsidR="00EF1D2C" w:rsidRPr="000F49DC" w:rsidTr="00EF1D2C">
        <w:tc>
          <w:tcPr>
            <w:tcW w:w="762" w:type="dxa"/>
          </w:tcPr>
          <w:p w:rsidR="00EF1D2C" w:rsidRPr="000F49DC" w:rsidRDefault="00EF1D2C" w:rsidP="00EF1D2C">
            <w:pPr>
              <w:jc w:val="center"/>
              <w:rPr>
                <w:lang w:val="uk-UA"/>
              </w:rPr>
            </w:pPr>
            <w:r w:rsidRPr="000F49DC">
              <w:rPr>
                <w:lang w:val="uk-UA"/>
              </w:rPr>
              <w:t>і т.д.</w:t>
            </w:r>
          </w:p>
        </w:tc>
        <w:tc>
          <w:tcPr>
            <w:tcW w:w="1930" w:type="dxa"/>
          </w:tcPr>
          <w:p w:rsidR="00EF1D2C" w:rsidRPr="000F49DC" w:rsidRDefault="00EF1D2C" w:rsidP="00EF1D2C">
            <w:pPr>
              <w:jc w:val="center"/>
              <w:rPr>
                <w:lang w:val="uk-UA"/>
              </w:rPr>
            </w:pPr>
          </w:p>
        </w:tc>
        <w:tc>
          <w:tcPr>
            <w:tcW w:w="1471" w:type="dxa"/>
          </w:tcPr>
          <w:p w:rsidR="00EF1D2C" w:rsidRPr="000F49DC" w:rsidRDefault="00EF1D2C" w:rsidP="00EF1D2C">
            <w:pPr>
              <w:jc w:val="center"/>
              <w:rPr>
                <w:lang w:val="uk-UA"/>
              </w:rPr>
            </w:pPr>
          </w:p>
        </w:tc>
        <w:tc>
          <w:tcPr>
            <w:tcW w:w="2352" w:type="dxa"/>
          </w:tcPr>
          <w:p w:rsidR="00EF1D2C" w:rsidRPr="000F49DC" w:rsidRDefault="00EF1D2C" w:rsidP="00EF1D2C">
            <w:pPr>
              <w:jc w:val="center"/>
              <w:rPr>
                <w:lang w:val="uk-UA"/>
              </w:rPr>
            </w:pPr>
          </w:p>
        </w:tc>
        <w:tc>
          <w:tcPr>
            <w:tcW w:w="1654" w:type="dxa"/>
          </w:tcPr>
          <w:p w:rsidR="00EF1D2C" w:rsidRPr="000F49DC" w:rsidRDefault="00EF1D2C" w:rsidP="00EF1D2C">
            <w:pPr>
              <w:jc w:val="center"/>
              <w:rPr>
                <w:lang w:val="uk-UA"/>
              </w:rPr>
            </w:pPr>
          </w:p>
        </w:tc>
        <w:tc>
          <w:tcPr>
            <w:tcW w:w="1685" w:type="dxa"/>
          </w:tcPr>
          <w:p w:rsidR="00EF1D2C" w:rsidRPr="000F49DC" w:rsidRDefault="00EF1D2C" w:rsidP="00EF1D2C">
            <w:pPr>
              <w:jc w:val="center"/>
              <w:rPr>
                <w:lang w:val="uk-UA"/>
              </w:rPr>
            </w:pPr>
          </w:p>
        </w:tc>
      </w:tr>
    </w:tbl>
    <w:p w:rsidR="00EF1D2C" w:rsidRPr="000F49DC" w:rsidRDefault="00EF1D2C" w:rsidP="00EF1D2C">
      <w:pPr>
        <w:jc w:val="center"/>
        <w:rPr>
          <w:lang w:val="uk-UA"/>
        </w:rPr>
      </w:pPr>
    </w:p>
    <w:p w:rsidR="00EF1D2C" w:rsidRPr="000F49DC" w:rsidRDefault="00EF1D2C" w:rsidP="00EF1D2C">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EF1D2C" w:rsidRDefault="00EF1D2C" w:rsidP="00EF1D2C">
      <w:pPr>
        <w:jc w:val="right"/>
        <w:rPr>
          <w:b/>
          <w:lang w:val="uk-UA"/>
        </w:rPr>
      </w:pPr>
      <w:r w:rsidRPr="000F49DC">
        <w:rPr>
          <w:lang w:val="uk-UA"/>
        </w:rPr>
        <w:tab/>
      </w:r>
      <w:r w:rsidRPr="000F49DC">
        <w:rPr>
          <w:lang w:val="uk-UA"/>
        </w:rPr>
        <w:tab/>
      </w:r>
      <w:r w:rsidRPr="000F49DC">
        <w:rPr>
          <w:lang w:val="uk-UA"/>
        </w:rPr>
        <w:tab/>
        <w:t xml:space="preserve">               (підпис)                                  (ініціали та прізвище)</w:t>
      </w:r>
    </w:p>
    <w:p w:rsidR="00EF1D2C" w:rsidRDefault="00EF1D2C" w:rsidP="000F49DC">
      <w:pPr>
        <w:jc w:val="right"/>
        <w:rPr>
          <w:b/>
          <w:lang w:val="uk-UA"/>
        </w:rPr>
      </w:pPr>
    </w:p>
    <w:p w:rsidR="003F707B" w:rsidRDefault="003F707B" w:rsidP="00C33E1F">
      <w:pPr>
        <w:rPr>
          <w:b/>
          <w:lang w:val="uk-UA"/>
        </w:rPr>
      </w:pPr>
    </w:p>
    <w:p w:rsidR="003F707B" w:rsidRDefault="003F707B" w:rsidP="000F49DC">
      <w:pPr>
        <w:jc w:val="right"/>
        <w:rPr>
          <w:b/>
          <w:lang w:val="uk-UA"/>
        </w:rPr>
      </w:pPr>
    </w:p>
    <w:p w:rsidR="003F707B" w:rsidRDefault="003F707B" w:rsidP="000F49DC">
      <w:pPr>
        <w:jc w:val="right"/>
        <w:rPr>
          <w:b/>
          <w:lang w:val="uk-UA"/>
        </w:rPr>
      </w:pPr>
    </w:p>
    <w:p w:rsidR="003F707B" w:rsidRDefault="003F707B" w:rsidP="000F49DC">
      <w:pPr>
        <w:jc w:val="right"/>
        <w:rPr>
          <w:b/>
          <w:lang w:val="uk-UA"/>
        </w:rPr>
      </w:pPr>
    </w:p>
    <w:p w:rsidR="000E29F1" w:rsidRPr="000F49DC" w:rsidRDefault="00EF1D2C" w:rsidP="000F49DC">
      <w:pPr>
        <w:jc w:val="right"/>
        <w:rPr>
          <w:b/>
          <w:lang w:val="uk-UA"/>
        </w:rPr>
      </w:pPr>
      <w:r>
        <w:rPr>
          <w:b/>
          <w:lang w:val="uk-UA"/>
        </w:rPr>
        <w:lastRenderedPageBreak/>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183D14" w:rsidRDefault="009628E3" w:rsidP="00183D14">
      <w:pPr>
        <w:tabs>
          <w:tab w:val="left" w:pos="3585"/>
        </w:tabs>
        <w:jc w:val="both"/>
        <w:rPr>
          <w:lang w:val="uk-UA"/>
        </w:rPr>
      </w:pPr>
    </w:p>
    <w:p w:rsidR="00297B34" w:rsidRPr="00297B34" w:rsidRDefault="000E29F1" w:rsidP="00297B34">
      <w:pPr>
        <w:pStyle w:val="aa"/>
        <w:jc w:val="center"/>
        <w:rPr>
          <w:lang w:val="uk-UA" w:eastAsia="uk-UA"/>
        </w:rPr>
      </w:pPr>
      <w:r w:rsidRPr="00297B34">
        <w:t xml:space="preserve">_________(найменування Учасника), надає згоду на обробку, зберігання та використання Замовником даних - наданих нами безпосередньо в тендерній пропозиції на </w:t>
      </w:r>
      <w:r w:rsidR="0096226B" w:rsidRPr="00297B34">
        <w:t xml:space="preserve">закупівлю </w:t>
      </w:r>
      <w:r w:rsidR="00297B34" w:rsidRPr="00297B34">
        <w:rPr>
          <w:bCs/>
          <w:color w:val="000000" w:themeColor="text1"/>
        </w:rPr>
        <w:t>Код ДК 021:2015 - 50420000-5 - Послуги з ремонту і технічного обслуговування медичного та хірургічного обладнання</w:t>
      </w:r>
    </w:p>
    <w:p w:rsidR="000E29F1" w:rsidRPr="00297B34" w:rsidRDefault="000E29F1" w:rsidP="00297B34">
      <w:pPr>
        <w:pStyle w:val="af"/>
        <w:jc w:val="center"/>
        <w:rPr>
          <w:rFonts w:ascii="Times New Roman" w:hAnsi="Times New Roman"/>
          <w:sz w:val="24"/>
          <w:szCs w:val="24"/>
        </w:rPr>
      </w:pPr>
      <w:r w:rsidRPr="00297B34">
        <w:rPr>
          <w:rFonts w:ascii="Times New Roman" w:hAnsi="Times New Roman"/>
          <w:sz w:val="24"/>
          <w:szCs w:val="24"/>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297B34" w:rsidRDefault="000E29F1" w:rsidP="00297B34">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183D14" w:rsidTr="0020650C">
        <w:trPr>
          <w:cantSplit/>
        </w:trPr>
        <w:tc>
          <w:tcPr>
            <w:tcW w:w="3168" w:type="dxa"/>
            <w:tcBorders>
              <w:top w:val="dotted" w:sz="6" w:space="0" w:color="auto"/>
            </w:tcBorders>
          </w:tcPr>
          <w:p w:rsidR="000E29F1" w:rsidRPr="00183D14" w:rsidRDefault="000E29F1" w:rsidP="00183D14">
            <w:pPr>
              <w:pStyle w:val="af3"/>
              <w:spacing w:after="0"/>
              <w:ind w:left="0"/>
              <w:jc w:val="both"/>
            </w:pPr>
            <w:r w:rsidRPr="00183D14">
              <w:t>(посада керівника</w:t>
            </w:r>
            <w:r w:rsidRPr="00183D14">
              <w:rPr>
                <w:lang w:val="uk-UA"/>
              </w:rPr>
              <w:t xml:space="preserve">, або уповноваженої ним особи учасника </w:t>
            </w:r>
            <w:r w:rsidRPr="00183D14">
              <w:t>)</w:t>
            </w:r>
          </w:p>
        </w:tc>
        <w:tc>
          <w:tcPr>
            <w:tcW w:w="3073" w:type="dxa"/>
            <w:tcBorders>
              <w:top w:val="dotted" w:sz="6" w:space="0" w:color="auto"/>
            </w:tcBorders>
          </w:tcPr>
          <w:p w:rsidR="000E29F1" w:rsidRPr="00183D14" w:rsidRDefault="000E29F1" w:rsidP="00183D14">
            <w:pPr>
              <w:pStyle w:val="af3"/>
              <w:spacing w:after="0"/>
              <w:ind w:left="0"/>
              <w:jc w:val="both"/>
            </w:pPr>
            <w:r w:rsidRPr="00183D14">
              <w:t>(підпис)</w:t>
            </w:r>
          </w:p>
        </w:tc>
        <w:tc>
          <w:tcPr>
            <w:tcW w:w="3613" w:type="dxa"/>
            <w:tcBorders>
              <w:top w:val="dotted" w:sz="6" w:space="0" w:color="auto"/>
            </w:tcBorders>
          </w:tcPr>
          <w:p w:rsidR="000E29F1" w:rsidRPr="00183D14" w:rsidRDefault="000E29F1" w:rsidP="00183D14">
            <w:pPr>
              <w:pStyle w:val="af3"/>
              <w:spacing w:after="0"/>
              <w:ind w:left="0"/>
              <w:jc w:val="both"/>
            </w:pPr>
            <w:r w:rsidRPr="00183D14">
              <w:t xml:space="preserve">(ім'я., </w:t>
            </w:r>
            <w:r w:rsidRPr="00183D14">
              <w:rPr>
                <w:lang w:val="uk-UA"/>
              </w:rPr>
              <w:t>по батькові</w:t>
            </w:r>
            <w:r w:rsidRPr="00183D14">
              <w:t>., прізвище)</w:t>
            </w:r>
          </w:p>
        </w:tc>
      </w:tr>
    </w:tbl>
    <w:p w:rsidR="00ED1CB9" w:rsidRPr="00183D14" w:rsidRDefault="00ED1CB9" w:rsidP="000F49DC">
      <w:pPr>
        <w:jc w:val="center"/>
        <w:rPr>
          <w:lang w:val="uk-UA"/>
        </w:rPr>
      </w:pPr>
    </w:p>
    <w:sectPr w:rsidR="00ED1CB9" w:rsidRPr="00183D14" w:rsidSect="0020712D">
      <w:headerReference w:type="default" r:id="rId10"/>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1E0" w:rsidRDefault="004641E0" w:rsidP="00AA7584">
      <w:r>
        <w:separator/>
      </w:r>
    </w:p>
  </w:endnote>
  <w:endnote w:type="continuationSeparator" w:id="1">
    <w:p w:rsidR="004641E0" w:rsidRDefault="004641E0"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1E0" w:rsidRDefault="004641E0" w:rsidP="00AA7584">
      <w:r>
        <w:separator/>
      </w:r>
    </w:p>
  </w:footnote>
  <w:footnote w:type="continuationSeparator" w:id="1">
    <w:p w:rsidR="004641E0" w:rsidRDefault="004641E0"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9F" w:rsidRDefault="00C92E08">
    <w:pPr>
      <w:pStyle w:val="a6"/>
      <w:jc w:val="center"/>
    </w:pPr>
    <w:fldSimple w:instr=" PAGE   \* MERGEFORMAT ">
      <w:r w:rsidR="00C97035">
        <w:rPr>
          <w:noProof/>
        </w:rPr>
        <w:t>8</w:t>
      </w:r>
    </w:fldSimple>
  </w:p>
  <w:p w:rsidR="0036319F" w:rsidRDefault="003631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D033E6"/>
    <w:multiLevelType w:val="hybridMultilevel"/>
    <w:tmpl w:val="64489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F0181"/>
    <w:multiLevelType w:val="hybridMultilevel"/>
    <w:tmpl w:val="E486A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23AF6"/>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F3537"/>
    <w:multiLevelType w:val="multilevel"/>
    <w:tmpl w:val="8BAC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F1BE2"/>
    <w:multiLevelType w:val="hybridMultilevel"/>
    <w:tmpl w:val="D070D65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8">
    <w:nsid w:val="6A98092C"/>
    <w:multiLevelType w:val="hybridMultilevel"/>
    <w:tmpl w:val="08C01056"/>
    <w:lvl w:ilvl="0" w:tplc="86FE4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9"/>
  </w:num>
  <w:num w:numId="2">
    <w:abstractNumId w:val="34"/>
  </w:num>
  <w:num w:numId="3">
    <w:abstractNumId w:val="18"/>
  </w:num>
  <w:num w:numId="4">
    <w:abstractNumId w:val="6"/>
  </w:num>
  <w:num w:numId="5">
    <w:abstractNumId w:val="24"/>
  </w:num>
  <w:num w:numId="6">
    <w:abstractNumId w:val="9"/>
  </w:num>
  <w:num w:numId="7">
    <w:abstractNumId w:val="13"/>
  </w:num>
  <w:num w:numId="8">
    <w:abstractNumId w:val="39"/>
  </w:num>
  <w:num w:numId="9">
    <w:abstractNumId w:val="21"/>
  </w:num>
  <w:num w:numId="10">
    <w:abstractNumId w:val="36"/>
  </w:num>
  <w:num w:numId="11">
    <w:abstractNumId w:val="41"/>
  </w:num>
  <w:num w:numId="12">
    <w:abstractNumId w:val="10"/>
  </w:num>
  <w:num w:numId="13">
    <w:abstractNumId w:val="32"/>
  </w:num>
  <w:num w:numId="14">
    <w:abstractNumId w:val="20"/>
  </w:num>
  <w:num w:numId="15">
    <w:abstractNumId w:val="1"/>
  </w:num>
  <w:num w:numId="16">
    <w:abstractNumId w:val="16"/>
  </w:num>
  <w:num w:numId="17">
    <w:abstractNumId w:val="37"/>
  </w:num>
  <w:num w:numId="18">
    <w:abstractNumId w:val="43"/>
  </w:num>
  <w:num w:numId="19">
    <w:abstractNumId w:val="19"/>
  </w:num>
  <w:num w:numId="20">
    <w:abstractNumId w:val="35"/>
  </w:num>
  <w:num w:numId="21">
    <w:abstractNumId w:val="42"/>
  </w:num>
  <w:num w:numId="22">
    <w:abstractNumId w:val="33"/>
  </w:num>
  <w:num w:numId="23">
    <w:abstractNumId w:val="7"/>
  </w:num>
  <w:num w:numId="24">
    <w:abstractNumId w:val="15"/>
  </w:num>
  <w:num w:numId="25">
    <w:abstractNumId w:val="30"/>
  </w:num>
  <w:num w:numId="26">
    <w:abstractNumId w:val="28"/>
  </w:num>
  <w:num w:numId="27">
    <w:abstractNumId w:val="26"/>
  </w:num>
  <w:num w:numId="28">
    <w:abstractNumId w:val="25"/>
  </w:num>
  <w:num w:numId="29">
    <w:abstractNumId w:val="17"/>
  </w:num>
  <w:num w:numId="30">
    <w:abstractNumId w:val="14"/>
  </w:num>
  <w:num w:numId="31">
    <w:abstractNumId w:val="27"/>
  </w:num>
  <w:num w:numId="32">
    <w:abstractNumId w:val="40"/>
  </w:num>
  <w:num w:numId="33">
    <w:abstractNumId w:val="11"/>
  </w:num>
  <w:num w:numId="34">
    <w:abstractNumId w:val="2"/>
  </w:num>
  <w:num w:numId="35">
    <w:abstractNumId w:val="5"/>
  </w:num>
  <w:num w:numId="36">
    <w:abstractNumId w:val="23"/>
  </w:num>
  <w:num w:numId="37">
    <w:abstractNumId w:val="12"/>
  </w:num>
  <w:num w:numId="38">
    <w:abstractNumId w:val="38"/>
  </w:num>
  <w:num w:numId="39">
    <w:abstractNumId w:val="8"/>
  </w:num>
  <w:num w:numId="40">
    <w:abstractNumId w:val="4"/>
  </w:num>
  <w:num w:numId="41">
    <w:abstractNumId w:val="22"/>
  </w:num>
  <w:num w:numId="42">
    <w:abstractNumId w:val="3"/>
  </w:num>
  <w:num w:numId="43">
    <w:abstractNumId w:val="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4A91"/>
    <w:rsid w:val="0000593B"/>
    <w:rsid w:val="000078D7"/>
    <w:rsid w:val="00017563"/>
    <w:rsid w:val="000265A2"/>
    <w:rsid w:val="00026A1E"/>
    <w:rsid w:val="00041187"/>
    <w:rsid w:val="000427EB"/>
    <w:rsid w:val="00042D61"/>
    <w:rsid w:val="00052755"/>
    <w:rsid w:val="000554D6"/>
    <w:rsid w:val="00056486"/>
    <w:rsid w:val="00056DBD"/>
    <w:rsid w:val="00056DFB"/>
    <w:rsid w:val="000602F8"/>
    <w:rsid w:val="0006724C"/>
    <w:rsid w:val="000828C2"/>
    <w:rsid w:val="00092BF7"/>
    <w:rsid w:val="00094E94"/>
    <w:rsid w:val="000A3497"/>
    <w:rsid w:val="000A606B"/>
    <w:rsid w:val="000B1477"/>
    <w:rsid w:val="000B44D0"/>
    <w:rsid w:val="000B4D9B"/>
    <w:rsid w:val="000C2BD3"/>
    <w:rsid w:val="000D0118"/>
    <w:rsid w:val="000D0167"/>
    <w:rsid w:val="000E29F1"/>
    <w:rsid w:val="000E3D67"/>
    <w:rsid w:val="000E460A"/>
    <w:rsid w:val="000F49DC"/>
    <w:rsid w:val="000F763E"/>
    <w:rsid w:val="001036A6"/>
    <w:rsid w:val="00106CFD"/>
    <w:rsid w:val="00110403"/>
    <w:rsid w:val="0012744F"/>
    <w:rsid w:val="00130EF9"/>
    <w:rsid w:val="001356AC"/>
    <w:rsid w:val="00136D06"/>
    <w:rsid w:val="00140CD3"/>
    <w:rsid w:val="001424B0"/>
    <w:rsid w:val="001568A7"/>
    <w:rsid w:val="00157815"/>
    <w:rsid w:val="00173F21"/>
    <w:rsid w:val="00173FD1"/>
    <w:rsid w:val="0017552B"/>
    <w:rsid w:val="00177109"/>
    <w:rsid w:val="00181E71"/>
    <w:rsid w:val="00183D14"/>
    <w:rsid w:val="0019182D"/>
    <w:rsid w:val="001919FD"/>
    <w:rsid w:val="00192366"/>
    <w:rsid w:val="00195D6B"/>
    <w:rsid w:val="001A75A0"/>
    <w:rsid w:val="001B25B6"/>
    <w:rsid w:val="001B56D1"/>
    <w:rsid w:val="001B765B"/>
    <w:rsid w:val="001C238E"/>
    <w:rsid w:val="001C7D74"/>
    <w:rsid w:val="001D037F"/>
    <w:rsid w:val="001D160E"/>
    <w:rsid w:val="001D185D"/>
    <w:rsid w:val="001D45F7"/>
    <w:rsid w:val="001D4D69"/>
    <w:rsid w:val="001E26EF"/>
    <w:rsid w:val="001F2557"/>
    <w:rsid w:val="001F2DDA"/>
    <w:rsid w:val="001F3F20"/>
    <w:rsid w:val="001F6042"/>
    <w:rsid w:val="001F7E0C"/>
    <w:rsid w:val="0020650C"/>
    <w:rsid w:val="0020712D"/>
    <w:rsid w:val="00213330"/>
    <w:rsid w:val="00215685"/>
    <w:rsid w:val="00215A91"/>
    <w:rsid w:val="002212AD"/>
    <w:rsid w:val="00236081"/>
    <w:rsid w:val="002424E9"/>
    <w:rsid w:val="00243232"/>
    <w:rsid w:val="00244952"/>
    <w:rsid w:val="00245D3E"/>
    <w:rsid w:val="002468C7"/>
    <w:rsid w:val="002477A4"/>
    <w:rsid w:val="00252694"/>
    <w:rsid w:val="0025764D"/>
    <w:rsid w:val="0026157E"/>
    <w:rsid w:val="00261D83"/>
    <w:rsid w:val="002647F3"/>
    <w:rsid w:val="00264DAA"/>
    <w:rsid w:val="00266E57"/>
    <w:rsid w:val="00270EB2"/>
    <w:rsid w:val="00274AF4"/>
    <w:rsid w:val="00286786"/>
    <w:rsid w:val="00286EF5"/>
    <w:rsid w:val="00297B34"/>
    <w:rsid w:val="002A33FD"/>
    <w:rsid w:val="002A5DF0"/>
    <w:rsid w:val="002B0BFB"/>
    <w:rsid w:val="002C1894"/>
    <w:rsid w:val="002C4C8A"/>
    <w:rsid w:val="002C66DA"/>
    <w:rsid w:val="002D103B"/>
    <w:rsid w:val="002D4EAD"/>
    <w:rsid w:val="002D5530"/>
    <w:rsid w:val="002D5D89"/>
    <w:rsid w:val="002D5DBF"/>
    <w:rsid w:val="002D7275"/>
    <w:rsid w:val="002E29E5"/>
    <w:rsid w:val="002E2D3E"/>
    <w:rsid w:val="002F1DD0"/>
    <w:rsid w:val="002F5DDF"/>
    <w:rsid w:val="0030210B"/>
    <w:rsid w:val="00304586"/>
    <w:rsid w:val="00304A20"/>
    <w:rsid w:val="003064D1"/>
    <w:rsid w:val="00306A09"/>
    <w:rsid w:val="00312ABB"/>
    <w:rsid w:val="0031332B"/>
    <w:rsid w:val="00313755"/>
    <w:rsid w:val="0031563C"/>
    <w:rsid w:val="00324FCC"/>
    <w:rsid w:val="003260ED"/>
    <w:rsid w:val="00327829"/>
    <w:rsid w:val="0032793A"/>
    <w:rsid w:val="00330A46"/>
    <w:rsid w:val="00333ECF"/>
    <w:rsid w:val="00335D54"/>
    <w:rsid w:val="0033790C"/>
    <w:rsid w:val="00340E75"/>
    <w:rsid w:val="00350C6E"/>
    <w:rsid w:val="00357BC6"/>
    <w:rsid w:val="00360E94"/>
    <w:rsid w:val="00361A7B"/>
    <w:rsid w:val="0036319F"/>
    <w:rsid w:val="00363316"/>
    <w:rsid w:val="003709EF"/>
    <w:rsid w:val="00372411"/>
    <w:rsid w:val="00372D16"/>
    <w:rsid w:val="00380282"/>
    <w:rsid w:val="00380CB9"/>
    <w:rsid w:val="00382B0D"/>
    <w:rsid w:val="003846D6"/>
    <w:rsid w:val="00387E79"/>
    <w:rsid w:val="00396A31"/>
    <w:rsid w:val="003A0314"/>
    <w:rsid w:val="003A1353"/>
    <w:rsid w:val="003A2932"/>
    <w:rsid w:val="003A2F33"/>
    <w:rsid w:val="003A56D3"/>
    <w:rsid w:val="003B1F71"/>
    <w:rsid w:val="003B4B95"/>
    <w:rsid w:val="003B5862"/>
    <w:rsid w:val="003C12B7"/>
    <w:rsid w:val="003C1A04"/>
    <w:rsid w:val="003C1FFC"/>
    <w:rsid w:val="003C222C"/>
    <w:rsid w:val="003D7DB8"/>
    <w:rsid w:val="003E1CC1"/>
    <w:rsid w:val="003E35F8"/>
    <w:rsid w:val="003E5C25"/>
    <w:rsid w:val="003E63FB"/>
    <w:rsid w:val="003F4EB8"/>
    <w:rsid w:val="003F6625"/>
    <w:rsid w:val="003F6D75"/>
    <w:rsid w:val="003F707B"/>
    <w:rsid w:val="003F7BEE"/>
    <w:rsid w:val="00402EAB"/>
    <w:rsid w:val="004052C8"/>
    <w:rsid w:val="004075BF"/>
    <w:rsid w:val="0041455E"/>
    <w:rsid w:val="00420912"/>
    <w:rsid w:val="004233AA"/>
    <w:rsid w:val="004252A9"/>
    <w:rsid w:val="00425CA4"/>
    <w:rsid w:val="00425ED2"/>
    <w:rsid w:val="004305D8"/>
    <w:rsid w:val="0043664C"/>
    <w:rsid w:val="0044372D"/>
    <w:rsid w:val="00443949"/>
    <w:rsid w:val="0044398C"/>
    <w:rsid w:val="0044524C"/>
    <w:rsid w:val="00446B2B"/>
    <w:rsid w:val="00457071"/>
    <w:rsid w:val="004570E0"/>
    <w:rsid w:val="004641E0"/>
    <w:rsid w:val="004651BE"/>
    <w:rsid w:val="004751D4"/>
    <w:rsid w:val="00476FDC"/>
    <w:rsid w:val="004826D6"/>
    <w:rsid w:val="004965F7"/>
    <w:rsid w:val="004A1635"/>
    <w:rsid w:val="004A21DC"/>
    <w:rsid w:val="004A2BCD"/>
    <w:rsid w:val="004A40E5"/>
    <w:rsid w:val="004A5821"/>
    <w:rsid w:val="004A59DF"/>
    <w:rsid w:val="004A5E93"/>
    <w:rsid w:val="004B43D3"/>
    <w:rsid w:val="004B46AA"/>
    <w:rsid w:val="004B77B5"/>
    <w:rsid w:val="004C04DB"/>
    <w:rsid w:val="004C3250"/>
    <w:rsid w:val="004C4A70"/>
    <w:rsid w:val="004D1F99"/>
    <w:rsid w:val="004E20E1"/>
    <w:rsid w:val="004E5500"/>
    <w:rsid w:val="004F1A2F"/>
    <w:rsid w:val="004F606E"/>
    <w:rsid w:val="004F756F"/>
    <w:rsid w:val="004F78DA"/>
    <w:rsid w:val="004F78F3"/>
    <w:rsid w:val="00500472"/>
    <w:rsid w:val="00500E4B"/>
    <w:rsid w:val="00503DB1"/>
    <w:rsid w:val="0050726D"/>
    <w:rsid w:val="00507A20"/>
    <w:rsid w:val="00510375"/>
    <w:rsid w:val="00511C3E"/>
    <w:rsid w:val="00511F60"/>
    <w:rsid w:val="005158C5"/>
    <w:rsid w:val="00522038"/>
    <w:rsid w:val="00523548"/>
    <w:rsid w:val="005305DC"/>
    <w:rsid w:val="00533790"/>
    <w:rsid w:val="00533D17"/>
    <w:rsid w:val="00535A1B"/>
    <w:rsid w:val="005364D0"/>
    <w:rsid w:val="00536A15"/>
    <w:rsid w:val="005421CE"/>
    <w:rsid w:val="005454B0"/>
    <w:rsid w:val="00547662"/>
    <w:rsid w:val="00554F48"/>
    <w:rsid w:val="00562E52"/>
    <w:rsid w:val="005646AE"/>
    <w:rsid w:val="005703E4"/>
    <w:rsid w:val="00573EAC"/>
    <w:rsid w:val="005748D6"/>
    <w:rsid w:val="005757EF"/>
    <w:rsid w:val="0057770E"/>
    <w:rsid w:val="00581C1A"/>
    <w:rsid w:val="005827F1"/>
    <w:rsid w:val="00583B52"/>
    <w:rsid w:val="00584F0F"/>
    <w:rsid w:val="00585066"/>
    <w:rsid w:val="005952BA"/>
    <w:rsid w:val="00596B85"/>
    <w:rsid w:val="005A2181"/>
    <w:rsid w:val="005A2720"/>
    <w:rsid w:val="005A3746"/>
    <w:rsid w:val="005A4F2C"/>
    <w:rsid w:val="005A53F3"/>
    <w:rsid w:val="005B2C4A"/>
    <w:rsid w:val="005C417F"/>
    <w:rsid w:val="005D262A"/>
    <w:rsid w:val="005D5505"/>
    <w:rsid w:val="005E0A48"/>
    <w:rsid w:val="005E10FC"/>
    <w:rsid w:val="005E3D30"/>
    <w:rsid w:val="005F26DA"/>
    <w:rsid w:val="005F3143"/>
    <w:rsid w:val="00606015"/>
    <w:rsid w:val="00612391"/>
    <w:rsid w:val="0061730D"/>
    <w:rsid w:val="00620D58"/>
    <w:rsid w:val="00623E12"/>
    <w:rsid w:val="00626D7E"/>
    <w:rsid w:val="00633E25"/>
    <w:rsid w:val="00637580"/>
    <w:rsid w:val="00637C29"/>
    <w:rsid w:val="00641CE2"/>
    <w:rsid w:val="006421A6"/>
    <w:rsid w:val="006457CB"/>
    <w:rsid w:val="006458A3"/>
    <w:rsid w:val="006520FE"/>
    <w:rsid w:val="00655E57"/>
    <w:rsid w:val="00660B92"/>
    <w:rsid w:val="00667A34"/>
    <w:rsid w:val="00667B39"/>
    <w:rsid w:val="0067021E"/>
    <w:rsid w:val="00671003"/>
    <w:rsid w:val="0067304B"/>
    <w:rsid w:val="006805E5"/>
    <w:rsid w:val="00680A96"/>
    <w:rsid w:val="0068252D"/>
    <w:rsid w:val="00692B32"/>
    <w:rsid w:val="00695375"/>
    <w:rsid w:val="006A26E7"/>
    <w:rsid w:val="006A6330"/>
    <w:rsid w:val="006B22DD"/>
    <w:rsid w:val="006B2578"/>
    <w:rsid w:val="006C2B78"/>
    <w:rsid w:val="006C74CE"/>
    <w:rsid w:val="006D1673"/>
    <w:rsid w:val="006D6FB8"/>
    <w:rsid w:val="006E30F5"/>
    <w:rsid w:val="006E372C"/>
    <w:rsid w:val="006F0D96"/>
    <w:rsid w:val="006F245B"/>
    <w:rsid w:val="006F59ED"/>
    <w:rsid w:val="007006EC"/>
    <w:rsid w:val="0070790E"/>
    <w:rsid w:val="00711822"/>
    <w:rsid w:val="0072275E"/>
    <w:rsid w:val="00723FC4"/>
    <w:rsid w:val="007248DE"/>
    <w:rsid w:val="007256B0"/>
    <w:rsid w:val="0073438B"/>
    <w:rsid w:val="00735BC7"/>
    <w:rsid w:val="00736253"/>
    <w:rsid w:val="0074083D"/>
    <w:rsid w:val="007516BA"/>
    <w:rsid w:val="00756531"/>
    <w:rsid w:val="00760AF5"/>
    <w:rsid w:val="007632B5"/>
    <w:rsid w:val="00774019"/>
    <w:rsid w:val="00774B63"/>
    <w:rsid w:val="00776A16"/>
    <w:rsid w:val="007774E4"/>
    <w:rsid w:val="007821AB"/>
    <w:rsid w:val="00784825"/>
    <w:rsid w:val="007860E8"/>
    <w:rsid w:val="00791B5B"/>
    <w:rsid w:val="007928E6"/>
    <w:rsid w:val="007946E2"/>
    <w:rsid w:val="00795009"/>
    <w:rsid w:val="007976CE"/>
    <w:rsid w:val="007A226D"/>
    <w:rsid w:val="007A3FDF"/>
    <w:rsid w:val="007A4E6F"/>
    <w:rsid w:val="007B037D"/>
    <w:rsid w:val="007B0867"/>
    <w:rsid w:val="007B0B1A"/>
    <w:rsid w:val="007B0C9C"/>
    <w:rsid w:val="007B3EF5"/>
    <w:rsid w:val="007C5724"/>
    <w:rsid w:val="007C6D83"/>
    <w:rsid w:val="007D26F9"/>
    <w:rsid w:val="007D4585"/>
    <w:rsid w:val="007D4C64"/>
    <w:rsid w:val="007E1FEB"/>
    <w:rsid w:val="007F0B79"/>
    <w:rsid w:val="007F1FF4"/>
    <w:rsid w:val="007F50B1"/>
    <w:rsid w:val="0080552A"/>
    <w:rsid w:val="008065BE"/>
    <w:rsid w:val="00806786"/>
    <w:rsid w:val="00806906"/>
    <w:rsid w:val="0081127D"/>
    <w:rsid w:val="008175A3"/>
    <w:rsid w:val="00820E42"/>
    <w:rsid w:val="00822C47"/>
    <w:rsid w:val="0082559F"/>
    <w:rsid w:val="00827468"/>
    <w:rsid w:val="00831225"/>
    <w:rsid w:val="008318B3"/>
    <w:rsid w:val="00832B8E"/>
    <w:rsid w:val="00836282"/>
    <w:rsid w:val="00836E05"/>
    <w:rsid w:val="008373C6"/>
    <w:rsid w:val="00840E5A"/>
    <w:rsid w:val="00852218"/>
    <w:rsid w:val="00854EA8"/>
    <w:rsid w:val="00855D03"/>
    <w:rsid w:val="00856FCB"/>
    <w:rsid w:val="00857064"/>
    <w:rsid w:val="0086234A"/>
    <w:rsid w:val="008630B8"/>
    <w:rsid w:val="00863F92"/>
    <w:rsid w:val="00864CC0"/>
    <w:rsid w:val="00865B67"/>
    <w:rsid w:val="0089013D"/>
    <w:rsid w:val="00891482"/>
    <w:rsid w:val="0089258F"/>
    <w:rsid w:val="008969B0"/>
    <w:rsid w:val="008A684E"/>
    <w:rsid w:val="008A7F18"/>
    <w:rsid w:val="008B1135"/>
    <w:rsid w:val="008C102F"/>
    <w:rsid w:val="008D02F5"/>
    <w:rsid w:val="008D3B62"/>
    <w:rsid w:val="008D615A"/>
    <w:rsid w:val="008D6B5A"/>
    <w:rsid w:val="008D6C56"/>
    <w:rsid w:val="008E2B49"/>
    <w:rsid w:val="008F73D1"/>
    <w:rsid w:val="009072E0"/>
    <w:rsid w:val="00913DF5"/>
    <w:rsid w:val="009224BE"/>
    <w:rsid w:val="00922E6B"/>
    <w:rsid w:val="00926B90"/>
    <w:rsid w:val="009274A3"/>
    <w:rsid w:val="00931891"/>
    <w:rsid w:val="00936149"/>
    <w:rsid w:val="00942463"/>
    <w:rsid w:val="00947E0F"/>
    <w:rsid w:val="00950537"/>
    <w:rsid w:val="009525EF"/>
    <w:rsid w:val="00956A90"/>
    <w:rsid w:val="00960030"/>
    <w:rsid w:val="0096226B"/>
    <w:rsid w:val="009628E3"/>
    <w:rsid w:val="00963700"/>
    <w:rsid w:val="00964210"/>
    <w:rsid w:val="0096591A"/>
    <w:rsid w:val="009723D9"/>
    <w:rsid w:val="00972A3A"/>
    <w:rsid w:val="00972E78"/>
    <w:rsid w:val="00974DDE"/>
    <w:rsid w:val="0097568F"/>
    <w:rsid w:val="00980876"/>
    <w:rsid w:val="009821CB"/>
    <w:rsid w:val="00986ADF"/>
    <w:rsid w:val="009914ED"/>
    <w:rsid w:val="00995037"/>
    <w:rsid w:val="009960BD"/>
    <w:rsid w:val="0099642C"/>
    <w:rsid w:val="009A0CDA"/>
    <w:rsid w:val="009A575C"/>
    <w:rsid w:val="009A75F2"/>
    <w:rsid w:val="009B5952"/>
    <w:rsid w:val="009B62D9"/>
    <w:rsid w:val="009B7529"/>
    <w:rsid w:val="009C02AE"/>
    <w:rsid w:val="009C4348"/>
    <w:rsid w:val="009C6D87"/>
    <w:rsid w:val="009D4505"/>
    <w:rsid w:val="009E1863"/>
    <w:rsid w:val="009E210E"/>
    <w:rsid w:val="009E4185"/>
    <w:rsid w:val="009E532E"/>
    <w:rsid w:val="009E6BA8"/>
    <w:rsid w:val="009E7AD2"/>
    <w:rsid w:val="009F7899"/>
    <w:rsid w:val="00A0168C"/>
    <w:rsid w:val="00A01ACA"/>
    <w:rsid w:val="00A03FEE"/>
    <w:rsid w:val="00A1005D"/>
    <w:rsid w:val="00A1449A"/>
    <w:rsid w:val="00A219C4"/>
    <w:rsid w:val="00A21CC5"/>
    <w:rsid w:val="00A23970"/>
    <w:rsid w:val="00A2686A"/>
    <w:rsid w:val="00A3420F"/>
    <w:rsid w:val="00A3607A"/>
    <w:rsid w:val="00A36E58"/>
    <w:rsid w:val="00A40FA6"/>
    <w:rsid w:val="00A45FC6"/>
    <w:rsid w:val="00A52161"/>
    <w:rsid w:val="00A54B99"/>
    <w:rsid w:val="00A56B6F"/>
    <w:rsid w:val="00A65036"/>
    <w:rsid w:val="00A715D9"/>
    <w:rsid w:val="00A7471B"/>
    <w:rsid w:val="00A7623C"/>
    <w:rsid w:val="00A770BC"/>
    <w:rsid w:val="00A77A3D"/>
    <w:rsid w:val="00A80943"/>
    <w:rsid w:val="00A81FA3"/>
    <w:rsid w:val="00A83E53"/>
    <w:rsid w:val="00A90A81"/>
    <w:rsid w:val="00A90C40"/>
    <w:rsid w:val="00A91DF8"/>
    <w:rsid w:val="00A94DA7"/>
    <w:rsid w:val="00A9661B"/>
    <w:rsid w:val="00AA0632"/>
    <w:rsid w:val="00AA4964"/>
    <w:rsid w:val="00AA6276"/>
    <w:rsid w:val="00AA66DB"/>
    <w:rsid w:val="00AA67D1"/>
    <w:rsid w:val="00AA7584"/>
    <w:rsid w:val="00AB21FC"/>
    <w:rsid w:val="00AB4477"/>
    <w:rsid w:val="00AB4F37"/>
    <w:rsid w:val="00AB65F5"/>
    <w:rsid w:val="00AC2565"/>
    <w:rsid w:val="00AC7763"/>
    <w:rsid w:val="00AD6163"/>
    <w:rsid w:val="00AD7F0B"/>
    <w:rsid w:val="00AE29A3"/>
    <w:rsid w:val="00AF51E5"/>
    <w:rsid w:val="00B00856"/>
    <w:rsid w:val="00B1013F"/>
    <w:rsid w:val="00B114CD"/>
    <w:rsid w:val="00B16F53"/>
    <w:rsid w:val="00B17CAA"/>
    <w:rsid w:val="00B21940"/>
    <w:rsid w:val="00B21FE9"/>
    <w:rsid w:val="00B22598"/>
    <w:rsid w:val="00B237B8"/>
    <w:rsid w:val="00B30077"/>
    <w:rsid w:val="00B46835"/>
    <w:rsid w:val="00B52A54"/>
    <w:rsid w:val="00B52B96"/>
    <w:rsid w:val="00B52C06"/>
    <w:rsid w:val="00B548C7"/>
    <w:rsid w:val="00B57C5C"/>
    <w:rsid w:val="00B601FB"/>
    <w:rsid w:val="00B61268"/>
    <w:rsid w:val="00B61BE5"/>
    <w:rsid w:val="00B6453D"/>
    <w:rsid w:val="00B659AD"/>
    <w:rsid w:val="00B7092C"/>
    <w:rsid w:val="00B71224"/>
    <w:rsid w:val="00B74A59"/>
    <w:rsid w:val="00B75CB4"/>
    <w:rsid w:val="00B76131"/>
    <w:rsid w:val="00B77947"/>
    <w:rsid w:val="00B77F16"/>
    <w:rsid w:val="00B8735C"/>
    <w:rsid w:val="00B902DC"/>
    <w:rsid w:val="00B93A3C"/>
    <w:rsid w:val="00B951FB"/>
    <w:rsid w:val="00BA02B4"/>
    <w:rsid w:val="00BA15FC"/>
    <w:rsid w:val="00BA39DF"/>
    <w:rsid w:val="00BA66F9"/>
    <w:rsid w:val="00BB0438"/>
    <w:rsid w:val="00BB407D"/>
    <w:rsid w:val="00BC2C34"/>
    <w:rsid w:val="00BC7336"/>
    <w:rsid w:val="00BE31FC"/>
    <w:rsid w:val="00BE4FAD"/>
    <w:rsid w:val="00BE68BB"/>
    <w:rsid w:val="00BE7245"/>
    <w:rsid w:val="00BF629B"/>
    <w:rsid w:val="00BF74D1"/>
    <w:rsid w:val="00C04659"/>
    <w:rsid w:val="00C120A9"/>
    <w:rsid w:val="00C14495"/>
    <w:rsid w:val="00C15921"/>
    <w:rsid w:val="00C15B0A"/>
    <w:rsid w:val="00C16454"/>
    <w:rsid w:val="00C25A73"/>
    <w:rsid w:val="00C30C8E"/>
    <w:rsid w:val="00C33E1F"/>
    <w:rsid w:val="00C34259"/>
    <w:rsid w:val="00C3493B"/>
    <w:rsid w:val="00C362A9"/>
    <w:rsid w:val="00C37031"/>
    <w:rsid w:val="00C41C5C"/>
    <w:rsid w:val="00C42DC3"/>
    <w:rsid w:val="00C52834"/>
    <w:rsid w:val="00C52BC9"/>
    <w:rsid w:val="00C53599"/>
    <w:rsid w:val="00C54A9B"/>
    <w:rsid w:val="00C56E8C"/>
    <w:rsid w:val="00C6026F"/>
    <w:rsid w:val="00C6137B"/>
    <w:rsid w:val="00C647DB"/>
    <w:rsid w:val="00C649C9"/>
    <w:rsid w:val="00C676CE"/>
    <w:rsid w:val="00C73991"/>
    <w:rsid w:val="00C77526"/>
    <w:rsid w:val="00C77ABB"/>
    <w:rsid w:val="00C80CA7"/>
    <w:rsid w:val="00C866A6"/>
    <w:rsid w:val="00C900B0"/>
    <w:rsid w:val="00C910B2"/>
    <w:rsid w:val="00C92E08"/>
    <w:rsid w:val="00C94F82"/>
    <w:rsid w:val="00C97035"/>
    <w:rsid w:val="00CA346E"/>
    <w:rsid w:val="00CA462A"/>
    <w:rsid w:val="00CB6DC1"/>
    <w:rsid w:val="00CC1294"/>
    <w:rsid w:val="00CD16FD"/>
    <w:rsid w:val="00CD7634"/>
    <w:rsid w:val="00CE0DF5"/>
    <w:rsid w:val="00CE5A35"/>
    <w:rsid w:val="00CE77B1"/>
    <w:rsid w:val="00CF306D"/>
    <w:rsid w:val="00D0187D"/>
    <w:rsid w:val="00D129E6"/>
    <w:rsid w:val="00D179BB"/>
    <w:rsid w:val="00D17BF4"/>
    <w:rsid w:val="00D17FFC"/>
    <w:rsid w:val="00D20AE7"/>
    <w:rsid w:val="00D30816"/>
    <w:rsid w:val="00D37E39"/>
    <w:rsid w:val="00D44D10"/>
    <w:rsid w:val="00D4572B"/>
    <w:rsid w:val="00D45826"/>
    <w:rsid w:val="00D50BFE"/>
    <w:rsid w:val="00D5478D"/>
    <w:rsid w:val="00D70673"/>
    <w:rsid w:val="00D70E08"/>
    <w:rsid w:val="00D7129D"/>
    <w:rsid w:val="00D74E95"/>
    <w:rsid w:val="00D83757"/>
    <w:rsid w:val="00D839E3"/>
    <w:rsid w:val="00D84231"/>
    <w:rsid w:val="00D84CFC"/>
    <w:rsid w:val="00D858CC"/>
    <w:rsid w:val="00D860D1"/>
    <w:rsid w:val="00D90DCC"/>
    <w:rsid w:val="00D979AD"/>
    <w:rsid w:val="00DA1F45"/>
    <w:rsid w:val="00DA6265"/>
    <w:rsid w:val="00DB2AFB"/>
    <w:rsid w:val="00DB57A5"/>
    <w:rsid w:val="00DB631F"/>
    <w:rsid w:val="00DC1275"/>
    <w:rsid w:val="00DC3090"/>
    <w:rsid w:val="00DC4269"/>
    <w:rsid w:val="00DC61D5"/>
    <w:rsid w:val="00DD398B"/>
    <w:rsid w:val="00DD4AC5"/>
    <w:rsid w:val="00DD6CC1"/>
    <w:rsid w:val="00DE05C0"/>
    <w:rsid w:val="00DE42B1"/>
    <w:rsid w:val="00DF252C"/>
    <w:rsid w:val="00DF3638"/>
    <w:rsid w:val="00E02C9F"/>
    <w:rsid w:val="00E12835"/>
    <w:rsid w:val="00E147EC"/>
    <w:rsid w:val="00E176DD"/>
    <w:rsid w:val="00E23197"/>
    <w:rsid w:val="00E2575F"/>
    <w:rsid w:val="00E309A1"/>
    <w:rsid w:val="00E33B39"/>
    <w:rsid w:val="00E415CF"/>
    <w:rsid w:val="00E444EE"/>
    <w:rsid w:val="00E44BF4"/>
    <w:rsid w:val="00E54803"/>
    <w:rsid w:val="00E63FD7"/>
    <w:rsid w:val="00E6763E"/>
    <w:rsid w:val="00E6786D"/>
    <w:rsid w:val="00EA04F5"/>
    <w:rsid w:val="00EA10B5"/>
    <w:rsid w:val="00EA75FC"/>
    <w:rsid w:val="00EB685E"/>
    <w:rsid w:val="00EC3F3B"/>
    <w:rsid w:val="00ED1CB9"/>
    <w:rsid w:val="00ED2F1F"/>
    <w:rsid w:val="00ED45D6"/>
    <w:rsid w:val="00ED51C0"/>
    <w:rsid w:val="00ED5EDE"/>
    <w:rsid w:val="00ED6189"/>
    <w:rsid w:val="00EE287C"/>
    <w:rsid w:val="00EE3601"/>
    <w:rsid w:val="00EE7EF9"/>
    <w:rsid w:val="00EF1D2C"/>
    <w:rsid w:val="00EF3347"/>
    <w:rsid w:val="00EF60D1"/>
    <w:rsid w:val="00F0058E"/>
    <w:rsid w:val="00F010CD"/>
    <w:rsid w:val="00F020F6"/>
    <w:rsid w:val="00F07376"/>
    <w:rsid w:val="00F10675"/>
    <w:rsid w:val="00F10EB4"/>
    <w:rsid w:val="00F10F0B"/>
    <w:rsid w:val="00F14E88"/>
    <w:rsid w:val="00F1598E"/>
    <w:rsid w:val="00F31E9F"/>
    <w:rsid w:val="00F365EB"/>
    <w:rsid w:val="00F42D89"/>
    <w:rsid w:val="00F43EF1"/>
    <w:rsid w:val="00F5779F"/>
    <w:rsid w:val="00F57B06"/>
    <w:rsid w:val="00F73593"/>
    <w:rsid w:val="00F75CC1"/>
    <w:rsid w:val="00F92F88"/>
    <w:rsid w:val="00F95941"/>
    <w:rsid w:val="00FA34B0"/>
    <w:rsid w:val="00FA3EEE"/>
    <w:rsid w:val="00FA401F"/>
    <w:rsid w:val="00FA505D"/>
    <w:rsid w:val="00FA671F"/>
    <w:rsid w:val="00FB16DE"/>
    <w:rsid w:val="00FC2405"/>
    <w:rsid w:val="00FD09ED"/>
    <w:rsid w:val="00FE0B55"/>
    <w:rsid w:val="00FE2096"/>
    <w:rsid w:val="00FE3D28"/>
    <w:rsid w:val="00FE6F6D"/>
    <w:rsid w:val="00FF1F53"/>
    <w:rsid w:val="00FF322F"/>
    <w:rsid w:val="00FF3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unhideWhenUsed/>
    <w:rsid w:val="00457071"/>
    <w:pPr>
      <w:spacing w:after="120"/>
    </w:pPr>
  </w:style>
  <w:style w:type="character" w:customStyle="1" w:styleId="af6">
    <w:name w:val="Основной текст Знак"/>
    <w:basedOn w:val="a0"/>
    <w:link w:val="af5"/>
    <w:uiPriority w:val="99"/>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12">
    <w:name w:val="Обычный1"/>
    <w:rsid w:val="004965F7"/>
    <w:rPr>
      <w:rFonts w:cs="Calibri"/>
      <w:lang w:val="uk-UA"/>
    </w:rPr>
  </w:style>
  <w:style w:type="character" w:customStyle="1" w:styleId="23">
    <w:name w:val="Основной текст (2)_"/>
    <w:basedOn w:val="a0"/>
    <w:link w:val="24"/>
    <w:rsid w:val="00EF60D1"/>
    <w:rPr>
      <w:rFonts w:ascii="Times New Roman" w:eastAsia="Times New Roman" w:hAnsi="Times New Roman"/>
      <w:shd w:val="clear" w:color="auto" w:fill="FFFFFF"/>
    </w:rPr>
  </w:style>
  <w:style w:type="paragraph" w:customStyle="1" w:styleId="24">
    <w:name w:val="Основной текст (2)"/>
    <w:basedOn w:val="a"/>
    <w:link w:val="23"/>
    <w:rsid w:val="00EF60D1"/>
    <w:pPr>
      <w:widowControl w:val="0"/>
      <w:shd w:val="clear" w:color="auto" w:fill="FFFFFF"/>
      <w:spacing w:line="274" w:lineRule="exact"/>
      <w:ind w:hanging="380"/>
      <w:jc w:val="center"/>
    </w:pPr>
    <w:rPr>
      <w:sz w:val="20"/>
      <w:szCs w:val="20"/>
    </w:rPr>
  </w:style>
  <w:style w:type="character" w:customStyle="1" w:styleId="apple-style-span">
    <w:name w:val="apple-style-span"/>
    <w:basedOn w:val="a0"/>
    <w:rsid w:val="00B74A59"/>
  </w:style>
  <w:style w:type="character" w:customStyle="1" w:styleId="31">
    <w:name w:val="Основной текст3"/>
    <w:basedOn w:val="a0"/>
    <w:uiPriority w:val="99"/>
    <w:rsid w:val="007C6D83"/>
    <w:rPr>
      <w:rFonts w:ascii="Times New Roman" w:hAnsi="Times New Roman" w:cs="Times New Roman"/>
      <w:color w:val="000000"/>
      <w:spacing w:val="0"/>
      <w:w w:val="100"/>
      <w:position w:val="0"/>
      <w:sz w:val="22"/>
      <w:szCs w:val="22"/>
      <w:u w:val="none"/>
      <w:lang w:val="uk-UA"/>
    </w:rPr>
  </w:style>
  <w:style w:type="character" w:customStyle="1" w:styleId="afa">
    <w:name w:val="Основной текст_"/>
    <w:basedOn w:val="a0"/>
    <w:link w:val="4"/>
    <w:uiPriority w:val="99"/>
    <w:locked/>
    <w:rsid w:val="007C6D83"/>
    <w:rPr>
      <w:shd w:val="clear" w:color="auto" w:fill="FFFFFF"/>
    </w:rPr>
  </w:style>
  <w:style w:type="paragraph" w:customStyle="1" w:styleId="4">
    <w:name w:val="Основной текст4"/>
    <w:basedOn w:val="a"/>
    <w:link w:val="afa"/>
    <w:uiPriority w:val="99"/>
    <w:rsid w:val="007C6D83"/>
    <w:pPr>
      <w:widowControl w:val="0"/>
      <w:shd w:val="clear" w:color="auto" w:fill="FFFFFF"/>
      <w:spacing w:before="60" w:after="300" w:line="240" w:lineRule="atLeast"/>
    </w:pPr>
    <w:rPr>
      <w:rFonts w:ascii="Calibri" w:eastAsia="Calibri" w:hAnsi="Calibri"/>
      <w:sz w:val="20"/>
      <w:szCs w:val="20"/>
    </w:rPr>
  </w:style>
  <w:style w:type="paragraph" w:customStyle="1" w:styleId="normal">
    <w:name w:val="normal"/>
    <w:rsid w:val="00F31E9F"/>
    <w:rPr>
      <w:rFonts w:cs="Calibri"/>
      <w:lang w:val="uk-UA"/>
    </w:rPr>
  </w:style>
  <w:style w:type="character" w:customStyle="1" w:styleId="ab">
    <w:name w:val="Абзац списка Знак"/>
    <w:link w:val="aa"/>
    <w:uiPriority w:val="34"/>
    <w:rsid w:val="00AD7F0B"/>
    <w:rPr>
      <w:rFonts w:ascii="Times New Roman" w:eastAsia="Times New Roman" w:hAnsi="Times New Roman"/>
      <w:sz w:val="24"/>
      <w:szCs w:val="24"/>
    </w:rPr>
  </w:style>
  <w:style w:type="paragraph" w:customStyle="1" w:styleId="TableParagraph">
    <w:name w:val="Table Paragraph"/>
    <w:basedOn w:val="a"/>
    <w:uiPriority w:val="1"/>
    <w:qFormat/>
    <w:rsid w:val="007B3EF5"/>
    <w:pPr>
      <w:widowControl w:val="0"/>
      <w:autoSpaceDE w:val="0"/>
      <w:autoSpaceDN w:val="0"/>
      <w:ind w:left="51"/>
      <w:jc w:val="both"/>
    </w:pPr>
    <w:rPr>
      <w:sz w:val="22"/>
      <w:szCs w:val="22"/>
      <w:lang w:val="uk-UA" w:eastAsia="en-US"/>
    </w:rPr>
  </w:style>
  <w:style w:type="character" w:customStyle="1" w:styleId="af0">
    <w:name w:val="Без интервала Знак"/>
    <w:link w:val="af"/>
    <w:uiPriority w:val="99"/>
    <w:locked/>
    <w:rsid w:val="007B3EF5"/>
    <w:rPr>
      <w:sz w:val="22"/>
      <w:szCs w:val="22"/>
      <w:lang w:val="uk-UA" w:eastAsia="en-US"/>
    </w:rPr>
  </w:style>
  <w:style w:type="paragraph" w:customStyle="1" w:styleId="13">
    <w:name w:val="Звичайний1"/>
    <w:rsid w:val="007B3EF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214198341">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40327742">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0FC9-2C1C-4F4A-AA9A-5345E39F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30</Pages>
  <Words>10969</Words>
  <Characters>62528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73351</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12</cp:revision>
  <cp:lastPrinted>2016-09-30T08:55:00Z</cp:lastPrinted>
  <dcterms:created xsi:type="dcterms:W3CDTF">2023-05-18T10:56:00Z</dcterms:created>
  <dcterms:modified xsi:type="dcterms:W3CDTF">2023-05-18T14:11:00Z</dcterms:modified>
</cp:coreProperties>
</file>