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5BE06D93" w:rsidR="00F917D7" w:rsidRPr="00F917D7" w:rsidRDefault="009974B9" w:rsidP="009974B9">
      <w:pPr>
        <w:widowControl w:val="0"/>
        <w:suppressAutoHyphens/>
        <w:spacing w:after="0" w:line="240" w:lineRule="auto"/>
        <w:rPr>
          <w:rFonts w:ascii="Times New Roman" w:eastAsia="Times New Roman" w:hAnsi="Times New Roman" w:cs="Times New Roman"/>
          <w:kern w:val="2"/>
          <w:sz w:val="32"/>
          <w:szCs w:val="32"/>
          <w:lang w:eastAsia="ar-SA"/>
        </w:rPr>
      </w:pPr>
      <w:r>
        <w:rPr>
          <w:rFonts w:ascii="Times New Roman" w:hAnsi="Times New Roman" w:cs="Times New Roman"/>
          <w:b/>
          <w:color w:val="333333"/>
          <w:sz w:val="24"/>
          <w:szCs w:val="24"/>
          <w:lang w:eastAsia="en-US"/>
        </w:rPr>
        <w:t xml:space="preserve">      </w:t>
      </w:r>
      <w:r w:rsidR="00F917D7" w:rsidRPr="00F917D7">
        <w:rPr>
          <w:rFonts w:ascii="Times New Roman" w:hAnsi="Times New Roman" w:cs="Times New Roman"/>
          <w:b/>
          <w:kern w:val="2"/>
          <w:sz w:val="32"/>
          <w:szCs w:val="32"/>
          <w:lang w:eastAsia="uk-UA"/>
        </w:rPr>
        <w:t xml:space="preserve">Відділ освіти виконкому </w:t>
      </w:r>
      <w:r>
        <w:rPr>
          <w:rFonts w:ascii="Times New Roman" w:hAnsi="Times New Roman" w:cs="Times New Roman"/>
          <w:b/>
          <w:kern w:val="2"/>
          <w:sz w:val="32"/>
          <w:szCs w:val="32"/>
          <w:lang w:eastAsia="uk-UA"/>
        </w:rPr>
        <w:t>Металургійної</w:t>
      </w:r>
      <w:r w:rsidR="00F917D7" w:rsidRPr="00F917D7">
        <w:rPr>
          <w:rFonts w:ascii="Times New Roman" w:hAnsi="Times New Roman" w:cs="Times New Roman"/>
          <w:b/>
          <w:kern w:val="2"/>
          <w:sz w:val="32"/>
          <w:szCs w:val="32"/>
          <w:lang w:eastAsia="uk-UA"/>
        </w:rPr>
        <w:t xml:space="preserve"> районної </w:t>
      </w:r>
      <w:r>
        <w:rPr>
          <w:rFonts w:ascii="Times New Roman" w:hAnsi="Times New Roman" w:cs="Times New Roman"/>
          <w:b/>
          <w:kern w:val="2"/>
          <w:sz w:val="32"/>
          <w:szCs w:val="32"/>
          <w:lang w:eastAsia="uk-UA"/>
        </w:rPr>
        <w:t>у</w:t>
      </w:r>
      <w:r w:rsidR="00F917D7" w:rsidRPr="00F917D7">
        <w:rPr>
          <w:rFonts w:ascii="Times New Roman" w:hAnsi="Times New Roman" w:cs="Times New Roman"/>
          <w:b/>
          <w:kern w:val="2"/>
          <w:sz w:val="32"/>
          <w:szCs w:val="32"/>
          <w:lang w:eastAsia="uk-UA"/>
        </w:rPr>
        <w:t xml:space="preserve">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9989"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4885"/>
      </w:tblGrid>
      <w:tr w:rsidR="00F917D7" w:rsidRPr="00F917D7" w14:paraId="40F41881" w14:textId="77777777" w:rsidTr="00562399">
        <w:trPr>
          <w:trHeight w:val="327"/>
        </w:trPr>
        <w:tc>
          <w:tcPr>
            <w:tcW w:w="5104"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562399">
        <w:trPr>
          <w:trHeight w:val="275"/>
        </w:trPr>
        <w:tc>
          <w:tcPr>
            <w:tcW w:w="5104"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F917D7" w:rsidRPr="00F917D7" w14:paraId="414A1C59" w14:textId="77777777" w:rsidTr="00562399">
        <w:trPr>
          <w:trHeight w:val="327"/>
        </w:trPr>
        <w:tc>
          <w:tcPr>
            <w:tcW w:w="5104" w:type="dxa"/>
            <w:tcBorders>
              <w:top w:val="nil"/>
              <w:left w:val="nil"/>
              <w:bottom w:val="nil"/>
              <w:right w:val="nil"/>
            </w:tcBorders>
          </w:tcPr>
          <w:p w14:paraId="2ED6CCE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180B270" w14:textId="4E472D1B" w:rsidR="00F917D7" w:rsidRPr="00F917D7" w:rsidRDefault="00F917D7" w:rsidP="00E73429">
            <w:pPr>
              <w:spacing w:after="0" w:line="240" w:lineRule="auto"/>
              <w:contextualSpacing/>
              <w:rPr>
                <w:rFonts w:ascii="Times New Roman" w:hAnsi="Times New Roman" w:cs="Times New Roman"/>
                <w:b/>
                <w:bCs/>
                <w:sz w:val="24"/>
                <w:szCs w:val="24"/>
                <w:lang w:val="ru-RU" w:eastAsia="en-US"/>
              </w:rPr>
            </w:pPr>
            <w:r w:rsidRPr="00F917D7">
              <w:rPr>
                <w:rFonts w:ascii="Times New Roman" w:hAnsi="Times New Roman" w:cs="Times New Roman"/>
                <w:b/>
                <w:bCs/>
                <w:sz w:val="24"/>
                <w:szCs w:val="24"/>
                <w:lang w:eastAsia="en-US"/>
              </w:rPr>
              <w:t>ПРОТОКОЛ №</w:t>
            </w:r>
            <w:r w:rsidR="00E73429">
              <w:rPr>
                <w:rFonts w:ascii="Times New Roman" w:hAnsi="Times New Roman" w:cs="Times New Roman"/>
                <w:b/>
                <w:bCs/>
                <w:sz w:val="24"/>
                <w:szCs w:val="24"/>
                <w:lang w:eastAsia="en-US"/>
              </w:rPr>
              <w:t xml:space="preserve"> </w:t>
            </w:r>
            <w:r w:rsidR="00E73429" w:rsidRPr="00E73429">
              <w:rPr>
                <w:rFonts w:ascii="Times New Roman" w:hAnsi="Times New Roman" w:cs="Times New Roman"/>
                <w:b/>
                <w:bCs/>
                <w:sz w:val="24"/>
                <w:szCs w:val="24"/>
                <w:u w:val="single"/>
                <w:lang w:eastAsia="en-US"/>
              </w:rPr>
              <w:t>62</w:t>
            </w:r>
          </w:p>
        </w:tc>
      </w:tr>
      <w:tr w:rsidR="00F917D7" w:rsidRPr="00F917D7" w14:paraId="48B98C12" w14:textId="77777777" w:rsidTr="00562399">
        <w:trPr>
          <w:trHeight w:val="569"/>
        </w:trPr>
        <w:tc>
          <w:tcPr>
            <w:tcW w:w="5104" w:type="dxa"/>
            <w:tcBorders>
              <w:top w:val="nil"/>
              <w:left w:val="nil"/>
              <w:bottom w:val="nil"/>
              <w:right w:val="nil"/>
            </w:tcBorders>
          </w:tcPr>
          <w:p w14:paraId="532E5BD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265BE6B1" w:rsidR="00F917D7" w:rsidRPr="00F917D7" w:rsidRDefault="00F917D7" w:rsidP="005B3D9C">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 xml:space="preserve">від </w:t>
            </w:r>
            <w:r w:rsidR="007A31A8">
              <w:rPr>
                <w:rFonts w:ascii="Times New Roman" w:hAnsi="Times New Roman" w:cs="Times New Roman"/>
                <w:b/>
                <w:bCs/>
                <w:sz w:val="24"/>
                <w:szCs w:val="24"/>
                <w:lang w:eastAsia="en-US"/>
              </w:rPr>
              <w:t>«</w:t>
            </w:r>
            <w:r w:rsidR="005B3D9C">
              <w:rPr>
                <w:rFonts w:ascii="Times New Roman" w:hAnsi="Times New Roman" w:cs="Times New Roman"/>
                <w:b/>
                <w:sz w:val="24"/>
                <w:szCs w:val="24"/>
                <w:lang w:eastAsia="en-US"/>
              </w:rPr>
              <w:t>01</w:t>
            </w:r>
            <w:r w:rsidRPr="00F917D7">
              <w:rPr>
                <w:rFonts w:ascii="Times New Roman" w:hAnsi="Times New Roman" w:cs="Times New Roman"/>
                <w:b/>
                <w:sz w:val="24"/>
                <w:szCs w:val="24"/>
                <w:lang w:eastAsia="en-US"/>
              </w:rPr>
              <w:t xml:space="preserve">» </w:t>
            </w:r>
            <w:r w:rsidR="005B3D9C">
              <w:rPr>
                <w:rFonts w:ascii="Times New Roman" w:hAnsi="Times New Roman" w:cs="Times New Roman"/>
                <w:b/>
                <w:sz w:val="24"/>
                <w:szCs w:val="24"/>
                <w:lang w:eastAsia="en-US"/>
              </w:rPr>
              <w:t>березня</w:t>
            </w:r>
            <w:r w:rsidR="009974B9">
              <w:rPr>
                <w:rFonts w:ascii="Times New Roman" w:hAnsi="Times New Roman" w:cs="Times New Roman"/>
                <w:b/>
                <w:sz w:val="24"/>
                <w:szCs w:val="24"/>
                <w:lang w:eastAsia="en-US"/>
              </w:rPr>
              <w:t xml:space="preserve"> </w:t>
            </w:r>
            <w:r w:rsidRPr="00F917D7">
              <w:rPr>
                <w:rFonts w:ascii="Times New Roman" w:hAnsi="Times New Roman" w:cs="Times New Roman"/>
                <w:b/>
                <w:sz w:val="24"/>
                <w:szCs w:val="24"/>
                <w:lang w:val="en-GB" w:eastAsia="en-US"/>
              </w:rPr>
              <w:t>20</w:t>
            </w:r>
            <w:r w:rsidRPr="00F917D7">
              <w:rPr>
                <w:rFonts w:ascii="Times New Roman" w:hAnsi="Times New Roman" w:cs="Times New Roman"/>
                <w:b/>
                <w:sz w:val="24"/>
                <w:szCs w:val="24"/>
                <w:lang w:eastAsia="en-US"/>
              </w:rPr>
              <w:t>2</w:t>
            </w:r>
            <w:r w:rsidR="00AE22A4">
              <w:rPr>
                <w:rFonts w:ascii="Times New Roman" w:hAnsi="Times New Roman" w:cs="Times New Roman"/>
                <w:b/>
                <w:sz w:val="24"/>
                <w:szCs w:val="24"/>
                <w:lang w:eastAsia="en-US"/>
              </w:rPr>
              <w:t>4</w:t>
            </w:r>
            <w:r w:rsidRPr="00F917D7">
              <w:rPr>
                <w:rFonts w:ascii="Times New Roman" w:hAnsi="Times New Roman" w:cs="Times New Roman"/>
                <w:b/>
                <w:sz w:val="24"/>
                <w:szCs w:val="24"/>
                <w:lang w:eastAsia="en-US"/>
              </w:rPr>
              <w:t xml:space="preserve"> </w:t>
            </w:r>
            <w:r w:rsidRPr="00F917D7">
              <w:rPr>
                <w:rFonts w:ascii="Times New Roman" w:hAnsi="Times New Roman" w:cs="Times New Roman"/>
                <w:b/>
                <w:sz w:val="24"/>
                <w:szCs w:val="24"/>
                <w:lang w:val="en-GB" w:eastAsia="en-US"/>
              </w:rPr>
              <w:t>р</w:t>
            </w:r>
            <w:r w:rsidRPr="00F917D7">
              <w:rPr>
                <w:rFonts w:ascii="Times New Roman" w:hAnsi="Times New Roman" w:cs="Times New Roman"/>
                <w:b/>
                <w:sz w:val="24"/>
                <w:szCs w:val="24"/>
                <w:lang w:eastAsia="en-US"/>
              </w:rPr>
              <w:t>оку</w:t>
            </w:r>
          </w:p>
        </w:tc>
      </w:tr>
      <w:tr w:rsidR="00F917D7" w:rsidRPr="00F917D7" w14:paraId="11674593" w14:textId="77777777" w:rsidTr="00562399">
        <w:trPr>
          <w:trHeight w:val="327"/>
        </w:trPr>
        <w:tc>
          <w:tcPr>
            <w:tcW w:w="5104" w:type="dxa"/>
            <w:tcBorders>
              <w:top w:val="nil"/>
              <w:left w:val="nil"/>
              <w:bottom w:val="nil"/>
              <w:right w:val="nil"/>
            </w:tcBorders>
          </w:tcPr>
          <w:p w14:paraId="113F70EC"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 xml:space="preserve">Уповноважена особа </w:t>
            </w:r>
          </w:p>
        </w:tc>
      </w:tr>
      <w:tr w:rsidR="00F917D7" w:rsidRPr="00F917D7" w14:paraId="35759B54" w14:textId="77777777" w:rsidTr="00562399">
        <w:trPr>
          <w:trHeight w:val="569"/>
        </w:trPr>
        <w:tc>
          <w:tcPr>
            <w:tcW w:w="5104" w:type="dxa"/>
            <w:tcBorders>
              <w:top w:val="nil"/>
              <w:left w:val="nil"/>
              <w:bottom w:val="nil"/>
              <w:right w:val="nil"/>
            </w:tcBorders>
          </w:tcPr>
          <w:p w14:paraId="41E4C49C"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05774F5"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p w14:paraId="362E9E24" w14:textId="10155446" w:rsidR="00F917D7" w:rsidRPr="00F917D7" w:rsidRDefault="00F917D7" w:rsidP="009974B9">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__________________/</w:t>
            </w:r>
            <w:r w:rsidR="009974B9">
              <w:rPr>
                <w:rFonts w:ascii="Times New Roman" w:hAnsi="Times New Roman" w:cs="Times New Roman"/>
                <w:b/>
                <w:bCs/>
                <w:sz w:val="24"/>
                <w:szCs w:val="24"/>
                <w:lang w:eastAsia="en-US"/>
              </w:rPr>
              <w:t>Ірина Яковлева</w:t>
            </w:r>
            <w:r w:rsidRPr="00F917D7">
              <w:rPr>
                <w:rFonts w:ascii="Times New Roman" w:hAnsi="Times New Roman" w:cs="Times New Roman"/>
                <w:b/>
                <w:bCs/>
                <w:sz w:val="24"/>
                <w:szCs w:val="24"/>
                <w:lang w:eastAsia="en-US"/>
              </w:rPr>
              <w:t>/</w:t>
            </w: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bookmarkStart w:id="0" w:name="_GoBack"/>
      <w:bookmarkEnd w:id="0"/>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37A65074" w:rsidR="00992456"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w:t>
      </w:r>
      <w:r w:rsidR="00802D04">
        <w:rPr>
          <w:rFonts w:ascii="Times New Roman" w:eastAsia="Times New Roman" w:hAnsi="Times New Roman" w:cs="Times New Roman"/>
          <w:color w:val="000000" w:themeColor="text1"/>
          <w:sz w:val="28"/>
          <w:szCs w:val="28"/>
        </w:rPr>
        <w:t>до</w:t>
      </w:r>
      <w:r w:rsidRPr="00C667AB">
        <w:rPr>
          <w:rFonts w:ascii="Times New Roman" w:eastAsia="Times New Roman" w:hAnsi="Times New Roman" w:cs="Times New Roman"/>
          <w:color w:val="000000" w:themeColor="text1"/>
          <w:sz w:val="28"/>
          <w:szCs w:val="28"/>
        </w:rPr>
        <w:t xml:space="preserve"> процедур</w:t>
      </w:r>
      <w:r w:rsidR="00802D04">
        <w:rPr>
          <w:rFonts w:ascii="Times New Roman" w:eastAsia="Times New Roman" w:hAnsi="Times New Roman" w:cs="Times New Roman"/>
          <w:color w:val="000000" w:themeColor="text1"/>
          <w:sz w:val="28"/>
          <w:szCs w:val="28"/>
        </w:rPr>
        <w:t>и закупівлі</w:t>
      </w:r>
      <w:r w:rsidRPr="00C667AB">
        <w:rPr>
          <w:rFonts w:ascii="Times New Roman" w:eastAsia="Times New Roman" w:hAnsi="Times New Roman" w:cs="Times New Roman"/>
          <w:color w:val="000000" w:themeColor="text1"/>
          <w:sz w:val="28"/>
          <w:szCs w:val="28"/>
        </w:rPr>
        <w:t xml:space="preserve"> відкриті торги (з особливостями)</w:t>
      </w:r>
    </w:p>
    <w:p w14:paraId="7155B88C" w14:textId="173E565B" w:rsidR="00992456"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xml:space="preserve">на закупівлю послуги: </w:t>
      </w:r>
    </w:p>
    <w:p w14:paraId="4D8396DB" w14:textId="77777777" w:rsidR="00C667AB"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p>
    <w:p w14:paraId="01C3D311" w14:textId="559B3083" w:rsidR="00E77851" w:rsidRPr="00C667AB" w:rsidRDefault="00E77851" w:rsidP="0081164B">
      <w:pPr>
        <w:jc w:val="center"/>
        <w:rPr>
          <w:rFonts w:ascii="Times New Roman" w:eastAsia="Times New Roman" w:hAnsi="Times New Roman" w:cs="Times New Roman"/>
          <w:color w:val="000000"/>
          <w:sz w:val="28"/>
          <w:szCs w:val="28"/>
        </w:rPr>
      </w:pPr>
      <w:r w:rsidRPr="00E77851">
        <w:rPr>
          <w:rFonts w:ascii="Times New Roman" w:eastAsia="Times New Roman" w:hAnsi="Times New Roman" w:cs="Times New Roman"/>
          <w:color w:val="000000"/>
          <w:sz w:val="28"/>
          <w:szCs w:val="28"/>
        </w:rPr>
        <w:t xml:space="preserve">«Заходи (зокрема </w:t>
      </w:r>
      <w:r w:rsidR="008C4204">
        <w:rPr>
          <w:rFonts w:ascii="Times New Roman" w:eastAsia="Times New Roman" w:hAnsi="Times New Roman" w:cs="Times New Roman"/>
          <w:color w:val="000000"/>
          <w:sz w:val="28"/>
          <w:szCs w:val="28"/>
        </w:rPr>
        <w:t>поточний ремонт) з усунення аварії системи каналізації та санвузла</w:t>
      </w:r>
      <w:r w:rsidRPr="00E77851">
        <w:rPr>
          <w:rFonts w:ascii="Times New Roman" w:eastAsia="Times New Roman" w:hAnsi="Times New Roman" w:cs="Times New Roman"/>
          <w:color w:val="000000"/>
          <w:sz w:val="28"/>
          <w:szCs w:val="28"/>
        </w:rPr>
        <w:t xml:space="preserve"> Криворізької гімназії №16 Криворізької міської ради по вул. </w:t>
      </w:r>
      <w:r w:rsidR="008C4204">
        <w:rPr>
          <w:rFonts w:ascii="Times New Roman" w:eastAsia="Times New Roman" w:hAnsi="Times New Roman" w:cs="Times New Roman"/>
          <w:color w:val="000000"/>
          <w:sz w:val="28"/>
          <w:szCs w:val="28"/>
        </w:rPr>
        <w:t>Степана</w:t>
      </w:r>
      <w:r w:rsidRPr="00C667AB">
        <w:rPr>
          <w:rFonts w:ascii="Times New Roman" w:eastAsia="Times New Roman" w:hAnsi="Times New Roman" w:cs="Times New Roman"/>
          <w:color w:val="000000"/>
          <w:sz w:val="28"/>
          <w:szCs w:val="28"/>
        </w:rPr>
        <w:t xml:space="preserve"> </w:t>
      </w:r>
      <w:proofErr w:type="spellStart"/>
      <w:r w:rsidRPr="00C667AB">
        <w:rPr>
          <w:rFonts w:ascii="Times New Roman" w:eastAsia="Times New Roman" w:hAnsi="Times New Roman" w:cs="Times New Roman"/>
          <w:color w:val="000000"/>
          <w:sz w:val="28"/>
          <w:szCs w:val="28"/>
        </w:rPr>
        <w:t>Тільги</w:t>
      </w:r>
      <w:proofErr w:type="spellEnd"/>
      <w:r w:rsidR="00802D04">
        <w:rPr>
          <w:rFonts w:ascii="Times New Roman" w:eastAsia="Times New Roman" w:hAnsi="Times New Roman" w:cs="Times New Roman"/>
          <w:color w:val="000000"/>
          <w:sz w:val="28"/>
          <w:szCs w:val="28"/>
        </w:rPr>
        <w:t>,</w:t>
      </w:r>
      <w:r w:rsidRPr="00C667AB">
        <w:rPr>
          <w:rFonts w:ascii="Times New Roman" w:eastAsia="Times New Roman" w:hAnsi="Times New Roman" w:cs="Times New Roman"/>
          <w:color w:val="000000"/>
          <w:sz w:val="28"/>
          <w:szCs w:val="28"/>
        </w:rPr>
        <w:t xml:space="preserve"> 22»</w:t>
      </w:r>
    </w:p>
    <w:p w14:paraId="0095D23E" w14:textId="28D6DEF7" w:rsidR="00992456" w:rsidRPr="0081164B" w:rsidRDefault="008C4204" w:rsidP="0081164B">
      <w:pPr>
        <w:spacing w:before="240" w:after="0" w:line="240" w:lineRule="auto"/>
        <w:jc w:val="center"/>
        <w:rPr>
          <w:rFonts w:ascii="Times New Roman" w:eastAsia="Times New Roman" w:hAnsi="Times New Roman" w:cs="Times New Roman"/>
          <w:i/>
          <w:color w:val="000000" w:themeColor="text1"/>
          <w:sz w:val="28"/>
          <w:szCs w:val="28"/>
        </w:rPr>
      </w:pPr>
      <w:r w:rsidRPr="0081164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81164B">
        <w:rPr>
          <w:rFonts w:ascii="Times New Roman" w:hAnsi="Times New Roman" w:cs="Times New Roman"/>
          <w:i/>
          <w:color w:val="000000" w:themeColor="text1"/>
          <w:sz w:val="28"/>
          <w:szCs w:val="28"/>
          <w:shd w:val="clear" w:color="auto" w:fill="FDFEFD"/>
        </w:rPr>
        <w:t>: </w:t>
      </w:r>
      <w:r w:rsidRPr="0081164B">
        <w:rPr>
          <w:rFonts w:ascii="Times New Roman" w:hAnsi="Times New Roman" w:cs="Times New Roman"/>
          <w:i/>
          <w:color w:val="000000" w:themeColor="text1"/>
          <w:sz w:val="28"/>
          <w:szCs w:val="28"/>
          <w:bdr w:val="none" w:sz="0" w:space="0" w:color="auto" w:frame="1"/>
          <w:shd w:val="clear" w:color="auto" w:fill="FDFEFD"/>
        </w:rPr>
        <w:t>45450000-6</w:t>
      </w:r>
      <w:r w:rsidRPr="0081164B">
        <w:rPr>
          <w:rFonts w:ascii="Times New Roman" w:hAnsi="Times New Roman" w:cs="Times New Roman"/>
          <w:i/>
          <w:color w:val="000000" w:themeColor="text1"/>
          <w:sz w:val="28"/>
          <w:szCs w:val="28"/>
          <w:shd w:val="clear" w:color="auto" w:fill="FDFEFD"/>
        </w:rPr>
        <w:t> - </w:t>
      </w:r>
      <w:r w:rsidRPr="0081164B">
        <w:rPr>
          <w:rFonts w:ascii="Times New Roman" w:hAnsi="Times New Roman" w:cs="Times New Roman"/>
          <w:i/>
          <w:color w:val="000000" w:themeColor="text1"/>
          <w:sz w:val="28"/>
          <w:szCs w:val="28"/>
          <w:bdr w:val="none" w:sz="0" w:space="0" w:color="auto" w:frame="1"/>
          <w:shd w:val="clear" w:color="auto" w:fill="FDFEFD"/>
        </w:rPr>
        <w:t>Інші завершальні будівельні роботи</w:t>
      </w: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01D2B308" w:rsidR="00F917D7" w:rsidRDefault="00F917D7">
      <w:pPr>
        <w:spacing w:before="240" w:after="0" w:line="240" w:lineRule="auto"/>
        <w:rPr>
          <w:rFonts w:ascii="Times New Roman" w:eastAsia="Times New Roman" w:hAnsi="Times New Roman" w:cs="Times New Roman"/>
          <w:sz w:val="24"/>
          <w:szCs w:val="24"/>
        </w:rPr>
      </w:pPr>
    </w:p>
    <w:p w14:paraId="0B2AE239" w14:textId="77777777" w:rsidR="000A5763" w:rsidRDefault="000A5763">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108CA14C" w14:textId="77777777" w:rsidR="00802D04" w:rsidRDefault="00802D04">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p>
    <w:p w14:paraId="3FF586E5"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70A09CB1"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3A3BA4BD"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BBB5CBC"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4EC3636" w14:textId="6E57072E"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Кривий Ріг 202</w:t>
      </w:r>
      <w:r w:rsidR="000A5763">
        <w:rPr>
          <w:rFonts w:ascii="Times New Roman" w:eastAsia="Times New Roman" w:hAnsi="Times New Roman" w:cs="Times New Roman"/>
          <w:b/>
          <w:sz w:val="24"/>
          <w:szCs w:val="24"/>
        </w:rPr>
        <w:t>4</w:t>
      </w:r>
    </w:p>
    <w:p w14:paraId="44E863A0" w14:textId="77777777" w:rsidR="00A61DEF" w:rsidRPr="00F917D7" w:rsidRDefault="00A61DEF">
      <w:pPr>
        <w:spacing w:before="240" w:after="0" w:line="240" w:lineRule="auto"/>
        <w:jc w:val="center"/>
        <w:rPr>
          <w:rFonts w:ascii="Times New Roman" w:eastAsia="Times New Roman" w:hAnsi="Times New Roman" w:cs="Times New Roman"/>
          <w:b/>
          <w:color w:val="000000"/>
          <w:sz w:val="24"/>
          <w:szCs w:val="24"/>
        </w:rPr>
      </w:pPr>
    </w:p>
    <w:p w14:paraId="2242B8D5" w14:textId="7620E180" w:rsidR="00992456" w:rsidRDefault="00992456">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4CAB23" w14:textId="5B104806" w:rsidR="00F917D7"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sidR="00802D04">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sidR="00802D04">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4221E261" w:rsidR="00992456" w:rsidRPr="00F917D7" w:rsidRDefault="00F917D7" w:rsidP="00802D04">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sidR="00802D04">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sidR="00802D04">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sidR="00802D04">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F810174" w14:textId="7735A889"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sidR="00802D04">
              <w:rPr>
                <w:rFonts w:ascii="Times New Roman" w:eastAsia="Times New Roman" w:hAnsi="Times New Roman" w:cs="Times New Roman"/>
                <w:color w:val="000000" w:themeColor="text1"/>
                <w:sz w:val="24"/>
                <w:szCs w:val="24"/>
              </w:rPr>
              <w:t>Ірина Яковлева</w:t>
            </w:r>
          </w:p>
          <w:p w14:paraId="4321B288" w14:textId="291B76AD" w:rsidR="00F917D7" w:rsidRPr="00F917D7" w:rsidRDefault="00802D04"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00F917D7" w:rsidRPr="00F917D7">
              <w:rPr>
                <w:rFonts w:ascii="Times New Roman" w:eastAsia="Times New Roman" w:hAnsi="Times New Roman" w:cs="Times New Roman"/>
                <w:color w:val="000000" w:themeColor="text1"/>
                <w:sz w:val="24"/>
                <w:szCs w:val="24"/>
              </w:rPr>
              <w:t>: фахівець</w:t>
            </w:r>
            <w:r w:rsidR="003522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 публічних закупівель ЦБЗО відділу освіти</w:t>
            </w:r>
          </w:p>
          <w:p w14:paraId="7ECADAC0" w14:textId="6CE1398C"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00802D04" w:rsidRPr="00802D04">
              <w:rPr>
                <w:rFonts w:ascii="Times New Roman" w:eastAsia="Times New Roman" w:hAnsi="Times New Roman" w:cs="Times New Roman"/>
                <w:color w:val="000000" w:themeColor="text1"/>
                <w:sz w:val="24"/>
                <w:szCs w:val="24"/>
              </w:rPr>
              <w:tab/>
              <w:t>irinaakovleva829@gmail.com</w:t>
            </w:r>
          </w:p>
          <w:p w14:paraId="473705AA" w14:textId="2626C296"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00802D04"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77777777" w:rsidR="00992456"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AC690C" w14:textId="55E4F4E4" w:rsidR="00802D04" w:rsidRPr="00C667AB" w:rsidRDefault="009F0B1C" w:rsidP="00802D0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w:t>
            </w:r>
          </w:p>
          <w:p w14:paraId="132FEA36" w14:textId="77777777" w:rsidR="00992456" w:rsidRDefault="00992456">
            <w:pPr>
              <w:jc w:val="both"/>
              <w:rPr>
                <w:rFonts w:ascii="Times New Roman" w:eastAsia="Times New Roman" w:hAnsi="Times New Roman" w:cs="Times New Roman"/>
                <w:sz w:val="24"/>
                <w:szCs w:val="24"/>
              </w:rPr>
            </w:pP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14D95400" w14:textId="5C2571C7" w:rsidR="00802D04" w:rsidRPr="00802D04" w:rsidRDefault="00802D04" w:rsidP="00802D04">
            <w:pPr>
              <w:jc w:val="both"/>
              <w:rPr>
                <w:rFonts w:ascii="Times New Roman" w:eastAsia="Times New Roman" w:hAnsi="Times New Roman" w:cs="Times New Roman"/>
                <w:color w:val="000000"/>
                <w:sz w:val="24"/>
                <w:szCs w:val="24"/>
              </w:rPr>
            </w:pPr>
            <w:r w:rsidRPr="00802D04">
              <w:rPr>
                <w:rFonts w:ascii="Times New Roman" w:eastAsia="Times New Roman" w:hAnsi="Times New Roman" w:cs="Times New Roman"/>
                <w:color w:val="000000"/>
                <w:sz w:val="24"/>
                <w:szCs w:val="24"/>
              </w:rPr>
              <w:t xml:space="preserve">Заходи (зокрема поточний ремонт) з усунення аварії системи каналізації та санвузла Криворізької гімназії №16 Криворізької міської ради по вул. Степана </w:t>
            </w:r>
            <w:proofErr w:type="spellStart"/>
            <w:r w:rsidRPr="00802D04">
              <w:rPr>
                <w:rFonts w:ascii="Times New Roman" w:eastAsia="Times New Roman" w:hAnsi="Times New Roman" w:cs="Times New Roman"/>
                <w:color w:val="000000"/>
                <w:sz w:val="24"/>
                <w:szCs w:val="24"/>
              </w:rPr>
              <w:t>Тільги</w:t>
            </w:r>
            <w:proofErr w:type="spellEnd"/>
            <w:r w:rsidR="000B6307">
              <w:rPr>
                <w:rFonts w:ascii="Times New Roman" w:eastAsia="Times New Roman" w:hAnsi="Times New Roman" w:cs="Times New Roman"/>
                <w:color w:val="000000"/>
                <w:sz w:val="24"/>
                <w:szCs w:val="24"/>
              </w:rPr>
              <w:t>,</w:t>
            </w:r>
            <w:r w:rsidRPr="00802D04">
              <w:rPr>
                <w:rFonts w:ascii="Times New Roman" w:eastAsia="Times New Roman" w:hAnsi="Times New Roman" w:cs="Times New Roman"/>
                <w:color w:val="000000"/>
                <w:sz w:val="24"/>
                <w:szCs w:val="24"/>
              </w:rPr>
              <w:t xml:space="preserve"> 22»</w:t>
            </w:r>
          </w:p>
          <w:p w14:paraId="5A9B1660" w14:textId="5E8E517F" w:rsidR="00802D04" w:rsidRPr="00802D04" w:rsidRDefault="00802D04" w:rsidP="00802D04">
            <w:pPr>
              <w:jc w:val="both"/>
              <w:rPr>
                <w:rFonts w:ascii="Times New Roman" w:eastAsia="Times New Roman" w:hAnsi="Times New Roman" w:cs="Times New Roman"/>
                <w:color w:val="000000"/>
                <w:sz w:val="24"/>
                <w:szCs w:val="24"/>
              </w:rPr>
            </w:pPr>
            <w:r w:rsidRPr="00802D04">
              <w:rPr>
                <w:rFonts w:ascii="Times New Roman" w:hAnsi="Times New Roman" w:cs="Times New Roman"/>
                <w:i/>
                <w:color w:val="000000" w:themeColor="text1"/>
                <w:sz w:val="24"/>
                <w:szCs w:val="24"/>
                <w:bdr w:val="none" w:sz="0" w:space="0" w:color="auto" w:frame="1"/>
                <w:shd w:val="clear" w:color="auto" w:fill="FDFEFD"/>
              </w:rPr>
              <w:t>Класифікація за ДК 021:2015</w:t>
            </w:r>
            <w:r w:rsidRPr="00802D04">
              <w:rPr>
                <w:rFonts w:ascii="Times New Roman" w:hAnsi="Times New Roman" w:cs="Times New Roman"/>
                <w:i/>
                <w:color w:val="000000" w:themeColor="text1"/>
                <w:sz w:val="24"/>
                <w:szCs w:val="24"/>
                <w:shd w:val="clear" w:color="auto" w:fill="FDFEFD"/>
              </w:rPr>
              <w:t>: </w:t>
            </w:r>
            <w:r w:rsidRPr="00802D04">
              <w:rPr>
                <w:rFonts w:ascii="Times New Roman" w:hAnsi="Times New Roman" w:cs="Times New Roman"/>
                <w:i/>
                <w:color w:val="000000" w:themeColor="text1"/>
                <w:sz w:val="24"/>
                <w:szCs w:val="24"/>
                <w:bdr w:val="none" w:sz="0" w:space="0" w:color="auto" w:frame="1"/>
                <w:shd w:val="clear" w:color="auto" w:fill="FDFEFD"/>
              </w:rPr>
              <w:t>45450000-6</w:t>
            </w:r>
            <w:r w:rsidRPr="00802D04">
              <w:rPr>
                <w:rFonts w:ascii="Times New Roman" w:hAnsi="Times New Roman" w:cs="Times New Roman"/>
                <w:i/>
                <w:color w:val="000000" w:themeColor="text1"/>
                <w:sz w:val="24"/>
                <w:szCs w:val="24"/>
                <w:shd w:val="clear" w:color="auto" w:fill="FDFEFD"/>
              </w:rPr>
              <w:t> - </w:t>
            </w:r>
            <w:r w:rsidRPr="00802D04">
              <w:rPr>
                <w:rFonts w:ascii="Times New Roman" w:hAnsi="Times New Roman" w:cs="Times New Roman"/>
                <w:i/>
                <w:color w:val="000000" w:themeColor="text1"/>
                <w:sz w:val="24"/>
                <w:szCs w:val="24"/>
                <w:bdr w:val="none" w:sz="0" w:space="0" w:color="auto" w:frame="1"/>
                <w:shd w:val="clear" w:color="auto" w:fill="FDFEFD"/>
              </w:rPr>
              <w:t>Інші завершальні будівельні роботи</w:t>
            </w:r>
          </w:p>
          <w:p w14:paraId="35831370" w14:textId="26B3FD06" w:rsidR="00802D04" w:rsidRPr="00802D04" w:rsidRDefault="00802D04">
            <w:pPr>
              <w:jc w:val="both"/>
              <w:rPr>
                <w:rFonts w:ascii="Times New Roman" w:eastAsia="Times New Roman" w:hAnsi="Times New Roman" w:cs="Times New Roman"/>
                <w:i/>
                <w:color w:val="000000" w:themeColor="text1"/>
                <w:sz w:val="24"/>
                <w:szCs w:val="24"/>
              </w:rPr>
            </w:pP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056A3FF6"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043B107A"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Детальна інформація щодо </w:t>
            </w:r>
            <w:r w:rsidR="00802D04">
              <w:rPr>
                <w:rFonts w:ascii="Times New Roman" w:eastAsia="Times New Roman" w:hAnsi="Times New Roman" w:cs="Times New Roman"/>
                <w:color w:val="000000" w:themeColor="text1"/>
                <w:sz w:val="24"/>
                <w:szCs w:val="24"/>
              </w:rPr>
              <w:t>обсягів надання послуги</w:t>
            </w:r>
            <w:r w:rsidRPr="00F917D7">
              <w:rPr>
                <w:rFonts w:ascii="Times New Roman" w:eastAsia="Times New Roman" w:hAnsi="Times New Roman" w:cs="Times New Roman"/>
                <w:color w:val="000000" w:themeColor="text1"/>
                <w:sz w:val="24"/>
                <w:szCs w:val="24"/>
              </w:rPr>
              <w:t xml:space="preserve">, </w:t>
            </w:r>
            <w:r w:rsidR="00802D04">
              <w:rPr>
                <w:rFonts w:ascii="Times New Roman" w:eastAsia="Times New Roman" w:hAnsi="Times New Roman" w:cs="Times New Roman"/>
                <w:color w:val="000000" w:themeColor="text1"/>
                <w:sz w:val="24"/>
                <w:szCs w:val="24"/>
              </w:rPr>
              <w:t>що є</w:t>
            </w:r>
            <w:r w:rsidRPr="00F917D7">
              <w:rPr>
                <w:rFonts w:ascii="Times New Roman" w:eastAsia="Times New Roman" w:hAnsi="Times New Roman" w:cs="Times New Roman"/>
                <w:color w:val="000000" w:themeColor="text1"/>
                <w:sz w:val="24"/>
                <w:szCs w:val="24"/>
              </w:rPr>
              <w:t xml:space="preserve"> предметом закупівлі</w:t>
            </w:r>
            <w:r w:rsidR="00D14B23">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визначена </w:t>
            </w:r>
            <w:r w:rsidR="000B6307">
              <w:rPr>
                <w:rFonts w:ascii="Times New Roman" w:eastAsia="Times New Roman" w:hAnsi="Times New Roman" w:cs="Times New Roman"/>
                <w:color w:val="000000" w:themeColor="text1"/>
                <w:sz w:val="24"/>
                <w:szCs w:val="24"/>
              </w:rPr>
              <w:t>у Додатку 2 до тендерної документації</w:t>
            </w:r>
            <w:r w:rsidR="000B6307" w:rsidRPr="00F917D7">
              <w:rPr>
                <w:rFonts w:ascii="Times New Roman" w:eastAsia="Times New Roman" w:hAnsi="Times New Roman" w:cs="Times New Roman"/>
                <w:color w:val="000000" w:themeColor="text1"/>
                <w:sz w:val="24"/>
                <w:szCs w:val="24"/>
              </w:rPr>
              <w:t xml:space="preserve"> </w:t>
            </w:r>
            <w:r w:rsidR="000B6307">
              <w:rPr>
                <w:rFonts w:ascii="Times New Roman" w:eastAsia="Times New Roman" w:hAnsi="Times New Roman" w:cs="Times New Roman"/>
                <w:color w:val="000000" w:themeColor="text1"/>
                <w:sz w:val="24"/>
                <w:szCs w:val="24"/>
              </w:rPr>
              <w:t>(і</w:t>
            </w:r>
            <w:r w:rsidR="00D14B23" w:rsidRPr="00C1443D">
              <w:rPr>
                <w:rFonts w:ascii="Times New Roman" w:eastAsia="Times New Roman" w:hAnsi="Times New Roman" w:cs="Times New Roman"/>
                <w:color w:val="000000" w:themeColor="text1"/>
                <w:sz w:val="24"/>
                <w:szCs w:val="24"/>
              </w:rPr>
              <w:t>нформаці</w:t>
            </w:r>
            <w:r w:rsidR="000B6307">
              <w:rPr>
                <w:rFonts w:ascii="Times New Roman" w:eastAsia="Times New Roman" w:hAnsi="Times New Roman" w:cs="Times New Roman"/>
                <w:color w:val="000000" w:themeColor="text1"/>
                <w:sz w:val="24"/>
                <w:szCs w:val="24"/>
              </w:rPr>
              <w:t>я</w:t>
            </w:r>
            <w:r w:rsidR="00D14B23" w:rsidRPr="00C1443D">
              <w:rPr>
                <w:rFonts w:ascii="Times New Roman" w:eastAsia="Times New Roman" w:hAnsi="Times New Roman" w:cs="Times New Roman"/>
                <w:color w:val="000000" w:themeColor="text1"/>
                <w:sz w:val="24"/>
                <w:szCs w:val="24"/>
              </w:rPr>
              <w:t xml:space="preserve"> </w:t>
            </w:r>
            <w:r w:rsidR="00D14B23">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159C1F99" w:rsidR="00992456" w:rsidRPr="00F917D7" w:rsidRDefault="00F917D7" w:rsidP="001D5DF6">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lastRenderedPageBreak/>
              <w:t xml:space="preserve">Місце </w:t>
            </w:r>
            <w:r w:rsidR="00802D04">
              <w:rPr>
                <w:rFonts w:ascii="Times New Roman" w:eastAsia="Times New Roman" w:hAnsi="Times New Roman" w:cs="Times New Roman"/>
                <w:color w:val="000000" w:themeColor="text1"/>
                <w:sz w:val="24"/>
                <w:szCs w:val="24"/>
              </w:rPr>
              <w:t xml:space="preserve">надання послуги </w:t>
            </w:r>
            <w:r w:rsidRPr="00F917D7">
              <w:rPr>
                <w:rFonts w:ascii="Times New Roman" w:eastAsia="Times New Roman" w:hAnsi="Times New Roman" w:cs="Times New Roman"/>
                <w:color w:val="000000" w:themeColor="text1"/>
                <w:sz w:val="24"/>
                <w:szCs w:val="24"/>
              </w:rPr>
              <w:t xml:space="preserve"> -  </w:t>
            </w:r>
            <w:r w:rsidR="00802D04">
              <w:rPr>
                <w:rFonts w:ascii="Times New Roman" w:eastAsia="Times New Roman" w:hAnsi="Times New Roman" w:cs="Times New Roman"/>
                <w:color w:val="000000" w:themeColor="text1"/>
                <w:sz w:val="24"/>
                <w:szCs w:val="24"/>
              </w:rPr>
              <w:t xml:space="preserve">50000, Україна, м. Кривий Ріг, вул. Степана </w:t>
            </w:r>
            <w:proofErr w:type="spellStart"/>
            <w:r w:rsidR="00802D04">
              <w:rPr>
                <w:rFonts w:ascii="Times New Roman" w:eastAsia="Times New Roman" w:hAnsi="Times New Roman" w:cs="Times New Roman"/>
                <w:color w:val="000000" w:themeColor="text1"/>
                <w:sz w:val="24"/>
                <w:szCs w:val="24"/>
              </w:rPr>
              <w:t>Тільги</w:t>
            </w:r>
            <w:proofErr w:type="spellEnd"/>
            <w:r w:rsidR="00802D04">
              <w:rPr>
                <w:rFonts w:ascii="Times New Roman" w:eastAsia="Times New Roman" w:hAnsi="Times New Roman" w:cs="Times New Roman"/>
                <w:color w:val="000000" w:themeColor="text1"/>
                <w:sz w:val="24"/>
                <w:szCs w:val="24"/>
              </w:rPr>
              <w:t>, 22</w:t>
            </w:r>
            <w:r w:rsidR="001D5DF6">
              <w:rPr>
                <w:rFonts w:ascii="Times New Roman" w:eastAsia="Times New Roman" w:hAnsi="Times New Roman" w:cs="Times New Roman"/>
                <w:color w:val="000000" w:themeColor="text1"/>
                <w:sz w:val="24"/>
                <w:szCs w:val="24"/>
              </w:rPr>
              <w:t>,</w:t>
            </w:r>
            <w:r w:rsidR="00802D04">
              <w:rPr>
                <w:rFonts w:ascii="Times New Roman" w:eastAsia="Times New Roman" w:hAnsi="Times New Roman" w:cs="Times New Roman"/>
                <w:color w:val="000000" w:themeColor="text1"/>
                <w:sz w:val="24"/>
                <w:szCs w:val="24"/>
              </w:rPr>
              <w:t xml:space="preserve"> </w:t>
            </w:r>
            <w:r w:rsidR="00802D04" w:rsidRPr="00802D04">
              <w:rPr>
                <w:rFonts w:ascii="Times New Roman" w:eastAsia="Times New Roman" w:hAnsi="Times New Roman" w:cs="Times New Roman"/>
                <w:color w:val="000000"/>
                <w:sz w:val="24"/>
                <w:szCs w:val="24"/>
              </w:rPr>
              <w:t>Криворізьк</w:t>
            </w:r>
            <w:r w:rsidR="001D5DF6">
              <w:rPr>
                <w:rFonts w:ascii="Times New Roman" w:eastAsia="Times New Roman" w:hAnsi="Times New Roman" w:cs="Times New Roman"/>
                <w:color w:val="000000"/>
                <w:sz w:val="24"/>
                <w:szCs w:val="24"/>
              </w:rPr>
              <w:t>а</w:t>
            </w:r>
            <w:r w:rsidR="00802D04" w:rsidRPr="00802D04">
              <w:rPr>
                <w:rFonts w:ascii="Times New Roman" w:eastAsia="Times New Roman" w:hAnsi="Times New Roman" w:cs="Times New Roman"/>
                <w:color w:val="000000"/>
                <w:sz w:val="24"/>
                <w:szCs w:val="24"/>
              </w:rPr>
              <w:t xml:space="preserve"> гімназі</w:t>
            </w:r>
            <w:r w:rsidR="001D5DF6">
              <w:rPr>
                <w:rFonts w:ascii="Times New Roman" w:eastAsia="Times New Roman" w:hAnsi="Times New Roman" w:cs="Times New Roman"/>
                <w:color w:val="000000"/>
                <w:sz w:val="24"/>
                <w:szCs w:val="24"/>
              </w:rPr>
              <w:t>я</w:t>
            </w:r>
            <w:r w:rsidR="00802D04" w:rsidRPr="00802D04">
              <w:rPr>
                <w:rFonts w:ascii="Times New Roman" w:eastAsia="Times New Roman" w:hAnsi="Times New Roman" w:cs="Times New Roman"/>
                <w:color w:val="000000"/>
                <w:sz w:val="24"/>
                <w:szCs w:val="24"/>
              </w:rPr>
              <w:t xml:space="preserve"> №16 Криворізької міської ради </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5F97B80E" w:rsidR="00992456" w:rsidRPr="00F917D7" w:rsidRDefault="009F0B1C" w:rsidP="001D5DF6">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6142C6">
              <w:rPr>
                <w:rFonts w:ascii="Times New Roman" w:eastAsia="Times New Roman" w:hAnsi="Times New Roman" w:cs="Times New Roman"/>
                <w:b/>
                <w:color w:val="000000" w:themeColor="text1"/>
                <w:sz w:val="24"/>
                <w:szCs w:val="24"/>
              </w:rPr>
              <w:t>30</w:t>
            </w:r>
            <w:r w:rsidR="003004AC">
              <w:rPr>
                <w:rFonts w:ascii="Times New Roman" w:eastAsia="Times New Roman" w:hAnsi="Times New Roman" w:cs="Times New Roman"/>
                <w:b/>
                <w:color w:val="000000" w:themeColor="text1"/>
                <w:sz w:val="24"/>
                <w:szCs w:val="24"/>
              </w:rPr>
              <w:t>.</w:t>
            </w:r>
            <w:r w:rsidR="000A5763">
              <w:rPr>
                <w:rFonts w:ascii="Times New Roman" w:eastAsia="Times New Roman" w:hAnsi="Times New Roman" w:cs="Times New Roman"/>
                <w:b/>
                <w:color w:val="000000" w:themeColor="text1"/>
                <w:sz w:val="24"/>
                <w:szCs w:val="24"/>
              </w:rPr>
              <w:t>0</w:t>
            </w:r>
            <w:r w:rsidR="001D5DF6">
              <w:rPr>
                <w:rFonts w:ascii="Times New Roman" w:eastAsia="Times New Roman" w:hAnsi="Times New Roman" w:cs="Times New Roman"/>
                <w:b/>
                <w:color w:val="000000" w:themeColor="text1"/>
                <w:sz w:val="24"/>
                <w:szCs w:val="24"/>
              </w:rPr>
              <w:t>6</w:t>
            </w:r>
            <w:r w:rsidR="003004AC">
              <w:rPr>
                <w:rFonts w:ascii="Times New Roman" w:eastAsia="Times New Roman" w:hAnsi="Times New Roman" w:cs="Times New Roman"/>
                <w:b/>
                <w:color w:val="000000" w:themeColor="text1"/>
                <w:sz w:val="24"/>
                <w:szCs w:val="24"/>
              </w:rPr>
              <w:t>.</w:t>
            </w:r>
            <w:r w:rsidRPr="00F917D7">
              <w:rPr>
                <w:rFonts w:ascii="Times New Roman" w:eastAsia="Times New Roman" w:hAnsi="Times New Roman" w:cs="Times New Roman"/>
                <w:b/>
                <w:color w:val="000000" w:themeColor="text1"/>
                <w:sz w:val="24"/>
                <w:szCs w:val="24"/>
              </w:rPr>
              <w:t>20</w:t>
            </w:r>
            <w:r w:rsidR="00F917D7" w:rsidRPr="00F917D7">
              <w:rPr>
                <w:rFonts w:ascii="Times New Roman" w:eastAsia="Times New Roman" w:hAnsi="Times New Roman" w:cs="Times New Roman"/>
                <w:b/>
                <w:color w:val="000000" w:themeColor="text1"/>
                <w:sz w:val="24"/>
                <w:szCs w:val="24"/>
              </w:rPr>
              <w:t>2</w:t>
            </w:r>
            <w:r w:rsidR="000A5763">
              <w:rPr>
                <w:rFonts w:ascii="Times New Roman" w:eastAsia="Times New Roman" w:hAnsi="Times New Roman" w:cs="Times New Roman"/>
                <w:b/>
                <w:color w:val="000000" w:themeColor="text1"/>
                <w:sz w:val="24"/>
                <w:szCs w:val="24"/>
              </w:rPr>
              <w:t>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w:t>
            </w:r>
            <w:r w:rsidRPr="00F917D7">
              <w:rPr>
                <w:rFonts w:ascii="Times New Roman" w:eastAsia="Times New Roman" w:hAnsi="Times New Roman" w:cs="Times New Roman"/>
                <w:color w:val="000000" w:themeColor="text1"/>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w:t>
            </w:r>
            <w:r w:rsidRPr="00C1443D">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9D0A8" w14:textId="1A9228AE" w:rsidR="00F917D7" w:rsidRDefault="00D50FF3" w:rsidP="00D50FF3">
            <w:pPr>
              <w:pStyle w:val="a5"/>
              <w:widowControl w:val="0"/>
              <w:numPr>
                <w:ilvl w:val="0"/>
                <w:numId w:val="2"/>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C1443D">
              <w:rPr>
                <w:rFonts w:ascii="Times New Roman" w:eastAsia="Times New Roman" w:hAnsi="Times New Roman" w:cs="Times New Roman"/>
                <w:color w:val="000000" w:themeColor="text1"/>
                <w:sz w:val="24"/>
                <w:szCs w:val="24"/>
              </w:rPr>
              <w:t>ендерна пропозиція</w:t>
            </w:r>
            <w:r w:rsidR="00C13F1E">
              <w:rPr>
                <w:rFonts w:ascii="Times New Roman" w:eastAsia="Times New Roman" w:hAnsi="Times New Roman" w:cs="Times New Roman"/>
                <w:color w:val="000000" w:themeColor="text1"/>
                <w:sz w:val="24"/>
                <w:szCs w:val="24"/>
              </w:rPr>
              <w:t>, що міститься у</w:t>
            </w:r>
            <w:r w:rsidR="00F917D7" w:rsidRPr="00C1443D">
              <w:rPr>
                <w:rFonts w:ascii="Times New Roman" w:eastAsia="Times New Roman" w:hAnsi="Times New Roman" w:cs="Times New Roman"/>
                <w:color w:val="000000" w:themeColor="text1"/>
                <w:sz w:val="24"/>
                <w:szCs w:val="24"/>
              </w:rPr>
              <w:t xml:space="preserve"> </w:t>
            </w:r>
            <w:r w:rsidR="00C13F1E">
              <w:rPr>
                <w:rFonts w:ascii="Times New Roman" w:eastAsia="Times New Roman" w:hAnsi="Times New Roman" w:cs="Times New Roman"/>
                <w:b/>
                <w:i/>
                <w:color w:val="000000" w:themeColor="text1"/>
                <w:sz w:val="24"/>
                <w:szCs w:val="24"/>
              </w:rPr>
              <w:t>Додат</w:t>
            </w:r>
            <w:r w:rsidR="00F917D7" w:rsidRPr="00C1443D">
              <w:rPr>
                <w:rFonts w:ascii="Times New Roman" w:eastAsia="Times New Roman" w:hAnsi="Times New Roman" w:cs="Times New Roman"/>
                <w:b/>
                <w:i/>
                <w:color w:val="000000" w:themeColor="text1"/>
                <w:sz w:val="24"/>
                <w:szCs w:val="24"/>
              </w:rPr>
              <w:t>к</w:t>
            </w:r>
            <w:r w:rsidR="00C13F1E">
              <w:rPr>
                <w:rFonts w:ascii="Times New Roman" w:eastAsia="Times New Roman" w:hAnsi="Times New Roman" w:cs="Times New Roman"/>
                <w:b/>
                <w:i/>
                <w:color w:val="000000" w:themeColor="text1"/>
                <w:sz w:val="24"/>
                <w:szCs w:val="24"/>
              </w:rPr>
              <w:t>у</w:t>
            </w:r>
            <w:r w:rsidR="00F917D7" w:rsidRPr="00C1443D">
              <w:rPr>
                <w:rFonts w:ascii="Times New Roman" w:eastAsia="Times New Roman" w:hAnsi="Times New Roman" w:cs="Times New Roman"/>
                <w:b/>
                <w:i/>
                <w:color w:val="000000" w:themeColor="text1"/>
                <w:sz w:val="24"/>
                <w:szCs w:val="24"/>
              </w:rPr>
              <w:t xml:space="preserve"> 1</w:t>
            </w:r>
          </w:p>
          <w:p w14:paraId="1879FF6B" w14:textId="2930D4B2" w:rsidR="00D50FF3" w:rsidRP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7206899B" w14:textId="715D0865"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2D65BC62"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013B46AF" w14:textId="77777777" w:rsidR="00D50FF3"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1F00C969" w14:textId="348EED21" w:rsidR="00D50FF3" w:rsidRP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w:t>
            </w:r>
            <w:r w:rsidRPr="00D50FF3">
              <w:rPr>
                <w:rFonts w:ascii="Times New Roman" w:eastAsia="Times New Roman" w:hAnsi="Times New Roman" w:cs="Times New Roman"/>
                <w:color w:val="000000" w:themeColor="text1"/>
                <w:sz w:val="24"/>
                <w:szCs w:val="24"/>
              </w:rPr>
              <w:t>роєкт</w:t>
            </w:r>
            <w:proofErr w:type="spellEnd"/>
            <w:r w:rsidRPr="00D50FF3">
              <w:rPr>
                <w:rFonts w:ascii="Times New Roman" w:eastAsia="Times New Roman" w:hAnsi="Times New Roman" w:cs="Times New Roman"/>
                <w:color w:val="000000" w:themeColor="text1"/>
                <w:sz w:val="24"/>
                <w:szCs w:val="24"/>
              </w:rPr>
              <w:t xml:space="preserve"> договору про закупівлю</w:t>
            </w:r>
            <w:r>
              <w:rPr>
                <w:rFonts w:ascii="Times New Roman" w:eastAsia="Times New Roman" w:hAnsi="Times New Roman" w:cs="Times New Roman"/>
                <w:color w:val="000000" w:themeColor="text1"/>
                <w:sz w:val="24"/>
                <w:szCs w:val="24"/>
              </w:rPr>
              <w:t xml:space="preserve">, що </w:t>
            </w:r>
            <w:r w:rsidRPr="00D50FF3">
              <w:rPr>
                <w:rFonts w:ascii="Times New Roman" w:eastAsia="Times New Roman" w:hAnsi="Times New Roman" w:cs="Times New Roman"/>
                <w:color w:val="000000" w:themeColor="text1"/>
                <w:sz w:val="24"/>
                <w:szCs w:val="24"/>
              </w:rPr>
              <w:t xml:space="preserve">викладено в </w:t>
            </w:r>
            <w:r w:rsidRPr="00D50FF3">
              <w:rPr>
                <w:rFonts w:ascii="Times New Roman" w:eastAsia="Times New Roman" w:hAnsi="Times New Roman" w:cs="Times New Roman"/>
                <w:b/>
                <w:i/>
                <w:color w:val="000000" w:themeColor="text1"/>
                <w:sz w:val="24"/>
                <w:szCs w:val="24"/>
              </w:rPr>
              <w:t>Додатку 4</w:t>
            </w:r>
            <w:r w:rsidRPr="00D50FF3">
              <w:rPr>
                <w:rFonts w:ascii="Times New Roman" w:eastAsia="Times New Roman" w:hAnsi="Times New Roman" w:cs="Times New Roman"/>
                <w:color w:val="000000" w:themeColor="text1"/>
                <w:sz w:val="24"/>
                <w:szCs w:val="24"/>
              </w:rPr>
              <w:t xml:space="preserve"> до цієї тендерної документації.</w:t>
            </w:r>
          </w:p>
          <w:p w14:paraId="6ADD9534"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 xml:space="preserve">У складі тендерної пропозиції немає документа </w:t>
            </w:r>
            <w:r w:rsidRPr="00C1443D">
              <w:rPr>
                <w:rFonts w:ascii="Times New Roman" w:eastAsia="Times New Roman" w:hAnsi="Times New Roman" w:cs="Times New Roman"/>
                <w:color w:val="000000" w:themeColor="text1"/>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C1443D">
              <w:rPr>
                <w:rFonts w:ascii="Times New Roman" w:eastAsia="Times New Roman" w:hAnsi="Times New Roman" w:cs="Times New Roman"/>
                <w:b/>
                <w:color w:val="000000" w:themeColor="text1"/>
                <w:sz w:val="24"/>
                <w:szCs w:val="24"/>
              </w:rPr>
              <w:lastRenderedPageBreak/>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C1443D">
              <w:rPr>
                <w:rFonts w:ascii="Times New Roman" w:eastAsia="Times New Roman" w:hAnsi="Times New Roman" w:cs="Times New Roman"/>
                <w:b/>
                <w:color w:val="000000" w:themeColor="text1"/>
                <w:sz w:val="24"/>
                <w:szCs w:val="24"/>
              </w:rPr>
              <w:lastRenderedPageBreak/>
              <w:t xml:space="preserve">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7"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w:t>
            </w:r>
            <w:r w:rsidRPr="00C1443D">
              <w:rPr>
                <w:rFonts w:ascii="Times New Roman" w:eastAsia="Times New Roman" w:hAnsi="Times New Roman" w:cs="Times New Roman"/>
                <w:color w:val="000000" w:themeColor="text1"/>
                <w:sz w:val="24"/>
                <w:szCs w:val="24"/>
              </w:rPr>
              <w:lastRenderedPageBreak/>
              <w:t>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C1443D">
              <w:rPr>
                <w:rFonts w:ascii="Times New Roman" w:eastAsia="Times New Roman" w:hAnsi="Times New Roman" w:cs="Times New Roman"/>
                <w:color w:val="000000" w:themeColor="text1"/>
                <w:sz w:val="24"/>
                <w:szCs w:val="24"/>
              </w:rPr>
              <w:lastRenderedPageBreak/>
              <w:t>(послуг)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7"/>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77777777"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8"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0E171ADF" w:rsidR="00992456" w:rsidRPr="00E73429"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sidRPr="00E73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73429" w:rsidRPr="00E73429">
              <w:rPr>
                <w:rFonts w:ascii="Times New Roman" w:eastAsia="Times New Roman" w:hAnsi="Times New Roman" w:cs="Times New Roman"/>
                <w:color w:val="000000" w:themeColor="text1"/>
                <w:sz w:val="24"/>
                <w:szCs w:val="24"/>
              </w:rPr>
              <w:t xml:space="preserve">09.03.2024 року до 14:54 годин. </w:t>
            </w:r>
          </w:p>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E73429">
              <w:rPr>
                <w:rFonts w:ascii="Times New Roman" w:eastAsia="Times New Roman" w:hAnsi="Times New Roman" w:cs="Times New Roman"/>
                <w:i/>
                <w:color w:val="000000" w:themeColor="text1"/>
                <w:sz w:val="24"/>
                <w:szCs w:val="24"/>
              </w:rPr>
              <w:t xml:space="preserve">(Строк для подання тендерних пропозицій не може </w:t>
            </w:r>
            <w:r w:rsidRPr="00F16AA3">
              <w:rPr>
                <w:rFonts w:ascii="Times New Roman" w:eastAsia="Times New Roman" w:hAnsi="Times New Roman" w:cs="Times New Roman"/>
                <w:i/>
                <w:color w:val="000000" w:themeColor="text1"/>
                <w:sz w:val="24"/>
                <w:szCs w:val="24"/>
              </w:rPr>
              <w:t xml:space="preserve">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w:t>
            </w:r>
            <w:proofErr w:type="spellStart"/>
            <w:r w:rsidRPr="00C1443D">
              <w:rPr>
                <w:rFonts w:ascii="Times New Roman" w:eastAsia="Times New Roman" w:hAnsi="Times New Roman" w:cs="Times New Roman"/>
                <w:i/>
                <w:color w:val="000000" w:themeColor="text1"/>
                <w:sz w:val="24"/>
                <w:szCs w:val="24"/>
                <w:u w:val="single"/>
              </w:rPr>
              <w:t>приймається</w:t>
            </w:r>
            <w:r w:rsidRPr="00C1443D">
              <w:rPr>
                <w:rFonts w:ascii="Times New Roman" w:eastAsia="Times New Roman" w:hAnsi="Times New Roman" w:cs="Times New Roman"/>
                <w:i/>
                <w:color w:val="000000" w:themeColor="text1"/>
                <w:sz w:val="24"/>
                <w:szCs w:val="24"/>
              </w:rPr>
              <w:t>тендерна</w:t>
            </w:r>
            <w:proofErr w:type="spellEnd"/>
            <w:r w:rsidRPr="00C1443D">
              <w:rPr>
                <w:rFonts w:ascii="Times New Roman" w:eastAsia="Times New Roman" w:hAnsi="Times New Roman" w:cs="Times New Roman"/>
                <w:i/>
                <w:color w:val="000000" w:themeColor="text1"/>
                <w:sz w:val="24"/>
                <w:szCs w:val="24"/>
              </w:rPr>
              <w:t xml:space="preserve"> пропозиція, ціна якої є вищою ніж очікувана вартість предмета закупівлі, </w:t>
            </w:r>
            <w:r w:rsidRPr="00C1443D">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7153FA2D"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327E">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r w:rsidR="00CD327E">
              <w:rPr>
                <w:rFonts w:ascii="Times New Roman" w:eastAsia="Times New Roman" w:hAnsi="Times New Roman" w:cs="Times New Roman"/>
                <w:color w:val="000000" w:themeColor="text1"/>
                <w:sz w:val="24"/>
                <w:szCs w:val="24"/>
              </w:rPr>
              <w:t>.</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1443D">
              <w:rPr>
                <w:rFonts w:ascii="Times New Roman" w:eastAsia="Times New Roman" w:hAnsi="Times New Roman" w:cs="Times New Roman"/>
                <w:color w:val="000000" w:themeColor="text1"/>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C1443D">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5EAF47B"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1B1C6FC" w14:textId="77777777" w:rsidR="002179AF" w:rsidRPr="00C1443D" w:rsidRDefault="002179AF" w:rsidP="002179AF">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2B832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2F4D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8894A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BAD64E"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51BC44CD"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EA85DD7"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5C24D42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3.    Документи, що не передбачені законодавством для </w:t>
            </w:r>
            <w:r w:rsidRPr="00C1443D">
              <w:rPr>
                <w:rFonts w:ascii="Times New Roman" w:eastAsia="Times New Roman" w:hAnsi="Times New Roman" w:cs="Times New Roman"/>
                <w:color w:val="000000" w:themeColor="text1"/>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BEAB35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EF7AD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Додатком  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480FE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95DDB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66968F"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AABBD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Додатку 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54F4594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10F71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E41D73"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04A946E"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C1443D">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14:paraId="682CF6A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F7BC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3D291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705EF581" w:rsidR="00992456" w:rsidRPr="00C1443D" w:rsidRDefault="002179AF" w:rsidP="002179AF">
            <w:pPr>
              <w:widowControl w:val="0"/>
              <w:jc w:val="both"/>
              <w:rPr>
                <w:rFonts w:ascii="Times New Roman" w:eastAsia="Times New Roman" w:hAnsi="Times New Roman" w:cs="Times New Roman"/>
                <w:i/>
                <w:color w:val="000000" w:themeColor="text1"/>
                <w:sz w:val="20"/>
                <w:szCs w:val="20"/>
              </w:rPr>
            </w:pPr>
            <w:r w:rsidRPr="000318DA">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318DA">
              <w:rPr>
                <w:rFonts w:ascii="Times New Roman" w:eastAsia="Times New Roman" w:hAnsi="Times New Roman" w:cs="Times New Roman"/>
                <w:b/>
                <w:bCs/>
                <w:color w:val="000000" w:themeColor="text1"/>
                <w:sz w:val="24"/>
                <w:szCs w:val="24"/>
              </w:rPr>
              <w:t>/Ісламської Республіки 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318DA">
              <w:rPr>
                <w:rFonts w:ascii="Times New Roman" w:eastAsia="Times New Roman" w:hAnsi="Times New Roman" w:cs="Times New Roman"/>
                <w:color w:val="000000" w:themeColor="text1"/>
                <w:sz w:val="24"/>
                <w:szCs w:val="24"/>
              </w:rPr>
              <w:t>бенефіціарним</w:t>
            </w:r>
            <w:proofErr w:type="spellEnd"/>
            <w:r w:rsidRPr="000318D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AB32ED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27193C5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w:t>
            </w:r>
          </w:p>
          <w:p w14:paraId="0E2B8336"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підпадає під підстави, встановлені пунктом 47 цих особливостей;</w:t>
            </w:r>
          </w:p>
          <w:p w14:paraId="3655604C"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5C07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9985C57"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w:t>
            </w:r>
          </w:p>
          <w:p w14:paraId="451B6134"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6CDB7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92B1F7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2179AF">
              <w:rPr>
                <w:rFonts w:ascii="Times New Roman" w:eastAsia="Times New Roman" w:hAnsi="Times New Roman" w:cs="Times New Roman"/>
                <w:sz w:val="24"/>
                <w:szCs w:val="24"/>
              </w:rPr>
              <w:t>бенефіціарним</w:t>
            </w:r>
            <w:proofErr w:type="spellEnd"/>
            <w:r w:rsidRPr="002179A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6318E1"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тендерна пропозиція:</w:t>
            </w:r>
          </w:p>
          <w:p w14:paraId="02BE6B3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242A5E"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є такою, строк дії якої закінчився;</w:t>
            </w:r>
          </w:p>
          <w:p w14:paraId="2C7A4EFD"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350D8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5521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3) переможець процедури закупівлі:</w:t>
            </w:r>
          </w:p>
          <w:p w14:paraId="75F31885"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008B4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EABD23"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566CBF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ABC44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2F95DA2B"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F7F8F"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D65E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3D04D" w14:textId="2FABC176" w:rsidR="00992456" w:rsidRDefault="002179AF" w:rsidP="002179AF">
            <w:pPr>
              <w:jc w:val="both"/>
              <w:rPr>
                <w:rFonts w:ascii="Times New Roman" w:eastAsia="Times New Roman" w:hAnsi="Times New Roman" w:cs="Times New Roman"/>
                <w:sz w:val="24"/>
                <w:szCs w:val="24"/>
                <w:highlight w:val="white"/>
              </w:rPr>
            </w:pPr>
            <w:r w:rsidRPr="002179AF">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268261F" w14:textId="3EA3D87C" w:rsidR="00447C1E" w:rsidRDefault="00447C1E" w:rsidP="00E73429">
      <w:pPr>
        <w:widowControl w:val="0"/>
        <w:tabs>
          <w:tab w:val="left" w:pos="6990"/>
        </w:tabs>
        <w:suppressAutoHyphens/>
        <w:spacing w:after="0" w:line="240" w:lineRule="auto"/>
        <w:rPr>
          <w:rFonts w:ascii="Times New Roman" w:hAnsi="Times New Roman" w:cs="Times New Roman"/>
          <w:b/>
          <w:color w:val="000000"/>
          <w:sz w:val="28"/>
          <w:szCs w:val="28"/>
        </w:rPr>
      </w:pPr>
      <w:bookmarkStart w:id="10" w:name="_Hlk156894840"/>
    </w:p>
    <w:p w14:paraId="6A30DA97" w14:textId="6F3EC724"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566AACAF" w14:textId="556F921C"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34452286" w14:textId="5B4A4D2A"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4C7F1FF8" w14:textId="43FA5385"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7562FAC4" w14:textId="713B2F28"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068CF869" w14:textId="692296C1"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EFE564F" w14:textId="2E41F9A1"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341262BE" w14:textId="4062D0EA"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29F57C32" w14:textId="49AA662D"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291EA849" w14:textId="182ACD7E"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3D1A0D80" w14:textId="2B84C037" w:rsidR="00447C1E" w:rsidRDefault="00447C1E" w:rsidP="00A81B1C">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FC74ECF" w14:textId="77777777" w:rsidR="00A81B1C" w:rsidRPr="00E75774" w:rsidRDefault="00A81B1C" w:rsidP="00A81B1C">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p>
    <w:p w14:paraId="4C27473F"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p w14:paraId="0417D6E7"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bookmarkEnd w:id="10"/>
    <w:p w14:paraId="15782C7A" w14:textId="62CB05A9"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35935" w14:textId="77777777" w:rsidR="002A2ACB" w:rsidRDefault="002A2ACB">
      <w:pPr>
        <w:spacing w:after="0" w:line="240" w:lineRule="auto"/>
      </w:pPr>
      <w:r>
        <w:separator/>
      </w:r>
    </w:p>
  </w:endnote>
  <w:endnote w:type="continuationSeparator" w:id="0">
    <w:p w14:paraId="29BB6A9C" w14:textId="77777777" w:rsidR="002A2ACB" w:rsidRDefault="002A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1CAB4E41" w:rsidR="00CC663C" w:rsidRDefault="00CC66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342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7846" w14:textId="77777777" w:rsidR="002A2ACB" w:rsidRDefault="002A2ACB">
      <w:pPr>
        <w:spacing w:after="0" w:line="240" w:lineRule="auto"/>
      </w:pPr>
      <w:r>
        <w:separator/>
      </w:r>
    </w:p>
  </w:footnote>
  <w:footnote w:type="continuationSeparator" w:id="0">
    <w:p w14:paraId="13127724" w14:textId="77777777" w:rsidR="002A2ACB" w:rsidRDefault="002A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CC663C" w:rsidRDefault="00CC663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5344B"/>
    <w:rsid w:val="00080E68"/>
    <w:rsid w:val="000A5763"/>
    <w:rsid w:val="000B0D31"/>
    <w:rsid w:val="000B6307"/>
    <w:rsid w:val="000B705D"/>
    <w:rsid w:val="000B75B0"/>
    <w:rsid w:val="000C12F2"/>
    <w:rsid w:val="000D2A8E"/>
    <w:rsid w:val="00130BA6"/>
    <w:rsid w:val="00131466"/>
    <w:rsid w:val="00153ACB"/>
    <w:rsid w:val="001562E1"/>
    <w:rsid w:val="001565A4"/>
    <w:rsid w:val="00180764"/>
    <w:rsid w:val="00193130"/>
    <w:rsid w:val="0019329C"/>
    <w:rsid w:val="00195480"/>
    <w:rsid w:val="001D272E"/>
    <w:rsid w:val="001D5DF6"/>
    <w:rsid w:val="00212AB9"/>
    <w:rsid w:val="00212E47"/>
    <w:rsid w:val="002179AF"/>
    <w:rsid w:val="00242BC0"/>
    <w:rsid w:val="00257648"/>
    <w:rsid w:val="002718ED"/>
    <w:rsid w:val="00295563"/>
    <w:rsid w:val="002A2ACB"/>
    <w:rsid w:val="002D343A"/>
    <w:rsid w:val="002E15BD"/>
    <w:rsid w:val="002E4A3D"/>
    <w:rsid w:val="002E7002"/>
    <w:rsid w:val="003004AC"/>
    <w:rsid w:val="00322DD3"/>
    <w:rsid w:val="003522FF"/>
    <w:rsid w:val="003559F6"/>
    <w:rsid w:val="00360E2F"/>
    <w:rsid w:val="003640A9"/>
    <w:rsid w:val="003704CE"/>
    <w:rsid w:val="003838BB"/>
    <w:rsid w:val="003877D9"/>
    <w:rsid w:val="00397C5D"/>
    <w:rsid w:val="003A50F3"/>
    <w:rsid w:val="00416119"/>
    <w:rsid w:val="00425FA0"/>
    <w:rsid w:val="00426F21"/>
    <w:rsid w:val="00447C1E"/>
    <w:rsid w:val="004772AB"/>
    <w:rsid w:val="00494774"/>
    <w:rsid w:val="004B5C45"/>
    <w:rsid w:val="004C652D"/>
    <w:rsid w:val="004F1108"/>
    <w:rsid w:val="004F48A4"/>
    <w:rsid w:val="00552A7C"/>
    <w:rsid w:val="00552E01"/>
    <w:rsid w:val="00556524"/>
    <w:rsid w:val="005618BC"/>
    <w:rsid w:val="00562399"/>
    <w:rsid w:val="00567B8A"/>
    <w:rsid w:val="00574CE6"/>
    <w:rsid w:val="00582756"/>
    <w:rsid w:val="00582E1D"/>
    <w:rsid w:val="005A46C9"/>
    <w:rsid w:val="005B3D9C"/>
    <w:rsid w:val="00607815"/>
    <w:rsid w:val="006142C6"/>
    <w:rsid w:val="00636298"/>
    <w:rsid w:val="0065023C"/>
    <w:rsid w:val="00684F94"/>
    <w:rsid w:val="006A1FFE"/>
    <w:rsid w:val="006B47C8"/>
    <w:rsid w:val="006C4269"/>
    <w:rsid w:val="006D604F"/>
    <w:rsid w:val="006E72D0"/>
    <w:rsid w:val="00714F38"/>
    <w:rsid w:val="00717789"/>
    <w:rsid w:val="00726FCF"/>
    <w:rsid w:val="0073063F"/>
    <w:rsid w:val="0074607F"/>
    <w:rsid w:val="00753CE6"/>
    <w:rsid w:val="00754067"/>
    <w:rsid w:val="00775A8C"/>
    <w:rsid w:val="007A31A8"/>
    <w:rsid w:val="007A3D38"/>
    <w:rsid w:val="007E11FD"/>
    <w:rsid w:val="007E6EAF"/>
    <w:rsid w:val="00802D04"/>
    <w:rsid w:val="00803193"/>
    <w:rsid w:val="0080571C"/>
    <w:rsid w:val="0081164B"/>
    <w:rsid w:val="00844FFF"/>
    <w:rsid w:val="00852438"/>
    <w:rsid w:val="008C4204"/>
    <w:rsid w:val="008D7988"/>
    <w:rsid w:val="008E461F"/>
    <w:rsid w:val="00923258"/>
    <w:rsid w:val="0092676A"/>
    <w:rsid w:val="00967F46"/>
    <w:rsid w:val="009728DD"/>
    <w:rsid w:val="00992456"/>
    <w:rsid w:val="009974B9"/>
    <w:rsid w:val="009B7809"/>
    <w:rsid w:val="009D6ED8"/>
    <w:rsid w:val="009E36AC"/>
    <w:rsid w:val="009E65D5"/>
    <w:rsid w:val="009F0B1C"/>
    <w:rsid w:val="00A0654C"/>
    <w:rsid w:val="00A06CC7"/>
    <w:rsid w:val="00A13BD0"/>
    <w:rsid w:val="00A61DEF"/>
    <w:rsid w:val="00A81B1C"/>
    <w:rsid w:val="00AC37B1"/>
    <w:rsid w:val="00AE22A4"/>
    <w:rsid w:val="00AE5D43"/>
    <w:rsid w:val="00B204B0"/>
    <w:rsid w:val="00B214E3"/>
    <w:rsid w:val="00B254B7"/>
    <w:rsid w:val="00B4500C"/>
    <w:rsid w:val="00B63AB3"/>
    <w:rsid w:val="00BA6A4C"/>
    <w:rsid w:val="00BB4A08"/>
    <w:rsid w:val="00BD73B0"/>
    <w:rsid w:val="00BF6908"/>
    <w:rsid w:val="00C05961"/>
    <w:rsid w:val="00C13F1E"/>
    <w:rsid w:val="00C1443D"/>
    <w:rsid w:val="00C410C3"/>
    <w:rsid w:val="00C6618D"/>
    <w:rsid w:val="00C667AB"/>
    <w:rsid w:val="00C6775E"/>
    <w:rsid w:val="00C72B64"/>
    <w:rsid w:val="00C7320E"/>
    <w:rsid w:val="00C763FC"/>
    <w:rsid w:val="00C804D3"/>
    <w:rsid w:val="00C8277A"/>
    <w:rsid w:val="00C90737"/>
    <w:rsid w:val="00CA4DD1"/>
    <w:rsid w:val="00CB01CE"/>
    <w:rsid w:val="00CB4B25"/>
    <w:rsid w:val="00CC663C"/>
    <w:rsid w:val="00CD327E"/>
    <w:rsid w:val="00CF02FF"/>
    <w:rsid w:val="00CF3C9E"/>
    <w:rsid w:val="00D05AE0"/>
    <w:rsid w:val="00D14B23"/>
    <w:rsid w:val="00D17A3D"/>
    <w:rsid w:val="00D309DC"/>
    <w:rsid w:val="00D50FF3"/>
    <w:rsid w:val="00D67F11"/>
    <w:rsid w:val="00D817AF"/>
    <w:rsid w:val="00D92571"/>
    <w:rsid w:val="00DA0B69"/>
    <w:rsid w:val="00DC0FF8"/>
    <w:rsid w:val="00DF2D79"/>
    <w:rsid w:val="00DF3195"/>
    <w:rsid w:val="00DF6E8B"/>
    <w:rsid w:val="00E12E07"/>
    <w:rsid w:val="00E6009E"/>
    <w:rsid w:val="00E7220A"/>
    <w:rsid w:val="00E73429"/>
    <w:rsid w:val="00E77851"/>
    <w:rsid w:val="00EE0A68"/>
    <w:rsid w:val="00EE0AC1"/>
    <w:rsid w:val="00F16AA3"/>
    <w:rsid w:val="00F43ADD"/>
    <w:rsid w:val="00F56081"/>
    <w:rsid w:val="00F568B5"/>
    <w:rsid w:val="00F6744B"/>
    <w:rsid w:val="00F912DD"/>
    <w:rsid w:val="00F917D7"/>
    <w:rsid w:val="00F92DDB"/>
    <w:rsid w:val="00FB4149"/>
    <w:rsid w:val="00FD2A2E"/>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5584326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836770723">
      <w:bodyDiv w:val="1"/>
      <w:marLeft w:val="0"/>
      <w:marRight w:val="0"/>
      <w:marTop w:val="0"/>
      <w:marBottom w:val="0"/>
      <w:divBdr>
        <w:top w:val="none" w:sz="0" w:space="0" w:color="auto"/>
        <w:left w:val="none" w:sz="0" w:space="0" w:color="auto"/>
        <w:bottom w:val="none" w:sz="0" w:space="0" w:color="auto"/>
        <w:right w:val="none" w:sz="0" w:space="0" w:color="auto"/>
      </w:divBdr>
    </w:div>
    <w:div w:id="1667393561">
      <w:bodyDiv w:val="1"/>
      <w:marLeft w:val="0"/>
      <w:marRight w:val="0"/>
      <w:marTop w:val="0"/>
      <w:marBottom w:val="0"/>
      <w:divBdr>
        <w:top w:val="none" w:sz="0" w:space="0" w:color="auto"/>
        <w:left w:val="none" w:sz="0" w:space="0" w:color="auto"/>
        <w:bottom w:val="none" w:sz="0" w:space="0" w:color="auto"/>
        <w:right w:val="none" w:sz="0" w:space="0" w:color="auto"/>
      </w:divBdr>
    </w:div>
    <w:div w:id="178973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34BFE8-46E2-4ED1-9556-3C6A85DC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8259</Words>
  <Characters>47081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cp:lastPrinted>2024-02-29T10:41:00Z</cp:lastPrinted>
  <dcterms:created xsi:type="dcterms:W3CDTF">2024-03-01T12:32:00Z</dcterms:created>
  <dcterms:modified xsi:type="dcterms:W3CDTF">2024-03-01T12:56:00Z</dcterms:modified>
</cp:coreProperties>
</file>