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4B" w:rsidRPr="00717F4C" w:rsidRDefault="00717F4C" w:rsidP="0017714B">
      <w:pPr>
        <w:shd w:val="clear" w:color="auto" w:fill="FFFFFF"/>
        <w:spacing w:before="240" w:after="0" w:line="240" w:lineRule="auto"/>
        <w:jc w:val="center"/>
        <w:textAlignment w:val="baseline"/>
        <w:rPr>
          <w:rFonts w:ascii="Times New Roman" w:eastAsia="Times New Roman" w:hAnsi="Times New Roman"/>
          <w:b/>
          <w:sz w:val="24"/>
          <w:szCs w:val="24"/>
          <w:lang w:val="uk-UA" w:eastAsia="ru-RU"/>
        </w:rPr>
      </w:pPr>
      <w:r>
        <w:rPr>
          <w:rFonts w:ascii="Times New Roman" w:eastAsia="Arial" w:hAnsi="Times New Roman"/>
          <w:b/>
          <w:sz w:val="24"/>
          <w:szCs w:val="24"/>
          <w:shd w:val="clear" w:color="auto" w:fill="FFFFFF"/>
          <w:lang w:val="uk-UA" w:eastAsia="ru-RU"/>
        </w:rPr>
        <w:t>Державна установа «Бердичівський виправний центр ( №108)»</w:t>
      </w:r>
    </w:p>
    <w:tbl>
      <w:tblPr>
        <w:tblW w:w="9101" w:type="dxa"/>
        <w:jc w:val="right"/>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17714B" w:rsidRPr="0017714B" w:rsidTr="00D464CA">
        <w:trPr>
          <w:jc w:val="right"/>
        </w:trPr>
        <w:tc>
          <w:tcPr>
            <w:tcW w:w="4140" w:type="dxa"/>
            <w:tcBorders>
              <w:top w:val="nil"/>
              <w:left w:val="nil"/>
              <w:bottom w:val="nil"/>
              <w:right w:val="nil"/>
            </w:tcBorders>
          </w:tcPr>
          <w:p w:rsidR="0017714B" w:rsidRPr="0017714B" w:rsidRDefault="0017714B" w:rsidP="0017714B">
            <w:pPr>
              <w:spacing w:after="0" w:line="240" w:lineRule="auto"/>
              <w:jc w:val="center"/>
              <w:rPr>
                <w:rFonts w:ascii="Times New Roman" w:eastAsia="Arial" w:hAnsi="Times New Roman"/>
                <w:b/>
                <w:bCs/>
                <w:color w:val="000000"/>
                <w:sz w:val="24"/>
                <w:szCs w:val="24"/>
                <w:highlight w:val="yellow"/>
                <w:lang w:val="uk-UA" w:eastAsia="ru-RU"/>
              </w:rPr>
            </w:pPr>
          </w:p>
          <w:p w:rsidR="0017714B" w:rsidRPr="0017714B" w:rsidRDefault="0017714B" w:rsidP="0017714B">
            <w:pPr>
              <w:spacing w:after="0" w:line="240" w:lineRule="auto"/>
              <w:jc w:val="center"/>
              <w:rPr>
                <w:rFonts w:ascii="Times New Roman" w:eastAsia="Arial" w:hAnsi="Times New Roman"/>
                <w:b/>
                <w:bCs/>
                <w:color w:val="000000"/>
                <w:sz w:val="24"/>
                <w:szCs w:val="24"/>
                <w:highlight w:val="yellow"/>
                <w:lang w:val="uk-UA" w:eastAsia="ru-RU"/>
              </w:rPr>
            </w:pPr>
          </w:p>
          <w:p w:rsidR="0017714B" w:rsidRPr="0017714B" w:rsidRDefault="0017714B" w:rsidP="0017714B">
            <w:pPr>
              <w:spacing w:after="0" w:line="240" w:lineRule="auto"/>
              <w:jc w:val="center"/>
              <w:rPr>
                <w:rFonts w:ascii="Times New Roman" w:eastAsia="Arial" w:hAnsi="Times New Roman"/>
                <w:b/>
                <w:bCs/>
                <w:color w:val="000000"/>
                <w:sz w:val="24"/>
                <w:szCs w:val="24"/>
                <w:highlight w:val="yellow"/>
                <w:lang w:val="uk-UA" w:eastAsia="ru-RU"/>
              </w:rPr>
            </w:pPr>
          </w:p>
        </w:tc>
        <w:tc>
          <w:tcPr>
            <w:tcW w:w="4961" w:type="dxa"/>
            <w:tcBorders>
              <w:top w:val="nil"/>
              <w:left w:val="nil"/>
              <w:bottom w:val="nil"/>
              <w:right w:val="nil"/>
            </w:tcBorders>
          </w:tcPr>
          <w:p w:rsidR="0017714B" w:rsidRPr="0017714B" w:rsidRDefault="0017714B" w:rsidP="0017714B">
            <w:pPr>
              <w:spacing w:after="0" w:line="240" w:lineRule="auto"/>
              <w:rPr>
                <w:rFonts w:ascii="Times New Roman" w:eastAsia="Arial" w:hAnsi="Times New Roman"/>
                <w:b/>
                <w:bCs/>
                <w:noProof/>
                <w:color w:val="000000"/>
                <w:sz w:val="24"/>
                <w:szCs w:val="24"/>
                <w:lang w:val="uk-UA" w:eastAsia="ru-RU"/>
              </w:rPr>
            </w:pPr>
          </w:p>
          <w:p w:rsidR="0017714B" w:rsidRPr="0017714B" w:rsidRDefault="0017714B" w:rsidP="0017714B">
            <w:pPr>
              <w:spacing w:after="0" w:line="240" w:lineRule="auto"/>
              <w:rPr>
                <w:rFonts w:ascii="Times New Roman" w:eastAsia="Arial" w:hAnsi="Times New Roman"/>
                <w:b/>
                <w:bCs/>
                <w:noProof/>
                <w:color w:val="000000"/>
                <w:sz w:val="24"/>
                <w:szCs w:val="24"/>
                <w:lang w:val="uk-UA" w:eastAsia="ru-RU"/>
              </w:rPr>
            </w:pPr>
          </w:p>
          <w:p w:rsidR="0017714B" w:rsidRPr="0017714B" w:rsidRDefault="0017714B" w:rsidP="0017714B">
            <w:pPr>
              <w:spacing w:after="0" w:line="240" w:lineRule="auto"/>
              <w:rPr>
                <w:rFonts w:ascii="Times New Roman" w:eastAsia="Arial" w:hAnsi="Times New Roman"/>
                <w:b/>
                <w:bCs/>
                <w:noProof/>
                <w:color w:val="000000"/>
                <w:sz w:val="24"/>
                <w:szCs w:val="24"/>
                <w:lang w:val="uk-UA" w:eastAsia="ru-RU"/>
              </w:rPr>
            </w:pPr>
            <w:r w:rsidRPr="0017714B">
              <w:rPr>
                <w:rFonts w:ascii="Times New Roman" w:eastAsia="Arial" w:hAnsi="Times New Roman"/>
                <w:b/>
                <w:bCs/>
                <w:noProof/>
                <w:color w:val="000000"/>
                <w:sz w:val="24"/>
                <w:szCs w:val="24"/>
                <w:lang w:val="uk-UA" w:eastAsia="ru-RU"/>
              </w:rPr>
              <w:t>ЗАТВЕРДЖЕНО</w:t>
            </w:r>
          </w:p>
          <w:p w:rsidR="0017714B" w:rsidRPr="00BB7C4C" w:rsidRDefault="0017714B" w:rsidP="0017714B">
            <w:pPr>
              <w:spacing w:after="0" w:line="240" w:lineRule="auto"/>
              <w:rPr>
                <w:rFonts w:ascii="Times New Roman" w:eastAsia="Arial" w:hAnsi="Times New Roman"/>
                <w:b/>
                <w:bCs/>
                <w:noProof/>
                <w:color w:val="000000"/>
                <w:sz w:val="24"/>
                <w:szCs w:val="24"/>
                <w:lang w:eastAsia="ru-RU"/>
              </w:rPr>
            </w:pPr>
            <w:r w:rsidRPr="0017714B">
              <w:rPr>
                <w:rFonts w:ascii="Times New Roman" w:eastAsia="Arial" w:hAnsi="Times New Roman"/>
                <w:b/>
                <w:bCs/>
                <w:noProof/>
                <w:color w:val="000000"/>
                <w:sz w:val="24"/>
                <w:szCs w:val="24"/>
                <w:lang w:val="uk-UA" w:eastAsia="ru-RU"/>
              </w:rPr>
              <w:t>Рішенням</w:t>
            </w:r>
            <w:r w:rsidRPr="0017714B">
              <w:rPr>
                <w:rFonts w:ascii="Arial" w:eastAsia="Arial" w:hAnsi="Arial" w:cs="Arial"/>
                <w:color w:val="000000"/>
                <w:lang w:val="uk-UA" w:eastAsia="ru-RU"/>
              </w:rPr>
              <w:t xml:space="preserve"> </w:t>
            </w:r>
            <w:r w:rsidRPr="0017714B">
              <w:rPr>
                <w:rFonts w:ascii="Times New Roman" w:eastAsia="Arial" w:hAnsi="Times New Roman"/>
                <w:b/>
                <w:bCs/>
                <w:noProof/>
                <w:color w:val="000000"/>
                <w:sz w:val="24"/>
                <w:szCs w:val="24"/>
                <w:lang w:val="uk-UA" w:eastAsia="ru-RU"/>
              </w:rPr>
              <w:t xml:space="preserve">Уповноваженої особи № </w:t>
            </w:r>
            <w:r w:rsidR="006414EF">
              <w:rPr>
                <w:rFonts w:ascii="Times New Roman" w:eastAsia="Arial" w:hAnsi="Times New Roman"/>
                <w:b/>
                <w:bCs/>
                <w:noProof/>
                <w:color w:val="000000"/>
                <w:sz w:val="24"/>
                <w:szCs w:val="24"/>
                <w:lang w:val="uk-UA" w:eastAsia="ru-RU"/>
              </w:rPr>
              <w:t>2</w:t>
            </w:r>
          </w:p>
          <w:p w:rsidR="0017714B" w:rsidRPr="0017714B" w:rsidRDefault="0017714B" w:rsidP="00BB7C4C">
            <w:pPr>
              <w:spacing w:after="0" w:line="240" w:lineRule="auto"/>
              <w:rPr>
                <w:rFonts w:ascii="Times New Roman" w:eastAsia="Arial" w:hAnsi="Times New Roman"/>
                <w:b/>
                <w:bCs/>
                <w:noProof/>
                <w:color w:val="000000"/>
                <w:sz w:val="24"/>
                <w:szCs w:val="24"/>
                <w:lang w:val="uk-UA" w:eastAsia="ru-RU"/>
              </w:rPr>
            </w:pPr>
            <w:r w:rsidRPr="0017714B">
              <w:rPr>
                <w:rFonts w:ascii="Times New Roman" w:eastAsia="Arial" w:hAnsi="Times New Roman"/>
                <w:b/>
                <w:bCs/>
                <w:noProof/>
                <w:color w:val="000000"/>
                <w:sz w:val="24"/>
                <w:szCs w:val="24"/>
                <w:lang w:val="uk-UA" w:eastAsia="ru-RU"/>
              </w:rPr>
              <w:t xml:space="preserve">від </w:t>
            </w:r>
            <w:r w:rsidR="00BB7C4C">
              <w:rPr>
                <w:rFonts w:ascii="Times New Roman" w:eastAsia="Arial" w:hAnsi="Times New Roman"/>
                <w:b/>
                <w:bCs/>
                <w:noProof/>
                <w:color w:val="000000"/>
                <w:sz w:val="24"/>
                <w:szCs w:val="24"/>
                <w:lang w:eastAsia="ru-RU"/>
              </w:rPr>
              <w:t>0</w:t>
            </w:r>
            <w:r w:rsidR="006414EF">
              <w:rPr>
                <w:rFonts w:ascii="Times New Roman" w:eastAsia="Arial" w:hAnsi="Times New Roman"/>
                <w:b/>
                <w:bCs/>
                <w:noProof/>
                <w:color w:val="000000"/>
                <w:sz w:val="24"/>
                <w:szCs w:val="24"/>
                <w:lang w:val="uk-UA" w:eastAsia="ru-RU"/>
              </w:rPr>
              <w:t>5</w:t>
            </w:r>
            <w:r w:rsidR="00BB7C4C">
              <w:rPr>
                <w:rFonts w:ascii="Times New Roman" w:eastAsia="Arial" w:hAnsi="Times New Roman"/>
                <w:b/>
                <w:bCs/>
                <w:noProof/>
                <w:color w:val="000000"/>
                <w:sz w:val="24"/>
                <w:szCs w:val="24"/>
                <w:lang w:eastAsia="ru-RU"/>
              </w:rPr>
              <w:t>.</w:t>
            </w:r>
            <w:r w:rsidR="00717F4C">
              <w:rPr>
                <w:rFonts w:ascii="Times New Roman" w:eastAsia="Arial" w:hAnsi="Times New Roman"/>
                <w:b/>
                <w:bCs/>
                <w:noProof/>
                <w:color w:val="000000"/>
                <w:sz w:val="24"/>
                <w:szCs w:val="24"/>
                <w:lang w:val="uk-UA" w:eastAsia="ru-RU"/>
              </w:rPr>
              <w:t>01</w:t>
            </w:r>
            <w:r w:rsidRPr="0017714B">
              <w:rPr>
                <w:rFonts w:ascii="Times New Roman" w:eastAsia="Arial" w:hAnsi="Times New Roman"/>
                <w:b/>
                <w:bCs/>
                <w:noProof/>
                <w:color w:val="000000"/>
                <w:sz w:val="24"/>
                <w:szCs w:val="24"/>
                <w:lang w:val="uk-UA" w:eastAsia="ru-RU"/>
              </w:rPr>
              <w:t>.202</w:t>
            </w:r>
            <w:r w:rsidR="00717F4C">
              <w:rPr>
                <w:rFonts w:ascii="Times New Roman" w:eastAsia="Arial" w:hAnsi="Times New Roman"/>
                <w:b/>
                <w:bCs/>
                <w:noProof/>
                <w:color w:val="000000"/>
                <w:sz w:val="24"/>
                <w:szCs w:val="24"/>
                <w:lang w:val="uk-UA" w:eastAsia="ru-RU"/>
              </w:rPr>
              <w:t>3</w:t>
            </w:r>
            <w:r w:rsidRPr="0017714B">
              <w:rPr>
                <w:rFonts w:ascii="Times New Roman" w:eastAsia="Arial" w:hAnsi="Times New Roman"/>
                <w:b/>
                <w:bCs/>
                <w:noProof/>
                <w:color w:val="000000"/>
                <w:sz w:val="24"/>
                <w:szCs w:val="24"/>
                <w:lang w:val="uk-UA" w:eastAsia="ru-RU"/>
              </w:rPr>
              <w:t xml:space="preserve"> </w:t>
            </w:r>
            <w:r w:rsidR="00C11673" w:rsidRPr="0017714B">
              <w:rPr>
                <w:rFonts w:ascii="Times New Roman" w:eastAsia="Arial" w:hAnsi="Times New Roman"/>
                <w:b/>
                <w:bCs/>
                <w:noProof/>
                <w:color w:val="000000"/>
                <w:sz w:val="24"/>
                <w:szCs w:val="24"/>
                <w:lang w:val="uk-UA" w:eastAsia="ru-RU"/>
              </w:rPr>
              <w:fldChar w:fldCharType="begin"/>
            </w:r>
            <w:r w:rsidRPr="0017714B">
              <w:rPr>
                <w:rFonts w:ascii="Times New Roman" w:eastAsia="Arial" w:hAnsi="Times New Roman"/>
                <w:b/>
                <w:bCs/>
                <w:noProof/>
                <w:color w:val="000000"/>
                <w:sz w:val="24"/>
                <w:szCs w:val="24"/>
                <w:lang w:val="uk-UA" w:eastAsia="ru-RU"/>
              </w:rPr>
              <w:instrText xml:space="preserve"> MERGEFIELD "ДЗМ1" </w:instrText>
            </w:r>
            <w:r w:rsidR="00C11673" w:rsidRPr="0017714B">
              <w:rPr>
                <w:rFonts w:ascii="Times New Roman" w:eastAsia="Arial" w:hAnsi="Times New Roman"/>
                <w:b/>
                <w:bCs/>
                <w:noProof/>
                <w:color w:val="000000"/>
                <w:sz w:val="24"/>
                <w:szCs w:val="24"/>
                <w:lang w:val="uk-UA" w:eastAsia="ru-RU"/>
              </w:rPr>
              <w:fldChar w:fldCharType="end"/>
            </w:r>
            <w:r w:rsidRPr="0017714B">
              <w:rPr>
                <w:rFonts w:ascii="Times New Roman" w:eastAsia="Arial" w:hAnsi="Times New Roman"/>
                <w:b/>
                <w:bCs/>
                <w:noProof/>
                <w:color w:val="000000"/>
                <w:sz w:val="24"/>
                <w:szCs w:val="24"/>
                <w:lang w:val="uk-UA" w:eastAsia="ru-RU"/>
              </w:rPr>
              <w:t>року</w:t>
            </w:r>
          </w:p>
        </w:tc>
      </w:tr>
      <w:tr w:rsidR="0017714B" w:rsidRPr="0017714B" w:rsidTr="00D464CA">
        <w:trPr>
          <w:jc w:val="right"/>
        </w:trPr>
        <w:tc>
          <w:tcPr>
            <w:tcW w:w="4140" w:type="dxa"/>
            <w:tcBorders>
              <w:top w:val="nil"/>
              <w:left w:val="nil"/>
              <w:bottom w:val="nil"/>
              <w:right w:val="nil"/>
            </w:tcBorders>
          </w:tcPr>
          <w:p w:rsidR="0017714B" w:rsidRPr="0017714B" w:rsidRDefault="0017714B" w:rsidP="0017714B">
            <w:pPr>
              <w:spacing w:after="0" w:line="240" w:lineRule="auto"/>
              <w:jc w:val="center"/>
              <w:rPr>
                <w:rFonts w:ascii="Times New Roman" w:eastAsia="Arial" w:hAnsi="Times New Roman"/>
                <w:b/>
                <w:bCs/>
                <w:color w:val="000000"/>
                <w:sz w:val="24"/>
                <w:szCs w:val="24"/>
                <w:highlight w:val="yellow"/>
                <w:lang w:val="uk-UA" w:eastAsia="ru-RU"/>
              </w:rPr>
            </w:pPr>
          </w:p>
        </w:tc>
        <w:tc>
          <w:tcPr>
            <w:tcW w:w="4961" w:type="dxa"/>
            <w:tcBorders>
              <w:top w:val="nil"/>
              <w:left w:val="nil"/>
              <w:bottom w:val="nil"/>
              <w:right w:val="nil"/>
            </w:tcBorders>
          </w:tcPr>
          <w:p w:rsidR="0017714B" w:rsidRPr="0017714B" w:rsidRDefault="0017714B" w:rsidP="0017714B">
            <w:pPr>
              <w:spacing w:after="0" w:line="240" w:lineRule="auto"/>
              <w:rPr>
                <w:rFonts w:ascii="Times New Roman" w:eastAsia="Arial" w:hAnsi="Times New Roman"/>
                <w:b/>
                <w:bCs/>
                <w:color w:val="000000"/>
                <w:sz w:val="24"/>
                <w:szCs w:val="24"/>
                <w:lang w:val="uk-UA" w:eastAsia="ru-RU"/>
              </w:rPr>
            </w:pPr>
            <w:r w:rsidRPr="0017714B">
              <w:rPr>
                <w:rFonts w:ascii="Times New Roman" w:eastAsia="Arial" w:hAnsi="Times New Roman"/>
                <w:b/>
                <w:bCs/>
                <w:color w:val="000000"/>
                <w:sz w:val="24"/>
                <w:szCs w:val="24"/>
                <w:lang w:val="uk-UA" w:eastAsia="ru-RU"/>
              </w:rPr>
              <w:t xml:space="preserve"> </w:t>
            </w:r>
          </w:p>
          <w:p w:rsidR="0017714B" w:rsidRPr="0017714B" w:rsidRDefault="00717F4C" w:rsidP="0017714B">
            <w:pPr>
              <w:spacing w:after="0" w:line="240" w:lineRule="auto"/>
              <w:rPr>
                <w:rFonts w:ascii="Times New Roman" w:eastAsia="Arial" w:hAnsi="Times New Roman"/>
                <w:b/>
                <w:bCs/>
                <w:color w:val="000000"/>
                <w:sz w:val="24"/>
                <w:szCs w:val="24"/>
                <w:lang w:val="uk-UA" w:eastAsia="ru-RU"/>
              </w:rPr>
            </w:pPr>
            <w:r>
              <w:rPr>
                <w:rFonts w:ascii="Times New Roman" w:eastAsia="Arial" w:hAnsi="Times New Roman"/>
                <w:b/>
                <w:bCs/>
                <w:color w:val="000000"/>
                <w:sz w:val="24"/>
                <w:szCs w:val="24"/>
                <w:lang w:val="uk-UA" w:eastAsia="ru-RU"/>
              </w:rPr>
              <w:t>Світлана САЛЮК</w:t>
            </w:r>
            <w:r w:rsidR="006414EF">
              <w:rPr>
                <w:rFonts w:ascii="Times New Roman" w:eastAsia="Arial" w:hAnsi="Times New Roman"/>
                <w:b/>
                <w:bCs/>
                <w:color w:val="000000"/>
                <w:sz w:val="24"/>
                <w:szCs w:val="24"/>
                <w:lang w:val="uk-UA" w:eastAsia="ru-RU"/>
              </w:rPr>
              <w:t xml:space="preserve"> </w:t>
            </w:r>
            <w:r w:rsidR="0017714B" w:rsidRPr="0017714B">
              <w:rPr>
                <w:rFonts w:ascii="Times New Roman" w:eastAsia="Arial" w:hAnsi="Times New Roman"/>
                <w:b/>
                <w:bCs/>
                <w:color w:val="000000"/>
                <w:sz w:val="24"/>
                <w:szCs w:val="24"/>
                <w:lang w:val="uk-UA" w:eastAsia="ru-RU"/>
              </w:rPr>
              <w:t xml:space="preserve"> </w:t>
            </w:r>
          </w:p>
          <w:p w:rsidR="0017714B" w:rsidRPr="0017714B" w:rsidRDefault="0017714B" w:rsidP="0017714B">
            <w:pPr>
              <w:spacing w:after="0" w:line="240" w:lineRule="auto"/>
              <w:rPr>
                <w:rFonts w:ascii="Times New Roman" w:eastAsia="Arial" w:hAnsi="Times New Roman"/>
                <w:b/>
                <w:bCs/>
                <w:color w:val="000000"/>
                <w:sz w:val="24"/>
                <w:szCs w:val="24"/>
                <w:lang w:val="uk-UA" w:eastAsia="ru-RU"/>
              </w:rPr>
            </w:pPr>
            <w:r w:rsidRPr="0017714B">
              <w:rPr>
                <w:rFonts w:ascii="Times New Roman" w:eastAsia="Arial" w:hAnsi="Times New Roman"/>
                <w:b/>
                <w:bCs/>
                <w:color w:val="000000"/>
                <w:sz w:val="24"/>
                <w:szCs w:val="24"/>
                <w:lang w:val="uk-UA" w:eastAsia="ru-RU"/>
              </w:rPr>
              <w:t xml:space="preserve">           </w:t>
            </w:r>
            <w:r w:rsidR="00817471">
              <w:rPr>
                <w:rFonts w:ascii="Times New Roman" w:eastAsia="Arial" w:hAnsi="Times New Roman"/>
                <w:b/>
                <w:bCs/>
                <w:color w:val="000000"/>
                <w:sz w:val="24"/>
                <w:szCs w:val="24"/>
                <w:lang w:val="uk-UA" w:eastAsia="ru-RU"/>
              </w:rPr>
              <w:t xml:space="preserve">                            </w:t>
            </w:r>
          </w:p>
          <w:p w:rsidR="0017714B" w:rsidRPr="0017714B" w:rsidRDefault="0017714B" w:rsidP="0017714B">
            <w:pPr>
              <w:spacing w:after="0" w:line="240" w:lineRule="auto"/>
              <w:rPr>
                <w:rFonts w:ascii="Times New Roman" w:eastAsia="Arial" w:hAnsi="Times New Roman"/>
                <w:b/>
                <w:bCs/>
                <w:color w:val="000000"/>
                <w:sz w:val="24"/>
                <w:szCs w:val="24"/>
                <w:lang w:val="uk-UA" w:eastAsia="ru-RU"/>
              </w:rPr>
            </w:pPr>
          </w:p>
        </w:tc>
      </w:tr>
    </w:tbl>
    <w:p w:rsidR="00537068" w:rsidRPr="0017714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rsidR="00365E9B" w:rsidRDefault="00BE1FFB" w:rsidP="00537068">
      <w:pPr>
        <w:widowControl w:val="0"/>
        <w:suppressAutoHyphens/>
        <w:autoSpaceDN w:val="0"/>
        <w:spacing w:after="0" w:line="240" w:lineRule="auto"/>
        <w:jc w:val="center"/>
        <w:textAlignment w:val="baseline"/>
        <w:rPr>
          <w:rFonts w:ascii="Times New Roman" w:eastAsia="Times New Roman" w:hAnsi="Times New Roman"/>
          <w:b/>
          <w:bCs/>
          <w:iCs/>
          <w:color w:val="000000"/>
          <w:kern w:val="3"/>
          <w:sz w:val="28"/>
          <w:szCs w:val="28"/>
          <w:lang w:val="uk-UA" w:eastAsia="zh-CN" w:bidi="hi-IN"/>
        </w:rPr>
      </w:pPr>
      <w:r w:rsidRPr="00BE1FFB">
        <w:rPr>
          <w:rFonts w:ascii="Times New Roman" w:eastAsia="Times New Roman" w:hAnsi="Times New Roman"/>
          <w:b/>
          <w:bCs/>
          <w:iCs/>
          <w:color w:val="000000"/>
          <w:kern w:val="3"/>
          <w:sz w:val="28"/>
          <w:szCs w:val="28"/>
          <w:lang w:val="uk-UA" w:eastAsia="zh-CN" w:bidi="hi-IN"/>
        </w:rPr>
        <w:t>Хліб пшеничний вищого гатунку ДК 021:2015: 15810000-9 Хлібопродукти, свіжовипечені хлібобулочні та кондитерські вироби</w:t>
      </w:r>
      <w:r w:rsidR="00365E9B">
        <w:rPr>
          <w:rFonts w:ascii="Times New Roman" w:eastAsia="Times New Roman" w:hAnsi="Times New Roman"/>
          <w:b/>
          <w:bCs/>
          <w:iCs/>
          <w:color w:val="000000"/>
          <w:kern w:val="3"/>
          <w:sz w:val="28"/>
          <w:szCs w:val="28"/>
          <w:lang w:val="uk-UA" w:eastAsia="zh-CN" w:bidi="hi-IN"/>
        </w:rPr>
        <w:t xml:space="preserve"> ( хлібні вироби з пшеничного борошна 1-го та 2-го гатунку )</w:t>
      </w:r>
      <w:r w:rsidRPr="00BE1FFB">
        <w:rPr>
          <w:rFonts w:ascii="Times New Roman" w:eastAsia="Times New Roman" w:hAnsi="Times New Roman"/>
          <w:b/>
          <w:bCs/>
          <w:iCs/>
          <w:color w:val="000000"/>
          <w:kern w:val="3"/>
          <w:sz w:val="28"/>
          <w:szCs w:val="28"/>
          <w:lang w:val="uk-UA" w:eastAsia="zh-CN" w:bidi="hi-IN"/>
        </w:rPr>
        <w:t xml:space="preserve"> </w:t>
      </w:r>
    </w:p>
    <w:p w:rsidR="00537068" w:rsidRPr="00537068" w:rsidRDefault="00BE1FF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BE1FFB">
        <w:rPr>
          <w:rFonts w:ascii="Times New Roman" w:eastAsia="Times New Roman" w:hAnsi="Times New Roman"/>
          <w:b/>
          <w:bCs/>
          <w:iCs/>
          <w:color w:val="000000"/>
          <w:kern w:val="3"/>
          <w:sz w:val="28"/>
          <w:szCs w:val="28"/>
          <w:lang w:val="uk-UA" w:eastAsia="zh-CN" w:bidi="hi-IN"/>
        </w:rPr>
        <w:t>Єдиний закупівельний словник</w:t>
      </w:r>
      <w:r w:rsidR="00365E9B">
        <w:rPr>
          <w:rFonts w:ascii="Times New Roman" w:eastAsia="Times New Roman" w:hAnsi="Times New Roman"/>
          <w:b/>
          <w:bCs/>
          <w:iCs/>
          <w:color w:val="000000"/>
          <w:kern w:val="3"/>
          <w:sz w:val="28"/>
          <w:szCs w:val="28"/>
          <w:lang w:val="uk-UA" w:eastAsia="zh-CN" w:bidi="hi-IN"/>
        </w:rPr>
        <w:t xml:space="preserve">-го </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E5552" w:rsidRPr="00537068" w:rsidRDefault="007E555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7659AB">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9F6BE3" w:rsidRDefault="00717F4C"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proofErr w:type="spellStart"/>
      <w:r>
        <w:rPr>
          <w:rFonts w:ascii="Times New Roman" w:eastAsia="Times New Roman" w:hAnsi="Times New Roman"/>
          <w:bCs/>
          <w:color w:val="000000"/>
          <w:kern w:val="3"/>
          <w:sz w:val="28"/>
          <w:szCs w:val="28"/>
          <w:lang w:val="uk-UA" w:eastAsia="zh-CN" w:bidi="hi-IN"/>
        </w:rPr>
        <w:lastRenderedPageBreak/>
        <w:t>м.Бердичів</w:t>
      </w:r>
      <w:proofErr w:type="spellEnd"/>
      <w:r w:rsidR="00F86DBC">
        <w:rPr>
          <w:rFonts w:ascii="Times New Roman" w:eastAsia="Times New Roman" w:hAnsi="Times New Roman"/>
          <w:bCs/>
          <w:color w:val="000000"/>
          <w:kern w:val="3"/>
          <w:sz w:val="28"/>
          <w:szCs w:val="28"/>
          <w:lang w:val="uk-UA" w:eastAsia="zh-CN" w:bidi="hi-IN"/>
        </w:rPr>
        <w:t xml:space="preserve"> - 202</w:t>
      </w:r>
      <w:r>
        <w:rPr>
          <w:rFonts w:ascii="Times New Roman" w:eastAsia="Times New Roman" w:hAnsi="Times New Roman"/>
          <w:bCs/>
          <w:color w:val="000000"/>
          <w:kern w:val="3"/>
          <w:sz w:val="28"/>
          <w:szCs w:val="28"/>
          <w:lang w:val="uk-UA" w:eastAsia="zh-CN" w:bidi="hi-IN"/>
        </w:rPr>
        <w:t>3</w:t>
      </w:r>
    </w:p>
    <w:p w:rsidR="009F6BE3" w:rsidRPr="00537068" w:rsidRDefault="009F6BE3"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rsidR="00537068" w:rsidRPr="00C5396C"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717F4C" w:rsidRDefault="00717F4C" w:rsidP="002C0FD5">
            <w:pPr>
              <w:shd w:val="clear" w:color="auto" w:fill="FFFFFF"/>
              <w:spacing w:before="240" w:after="0" w:line="240" w:lineRule="auto"/>
              <w:textAlignment w:val="baseline"/>
              <w:rPr>
                <w:rFonts w:ascii="Times New Roman" w:eastAsia="Times New Roman" w:hAnsi="Times New Roman"/>
                <w:b/>
                <w:sz w:val="24"/>
                <w:szCs w:val="24"/>
                <w:lang w:val="uk-UA" w:eastAsia="ru-RU"/>
              </w:rPr>
            </w:pPr>
            <w:r>
              <w:rPr>
                <w:rFonts w:ascii="Times New Roman" w:eastAsia="Arial" w:hAnsi="Times New Roman"/>
                <w:b/>
                <w:sz w:val="24"/>
                <w:szCs w:val="24"/>
                <w:shd w:val="clear" w:color="auto" w:fill="FFFFFF"/>
                <w:lang w:val="uk-UA" w:eastAsia="ru-RU"/>
              </w:rPr>
              <w:t>Державна установа «Бердичівський виправний центр ( №108)»</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717F4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 xml:space="preserve">13308, </w:t>
            </w:r>
            <w:proofErr w:type="spellStart"/>
            <w:r>
              <w:rPr>
                <w:rFonts w:ascii="Times New Roman" w:eastAsia="Times New Roman" w:hAnsi="Times New Roman"/>
                <w:color w:val="000000"/>
                <w:sz w:val="24"/>
                <w:szCs w:val="24"/>
                <w:lang w:val="uk-UA" w:eastAsia="uk-UA"/>
              </w:rPr>
              <w:t>м.Бердичів</w:t>
            </w:r>
            <w:proofErr w:type="spellEnd"/>
            <w:r>
              <w:rPr>
                <w:rFonts w:ascii="Times New Roman" w:eastAsia="Times New Roman" w:hAnsi="Times New Roman"/>
                <w:color w:val="000000"/>
                <w:sz w:val="24"/>
                <w:szCs w:val="24"/>
                <w:lang w:val="uk-UA" w:eastAsia="uk-UA"/>
              </w:rPr>
              <w:t xml:space="preserve">, </w:t>
            </w:r>
            <w:proofErr w:type="spellStart"/>
            <w:r>
              <w:rPr>
                <w:rFonts w:ascii="Times New Roman" w:eastAsia="Times New Roman" w:hAnsi="Times New Roman"/>
                <w:color w:val="000000"/>
                <w:sz w:val="24"/>
                <w:szCs w:val="24"/>
                <w:lang w:val="uk-UA" w:eastAsia="uk-UA"/>
              </w:rPr>
              <w:t>Низгірецька</w:t>
            </w:r>
            <w:proofErr w:type="spellEnd"/>
            <w:r>
              <w:rPr>
                <w:rFonts w:ascii="Times New Roman" w:eastAsia="Times New Roman" w:hAnsi="Times New Roman"/>
                <w:color w:val="000000"/>
                <w:sz w:val="24"/>
                <w:szCs w:val="24"/>
                <w:lang w:val="uk-UA" w:eastAsia="uk-UA"/>
              </w:rPr>
              <w:t>,2</w:t>
            </w:r>
          </w:p>
        </w:tc>
      </w:tr>
      <w:tr w:rsidR="00B413F2" w:rsidRPr="006414E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 особа</w:t>
            </w:r>
            <w:r>
              <w:rPr>
                <w:rFonts w:ascii="Times New Roman" w:eastAsia="Times New Roman" w:hAnsi="Times New Roman"/>
                <w:sz w:val="24"/>
                <w:szCs w:val="24"/>
                <w:lang w:val="uk-UA" w:eastAsia="ru-RU"/>
              </w:rPr>
              <w:t xml:space="preserve"> </w:t>
            </w:r>
            <w:r w:rsidR="00B413F2"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rsidR="0061347F" w:rsidRDefault="0061347F" w:rsidP="0061347F">
            <w:pPr>
              <w:spacing w:after="0" w:line="240" w:lineRule="auto"/>
              <w:jc w:val="both"/>
              <w:rPr>
                <w:rFonts w:ascii="Times New Roman" w:eastAsia="Times New Roman" w:hAnsi="Times New Roman"/>
                <w:color w:val="000000"/>
                <w:sz w:val="24"/>
                <w:szCs w:val="24"/>
                <w:lang w:val="uk-UA" w:eastAsia="uk-UA"/>
              </w:rPr>
            </w:pPr>
            <w:r w:rsidRPr="0061347F">
              <w:rPr>
                <w:rFonts w:ascii="Times New Roman" w:eastAsia="Times New Roman" w:hAnsi="Times New Roman"/>
                <w:color w:val="000000"/>
                <w:sz w:val="24"/>
                <w:szCs w:val="24"/>
                <w:lang w:val="uk-UA" w:eastAsia="uk-UA"/>
              </w:rPr>
              <w:t xml:space="preserve">ПІБ: </w:t>
            </w:r>
            <w:proofErr w:type="spellStart"/>
            <w:r w:rsidR="00717F4C">
              <w:rPr>
                <w:rFonts w:ascii="Times New Roman" w:eastAsia="Times New Roman" w:hAnsi="Times New Roman"/>
                <w:color w:val="000000"/>
                <w:sz w:val="24"/>
                <w:szCs w:val="24"/>
                <w:lang w:val="uk-UA" w:eastAsia="uk-UA"/>
              </w:rPr>
              <w:t>Салюк</w:t>
            </w:r>
            <w:proofErr w:type="spellEnd"/>
            <w:r w:rsidR="00717F4C">
              <w:rPr>
                <w:rFonts w:ascii="Times New Roman" w:eastAsia="Times New Roman" w:hAnsi="Times New Roman"/>
                <w:color w:val="000000"/>
                <w:sz w:val="24"/>
                <w:szCs w:val="24"/>
                <w:lang w:val="uk-UA" w:eastAsia="uk-UA"/>
              </w:rPr>
              <w:t xml:space="preserve"> Світлана Миколаївна</w:t>
            </w:r>
          </w:p>
          <w:p w:rsidR="00717F4C" w:rsidRPr="0061347F" w:rsidRDefault="00717F4C" w:rsidP="0061347F">
            <w:pPr>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Адреса: </w:t>
            </w:r>
            <w:proofErr w:type="spellStart"/>
            <w:r>
              <w:rPr>
                <w:rFonts w:ascii="Times New Roman" w:eastAsia="Times New Roman" w:hAnsi="Times New Roman"/>
                <w:color w:val="000000"/>
                <w:sz w:val="24"/>
                <w:szCs w:val="24"/>
                <w:lang w:val="uk-UA" w:eastAsia="uk-UA"/>
              </w:rPr>
              <w:t>м.Бердичів</w:t>
            </w:r>
            <w:proofErr w:type="spellEnd"/>
            <w:r>
              <w:rPr>
                <w:rFonts w:ascii="Times New Roman" w:eastAsia="Times New Roman" w:hAnsi="Times New Roman"/>
                <w:color w:val="000000"/>
                <w:sz w:val="24"/>
                <w:szCs w:val="24"/>
                <w:lang w:val="uk-UA" w:eastAsia="uk-UA"/>
              </w:rPr>
              <w:t xml:space="preserve">, </w:t>
            </w:r>
            <w:proofErr w:type="spellStart"/>
            <w:r>
              <w:rPr>
                <w:rFonts w:ascii="Times New Roman" w:eastAsia="Times New Roman" w:hAnsi="Times New Roman"/>
                <w:color w:val="000000"/>
                <w:sz w:val="24"/>
                <w:szCs w:val="24"/>
                <w:lang w:val="uk-UA" w:eastAsia="uk-UA"/>
              </w:rPr>
              <w:t>Низгірецька</w:t>
            </w:r>
            <w:proofErr w:type="spellEnd"/>
            <w:r>
              <w:rPr>
                <w:rFonts w:ascii="Times New Roman" w:eastAsia="Times New Roman" w:hAnsi="Times New Roman"/>
                <w:color w:val="000000"/>
                <w:sz w:val="24"/>
                <w:szCs w:val="24"/>
                <w:lang w:val="uk-UA" w:eastAsia="uk-UA"/>
              </w:rPr>
              <w:t>,2</w:t>
            </w:r>
          </w:p>
          <w:p w:rsidR="0061347F" w:rsidRPr="0061347F" w:rsidRDefault="0061347F" w:rsidP="0061347F">
            <w:pPr>
              <w:spacing w:after="0" w:line="240" w:lineRule="auto"/>
              <w:jc w:val="both"/>
              <w:rPr>
                <w:rFonts w:ascii="Times New Roman" w:eastAsia="Times New Roman" w:hAnsi="Times New Roman"/>
                <w:color w:val="000000"/>
                <w:sz w:val="24"/>
                <w:szCs w:val="24"/>
                <w:lang w:val="uk-UA" w:eastAsia="uk-UA"/>
              </w:rPr>
            </w:pPr>
            <w:r w:rsidRPr="0061347F">
              <w:rPr>
                <w:rFonts w:ascii="Times New Roman" w:eastAsia="Times New Roman" w:hAnsi="Times New Roman"/>
                <w:color w:val="000000"/>
                <w:sz w:val="24"/>
                <w:szCs w:val="24"/>
                <w:lang w:val="uk-UA" w:eastAsia="uk-UA"/>
              </w:rPr>
              <w:t>т. +3809</w:t>
            </w:r>
            <w:r w:rsidR="00717F4C">
              <w:rPr>
                <w:rFonts w:ascii="Times New Roman" w:eastAsia="Times New Roman" w:hAnsi="Times New Roman"/>
                <w:color w:val="000000"/>
                <w:sz w:val="24"/>
                <w:szCs w:val="24"/>
                <w:lang w:val="uk-UA" w:eastAsia="uk-UA"/>
              </w:rPr>
              <w:t>72111960</w:t>
            </w:r>
          </w:p>
          <w:p w:rsidR="00B413F2" w:rsidRPr="00B413F2" w:rsidRDefault="0061347F" w:rsidP="0061347F">
            <w:pPr>
              <w:spacing w:before="150" w:after="150" w:line="240" w:lineRule="auto"/>
              <w:rPr>
                <w:rFonts w:ascii="Times New Roman" w:eastAsia="Times New Roman" w:hAnsi="Times New Roman"/>
                <w:sz w:val="24"/>
                <w:szCs w:val="24"/>
                <w:lang w:val="uk-UA" w:eastAsia="ru-RU"/>
              </w:rPr>
            </w:pPr>
            <w:r w:rsidRPr="0061347F">
              <w:rPr>
                <w:rFonts w:ascii="Times New Roman" w:eastAsia="Times New Roman" w:hAnsi="Times New Roman"/>
                <w:color w:val="000000"/>
                <w:sz w:val="24"/>
                <w:szCs w:val="24"/>
                <w:lang w:val="uk-UA" w:eastAsia="uk-UA"/>
              </w:rPr>
              <w:t xml:space="preserve"> </w:t>
            </w:r>
            <w:r w:rsidRPr="0061347F">
              <w:rPr>
                <w:rFonts w:ascii="Times New Roman" w:hAnsi="Times New Roman"/>
                <w:sz w:val="24"/>
                <w:lang w:val="uk-UA"/>
              </w:rPr>
              <w:t>e-</w:t>
            </w:r>
            <w:proofErr w:type="spellStart"/>
            <w:r w:rsidRPr="0061347F">
              <w:rPr>
                <w:rFonts w:ascii="Times New Roman" w:hAnsi="Times New Roman"/>
                <w:sz w:val="24"/>
                <w:lang w:val="uk-UA"/>
              </w:rPr>
              <w:t>mail</w:t>
            </w:r>
            <w:proofErr w:type="spellEnd"/>
            <w:r w:rsidRPr="0061347F">
              <w:rPr>
                <w:rFonts w:ascii="Times New Roman" w:hAnsi="Times New Roman"/>
                <w:sz w:val="24"/>
                <w:lang w:val="uk-UA"/>
              </w:rPr>
              <w:t xml:space="preserve">: </w:t>
            </w:r>
            <w:r w:rsidR="00886A51">
              <w:rPr>
                <w:rFonts w:ascii="Times New Roman" w:hAnsi="Times New Roman"/>
                <w:sz w:val="24"/>
                <w:lang w:val="en-US"/>
              </w:rPr>
              <w:t>kbo-bc</w:t>
            </w:r>
            <w:r w:rsidRPr="0061347F">
              <w:rPr>
                <w:rFonts w:ascii="Times New Roman" w:hAnsi="Times New Roman"/>
                <w:sz w:val="24"/>
                <w:lang w:val="en-US"/>
              </w:rPr>
              <w:t>@ukr.net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17F4C">
              <w:rPr>
                <w:rFonts w:ascii="Times New Roman" w:eastAsia="Times New Roman" w:hAnsi="Times New Roman"/>
                <w:sz w:val="24"/>
                <w:szCs w:val="24"/>
                <w:lang w:val="uk-UA" w:eastAsia="ru-RU"/>
              </w:rPr>
              <w:t xml:space="preserve"> 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6414E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5D3C3F" w:rsidRDefault="005D3C3F" w:rsidP="00B413F2">
            <w:pPr>
              <w:spacing w:before="150" w:after="150" w:line="240" w:lineRule="auto"/>
              <w:rPr>
                <w:rFonts w:ascii="Times New Roman" w:eastAsia="Times New Roman" w:hAnsi="Times New Roman"/>
                <w:sz w:val="24"/>
                <w:szCs w:val="24"/>
                <w:lang w:val="uk-UA" w:eastAsia="ru-RU"/>
              </w:rPr>
            </w:pPr>
            <w:r w:rsidRPr="005D3C3F">
              <w:rPr>
                <w:rFonts w:ascii="Times New Roman" w:eastAsia="Times New Roman" w:hAnsi="Times New Roman"/>
                <w:bCs/>
                <w:iCs/>
                <w:sz w:val="24"/>
                <w:szCs w:val="24"/>
                <w:lang w:val="uk-UA" w:eastAsia="ru-RU"/>
              </w:rPr>
              <w:t xml:space="preserve">Хліб пшеничний </w:t>
            </w:r>
            <w:r w:rsidR="00A33CB3">
              <w:rPr>
                <w:rFonts w:ascii="Times New Roman" w:eastAsia="Times New Roman" w:hAnsi="Times New Roman"/>
                <w:bCs/>
                <w:iCs/>
                <w:sz w:val="24"/>
                <w:szCs w:val="24"/>
                <w:lang w:val="uk-UA" w:eastAsia="ru-RU"/>
              </w:rPr>
              <w:t>(білий)</w:t>
            </w:r>
            <w:r w:rsidRPr="005D3C3F">
              <w:rPr>
                <w:rFonts w:ascii="Times New Roman" w:eastAsia="Times New Roman" w:hAnsi="Times New Roman"/>
                <w:bCs/>
                <w:iCs/>
                <w:sz w:val="24"/>
                <w:szCs w:val="24"/>
                <w:lang w:val="uk-UA" w:eastAsia="ru-RU"/>
              </w:rPr>
              <w:t xml:space="preserve"> ДК 021:2015: 15810000-9 Хлібопродукти, свіжовипечені хлібобулочні та кондитерські вироби </w:t>
            </w:r>
            <w:r w:rsidR="00A33CB3" w:rsidRPr="00A33CB3">
              <w:rPr>
                <w:rFonts w:ascii="Times New Roman" w:eastAsia="Times New Roman" w:hAnsi="Times New Roman"/>
                <w:iCs/>
                <w:color w:val="000000"/>
                <w:kern w:val="3"/>
                <w:sz w:val="24"/>
                <w:szCs w:val="24"/>
                <w:lang w:val="uk-UA" w:eastAsia="zh-CN" w:bidi="hi-IN"/>
              </w:rPr>
              <w:t>( хлібні вироби з пшеничного борошна 1-го та 2-го гатунку )</w:t>
            </w:r>
            <w:r w:rsidR="00A33CB3">
              <w:rPr>
                <w:rFonts w:ascii="Times New Roman" w:eastAsia="Times New Roman" w:hAnsi="Times New Roman"/>
                <w:iCs/>
                <w:color w:val="000000"/>
                <w:kern w:val="3"/>
                <w:sz w:val="24"/>
                <w:szCs w:val="24"/>
                <w:lang w:val="uk-UA" w:eastAsia="zh-CN" w:bidi="hi-IN"/>
              </w:rPr>
              <w:t xml:space="preserve"> </w:t>
            </w:r>
            <w:r w:rsidR="00A33CB3" w:rsidRPr="00A33CB3">
              <w:rPr>
                <w:rFonts w:ascii="Times New Roman" w:eastAsia="Times New Roman" w:hAnsi="Times New Roman"/>
                <w:iCs/>
                <w:color w:val="000000"/>
                <w:kern w:val="3"/>
                <w:sz w:val="24"/>
                <w:szCs w:val="24"/>
                <w:lang w:val="uk-UA" w:eastAsia="zh-CN" w:bidi="hi-IN"/>
              </w:rPr>
              <w:t>Є</w:t>
            </w:r>
            <w:r w:rsidRPr="005D3C3F">
              <w:rPr>
                <w:rFonts w:ascii="Times New Roman" w:eastAsia="Times New Roman" w:hAnsi="Times New Roman"/>
                <w:bCs/>
                <w:iCs/>
                <w:sz w:val="24"/>
                <w:szCs w:val="24"/>
                <w:lang w:val="uk-UA" w:eastAsia="ru-RU"/>
              </w:rPr>
              <w:t>диний закупівельний словник</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w:t>
            </w:r>
            <w:r w:rsidRPr="00B413F2">
              <w:rPr>
                <w:rFonts w:ascii="Times New Roman" w:eastAsia="Times New Roman" w:hAnsi="Times New Roman"/>
                <w:sz w:val="24"/>
                <w:szCs w:val="24"/>
                <w:lang w:val="uk-UA" w:eastAsia="ru-RU"/>
              </w:rPr>
              <w:lastRenderedPageBreak/>
              <w:t>тендерні пропозиції</w:t>
            </w:r>
          </w:p>
        </w:tc>
        <w:tc>
          <w:tcPr>
            <w:tcW w:w="3150" w:type="pct"/>
            <w:shd w:val="clear" w:color="auto" w:fill="FFFFFF"/>
            <w:hideMark/>
          </w:tcPr>
          <w:p w:rsidR="00B413F2" w:rsidRPr="00B413F2" w:rsidRDefault="0061347F" w:rsidP="00F84E59">
            <w:pPr>
              <w:spacing w:before="150" w:after="150" w:line="240" w:lineRule="auto"/>
              <w:jc w:val="both"/>
              <w:rPr>
                <w:rFonts w:ascii="Times New Roman" w:eastAsia="Times New Roman" w:hAnsi="Times New Roman"/>
                <w:sz w:val="24"/>
                <w:szCs w:val="24"/>
                <w:lang w:val="uk-UA" w:eastAsia="ru-RU"/>
              </w:rPr>
            </w:pPr>
            <w:r w:rsidRPr="0061347F">
              <w:rPr>
                <w:rFonts w:ascii="Times New Roman" w:hAnsi="Times New Roman"/>
                <w:color w:val="000000"/>
                <w:sz w:val="24"/>
                <w:szCs w:val="24"/>
                <w:lang w:val="uk-UA"/>
              </w:rPr>
              <w:lastRenderedPageBreak/>
              <w:t>Окремих частин предмету закупівлі не визначено. Пропозиція подається щодо предмету закупівлі в цілому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proofErr w:type="spellStart"/>
            <w:r w:rsidR="00717F4C">
              <w:rPr>
                <w:rFonts w:ascii="Times New Roman" w:eastAsia="Times New Roman" w:hAnsi="Times New Roman"/>
                <w:color w:val="000000"/>
                <w:sz w:val="24"/>
                <w:szCs w:val="24"/>
                <w:lang w:val="uk-UA" w:eastAsia="uk-UA"/>
              </w:rPr>
              <w:t>м.Бердичів</w:t>
            </w:r>
            <w:proofErr w:type="spellEnd"/>
            <w:r w:rsidR="00717F4C">
              <w:rPr>
                <w:rFonts w:ascii="Times New Roman" w:eastAsia="Times New Roman" w:hAnsi="Times New Roman"/>
                <w:color w:val="000000"/>
                <w:sz w:val="24"/>
                <w:szCs w:val="24"/>
                <w:lang w:val="uk-UA" w:eastAsia="uk-UA"/>
              </w:rPr>
              <w:t xml:space="preserve">, </w:t>
            </w:r>
            <w:proofErr w:type="spellStart"/>
            <w:r w:rsidR="00717F4C">
              <w:rPr>
                <w:rFonts w:ascii="Times New Roman" w:eastAsia="Times New Roman" w:hAnsi="Times New Roman"/>
                <w:color w:val="000000"/>
                <w:sz w:val="24"/>
                <w:szCs w:val="24"/>
                <w:lang w:val="uk-UA" w:eastAsia="uk-UA"/>
              </w:rPr>
              <w:t>Низгірецька</w:t>
            </w:r>
            <w:proofErr w:type="spellEnd"/>
            <w:r w:rsidR="00717F4C">
              <w:rPr>
                <w:rFonts w:ascii="Times New Roman" w:eastAsia="Times New Roman" w:hAnsi="Times New Roman"/>
                <w:color w:val="000000"/>
                <w:sz w:val="24"/>
                <w:szCs w:val="24"/>
                <w:lang w:val="uk-UA" w:eastAsia="uk-UA"/>
              </w:rPr>
              <w:t>,буд.2</w:t>
            </w:r>
          </w:p>
          <w:p w:rsid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717F4C" w:rsidRPr="007A193F">
              <w:rPr>
                <w:rFonts w:ascii="Times New Roman" w:eastAsia="Times New Roman" w:hAnsi="Times New Roman"/>
                <w:b/>
                <w:bCs/>
                <w:sz w:val="24"/>
                <w:szCs w:val="24"/>
                <w:lang w:val="uk-UA" w:eastAsia="ru-RU"/>
              </w:rPr>
              <w:t>32500</w:t>
            </w:r>
            <w:r w:rsidR="00777EE7">
              <w:rPr>
                <w:rFonts w:ascii="Times New Roman" w:eastAsia="Times New Roman" w:hAnsi="Times New Roman"/>
                <w:sz w:val="24"/>
                <w:szCs w:val="24"/>
                <w:lang w:val="uk-UA" w:eastAsia="ru-RU"/>
              </w:rPr>
              <w:t xml:space="preserve"> кг.</w:t>
            </w:r>
          </w:p>
          <w:p w:rsidR="00B26A0C" w:rsidRPr="00B413F2" w:rsidRDefault="00777EE7" w:rsidP="007B251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Оціночна вартість – </w:t>
            </w:r>
            <w:r w:rsidR="00717F4C" w:rsidRPr="007A193F">
              <w:rPr>
                <w:rFonts w:ascii="Times New Roman" w:eastAsia="Times New Roman" w:hAnsi="Times New Roman"/>
                <w:b/>
                <w:bCs/>
                <w:sz w:val="24"/>
                <w:szCs w:val="24"/>
                <w:lang w:val="uk-UA" w:eastAsia="ru-RU"/>
              </w:rPr>
              <w:t>390000,00</w:t>
            </w:r>
            <w:r>
              <w:rPr>
                <w:rFonts w:ascii="Times New Roman" w:eastAsia="Times New Roman" w:hAnsi="Times New Roman"/>
                <w:sz w:val="24"/>
                <w:szCs w:val="24"/>
                <w:lang w:val="uk-UA" w:eastAsia="ru-RU"/>
              </w:rPr>
              <w:t xml:space="preserve"> грн.</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4416B1" w:rsidRDefault="0028600F" w:rsidP="00D7363C">
            <w:pPr>
              <w:spacing w:before="150" w:after="150" w:line="240" w:lineRule="auto"/>
              <w:rPr>
                <w:rFonts w:ascii="Times New Roman" w:eastAsia="Times New Roman" w:hAnsi="Times New Roman"/>
                <w:sz w:val="24"/>
                <w:szCs w:val="24"/>
                <w:lang w:val="uk-UA" w:eastAsia="ru-RU"/>
              </w:rPr>
            </w:pPr>
            <w:r w:rsidRPr="004416B1">
              <w:rPr>
                <w:rFonts w:ascii="Times New Roman" w:hAnsi="Times New Roman"/>
                <w:color w:val="000000"/>
                <w:sz w:val="24"/>
                <w:szCs w:val="24"/>
                <w:lang w:val="uk-UA"/>
              </w:rPr>
              <w:t>До 31.12.202</w:t>
            </w:r>
            <w:r w:rsidR="00D7363C">
              <w:rPr>
                <w:rFonts w:ascii="Times New Roman" w:hAnsi="Times New Roman"/>
                <w:color w:val="000000"/>
                <w:sz w:val="24"/>
                <w:szCs w:val="24"/>
                <w:lang w:val="uk-UA"/>
              </w:rPr>
              <w:t>3</w:t>
            </w:r>
            <w:r w:rsidRPr="004416B1">
              <w:rPr>
                <w:rFonts w:ascii="Times New Roman" w:hAnsi="Times New Roman"/>
                <w:color w:val="000000"/>
                <w:sz w:val="24"/>
                <w:szCs w:val="24"/>
                <w:lang w:val="uk-UA"/>
              </w:rPr>
              <w:t xml:space="preserve"> р. окремими партіями згідно заявки Замовника</w:t>
            </w:r>
            <w:r w:rsidR="0049125B">
              <w:rPr>
                <w:rFonts w:ascii="Times New Roman" w:hAnsi="Times New Roman"/>
                <w:color w:val="000000"/>
                <w:sz w:val="24"/>
                <w:szCs w:val="24"/>
                <w:lang w:val="uk-UA"/>
              </w:rPr>
              <w:t xml:space="preserve"> </w:t>
            </w:r>
            <w:r w:rsidRPr="004416B1">
              <w:rPr>
                <w:rFonts w:ascii="Times New Roman" w:hAnsi="Times New Roman"/>
                <w:color w:val="000000"/>
                <w:sz w:val="24"/>
                <w:szCs w:val="24"/>
                <w:lang w:val="uk-UA"/>
              </w:rPr>
              <w:t>протягом загального строку поставки товару. Початковий термін поставки товару визначатиметься у відповідності до дати укладення договору про закупівлю за результатами даних відкритих торгів</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5396C"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D464CA">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414E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17F4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0F29BE"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у статті 17 цього Закону і в тендерній документації, та шляхом </w:t>
            </w:r>
            <w:r w:rsidRPr="000F29BE">
              <w:rPr>
                <w:rFonts w:ascii="Times New Roman" w:eastAsia="Times New Roman" w:hAnsi="Times New Roman"/>
                <w:sz w:val="24"/>
                <w:szCs w:val="24"/>
                <w:lang w:val="uk-UA" w:eastAsia="ru-RU"/>
              </w:rPr>
              <w:t>завантаження</w:t>
            </w:r>
            <w:r w:rsidR="00B413F2" w:rsidRPr="000F29BE">
              <w:rPr>
                <w:rFonts w:ascii="Times New Roman" w:eastAsia="Times New Roman" w:hAnsi="Times New Roman"/>
                <w:sz w:val="24"/>
                <w:szCs w:val="24"/>
                <w:lang w:val="uk-UA" w:eastAsia="ru-RU"/>
              </w:rPr>
              <w:t>:</w:t>
            </w:r>
          </w:p>
          <w:p w:rsidR="004411EC" w:rsidRPr="004411EC" w:rsidRDefault="009C75F6" w:rsidP="000F29BE">
            <w:pPr>
              <w:pStyle w:val="a4"/>
              <w:numPr>
                <w:ilvl w:val="0"/>
                <w:numId w:val="2"/>
              </w:numPr>
              <w:spacing w:before="150" w:after="150" w:line="240" w:lineRule="auto"/>
              <w:jc w:val="both"/>
              <w:rPr>
                <w:rFonts w:ascii="Times New Roman" w:eastAsia="Times New Roman" w:hAnsi="Times New Roman"/>
                <w:i/>
                <w:iCs/>
                <w:sz w:val="24"/>
                <w:szCs w:val="24"/>
                <w:highlight w:val="yellow"/>
                <w:lang w:val="uk-UA" w:eastAsia="ru-RU"/>
              </w:rPr>
            </w:pPr>
            <w:r w:rsidRPr="000F29BE">
              <w:rPr>
                <w:rFonts w:ascii="Times New Roman" w:eastAsia="Times New Roman" w:hAnsi="Times New Roman"/>
                <w:sz w:val="24"/>
                <w:szCs w:val="24"/>
                <w:lang w:val="uk-UA" w:eastAsia="ru-RU"/>
              </w:rPr>
              <w:t>інформаці</w:t>
            </w:r>
            <w:r w:rsidR="00AC2592" w:rsidRPr="000F29BE">
              <w:rPr>
                <w:rFonts w:ascii="Times New Roman" w:eastAsia="Times New Roman" w:hAnsi="Times New Roman"/>
                <w:sz w:val="24"/>
                <w:szCs w:val="24"/>
                <w:lang w:val="uk-UA" w:eastAsia="ru-RU"/>
              </w:rPr>
              <w:t>ї</w:t>
            </w:r>
            <w:r w:rsidRPr="000F29BE">
              <w:rPr>
                <w:rFonts w:ascii="Times New Roman" w:eastAsia="Times New Roman" w:hAnsi="Times New Roman"/>
                <w:sz w:val="24"/>
                <w:szCs w:val="24"/>
                <w:lang w:val="uk-UA" w:eastAsia="ru-RU"/>
              </w:rPr>
              <w:t xml:space="preserve"> та документи, які підтверджують</w:t>
            </w:r>
            <w:r w:rsidRPr="00AC2592">
              <w:rPr>
                <w:rFonts w:ascii="Times New Roman" w:eastAsia="Times New Roman" w:hAnsi="Times New Roman"/>
                <w:sz w:val="24"/>
                <w:szCs w:val="24"/>
                <w:lang w:val="uk-UA" w:eastAsia="ru-RU"/>
              </w:rPr>
              <w:t xml:space="preserve">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r w:rsidR="000F29BE" w:rsidRPr="000F29BE">
              <w:rPr>
                <w:rFonts w:ascii="Times New Roman" w:eastAsia="Times New Roman" w:hAnsi="Times New Roman"/>
                <w:iCs/>
                <w:sz w:val="24"/>
                <w:szCs w:val="24"/>
                <w:lang w:val="uk-UA" w:eastAsia="ru-RU"/>
              </w:rPr>
              <w:t>;</w:t>
            </w:r>
          </w:p>
          <w:p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lastRenderedPageBreak/>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w:t>
            </w:r>
            <w:r w:rsidRPr="00717447">
              <w:rPr>
                <w:rFonts w:ascii="Times New Roman" w:eastAsia="Times New Roman" w:hAnsi="Times New Roman"/>
                <w:sz w:val="24"/>
                <w:szCs w:val="24"/>
                <w:lang w:val="uk-UA" w:eastAsia="ru-RU"/>
              </w:rPr>
              <w:lastRenderedPageBreak/>
              <w:t xml:space="preserve">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717F4C">
              <w:rPr>
                <w:rFonts w:ascii="Times New Roman" w:eastAsia="Times New Roman" w:hAnsi="Times New Roman"/>
                <w:sz w:val="24"/>
                <w:szCs w:val="24"/>
                <w:lang w:val="uk-UA" w:eastAsia="ru-RU"/>
              </w:rPr>
              <w:t>житомирська</w:t>
            </w:r>
            <w:r>
              <w:rPr>
                <w:rFonts w:ascii="Times New Roman" w:eastAsia="Times New Roman" w:hAnsi="Times New Roman"/>
                <w:sz w:val="24"/>
                <w:szCs w:val="24"/>
                <w:lang w:val="uk-UA" w:eastAsia="ru-RU"/>
              </w:rPr>
              <w:t xml:space="preserve"> область» замість «</w:t>
            </w:r>
            <w:r w:rsidR="00717F4C">
              <w:rPr>
                <w:rFonts w:ascii="Times New Roman" w:eastAsia="Times New Roman" w:hAnsi="Times New Roman"/>
                <w:sz w:val="24"/>
                <w:szCs w:val="24"/>
                <w:lang w:val="uk-UA" w:eastAsia="ru-RU"/>
              </w:rPr>
              <w:t>Житомирська</w:t>
            </w:r>
            <w:r>
              <w:rPr>
                <w:rFonts w:ascii="Times New Roman" w:eastAsia="Times New Roman" w:hAnsi="Times New Roman"/>
                <w:sz w:val="24"/>
                <w:szCs w:val="24"/>
                <w:lang w:val="uk-UA" w:eastAsia="ru-RU"/>
              </w:rPr>
              <w:t xml:space="preserve">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601FFA" w:rsidRPr="00F933DC" w:rsidRDefault="00FD0964" w:rsidP="00F933DC">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tc>
      </w:tr>
      <w:tr w:rsidR="00B413F2" w:rsidRPr="00C5396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C5396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6414E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6414E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 xml:space="preserve">спосіб </w:t>
            </w:r>
            <w:r w:rsidRPr="00DC0363">
              <w:rPr>
                <w:rFonts w:ascii="Times New Roman" w:eastAsia="Times New Roman" w:hAnsi="Times New Roman"/>
                <w:sz w:val="24"/>
                <w:szCs w:val="24"/>
                <w:lang w:val="uk-UA" w:eastAsia="ru-RU"/>
              </w:rPr>
              <w:lastRenderedPageBreak/>
              <w:t>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6414E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C5396C"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F12F8F"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F933DC" w:rsidRDefault="000A5534" w:rsidP="00502948">
            <w:pPr>
              <w:spacing w:before="150" w:after="150" w:line="240" w:lineRule="auto"/>
              <w:jc w:val="both"/>
              <w:rPr>
                <w:rFonts w:ascii="Times New Roman" w:eastAsia="Times New Roman" w:hAnsi="Times New Roman"/>
                <w:i/>
                <w:iCs/>
                <w:color w:val="FF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1E6FAA">
              <w:rPr>
                <w:rFonts w:ascii="Times New Roman" w:eastAsia="Times New Roman" w:hAnsi="Times New Roman"/>
                <w:sz w:val="24"/>
                <w:szCs w:val="24"/>
                <w:lang w:val="uk-UA" w:eastAsia="ru-RU"/>
              </w:rPr>
              <w:t>14</w:t>
            </w:r>
            <w:r w:rsidR="00E816A2" w:rsidRPr="00F933DC">
              <w:rPr>
                <w:rFonts w:ascii="Times New Roman" w:eastAsia="Times New Roman" w:hAnsi="Times New Roman"/>
                <w:color w:val="FF0000"/>
                <w:sz w:val="24"/>
                <w:szCs w:val="24"/>
                <w:lang w:val="uk-UA" w:eastAsia="ru-RU"/>
              </w:rPr>
              <w:t>.</w:t>
            </w:r>
            <w:r w:rsidR="001E6FAA" w:rsidRPr="001E6FAA">
              <w:rPr>
                <w:rFonts w:ascii="Times New Roman" w:eastAsia="Times New Roman" w:hAnsi="Times New Roman"/>
                <w:color w:val="000000" w:themeColor="text1"/>
                <w:sz w:val="24"/>
                <w:szCs w:val="24"/>
                <w:lang w:val="uk-UA" w:eastAsia="ru-RU"/>
              </w:rPr>
              <w:t>01</w:t>
            </w:r>
            <w:r w:rsidR="00E816A2" w:rsidRPr="001E6FAA">
              <w:rPr>
                <w:rFonts w:ascii="Times New Roman" w:eastAsia="Times New Roman" w:hAnsi="Times New Roman"/>
                <w:color w:val="000000" w:themeColor="text1"/>
                <w:sz w:val="24"/>
                <w:szCs w:val="24"/>
                <w:lang w:val="uk-UA" w:eastAsia="ru-RU"/>
              </w:rPr>
              <w:t>.202</w:t>
            </w:r>
            <w:r w:rsidR="001E6FAA">
              <w:rPr>
                <w:rFonts w:ascii="Times New Roman" w:eastAsia="Times New Roman" w:hAnsi="Times New Roman"/>
                <w:color w:val="000000" w:themeColor="text1"/>
                <w:sz w:val="24"/>
                <w:szCs w:val="24"/>
                <w:lang w:val="uk-UA" w:eastAsia="ru-RU"/>
              </w:rPr>
              <w:t>3</w:t>
            </w:r>
            <w:r w:rsidR="00E816A2" w:rsidRPr="001E6FAA">
              <w:rPr>
                <w:rFonts w:ascii="Times New Roman" w:eastAsia="Times New Roman" w:hAnsi="Times New Roman"/>
                <w:color w:val="000000" w:themeColor="text1"/>
                <w:sz w:val="24"/>
                <w:szCs w:val="24"/>
                <w:lang w:val="uk-UA" w:eastAsia="ru-RU"/>
              </w:rPr>
              <w:t xml:space="preserve"> року 0</w:t>
            </w:r>
            <w:r w:rsidR="001E6FAA">
              <w:rPr>
                <w:rFonts w:ascii="Times New Roman" w:eastAsia="Times New Roman" w:hAnsi="Times New Roman"/>
                <w:color w:val="000000" w:themeColor="text1"/>
                <w:sz w:val="24"/>
                <w:szCs w:val="24"/>
                <w:lang w:val="uk-UA" w:eastAsia="ru-RU"/>
              </w:rPr>
              <w:t>8</w:t>
            </w:r>
            <w:r w:rsidR="00E816A2" w:rsidRPr="001E6FAA">
              <w:rPr>
                <w:rFonts w:ascii="Times New Roman" w:eastAsia="Times New Roman" w:hAnsi="Times New Roman"/>
                <w:color w:val="000000" w:themeColor="text1"/>
                <w:sz w:val="24"/>
                <w:szCs w:val="24"/>
                <w:lang w:val="uk-UA" w:eastAsia="ru-RU"/>
              </w:rPr>
              <w:t>-00 годин</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w:t>
            </w:r>
            <w:r w:rsidRPr="00244F88">
              <w:rPr>
                <w:rFonts w:ascii="Times New Roman" w:eastAsia="Times New Roman" w:hAnsi="Times New Roman"/>
                <w:sz w:val="24"/>
                <w:szCs w:val="24"/>
                <w:lang w:val="uk-UA" w:eastAsia="ru-RU"/>
              </w:rPr>
              <w:lastRenderedPageBreak/>
              <w:t>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p w:rsidR="00A42AA1" w:rsidRPr="00B413F2" w:rsidRDefault="00A42AA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Крок пониження – 1 %</w:t>
            </w:r>
          </w:p>
        </w:tc>
      </w:tr>
      <w:tr w:rsidR="00B413F2" w:rsidRPr="006414E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w:t>
            </w:r>
            <w:r w:rsidR="00877A5C" w:rsidRPr="00520942">
              <w:rPr>
                <w:rFonts w:ascii="Times New Roman" w:eastAsia="Times New Roman" w:hAnsi="Times New Roman"/>
                <w:sz w:val="24"/>
                <w:szCs w:val="24"/>
                <w:lang w:val="uk-UA" w:eastAsia="ru-RU"/>
              </w:rPr>
              <w:lastRenderedPageBreak/>
              <w:t xml:space="preserve">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lastRenderedPageBreak/>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w:t>
            </w:r>
            <w:r w:rsidRPr="00877A5C">
              <w:rPr>
                <w:rFonts w:ascii="Times New Roman" w:eastAsia="Times New Roman" w:hAnsi="Times New Roman"/>
                <w:sz w:val="24"/>
                <w:szCs w:val="24"/>
                <w:lang w:val="uk-UA" w:eastAsia="ru-RU"/>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6414E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w:t>
            </w:r>
            <w:r w:rsidRPr="00877A5C">
              <w:rPr>
                <w:rFonts w:ascii="Times New Roman" w:eastAsia="Times New Roman" w:hAnsi="Times New Roman"/>
                <w:sz w:val="24"/>
                <w:szCs w:val="24"/>
                <w:lang w:val="uk-UA" w:eastAsia="ru-RU"/>
              </w:rPr>
              <w:lastRenderedPageBreak/>
              <w:t>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Pr="00877A5C">
              <w:rPr>
                <w:rFonts w:ascii="Times New Roman" w:eastAsia="Times New Roman" w:hAnsi="Times New Roman"/>
                <w:sz w:val="24"/>
                <w:szCs w:val="24"/>
                <w:lang w:val="uk-UA" w:eastAsia="ru-RU"/>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877A5C">
              <w:rPr>
                <w:rFonts w:ascii="Times New Roman" w:eastAsia="Times New Roman" w:hAnsi="Times New Roman"/>
                <w:sz w:val="24"/>
                <w:szCs w:val="24"/>
                <w:lang w:val="uk-UA" w:eastAsia="ru-RU"/>
              </w:rPr>
              <w:lastRenderedPageBreak/>
              <w:t xml:space="preserve">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Pr="002C0FD5" w:rsidRDefault="007509E9" w:rsidP="00502948">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proofErr w:type="spellStart"/>
            <w:r w:rsidR="00F933DC">
              <w:rPr>
                <w:rFonts w:ascii="Times New Roman" w:eastAsia="Times New Roman" w:hAnsi="Times New Roman"/>
                <w:sz w:val="24"/>
                <w:szCs w:val="24"/>
                <w:lang w:val="en-US" w:eastAsia="ru-RU"/>
              </w:rPr>
              <w:t>ttv</w:t>
            </w:r>
            <w:proofErr w:type="spellEnd"/>
            <w:r w:rsidR="00F933DC" w:rsidRPr="00F933DC">
              <w:rPr>
                <w:rFonts w:ascii="Times New Roman" w:eastAsia="Times New Roman" w:hAnsi="Times New Roman"/>
                <w:sz w:val="24"/>
                <w:szCs w:val="24"/>
                <w:lang w:eastAsia="ru-RU"/>
              </w:rPr>
              <w:t>-108@</w:t>
            </w:r>
            <w:proofErr w:type="spellStart"/>
            <w:r w:rsidR="00F933DC">
              <w:rPr>
                <w:rFonts w:ascii="Times New Roman" w:eastAsia="Times New Roman" w:hAnsi="Times New Roman"/>
                <w:sz w:val="24"/>
                <w:szCs w:val="24"/>
                <w:lang w:val="en-US" w:eastAsia="ru-RU"/>
              </w:rPr>
              <w:t>ukr</w:t>
            </w:r>
            <w:proofErr w:type="spellEnd"/>
            <w:r w:rsidR="00F933DC" w:rsidRPr="00F933DC">
              <w:rPr>
                <w:rFonts w:ascii="Times New Roman" w:eastAsia="Times New Roman" w:hAnsi="Times New Roman"/>
                <w:sz w:val="24"/>
                <w:szCs w:val="24"/>
                <w:lang w:eastAsia="ru-RU"/>
              </w:rPr>
              <w:t>.</w:t>
            </w:r>
            <w:r w:rsidR="00F933DC">
              <w:rPr>
                <w:rFonts w:ascii="Times New Roman" w:eastAsia="Times New Roman" w:hAnsi="Times New Roman"/>
                <w:sz w:val="24"/>
                <w:szCs w:val="24"/>
                <w:lang w:val="en-US" w:eastAsia="ru-RU"/>
              </w:rPr>
              <w:t>net</w:t>
            </w:r>
            <w:r>
              <w:rPr>
                <w:rFonts w:ascii="Times New Roman" w:eastAsia="Times New Roman" w:hAnsi="Times New Roman"/>
                <w:sz w:val="24"/>
                <w:szCs w:val="24"/>
                <w:lang w:val="uk-UA" w:eastAsia="ru-RU"/>
              </w:rPr>
              <w:t xml:space="preserve"> або направлення інформації на по</w:t>
            </w:r>
            <w:r w:rsidR="0035786C">
              <w:rPr>
                <w:rFonts w:ascii="Times New Roman" w:eastAsia="Times New Roman" w:hAnsi="Times New Roman"/>
                <w:sz w:val="24"/>
                <w:szCs w:val="24"/>
                <w:lang w:val="uk-UA" w:eastAsia="ru-RU"/>
              </w:rPr>
              <w:t xml:space="preserve">штову адресу замовника, а саме: </w:t>
            </w:r>
            <w:proofErr w:type="spellStart"/>
            <w:r w:rsidR="00F933DC">
              <w:rPr>
                <w:rFonts w:ascii="Times New Roman" w:eastAsia="Times New Roman" w:hAnsi="Times New Roman"/>
                <w:color w:val="000000"/>
                <w:sz w:val="24"/>
                <w:szCs w:val="24"/>
                <w:lang w:val="uk-UA" w:eastAsia="uk-UA"/>
              </w:rPr>
              <w:t>м.Бердичів</w:t>
            </w:r>
            <w:proofErr w:type="spellEnd"/>
            <w:r w:rsidR="00F933DC">
              <w:rPr>
                <w:rFonts w:ascii="Times New Roman" w:eastAsia="Times New Roman" w:hAnsi="Times New Roman"/>
                <w:color w:val="000000"/>
                <w:sz w:val="24"/>
                <w:szCs w:val="24"/>
                <w:lang w:val="uk-UA" w:eastAsia="uk-UA"/>
              </w:rPr>
              <w:t xml:space="preserve">, </w:t>
            </w:r>
            <w:proofErr w:type="spellStart"/>
            <w:r w:rsidR="00F933DC">
              <w:rPr>
                <w:rFonts w:ascii="Times New Roman" w:eastAsia="Times New Roman" w:hAnsi="Times New Roman"/>
                <w:color w:val="000000"/>
                <w:sz w:val="24"/>
                <w:szCs w:val="24"/>
                <w:lang w:val="uk-UA" w:eastAsia="uk-UA"/>
              </w:rPr>
              <w:t>Низгірецька</w:t>
            </w:r>
            <w:proofErr w:type="spellEnd"/>
            <w:r w:rsidR="00F933DC">
              <w:rPr>
                <w:rFonts w:ascii="Times New Roman" w:eastAsia="Times New Roman" w:hAnsi="Times New Roman"/>
                <w:color w:val="000000"/>
                <w:sz w:val="24"/>
                <w:szCs w:val="24"/>
                <w:lang w:val="uk-UA" w:eastAsia="uk-UA"/>
              </w:rPr>
              <w:t>,2</w:t>
            </w:r>
            <w:r w:rsidR="00F933DC" w:rsidRPr="00F933DC">
              <w:rPr>
                <w:rFonts w:ascii="Times New Roman" w:eastAsia="Times New Roman" w:hAnsi="Times New Roman"/>
                <w:color w:val="000000"/>
                <w:sz w:val="24"/>
                <w:szCs w:val="24"/>
                <w:lang w:eastAsia="uk-UA"/>
              </w:rPr>
              <w:t xml:space="preserve">. </w:t>
            </w:r>
            <w:r w:rsidR="00F933DC" w:rsidRPr="002C0FD5">
              <w:rPr>
                <w:rFonts w:ascii="Times New Roman" w:eastAsia="Times New Roman" w:hAnsi="Times New Roman"/>
                <w:color w:val="000000"/>
                <w:sz w:val="24"/>
                <w:szCs w:val="24"/>
                <w:lang w:eastAsia="uk-UA"/>
              </w:rPr>
              <w:t>13308</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w:t>
            </w:r>
            <w:r w:rsidRPr="007509E9">
              <w:rPr>
                <w:rFonts w:ascii="Times New Roman" w:eastAsia="Times New Roman" w:hAnsi="Times New Roman"/>
                <w:sz w:val="24"/>
                <w:szCs w:val="24"/>
                <w:lang w:val="uk-UA" w:eastAsia="ru-RU"/>
              </w:rPr>
              <w:lastRenderedPageBreak/>
              <w:t>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C5396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263D65">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6D0931" w:rsidRDefault="006D0931" w:rsidP="00852856">
      <w:pPr>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F933DC">
      <w:pPr>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B060FF" w:rsidRPr="00B060FF" w:rsidRDefault="00B060FF"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6D0931" w:rsidRDefault="006D0931" w:rsidP="00B060FF">
      <w:pPr>
        <w:contextualSpacing/>
        <w:jc w:val="right"/>
        <w:rPr>
          <w:rFonts w:ascii="Times New Roman" w:hAnsi="Times New Roman"/>
          <w:b/>
          <w:bCs/>
          <w:sz w:val="24"/>
          <w:szCs w:val="24"/>
          <w:lang w:val="uk-UA"/>
        </w:rPr>
      </w:pPr>
    </w:p>
    <w:p w:rsidR="006D0931" w:rsidRDefault="006D0931" w:rsidP="00B060FF">
      <w:pPr>
        <w:contextualSpacing/>
        <w:jc w:val="right"/>
        <w:rPr>
          <w:rFonts w:ascii="Times New Roman" w:hAnsi="Times New Roman"/>
          <w:b/>
          <w:bCs/>
          <w:sz w:val="24"/>
          <w:szCs w:val="24"/>
          <w:lang w:val="uk-UA"/>
        </w:rPr>
      </w:pPr>
    </w:p>
    <w:sectPr w:rsidR="006D0931" w:rsidSect="00C11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
  </w:num>
  <w:num w:numId="5">
    <w:abstractNumId w:val="16"/>
  </w:num>
  <w:num w:numId="6">
    <w:abstractNumId w:val="25"/>
  </w:num>
  <w:num w:numId="7">
    <w:abstractNumId w:val="8"/>
  </w:num>
  <w:num w:numId="8">
    <w:abstractNumId w:val="27"/>
  </w:num>
  <w:num w:numId="9">
    <w:abstractNumId w:val="20"/>
  </w:num>
  <w:num w:numId="10">
    <w:abstractNumId w:val="28"/>
  </w:num>
  <w:num w:numId="11">
    <w:abstractNumId w:val="17"/>
  </w:num>
  <w:num w:numId="12">
    <w:abstractNumId w:val="6"/>
  </w:num>
  <w:num w:numId="13">
    <w:abstractNumId w:val="23"/>
  </w:num>
  <w:num w:numId="14">
    <w:abstractNumId w:val="4"/>
  </w:num>
  <w:num w:numId="15">
    <w:abstractNumId w:val="2"/>
  </w:num>
  <w:num w:numId="16">
    <w:abstractNumId w:val="9"/>
  </w:num>
  <w:num w:numId="17">
    <w:abstractNumId w:val="5"/>
  </w:num>
  <w:num w:numId="18">
    <w:abstractNumId w:val="15"/>
  </w:num>
  <w:num w:numId="19">
    <w:abstractNumId w:val="22"/>
  </w:num>
  <w:num w:numId="20">
    <w:abstractNumId w:val="7"/>
  </w:num>
  <w:num w:numId="21">
    <w:abstractNumId w:val="26"/>
  </w:num>
  <w:num w:numId="22">
    <w:abstractNumId w:val="19"/>
  </w:num>
  <w:num w:numId="23">
    <w:abstractNumId w:val="11"/>
  </w:num>
  <w:num w:numId="24">
    <w:abstractNumId w:val="30"/>
  </w:num>
  <w:num w:numId="25">
    <w:abstractNumId w:val="0"/>
  </w:num>
  <w:num w:numId="26">
    <w:abstractNumId w:val="13"/>
  </w:num>
  <w:num w:numId="27">
    <w:abstractNumId w:val="29"/>
  </w:num>
  <w:num w:numId="28">
    <w:abstractNumId w:val="24"/>
  </w:num>
  <w:num w:numId="29">
    <w:abstractNumId w:val="18"/>
  </w:num>
  <w:num w:numId="30">
    <w:abstractNumId w:val="21"/>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3F2"/>
    <w:rsid w:val="00015A45"/>
    <w:rsid w:val="00016C3E"/>
    <w:rsid w:val="000A5534"/>
    <w:rsid w:val="000A74B5"/>
    <w:rsid w:val="000F29BE"/>
    <w:rsid w:val="00105394"/>
    <w:rsid w:val="00164776"/>
    <w:rsid w:val="0017714B"/>
    <w:rsid w:val="00180555"/>
    <w:rsid w:val="00185CD0"/>
    <w:rsid w:val="001B5F21"/>
    <w:rsid w:val="001C3571"/>
    <w:rsid w:val="001E6FAA"/>
    <w:rsid w:val="00244F88"/>
    <w:rsid w:val="002550B0"/>
    <w:rsid w:val="00262241"/>
    <w:rsid w:val="002626D5"/>
    <w:rsid w:val="00263D65"/>
    <w:rsid w:val="002768B6"/>
    <w:rsid w:val="0028600F"/>
    <w:rsid w:val="002B79EA"/>
    <w:rsid w:val="002C0FD5"/>
    <w:rsid w:val="00312EED"/>
    <w:rsid w:val="0035513C"/>
    <w:rsid w:val="0035786C"/>
    <w:rsid w:val="00365E9B"/>
    <w:rsid w:val="003A00C6"/>
    <w:rsid w:val="003B3682"/>
    <w:rsid w:val="00427DE2"/>
    <w:rsid w:val="004411EC"/>
    <w:rsid w:val="004416B1"/>
    <w:rsid w:val="00451642"/>
    <w:rsid w:val="004663B8"/>
    <w:rsid w:val="004808FC"/>
    <w:rsid w:val="0049125B"/>
    <w:rsid w:val="004A2161"/>
    <w:rsid w:val="004B3D0D"/>
    <w:rsid w:val="004C22C5"/>
    <w:rsid w:val="004E52BB"/>
    <w:rsid w:val="00502948"/>
    <w:rsid w:val="00505A45"/>
    <w:rsid w:val="00520942"/>
    <w:rsid w:val="00523D79"/>
    <w:rsid w:val="00537068"/>
    <w:rsid w:val="005C658C"/>
    <w:rsid w:val="005C7632"/>
    <w:rsid w:val="005D29D0"/>
    <w:rsid w:val="005D3C3F"/>
    <w:rsid w:val="00601FFA"/>
    <w:rsid w:val="0061347F"/>
    <w:rsid w:val="00621D5A"/>
    <w:rsid w:val="00624182"/>
    <w:rsid w:val="0063244A"/>
    <w:rsid w:val="006414EF"/>
    <w:rsid w:val="0067548D"/>
    <w:rsid w:val="0068071F"/>
    <w:rsid w:val="006863B7"/>
    <w:rsid w:val="006930DF"/>
    <w:rsid w:val="006B6135"/>
    <w:rsid w:val="006D0931"/>
    <w:rsid w:val="006D666D"/>
    <w:rsid w:val="006F252D"/>
    <w:rsid w:val="006F3E54"/>
    <w:rsid w:val="00703552"/>
    <w:rsid w:val="007157DD"/>
    <w:rsid w:val="00717447"/>
    <w:rsid w:val="00717F4C"/>
    <w:rsid w:val="007509E9"/>
    <w:rsid w:val="007654DA"/>
    <w:rsid w:val="007659AB"/>
    <w:rsid w:val="00777EE7"/>
    <w:rsid w:val="00796D4E"/>
    <w:rsid w:val="007A193F"/>
    <w:rsid w:val="007A2C33"/>
    <w:rsid w:val="007A34BA"/>
    <w:rsid w:val="007B251F"/>
    <w:rsid w:val="007D22E6"/>
    <w:rsid w:val="007E5552"/>
    <w:rsid w:val="007F1012"/>
    <w:rsid w:val="00817471"/>
    <w:rsid w:val="00852856"/>
    <w:rsid w:val="00877A5C"/>
    <w:rsid w:val="00886A51"/>
    <w:rsid w:val="00897BF9"/>
    <w:rsid w:val="008A42A0"/>
    <w:rsid w:val="008F54BC"/>
    <w:rsid w:val="008F7BC0"/>
    <w:rsid w:val="009100AD"/>
    <w:rsid w:val="00956D08"/>
    <w:rsid w:val="009A7F70"/>
    <w:rsid w:val="009C75F6"/>
    <w:rsid w:val="009F6BE3"/>
    <w:rsid w:val="00A33CB3"/>
    <w:rsid w:val="00A42AA1"/>
    <w:rsid w:val="00A91173"/>
    <w:rsid w:val="00AA6430"/>
    <w:rsid w:val="00AC2592"/>
    <w:rsid w:val="00B060FF"/>
    <w:rsid w:val="00B20B62"/>
    <w:rsid w:val="00B26A0C"/>
    <w:rsid w:val="00B413F2"/>
    <w:rsid w:val="00BB7C4C"/>
    <w:rsid w:val="00BD54BF"/>
    <w:rsid w:val="00BE066D"/>
    <w:rsid w:val="00BE1FFB"/>
    <w:rsid w:val="00C07DFA"/>
    <w:rsid w:val="00C11673"/>
    <w:rsid w:val="00C42478"/>
    <w:rsid w:val="00C5396C"/>
    <w:rsid w:val="00C961FE"/>
    <w:rsid w:val="00CB1DF9"/>
    <w:rsid w:val="00CE7D1C"/>
    <w:rsid w:val="00D0542B"/>
    <w:rsid w:val="00D14A3E"/>
    <w:rsid w:val="00D15F4A"/>
    <w:rsid w:val="00D24F3A"/>
    <w:rsid w:val="00D464CA"/>
    <w:rsid w:val="00D63F7D"/>
    <w:rsid w:val="00D7363C"/>
    <w:rsid w:val="00DC0363"/>
    <w:rsid w:val="00E01EE1"/>
    <w:rsid w:val="00E1119C"/>
    <w:rsid w:val="00E55C9E"/>
    <w:rsid w:val="00E65A65"/>
    <w:rsid w:val="00E743A1"/>
    <w:rsid w:val="00E816A2"/>
    <w:rsid w:val="00E94849"/>
    <w:rsid w:val="00EA2F86"/>
    <w:rsid w:val="00EF0CD4"/>
    <w:rsid w:val="00F02ED3"/>
    <w:rsid w:val="00F12F8F"/>
    <w:rsid w:val="00F16F16"/>
    <w:rsid w:val="00F424BC"/>
    <w:rsid w:val="00F84E59"/>
    <w:rsid w:val="00F86DBC"/>
    <w:rsid w:val="00F933DC"/>
    <w:rsid w:val="00FB3B4B"/>
    <w:rsid w:val="00FD0964"/>
    <w:rsid w:val="00FF7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67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20</Pages>
  <Words>5519</Words>
  <Characters>31459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36905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12</cp:revision>
  <dcterms:created xsi:type="dcterms:W3CDTF">2023-01-02T10:28:00Z</dcterms:created>
  <dcterms:modified xsi:type="dcterms:W3CDTF">2023-01-05T18:59:00Z</dcterms:modified>
</cp:coreProperties>
</file>