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1" w:rsidRDefault="00E30371" w:rsidP="00E30371">
      <w:pPr>
        <w:ind w:firstLine="6663"/>
        <w:rPr>
          <w:b/>
        </w:rPr>
      </w:pPr>
      <w:r>
        <w:rPr>
          <w:b/>
        </w:rPr>
        <w:t>Додаток 7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>до тендерної документації,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>затвердженої рішенням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 xml:space="preserve">уповноваженої особи                                                                                        </w:t>
      </w:r>
    </w:p>
    <w:p w:rsidR="00E30371" w:rsidRDefault="00E30371" w:rsidP="00E30371">
      <w:pPr>
        <w:jc w:val="both"/>
        <w:rPr>
          <w:rFonts w:eastAsia="Times New Roman"/>
          <w:b/>
          <w:bCs/>
          <w:lang w:eastAsia="ru-RU"/>
        </w:rPr>
      </w:pPr>
      <w:r>
        <w:rPr>
          <w:b/>
        </w:rPr>
        <w:t xml:space="preserve">                                                                                          </w:t>
      </w:r>
      <w:r w:rsidR="00C1337E">
        <w:rPr>
          <w:b/>
        </w:rPr>
        <w:t xml:space="preserve">                     Протокол №</w:t>
      </w:r>
      <w:r w:rsidR="006C61DE">
        <w:rPr>
          <w:b/>
          <w:lang w:val="ru-RU"/>
        </w:rPr>
        <w:t>22</w:t>
      </w:r>
      <w:r w:rsidR="006C61DE">
        <w:rPr>
          <w:b/>
        </w:rPr>
        <w:t xml:space="preserve"> від 30</w:t>
      </w:r>
      <w:r w:rsidR="00C1337E">
        <w:rPr>
          <w:b/>
        </w:rPr>
        <w:t>.</w:t>
      </w:r>
      <w:r w:rsidR="006C61DE">
        <w:rPr>
          <w:b/>
          <w:lang w:val="ru-RU"/>
        </w:rPr>
        <w:t>03</w:t>
      </w:r>
      <w:r w:rsidR="00C1337E">
        <w:rPr>
          <w:b/>
        </w:rPr>
        <w:t>.2</w:t>
      </w:r>
      <w:r w:rsidR="00C1337E">
        <w:rPr>
          <w:b/>
          <w:lang w:val="ru-RU"/>
        </w:rPr>
        <w:t>3</w:t>
      </w:r>
      <w:r>
        <w:rPr>
          <w:b/>
        </w:rPr>
        <w:t>р</w:t>
      </w:r>
    </w:p>
    <w:p w:rsidR="00F53605" w:rsidRDefault="00F53605" w:rsidP="00F53605">
      <w:pPr>
        <w:tabs>
          <w:tab w:val="left" w:pos="1080"/>
        </w:tabs>
        <w:spacing w:after="200" w:line="276" w:lineRule="auto"/>
        <w:ind w:left="-426" w:firstLine="426"/>
        <w:jc w:val="right"/>
        <w:rPr>
          <w:rFonts w:eastAsia="Times New Roman" w:cs="Times New Roman"/>
          <w:bCs/>
          <w:iCs/>
        </w:rPr>
      </w:pPr>
    </w:p>
    <w:p w:rsidR="00F53605" w:rsidRDefault="00F53605" w:rsidP="00F53605">
      <w:pPr>
        <w:jc w:val="center"/>
      </w:pPr>
      <w:r>
        <w:rPr>
          <w:b/>
        </w:rPr>
        <w:t xml:space="preserve">ПРОЕКТ ДОГОВОРУ </w:t>
      </w:r>
    </w:p>
    <w:p w:rsidR="00F53605" w:rsidRDefault="00F53605" w:rsidP="00F53605">
      <w:pPr>
        <w:jc w:val="center"/>
        <w:rPr>
          <w:b/>
        </w:rPr>
      </w:pPr>
    </w:p>
    <w:p w:rsidR="00984771" w:rsidRPr="00984771" w:rsidRDefault="00F53605" w:rsidP="00984771">
      <w:pPr>
        <w:jc w:val="center"/>
        <w:rPr>
          <w:rFonts w:cs="Times New Roman"/>
          <w:b/>
        </w:rPr>
      </w:pPr>
      <w:r w:rsidRPr="00984771">
        <w:rPr>
          <w:rFonts w:cs="Times New Roman"/>
        </w:rPr>
        <w:t xml:space="preserve"> </w:t>
      </w:r>
      <w:r w:rsidR="00984771" w:rsidRPr="00984771">
        <w:rPr>
          <w:rFonts w:cs="Times New Roman"/>
          <w:b/>
        </w:rPr>
        <w:t xml:space="preserve">ДОГОВІР № </w:t>
      </w:r>
    </w:p>
    <w:p w:rsidR="00984771" w:rsidRPr="00984771" w:rsidRDefault="00984771" w:rsidP="00984771">
      <w:pPr>
        <w:jc w:val="both"/>
        <w:rPr>
          <w:rFonts w:cs="Times New Roman"/>
          <w:b/>
        </w:rPr>
      </w:pPr>
      <w:r w:rsidRPr="00984771">
        <w:rPr>
          <w:rFonts w:cs="Times New Roman"/>
          <w:b/>
        </w:rPr>
        <w:t>м. Одеса</w:t>
      </w:r>
      <w:r w:rsidRPr="00984771">
        <w:rPr>
          <w:rFonts w:cs="Times New Roman"/>
          <w:b/>
        </w:rPr>
        <w:tab/>
      </w:r>
      <w:r w:rsidRPr="00984771">
        <w:rPr>
          <w:rFonts w:cs="Times New Roman"/>
          <w:b/>
        </w:rPr>
        <w:tab/>
      </w:r>
      <w:r w:rsidRPr="00984771">
        <w:rPr>
          <w:rFonts w:cs="Times New Roman"/>
          <w:b/>
        </w:rPr>
        <w:tab/>
      </w:r>
      <w:r w:rsidRPr="00984771">
        <w:rPr>
          <w:rFonts w:cs="Times New Roman"/>
          <w:b/>
        </w:rPr>
        <w:tab/>
      </w:r>
      <w:r w:rsidRPr="00984771">
        <w:rPr>
          <w:rFonts w:cs="Times New Roman"/>
          <w:b/>
        </w:rPr>
        <w:tab/>
      </w:r>
      <w:r w:rsidRPr="00984771">
        <w:rPr>
          <w:rFonts w:cs="Times New Roman"/>
          <w:b/>
        </w:rPr>
        <w:tab/>
        <w:t xml:space="preserve">                </w:t>
      </w:r>
      <w:r w:rsidRPr="00984771">
        <w:rPr>
          <w:rFonts w:cs="Times New Roman"/>
          <w:b/>
        </w:rPr>
        <w:tab/>
        <w:t xml:space="preserve">       «      »  __________  2023 р.              </w:t>
      </w:r>
    </w:p>
    <w:p w:rsidR="00984771" w:rsidRPr="00984771" w:rsidRDefault="00984771" w:rsidP="00984771">
      <w:pPr>
        <w:jc w:val="both"/>
        <w:rPr>
          <w:rFonts w:cs="Times New Roman"/>
        </w:rPr>
      </w:pPr>
    </w:p>
    <w:p w:rsidR="00984771" w:rsidRPr="00984771" w:rsidRDefault="00984771" w:rsidP="00984771">
      <w:pPr>
        <w:ind w:firstLine="284"/>
        <w:jc w:val="both"/>
        <w:rPr>
          <w:rFonts w:cs="Times New Roman"/>
        </w:rPr>
      </w:pPr>
      <w:r w:rsidRPr="00984771">
        <w:rPr>
          <w:rFonts w:cs="Times New Roman"/>
        </w:rPr>
        <w:t>______________________________________  надалі «Виконавець», в особі ______________________________________ ,діючого на підставі _______________ з одного боку  та Комунальна установа «Територіальний центр соціального обслуговування (надання соціальних послуг) Суворовського району міста Одеси» в особі директора Чабан Галини Василівни , що діє на підставі Положення, надалі – «Замовник»,з іншого боку, разом в подальшому – «Сторони», уклали цей Договір про нижченаведене:</w:t>
      </w:r>
    </w:p>
    <w:p w:rsidR="00984771" w:rsidRPr="00984771" w:rsidRDefault="00984771" w:rsidP="00984771">
      <w:pPr>
        <w:pStyle w:val="12"/>
        <w:ind w:left="615"/>
        <w:rPr>
          <w:b/>
        </w:rPr>
      </w:pPr>
    </w:p>
    <w:p w:rsidR="00984771" w:rsidRPr="00984771" w:rsidRDefault="00984771" w:rsidP="00984771">
      <w:pPr>
        <w:pStyle w:val="12"/>
        <w:ind w:left="0"/>
        <w:jc w:val="center"/>
        <w:rPr>
          <w:b/>
        </w:rPr>
      </w:pPr>
      <w:r w:rsidRPr="00984771">
        <w:rPr>
          <w:b/>
        </w:rPr>
        <w:t>1.Предмет Договору</w:t>
      </w:r>
    </w:p>
    <w:p w:rsidR="00984771" w:rsidRPr="00984771" w:rsidRDefault="00984771" w:rsidP="00984771">
      <w:pPr>
        <w:pStyle w:val="12"/>
        <w:ind w:left="0"/>
        <w:jc w:val="center"/>
        <w:rPr>
          <w:b/>
        </w:rPr>
      </w:pPr>
    </w:p>
    <w:p w:rsidR="00984771" w:rsidRPr="00984771" w:rsidRDefault="00984771" w:rsidP="00984771">
      <w:pPr>
        <w:pStyle w:val="12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984771">
        <w:t xml:space="preserve">Закупівля проводиться з метою </w:t>
      </w:r>
      <w:r w:rsidRPr="00984771">
        <w:rPr>
          <w:u w:val="single"/>
        </w:rPr>
        <w:t>задоволення потреб цивільного населення міста Одеси</w:t>
      </w:r>
      <w:r w:rsidRPr="00984771">
        <w:t xml:space="preserve"> відповідно до  розпорядженням Одеського міського голови від 23.03.2022р. №153 «Про задоволення потреб цивільного населення під час дії правового режиму воєнного стану» ,а саме  для забезпечення роботи гуманітарних центрів міста Одеси (надання допомоги цивільному населенню міста Одеси, в тому числі внутрішньо переміщеним особам).</w:t>
      </w:r>
    </w:p>
    <w:p w:rsidR="00984771" w:rsidRPr="00984771" w:rsidRDefault="00984771" w:rsidP="00984771">
      <w:pPr>
        <w:pStyle w:val="a7"/>
        <w:widowControl w:val="0"/>
        <w:numPr>
          <w:ilvl w:val="1"/>
          <w:numId w:val="3"/>
        </w:numPr>
        <w:suppressAutoHyphens/>
        <w:autoSpaceDN w:val="0"/>
        <w:jc w:val="both"/>
      </w:pPr>
      <w:r w:rsidRPr="00984771">
        <w:t>Договір укладається відповідно до Закону України «Про публічні закупівлі», Постанови Кабінету Міністрів України № 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змінами, з урахуванням вимог Постанови Кабінету Міністрів України від 09.06.2021 № 590 «</w:t>
      </w:r>
      <w:r w:rsidRPr="00984771">
        <w:rPr>
          <w:bCs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984771">
        <w:t>» зі змінами.</w:t>
      </w:r>
    </w:p>
    <w:p w:rsidR="00984771" w:rsidRPr="00984771" w:rsidRDefault="00984771" w:rsidP="00984771">
      <w:pPr>
        <w:pStyle w:val="12"/>
        <w:numPr>
          <w:ilvl w:val="1"/>
          <w:numId w:val="3"/>
        </w:numPr>
        <w:ind w:left="0" w:firstLine="0"/>
        <w:jc w:val="both"/>
      </w:pPr>
      <w:r w:rsidRPr="00984771">
        <w:t xml:space="preserve">Предметом договору є придбання </w:t>
      </w:r>
      <w:r w:rsidRPr="00984771">
        <w:rPr>
          <w:b/>
        </w:rPr>
        <w:t>поліетиленової продукції для пакування відходів (пакети поліетиленові)</w:t>
      </w:r>
      <w:proofErr w:type="spellStart"/>
      <w:r w:rsidRPr="00984771">
        <w:rPr>
          <w:b/>
        </w:rPr>
        <w:t>-</w:t>
      </w:r>
      <w:r w:rsidRPr="00984771">
        <w:t>надалі</w:t>
      </w:r>
      <w:proofErr w:type="spellEnd"/>
      <w:r w:rsidRPr="00984771">
        <w:t xml:space="preserve"> Товар, у відповідності до Специфікації (Додаток 1)</w:t>
      </w:r>
    </w:p>
    <w:p w:rsidR="00984771" w:rsidRPr="00984771" w:rsidRDefault="00984771" w:rsidP="006523AE">
      <w:pPr>
        <w:pStyle w:val="12"/>
        <w:numPr>
          <w:ilvl w:val="1"/>
          <w:numId w:val="3"/>
        </w:numPr>
        <w:ind w:left="0" w:firstLine="0"/>
        <w:jc w:val="both"/>
      </w:pPr>
      <w:r w:rsidRPr="00984771">
        <w:t xml:space="preserve"> Найменування за Державним класифікатором продукції та послуг ДК 021:2015</w:t>
      </w:r>
    </w:p>
    <w:p w:rsidR="00984771" w:rsidRPr="00984771" w:rsidRDefault="00984771" w:rsidP="006523AE">
      <w:pPr>
        <w:pStyle w:val="12"/>
        <w:ind w:left="0"/>
        <w:jc w:val="both"/>
      </w:pPr>
      <w:r w:rsidRPr="00984771">
        <w:t xml:space="preserve"> – 18930000-7 «Мішки та пакети» </w:t>
      </w:r>
    </w:p>
    <w:p w:rsidR="00984771" w:rsidRPr="00984771" w:rsidRDefault="00984771" w:rsidP="00984771">
      <w:pPr>
        <w:pStyle w:val="a7"/>
        <w:suppressAutoHyphens/>
        <w:ind w:left="360"/>
        <w:jc w:val="both"/>
      </w:pPr>
    </w:p>
    <w:p w:rsidR="00984771" w:rsidRPr="00D41FD1" w:rsidRDefault="00984771" w:rsidP="00D41F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771" w:rsidRPr="00984771" w:rsidRDefault="00984771" w:rsidP="0098477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984771">
        <w:rPr>
          <w:b/>
        </w:rPr>
        <w:t>Ціна Договору та порядок розрахунків</w:t>
      </w:r>
    </w:p>
    <w:p w:rsidR="00984771" w:rsidRPr="00984771" w:rsidRDefault="00984771" w:rsidP="00984771">
      <w:pPr>
        <w:tabs>
          <w:tab w:val="left" w:pos="8628"/>
        </w:tabs>
        <w:rPr>
          <w:rFonts w:cs="Times New Roman"/>
          <w:b/>
        </w:rPr>
      </w:pPr>
      <w:r w:rsidRPr="00984771">
        <w:rPr>
          <w:rFonts w:cs="Times New Roman"/>
        </w:rPr>
        <w:t xml:space="preserve">2.1. . Загальна сума Договору визначена в Специфікації та  складає  за </w:t>
      </w:r>
      <w:r w:rsidRPr="00984771">
        <w:rPr>
          <w:rFonts w:cs="Times New Roman"/>
          <w:b/>
        </w:rPr>
        <w:t>КЕКВ 2210</w:t>
      </w:r>
      <w:r w:rsidRPr="00984771">
        <w:rPr>
          <w:rFonts w:cs="Times New Roman"/>
        </w:rPr>
        <w:t xml:space="preserve"> </w:t>
      </w:r>
      <w:r w:rsidRPr="00984771">
        <w:rPr>
          <w:rFonts w:cs="Times New Roman"/>
          <w:b/>
          <w:shd w:val="clear" w:color="auto" w:fill="FFFFFF" w:themeFill="background1"/>
        </w:rPr>
        <w:t>___________</w:t>
      </w:r>
      <w:r w:rsidRPr="00984771">
        <w:rPr>
          <w:rFonts w:cs="Times New Roman"/>
          <w:shd w:val="clear" w:color="auto" w:fill="FFFFFF" w:themeFill="background1"/>
        </w:rPr>
        <w:t>грн</w:t>
      </w:r>
      <w:r w:rsidRPr="00984771">
        <w:rPr>
          <w:rFonts w:cs="Times New Roman"/>
        </w:rPr>
        <w:t xml:space="preserve">.(_______________), у </w:t>
      </w:r>
      <w:proofErr w:type="spellStart"/>
      <w:r w:rsidRPr="00984771">
        <w:rPr>
          <w:rFonts w:cs="Times New Roman"/>
        </w:rPr>
        <w:t>т.ч.ПДВ</w:t>
      </w:r>
      <w:proofErr w:type="spellEnd"/>
      <w:r w:rsidRPr="00984771">
        <w:rPr>
          <w:rFonts w:cs="Times New Roman"/>
        </w:rPr>
        <w:t xml:space="preserve"> __________.</w:t>
      </w:r>
    </w:p>
    <w:p w:rsidR="00984771" w:rsidRPr="00984771" w:rsidRDefault="00984771" w:rsidP="006523AE">
      <w:pPr>
        <w:tabs>
          <w:tab w:val="left" w:pos="8628"/>
        </w:tabs>
        <w:jc w:val="both"/>
        <w:rPr>
          <w:rFonts w:cs="Times New Roman"/>
        </w:rPr>
      </w:pPr>
      <w:r w:rsidRPr="00984771">
        <w:rPr>
          <w:rFonts w:cs="Times New Roman"/>
        </w:rPr>
        <w:t>2.2. Замовник здійснює оплату на умовах перерахування грошових коштів на розрахунковий рахунок Виконавця. Розрахунки здійснюються в національній валюті України – гривні.</w:t>
      </w:r>
    </w:p>
    <w:p w:rsidR="00984771" w:rsidRPr="00984771" w:rsidRDefault="00984771" w:rsidP="00984771">
      <w:pPr>
        <w:jc w:val="both"/>
        <w:rPr>
          <w:rFonts w:cs="Times New Roman"/>
          <w:noProof/>
        </w:rPr>
      </w:pPr>
      <w:r w:rsidRPr="00984771">
        <w:rPr>
          <w:rFonts w:cs="Times New Roman"/>
        </w:rPr>
        <w:t xml:space="preserve">2.3. Оплата здійснюється на підставі </w:t>
      </w:r>
      <w:r w:rsidRPr="00984771">
        <w:rPr>
          <w:rFonts w:cs="Times New Roman"/>
          <w:b/>
        </w:rPr>
        <w:t>видаткової накладної</w:t>
      </w:r>
      <w:r w:rsidRPr="00984771">
        <w:rPr>
          <w:rFonts w:cs="Times New Roman"/>
        </w:rPr>
        <w:t xml:space="preserve">, протягом </w:t>
      </w:r>
      <w:r>
        <w:rPr>
          <w:rFonts w:cs="Times New Roman"/>
        </w:rPr>
        <w:t>10</w:t>
      </w:r>
      <w:r w:rsidRPr="00984771">
        <w:rPr>
          <w:rFonts w:cs="Times New Roman"/>
        </w:rPr>
        <w:t xml:space="preserve"> банківських днів</w:t>
      </w:r>
      <w:r w:rsidRPr="00984771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 xml:space="preserve">з моменту її підписання та за умови </w:t>
      </w:r>
      <w:r w:rsidRPr="00984771">
        <w:rPr>
          <w:rFonts w:cs="Times New Roman"/>
          <w:noProof/>
        </w:rPr>
        <w:t>надходження відповідного фінансування на ро</w:t>
      </w:r>
      <w:r>
        <w:rPr>
          <w:rFonts w:cs="Times New Roman"/>
          <w:noProof/>
        </w:rPr>
        <w:t>зрахунковий рахунок Замовника.</w:t>
      </w:r>
    </w:p>
    <w:p w:rsidR="00984771" w:rsidRPr="00984771" w:rsidRDefault="00984771" w:rsidP="00D41FD1">
      <w:pPr>
        <w:pStyle w:val="12"/>
        <w:ind w:left="0"/>
        <w:rPr>
          <w:b/>
        </w:rPr>
      </w:pPr>
    </w:p>
    <w:p w:rsidR="00984771" w:rsidRPr="00984771" w:rsidRDefault="00984771" w:rsidP="00984771">
      <w:pPr>
        <w:pStyle w:val="12"/>
        <w:ind w:left="615"/>
        <w:jc w:val="center"/>
        <w:rPr>
          <w:b/>
        </w:rPr>
      </w:pPr>
      <w:r w:rsidRPr="00984771">
        <w:rPr>
          <w:b/>
        </w:rPr>
        <w:t>3. Умови приймання</w:t>
      </w:r>
    </w:p>
    <w:p w:rsidR="00984771" w:rsidRPr="00984771" w:rsidRDefault="00984771" w:rsidP="00984771">
      <w:pPr>
        <w:pStyle w:val="12"/>
        <w:ind w:left="0"/>
        <w:jc w:val="both"/>
      </w:pPr>
      <w:r w:rsidRPr="00984771">
        <w:t>3.1. Прийом-передача товару по кількості проводиться згідно видаткової накладної, по якості згідно діючого законодавства України. Виконавець передає Замовнику товар протягом 20 календарних днів з дати підписання Договору</w:t>
      </w:r>
      <w:r w:rsidRPr="00984771">
        <w:rPr>
          <w:color w:val="FF0000"/>
        </w:rPr>
        <w:t xml:space="preserve">. </w:t>
      </w:r>
    </w:p>
    <w:p w:rsidR="00984771" w:rsidRPr="00984771" w:rsidRDefault="00984771" w:rsidP="00984771">
      <w:pPr>
        <w:pStyle w:val="12"/>
        <w:ind w:left="0"/>
        <w:jc w:val="both"/>
      </w:pPr>
      <w:r w:rsidRPr="00984771">
        <w:lastRenderedPageBreak/>
        <w:t>3.2.  Претензії Замовника по кількості, якості отриманого товару  приймаються Виконавцем письмово протягом 7 (семи) календарних днів з моменту його отримання. Виконавець повинен задовольнити претензії за власний рахунок протягом 5 робочих днів з моменту їх отримання.</w:t>
      </w:r>
    </w:p>
    <w:p w:rsidR="00984771" w:rsidRPr="00984771" w:rsidRDefault="00984771" w:rsidP="00984771">
      <w:pPr>
        <w:pStyle w:val="12"/>
        <w:ind w:left="0"/>
        <w:jc w:val="both"/>
      </w:pPr>
    </w:p>
    <w:p w:rsidR="00984771" w:rsidRPr="00984771" w:rsidRDefault="00984771" w:rsidP="00984771">
      <w:pPr>
        <w:ind w:left="360"/>
        <w:jc w:val="center"/>
        <w:rPr>
          <w:rFonts w:cs="Times New Roman"/>
          <w:b/>
        </w:rPr>
      </w:pPr>
      <w:r w:rsidRPr="00984771">
        <w:rPr>
          <w:rFonts w:cs="Times New Roman"/>
          <w:b/>
        </w:rPr>
        <w:t>4. Відповідальність сторін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 xml:space="preserve">4.1. У разі невиконання Виконавцем договірних зобов’язань за договором, застосовуються штрафні санкції не нижче облікової ставки НБУ від суми договору, за кожен день </w:t>
      </w:r>
      <w:proofErr w:type="spellStart"/>
      <w:r w:rsidRPr="00984771">
        <w:rPr>
          <w:rFonts w:cs="Times New Roman"/>
        </w:rPr>
        <w:t>прострочки</w:t>
      </w:r>
      <w:proofErr w:type="spellEnd"/>
      <w:r w:rsidRPr="00984771">
        <w:rPr>
          <w:rFonts w:cs="Times New Roman"/>
        </w:rPr>
        <w:t>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4.2. Сторони звільняються від відповідальності по даному договору, якщо невиконання зобов’язань є наслідком дії обставин непереборної сили ("форс-мажор").</w:t>
      </w:r>
    </w:p>
    <w:p w:rsidR="00984771" w:rsidRPr="00984771" w:rsidRDefault="00984771" w:rsidP="00984771">
      <w:pPr>
        <w:jc w:val="both"/>
        <w:rPr>
          <w:rFonts w:cs="Times New Roman"/>
        </w:rPr>
      </w:pPr>
    </w:p>
    <w:p w:rsidR="00984771" w:rsidRPr="00984771" w:rsidRDefault="00984771" w:rsidP="00984771">
      <w:pPr>
        <w:ind w:left="360"/>
        <w:jc w:val="center"/>
        <w:rPr>
          <w:rFonts w:cs="Times New Roman"/>
          <w:b/>
        </w:rPr>
      </w:pPr>
      <w:r w:rsidRPr="00984771">
        <w:rPr>
          <w:rFonts w:cs="Times New Roman"/>
          <w:b/>
        </w:rPr>
        <w:t>5. Форс-мажор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5.1. Сторони звільняються від відповідальності за неналежне виконання зобов’язань щодо Договору, якщо вони виникли внаслідок обставин непереборної сили чи стихійного лиха (форс-мажор).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5.2. Такими обставинами сторони визначають: введення надзвичайного стану, війни і військової дії, прийняття законодавчих чи нормативних актів органів державної та місцевої влади і управління, а також пожежі, паводки, землетруси, інші екстремальні погодні умови, які роблять неможливим виконання (своєчасне виконання)  зобов’язань щодо цього Договору.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5.3. Сторона, що підпала під вплив таких обставин, протягом 2-х днів письмово інформує про це іншу сторону, підтвердивши настання таких обставин документально (Акт торгово-промислової палати).</w:t>
      </w:r>
    </w:p>
    <w:p w:rsidR="00984771" w:rsidRPr="00984771" w:rsidRDefault="00984771" w:rsidP="00984771">
      <w:pPr>
        <w:jc w:val="both"/>
        <w:rPr>
          <w:rFonts w:cs="Times New Roman"/>
        </w:rPr>
      </w:pPr>
    </w:p>
    <w:p w:rsidR="00984771" w:rsidRPr="00984771" w:rsidRDefault="00984771" w:rsidP="00984771">
      <w:pPr>
        <w:ind w:left="360"/>
        <w:jc w:val="center"/>
        <w:rPr>
          <w:rFonts w:cs="Times New Roman"/>
          <w:b/>
        </w:rPr>
      </w:pPr>
      <w:r w:rsidRPr="00984771">
        <w:rPr>
          <w:rFonts w:cs="Times New Roman"/>
          <w:b/>
        </w:rPr>
        <w:t>6. Вирішення спорів</w:t>
      </w:r>
    </w:p>
    <w:p w:rsidR="00984771" w:rsidRPr="00984771" w:rsidRDefault="00984771" w:rsidP="00984771">
      <w:pPr>
        <w:jc w:val="both"/>
        <w:rPr>
          <w:rFonts w:cs="Times New Roman"/>
          <w:lang w:val="ru-RU"/>
        </w:rPr>
      </w:pPr>
      <w:r w:rsidRPr="00984771">
        <w:rPr>
          <w:rFonts w:cs="Times New Roman"/>
        </w:rPr>
        <w:t>6.1. Всі спори, що виникатимуть у зв’язку з цим Договором, Сторони намагатимуться вирішувати шляхом переговорів.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6.2.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:rsidR="00984771" w:rsidRPr="00984771" w:rsidRDefault="00984771" w:rsidP="00984771">
      <w:pPr>
        <w:jc w:val="both"/>
        <w:rPr>
          <w:rFonts w:cs="Times New Roman"/>
        </w:rPr>
      </w:pPr>
    </w:p>
    <w:p w:rsidR="00984771" w:rsidRPr="00984771" w:rsidRDefault="00984771" w:rsidP="00984771">
      <w:pPr>
        <w:jc w:val="center"/>
        <w:rPr>
          <w:rFonts w:cs="Times New Roman"/>
          <w:b/>
        </w:rPr>
      </w:pPr>
      <w:r w:rsidRPr="00984771">
        <w:rPr>
          <w:rFonts w:cs="Times New Roman"/>
          <w:b/>
        </w:rPr>
        <w:t>7. Строк дії договору та інші положення</w:t>
      </w:r>
    </w:p>
    <w:p w:rsidR="00984771" w:rsidRPr="00984771" w:rsidRDefault="00984771" w:rsidP="00984771">
      <w:pPr>
        <w:pStyle w:val="a9"/>
        <w:spacing w:before="0" w:beforeAutospacing="0" w:after="0" w:afterAutospacing="0"/>
        <w:jc w:val="both"/>
        <w:rPr>
          <w:lang w:val="uk-UA"/>
        </w:rPr>
      </w:pPr>
      <w:r w:rsidRPr="00984771">
        <w:rPr>
          <w:lang w:val="uk-UA"/>
        </w:rPr>
        <w:t>7</w:t>
      </w:r>
      <w:r w:rsidRPr="00984771">
        <w:t xml:space="preserve">.1. </w:t>
      </w:r>
      <w:proofErr w:type="spellStart"/>
      <w:r w:rsidRPr="00984771">
        <w:t>Цей</w:t>
      </w:r>
      <w:proofErr w:type="spellEnd"/>
      <w:r w:rsidRPr="00984771">
        <w:t xml:space="preserve"> </w:t>
      </w:r>
      <w:proofErr w:type="spellStart"/>
      <w:r w:rsidRPr="00984771">
        <w:t>Догові</w:t>
      </w:r>
      <w:proofErr w:type="gramStart"/>
      <w:r w:rsidRPr="00984771">
        <w:t>р</w:t>
      </w:r>
      <w:proofErr w:type="spellEnd"/>
      <w:proofErr w:type="gramEnd"/>
      <w:r w:rsidRPr="00984771">
        <w:t xml:space="preserve"> </w:t>
      </w:r>
      <w:proofErr w:type="spellStart"/>
      <w:r w:rsidRPr="00984771">
        <w:t>набирає</w:t>
      </w:r>
      <w:proofErr w:type="spellEnd"/>
      <w:r w:rsidRPr="00984771">
        <w:t xml:space="preserve"> </w:t>
      </w:r>
      <w:proofErr w:type="spellStart"/>
      <w:r w:rsidRPr="00984771">
        <w:t>чинності</w:t>
      </w:r>
      <w:proofErr w:type="spellEnd"/>
      <w:r w:rsidRPr="00984771">
        <w:t xml:space="preserve"> з </w:t>
      </w:r>
      <w:proofErr w:type="spellStart"/>
      <w:r w:rsidRPr="00984771">
        <w:t>дати</w:t>
      </w:r>
      <w:proofErr w:type="spellEnd"/>
      <w:r w:rsidRPr="00984771">
        <w:t xml:space="preserve"> </w:t>
      </w:r>
      <w:proofErr w:type="spellStart"/>
      <w:r w:rsidRPr="00984771">
        <w:t>підписання</w:t>
      </w:r>
      <w:proofErr w:type="spellEnd"/>
      <w:r w:rsidRPr="00984771">
        <w:t xml:space="preserve"> і </w:t>
      </w:r>
      <w:proofErr w:type="spellStart"/>
      <w:r w:rsidRPr="00984771">
        <w:t>діє</w:t>
      </w:r>
      <w:proofErr w:type="spellEnd"/>
      <w:r w:rsidRPr="00984771">
        <w:t xml:space="preserve"> до 31.12.2023 року.</w:t>
      </w:r>
      <w:r w:rsidRPr="00984771">
        <w:rPr>
          <w:lang w:val="uk-UA"/>
        </w:rPr>
        <w:t xml:space="preserve"> </w:t>
      </w:r>
    </w:p>
    <w:p w:rsidR="00984771" w:rsidRPr="00984771" w:rsidRDefault="00984771" w:rsidP="00984771">
      <w:pPr>
        <w:jc w:val="both"/>
        <w:rPr>
          <w:rFonts w:cs="Times New Roman"/>
          <w:bCs/>
          <w:lang w:val="ru-RU"/>
        </w:rPr>
      </w:pPr>
      <w:r w:rsidRPr="00984771">
        <w:rPr>
          <w:rFonts w:cs="Times New Roman"/>
        </w:rPr>
        <w:t>7.2.</w:t>
      </w:r>
      <w:r w:rsidRPr="00984771">
        <w:rPr>
          <w:rFonts w:cs="Times New Roman"/>
          <w:bCs/>
        </w:rPr>
        <w:t xml:space="preserve"> Згідно з вимогами частинами 4, 5 ст. 41 Закону України «Про публічні закупівлі», умови Договору не повинні відрізнятися від змісту тендерної пропозиції за результатами аукціону 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84771" w:rsidRPr="00984771" w:rsidRDefault="00984771" w:rsidP="006523AE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t>1) зменшення обсягів закупівлі, зокрема з урахуванням фактичного обсягу видатків замовника;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  <w:lang w:val="ru-RU"/>
        </w:rPr>
      </w:pPr>
      <w:r w:rsidRPr="00984771">
        <w:rPr>
          <w:rFonts w:cs="Times New Roman"/>
          <w:bCs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t xml:space="preserve"> 3)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 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t>4) погодження зміни ціни в договорі про закупівлю в бік зменшення (без зміни кількості (обсягу) та якості послуг), у тому числі у разі коливання ціни предмета закупівлі на ринку;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t xml:space="preserve"> 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84771">
        <w:rPr>
          <w:rFonts w:cs="Times New Roman"/>
          <w:bCs/>
        </w:rPr>
        <w:t>Platts</w:t>
      </w:r>
      <w:proofErr w:type="spellEnd"/>
      <w:r w:rsidRPr="00984771">
        <w:rPr>
          <w:rFonts w:cs="Times New Roman"/>
          <w:bCs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 (відповідно до п. 3.2, п.3.3);</w:t>
      </w:r>
    </w:p>
    <w:p w:rsidR="00984771" w:rsidRPr="00984771" w:rsidRDefault="00984771" w:rsidP="00984771">
      <w:pPr>
        <w:ind w:firstLine="709"/>
        <w:jc w:val="both"/>
        <w:rPr>
          <w:rFonts w:cs="Times New Roman"/>
          <w:bCs/>
        </w:rPr>
      </w:pPr>
      <w:r w:rsidRPr="00984771">
        <w:rPr>
          <w:rFonts w:cs="Times New Roman"/>
          <w:bCs/>
        </w:rPr>
        <w:lastRenderedPageBreak/>
        <w:t>7) зміни умов у зв’язку з застосуванням положень частини 6 ст. 41 ЗУ «Про публічні закупівлі».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7.3. Інші умови надання послуг, не передбачені цим Договором, регулюються між Сторонами чинним законодавством України.</w:t>
      </w:r>
    </w:p>
    <w:p w:rsidR="00984771" w:rsidRPr="00984771" w:rsidRDefault="00984771" w:rsidP="00984771">
      <w:pPr>
        <w:tabs>
          <w:tab w:val="left" w:pos="851"/>
        </w:tabs>
        <w:jc w:val="both"/>
        <w:rPr>
          <w:rFonts w:cs="Times New Roman"/>
        </w:rPr>
      </w:pPr>
      <w:r w:rsidRPr="00984771">
        <w:rPr>
          <w:rFonts w:cs="Times New Roman"/>
        </w:rPr>
        <w:t>7.4.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7.2. Цей договір укладено українською мовою у двох примірниках (один – Замовника, другий – Виконавця), які мають однакову юридичну силу.</w:t>
      </w:r>
    </w:p>
    <w:p w:rsidR="00984771" w:rsidRPr="00984771" w:rsidRDefault="00984771" w:rsidP="00984771">
      <w:pPr>
        <w:jc w:val="both"/>
        <w:rPr>
          <w:rFonts w:cs="Times New Roman"/>
        </w:rPr>
      </w:pPr>
      <w:r w:rsidRPr="00984771">
        <w:rPr>
          <w:rFonts w:cs="Times New Roman"/>
        </w:rPr>
        <w:t>7.3. Всі зміни і доповнення до цього Договору та його додаткових угод приймаються лише за взаємною згодою Сторін і стають дійсними після їх письмового оформлення і підписання Сторонами.</w:t>
      </w:r>
    </w:p>
    <w:p w:rsidR="00984771" w:rsidRPr="00984771" w:rsidRDefault="00984771" w:rsidP="00984771">
      <w:pPr>
        <w:rPr>
          <w:rFonts w:cs="Times New Roman"/>
          <w:b/>
        </w:rPr>
      </w:pPr>
    </w:p>
    <w:p w:rsidR="00984771" w:rsidRPr="00984771" w:rsidRDefault="00984771" w:rsidP="00984771">
      <w:pPr>
        <w:jc w:val="center"/>
        <w:rPr>
          <w:rFonts w:cs="Times New Roman"/>
          <w:b/>
        </w:rPr>
      </w:pPr>
      <w:r w:rsidRPr="00984771">
        <w:rPr>
          <w:rFonts w:cs="Times New Roman"/>
          <w:b/>
        </w:rPr>
        <w:t>8. АДРЕСИ, РЕКВІЗИТИ ТА ПІДПИСИ СТОРІН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0079"/>
        <w:gridCol w:w="222"/>
      </w:tblGrid>
      <w:tr w:rsidR="00984771" w:rsidRPr="00984771" w:rsidTr="00984771">
        <w:tc>
          <w:tcPr>
            <w:tcW w:w="4820" w:type="dxa"/>
          </w:tcPr>
          <w:p w:rsidR="00984771" w:rsidRPr="00984771" w:rsidRDefault="00984771">
            <w:pPr>
              <w:spacing w:line="256" w:lineRule="auto"/>
              <w:rPr>
                <w:rFonts w:eastAsia="Times New Roman" w:cs="Times New Roman"/>
                <w:b/>
                <w:lang w:eastAsia="en-US"/>
              </w:rPr>
            </w:pPr>
          </w:p>
          <w:p w:rsidR="00984771" w:rsidRPr="00984771" w:rsidRDefault="00984771">
            <w:pPr>
              <w:spacing w:line="256" w:lineRule="auto"/>
              <w:jc w:val="center"/>
              <w:rPr>
                <w:rFonts w:cs="Times New Roman"/>
                <w:b/>
                <w:lang w:eastAsia="en-US"/>
              </w:rPr>
            </w:pPr>
            <w:r w:rsidRPr="00984771">
              <w:rPr>
                <w:rFonts w:cs="Times New Roman"/>
                <w:b/>
                <w:lang w:eastAsia="en-US"/>
              </w:rPr>
              <w:t>ВИКОНАВЕЦЬ                                                                               ЗАМОВНИК</w:t>
            </w:r>
          </w:p>
          <w:tbl>
            <w:tblPr>
              <w:tblStyle w:val="ac"/>
              <w:tblW w:w="10235" w:type="dxa"/>
              <w:tblLook w:val="04A0" w:firstRow="1" w:lastRow="0" w:firstColumn="1" w:lastColumn="0" w:noHBand="0" w:noVBand="1"/>
            </w:tblPr>
            <w:tblGrid>
              <w:gridCol w:w="4565"/>
              <w:gridCol w:w="5670"/>
            </w:tblGrid>
            <w:tr w:rsidR="00984771" w:rsidRPr="00984771" w:rsidTr="00EE044E">
              <w:tc>
                <w:tcPr>
                  <w:tcW w:w="4565" w:type="dxa"/>
                </w:tcPr>
                <w:p w:rsidR="00984771" w:rsidRPr="00984771" w:rsidRDefault="00984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 CYR" w:cs="Times New Roman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:rsidR="00984771" w:rsidRPr="00984771" w:rsidRDefault="00984771">
                  <w:pPr>
                    <w:rPr>
                      <w:rFonts w:eastAsia="Times New Roman" w:cs="Times New Roman"/>
                      <w:b/>
                      <w:color w:val="000000"/>
                      <w:shd w:val="clear" w:color="auto" w:fill="FFFFFF"/>
                      <w:lang w:eastAsia="zh-CN"/>
                    </w:rPr>
                  </w:pPr>
                  <w:r w:rsidRPr="00984771">
                    <w:rPr>
                      <w:rFonts w:cs="Times New Roman"/>
                      <w:b/>
                      <w:color w:val="000000"/>
                      <w:shd w:val="clear" w:color="auto" w:fill="FFFFFF"/>
                      <w:lang w:eastAsia="zh-CN"/>
                    </w:rPr>
                    <w:t>Комунальна установа «Територіальний центр соціального обслуговування (надання соціальних послуг) Суворовського району міста Одеси</w:t>
                  </w:r>
                  <w:r w:rsidRPr="00984771">
                    <w:rPr>
                      <w:rFonts w:cs="Times New Roman"/>
                      <w:b/>
                      <w:noProof/>
                      <w:lang w:eastAsia="en-US"/>
                    </w:rPr>
                    <w:t>»</w:t>
                  </w:r>
                </w:p>
                <w:p w:rsidR="00984771" w:rsidRPr="00984771" w:rsidRDefault="00984771">
                  <w:pPr>
                    <w:rPr>
                      <w:rFonts w:cs="Times New Roman"/>
                      <w:noProof/>
                      <w:lang w:eastAsia="en-US"/>
                    </w:rPr>
                  </w:pPr>
                  <w:r w:rsidRPr="00984771">
                    <w:rPr>
                      <w:rFonts w:cs="Times New Roman"/>
                      <w:lang w:eastAsia="en-US"/>
                    </w:rPr>
                    <w:t xml:space="preserve">65111, м. Одеса, </w:t>
                  </w:r>
                  <w:proofErr w:type="spellStart"/>
                  <w:r w:rsidRPr="00984771">
                    <w:rPr>
                      <w:rFonts w:cs="Times New Roman"/>
                      <w:lang w:eastAsia="en-US"/>
                    </w:rPr>
                    <w:t>пр</w:t>
                  </w:r>
                  <w:proofErr w:type="spellEnd"/>
                  <w:r w:rsidRPr="00984771">
                    <w:rPr>
                      <w:rFonts w:cs="Times New Roman"/>
                      <w:lang w:eastAsia="en-US"/>
                    </w:rPr>
                    <w:t xml:space="preserve"> </w:t>
                  </w:r>
                  <w:proofErr w:type="spellStart"/>
                  <w:r w:rsidRPr="00984771">
                    <w:rPr>
                      <w:rFonts w:cs="Times New Roman"/>
                      <w:lang w:eastAsia="en-US"/>
                    </w:rPr>
                    <w:t>Добровольського</w:t>
                  </w:r>
                  <w:proofErr w:type="spellEnd"/>
                  <w:r w:rsidRPr="00984771">
                    <w:rPr>
                      <w:rFonts w:cs="Times New Roman"/>
                      <w:lang w:eastAsia="en-US"/>
                    </w:rPr>
                    <w:t>, буд. 120а,</w:t>
                  </w:r>
                </w:p>
                <w:p w:rsidR="00984771" w:rsidRPr="00984771" w:rsidRDefault="00984771">
                  <w:pPr>
                    <w:rPr>
                      <w:rFonts w:cs="Times New Roman"/>
                      <w:noProof/>
                      <w:lang w:eastAsia="en-US"/>
                    </w:rPr>
                  </w:pPr>
                  <w:r w:rsidRPr="00984771">
                    <w:rPr>
                      <w:rFonts w:cs="Times New Roman"/>
                      <w:noProof/>
                      <w:lang w:eastAsia="en-US"/>
                    </w:rPr>
                    <w:t>Код ЄДРПОУ 36503775</w:t>
                  </w:r>
                </w:p>
                <w:p w:rsidR="00984771" w:rsidRPr="00984771" w:rsidRDefault="00984771">
                  <w:pPr>
                    <w:rPr>
                      <w:rFonts w:cs="Times New Roman"/>
                      <w:bCs/>
                      <w:noProof/>
                      <w:lang w:eastAsia="en-US"/>
                    </w:rPr>
                  </w:pPr>
                  <w:r w:rsidRPr="00984771">
                    <w:rPr>
                      <w:rFonts w:cs="Times New Roman"/>
                      <w:noProof/>
                      <w:lang w:eastAsia="en-US"/>
                    </w:rPr>
                    <w:t xml:space="preserve">р/р </w:t>
                  </w:r>
                  <w:r w:rsidRPr="00984771">
                    <w:rPr>
                      <w:rFonts w:cs="Times New Roman"/>
                      <w:bCs/>
                      <w:noProof/>
                      <w:lang w:eastAsia="en-US"/>
                    </w:rPr>
                    <w:t>UA088201720344220008000056624</w:t>
                  </w:r>
                </w:p>
                <w:p w:rsidR="00984771" w:rsidRPr="00984771" w:rsidRDefault="00056D4E">
                  <w:pPr>
                    <w:rPr>
                      <w:rFonts w:cs="Times New Roman"/>
                      <w:bCs/>
                      <w:noProof/>
                      <w:lang w:eastAsia="en-US"/>
                    </w:rPr>
                  </w:pPr>
                  <w:r>
                    <w:rPr>
                      <w:rFonts w:cs="Times New Roman"/>
                      <w:bCs/>
                      <w:noProof/>
                      <w:lang w:eastAsia="en-US"/>
                    </w:rPr>
                    <w:t>в ДКСУ м. Київ</w:t>
                  </w:r>
                </w:p>
                <w:p w:rsidR="00984771" w:rsidRPr="00984771" w:rsidRDefault="00984771">
                  <w:pPr>
                    <w:rPr>
                      <w:rFonts w:cs="Times New Roman"/>
                      <w:bCs/>
                      <w:noProof/>
                      <w:lang w:eastAsia="en-US"/>
                    </w:rPr>
                  </w:pPr>
                </w:p>
                <w:p w:rsidR="00984771" w:rsidRPr="00984771" w:rsidRDefault="00984771">
                  <w:pPr>
                    <w:rPr>
                      <w:rFonts w:cs="Times New Roman"/>
                      <w:noProof/>
                      <w:lang w:eastAsia="en-US"/>
                    </w:rPr>
                  </w:pPr>
                  <w:r w:rsidRPr="00984771">
                    <w:rPr>
                      <w:rFonts w:cs="Times New Roman"/>
                      <w:noProof/>
                      <w:lang w:eastAsia="en-US"/>
                    </w:rPr>
                    <w:t xml:space="preserve">Директор </w:t>
                  </w:r>
                </w:p>
                <w:p w:rsidR="00984771" w:rsidRPr="00984771" w:rsidRDefault="00984771">
                  <w:pPr>
                    <w:rPr>
                      <w:rFonts w:cs="Times New Roman"/>
                      <w:noProof/>
                      <w:lang w:eastAsia="en-US"/>
                    </w:rPr>
                  </w:pPr>
                </w:p>
                <w:p w:rsidR="00984771" w:rsidRPr="00984771" w:rsidRDefault="00984771">
                  <w:pPr>
                    <w:rPr>
                      <w:rFonts w:cs="Times New Roman"/>
                      <w:noProof/>
                      <w:lang w:eastAsia="en-US"/>
                    </w:rPr>
                  </w:pPr>
                  <w:r w:rsidRPr="00984771">
                    <w:rPr>
                      <w:rFonts w:cs="Times New Roman"/>
                      <w:noProof/>
                      <w:lang w:eastAsia="en-US"/>
                    </w:rPr>
                    <w:t xml:space="preserve">                     ________________  Галина ЧАБАН                                       </w:t>
                  </w:r>
                </w:p>
                <w:p w:rsidR="00984771" w:rsidRPr="00984771" w:rsidRDefault="009847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 CYR" w:cs="Times New Roman"/>
                      <w:lang w:eastAsia="en-US"/>
                    </w:rPr>
                  </w:pPr>
                  <w:r w:rsidRPr="00984771">
                    <w:rPr>
                      <w:rFonts w:cs="Times New Roman"/>
                      <w:noProof/>
                      <w:lang w:eastAsia="en-US"/>
                    </w:rPr>
                    <w:t xml:space="preserve">                    м.п</w:t>
                  </w:r>
                  <w:r w:rsidRPr="00984771">
                    <w:rPr>
                      <w:rFonts w:cs="Times New Roman"/>
                      <w:noProof/>
                      <w:color w:val="FF0000"/>
                      <w:lang w:eastAsia="en-US"/>
                    </w:rPr>
                    <w:t>.</w:t>
                  </w:r>
                </w:p>
              </w:tc>
            </w:tr>
          </w:tbl>
          <w:p w:rsidR="00984771" w:rsidRPr="00984771" w:rsidRDefault="0098477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lang w:eastAsia="en-US"/>
              </w:rPr>
            </w:pPr>
            <w:r w:rsidRPr="00984771">
              <w:rPr>
                <w:rFonts w:eastAsia="Times New Roman CYR" w:cs="Times New Roman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4252" w:type="dxa"/>
          </w:tcPr>
          <w:p w:rsidR="00984771" w:rsidRPr="00984771" w:rsidRDefault="00984771">
            <w:pPr>
              <w:spacing w:line="256" w:lineRule="auto"/>
              <w:rPr>
                <w:rFonts w:eastAsia="Times New Roman" w:cs="Times New Roman"/>
                <w:b/>
                <w:lang w:eastAsia="en-US"/>
              </w:rPr>
            </w:pPr>
          </w:p>
          <w:p w:rsidR="00984771" w:rsidRPr="00984771" w:rsidRDefault="00984771">
            <w:pPr>
              <w:spacing w:line="256" w:lineRule="auto"/>
              <w:rPr>
                <w:rFonts w:cs="Times New Roman"/>
                <w:lang w:eastAsia="en-US"/>
              </w:rPr>
            </w:pPr>
            <w:r w:rsidRPr="00984771">
              <w:rPr>
                <w:rFonts w:cs="Times New Roman"/>
                <w:b/>
                <w:lang w:eastAsia="en-US"/>
              </w:rPr>
              <w:t xml:space="preserve">                                           </w:t>
            </w:r>
          </w:p>
          <w:p w:rsidR="00984771" w:rsidRPr="00984771" w:rsidRDefault="00984771">
            <w:pPr>
              <w:spacing w:line="256" w:lineRule="auto"/>
              <w:rPr>
                <w:rFonts w:cs="Times New Roman"/>
                <w:lang w:eastAsia="en-US"/>
              </w:rPr>
            </w:pPr>
          </w:p>
          <w:p w:rsidR="00984771" w:rsidRPr="00984771" w:rsidRDefault="0098477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:rsidR="00F53605" w:rsidRDefault="00F53605" w:rsidP="00984771">
      <w:pPr>
        <w:jc w:val="both"/>
      </w:pPr>
    </w:p>
    <w:p w:rsidR="00984771" w:rsidRDefault="00984771" w:rsidP="00984771">
      <w:pPr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015DD5">
      <w:pPr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C4265C" w:rsidRDefault="00C4265C" w:rsidP="00C4265C">
      <w:pPr>
        <w:tabs>
          <w:tab w:val="left" w:pos="5970"/>
          <w:tab w:val="left" w:pos="6345"/>
          <w:tab w:val="left" w:pos="678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Додаток №1</w:t>
      </w:r>
    </w:p>
    <w:p w:rsidR="00C4265C" w:rsidRDefault="00C4265C" w:rsidP="00C4265C">
      <w:pPr>
        <w:tabs>
          <w:tab w:val="left" w:pos="862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до Договору №__ </w:t>
      </w:r>
    </w:p>
    <w:p w:rsidR="00C4265C" w:rsidRDefault="00C4265C" w:rsidP="00C4265C">
      <w:pPr>
        <w:tabs>
          <w:tab w:val="left" w:pos="862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від «__» _______2023 р.</w:t>
      </w:r>
    </w:p>
    <w:p w:rsidR="00C4265C" w:rsidRDefault="00C4265C" w:rsidP="00C4265C">
      <w:pPr>
        <w:tabs>
          <w:tab w:val="left" w:pos="8628"/>
        </w:tabs>
        <w:jc w:val="right"/>
        <w:rPr>
          <w:sz w:val="22"/>
          <w:szCs w:val="22"/>
        </w:rPr>
      </w:pPr>
    </w:p>
    <w:p w:rsidR="00C4265C" w:rsidRDefault="00C4265C" w:rsidP="00C4265C">
      <w:pPr>
        <w:tabs>
          <w:tab w:val="left" w:pos="8628"/>
        </w:tabs>
        <w:jc w:val="right"/>
        <w:rPr>
          <w:sz w:val="22"/>
          <w:szCs w:val="22"/>
        </w:rPr>
      </w:pPr>
    </w:p>
    <w:p w:rsidR="00C4265C" w:rsidRDefault="00C4265C" w:rsidP="00C4265C">
      <w:pPr>
        <w:tabs>
          <w:tab w:val="left" w:pos="8628"/>
        </w:tabs>
        <w:jc w:val="center"/>
      </w:pPr>
      <w:r>
        <w:t xml:space="preserve">Специфікація </w:t>
      </w:r>
    </w:p>
    <w:p w:rsidR="00C4265C" w:rsidRDefault="00C4265C" w:rsidP="00C4265C">
      <w:pPr>
        <w:tabs>
          <w:tab w:val="left" w:pos="8628"/>
        </w:tabs>
        <w:jc w:val="center"/>
        <w:rPr>
          <w:sz w:val="22"/>
          <w:szCs w:val="22"/>
        </w:rPr>
      </w:pPr>
    </w:p>
    <w:p w:rsidR="00C4265C" w:rsidRDefault="00C4265C" w:rsidP="00C4265C">
      <w:pPr>
        <w:tabs>
          <w:tab w:val="left" w:pos="8628"/>
        </w:tabs>
        <w:jc w:val="center"/>
        <w:rPr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0153" w:type="dxa"/>
        <w:tblLook w:val="04A0" w:firstRow="1" w:lastRow="0" w:firstColumn="1" w:lastColumn="0" w:noHBand="0" w:noVBand="1"/>
      </w:tblPr>
      <w:tblGrid>
        <w:gridCol w:w="506"/>
        <w:gridCol w:w="304"/>
        <w:gridCol w:w="3711"/>
        <w:gridCol w:w="96"/>
        <w:gridCol w:w="717"/>
        <w:gridCol w:w="700"/>
        <w:gridCol w:w="151"/>
        <w:gridCol w:w="700"/>
        <w:gridCol w:w="936"/>
        <w:gridCol w:w="1096"/>
        <w:gridCol w:w="1236"/>
      </w:tblGrid>
      <w:tr w:rsidR="00C4265C" w:rsidTr="00BD5544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lang w:eastAsia="en-US"/>
              </w:rPr>
            </w:pPr>
            <w:r>
              <w:rPr>
                <w:lang w:eastAsia="en-US"/>
              </w:rPr>
              <w:t>№ з/п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товару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ДК 021:2015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Од. </w:t>
            </w:r>
            <w:proofErr w:type="spellStart"/>
            <w:r>
              <w:rPr>
                <w:sz w:val="22"/>
                <w:szCs w:val="22"/>
                <w:lang w:eastAsia="en-US"/>
              </w:rPr>
              <w:t>вим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Кіл-ть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Цiна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з/без ПДВ, грн.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 з/без ПДВ, грн.</w:t>
            </w:r>
          </w:p>
        </w:tc>
      </w:tr>
      <w:tr w:rsidR="00FD7E78" w:rsidTr="00A178BC">
        <w:trPr>
          <w:trHeight w:val="442"/>
        </w:trPr>
        <w:tc>
          <w:tcPr>
            <w:tcW w:w="10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7E78" w:rsidRDefault="00FD7E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r w:rsidRPr="0056032A">
              <w:t>поліетиленова продукція для пакування відходів,а саме:</w:t>
            </w:r>
          </w:p>
        </w:tc>
      </w:tr>
      <w:tr w:rsidR="00BD5544" w:rsidTr="00BD5544">
        <w:trPr>
          <w:trHeight w:val="4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D5544" w:rsidRPr="00BD5544" w:rsidRDefault="00F15227">
            <w:r>
              <w:t>Пакет поліетиленовий білий</w:t>
            </w:r>
            <w:r w:rsidR="0056032A"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lang w:eastAsia="en-US"/>
              </w:rPr>
            </w:pPr>
            <w:r>
              <w:rPr>
                <w:lang w:eastAsia="en-US"/>
              </w:rPr>
              <w:t>18930000-7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D5544" w:rsidRDefault="00BD5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</w:tr>
      <w:tr w:rsidR="0056032A" w:rsidTr="00BD5544">
        <w:trPr>
          <w:trHeight w:val="4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6032A" w:rsidRDefault="00F15227">
            <w:r>
              <w:t>Пакет поліетиленовий №3</w:t>
            </w:r>
            <w:r w:rsidR="0056032A" w:rsidRPr="00EE6A08"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lang w:eastAsia="en-US"/>
              </w:rPr>
            </w:pPr>
            <w:r>
              <w:rPr>
                <w:lang w:eastAsia="en-US"/>
              </w:rPr>
              <w:t>18930000-7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</w:tr>
      <w:tr w:rsidR="0056032A" w:rsidTr="00BD5544">
        <w:trPr>
          <w:trHeight w:val="4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6032A" w:rsidRDefault="00F15227">
            <w:r>
              <w:t>Пакет поліетиленовий №2</w:t>
            </w:r>
            <w:bookmarkStart w:id="0" w:name="_GoBack"/>
            <w:bookmarkEnd w:id="0"/>
            <w:r w:rsidR="0056032A" w:rsidRPr="00EE6A08"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18930000-7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6032A" w:rsidRDefault="005603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</w:p>
        </w:tc>
      </w:tr>
      <w:tr w:rsidR="00C4265C" w:rsidTr="00BD5544">
        <w:trPr>
          <w:trHeight w:val="288"/>
        </w:trPr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Разом: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en-US"/>
              </w:rPr>
            </w:pPr>
          </w:p>
        </w:tc>
      </w:tr>
      <w:tr w:rsidR="00C4265C" w:rsidTr="00BD5544">
        <w:trPr>
          <w:trHeight w:val="288"/>
        </w:trPr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В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т.ч.ПДВ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C4265C" w:rsidTr="00BD5544">
        <w:trPr>
          <w:trHeight w:val="261"/>
        </w:trPr>
        <w:tc>
          <w:tcPr>
            <w:tcW w:w="810" w:type="dxa"/>
            <w:gridSpan w:val="2"/>
            <w:noWrap/>
            <w:vAlign w:val="bottom"/>
            <w:hideMark/>
          </w:tcPr>
          <w:p w:rsidR="00C4265C" w:rsidRDefault="00C4265C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noWrap/>
            <w:vAlign w:val="bottom"/>
            <w:hideMark/>
          </w:tcPr>
          <w:p w:rsidR="00C4265C" w:rsidRDefault="00C4265C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265C" w:rsidRDefault="00C4265C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32" w:type="dxa"/>
            <w:gridSpan w:val="3"/>
            <w:noWrap/>
            <w:vAlign w:val="bottom"/>
            <w:hideMark/>
          </w:tcPr>
          <w:p w:rsidR="00C4265C" w:rsidRDefault="00C4265C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noWrap/>
            <w:vAlign w:val="bottom"/>
          </w:tcPr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4265C" w:rsidRDefault="00C4265C" w:rsidP="00C4265C">
      <w:pPr>
        <w:tabs>
          <w:tab w:val="left" w:pos="8628"/>
        </w:tabs>
        <w:rPr>
          <w:sz w:val="22"/>
          <w:szCs w:val="22"/>
        </w:rPr>
      </w:pPr>
    </w:p>
    <w:p w:rsidR="00C4265C" w:rsidRDefault="00C4265C" w:rsidP="00C4265C">
      <w:pPr>
        <w:tabs>
          <w:tab w:val="left" w:pos="8628"/>
        </w:tabs>
      </w:pPr>
      <w:r>
        <w:rPr>
          <w:sz w:val="22"/>
          <w:szCs w:val="22"/>
        </w:rPr>
        <w:t>Всього сума за договором складає:</w:t>
      </w:r>
      <w:r>
        <w:rPr>
          <w:b/>
          <w:shd w:val="clear" w:color="auto" w:fill="FFFFFF" w:themeFill="background1"/>
        </w:rPr>
        <w:t xml:space="preserve"> _________________________</w:t>
      </w:r>
    </w:p>
    <w:p w:rsidR="00C4265C" w:rsidRDefault="00C4265C" w:rsidP="00C4265C">
      <w:pPr>
        <w:tabs>
          <w:tab w:val="left" w:pos="8628"/>
        </w:tabs>
        <w:rPr>
          <w:sz w:val="22"/>
          <w:szCs w:val="22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0079"/>
        <w:gridCol w:w="222"/>
      </w:tblGrid>
      <w:tr w:rsidR="00C4265C" w:rsidTr="00C4265C">
        <w:trPr>
          <w:trHeight w:val="2768"/>
        </w:trPr>
        <w:tc>
          <w:tcPr>
            <w:tcW w:w="4820" w:type="dxa"/>
            <w:hideMark/>
          </w:tcPr>
          <w:p w:rsidR="00C4265C" w:rsidRDefault="00C4265C">
            <w:pPr>
              <w:spacing w:line="256" w:lineRule="auto"/>
              <w:rPr>
                <w:rFonts w:ascii="Times New Roman CYR" w:eastAsia="Times New Roman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</w:p>
          <w:p w:rsidR="00C4265C" w:rsidRDefault="00C4265C">
            <w:pPr>
              <w:tabs>
                <w:tab w:val="left" w:pos="5481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ВИКОНАВЕЦЬ</w:t>
            </w:r>
            <w:r>
              <w:rPr>
                <w:b/>
                <w:sz w:val="22"/>
                <w:szCs w:val="22"/>
                <w:lang w:eastAsia="en-US"/>
              </w:rPr>
              <w:tab/>
              <w:t>ЗАМОВНИК</w:t>
            </w:r>
          </w:p>
          <w:tbl>
            <w:tblPr>
              <w:tblStyle w:val="ac"/>
              <w:tblW w:w="10235" w:type="dxa"/>
              <w:tblLook w:val="04A0" w:firstRow="1" w:lastRow="0" w:firstColumn="1" w:lastColumn="0" w:noHBand="0" w:noVBand="1"/>
            </w:tblPr>
            <w:tblGrid>
              <w:gridCol w:w="4990"/>
              <w:gridCol w:w="5245"/>
            </w:tblGrid>
            <w:tr w:rsidR="00C4265C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65C" w:rsidRDefault="00C426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 CYR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65C" w:rsidRDefault="00C4265C">
                  <w:pPr>
                    <w:rPr>
                      <w:rFonts w:eastAsia="Times New Roman" w:cs="Times New Roman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zh-CN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zh-CN"/>
                    </w:rPr>
                    <w:t>Комунальна установа «Територіальний центр соціального обслуговування (надання соціальних послуг) Суворовського району міста Одеси</w:t>
                  </w:r>
                  <w:r>
                    <w:rPr>
                      <w:rFonts w:cs="Times New Roman"/>
                      <w:b/>
                      <w:noProof/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C4265C" w:rsidRDefault="00C4265C">
                  <w:pP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 xml:space="preserve">65111, м. Одеса,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пр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Добровольського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, буд. 120а,</w:t>
                  </w:r>
                </w:p>
                <w:p w:rsidR="00C4265C" w:rsidRDefault="00C4265C">
                  <w:pP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  <w:t>Код ЄДРПОУ 36503775</w:t>
                  </w:r>
                </w:p>
                <w:p w:rsidR="00C4265C" w:rsidRDefault="00C4265C">
                  <w:pPr>
                    <w:rPr>
                      <w:rFonts w:cs="Times New Roman"/>
                      <w:bCs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  <w:t xml:space="preserve">р/р </w:t>
                  </w:r>
                  <w:r>
                    <w:rPr>
                      <w:rFonts w:cs="Times New Roman"/>
                      <w:bCs/>
                      <w:noProof/>
                      <w:sz w:val="22"/>
                      <w:szCs w:val="22"/>
                      <w:lang w:eastAsia="en-US"/>
                    </w:rPr>
                    <w:t>UA088201720344220008000056624</w:t>
                  </w:r>
                </w:p>
                <w:p w:rsidR="00C4265C" w:rsidRDefault="00C4265C">
                  <w:pPr>
                    <w:rPr>
                      <w:rFonts w:cs="Times New Roman"/>
                      <w:bCs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bCs/>
                      <w:noProof/>
                      <w:sz w:val="22"/>
                      <w:szCs w:val="22"/>
                      <w:lang w:eastAsia="en-US"/>
                    </w:rPr>
                    <w:t xml:space="preserve">в ДКСУ м. Київ </w:t>
                  </w:r>
                </w:p>
                <w:p w:rsidR="00C4265C" w:rsidRDefault="00C4265C">
                  <w:pPr>
                    <w:rPr>
                      <w:rFonts w:cs="Times New Roman"/>
                      <w:bCs/>
                      <w:noProof/>
                      <w:sz w:val="22"/>
                      <w:szCs w:val="22"/>
                      <w:lang w:eastAsia="en-US"/>
                    </w:rPr>
                  </w:pPr>
                </w:p>
                <w:p w:rsidR="00C4265C" w:rsidRDefault="00C4265C">
                  <w:pP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  <w:t xml:space="preserve">Директор </w:t>
                  </w:r>
                </w:p>
                <w:p w:rsidR="00C4265C" w:rsidRDefault="00C4265C">
                  <w:pP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</w:pPr>
                </w:p>
                <w:p w:rsidR="00C4265C" w:rsidRDefault="00C4265C">
                  <w:pP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  <w:t xml:space="preserve">                           ________________  Галина ЧАБАН                                       </w:t>
                  </w:r>
                </w:p>
                <w:p w:rsidR="00C4265C" w:rsidRDefault="00C426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 CYR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  <w:lang w:eastAsia="en-US"/>
                    </w:rPr>
                    <w:t xml:space="preserve">                    м.п</w:t>
                  </w:r>
                  <w:r>
                    <w:rPr>
                      <w:rFonts w:cs="Times New Roman"/>
                      <w:noProof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C4265C" w:rsidRDefault="00C4265C">
            <w:pPr>
              <w:spacing w:line="256" w:lineRule="auto"/>
              <w:rPr>
                <w:rFonts w:ascii="Times New Roman CYR" w:eastAsia="Times New Roman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</w:p>
          <w:p w:rsidR="00C4265C" w:rsidRDefault="00C4265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C4265C" w:rsidRDefault="00C4265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4265C" w:rsidRDefault="00C426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53605" w:rsidRDefault="00F53605" w:rsidP="00F53605">
      <w:pPr>
        <w:spacing w:line="276" w:lineRule="auto"/>
        <w:rPr>
          <w:rFonts w:eastAsia="Times New Roman" w:cs="Times New Roman"/>
          <w:bCs/>
          <w:iCs/>
          <w:sz w:val="20"/>
          <w:szCs w:val="20"/>
        </w:rPr>
        <w:sectPr w:rsidR="00F53605">
          <w:pgSz w:w="11906" w:h="16838"/>
          <w:pgMar w:top="720" w:right="720" w:bottom="720" w:left="993" w:header="720" w:footer="720" w:gutter="0"/>
          <w:cols w:space="720"/>
        </w:sectPr>
      </w:pPr>
    </w:p>
    <w:p w:rsidR="00711272" w:rsidRDefault="00711272"/>
    <w:sectPr w:rsidR="007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C20347"/>
    <w:multiLevelType w:val="multilevel"/>
    <w:tmpl w:val="F064D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5BEA7259"/>
    <w:multiLevelType w:val="multilevel"/>
    <w:tmpl w:val="5300A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5"/>
    <w:rsid w:val="00015DD5"/>
    <w:rsid w:val="00056D4E"/>
    <w:rsid w:val="001F7953"/>
    <w:rsid w:val="00210E25"/>
    <w:rsid w:val="00367E91"/>
    <w:rsid w:val="003B04C6"/>
    <w:rsid w:val="004650FE"/>
    <w:rsid w:val="004C51DE"/>
    <w:rsid w:val="0056032A"/>
    <w:rsid w:val="006359F4"/>
    <w:rsid w:val="006523AE"/>
    <w:rsid w:val="006C61DE"/>
    <w:rsid w:val="006E3AC1"/>
    <w:rsid w:val="00711272"/>
    <w:rsid w:val="00984771"/>
    <w:rsid w:val="00A06E8E"/>
    <w:rsid w:val="00BD5544"/>
    <w:rsid w:val="00C1337E"/>
    <w:rsid w:val="00C4265C"/>
    <w:rsid w:val="00CA1CC6"/>
    <w:rsid w:val="00CC7B49"/>
    <w:rsid w:val="00D373C9"/>
    <w:rsid w:val="00D41FD1"/>
    <w:rsid w:val="00D85FFD"/>
    <w:rsid w:val="00D9390E"/>
    <w:rsid w:val="00E30371"/>
    <w:rsid w:val="00EE044E"/>
    <w:rsid w:val="00F11A0E"/>
    <w:rsid w:val="00F15227"/>
    <w:rsid w:val="00F53605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5"/>
    <w:pPr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1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9390E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paragraph" w:styleId="aa">
    <w:name w:val="Body Text"/>
    <w:basedOn w:val="a"/>
    <w:link w:val="ab"/>
    <w:semiHidden/>
    <w:unhideWhenUsed/>
    <w:rsid w:val="00984771"/>
    <w:pPr>
      <w:suppressAutoHyphens/>
    </w:pPr>
    <w:rPr>
      <w:rFonts w:eastAsia="Times New Roman" w:cs="Times New Roman"/>
      <w:sz w:val="22"/>
      <w:szCs w:val="20"/>
      <w:lang w:val="ru-RU" w:eastAsia="zh-CN"/>
    </w:rPr>
  </w:style>
  <w:style w:type="character" w:customStyle="1" w:styleId="ab">
    <w:name w:val="Основной текст Знак"/>
    <w:basedOn w:val="a0"/>
    <w:link w:val="aa"/>
    <w:semiHidden/>
    <w:rsid w:val="0098477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">
    <w:name w:val="Основной текст 21"/>
    <w:basedOn w:val="a"/>
    <w:rsid w:val="00984771"/>
    <w:pPr>
      <w:suppressAutoHyphens/>
      <w:jc w:val="both"/>
    </w:pPr>
    <w:rPr>
      <w:rFonts w:eastAsia="Times New Roman" w:cs="Times New Roman"/>
      <w:sz w:val="22"/>
      <w:szCs w:val="20"/>
      <w:lang w:val="ru-RU" w:eastAsia="zh-CN"/>
    </w:rPr>
  </w:style>
  <w:style w:type="paragraph" w:customStyle="1" w:styleId="12">
    <w:name w:val="Абзац списка1"/>
    <w:basedOn w:val="a"/>
    <w:rsid w:val="00984771"/>
    <w:pPr>
      <w:ind w:left="720"/>
      <w:contextualSpacing/>
    </w:pPr>
    <w:rPr>
      <w:rFonts w:eastAsia="Calibri" w:cs="Times New Roman"/>
      <w:lang w:eastAsia="ru-RU"/>
    </w:rPr>
  </w:style>
  <w:style w:type="table" w:styleId="ac">
    <w:name w:val="Table Grid"/>
    <w:basedOn w:val="a1"/>
    <w:uiPriority w:val="39"/>
    <w:rsid w:val="009847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5"/>
    <w:pPr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1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9390E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paragraph" w:styleId="aa">
    <w:name w:val="Body Text"/>
    <w:basedOn w:val="a"/>
    <w:link w:val="ab"/>
    <w:semiHidden/>
    <w:unhideWhenUsed/>
    <w:rsid w:val="00984771"/>
    <w:pPr>
      <w:suppressAutoHyphens/>
    </w:pPr>
    <w:rPr>
      <w:rFonts w:eastAsia="Times New Roman" w:cs="Times New Roman"/>
      <w:sz w:val="22"/>
      <w:szCs w:val="20"/>
      <w:lang w:val="ru-RU" w:eastAsia="zh-CN"/>
    </w:rPr>
  </w:style>
  <w:style w:type="character" w:customStyle="1" w:styleId="ab">
    <w:name w:val="Основной текст Знак"/>
    <w:basedOn w:val="a0"/>
    <w:link w:val="aa"/>
    <w:semiHidden/>
    <w:rsid w:val="0098477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">
    <w:name w:val="Основной текст 21"/>
    <w:basedOn w:val="a"/>
    <w:rsid w:val="00984771"/>
    <w:pPr>
      <w:suppressAutoHyphens/>
      <w:jc w:val="both"/>
    </w:pPr>
    <w:rPr>
      <w:rFonts w:eastAsia="Times New Roman" w:cs="Times New Roman"/>
      <w:sz w:val="22"/>
      <w:szCs w:val="20"/>
      <w:lang w:val="ru-RU" w:eastAsia="zh-CN"/>
    </w:rPr>
  </w:style>
  <w:style w:type="paragraph" w:customStyle="1" w:styleId="12">
    <w:name w:val="Абзац списка1"/>
    <w:basedOn w:val="a"/>
    <w:rsid w:val="00984771"/>
    <w:pPr>
      <w:ind w:left="720"/>
      <w:contextualSpacing/>
    </w:pPr>
    <w:rPr>
      <w:rFonts w:eastAsia="Calibri" w:cs="Times New Roman"/>
      <w:lang w:eastAsia="ru-RU"/>
    </w:rPr>
  </w:style>
  <w:style w:type="table" w:styleId="ac">
    <w:name w:val="Table Grid"/>
    <w:basedOn w:val="a1"/>
    <w:uiPriority w:val="39"/>
    <w:rsid w:val="009847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1440</Words>
  <Characters>8211</Characters>
  <Application>Microsoft Office Word</Application>
  <DocSecurity>0</DocSecurity>
  <Lines>68</Lines>
  <Paragraphs>19</Paragraphs>
  <ScaleCrop>false</ScaleCrop>
  <Company>Microsoft Corporation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29</cp:revision>
  <dcterms:created xsi:type="dcterms:W3CDTF">2022-09-14T11:43:00Z</dcterms:created>
  <dcterms:modified xsi:type="dcterms:W3CDTF">2023-03-30T09:15:00Z</dcterms:modified>
</cp:coreProperties>
</file>