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A272" w14:textId="77777777" w:rsidR="00A16602" w:rsidRPr="00053C72" w:rsidRDefault="00A16602">
      <w:pPr>
        <w:spacing w:before="240" w:after="0" w:line="240" w:lineRule="auto"/>
        <w:jc w:val="right"/>
        <w:rPr>
          <w:rFonts w:ascii="Times New Roman" w:eastAsia="Times New Roman" w:hAnsi="Times New Roman" w:cs="Times New Roman"/>
          <w:b/>
          <w:i/>
          <w:color w:val="4A86E8"/>
          <w:sz w:val="24"/>
          <w:szCs w:val="24"/>
          <w:highlight w:val="white"/>
          <w:lang w:val="en-US"/>
        </w:rPr>
      </w:pPr>
    </w:p>
    <w:p w14:paraId="3AA2DE4F" w14:textId="77777777" w:rsidR="00A16602" w:rsidRDefault="00A1660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135DDB95" w14:textId="77777777" w:rsidR="00FA708A" w:rsidRPr="006000E1" w:rsidRDefault="00FA708A" w:rsidP="00FA708A">
      <w:pPr>
        <w:widowControl w:val="0"/>
        <w:autoSpaceDE w:val="0"/>
        <w:autoSpaceDN w:val="0"/>
        <w:adjustRightInd w:val="0"/>
        <w:spacing w:after="0" w:line="240" w:lineRule="auto"/>
        <w:jc w:val="center"/>
        <w:rPr>
          <w:rFonts w:ascii="Times New Roman" w:eastAsia="Dotum" w:hAnsi="Times New Roman" w:cs="Times New Roman"/>
          <w:b/>
          <w:bCs/>
          <w:noProof/>
          <w:sz w:val="28"/>
          <w:szCs w:val="28"/>
          <w:lang w:eastAsia="en-US"/>
        </w:rPr>
      </w:pPr>
      <w:r w:rsidRPr="006000E1">
        <w:rPr>
          <w:rFonts w:ascii="Times New Roman" w:eastAsia="Dotum" w:hAnsi="Times New Roman" w:cs="Times New Roman"/>
          <w:b/>
          <w:bCs/>
          <w:noProof/>
          <w:sz w:val="28"/>
          <w:szCs w:val="28"/>
          <w:lang w:eastAsia="en-US"/>
        </w:rPr>
        <w:t xml:space="preserve">Комунальне некомерційне підприємство </w:t>
      </w:r>
    </w:p>
    <w:p w14:paraId="12BDAECF" w14:textId="77777777" w:rsidR="00FA708A" w:rsidRDefault="00FA708A" w:rsidP="00FA708A">
      <w:pPr>
        <w:widowControl w:val="0"/>
        <w:autoSpaceDE w:val="0"/>
        <w:autoSpaceDN w:val="0"/>
        <w:adjustRightInd w:val="0"/>
        <w:spacing w:after="0" w:line="240" w:lineRule="auto"/>
        <w:jc w:val="center"/>
        <w:rPr>
          <w:rFonts w:ascii="Times New Roman" w:eastAsia="Dotum" w:hAnsi="Times New Roman" w:cs="Times New Roman"/>
          <w:b/>
          <w:bCs/>
          <w:noProof/>
          <w:sz w:val="28"/>
          <w:szCs w:val="28"/>
          <w:lang w:eastAsia="en-US"/>
        </w:rPr>
      </w:pPr>
      <w:r w:rsidRPr="006000E1">
        <w:rPr>
          <w:rFonts w:ascii="Times New Roman" w:eastAsia="Dotum" w:hAnsi="Times New Roman" w:cs="Times New Roman"/>
          <w:b/>
          <w:bCs/>
          <w:noProof/>
          <w:sz w:val="28"/>
          <w:szCs w:val="28"/>
          <w:lang w:eastAsia="en-US"/>
        </w:rPr>
        <w:t>«</w:t>
      </w:r>
      <w:r>
        <w:rPr>
          <w:rFonts w:ascii="Times New Roman" w:eastAsia="Dotum" w:hAnsi="Times New Roman" w:cs="Times New Roman"/>
          <w:b/>
          <w:bCs/>
          <w:noProof/>
          <w:sz w:val="28"/>
          <w:szCs w:val="28"/>
          <w:lang w:eastAsia="en-US"/>
        </w:rPr>
        <w:t>Міська лікарня</w:t>
      </w:r>
      <w:r w:rsidRPr="006000E1">
        <w:rPr>
          <w:rFonts w:ascii="Times New Roman" w:eastAsia="Dotum" w:hAnsi="Times New Roman" w:cs="Times New Roman"/>
          <w:b/>
          <w:bCs/>
          <w:noProof/>
          <w:sz w:val="28"/>
          <w:szCs w:val="28"/>
          <w:lang w:eastAsia="en-US"/>
        </w:rPr>
        <w:t xml:space="preserve"> № 3» </w:t>
      </w:r>
      <w:r>
        <w:rPr>
          <w:rFonts w:ascii="Times New Roman" w:eastAsia="Dotum" w:hAnsi="Times New Roman" w:cs="Times New Roman"/>
          <w:b/>
          <w:bCs/>
          <w:noProof/>
          <w:sz w:val="28"/>
          <w:szCs w:val="28"/>
          <w:lang w:eastAsia="en-US"/>
        </w:rPr>
        <w:t>Запорізької міської ради</w:t>
      </w:r>
    </w:p>
    <w:p w14:paraId="11E80036" w14:textId="77777777" w:rsidR="00FA708A" w:rsidRPr="006000E1" w:rsidRDefault="00FA708A" w:rsidP="00FA708A">
      <w:pPr>
        <w:widowControl w:val="0"/>
        <w:autoSpaceDE w:val="0"/>
        <w:autoSpaceDN w:val="0"/>
        <w:adjustRightInd w:val="0"/>
        <w:spacing w:after="0" w:line="240" w:lineRule="auto"/>
        <w:jc w:val="center"/>
        <w:rPr>
          <w:rFonts w:ascii="Times New Roman" w:eastAsia="Dotum" w:hAnsi="Times New Roman" w:cs="Times New Roman"/>
          <w:b/>
          <w:bCs/>
          <w:noProof/>
          <w:sz w:val="28"/>
          <w:szCs w:val="28"/>
          <w:lang w:eastAsia="en-US"/>
        </w:rPr>
      </w:pPr>
      <w:r>
        <w:rPr>
          <w:rFonts w:ascii="Times New Roman" w:eastAsia="Dotum" w:hAnsi="Times New Roman" w:cs="Times New Roman"/>
          <w:b/>
          <w:bCs/>
          <w:noProof/>
          <w:sz w:val="28"/>
          <w:szCs w:val="28"/>
          <w:lang w:eastAsia="en-US"/>
        </w:rPr>
        <w:t>КНП «Міська лікарня № 3»ЗМР</w:t>
      </w:r>
    </w:p>
    <w:p w14:paraId="0C5CD643" w14:textId="77777777" w:rsidR="00FA708A" w:rsidRDefault="00FA708A" w:rsidP="00FA708A">
      <w:pPr>
        <w:spacing w:after="0" w:line="240" w:lineRule="auto"/>
        <w:ind w:left="-1418"/>
        <w:jc w:val="right"/>
        <w:rPr>
          <w:rFonts w:ascii="Times New Roman" w:eastAsia="Times New Roman" w:hAnsi="Times New Roman" w:cs="Times New Roman"/>
          <w:b/>
          <w:color w:val="000000"/>
          <w:sz w:val="24"/>
          <w:szCs w:val="24"/>
        </w:rPr>
      </w:pPr>
    </w:p>
    <w:p w14:paraId="6094761F" w14:textId="77777777" w:rsidR="00FA708A" w:rsidRDefault="00FA708A" w:rsidP="00FA708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A845C6D" w14:textId="77777777" w:rsidR="00FA708A" w:rsidRDefault="00FA708A" w:rsidP="00FA708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02DAA149" w14:textId="77777777" w:rsidR="00FA708A" w:rsidRPr="00F544F7" w:rsidRDefault="00FA708A" w:rsidP="00FA708A">
      <w:pPr>
        <w:spacing w:after="0" w:line="240" w:lineRule="auto"/>
        <w:ind w:left="-1418"/>
        <w:jc w:val="right"/>
        <w:rPr>
          <w:rFonts w:ascii="Times New Roman" w:eastAsia="Times New Roman" w:hAnsi="Times New Roman" w:cs="Times New Roman"/>
          <w:b/>
          <w:bCs/>
          <w:sz w:val="24"/>
          <w:szCs w:val="24"/>
        </w:rPr>
      </w:pPr>
      <w:r w:rsidRPr="00F544F7">
        <w:rPr>
          <w:rFonts w:ascii="Times New Roman" w:eastAsia="Times New Roman" w:hAnsi="Times New Roman" w:cs="Times New Roman"/>
          <w:b/>
          <w:sz w:val="24"/>
          <w:szCs w:val="24"/>
        </w:rPr>
        <w:t xml:space="preserve"> </w:t>
      </w:r>
      <w:r w:rsidRPr="00F544F7">
        <w:rPr>
          <w:rFonts w:ascii="Times New Roman" w:eastAsia="Times New Roman" w:hAnsi="Times New Roman" w:cs="Times New Roman"/>
          <w:b/>
          <w:bCs/>
          <w:sz w:val="24"/>
          <w:szCs w:val="24"/>
        </w:rPr>
        <w:t>КНП «Міська лікарня № 3»ЗМР</w:t>
      </w:r>
    </w:p>
    <w:p w14:paraId="186A1F46" w14:textId="77777777" w:rsidR="00FA708A" w:rsidRPr="0028123C" w:rsidRDefault="00FA708A" w:rsidP="00FA708A">
      <w:pPr>
        <w:spacing w:after="0" w:line="240" w:lineRule="auto"/>
        <w:ind w:left="-1418"/>
        <w:jc w:val="right"/>
        <w:rPr>
          <w:rFonts w:ascii="Times New Roman" w:eastAsia="Times New Roman" w:hAnsi="Times New Roman" w:cs="Times New Roman"/>
          <w:b/>
          <w:color w:val="FF0000"/>
          <w:sz w:val="24"/>
          <w:szCs w:val="24"/>
          <w:highlight w:val="magenta"/>
        </w:rPr>
      </w:pPr>
    </w:p>
    <w:p w14:paraId="3A3E8B49" w14:textId="4498C8E0" w:rsidR="00FA708A" w:rsidRPr="00F544F7" w:rsidRDefault="00FA708A" w:rsidP="00FA708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0B78" w:rsidRPr="00493015">
        <w:rPr>
          <w:rFonts w:ascii="Times New Roman" w:eastAsia="Times New Roman" w:hAnsi="Times New Roman" w:cs="Times New Roman"/>
          <w:sz w:val="24"/>
          <w:szCs w:val="24"/>
        </w:rPr>
        <w:t>06</w:t>
      </w:r>
      <w:r w:rsidRPr="00493015">
        <w:rPr>
          <w:rFonts w:ascii="Times New Roman" w:eastAsia="Times New Roman" w:hAnsi="Times New Roman" w:cs="Times New Roman"/>
          <w:sz w:val="24"/>
          <w:szCs w:val="24"/>
        </w:rPr>
        <w:t>.0</w:t>
      </w:r>
      <w:r w:rsidR="00450B78" w:rsidRPr="00493015">
        <w:rPr>
          <w:rFonts w:ascii="Times New Roman" w:eastAsia="Times New Roman" w:hAnsi="Times New Roman" w:cs="Times New Roman"/>
          <w:sz w:val="24"/>
          <w:szCs w:val="24"/>
        </w:rPr>
        <w:t>3</w:t>
      </w:r>
      <w:r w:rsidRPr="00493015">
        <w:rPr>
          <w:rFonts w:ascii="Times New Roman" w:eastAsia="Times New Roman" w:hAnsi="Times New Roman" w:cs="Times New Roman"/>
          <w:sz w:val="24"/>
          <w:szCs w:val="24"/>
        </w:rPr>
        <w:t xml:space="preserve">.2024 № </w:t>
      </w:r>
      <w:r w:rsidR="00450B78" w:rsidRPr="00493015">
        <w:rPr>
          <w:rFonts w:ascii="Times New Roman" w:eastAsia="Times New Roman" w:hAnsi="Times New Roman" w:cs="Times New Roman"/>
          <w:sz w:val="24"/>
          <w:szCs w:val="24"/>
        </w:rPr>
        <w:t>93</w:t>
      </w:r>
    </w:p>
    <w:p w14:paraId="0C724B9C" w14:textId="77777777" w:rsidR="00FA708A" w:rsidRDefault="00FA708A" w:rsidP="00FA708A">
      <w:pPr>
        <w:spacing w:after="0" w:line="240" w:lineRule="auto"/>
        <w:rPr>
          <w:rFonts w:ascii="Times New Roman" w:eastAsia="Times New Roman" w:hAnsi="Times New Roman" w:cs="Times New Roman"/>
          <w:b/>
          <w:color w:val="000000"/>
          <w:sz w:val="24"/>
          <w:szCs w:val="24"/>
        </w:rPr>
      </w:pPr>
    </w:p>
    <w:p w14:paraId="17CB5C37" w14:textId="77777777" w:rsidR="00FA708A" w:rsidRDefault="00FA708A" w:rsidP="00FA708A">
      <w:pPr>
        <w:spacing w:after="0" w:line="240" w:lineRule="auto"/>
        <w:rPr>
          <w:rFonts w:ascii="Times New Roman" w:eastAsia="Times New Roman" w:hAnsi="Times New Roman" w:cs="Times New Roman"/>
          <w:b/>
          <w:color w:val="000000"/>
          <w:sz w:val="24"/>
          <w:szCs w:val="24"/>
        </w:rPr>
      </w:pPr>
    </w:p>
    <w:p w14:paraId="6F9D7AD3" w14:textId="77777777" w:rsidR="00FA708A" w:rsidRDefault="00FA708A" w:rsidP="00FA708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77DF07C" w14:textId="77777777" w:rsidR="00FA708A" w:rsidRDefault="00FA708A" w:rsidP="00FA7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57F7408" w14:textId="77777777" w:rsidR="00FA708A" w:rsidRDefault="00FA708A" w:rsidP="00FA708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593061D" w14:textId="77777777" w:rsidR="00FA708A" w:rsidRDefault="00FA708A" w:rsidP="00FA708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636C72">
        <w:rPr>
          <w:rFonts w:ascii="Times New Roman" w:eastAsia="Times New Roman" w:hAnsi="Times New Roman" w:cs="Times New Roman"/>
          <w:b/>
          <w:color w:val="FF0000"/>
          <w:sz w:val="24"/>
          <w:szCs w:val="24"/>
        </w:rPr>
        <w:t>Товару</w:t>
      </w:r>
    </w:p>
    <w:p w14:paraId="745E4AA4" w14:textId="77777777" w:rsidR="00FA708A" w:rsidRDefault="00FA708A" w:rsidP="00FA708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0627A0D" w14:textId="77777777" w:rsidR="00FA708A" w:rsidRPr="00B81727" w:rsidRDefault="00FA708A" w:rsidP="00FA708A">
      <w:pPr>
        <w:spacing w:before="240" w:after="0" w:line="240" w:lineRule="auto"/>
        <w:jc w:val="center"/>
        <w:rPr>
          <w:rFonts w:ascii="Times New Roman" w:eastAsia="Times New Roman" w:hAnsi="Times New Roman" w:cs="Times New Roman"/>
          <w:b/>
          <w:i/>
          <w:sz w:val="24"/>
          <w:szCs w:val="24"/>
        </w:rPr>
      </w:pPr>
      <w:r w:rsidRPr="00B81727">
        <w:rPr>
          <w:rFonts w:ascii="Times New Roman" w:eastAsia="Times New Roman" w:hAnsi="Times New Roman" w:cs="Times New Roman"/>
          <w:b/>
          <w:i/>
          <w:sz w:val="24"/>
          <w:szCs w:val="24"/>
        </w:rPr>
        <w:t>ПРЕДМЕТ ЗАКУПІВЛІ</w:t>
      </w:r>
    </w:p>
    <w:p w14:paraId="3CF123F5" w14:textId="6F9668EF" w:rsidR="00FA708A" w:rsidRPr="00FA708A" w:rsidRDefault="00FA708A" w:rsidP="00FA708A">
      <w:pPr>
        <w:spacing w:before="240" w:after="0" w:line="240" w:lineRule="auto"/>
        <w:jc w:val="center"/>
        <w:rPr>
          <w:rFonts w:ascii="Times New Roman" w:eastAsia="Times New Roman" w:hAnsi="Times New Roman" w:cs="Times New Roman"/>
          <w:b/>
          <w:i/>
          <w:color w:val="2F5496" w:themeColor="accent1" w:themeShade="BF"/>
          <w:sz w:val="28"/>
          <w:szCs w:val="28"/>
        </w:rPr>
      </w:pPr>
      <w:bookmarkStart w:id="1" w:name="_Hlk153876185"/>
      <w:proofErr w:type="spellStart"/>
      <w:r w:rsidRPr="00FA708A">
        <w:rPr>
          <w:rFonts w:ascii="Times New Roman" w:eastAsia="Times New Roman" w:hAnsi="Times New Roman" w:cs="Times New Roman"/>
          <w:b/>
          <w:i/>
          <w:color w:val="2F5496" w:themeColor="accent1" w:themeShade="BF"/>
          <w:sz w:val="28"/>
          <w:szCs w:val="28"/>
          <w:lang w:val="ru-RU"/>
        </w:rPr>
        <w:t>Лабораторні</w:t>
      </w:r>
      <w:proofErr w:type="spellEnd"/>
      <w:r w:rsidRPr="00FA708A">
        <w:rPr>
          <w:rFonts w:ascii="Times New Roman" w:eastAsia="Times New Roman" w:hAnsi="Times New Roman" w:cs="Times New Roman"/>
          <w:b/>
          <w:i/>
          <w:color w:val="2F5496" w:themeColor="accent1" w:themeShade="BF"/>
          <w:sz w:val="28"/>
          <w:szCs w:val="28"/>
          <w:lang w:val="ru-RU"/>
        </w:rPr>
        <w:t xml:space="preserve"> </w:t>
      </w:r>
      <w:proofErr w:type="spellStart"/>
      <w:r w:rsidRPr="00FA708A">
        <w:rPr>
          <w:rFonts w:ascii="Times New Roman" w:eastAsia="Times New Roman" w:hAnsi="Times New Roman" w:cs="Times New Roman"/>
          <w:b/>
          <w:i/>
          <w:color w:val="2F5496" w:themeColor="accent1" w:themeShade="BF"/>
          <w:sz w:val="28"/>
          <w:szCs w:val="28"/>
          <w:lang w:val="ru-RU"/>
        </w:rPr>
        <w:t>реактиви</w:t>
      </w:r>
      <w:proofErr w:type="spellEnd"/>
    </w:p>
    <w:p w14:paraId="44E9E303" w14:textId="03D077F3" w:rsidR="00FA708A" w:rsidRPr="00FA708A" w:rsidRDefault="00102D90" w:rsidP="00FA708A">
      <w:pPr>
        <w:spacing w:before="240" w:after="0" w:line="240" w:lineRule="auto"/>
        <w:jc w:val="center"/>
        <w:rPr>
          <w:rFonts w:ascii="Times New Roman" w:eastAsia="Times New Roman" w:hAnsi="Times New Roman" w:cs="Times New Roman"/>
          <w:color w:val="2F5496" w:themeColor="accent1" w:themeShade="BF"/>
          <w:sz w:val="24"/>
          <w:szCs w:val="24"/>
        </w:rPr>
      </w:pPr>
      <w:r>
        <w:rPr>
          <w:rFonts w:ascii="Times New Roman" w:hAnsi="Times New Roman"/>
          <w:b/>
          <w:i/>
          <w:color w:val="2F5496" w:themeColor="accent1" w:themeShade="BF"/>
          <w:sz w:val="24"/>
          <w:szCs w:val="24"/>
        </w:rPr>
        <w:t>к</w:t>
      </w:r>
      <w:r w:rsidR="00FA708A" w:rsidRPr="00FA708A">
        <w:rPr>
          <w:rFonts w:ascii="Times New Roman" w:hAnsi="Times New Roman"/>
          <w:b/>
          <w:i/>
          <w:color w:val="2F5496" w:themeColor="accent1" w:themeShade="BF"/>
          <w:sz w:val="24"/>
          <w:szCs w:val="24"/>
        </w:rPr>
        <w:t>од ДК 021:2015:</w:t>
      </w:r>
      <w:r w:rsidR="00FA708A" w:rsidRPr="00FA708A">
        <w:rPr>
          <w:rFonts w:ascii="Times New Roman" w:eastAsia="Times New Roman" w:hAnsi="Times New Roman" w:cs="Times New Roman"/>
          <w:color w:val="2F5496" w:themeColor="accent1" w:themeShade="BF"/>
          <w:sz w:val="24"/>
          <w:szCs w:val="24"/>
        </w:rPr>
        <w:t xml:space="preserve"> </w:t>
      </w:r>
      <w:bookmarkStart w:id="2" w:name="_Hlk160526240"/>
      <w:r w:rsidR="00FA708A" w:rsidRPr="00FA708A">
        <w:rPr>
          <w:rFonts w:ascii="Times New Roman CYR" w:hAnsi="Times New Roman CYR" w:cs="Times New Roman CYR"/>
          <w:b/>
          <w:bCs/>
          <w:i/>
          <w:iCs/>
          <w:color w:val="2F5496" w:themeColor="accent1" w:themeShade="BF"/>
          <w:sz w:val="24"/>
          <w:szCs w:val="24"/>
          <w:lang w:eastAsia="uk-UA"/>
        </w:rPr>
        <w:t>33690000-3 Лікарські засоби різні</w:t>
      </w:r>
      <w:r w:rsidR="00FA708A" w:rsidRPr="00FA708A">
        <w:rPr>
          <w:rFonts w:ascii="Times New Roman" w:eastAsia="Times New Roman" w:hAnsi="Times New Roman" w:cs="Times New Roman"/>
          <w:color w:val="2F5496" w:themeColor="accent1" w:themeShade="BF"/>
          <w:sz w:val="24"/>
          <w:szCs w:val="24"/>
        </w:rPr>
        <w:t> </w:t>
      </w:r>
      <w:bookmarkEnd w:id="2"/>
    </w:p>
    <w:bookmarkEnd w:id="1"/>
    <w:p w14:paraId="22ADE767" w14:textId="77777777" w:rsidR="00A16602" w:rsidRDefault="00A16602">
      <w:pPr>
        <w:spacing w:after="0" w:line="240" w:lineRule="auto"/>
        <w:jc w:val="both"/>
        <w:rPr>
          <w:rFonts w:ascii="Times New Roman" w:eastAsia="Times New Roman" w:hAnsi="Times New Roman" w:cs="Times New Roman"/>
          <w:sz w:val="24"/>
          <w:szCs w:val="24"/>
        </w:rPr>
      </w:pPr>
    </w:p>
    <w:p w14:paraId="04930F06" w14:textId="77777777" w:rsidR="00A16602" w:rsidRDefault="00A16602">
      <w:pPr>
        <w:spacing w:after="0" w:line="240" w:lineRule="auto"/>
        <w:jc w:val="both"/>
        <w:rPr>
          <w:rFonts w:ascii="Times New Roman" w:eastAsia="Times New Roman" w:hAnsi="Times New Roman" w:cs="Times New Roman"/>
          <w:sz w:val="24"/>
          <w:szCs w:val="24"/>
        </w:rPr>
      </w:pPr>
    </w:p>
    <w:p w14:paraId="18B3F9ED" w14:textId="3E83CD92" w:rsidR="00A16602" w:rsidRDefault="00A16602">
      <w:pPr>
        <w:spacing w:after="0" w:line="240" w:lineRule="auto"/>
        <w:jc w:val="both"/>
        <w:rPr>
          <w:rFonts w:ascii="Times New Roman" w:eastAsia="Times New Roman" w:hAnsi="Times New Roman" w:cs="Times New Roman"/>
          <w:sz w:val="24"/>
          <w:szCs w:val="24"/>
        </w:rPr>
      </w:pPr>
    </w:p>
    <w:p w14:paraId="61721E39" w14:textId="0B3C7C66" w:rsidR="00FA708A" w:rsidRDefault="00FA708A">
      <w:pPr>
        <w:spacing w:after="0" w:line="240" w:lineRule="auto"/>
        <w:jc w:val="both"/>
        <w:rPr>
          <w:rFonts w:ascii="Times New Roman" w:eastAsia="Times New Roman" w:hAnsi="Times New Roman" w:cs="Times New Roman"/>
          <w:sz w:val="24"/>
          <w:szCs w:val="24"/>
        </w:rPr>
      </w:pPr>
    </w:p>
    <w:p w14:paraId="2A7D0EC0" w14:textId="1AABB059" w:rsidR="00FA708A" w:rsidRDefault="00FA708A">
      <w:pPr>
        <w:spacing w:after="0" w:line="240" w:lineRule="auto"/>
        <w:jc w:val="both"/>
        <w:rPr>
          <w:rFonts w:ascii="Times New Roman" w:eastAsia="Times New Roman" w:hAnsi="Times New Roman" w:cs="Times New Roman"/>
          <w:sz w:val="24"/>
          <w:szCs w:val="24"/>
        </w:rPr>
      </w:pPr>
    </w:p>
    <w:p w14:paraId="4798FC94" w14:textId="531EA716" w:rsidR="00FA708A" w:rsidRDefault="00FA708A">
      <w:pPr>
        <w:spacing w:after="0" w:line="240" w:lineRule="auto"/>
        <w:jc w:val="both"/>
        <w:rPr>
          <w:rFonts w:ascii="Times New Roman" w:eastAsia="Times New Roman" w:hAnsi="Times New Roman" w:cs="Times New Roman"/>
          <w:sz w:val="24"/>
          <w:szCs w:val="24"/>
        </w:rPr>
      </w:pPr>
    </w:p>
    <w:p w14:paraId="59FCD15B" w14:textId="52F86C25" w:rsidR="00FA708A" w:rsidRDefault="00FA708A">
      <w:pPr>
        <w:spacing w:after="0" w:line="240" w:lineRule="auto"/>
        <w:jc w:val="both"/>
        <w:rPr>
          <w:rFonts w:ascii="Times New Roman" w:eastAsia="Times New Roman" w:hAnsi="Times New Roman" w:cs="Times New Roman"/>
          <w:sz w:val="24"/>
          <w:szCs w:val="24"/>
        </w:rPr>
      </w:pPr>
    </w:p>
    <w:p w14:paraId="1F59AA59" w14:textId="4DE8E92E" w:rsidR="00FA708A" w:rsidRDefault="00FA708A">
      <w:pPr>
        <w:spacing w:after="0" w:line="240" w:lineRule="auto"/>
        <w:jc w:val="both"/>
        <w:rPr>
          <w:rFonts w:ascii="Times New Roman" w:eastAsia="Times New Roman" w:hAnsi="Times New Roman" w:cs="Times New Roman"/>
          <w:sz w:val="24"/>
          <w:szCs w:val="24"/>
        </w:rPr>
      </w:pPr>
    </w:p>
    <w:p w14:paraId="7B46632C" w14:textId="56578A8A" w:rsidR="00FA708A" w:rsidRDefault="00FA708A">
      <w:pPr>
        <w:spacing w:after="0" w:line="240" w:lineRule="auto"/>
        <w:jc w:val="both"/>
        <w:rPr>
          <w:rFonts w:ascii="Times New Roman" w:eastAsia="Times New Roman" w:hAnsi="Times New Roman" w:cs="Times New Roman"/>
          <w:sz w:val="24"/>
          <w:szCs w:val="24"/>
        </w:rPr>
      </w:pPr>
    </w:p>
    <w:p w14:paraId="776ABE33" w14:textId="550FA436" w:rsidR="00FA708A" w:rsidRDefault="00FA708A">
      <w:pPr>
        <w:spacing w:after="0" w:line="240" w:lineRule="auto"/>
        <w:jc w:val="both"/>
        <w:rPr>
          <w:rFonts w:ascii="Times New Roman" w:eastAsia="Times New Roman" w:hAnsi="Times New Roman" w:cs="Times New Roman"/>
          <w:sz w:val="24"/>
          <w:szCs w:val="24"/>
        </w:rPr>
      </w:pPr>
    </w:p>
    <w:p w14:paraId="541B84DB" w14:textId="3EC4AC36" w:rsidR="00FA708A" w:rsidRDefault="00FA708A">
      <w:pPr>
        <w:spacing w:after="0" w:line="240" w:lineRule="auto"/>
        <w:jc w:val="both"/>
        <w:rPr>
          <w:rFonts w:ascii="Times New Roman" w:eastAsia="Times New Roman" w:hAnsi="Times New Roman" w:cs="Times New Roman"/>
          <w:sz w:val="24"/>
          <w:szCs w:val="24"/>
        </w:rPr>
      </w:pPr>
    </w:p>
    <w:p w14:paraId="1A0F679D" w14:textId="5C06BD43" w:rsidR="00FA708A" w:rsidRDefault="00FA708A">
      <w:pPr>
        <w:spacing w:after="0" w:line="240" w:lineRule="auto"/>
        <w:jc w:val="both"/>
        <w:rPr>
          <w:rFonts w:ascii="Times New Roman" w:eastAsia="Times New Roman" w:hAnsi="Times New Roman" w:cs="Times New Roman"/>
          <w:sz w:val="24"/>
          <w:szCs w:val="24"/>
        </w:rPr>
      </w:pPr>
    </w:p>
    <w:p w14:paraId="3FA2A1BA" w14:textId="77777777" w:rsidR="00493015" w:rsidRDefault="00493015" w:rsidP="00FA708A">
      <w:pPr>
        <w:spacing w:before="240" w:after="0" w:line="240" w:lineRule="auto"/>
        <w:jc w:val="center"/>
        <w:rPr>
          <w:rFonts w:ascii="Times New Roman" w:eastAsia="Times New Roman" w:hAnsi="Times New Roman" w:cs="Times New Roman"/>
          <w:sz w:val="24"/>
          <w:szCs w:val="24"/>
        </w:rPr>
      </w:pPr>
    </w:p>
    <w:p w14:paraId="27985219" w14:textId="77777777" w:rsidR="00493015" w:rsidRDefault="00493015" w:rsidP="00FA708A">
      <w:pPr>
        <w:spacing w:before="240" w:after="0" w:line="240" w:lineRule="auto"/>
        <w:jc w:val="center"/>
        <w:rPr>
          <w:rFonts w:ascii="Times New Roman" w:eastAsia="Times New Roman" w:hAnsi="Times New Roman" w:cs="Times New Roman"/>
          <w:sz w:val="24"/>
          <w:szCs w:val="24"/>
        </w:rPr>
      </w:pPr>
    </w:p>
    <w:p w14:paraId="1EAD97A2" w14:textId="77777777" w:rsidR="00493015" w:rsidRDefault="00493015" w:rsidP="00FA708A">
      <w:pPr>
        <w:spacing w:before="240" w:after="0" w:line="240" w:lineRule="auto"/>
        <w:jc w:val="center"/>
        <w:rPr>
          <w:rFonts w:ascii="Times New Roman" w:eastAsia="Times New Roman" w:hAnsi="Times New Roman" w:cs="Times New Roman"/>
          <w:sz w:val="24"/>
          <w:szCs w:val="24"/>
        </w:rPr>
      </w:pPr>
    </w:p>
    <w:p w14:paraId="610B13E7" w14:textId="77777777" w:rsidR="00493015" w:rsidRDefault="00493015" w:rsidP="00FA708A">
      <w:pPr>
        <w:spacing w:before="240" w:after="0" w:line="240" w:lineRule="auto"/>
        <w:jc w:val="center"/>
        <w:rPr>
          <w:rFonts w:ascii="Times New Roman" w:eastAsia="Times New Roman" w:hAnsi="Times New Roman" w:cs="Times New Roman"/>
          <w:sz w:val="24"/>
          <w:szCs w:val="24"/>
        </w:rPr>
      </w:pPr>
    </w:p>
    <w:p w14:paraId="16FE19C9" w14:textId="77777777" w:rsidR="00493015" w:rsidRDefault="00493015" w:rsidP="00FA708A">
      <w:pPr>
        <w:spacing w:before="240" w:after="0" w:line="240" w:lineRule="auto"/>
        <w:jc w:val="center"/>
        <w:rPr>
          <w:rFonts w:ascii="Times New Roman" w:eastAsia="Times New Roman" w:hAnsi="Times New Roman" w:cs="Times New Roman"/>
          <w:sz w:val="24"/>
          <w:szCs w:val="24"/>
        </w:rPr>
      </w:pPr>
    </w:p>
    <w:p w14:paraId="4BEC00FB" w14:textId="01077AC9" w:rsidR="00FA708A" w:rsidRPr="000C0A66" w:rsidRDefault="00FA708A" w:rsidP="00FA708A">
      <w:pPr>
        <w:spacing w:before="240" w:after="0" w:line="240" w:lineRule="auto"/>
        <w:jc w:val="center"/>
        <w:rPr>
          <w:rFonts w:ascii="Times New Roman" w:eastAsia="Times New Roman" w:hAnsi="Times New Roman" w:cs="Times New Roman"/>
          <w:color w:val="000000"/>
          <w:sz w:val="24"/>
          <w:szCs w:val="24"/>
        </w:rPr>
      </w:pPr>
      <w:r w:rsidRPr="000C0A66">
        <w:rPr>
          <w:rFonts w:ascii="Times New Roman" w:eastAsia="Times New Roman" w:hAnsi="Times New Roman" w:cs="Times New Roman"/>
          <w:sz w:val="24"/>
          <w:szCs w:val="24"/>
        </w:rPr>
        <w:t>м. Запоріжжя</w:t>
      </w:r>
      <w:r w:rsidRPr="000C0A66">
        <w:rPr>
          <w:rFonts w:ascii="Times New Roman" w:eastAsia="Times New Roman" w:hAnsi="Times New Roman" w:cs="Times New Roman"/>
          <w:i/>
          <w:sz w:val="24"/>
          <w:szCs w:val="24"/>
        </w:rPr>
        <w:t xml:space="preserve"> - </w:t>
      </w:r>
      <w:r w:rsidRPr="000C0A66">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0C0A66">
        <w:rPr>
          <w:rFonts w:ascii="Times New Roman" w:eastAsia="Times New Roman" w:hAnsi="Times New Roman" w:cs="Times New Roman"/>
          <w:color w:val="000000"/>
          <w:sz w:val="24"/>
          <w:szCs w:val="24"/>
        </w:rPr>
        <w:t xml:space="preserve"> рік</w:t>
      </w:r>
    </w:p>
    <w:p w14:paraId="78151F6F" w14:textId="36FEB24D" w:rsidR="00FA708A" w:rsidRDefault="00FA708A">
      <w:pPr>
        <w:spacing w:after="0" w:line="240" w:lineRule="auto"/>
        <w:jc w:val="both"/>
        <w:rPr>
          <w:rFonts w:ascii="Times New Roman" w:eastAsia="Times New Roman" w:hAnsi="Times New Roman" w:cs="Times New Roman"/>
          <w:sz w:val="24"/>
          <w:szCs w:val="24"/>
        </w:rPr>
      </w:pPr>
    </w:p>
    <w:p w14:paraId="640B0EB5" w14:textId="174034AF" w:rsidR="00493015" w:rsidRDefault="00493015">
      <w:pPr>
        <w:spacing w:after="0" w:line="240" w:lineRule="auto"/>
        <w:jc w:val="both"/>
        <w:rPr>
          <w:rFonts w:ascii="Times New Roman" w:eastAsia="Times New Roman" w:hAnsi="Times New Roman" w:cs="Times New Roman"/>
          <w:sz w:val="24"/>
          <w:szCs w:val="24"/>
        </w:rPr>
      </w:pPr>
    </w:p>
    <w:p w14:paraId="1531EBE1" w14:textId="3732C319" w:rsidR="00493015" w:rsidRDefault="00493015">
      <w:pPr>
        <w:spacing w:after="0" w:line="240" w:lineRule="auto"/>
        <w:jc w:val="both"/>
        <w:rPr>
          <w:rFonts w:ascii="Times New Roman" w:eastAsia="Times New Roman" w:hAnsi="Times New Roman" w:cs="Times New Roman"/>
          <w:sz w:val="24"/>
          <w:szCs w:val="24"/>
        </w:rPr>
      </w:pPr>
    </w:p>
    <w:p w14:paraId="31735DF1" w14:textId="31E7A172" w:rsidR="00493015" w:rsidRDefault="00493015">
      <w:pPr>
        <w:spacing w:after="0" w:line="240" w:lineRule="auto"/>
        <w:jc w:val="both"/>
        <w:rPr>
          <w:rFonts w:ascii="Times New Roman" w:eastAsia="Times New Roman" w:hAnsi="Times New Roman" w:cs="Times New Roman"/>
          <w:sz w:val="24"/>
          <w:szCs w:val="24"/>
        </w:rPr>
      </w:pPr>
    </w:p>
    <w:p w14:paraId="1E29636A" w14:textId="34D79A8C" w:rsidR="00493015" w:rsidRDefault="00493015">
      <w:pPr>
        <w:spacing w:after="0" w:line="240" w:lineRule="auto"/>
        <w:jc w:val="both"/>
        <w:rPr>
          <w:rFonts w:ascii="Times New Roman" w:eastAsia="Times New Roman" w:hAnsi="Times New Roman" w:cs="Times New Roman"/>
          <w:sz w:val="24"/>
          <w:szCs w:val="24"/>
        </w:rPr>
      </w:pPr>
    </w:p>
    <w:p w14:paraId="4E50B9CF" w14:textId="09F528F2" w:rsidR="00493015" w:rsidRDefault="0049301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16602" w14:paraId="6C57E99A" w14:textId="77777777">
        <w:trPr>
          <w:trHeight w:val="416"/>
          <w:jc w:val="center"/>
        </w:trPr>
        <w:tc>
          <w:tcPr>
            <w:tcW w:w="705" w:type="dxa"/>
            <w:vAlign w:val="center"/>
          </w:tcPr>
          <w:p w14:paraId="311F1C1E" w14:textId="77777777" w:rsidR="00A16602" w:rsidRDefault="003D72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1866831" w14:textId="77777777" w:rsidR="00A16602" w:rsidRDefault="003D72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16602" w14:paraId="55A4109F" w14:textId="77777777">
        <w:trPr>
          <w:trHeight w:val="411"/>
          <w:jc w:val="center"/>
        </w:trPr>
        <w:tc>
          <w:tcPr>
            <w:tcW w:w="705" w:type="dxa"/>
            <w:vAlign w:val="center"/>
          </w:tcPr>
          <w:p w14:paraId="03A9B5EE" w14:textId="77777777" w:rsidR="00A16602" w:rsidRDefault="003D72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0B51E0A" w14:textId="77777777" w:rsidR="00A16602" w:rsidRDefault="003D72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F4E3069" w14:textId="77777777" w:rsidR="00A16602" w:rsidRDefault="003D72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6602" w14:paraId="509BAC04" w14:textId="77777777">
        <w:trPr>
          <w:trHeight w:val="1119"/>
          <w:jc w:val="center"/>
        </w:trPr>
        <w:tc>
          <w:tcPr>
            <w:tcW w:w="705" w:type="dxa"/>
          </w:tcPr>
          <w:p w14:paraId="121E93DC" w14:textId="77777777" w:rsidR="00A16602" w:rsidRDefault="003D72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1B0835" w14:textId="77777777" w:rsidR="00A16602" w:rsidRDefault="003D72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A16B651" w14:textId="77777777" w:rsidR="00A16602" w:rsidRDefault="003D72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45D0BD5" w14:textId="77777777" w:rsidR="00A16602" w:rsidRDefault="003D72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16602" w14:paraId="21880C0D" w14:textId="77777777">
        <w:trPr>
          <w:trHeight w:val="615"/>
          <w:jc w:val="center"/>
        </w:trPr>
        <w:tc>
          <w:tcPr>
            <w:tcW w:w="705" w:type="dxa"/>
          </w:tcPr>
          <w:p w14:paraId="7F22F3C9" w14:textId="77777777" w:rsidR="00A16602" w:rsidRDefault="003D72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AEF5A28" w14:textId="77777777" w:rsidR="00A16602" w:rsidRDefault="003D72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B629F5A" w14:textId="77777777" w:rsidR="00A16602" w:rsidRDefault="003D72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A708A" w14:paraId="6742B7FF" w14:textId="77777777">
        <w:trPr>
          <w:trHeight w:val="285"/>
          <w:jc w:val="center"/>
        </w:trPr>
        <w:tc>
          <w:tcPr>
            <w:tcW w:w="705" w:type="dxa"/>
          </w:tcPr>
          <w:p w14:paraId="7B4305B7" w14:textId="77777777" w:rsidR="00FA708A" w:rsidRDefault="00FA708A" w:rsidP="00FA70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53F4A1F" w14:textId="77777777" w:rsidR="00FA708A" w:rsidRDefault="00FA708A" w:rsidP="00FA70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00C707D" w14:textId="77777777" w:rsidR="00FA708A" w:rsidRPr="00371C2E" w:rsidRDefault="00FA708A" w:rsidP="00FA708A">
            <w:pPr>
              <w:jc w:val="both"/>
              <w:rPr>
                <w:rFonts w:ascii="Times New Roman" w:eastAsia="Times New Roman" w:hAnsi="Times New Roman" w:cs="Times New Roman"/>
                <w:iCs/>
                <w:color w:val="000000" w:themeColor="text1"/>
              </w:rPr>
            </w:pPr>
            <w:r w:rsidRPr="00371C2E">
              <w:rPr>
                <w:rFonts w:ascii="Times New Roman" w:eastAsia="Times New Roman" w:hAnsi="Times New Roman" w:cs="Times New Roman"/>
                <w:iCs/>
                <w:color w:val="000000" w:themeColor="text1"/>
              </w:rPr>
              <w:t>Комунальне некомерційне підприємство «Міська лікарня № 3» Запорізької міської ради</w:t>
            </w:r>
          </w:p>
          <w:p w14:paraId="780B5EDA" w14:textId="154C0299" w:rsidR="00FA708A" w:rsidRDefault="00FA708A" w:rsidP="00FA708A">
            <w:pPr>
              <w:jc w:val="both"/>
              <w:rPr>
                <w:rFonts w:ascii="Times New Roman" w:eastAsia="Times New Roman" w:hAnsi="Times New Roman" w:cs="Times New Roman"/>
                <w:i/>
                <w:sz w:val="24"/>
                <w:szCs w:val="24"/>
              </w:rPr>
            </w:pPr>
          </w:p>
        </w:tc>
      </w:tr>
      <w:tr w:rsidR="00FA708A" w14:paraId="78E41AF4" w14:textId="77777777">
        <w:trPr>
          <w:trHeight w:val="536"/>
          <w:jc w:val="center"/>
        </w:trPr>
        <w:tc>
          <w:tcPr>
            <w:tcW w:w="705" w:type="dxa"/>
          </w:tcPr>
          <w:p w14:paraId="05999392" w14:textId="77777777" w:rsidR="00FA708A" w:rsidRDefault="00FA708A" w:rsidP="00FA70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FBF0B06" w14:textId="77777777" w:rsidR="00FA708A" w:rsidRDefault="00FA708A" w:rsidP="00FA70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F16CDDC" w14:textId="0C9D6B62" w:rsidR="00FA708A" w:rsidRDefault="00FA708A" w:rsidP="00FA708A">
            <w:pPr>
              <w:jc w:val="both"/>
              <w:rPr>
                <w:rFonts w:ascii="Times New Roman" w:eastAsia="Times New Roman" w:hAnsi="Times New Roman" w:cs="Times New Roman"/>
                <w:sz w:val="24"/>
                <w:szCs w:val="24"/>
                <w:highlight w:val="cyan"/>
              </w:rPr>
            </w:pPr>
            <w:r w:rsidRPr="00371C2E">
              <w:rPr>
                <w:rFonts w:ascii="Times New Roman" w:eastAsia="Times New Roman" w:hAnsi="Times New Roman" w:cs="Times New Roman"/>
                <w:iCs/>
              </w:rPr>
              <w:t xml:space="preserve">69032, </w:t>
            </w:r>
            <w:r w:rsidRPr="00371C2E">
              <w:rPr>
                <w:rFonts w:ascii="Times New Roman" w:eastAsia="Times New Roman" w:hAnsi="Times New Roman" w:cs="Times New Roman"/>
                <w:iCs/>
                <w:lang w:val="ru-RU"/>
              </w:rPr>
              <w:t xml:space="preserve">м. </w:t>
            </w:r>
            <w:proofErr w:type="spellStart"/>
            <w:r w:rsidRPr="00371C2E">
              <w:rPr>
                <w:rFonts w:ascii="Times New Roman" w:eastAsia="Times New Roman" w:hAnsi="Times New Roman" w:cs="Times New Roman"/>
                <w:iCs/>
                <w:lang w:val="ru-RU"/>
              </w:rPr>
              <w:t>Запоріжжя</w:t>
            </w:r>
            <w:proofErr w:type="spellEnd"/>
            <w:r w:rsidRPr="00371C2E">
              <w:rPr>
                <w:rFonts w:ascii="Times New Roman" w:eastAsia="Times New Roman" w:hAnsi="Times New Roman" w:cs="Times New Roman"/>
                <w:iCs/>
                <w:lang w:val="ru-RU"/>
              </w:rPr>
              <w:t xml:space="preserve">, </w:t>
            </w:r>
            <w:proofErr w:type="spellStart"/>
            <w:r w:rsidRPr="00371C2E">
              <w:rPr>
                <w:rFonts w:ascii="Times New Roman" w:eastAsia="Times New Roman" w:hAnsi="Times New Roman" w:cs="Times New Roman"/>
                <w:iCs/>
                <w:lang w:val="ru-RU"/>
              </w:rPr>
              <w:t>пр</w:t>
            </w:r>
            <w:r w:rsidRPr="00371C2E">
              <w:rPr>
                <w:rFonts w:ascii="Times New Roman" w:eastAsia="Times New Roman" w:hAnsi="Times New Roman" w:cs="Times New Roman"/>
                <w:iCs/>
              </w:rPr>
              <w:t>оспект</w:t>
            </w:r>
            <w:proofErr w:type="spellEnd"/>
            <w:r w:rsidRPr="00371C2E">
              <w:rPr>
                <w:rFonts w:ascii="Times New Roman" w:eastAsia="Times New Roman" w:hAnsi="Times New Roman" w:cs="Times New Roman"/>
                <w:iCs/>
              </w:rPr>
              <w:t xml:space="preserve"> </w:t>
            </w:r>
            <w:proofErr w:type="spellStart"/>
            <w:r w:rsidRPr="00371C2E">
              <w:rPr>
                <w:rFonts w:ascii="Times New Roman" w:eastAsia="Times New Roman" w:hAnsi="Times New Roman" w:cs="Times New Roman"/>
                <w:iCs/>
                <w:lang w:val="ru-RU"/>
              </w:rPr>
              <w:t>Металургів</w:t>
            </w:r>
            <w:proofErr w:type="spellEnd"/>
            <w:r w:rsidRPr="00371C2E">
              <w:rPr>
                <w:rFonts w:ascii="Times New Roman" w:eastAsia="Times New Roman" w:hAnsi="Times New Roman" w:cs="Times New Roman"/>
                <w:iCs/>
                <w:lang w:val="ru-RU"/>
              </w:rPr>
              <w:t xml:space="preserve">, </w:t>
            </w:r>
            <w:r w:rsidRPr="00371C2E">
              <w:rPr>
                <w:rFonts w:ascii="Times New Roman" w:eastAsia="Times New Roman" w:hAnsi="Times New Roman" w:cs="Times New Roman"/>
                <w:iCs/>
              </w:rPr>
              <w:t>буд.</w:t>
            </w:r>
            <w:r w:rsidRPr="00371C2E">
              <w:rPr>
                <w:rFonts w:ascii="Times New Roman" w:eastAsia="Times New Roman" w:hAnsi="Times New Roman" w:cs="Times New Roman"/>
                <w:iCs/>
                <w:lang w:val="ru-RU"/>
              </w:rPr>
              <w:t>9</w:t>
            </w:r>
          </w:p>
        </w:tc>
      </w:tr>
      <w:tr w:rsidR="00FA708A" w14:paraId="7474E2BE" w14:textId="77777777">
        <w:trPr>
          <w:trHeight w:val="1119"/>
          <w:jc w:val="center"/>
        </w:trPr>
        <w:tc>
          <w:tcPr>
            <w:tcW w:w="705" w:type="dxa"/>
          </w:tcPr>
          <w:p w14:paraId="61EAFF05" w14:textId="77777777" w:rsidR="00FA708A" w:rsidRDefault="00FA708A" w:rsidP="00FA70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F4650BD" w14:textId="77777777" w:rsidR="00FA708A" w:rsidRDefault="00FA708A" w:rsidP="00FA708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C1E4A79" w14:textId="77777777" w:rsidR="00FA708A" w:rsidRPr="00652890" w:rsidRDefault="00FA708A" w:rsidP="00FA708A">
            <w:pPr>
              <w:rPr>
                <w:rFonts w:ascii="Times New Roman" w:hAnsi="Times New Roman" w:cs="Times New Roman"/>
                <w:sz w:val="20"/>
                <w:szCs w:val="20"/>
              </w:rPr>
            </w:pPr>
            <w:r>
              <w:rPr>
                <w:rFonts w:ascii="Times New Roman" w:hAnsi="Times New Roman" w:cs="Times New Roman"/>
                <w:sz w:val="20"/>
                <w:szCs w:val="20"/>
              </w:rPr>
              <w:t xml:space="preserve">ПІБ: </w:t>
            </w:r>
            <w:proofErr w:type="spellStart"/>
            <w:r w:rsidRPr="007D2DAF">
              <w:rPr>
                <w:rFonts w:ascii="Times New Roman" w:hAnsi="Times New Roman" w:cs="Times New Roman"/>
                <w:sz w:val="20"/>
                <w:szCs w:val="20"/>
              </w:rPr>
              <w:t>Бахтіна</w:t>
            </w:r>
            <w:proofErr w:type="spellEnd"/>
            <w:r w:rsidRPr="007D2DAF">
              <w:rPr>
                <w:rFonts w:ascii="Times New Roman" w:hAnsi="Times New Roman" w:cs="Times New Roman"/>
                <w:sz w:val="20"/>
                <w:szCs w:val="20"/>
              </w:rPr>
              <w:t xml:space="preserve"> </w:t>
            </w:r>
            <w:r w:rsidRPr="00652890">
              <w:rPr>
                <w:rFonts w:ascii="Times New Roman" w:hAnsi="Times New Roman" w:cs="Times New Roman"/>
                <w:sz w:val="20"/>
                <w:szCs w:val="20"/>
              </w:rPr>
              <w:t>Марина</w:t>
            </w:r>
            <w:r w:rsidRPr="007D6E7A">
              <w:rPr>
                <w:rFonts w:ascii="Times New Roman" w:hAnsi="Times New Roman" w:cs="Times New Roman"/>
                <w:sz w:val="20"/>
                <w:szCs w:val="20"/>
                <w:lang w:val="ru-RU"/>
              </w:rPr>
              <w:t xml:space="preserve"> -</w:t>
            </w:r>
            <w:r w:rsidRPr="00652890">
              <w:rPr>
                <w:rFonts w:ascii="Times New Roman" w:hAnsi="Times New Roman" w:cs="Times New Roman"/>
                <w:sz w:val="20"/>
                <w:szCs w:val="20"/>
              </w:rPr>
              <w:t xml:space="preserve"> </w:t>
            </w:r>
            <w:r>
              <w:rPr>
                <w:rFonts w:ascii="Times New Roman" w:hAnsi="Times New Roman" w:cs="Times New Roman"/>
                <w:sz w:val="20"/>
                <w:szCs w:val="20"/>
              </w:rPr>
              <w:t xml:space="preserve">фахівець з публічних </w:t>
            </w:r>
            <w:proofErr w:type="spellStart"/>
            <w:r>
              <w:rPr>
                <w:rFonts w:ascii="Times New Roman" w:hAnsi="Times New Roman" w:cs="Times New Roman"/>
                <w:sz w:val="20"/>
                <w:szCs w:val="20"/>
              </w:rPr>
              <w:t>закупівель</w:t>
            </w:r>
            <w:proofErr w:type="spellEnd"/>
            <w:r w:rsidRPr="00652890">
              <w:rPr>
                <w:rFonts w:ascii="Times New Roman" w:hAnsi="Times New Roman" w:cs="Times New Roman"/>
                <w:sz w:val="20"/>
                <w:szCs w:val="20"/>
              </w:rPr>
              <w:t xml:space="preserve">, </w:t>
            </w:r>
          </w:p>
          <w:p w14:paraId="311C0522" w14:textId="77777777" w:rsidR="00FA708A" w:rsidRPr="00652890" w:rsidRDefault="00FA708A" w:rsidP="00FA708A">
            <w:pPr>
              <w:rPr>
                <w:rFonts w:ascii="Times New Roman" w:hAnsi="Times New Roman" w:cs="Times New Roman"/>
                <w:sz w:val="20"/>
                <w:szCs w:val="20"/>
              </w:rPr>
            </w:pPr>
            <w:r w:rsidRPr="00652890">
              <w:rPr>
                <w:rFonts w:ascii="Times New Roman" w:hAnsi="Times New Roman" w:cs="Times New Roman"/>
                <w:sz w:val="20"/>
                <w:szCs w:val="20"/>
              </w:rPr>
              <w:t>Телефон:</w:t>
            </w:r>
            <w:r w:rsidRPr="00652890">
              <w:rPr>
                <w:rFonts w:ascii="Times New Roman" w:hAnsi="Times New Roman" w:cs="Times New Roman"/>
                <w:sz w:val="20"/>
                <w:szCs w:val="20"/>
                <w:shd w:val="clear" w:color="auto" w:fill="FDFEFD"/>
              </w:rPr>
              <w:t xml:space="preserve"> </w:t>
            </w:r>
            <w:bookmarkStart w:id="3" w:name="_Hlk136431102"/>
            <w:r w:rsidRPr="00652890">
              <w:rPr>
                <w:rFonts w:ascii="Times New Roman" w:hAnsi="Times New Roman" w:cs="Times New Roman"/>
                <w:sz w:val="20"/>
                <w:szCs w:val="20"/>
              </w:rPr>
              <w:t>+380612131537</w:t>
            </w:r>
            <w:bookmarkEnd w:id="3"/>
            <w:r w:rsidRPr="00652890">
              <w:rPr>
                <w:rFonts w:ascii="Times New Roman" w:hAnsi="Times New Roman" w:cs="Times New Roman"/>
                <w:sz w:val="20"/>
                <w:szCs w:val="20"/>
              </w:rPr>
              <w:t xml:space="preserve">, </w:t>
            </w:r>
          </w:p>
          <w:p w14:paraId="544BA139" w14:textId="1AFDC8E3" w:rsidR="00FA708A" w:rsidRDefault="00FA708A" w:rsidP="00FA708A">
            <w:pPr>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0"/>
                <w:szCs w:val="20"/>
              </w:rPr>
              <w:t>Електронна адреса</w:t>
            </w:r>
            <w:r w:rsidRPr="007A6161">
              <w:rPr>
                <w:rFonts w:ascii="Times New Roman" w:hAnsi="Times New Roman" w:cs="Times New Roman"/>
                <w:sz w:val="20"/>
                <w:szCs w:val="20"/>
              </w:rPr>
              <w:t xml:space="preserve">: </w:t>
            </w:r>
            <w:proofErr w:type="spellStart"/>
            <w:r w:rsidRPr="00652890">
              <w:rPr>
                <w:rFonts w:ascii="Times New Roman" w:hAnsi="Times New Roman" w:cs="Times New Roman"/>
                <w:sz w:val="20"/>
                <w:szCs w:val="20"/>
                <w:lang w:val="en-US"/>
              </w:rPr>
              <w:t>Zhosp</w:t>
            </w:r>
            <w:proofErr w:type="spellEnd"/>
            <w:r w:rsidRPr="007A6161">
              <w:rPr>
                <w:rFonts w:ascii="Times New Roman" w:hAnsi="Times New Roman" w:cs="Times New Roman"/>
                <w:sz w:val="20"/>
                <w:szCs w:val="20"/>
              </w:rPr>
              <w:t>3@</w:t>
            </w:r>
            <w:proofErr w:type="spellStart"/>
            <w:r w:rsidRPr="00652890">
              <w:rPr>
                <w:rFonts w:ascii="Times New Roman" w:hAnsi="Times New Roman" w:cs="Times New Roman"/>
                <w:sz w:val="20"/>
                <w:szCs w:val="20"/>
                <w:lang w:val="en-US"/>
              </w:rPr>
              <w:t>ukr</w:t>
            </w:r>
            <w:proofErr w:type="spellEnd"/>
            <w:r w:rsidRPr="007A6161">
              <w:rPr>
                <w:rFonts w:ascii="Times New Roman" w:hAnsi="Times New Roman" w:cs="Times New Roman"/>
                <w:sz w:val="20"/>
                <w:szCs w:val="20"/>
              </w:rPr>
              <w:t>.</w:t>
            </w:r>
            <w:r w:rsidRPr="00652890">
              <w:rPr>
                <w:rFonts w:ascii="Times New Roman" w:hAnsi="Times New Roman" w:cs="Times New Roman"/>
                <w:sz w:val="20"/>
                <w:szCs w:val="20"/>
                <w:lang w:val="en-US"/>
              </w:rPr>
              <w:t>net</w:t>
            </w:r>
          </w:p>
        </w:tc>
      </w:tr>
      <w:tr w:rsidR="00A16602" w14:paraId="189A0FD5" w14:textId="77777777">
        <w:trPr>
          <w:trHeight w:val="15"/>
          <w:jc w:val="center"/>
        </w:trPr>
        <w:tc>
          <w:tcPr>
            <w:tcW w:w="705" w:type="dxa"/>
          </w:tcPr>
          <w:p w14:paraId="432B8776" w14:textId="77777777" w:rsidR="00A16602" w:rsidRDefault="003D72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7F89E31" w14:textId="77777777" w:rsidR="00A16602" w:rsidRDefault="003D72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7D9C653" w14:textId="77777777" w:rsidR="00A16602" w:rsidRDefault="003D729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16602" w14:paraId="30C04949" w14:textId="77777777">
        <w:trPr>
          <w:trHeight w:val="240"/>
          <w:jc w:val="center"/>
        </w:trPr>
        <w:tc>
          <w:tcPr>
            <w:tcW w:w="705" w:type="dxa"/>
          </w:tcPr>
          <w:p w14:paraId="695E2243" w14:textId="77777777" w:rsidR="00A16602" w:rsidRDefault="003D72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B5553E8" w14:textId="77777777" w:rsidR="00A16602" w:rsidRDefault="003D72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380D6E0" w14:textId="77777777" w:rsidR="00A16602" w:rsidRDefault="003D729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16602" w14:paraId="405F77BC" w14:textId="77777777">
        <w:trPr>
          <w:jc w:val="center"/>
        </w:trPr>
        <w:tc>
          <w:tcPr>
            <w:tcW w:w="705" w:type="dxa"/>
          </w:tcPr>
          <w:p w14:paraId="5BC83D60" w14:textId="77777777" w:rsidR="00A16602" w:rsidRDefault="003D72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E76D22" w14:textId="77777777" w:rsidR="00A16602" w:rsidRDefault="003D72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9A474F2" w14:textId="5B51A43B" w:rsidR="00FA708A" w:rsidRPr="00102D90" w:rsidRDefault="00FA708A" w:rsidP="00FA708A">
            <w:pPr>
              <w:jc w:val="both"/>
              <w:rPr>
                <w:rFonts w:ascii="Times New Roman" w:eastAsia="Times New Roman" w:hAnsi="Times New Roman" w:cs="Times New Roman"/>
                <w:b/>
                <w:i/>
                <w:color w:val="2F5496" w:themeColor="accent1" w:themeShade="BF"/>
                <w:sz w:val="24"/>
                <w:szCs w:val="24"/>
                <w:lang w:val="ru-RU"/>
              </w:rPr>
            </w:pPr>
            <w:bookmarkStart w:id="4" w:name="_Hlk160605065"/>
            <w:proofErr w:type="spellStart"/>
            <w:r w:rsidRPr="00FA708A">
              <w:rPr>
                <w:rFonts w:ascii="Times New Roman" w:eastAsia="Times New Roman" w:hAnsi="Times New Roman" w:cs="Times New Roman"/>
                <w:b/>
                <w:i/>
                <w:color w:val="2F5496" w:themeColor="accent1" w:themeShade="BF"/>
                <w:sz w:val="24"/>
                <w:szCs w:val="24"/>
                <w:lang w:val="ru-RU"/>
              </w:rPr>
              <w:t>Лабораторні</w:t>
            </w:r>
            <w:proofErr w:type="spellEnd"/>
            <w:r w:rsidRPr="00FA708A">
              <w:rPr>
                <w:rFonts w:ascii="Times New Roman" w:eastAsia="Times New Roman" w:hAnsi="Times New Roman" w:cs="Times New Roman"/>
                <w:b/>
                <w:i/>
                <w:color w:val="2F5496" w:themeColor="accent1" w:themeShade="BF"/>
                <w:sz w:val="24"/>
                <w:szCs w:val="24"/>
                <w:lang w:val="ru-RU"/>
              </w:rPr>
              <w:t xml:space="preserve"> </w:t>
            </w:r>
            <w:proofErr w:type="spellStart"/>
            <w:r w:rsidRPr="00FA708A">
              <w:rPr>
                <w:rFonts w:ascii="Times New Roman" w:eastAsia="Times New Roman" w:hAnsi="Times New Roman" w:cs="Times New Roman"/>
                <w:b/>
                <w:i/>
                <w:color w:val="2F5496" w:themeColor="accent1" w:themeShade="BF"/>
                <w:sz w:val="24"/>
                <w:szCs w:val="24"/>
                <w:lang w:val="ru-RU"/>
              </w:rPr>
              <w:t>реактиви</w:t>
            </w:r>
            <w:proofErr w:type="spellEnd"/>
          </w:p>
          <w:p w14:paraId="15274F18" w14:textId="2EE0B5DC" w:rsidR="00FA708A" w:rsidRPr="00FA708A" w:rsidRDefault="00102D90" w:rsidP="00FA708A">
            <w:pPr>
              <w:jc w:val="both"/>
              <w:rPr>
                <w:rFonts w:ascii="Times New Roman" w:eastAsia="Times New Roman" w:hAnsi="Times New Roman" w:cs="Times New Roman"/>
                <w:i/>
                <w:color w:val="2F5496" w:themeColor="accent1" w:themeShade="BF"/>
                <w:sz w:val="24"/>
                <w:szCs w:val="24"/>
              </w:rPr>
            </w:pPr>
            <w:r>
              <w:rPr>
                <w:rFonts w:ascii="Times New Roman" w:eastAsia="Times New Roman" w:hAnsi="Times New Roman" w:cs="Times New Roman"/>
                <w:b/>
                <w:i/>
                <w:color w:val="2F5496" w:themeColor="accent1" w:themeShade="BF"/>
                <w:sz w:val="24"/>
                <w:szCs w:val="24"/>
              </w:rPr>
              <w:t>к</w:t>
            </w:r>
            <w:r w:rsidR="00FA708A" w:rsidRPr="00FA708A">
              <w:rPr>
                <w:rFonts w:ascii="Times New Roman" w:eastAsia="Times New Roman" w:hAnsi="Times New Roman" w:cs="Times New Roman"/>
                <w:b/>
                <w:i/>
                <w:color w:val="2F5496" w:themeColor="accent1" w:themeShade="BF"/>
                <w:sz w:val="24"/>
                <w:szCs w:val="24"/>
              </w:rPr>
              <w:t>од ДК 021:2015:</w:t>
            </w:r>
            <w:r w:rsidR="00FA708A" w:rsidRPr="00FA708A">
              <w:rPr>
                <w:rFonts w:ascii="Times New Roman" w:eastAsia="Times New Roman" w:hAnsi="Times New Roman" w:cs="Times New Roman"/>
                <w:i/>
                <w:color w:val="2F5496" w:themeColor="accent1" w:themeShade="BF"/>
                <w:sz w:val="24"/>
                <w:szCs w:val="24"/>
              </w:rPr>
              <w:t xml:space="preserve"> </w:t>
            </w:r>
            <w:r w:rsidR="00FA708A" w:rsidRPr="00FA708A">
              <w:rPr>
                <w:rFonts w:ascii="Times New Roman" w:eastAsia="Times New Roman" w:hAnsi="Times New Roman" w:cs="Times New Roman"/>
                <w:b/>
                <w:bCs/>
                <w:i/>
                <w:iCs/>
                <w:color w:val="2F5496" w:themeColor="accent1" w:themeShade="BF"/>
                <w:sz w:val="24"/>
                <w:szCs w:val="24"/>
              </w:rPr>
              <w:t>33690000-3 Лікарські засоби різні</w:t>
            </w:r>
            <w:r w:rsidR="00FA708A" w:rsidRPr="00FA708A">
              <w:rPr>
                <w:rFonts w:ascii="Times New Roman" w:eastAsia="Times New Roman" w:hAnsi="Times New Roman" w:cs="Times New Roman"/>
                <w:i/>
                <w:color w:val="2F5496" w:themeColor="accent1" w:themeShade="BF"/>
                <w:sz w:val="24"/>
                <w:szCs w:val="24"/>
              </w:rPr>
              <w:t> </w:t>
            </w:r>
          </w:p>
          <w:bookmarkEnd w:id="4"/>
          <w:p w14:paraId="68528259" w14:textId="47BDDBC2" w:rsidR="00A16602" w:rsidRPr="00FA708A" w:rsidRDefault="00A16602">
            <w:pPr>
              <w:jc w:val="both"/>
              <w:rPr>
                <w:rFonts w:ascii="Times New Roman" w:eastAsia="Times New Roman" w:hAnsi="Times New Roman" w:cs="Times New Roman"/>
                <w:i/>
                <w:color w:val="2F5496" w:themeColor="accent1" w:themeShade="BF"/>
                <w:sz w:val="24"/>
                <w:szCs w:val="24"/>
              </w:rPr>
            </w:pPr>
          </w:p>
        </w:tc>
      </w:tr>
      <w:tr w:rsidR="00A16602" w14:paraId="39F00280" w14:textId="77777777">
        <w:trPr>
          <w:trHeight w:val="1119"/>
          <w:jc w:val="center"/>
        </w:trPr>
        <w:tc>
          <w:tcPr>
            <w:tcW w:w="705" w:type="dxa"/>
          </w:tcPr>
          <w:p w14:paraId="29813440" w14:textId="77777777" w:rsidR="00A16602" w:rsidRDefault="003D72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CBE43A1" w14:textId="77777777" w:rsidR="00A16602" w:rsidRDefault="003D729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35632A" w14:textId="77777777" w:rsidR="00A16602" w:rsidRDefault="003D72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DDEDDCF" w14:textId="77777777" w:rsidR="00A16602" w:rsidRDefault="00A16602" w:rsidP="00FA708A">
            <w:pPr>
              <w:widowControl w:val="0"/>
              <w:ind w:right="120"/>
              <w:jc w:val="both"/>
              <w:rPr>
                <w:rFonts w:ascii="Times New Roman" w:eastAsia="Times New Roman" w:hAnsi="Times New Roman" w:cs="Times New Roman"/>
                <w:i/>
                <w:color w:val="FF0000"/>
                <w:sz w:val="24"/>
                <w:szCs w:val="24"/>
                <w:highlight w:val="yellow"/>
              </w:rPr>
            </w:pPr>
          </w:p>
        </w:tc>
      </w:tr>
      <w:tr w:rsidR="00A16602" w14:paraId="07928853" w14:textId="77777777">
        <w:trPr>
          <w:trHeight w:val="1119"/>
          <w:jc w:val="center"/>
        </w:trPr>
        <w:tc>
          <w:tcPr>
            <w:tcW w:w="705" w:type="dxa"/>
          </w:tcPr>
          <w:p w14:paraId="479CBA19"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AFB8900" w14:textId="66FC72F1" w:rsidR="00A16602" w:rsidRPr="00450B78" w:rsidRDefault="003D7294" w:rsidP="000A2967">
            <w:pPr>
              <w:widowControl w:val="0"/>
              <w:rPr>
                <w:rFonts w:ascii="Times New Roman" w:eastAsia="Times New Roman" w:hAnsi="Times New Roman" w:cs="Times New Roman"/>
                <w:color w:val="000000"/>
                <w:sz w:val="24"/>
                <w:szCs w:val="24"/>
              </w:rPr>
            </w:pPr>
            <w:r w:rsidRPr="00450B78">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5A6503D6" w14:textId="16644DDF" w:rsidR="00A16602" w:rsidRPr="00450B78" w:rsidRDefault="003D7294">
            <w:pPr>
              <w:widowControl w:val="0"/>
              <w:ind w:right="120"/>
              <w:jc w:val="both"/>
              <w:rPr>
                <w:rFonts w:ascii="Times New Roman" w:eastAsia="Times New Roman" w:hAnsi="Times New Roman" w:cs="Times New Roman"/>
                <w:i/>
                <w:color w:val="4A86E8"/>
                <w:sz w:val="28"/>
                <w:szCs w:val="28"/>
              </w:rPr>
            </w:pPr>
            <w:r w:rsidRPr="00450B78">
              <w:rPr>
                <w:rFonts w:ascii="Times New Roman" w:eastAsia="Times New Roman" w:hAnsi="Times New Roman" w:cs="Times New Roman"/>
                <w:color w:val="000000"/>
                <w:sz w:val="24"/>
                <w:szCs w:val="24"/>
              </w:rPr>
              <w:t xml:space="preserve">Кількість: </w:t>
            </w:r>
            <w:r w:rsidRPr="00450B78">
              <w:rPr>
                <w:rFonts w:ascii="Times New Roman" w:eastAsia="Times New Roman" w:hAnsi="Times New Roman" w:cs="Times New Roman"/>
                <w:i/>
                <w:color w:val="2F5496" w:themeColor="accent1" w:themeShade="BF"/>
                <w:sz w:val="24"/>
                <w:szCs w:val="24"/>
              </w:rPr>
              <w:t>1</w:t>
            </w:r>
            <w:r w:rsidR="000A2967" w:rsidRPr="00450B78">
              <w:rPr>
                <w:rFonts w:ascii="Times New Roman" w:eastAsia="Times New Roman" w:hAnsi="Times New Roman" w:cs="Times New Roman"/>
                <w:i/>
                <w:color w:val="2F5496" w:themeColor="accent1" w:themeShade="BF"/>
                <w:sz w:val="24"/>
                <w:szCs w:val="24"/>
              </w:rPr>
              <w:t xml:space="preserve"> 104</w:t>
            </w:r>
            <w:r w:rsidRPr="00450B78">
              <w:rPr>
                <w:rFonts w:ascii="Times New Roman" w:eastAsia="Times New Roman" w:hAnsi="Times New Roman" w:cs="Times New Roman"/>
                <w:i/>
                <w:color w:val="2F5496" w:themeColor="accent1" w:themeShade="BF"/>
                <w:sz w:val="24"/>
                <w:szCs w:val="24"/>
              </w:rPr>
              <w:t xml:space="preserve"> шт.</w:t>
            </w:r>
            <w:r w:rsidRPr="00450B78">
              <w:rPr>
                <w:rFonts w:ascii="Times New Roman" w:eastAsia="Times New Roman" w:hAnsi="Times New Roman" w:cs="Times New Roman"/>
                <w:color w:val="2F5496" w:themeColor="accent1" w:themeShade="BF"/>
                <w:sz w:val="24"/>
                <w:szCs w:val="24"/>
              </w:rPr>
              <w:t xml:space="preserve"> </w:t>
            </w:r>
          </w:p>
          <w:p w14:paraId="705121C0" w14:textId="6B0D4E41" w:rsidR="00A16602" w:rsidRPr="00450B78" w:rsidRDefault="000A2967">
            <w:pPr>
              <w:widowControl w:val="0"/>
              <w:ind w:right="120"/>
              <w:jc w:val="both"/>
              <w:rPr>
                <w:rFonts w:ascii="Times New Roman" w:eastAsia="Times New Roman" w:hAnsi="Times New Roman" w:cs="Times New Roman"/>
                <w:i/>
                <w:color w:val="4A86E8"/>
                <w:sz w:val="20"/>
                <w:szCs w:val="20"/>
              </w:rPr>
            </w:pPr>
            <w:r w:rsidRPr="00450B78">
              <w:rPr>
                <w:rFonts w:ascii="Times New Roman" w:eastAsia="Times New Roman" w:hAnsi="Times New Roman" w:cs="Times New Roman"/>
                <w:sz w:val="24"/>
                <w:szCs w:val="24"/>
              </w:rPr>
              <w:t>Місце поставки товарів:</w:t>
            </w:r>
            <w:r w:rsidRPr="00450B78">
              <w:rPr>
                <w:rFonts w:ascii="Times New Roman" w:eastAsia="Times New Roman" w:hAnsi="Times New Roman" w:cs="Times New Roman"/>
                <w:i/>
                <w:iCs/>
                <w:sz w:val="24"/>
                <w:szCs w:val="24"/>
              </w:rPr>
              <w:t xml:space="preserve"> </w:t>
            </w:r>
            <w:r w:rsidRPr="00450B78">
              <w:rPr>
                <w:rFonts w:ascii="Times New Roman" w:eastAsia="Times New Roman" w:hAnsi="Times New Roman" w:cs="Times New Roman"/>
                <w:i/>
                <w:iCs/>
                <w:color w:val="2F5496" w:themeColor="accent1" w:themeShade="BF"/>
                <w:sz w:val="24"/>
                <w:szCs w:val="24"/>
              </w:rPr>
              <w:t>м. Запоріжжя, проспект Металургів,  буд.9,  Україна, 69032</w:t>
            </w:r>
            <w:r w:rsidRPr="00450B78">
              <w:rPr>
                <w:rFonts w:ascii="Times New Roman" w:eastAsia="Times New Roman" w:hAnsi="Times New Roman" w:cs="Times New Roman"/>
                <w:i/>
                <w:iCs/>
                <w:sz w:val="24"/>
                <w:szCs w:val="24"/>
              </w:rPr>
              <w:t>;</w:t>
            </w:r>
          </w:p>
          <w:p w14:paraId="7388AA00" w14:textId="77777777" w:rsidR="00A16602" w:rsidRPr="00450B78" w:rsidRDefault="00A16602">
            <w:pPr>
              <w:widowControl w:val="0"/>
              <w:ind w:right="120"/>
              <w:jc w:val="both"/>
              <w:rPr>
                <w:rFonts w:ascii="Times New Roman" w:eastAsia="Times New Roman" w:hAnsi="Times New Roman" w:cs="Times New Roman"/>
                <w:i/>
                <w:color w:val="4A86E8"/>
                <w:sz w:val="20"/>
                <w:szCs w:val="20"/>
              </w:rPr>
            </w:pPr>
          </w:p>
          <w:p w14:paraId="218F0A80" w14:textId="787FF518" w:rsidR="00A16602" w:rsidRPr="00450B78" w:rsidRDefault="00A16602">
            <w:pPr>
              <w:widowControl w:val="0"/>
              <w:ind w:right="120"/>
              <w:jc w:val="both"/>
              <w:rPr>
                <w:rFonts w:ascii="Times New Roman" w:eastAsia="Times New Roman" w:hAnsi="Times New Roman" w:cs="Times New Roman"/>
                <w:i/>
                <w:color w:val="4A86E8"/>
                <w:sz w:val="24"/>
                <w:szCs w:val="24"/>
              </w:rPr>
            </w:pPr>
          </w:p>
        </w:tc>
      </w:tr>
      <w:tr w:rsidR="00A16602" w14:paraId="2EBC6F34" w14:textId="77777777">
        <w:trPr>
          <w:trHeight w:val="645"/>
          <w:jc w:val="center"/>
        </w:trPr>
        <w:tc>
          <w:tcPr>
            <w:tcW w:w="705" w:type="dxa"/>
          </w:tcPr>
          <w:p w14:paraId="1B8497FE"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8C7BBD2" w14:textId="77777777" w:rsidR="00A16602" w:rsidRPr="00450B78" w:rsidRDefault="003D7294">
            <w:pPr>
              <w:widowControl w:val="0"/>
              <w:rPr>
                <w:rFonts w:ascii="Times New Roman" w:eastAsia="Times New Roman" w:hAnsi="Times New Roman" w:cs="Times New Roman"/>
                <w:sz w:val="24"/>
                <w:szCs w:val="24"/>
              </w:rPr>
            </w:pPr>
            <w:r w:rsidRPr="00450B7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17D4B3F" w14:textId="19AFC96D" w:rsidR="00A16602" w:rsidRPr="00450B78" w:rsidRDefault="003D7294">
            <w:pPr>
              <w:widowControl w:val="0"/>
              <w:rPr>
                <w:rFonts w:ascii="Times New Roman" w:eastAsia="Times New Roman" w:hAnsi="Times New Roman" w:cs="Times New Roman"/>
                <w:sz w:val="24"/>
                <w:szCs w:val="24"/>
              </w:rPr>
            </w:pPr>
            <w:r w:rsidRPr="00450B78">
              <w:rPr>
                <w:rFonts w:ascii="Times New Roman" w:eastAsia="Times New Roman" w:hAnsi="Times New Roman" w:cs="Times New Roman"/>
                <w:sz w:val="24"/>
                <w:szCs w:val="24"/>
              </w:rPr>
              <w:t>до </w:t>
            </w:r>
            <w:r w:rsidRPr="00450B78">
              <w:rPr>
                <w:rFonts w:ascii="Times New Roman" w:eastAsia="Times New Roman" w:hAnsi="Times New Roman" w:cs="Times New Roman"/>
                <w:color w:val="FF0000"/>
                <w:sz w:val="24"/>
                <w:szCs w:val="24"/>
              </w:rPr>
              <w:t xml:space="preserve"> </w:t>
            </w:r>
            <w:r w:rsidRPr="00450B78">
              <w:rPr>
                <w:rFonts w:ascii="Times New Roman" w:eastAsia="Times New Roman" w:hAnsi="Times New Roman" w:cs="Times New Roman"/>
                <w:color w:val="2F5496" w:themeColor="accent1" w:themeShade="BF"/>
                <w:sz w:val="24"/>
                <w:szCs w:val="24"/>
              </w:rPr>
              <w:t>31 грудня  20</w:t>
            </w:r>
            <w:r w:rsidR="000A2967" w:rsidRPr="00450B78">
              <w:rPr>
                <w:rFonts w:ascii="Times New Roman" w:eastAsia="Times New Roman" w:hAnsi="Times New Roman" w:cs="Times New Roman"/>
                <w:color w:val="2F5496" w:themeColor="accent1" w:themeShade="BF"/>
                <w:sz w:val="24"/>
                <w:szCs w:val="24"/>
              </w:rPr>
              <w:t>24</w:t>
            </w:r>
            <w:r w:rsidRPr="00450B78">
              <w:rPr>
                <w:rFonts w:ascii="Times New Roman" w:eastAsia="Times New Roman" w:hAnsi="Times New Roman" w:cs="Times New Roman"/>
                <w:color w:val="2F5496" w:themeColor="accent1" w:themeShade="BF"/>
                <w:sz w:val="24"/>
                <w:szCs w:val="24"/>
              </w:rPr>
              <w:t xml:space="preserve"> року включно </w:t>
            </w:r>
          </w:p>
        </w:tc>
      </w:tr>
      <w:tr w:rsidR="00A16602" w14:paraId="7D80C4EC" w14:textId="77777777">
        <w:trPr>
          <w:trHeight w:val="841"/>
          <w:jc w:val="center"/>
        </w:trPr>
        <w:tc>
          <w:tcPr>
            <w:tcW w:w="705" w:type="dxa"/>
          </w:tcPr>
          <w:p w14:paraId="0E02E407"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FF2949F"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83C5474" w14:textId="77777777" w:rsidR="00A16602" w:rsidRDefault="003D72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16602" w14:paraId="1E068E1F" w14:textId="77777777">
        <w:trPr>
          <w:trHeight w:val="1119"/>
          <w:jc w:val="center"/>
        </w:trPr>
        <w:tc>
          <w:tcPr>
            <w:tcW w:w="705" w:type="dxa"/>
          </w:tcPr>
          <w:p w14:paraId="500F8952"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F13E4BA"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93AC0E3" w14:textId="77777777" w:rsidR="00A16602" w:rsidRDefault="003D72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16602" w14:paraId="744BADCB" w14:textId="77777777">
        <w:trPr>
          <w:trHeight w:val="1119"/>
          <w:jc w:val="center"/>
        </w:trPr>
        <w:tc>
          <w:tcPr>
            <w:tcW w:w="705" w:type="dxa"/>
          </w:tcPr>
          <w:p w14:paraId="7C8703F0"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2AF15BB"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1E19766" w14:textId="77777777" w:rsidR="00A16602" w:rsidRDefault="003D7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67A168B" w14:textId="77777777" w:rsidR="00A16602" w:rsidRDefault="003D7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4BFC151" w14:textId="77777777" w:rsidR="00A16602" w:rsidRDefault="003D7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680CC8" w14:textId="77777777" w:rsidR="00A16602" w:rsidRDefault="003D7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BF0BA8" w14:textId="77777777" w:rsidR="00A16602" w:rsidRDefault="003D72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92EEBF3" w14:textId="77777777" w:rsidR="00A16602" w:rsidRDefault="003D7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81E7A6E"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6602" w14:paraId="2911BD3C" w14:textId="77777777">
        <w:trPr>
          <w:trHeight w:val="501"/>
          <w:jc w:val="center"/>
        </w:trPr>
        <w:tc>
          <w:tcPr>
            <w:tcW w:w="9960" w:type="dxa"/>
            <w:gridSpan w:val="3"/>
            <w:vAlign w:val="center"/>
          </w:tcPr>
          <w:p w14:paraId="16572ACD"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16602" w14:paraId="7D7330DF" w14:textId="77777777">
        <w:trPr>
          <w:trHeight w:val="1975"/>
          <w:jc w:val="center"/>
        </w:trPr>
        <w:tc>
          <w:tcPr>
            <w:tcW w:w="705" w:type="dxa"/>
          </w:tcPr>
          <w:p w14:paraId="28957A92"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98BE95E" w14:textId="77777777" w:rsidR="00A16602" w:rsidRDefault="003D72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78462B6"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CBB65D"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E1FC3E1"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3AA947D"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20F3BBA" w14:textId="77777777" w:rsidR="00A16602" w:rsidRDefault="003D729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16602" w14:paraId="2B7352EB" w14:textId="77777777">
        <w:trPr>
          <w:trHeight w:val="1119"/>
          <w:jc w:val="center"/>
        </w:trPr>
        <w:tc>
          <w:tcPr>
            <w:tcW w:w="705" w:type="dxa"/>
          </w:tcPr>
          <w:p w14:paraId="4726E734"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808A09"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03C546E" w14:textId="77777777" w:rsidR="00A16602" w:rsidRDefault="003D729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w:t>
            </w:r>
            <w:r>
              <w:rPr>
                <w:rFonts w:ascii="Times New Roman" w:eastAsia="Times New Roman" w:hAnsi="Times New Roman" w:cs="Times New Roman"/>
                <w:sz w:val="24"/>
                <w:szCs w:val="24"/>
                <w:highlight w:val="white"/>
              </w:rPr>
              <w:lastRenderedPageBreak/>
              <w:t>подання тендерних пропозицій залишалося не менше чотирьох днів.</w:t>
            </w:r>
          </w:p>
          <w:p w14:paraId="55800602"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w:t>
            </w:r>
            <w:r w:rsidRPr="00450B78">
              <w:rPr>
                <w:rFonts w:ascii="Times New Roman" w:eastAsia="Times New Roman" w:hAnsi="Times New Roman" w:cs="Times New Roman"/>
                <w:b/>
                <w:i/>
                <w:sz w:val="24"/>
                <w:szCs w:val="24"/>
              </w:rPr>
              <w:t>документації в окремому документі оприлюднює перелік змін</w:t>
            </w:r>
            <w:r w:rsidRPr="00450B7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50B78">
              <w:rPr>
                <w:rFonts w:ascii="Times New Roman" w:eastAsia="Times New Roman" w:hAnsi="Times New Roman" w:cs="Times New Roman"/>
                <w:sz w:val="24"/>
                <w:szCs w:val="24"/>
              </w:rPr>
              <w:t>машинозчитувальному</w:t>
            </w:r>
            <w:proofErr w:type="spellEnd"/>
            <w:r w:rsidRPr="00450B78">
              <w:rPr>
                <w:rFonts w:ascii="Times New Roman" w:eastAsia="Times New Roman" w:hAnsi="Times New Roman" w:cs="Times New Roman"/>
                <w:sz w:val="24"/>
                <w:szCs w:val="24"/>
              </w:rPr>
              <w:t xml:space="preserve"> форматі розміщуються в електронній системі </w:t>
            </w:r>
            <w:proofErr w:type="spellStart"/>
            <w:r w:rsidRPr="00450B78">
              <w:rPr>
                <w:rFonts w:ascii="Times New Roman" w:eastAsia="Times New Roman" w:hAnsi="Times New Roman" w:cs="Times New Roman"/>
                <w:sz w:val="24"/>
                <w:szCs w:val="24"/>
              </w:rPr>
              <w:t>закупівель</w:t>
            </w:r>
            <w:proofErr w:type="spellEnd"/>
            <w:r w:rsidRPr="00450B78">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A16602" w14:paraId="0BF2E621" w14:textId="77777777">
        <w:trPr>
          <w:trHeight w:val="480"/>
          <w:jc w:val="center"/>
        </w:trPr>
        <w:tc>
          <w:tcPr>
            <w:tcW w:w="9960" w:type="dxa"/>
            <w:gridSpan w:val="3"/>
            <w:vAlign w:val="center"/>
          </w:tcPr>
          <w:p w14:paraId="0240D332"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16602" w14:paraId="4ECD608B" w14:textId="77777777" w:rsidTr="008B6D01">
        <w:trPr>
          <w:trHeight w:val="9349"/>
          <w:jc w:val="center"/>
        </w:trPr>
        <w:tc>
          <w:tcPr>
            <w:tcW w:w="705" w:type="dxa"/>
          </w:tcPr>
          <w:p w14:paraId="007345FA"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15044F3"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F72179D"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700D1AE"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78CC6A" w14:textId="77777777" w:rsidR="00A16602" w:rsidRDefault="003D7294" w:rsidP="000A29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646CDEE" w14:textId="77777777" w:rsidR="00A16602" w:rsidRDefault="003D7294" w:rsidP="000A29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55711FC" w14:textId="77777777" w:rsidR="00A16602" w:rsidRDefault="003D7294" w:rsidP="000A29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859A106" w14:textId="0E7CF181" w:rsidR="00A16602" w:rsidRPr="00450B78" w:rsidRDefault="003D7294" w:rsidP="000A2967">
            <w:pPr>
              <w:widowControl w:val="0"/>
              <w:numPr>
                <w:ilvl w:val="0"/>
                <w:numId w:val="3"/>
              </w:numPr>
              <w:jc w:val="both"/>
              <w:rPr>
                <w:rFonts w:ascii="Times New Roman" w:eastAsia="Times New Roman" w:hAnsi="Times New Roman" w:cs="Times New Roman"/>
                <w:sz w:val="24"/>
                <w:szCs w:val="24"/>
              </w:rPr>
            </w:pPr>
            <w:r w:rsidRPr="00450B7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450B78">
              <w:rPr>
                <w:rFonts w:ascii="Times New Roman" w:eastAsia="Times New Roman" w:hAnsi="Times New Roman" w:cs="Times New Roman"/>
                <w:b/>
                <w:i/>
                <w:sz w:val="24"/>
                <w:szCs w:val="24"/>
              </w:rPr>
              <w:t>згідно з Додатком 2</w:t>
            </w:r>
            <w:r w:rsidRPr="00450B78">
              <w:rPr>
                <w:rFonts w:ascii="Times New Roman" w:eastAsia="Times New Roman" w:hAnsi="Times New Roman" w:cs="Times New Roman"/>
                <w:sz w:val="24"/>
                <w:szCs w:val="24"/>
              </w:rPr>
              <w:t xml:space="preserve"> до </w:t>
            </w:r>
            <w:r w:rsidRPr="00450B78">
              <w:rPr>
                <w:rFonts w:ascii="Times New Roman" w:eastAsia="Times New Roman" w:hAnsi="Times New Roman" w:cs="Times New Roman"/>
                <w:sz w:val="24"/>
                <w:szCs w:val="24"/>
              </w:rPr>
              <w:lastRenderedPageBreak/>
              <w:t>тендерної документації;</w:t>
            </w:r>
          </w:p>
          <w:p w14:paraId="31835107" w14:textId="77777777" w:rsidR="00A16602" w:rsidRPr="008B6D01" w:rsidRDefault="003D7294" w:rsidP="000A2967">
            <w:pPr>
              <w:widowControl w:val="0"/>
              <w:numPr>
                <w:ilvl w:val="0"/>
                <w:numId w:val="3"/>
              </w:numPr>
              <w:jc w:val="both"/>
              <w:rPr>
                <w:rFonts w:ascii="Times New Roman" w:eastAsia="Times New Roman" w:hAnsi="Times New Roman" w:cs="Times New Roman"/>
                <w:sz w:val="24"/>
                <w:szCs w:val="24"/>
              </w:rPr>
            </w:pPr>
            <w:r w:rsidRPr="008B6D0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B6D01">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14:paraId="5C2762D7" w14:textId="6A4997BC" w:rsidR="000A2967" w:rsidRPr="008B6D01" w:rsidRDefault="000A2967" w:rsidP="000A2967">
            <w:pPr>
              <w:widowControl w:val="0"/>
              <w:numPr>
                <w:ilvl w:val="0"/>
                <w:numId w:val="3"/>
              </w:numPr>
              <w:jc w:val="both"/>
              <w:rPr>
                <w:rFonts w:ascii="Times New Roman" w:eastAsia="Times New Roman" w:hAnsi="Times New Roman" w:cs="Times New Roman"/>
                <w:i/>
                <w:iCs/>
                <w:sz w:val="24"/>
                <w:szCs w:val="24"/>
              </w:rPr>
            </w:pPr>
            <w:r w:rsidRPr="008B6D01">
              <w:rPr>
                <w:rFonts w:ascii="Times New Roman" w:eastAsia="Times New Roman" w:hAnsi="Times New Roman" w:cs="Times New Roman"/>
                <w:i/>
                <w:iCs/>
                <w:sz w:val="24"/>
                <w:szCs w:val="24"/>
              </w:rPr>
              <w:t xml:space="preserve">інформаційна довідка щодо загальних відомостей Учасника, - згідно з </w:t>
            </w:r>
            <w:r w:rsidRPr="008B6D01">
              <w:rPr>
                <w:rFonts w:ascii="Times New Roman" w:eastAsia="Times New Roman" w:hAnsi="Times New Roman" w:cs="Times New Roman"/>
                <w:b/>
                <w:i/>
                <w:iCs/>
                <w:sz w:val="24"/>
                <w:szCs w:val="24"/>
              </w:rPr>
              <w:t>Додатком 4</w:t>
            </w:r>
            <w:r w:rsidRPr="008B6D01">
              <w:rPr>
                <w:rFonts w:ascii="Times New Roman" w:eastAsia="Times New Roman" w:hAnsi="Times New Roman" w:cs="Times New Roman"/>
                <w:i/>
                <w:iCs/>
                <w:sz w:val="24"/>
                <w:szCs w:val="24"/>
              </w:rPr>
              <w:t xml:space="preserve"> до тендерної документації;</w:t>
            </w:r>
          </w:p>
          <w:p w14:paraId="02D78549" w14:textId="55571047" w:rsidR="000A2967" w:rsidRPr="00B81727" w:rsidRDefault="000A2967" w:rsidP="000A2967">
            <w:pPr>
              <w:widowControl w:val="0"/>
              <w:numPr>
                <w:ilvl w:val="0"/>
                <w:numId w:val="3"/>
              </w:numPr>
              <w:jc w:val="both"/>
              <w:rPr>
                <w:rFonts w:ascii="Times New Roman" w:eastAsia="Times New Roman" w:hAnsi="Times New Roman" w:cs="Times New Roman"/>
                <w:i/>
                <w:iCs/>
                <w:sz w:val="24"/>
                <w:szCs w:val="24"/>
                <w:highlight w:val="white"/>
              </w:rPr>
            </w:pPr>
            <w:r w:rsidRPr="00B81727">
              <w:rPr>
                <w:rFonts w:ascii="Times New Roman" w:eastAsia="Times New Roman" w:hAnsi="Times New Roman" w:cs="Times New Roman"/>
                <w:i/>
                <w:iCs/>
                <w:sz w:val="24"/>
                <w:szCs w:val="24"/>
                <w:highlight w:val="white"/>
              </w:rPr>
              <w:t xml:space="preserve">Тендерна пропозиція, </w:t>
            </w:r>
            <w:r w:rsidRPr="00B81727">
              <w:rPr>
                <w:rFonts w:ascii="Times New Roman" w:eastAsia="Times New Roman" w:hAnsi="Times New Roman" w:cs="Times New Roman"/>
                <w:i/>
                <w:iCs/>
                <w:sz w:val="24"/>
                <w:szCs w:val="24"/>
              </w:rPr>
              <w:t xml:space="preserve">- </w:t>
            </w:r>
            <w:r w:rsidRPr="00B81727">
              <w:rPr>
                <w:rFonts w:ascii="Times New Roman" w:eastAsia="Times New Roman" w:hAnsi="Times New Roman" w:cs="Times New Roman"/>
                <w:b/>
                <w:bCs/>
                <w:i/>
                <w:iCs/>
                <w:sz w:val="24"/>
                <w:szCs w:val="24"/>
              </w:rPr>
              <w:t>згідно</w:t>
            </w:r>
            <w:r w:rsidRPr="00B81727">
              <w:rPr>
                <w:rFonts w:ascii="Times New Roman" w:eastAsia="Times New Roman" w:hAnsi="Times New Roman" w:cs="Times New Roman"/>
                <w:i/>
                <w:iCs/>
                <w:sz w:val="24"/>
                <w:szCs w:val="24"/>
              </w:rPr>
              <w:t xml:space="preserve"> </w:t>
            </w:r>
            <w:r w:rsidRPr="00B81727">
              <w:rPr>
                <w:rFonts w:ascii="Times New Roman" w:eastAsia="Times New Roman" w:hAnsi="Times New Roman" w:cs="Times New Roman"/>
                <w:b/>
                <w:bCs/>
                <w:i/>
                <w:iCs/>
                <w:sz w:val="24"/>
                <w:szCs w:val="24"/>
              </w:rPr>
              <w:t>Додатку 5</w:t>
            </w:r>
            <w:r w:rsidRPr="00B81727">
              <w:rPr>
                <w:rFonts w:ascii="Times New Roman" w:eastAsia="Times New Roman" w:hAnsi="Times New Roman" w:cs="Times New Roman"/>
                <w:i/>
                <w:iCs/>
                <w:sz w:val="24"/>
                <w:szCs w:val="24"/>
              </w:rPr>
              <w:t xml:space="preserve"> до </w:t>
            </w:r>
            <w:r w:rsidRPr="00B81727">
              <w:rPr>
                <w:rFonts w:ascii="Times New Roman" w:eastAsia="Times New Roman" w:hAnsi="Times New Roman" w:cs="Times New Roman"/>
                <w:i/>
                <w:iCs/>
                <w:sz w:val="24"/>
                <w:szCs w:val="24"/>
                <w:highlight w:val="white"/>
              </w:rPr>
              <w:t>тендерної документації;</w:t>
            </w:r>
          </w:p>
          <w:p w14:paraId="3D17979B" w14:textId="77777777" w:rsidR="00A16602" w:rsidRDefault="003D7294" w:rsidP="000A29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1FFAD6" w14:textId="77777777" w:rsidR="00A16602" w:rsidRDefault="003D7294" w:rsidP="000A29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EE6C24D"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5B8E6A7"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17576FA" w14:textId="77777777" w:rsidR="00A16602" w:rsidRDefault="003D7294">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62144A" w14:textId="77777777" w:rsidR="00A16602" w:rsidRDefault="003D72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7B10898"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DA35B0E"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E8FC85" w14:textId="77777777" w:rsidR="00A16602" w:rsidRDefault="003D729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B2C601A"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6FCFAF"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C7F71BA"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03A9782"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2D30CC7"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59DEAC2"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64404B7"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A75E46E"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C924DC"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A97B7AE"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6E6B0C"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5C0D8738"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0963B6"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w:t>
            </w:r>
            <w:r w:rsidRPr="008B6D01">
              <w:rPr>
                <w:rFonts w:ascii="Times New Roman" w:eastAsia="Times New Roman" w:hAnsi="Times New Roman" w:cs="Times New Roman"/>
                <w:sz w:val="24"/>
                <w:szCs w:val="24"/>
              </w:rPr>
              <w:t>на цей документ (документи) накладено її кваліфікований електронний підпис.</w:t>
            </w:r>
          </w:p>
          <w:p w14:paraId="1942F3F8"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962312"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CC494B"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24C7B2"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0DBE78"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50F462"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BC37EE" w14:textId="77777777" w:rsidR="00A16602" w:rsidRDefault="003D729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DBA879D"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27F1904B"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9394344"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4D6867C"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4F20369"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79AE1B"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7379F18" w14:textId="77777777" w:rsidR="00A16602" w:rsidRDefault="003D729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DF2F90" w14:textId="77777777" w:rsidR="00A16602" w:rsidRDefault="003D72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C308AF7" w14:textId="77777777" w:rsidR="00A16602" w:rsidRDefault="003D7294">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D50160D" w14:textId="77777777" w:rsidR="00A16602" w:rsidRDefault="003D72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46AAEFD" w14:textId="77777777" w:rsidR="00A16602" w:rsidRDefault="003D72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2BC7F794" w14:textId="77777777" w:rsidR="00A16602" w:rsidRDefault="003D72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171B02C" w14:textId="77777777" w:rsidR="00A16602" w:rsidRDefault="003D72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18065CB" w14:textId="77777777" w:rsidR="00A16602" w:rsidRDefault="003D72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lastRenderedPageBreak/>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65CE0678" w14:textId="77777777" w:rsidR="00A16602" w:rsidRPr="008B6D01" w:rsidRDefault="003D7294">
            <w:pPr>
              <w:widowControl w:val="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w:t>
            </w:r>
            <w:r w:rsidRPr="008B6D01">
              <w:rPr>
                <w:rFonts w:ascii="Times New Roman" w:eastAsia="Times New Roman" w:hAnsi="Times New Roman" w:cs="Times New Roman"/>
                <w:b/>
                <w:sz w:val="24"/>
                <w:szCs w:val="24"/>
              </w:rPr>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BDB0ED3" w14:textId="77777777" w:rsidR="00A16602" w:rsidRDefault="003D7294">
            <w:pPr>
              <w:widowControl w:val="0"/>
              <w:ind w:left="40" w:hanging="20"/>
              <w:jc w:val="both"/>
              <w:rPr>
                <w:rFonts w:ascii="Times New Roman" w:eastAsia="Times New Roman" w:hAnsi="Times New Roman" w:cs="Times New Roman"/>
                <w:b/>
                <w:sz w:val="24"/>
                <w:szCs w:val="24"/>
              </w:rPr>
            </w:pPr>
            <w:r w:rsidRPr="008B6D0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B6D01">
              <w:rPr>
                <w:rFonts w:ascii="Times New Roman" w:eastAsia="Times New Roman" w:hAnsi="Times New Roman" w:cs="Times New Roman"/>
                <w:b/>
                <w:color w:val="000000"/>
                <w:sz w:val="24"/>
                <w:szCs w:val="24"/>
              </w:rPr>
              <w:t>закупівель</w:t>
            </w:r>
            <w:proofErr w:type="spellEnd"/>
            <w:r w:rsidRPr="008B6D01">
              <w:rPr>
                <w:rFonts w:ascii="Times New Roman" w:eastAsia="Times New Roman" w:hAnsi="Times New Roman" w:cs="Times New Roman"/>
                <w:b/>
                <w:color w:val="000000"/>
                <w:sz w:val="24"/>
                <w:szCs w:val="24"/>
              </w:rPr>
              <w:t xml:space="preserve"> </w:t>
            </w:r>
            <w:r w:rsidRPr="008B6D01">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eastAsia="Times New Roman" w:hAnsi="Times New Roman" w:cs="Times New Roman"/>
                <w:b/>
                <w:sz w:val="24"/>
                <w:szCs w:val="24"/>
              </w:rPr>
              <w:t xml:space="preserve"> </w:t>
            </w:r>
          </w:p>
          <w:p w14:paraId="0DD47758" w14:textId="77777777" w:rsidR="00A16602" w:rsidRDefault="003D72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AF31169" w14:textId="77777777" w:rsidR="00A16602" w:rsidRDefault="003D7294">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9EFA397" w14:textId="77777777" w:rsidR="00A16602" w:rsidRDefault="003D7294">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963A569" w14:textId="6C72962F" w:rsidR="00A16602" w:rsidRDefault="003D7294">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sidR="00ED5732">
              <w:rPr>
                <w:rFonts w:ascii="Times New Roman" w:eastAsia="Times New Roman" w:hAnsi="Times New Roman" w:cs="Times New Roman"/>
                <w:b/>
                <w:sz w:val="24"/>
                <w:szCs w:val="24"/>
              </w:rPr>
              <w:t>.</w:t>
            </w:r>
          </w:p>
        </w:tc>
      </w:tr>
      <w:tr w:rsidR="00A16602" w14:paraId="166C0757" w14:textId="77777777">
        <w:trPr>
          <w:trHeight w:val="913"/>
          <w:jc w:val="center"/>
        </w:trPr>
        <w:tc>
          <w:tcPr>
            <w:tcW w:w="705" w:type="dxa"/>
          </w:tcPr>
          <w:p w14:paraId="37FDA590"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8C562D3" w14:textId="77777777" w:rsidR="00A16602" w:rsidRDefault="003D7294">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4F39DF" w14:textId="3229E2F0" w:rsidR="00A16602" w:rsidRPr="000A2967" w:rsidRDefault="003D7294" w:rsidP="000A2967">
            <w:pPr>
              <w:widowControl w:val="0"/>
              <w:ind w:right="120"/>
              <w:jc w:val="both"/>
              <w:rPr>
                <w:rFonts w:ascii="Times New Roman" w:eastAsia="Times New Roman" w:hAnsi="Times New Roman" w:cs="Times New Roman"/>
                <w:sz w:val="24"/>
                <w:szCs w:val="24"/>
                <w:highlight w:val="yellow"/>
              </w:rPr>
            </w:pPr>
            <w:r w:rsidRPr="00ED5732">
              <w:rPr>
                <w:rFonts w:ascii="Times New Roman" w:eastAsia="Times New Roman" w:hAnsi="Times New Roman" w:cs="Times New Roman"/>
                <w:sz w:val="24"/>
                <w:szCs w:val="24"/>
              </w:rPr>
              <w:t xml:space="preserve">Забезпечення тендерної пропозиції не вимагається. </w:t>
            </w:r>
          </w:p>
        </w:tc>
      </w:tr>
      <w:tr w:rsidR="00A16602" w14:paraId="34001797" w14:textId="77777777">
        <w:trPr>
          <w:trHeight w:val="1119"/>
          <w:jc w:val="center"/>
        </w:trPr>
        <w:tc>
          <w:tcPr>
            <w:tcW w:w="705" w:type="dxa"/>
          </w:tcPr>
          <w:p w14:paraId="49625A97"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D3A1F5B"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9D1D15C" w14:textId="77777777" w:rsidR="00A16602" w:rsidRPr="00ED5732" w:rsidRDefault="003D729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D5732">
              <w:rPr>
                <w:rFonts w:ascii="Times New Roman" w:eastAsia="Times New Roman" w:hAnsi="Times New Roman" w:cs="Times New Roman"/>
                <w:sz w:val="24"/>
                <w:szCs w:val="24"/>
              </w:rPr>
              <w:t>Не передбачається.</w:t>
            </w:r>
          </w:p>
          <w:p w14:paraId="21596E19" w14:textId="77777777" w:rsidR="00A16602" w:rsidRDefault="00A1660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3A8F65C" w14:textId="77777777" w:rsidR="00A16602" w:rsidRDefault="00A16602" w:rsidP="000A2967">
            <w:pPr>
              <w:jc w:val="both"/>
              <w:rPr>
                <w:rFonts w:ascii="Times New Roman" w:eastAsia="Times New Roman" w:hAnsi="Times New Roman" w:cs="Times New Roman"/>
                <w:sz w:val="24"/>
                <w:szCs w:val="24"/>
              </w:rPr>
            </w:pPr>
          </w:p>
        </w:tc>
      </w:tr>
      <w:tr w:rsidR="00A16602" w14:paraId="26DAE224" w14:textId="77777777">
        <w:trPr>
          <w:trHeight w:val="560"/>
          <w:jc w:val="center"/>
        </w:trPr>
        <w:tc>
          <w:tcPr>
            <w:tcW w:w="705" w:type="dxa"/>
          </w:tcPr>
          <w:p w14:paraId="0295D28D"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BB24C4"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7E603A"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B6D01">
              <w:rPr>
                <w:rFonts w:ascii="Times New Roman" w:eastAsia="Times New Roman" w:hAnsi="Times New Roman" w:cs="Times New Roman"/>
                <w:b/>
                <w:i/>
                <w:sz w:val="24"/>
                <w:szCs w:val="24"/>
                <w:u w:val="single"/>
              </w:rPr>
              <w:t xml:space="preserve">протягом 120 </w:t>
            </w:r>
            <w:bookmarkStart w:id="10" w:name="_Hlk160606534"/>
            <w:r w:rsidRPr="008B6D01">
              <w:rPr>
                <w:rFonts w:ascii="Times New Roman" w:eastAsia="Times New Roman" w:hAnsi="Times New Roman" w:cs="Times New Roman"/>
                <w:b/>
                <w:i/>
                <w:sz w:val="24"/>
                <w:szCs w:val="24"/>
                <w:u w:val="single"/>
              </w:rPr>
              <w:t xml:space="preserve">(ста двадцяти) </w:t>
            </w:r>
            <w:bookmarkEnd w:id="10"/>
            <w:r w:rsidRPr="008B6D01">
              <w:rPr>
                <w:rFonts w:ascii="Times New Roman" w:eastAsia="Times New Roman" w:hAnsi="Times New Roman" w:cs="Times New Roman"/>
                <w:b/>
                <w:i/>
                <w:sz w:val="24"/>
                <w:szCs w:val="24"/>
                <w:u w:val="single"/>
              </w:rPr>
              <w:t>днів</w:t>
            </w:r>
            <w:r w:rsidRPr="008B6D01">
              <w:rPr>
                <w:rFonts w:ascii="Times New Roman" w:eastAsia="Times New Roman" w:hAnsi="Times New Roman" w:cs="Times New Roman"/>
                <w:sz w:val="24"/>
                <w:szCs w:val="24"/>
              </w:rPr>
              <w:t xml:space="preserve"> </w:t>
            </w:r>
            <w:bookmarkStart w:id="11" w:name="_Hlk160606617"/>
            <w:r w:rsidRPr="008B6D01">
              <w:rPr>
                <w:rFonts w:ascii="Times New Roman" w:eastAsia="Times New Roman" w:hAnsi="Times New Roman" w:cs="Times New Roman"/>
                <w:sz w:val="24"/>
                <w:szCs w:val="24"/>
              </w:rPr>
              <w:t>із дати кінцевого ст</w:t>
            </w:r>
            <w:r>
              <w:rPr>
                <w:rFonts w:ascii="Times New Roman" w:eastAsia="Times New Roman" w:hAnsi="Times New Roman" w:cs="Times New Roman"/>
                <w:sz w:val="24"/>
                <w:szCs w:val="24"/>
              </w:rPr>
              <w:t xml:space="preserve">року подання тендерних пропозицій. </w:t>
            </w:r>
          </w:p>
          <w:bookmarkEnd w:id="11"/>
          <w:p w14:paraId="613E6690"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31F185D2" w14:textId="77777777" w:rsidR="00A16602" w:rsidRDefault="003D729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9A78529"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AC2E64"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4A7C8A85" w14:textId="77777777" w:rsidR="00A16602" w:rsidRDefault="003D729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16602" w14:paraId="4C93D4B7" w14:textId="77777777">
        <w:trPr>
          <w:trHeight w:val="1119"/>
          <w:jc w:val="center"/>
        </w:trPr>
        <w:tc>
          <w:tcPr>
            <w:tcW w:w="705" w:type="dxa"/>
          </w:tcPr>
          <w:p w14:paraId="3622400B"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5AFFABFA"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D7588B0" w14:textId="77777777" w:rsidR="00A16602" w:rsidRDefault="003D72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51992">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1098CDF" w14:textId="77777777" w:rsidR="00A16602" w:rsidRDefault="003D72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Pr="00751992">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6E250C" w14:textId="77777777" w:rsidR="00A16602" w:rsidRDefault="003D729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A90159F" w14:textId="77777777" w:rsidR="00A16602" w:rsidRDefault="003D7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9A73EB" w14:textId="77777777" w:rsidR="00A16602" w:rsidRDefault="003D7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5DBB37" w14:textId="77777777" w:rsidR="00A16602" w:rsidRDefault="003D7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AE3F357" w14:textId="77777777" w:rsidR="00A16602" w:rsidRDefault="003D7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FB1996" w14:textId="77777777" w:rsidR="00A16602" w:rsidRDefault="003D7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D116630" w14:textId="77777777" w:rsidR="00A16602" w:rsidRDefault="003D7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89F8FC" w14:textId="77777777" w:rsidR="00A16602" w:rsidRDefault="003D7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21A235" w14:textId="77777777" w:rsidR="00A16602" w:rsidRDefault="003D7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889BF" w14:textId="77777777" w:rsidR="00A16602" w:rsidRDefault="003D7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3A92A99" w14:textId="77777777" w:rsidR="00A16602" w:rsidRDefault="003D7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D3EAA0" w14:textId="77777777" w:rsidR="00A16602" w:rsidRDefault="003D7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DCDB0F" w14:textId="77777777" w:rsidR="00A16602" w:rsidRDefault="003D7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2CCAD9C" w14:textId="77777777" w:rsidR="00A16602" w:rsidRDefault="003D72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2D0786" w14:textId="77777777" w:rsidR="00A16602" w:rsidRDefault="00A16602">
            <w:pPr>
              <w:jc w:val="both"/>
              <w:rPr>
                <w:rFonts w:ascii="Times New Roman" w:eastAsia="Times New Roman" w:hAnsi="Times New Roman" w:cs="Times New Roman"/>
                <w:sz w:val="24"/>
                <w:szCs w:val="24"/>
                <w:highlight w:val="white"/>
              </w:rPr>
            </w:pPr>
          </w:p>
          <w:p w14:paraId="47866EF4" w14:textId="77777777" w:rsidR="00A16602" w:rsidRDefault="003D72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5B673A" w14:textId="77777777" w:rsidR="00A16602" w:rsidRDefault="003D729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16602" w14:paraId="3E5C2075" w14:textId="77777777">
        <w:trPr>
          <w:trHeight w:val="1119"/>
          <w:jc w:val="center"/>
        </w:trPr>
        <w:tc>
          <w:tcPr>
            <w:tcW w:w="705" w:type="dxa"/>
          </w:tcPr>
          <w:p w14:paraId="5E54569B"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48B6840"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32B4753" w14:textId="75240EDE" w:rsidR="00A16602" w:rsidRDefault="003D72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w:t>
            </w:r>
            <w:r w:rsidR="008A6B32" w:rsidRPr="00751992">
              <w:rPr>
                <w:rFonts w:ascii="Times New Roman" w:eastAsia="Times New Roman" w:hAnsi="Times New Roman" w:cs="Times New Roman"/>
                <w:sz w:val="24"/>
                <w:szCs w:val="24"/>
              </w:rPr>
              <w:t>медико-</w:t>
            </w:r>
            <w:r>
              <w:rPr>
                <w:rFonts w:ascii="Times New Roman" w:eastAsia="Times New Roman" w:hAnsi="Times New Roman" w:cs="Times New Roman"/>
                <w:sz w:val="24"/>
                <w:szCs w:val="24"/>
              </w:rPr>
              <w:t>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16602" w14:paraId="74908EEF" w14:textId="77777777">
        <w:trPr>
          <w:trHeight w:val="1119"/>
          <w:jc w:val="center"/>
        </w:trPr>
        <w:tc>
          <w:tcPr>
            <w:tcW w:w="705" w:type="dxa"/>
          </w:tcPr>
          <w:p w14:paraId="6F55F228"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F37D793" w14:textId="77777777" w:rsidR="00A16602" w:rsidRPr="008A6B32" w:rsidRDefault="003D7294">
            <w:pPr>
              <w:widowControl w:val="0"/>
              <w:rPr>
                <w:rFonts w:ascii="Times New Roman" w:eastAsia="Times New Roman" w:hAnsi="Times New Roman" w:cs="Times New Roman"/>
                <w:sz w:val="24"/>
                <w:szCs w:val="24"/>
              </w:rPr>
            </w:pPr>
            <w:r w:rsidRPr="008A6B32">
              <w:rPr>
                <w:rFonts w:ascii="Times New Roman" w:eastAsia="Times New Roman" w:hAnsi="Times New Roman" w:cs="Times New Roman"/>
                <w:b/>
                <w:color w:val="000000"/>
                <w:sz w:val="24"/>
                <w:szCs w:val="24"/>
              </w:rPr>
              <w:t xml:space="preserve">Інформація про </w:t>
            </w:r>
            <w:r w:rsidRPr="008A6B32">
              <w:rPr>
                <w:rFonts w:ascii="Times New Roman" w:eastAsia="Times New Roman" w:hAnsi="Times New Roman" w:cs="Times New Roman"/>
                <w:b/>
                <w:color w:val="FF0000"/>
                <w:sz w:val="24"/>
                <w:szCs w:val="24"/>
              </w:rPr>
              <w:t xml:space="preserve">субпідрядника /співвиконавця </w:t>
            </w:r>
            <w:r w:rsidRPr="008A6B32">
              <w:rPr>
                <w:rFonts w:ascii="Times New Roman" w:eastAsia="Times New Roman" w:hAnsi="Times New Roman" w:cs="Times New Roman"/>
                <w:b/>
                <w:color w:val="000000"/>
                <w:sz w:val="24"/>
                <w:szCs w:val="24"/>
              </w:rPr>
              <w:t xml:space="preserve">(у випадку закупівлі </w:t>
            </w:r>
            <w:r w:rsidRPr="008A6B32">
              <w:rPr>
                <w:rFonts w:ascii="Times New Roman" w:eastAsia="Times New Roman" w:hAnsi="Times New Roman" w:cs="Times New Roman"/>
                <w:b/>
                <w:color w:val="000000"/>
                <w:sz w:val="24"/>
                <w:szCs w:val="24"/>
              </w:rPr>
              <w:lastRenderedPageBreak/>
              <w:t>робіт чи послуг)</w:t>
            </w:r>
          </w:p>
        </w:tc>
        <w:tc>
          <w:tcPr>
            <w:tcW w:w="6450" w:type="dxa"/>
            <w:vAlign w:val="center"/>
          </w:tcPr>
          <w:p w14:paraId="2C5603BC" w14:textId="66EFDB06" w:rsidR="000A2967" w:rsidRPr="008A6B32" w:rsidRDefault="003D7294" w:rsidP="000A2967">
            <w:pPr>
              <w:widowControl w:val="0"/>
              <w:ind w:right="120"/>
              <w:jc w:val="both"/>
              <w:rPr>
                <w:rFonts w:ascii="Times New Roman" w:eastAsia="Times New Roman" w:hAnsi="Times New Roman" w:cs="Times New Roman"/>
                <w:sz w:val="24"/>
                <w:szCs w:val="24"/>
              </w:rPr>
            </w:pPr>
            <w:r w:rsidRPr="008A6B32">
              <w:rPr>
                <w:rFonts w:ascii="Times New Roman" w:eastAsia="Times New Roman" w:hAnsi="Times New Roman" w:cs="Times New Roman"/>
                <w:color w:val="000000"/>
                <w:sz w:val="24"/>
                <w:szCs w:val="24"/>
              </w:rPr>
              <w:lastRenderedPageBreak/>
              <w:t>Не передбачено</w:t>
            </w:r>
            <w:r w:rsidR="000A2967" w:rsidRPr="008A6B32">
              <w:rPr>
                <w:rFonts w:ascii="Times New Roman" w:eastAsia="Times New Roman" w:hAnsi="Times New Roman" w:cs="Times New Roman"/>
                <w:color w:val="000000"/>
                <w:sz w:val="24"/>
                <w:szCs w:val="24"/>
              </w:rPr>
              <w:t>.</w:t>
            </w:r>
          </w:p>
          <w:p w14:paraId="789B3015" w14:textId="1E9DD9F1" w:rsidR="00A16602" w:rsidRPr="008A6B32" w:rsidRDefault="00A16602">
            <w:pPr>
              <w:widowControl w:val="0"/>
              <w:ind w:right="120"/>
              <w:jc w:val="both"/>
              <w:rPr>
                <w:rFonts w:ascii="Times New Roman" w:eastAsia="Times New Roman" w:hAnsi="Times New Roman" w:cs="Times New Roman"/>
                <w:sz w:val="24"/>
                <w:szCs w:val="24"/>
              </w:rPr>
            </w:pPr>
          </w:p>
        </w:tc>
      </w:tr>
      <w:tr w:rsidR="00A16602" w14:paraId="238CA8E4" w14:textId="77777777">
        <w:trPr>
          <w:trHeight w:val="841"/>
          <w:jc w:val="center"/>
        </w:trPr>
        <w:tc>
          <w:tcPr>
            <w:tcW w:w="705" w:type="dxa"/>
          </w:tcPr>
          <w:p w14:paraId="68C86A06"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B98441D"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B7A07DE"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16602" w14:paraId="0B7699E6" w14:textId="77777777">
        <w:trPr>
          <w:trHeight w:val="442"/>
          <w:jc w:val="center"/>
        </w:trPr>
        <w:tc>
          <w:tcPr>
            <w:tcW w:w="9960" w:type="dxa"/>
            <w:gridSpan w:val="3"/>
            <w:vAlign w:val="center"/>
          </w:tcPr>
          <w:p w14:paraId="6637F31D"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16602" w14:paraId="39D3AE0F" w14:textId="77777777">
        <w:trPr>
          <w:trHeight w:val="1119"/>
          <w:jc w:val="center"/>
        </w:trPr>
        <w:tc>
          <w:tcPr>
            <w:tcW w:w="705" w:type="dxa"/>
          </w:tcPr>
          <w:p w14:paraId="5FFAB16B"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53DCC"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FD0927A" w14:textId="16D94744" w:rsidR="00A16602" w:rsidRPr="00751992" w:rsidRDefault="003D7294">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w:t>
            </w:r>
            <w:r w:rsidRPr="00053C72">
              <w:rPr>
                <w:rFonts w:ascii="Times New Roman" w:eastAsia="Times New Roman" w:hAnsi="Times New Roman" w:cs="Times New Roman"/>
                <w:color w:val="000000"/>
                <w:sz w:val="24"/>
                <w:szCs w:val="24"/>
              </w:rPr>
              <w:t xml:space="preserve">строк подання тендерних пропозицій </w:t>
            </w:r>
            <w:r w:rsidRPr="00053C72">
              <w:rPr>
                <w:rFonts w:ascii="Times New Roman" w:eastAsia="Times New Roman" w:hAnsi="Times New Roman" w:cs="Times New Roman"/>
                <w:sz w:val="24"/>
                <w:szCs w:val="24"/>
              </w:rPr>
              <w:t>—</w:t>
            </w:r>
            <w:r w:rsidRPr="00053C72">
              <w:rPr>
                <w:rFonts w:ascii="Times New Roman" w:eastAsia="Times New Roman" w:hAnsi="Times New Roman" w:cs="Times New Roman"/>
                <w:color w:val="000000"/>
                <w:sz w:val="24"/>
                <w:szCs w:val="24"/>
              </w:rPr>
              <w:t xml:space="preserve"> </w:t>
            </w:r>
            <w:r w:rsidR="00053C72" w:rsidRPr="00053C72">
              <w:rPr>
                <w:rFonts w:ascii="Times New Roman" w:eastAsia="Times New Roman" w:hAnsi="Times New Roman" w:cs="Times New Roman"/>
                <w:color w:val="000000"/>
                <w:sz w:val="24"/>
                <w:szCs w:val="24"/>
              </w:rPr>
              <w:t>18.03.2024</w:t>
            </w:r>
            <w:r w:rsidRPr="00053C72">
              <w:rPr>
                <w:rFonts w:ascii="Times New Roman" w:eastAsia="Times New Roman" w:hAnsi="Times New Roman" w:cs="Times New Roman"/>
                <w:b/>
                <w:color w:val="FF0000"/>
                <w:sz w:val="24"/>
                <w:szCs w:val="24"/>
              </w:rPr>
              <w:t xml:space="preserve"> </w:t>
            </w:r>
            <w:r w:rsidRPr="00053C72">
              <w:rPr>
                <w:rFonts w:ascii="Times New Roman" w:eastAsia="Times New Roman" w:hAnsi="Times New Roman" w:cs="Times New Roman"/>
                <w:bCs/>
                <w:sz w:val="24"/>
                <w:szCs w:val="24"/>
              </w:rPr>
              <w:t>року, 10:00 год.</w:t>
            </w:r>
            <w:r w:rsidRPr="00053C72">
              <w:rPr>
                <w:rFonts w:ascii="Times New Roman" w:eastAsia="Times New Roman" w:hAnsi="Times New Roman" w:cs="Times New Roman"/>
                <w:sz w:val="24"/>
                <w:szCs w:val="24"/>
              </w:rPr>
              <w:t xml:space="preserve"> </w:t>
            </w:r>
          </w:p>
          <w:p w14:paraId="3F902438" w14:textId="77777777" w:rsidR="00A16602" w:rsidRDefault="003D7294">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14:paraId="17CA4047"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10A5A8"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AAFEAE9" w14:textId="77777777" w:rsidR="00A16602" w:rsidRDefault="003D729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16602" w14:paraId="14C57801" w14:textId="77777777">
        <w:trPr>
          <w:trHeight w:val="1119"/>
          <w:jc w:val="center"/>
        </w:trPr>
        <w:tc>
          <w:tcPr>
            <w:tcW w:w="705" w:type="dxa"/>
          </w:tcPr>
          <w:p w14:paraId="08C93EE2"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B7E17E1" w14:textId="77777777" w:rsidR="00A16602" w:rsidRDefault="003D729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F66D9EC" w14:textId="77777777" w:rsidR="00A16602" w:rsidRDefault="003D72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7C2FBA4" w14:textId="77777777" w:rsidR="00A16602" w:rsidRDefault="003D72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E3C924E" w14:textId="77777777" w:rsidR="00A16602" w:rsidRDefault="003D72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16602" w14:paraId="7A829650" w14:textId="77777777">
        <w:trPr>
          <w:trHeight w:val="512"/>
          <w:jc w:val="center"/>
        </w:trPr>
        <w:tc>
          <w:tcPr>
            <w:tcW w:w="9960" w:type="dxa"/>
            <w:gridSpan w:val="3"/>
            <w:vAlign w:val="center"/>
          </w:tcPr>
          <w:p w14:paraId="769984A5"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16602" w14:paraId="5E78BFE0" w14:textId="77777777">
        <w:trPr>
          <w:trHeight w:val="1119"/>
          <w:jc w:val="center"/>
        </w:trPr>
        <w:tc>
          <w:tcPr>
            <w:tcW w:w="705" w:type="dxa"/>
          </w:tcPr>
          <w:p w14:paraId="7ECD7C4F"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26EFA4"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CC433AD" w14:textId="77777777" w:rsidR="00A16602" w:rsidRDefault="003D72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DFF7087"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0B8CCE7A"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3D9D339" w14:textId="77777777" w:rsidR="00A16602" w:rsidRDefault="003D729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688EE53"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E2BBDF9" w14:textId="77777777" w:rsidR="00A16602" w:rsidRDefault="003D72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3F23A870" w14:textId="77777777" w:rsidR="00A16602" w:rsidRDefault="003D72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1A641" w14:textId="77777777" w:rsidR="00A16602" w:rsidRDefault="003D729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w:t>
            </w:r>
            <w:r w:rsidRPr="00751992">
              <w:rPr>
                <w:rFonts w:ascii="Times New Roman" w:eastAsia="Times New Roman" w:hAnsi="Times New Roman" w:cs="Times New Roman"/>
                <w:sz w:val="24"/>
                <w:szCs w:val="24"/>
              </w:rPr>
              <w:t xml:space="preserve">перевищувати п’яти робочих днів з </w:t>
            </w:r>
            <w:r>
              <w:rPr>
                <w:rFonts w:ascii="Times New Roman" w:eastAsia="Times New Roman" w:hAnsi="Times New Roman" w:cs="Times New Roman"/>
                <w:sz w:val="24"/>
                <w:szCs w:val="24"/>
                <w:highlight w:val="white"/>
              </w:rPr>
              <w:t xml:space="preserve">дня визначення найбільш економічно вигідної пропозиції. Такий строк може бути аргументовано продовжено замовником до 20 робочих </w:t>
            </w:r>
            <w:r>
              <w:rPr>
                <w:rFonts w:ascii="Times New Roman" w:eastAsia="Times New Roman" w:hAnsi="Times New Roman" w:cs="Times New Roman"/>
                <w:sz w:val="24"/>
                <w:szCs w:val="24"/>
                <w:highlight w:val="white"/>
              </w:rPr>
              <w:lastRenderedPageBreak/>
              <w:t xml:space="preserve">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853F617" w14:textId="6110A5AB" w:rsidR="00A16602" w:rsidRPr="00751992" w:rsidRDefault="003D7294">
            <w:pPr>
              <w:widowControl w:val="0"/>
              <w:jc w:val="both"/>
              <w:rPr>
                <w:rFonts w:ascii="Times New Roman" w:eastAsia="Times New Roman" w:hAnsi="Times New Roman" w:cs="Times New Roman"/>
                <w:sz w:val="24"/>
                <w:szCs w:val="24"/>
              </w:rPr>
            </w:pPr>
            <w:r w:rsidRPr="00751992">
              <w:rPr>
                <w:rFonts w:ascii="Times New Roman" w:eastAsia="Times New Roman" w:hAnsi="Times New Roman" w:cs="Times New Roman"/>
                <w:sz w:val="24"/>
                <w:szCs w:val="24"/>
              </w:rPr>
              <w:t xml:space="preserve">Ціна тендерної пропозиції </w:t>
            </w:r>
            <w:r w:rsidRPr="00751992">
              <w:rPr>
                <w:rFonts w:ascii="Times New Roman" w:eastAsia="Times New Roman" w:hAnsi="Times New Roman" w:cs="Times New Roman"/>
                <w:color w:val="FF0000"/>
                <w:sz w:val="24"/>
                <w:szCs w:val="24"/>
                <w:u w:val="single"/>
              </w:rPr>
              <w:t>не може</w:t>
            </w:r>
            <w:r w:rsidRPr="0075199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14881A" w14:textId="1C8D2E0F" w:rsidR="00A16602" w:rsidRPr="00751992" w:rsidRDefault="003D7294">
            <w:pPr>
              <w:widowControl w:val="0"/>
              <w:jc w:val="both"/>
              <w:rPr>
                <w:rFonts w:ascii="Times New Roman" w:eastAsia="Times New Roman" w:hAnsi="Times New Roman" w:cs="Times New Roman"/>
                <w:b/>
                <w:color w:val="4A86E8"/>
                <w:sz w:val="24"/>
                <w:szCs w:val="24"/>
              </w:rPr>
            </w:pPr>
            <w:r w:rsidRPr="00751992">
              <w:rPr>
                <w:rFonts w:ascii="Times New Roman" w:eastAsia="Times New Roman" w:hAnsi="Times New Roman" w:cs="Times New Roman"/>
                <w:sz w:val="24"/>
                <w:szCs w:val="24"/>
              </w:rPr>
              <w:t xml:space="preserve">До розгляду </w:t>
            </w:r>
            <w:r w:rsidRPr="00751992">
              <w:rPr>
                <w:rFonts w:ascii="Times New Roman" w:eastAsia="Times New Roman" w:hAnsi="Times New Roman" w:cs="Times New Roman"/>
                <w:color w:val="FF0000"/>
                <w:sz w:val="24"/>
                <w:szCs w:val="24"/>
                <w:u w:val="single"/>
              </w:rPr>
              <w:t xml:space="preserve"> не приймається </w:t>
            </w:r>
            <w:r w:rsidRPr="0075199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DCE3E1"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1F1278"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14565E" w14:textId="77777777" w:rsidR="00A16602" w:rsidRDefault="003D7294">
            <w:pPr>
              <w:widowControl w:val="0"/>
              <w:jc w:val="both"/>
              <w:rPr>
                <w:rFonts w:ascii="Times New Roman" w:eastAsia="Times New Roman" w:hAnsi="Times New Roman" w:cs="Times New Roman"/>
                <w:sz w:val="24"/>
                <w:szCs w:val="24"/>
              </w:rPr>
            </w:pPr>
            <w:r w:rsidRPr="00751992">
              <w:rPr>
                <w:rFonts w:ascii="Times New Roman" w:eastAsia="Times New Roman" w:hAnsi="Times New Roman" w:cs="Times New Roman"/>
                <w:color w:val="FF0000"/>
                <w:sz w:val="24"/>
                <w:szCs w:val="24"/>
              </w:rPr>
              <w:t>Оцінка здійснюється щодо предмета закупівлі в цілому.</w:t>
            </w:r>
          </w:p>
          <w:p w14:paraId="038CE83D" w14:textId="104235E0" w:rsidR="00A16602" w:rsidRPr="0075199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751992">
              <w:rPr>
                <w:rFonts w:ascii="Times New Roman" w:eastAsia="Times New Roman" w:hAnsi="Times New Roman" w:cs="Times New Roman"/>
                <w:sz w:val="24"/>
                <w:szCs w:val="24"/>
              </w:rPr>
              <w:t xml:space="preserve">на </w:t>
            </w:r>
            <w:r w:rsidRPr="00751992">
              <w:rPr>
                <w:rFonts w:ascii="Times New Roman" w:eastAsia="Times New Roman" w:hAnsi="Times New Roman" w:cs="Times New Roman"/>
                <w:b/>
                <w:color w:val="FF0000"/>
                <w:sz w:val="24"/>
                <w:szCs w:val="24"/>
              </w:rPr>
              <w:t>товар</w:t>
            </w:r>
            <w:r w:rsidRPr="00751992">
              <w:rPr>
                <w:rFonts w:ascii="Times New Roman" w:eastAsia="Times New Roman" w:hAnsi="Times New Roman" w:cs="Times New Roman"/>
                <w:sz w:val="24"/>
                <w:szCs w:val="24"/>
              </w:rPr>
              <w:t xml:space="preserve">, що він пропонує </w:t>
            </w:r>
            <w:r w:rsidRPr="00751992">
              <w:rPr>
                <w:rFonts w:ascii="Times New Roman" w:eastAsia="Times New Roman" w:hAnsi="Times New Roman" w:cs="Times New Roman"/>
                <w:b/>
                <w:color w:val="FF0000"/>
                <w:sz w:val="24"/>
                <w:szCs w:val="24"/>
              </w:rPr>
              <w:t>поставити</w:t>
            </w:r>
            <w:r w:rsidRPr="00751992">
              <w:rPr>
                <w:rFonts w:ascii="Times New Roman" w:eastAsia="Times New Roman" w:hAnsi="Times New Roman" w:cs="Times New Roman"/>
                <w:color w:val="FF0000"/>
                <w:sz w:val="24"/>
                <w:szCs w:val="24"/>
              </w:rPr>
              <w:t xml:space="preserve"> </w:t>
            </w:r>
            <w:r w:rsidRPr="0075199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51992">
              <w:rPr>
                <w:rFonts w:ascii="Times New Roman" w:eastAsia="Times New Roman" w:hAnsi="Times New Roman" w:cs="Times New Roman"/>
                <w:b/>
                <w:color w:val="FF0000"/>
                <w:sz w:val="24"/>
                <w:szCs w:val="24"/>
              </w:rPr>
              <w:t>товару</w:t>
            </w:r>
            <w:r w:rsidRPr="00751992">
              <w:rPr>
                <w:rFonts w:ascii="Times New Roman" w:eastAsia="Times New Roman" w:hAnsi="Times New Roman" w:cs="Times New Roman"/>
                <w:color w:val="FF0000"/>
                <w:sz w:val="24"/>
                <w:szCs w:val="24"/>
              </w:rPr>
              <w:t xml:space="preserve"> </w:t>
            </w:r>
            <w:r w:rsidRPr="00751992">
              <w:rPr>
                <w:rFonts w:ascii="Times New Roman" w:eastAsia="Times New Roman" w:hAnsi="Times New Roman" w:cs="Times New Roman"/>
                <w:sz w:val="24"/>
                <w:szCs w:val="24"/>
              </w:rPr>
              <w:t>даного виду.</w:t>
            </w:r>
          </w:p>
          <w:p w14:paraId="4FB615AB" w14:textId="65A4833F" w:rsidR="00A16602" w:rsidRDefault="003D729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36F68" w:rsidRPr="00751992">
              <w:rPr>
                <w:rFonts w:ascii="Times New Roman" w:eastAsia="Times New Roman" w:hAnsi="Times New Roman" w:cs="Times New Roman"/>
                <w:color w:val="2F5496" w:themeColor="accent1" w:themeShade="BF"/>
                <w:sz w:val="24"/>
                <w:szCs w:val="24"/>
              </w:rPr>
              <w:t>0,5</w:t>
            </w:r>
            <w:r w:rsidRPr="00751992">
              <w:rPr>
                <w:rFonts w:ascii="Times New Roman" w:eastAsia="Times New Roman" w:hAnsi="Times New Roman" w:cs="Times New Roman"/>
                <w:color w:val="2F5496" w:themeColor="accent1" w:themeShade="BF"/>
                <w:sz w:val="24"/>
                <w:szCs w:val="24"/>
              </w:rPr>
              <w:t xml:space="preserve"> %</w:t>
            </w:r>
            <w:r w:rsidR="00336F68" w:rsidRPr="00751992">
              <w:rPr>
                <w:rFonts w:ascii="Times New Roman" w:eastAsia="Times New Roman" w:hAnsi="Times New Roman" w:cs="Times New Roman"/>
                <w:color w:val="2F5496" w:themeColor="accent1" w:themeShade="BF"/>
                <w:sz w:val="24"/>
                <w:szCs w:val="24"/>
              </w:rPr>
              <w:t>.</w:t>
            </w:r>
          </w:p>
          <w:p w14:paraId="176A3317" w14:textId="77777777" w:rsidR="00A16602" w:rsidRDefault="003D72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36B765" w14:textId="77777777" w:rsidR="00A16602" w:rsidRDefault="003D729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2686D1" w14:textId="77777777" w:rsidR="00A16602" w:rsidRDefault="003D729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70ED3B3" w14:textId="77777777" w:rsidR="00A16602" w:rsidRDefault="003D72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DC305A" w14:textId="77777777" w:rsidR="00A16602" w:rsidRDefault="003D729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37BA9F"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4FF3C02"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E45408" w14:textId="4EC98C72" w:rsidR="00A16602" w:rsidRPr="00336F68"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16602" w14:paraId="1098937A" w14:textId="77777777">
        <w:trPr>
          <w:trHeight w:val="1119"/>
          <w:jc w:val="center"/>
        </w:trPr>
        <w:tc>
          <w:tcPr>
            <w:tcW w:w="705" w:type="dxa"/>
          </w:tcPr>
          <w:p w14:paraId="5965CFB6"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1DE6311"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B8B56DF"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B907EBA" w14:textId="77777777" w:rsidR="00A16602" w:rsidRDefault="003D72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5A9DFB"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6B7C21"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85BE94"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ECFD45"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1BD212C" w14:textId="77777777" w:rsidR="00A16602" w:rsidRDefault="003D7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FAE7E68" w14:textId="77777777" w:rsidR="00A16602" w:rsidRDefault="003D7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4344B6D" w14:textId="77777777" w:rsidR="00A16602" w:rsidRDefault="003D7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53E60CD" w14:textId="77777777" w:rsidR="00A16602" w:rsidRDefault="003D7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51467E5" w14:textId="77777777" w:rsidR="00A16602" w:rsidRDefault="003D7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E2AAB6"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BBDEE2"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6626AFA"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14:paraId="38AEE1B8"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Pr="008A6B32">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8163513"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FEDC96" w14:textId="77777777" w:rsidR="00A16602" w:rsidRDefault="003D72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A6159A9" w14:textId="77777777" w:rsidR="00A16602" w:rsidRDefault="003D7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3B962E9" w14:textId="77777777" w:rsidR="00A16602" w:rsidRDefault="003D7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147F87" w14:textId="77777777" w:rsidR="00A16602" w:rsidRDefault="003D7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6D33AF" w14:textId="77777777" w:rsidR="00A16602" w:rsidRDefault="003D7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64B204" w14:textId="77777777" w:rsidR="00A16602" w:rsidRDefault="003D7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10E1D97" w14:textId="77777777" w:rsidR="00A16602" w:rsidRDefault="003D7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eastAsia="Times New Roman" w:hAnsi="Times New Roman" w:cs="Times New Roman"/>
                <w:color w:val="00B050"/>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w:t>
            </w:r>
            <w:r>
              <w:rPr>
                <w:rFonts w:ascii="Times New Roman" w:eastAsia="Times New Roman" w:hAnsi="Times New Roman" w:cs="Times New Roman"/>
                <w:sz w:val="24"/>
                <w:szCs w:val="24"/>
                <w:highlight w:val="white"/>
              </w:rPr>
              <w:lastRenderedPageBreak/>
              <w:t xml:space="preserve">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45921767" w14:textId="77777777" w:rsidR="00A16602" w:rsidRDefault="003D729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16602" w14:paraId="19505815" w14:textId="77777777">
        <w:trPr>
          <w:trHeight w:val="1119"/>
          <w:jc w:val="center"/>
        </w:trPr>
        <w:tc>
          <w:tcPr>
            <w:tcW w:w="705" w:type="dxa"/>
          </w:tcPr>
          <w:p w14:paraId="485E669E"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893972F"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11BD379" w14:textId="77777777" w:rsidR="00A16602" w:rsidRDefault="003D729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38C83ED"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0ADF310"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C529B99"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827F23B"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F849D60"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D961A7A"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82B9C6"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C1DB9B8" w14:textId="77777777" w:rsidR="00A16602" w:rsidRDefault="003D729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6AAB0C"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630D815" w14:textId="5ED10B0E"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w:t>
            </w:r>
            <w:r w:rsidR="006A1B9C">
              <w:rPr>
                <w:rFonts w:ascii="Times New Roman" w:eastAsia="Times New Roman" w:hAnsi="Times New Roman" w:cs="Times New Roman"/>
                <w:sz w:val="24"/>
                <w:szCs w:val="24"/>
                <w:highlight w:val="white"/>
              </w:rPr>
              <w:t>медико-</w:t>
            </w:r>
            <w:r>
              <w:rPr>
                <w:rFonts w:ascii="Times New Roman" w:eastAsia="Times New Roman" w:hAnsi="Times New Roman" w:cs="Times New Roman"/>
                <w:sz w:val="24"/>
                <w:szCs w:val="24"/>
                <w:highlight w:val="white"/>
              </w:rPr>
              <w:t xml:space="preserve">технічної специфікації та іншим вимогам щодо предмета закупівлі тендерної документації, крім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5ADE66AF"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116253D"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9F4A95"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FD2387"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048AD02"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F22240F"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CE1084"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B5C7337" w14:textId="77777777" w:rsidR="00A16602" w:rsidRDefault="003D7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BCE7F5" w14:textId="77777777" w:rsidR="00A16602" w:rsidRDefault="003D729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E1BA02F" w14:textId="77777777" w:rsidR="00A16602" w:rsidRDefault="003D72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DD006B" w14:textId="77777777" w:rsidR="00A16602" w:rsidRDefault="003D72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6D65DE70" w14:textId="77777777" w:rsidR="00A16602" w:rsidRDefault="003D72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8135928" w14:textId="77777777" w:rsidR="00A16602" w:rsidRDefault="003D72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16602" w14:paraId="24F2F504" w14:textId="77777777">
        <w:trPr>
          <w:trHeight w:val="472"/>
          <w:jc w:val="center"/>
        </w:trPr>
        <w:tc>
          <w:tcPr>
            <w:tcW w:w="9960" w:type="dxa"/>
            <w:gridSpan w:val="3"/>
            <w:vAlign w:val="center"/>
          </w:tcPr>
          <w:p w14:paraId="3A4FDD8B" w14:textId="77777777" w:rsidR="00A16602" w:rsidRDefault="003D729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16602" w14:paraId="2F991AF5" w14:textId="77777777">
        <w:trPr>
          <w:trHeight w:val="1119"/>
          <w:jc w:val="center"/>
        </w:trPr>
        <w:tc>
          <w:tcPr>
            <w:tcW w:w="705" w:type="dxa"/>
          </w:tcPr>
          <w:p w14:paraId="17AE53ED"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5D66ACA" w14:textId="77777777" w:rsidR="00A16602" w:rsidRDefault="003D72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DCB89FE" w14:textId="77777777" w:rsidR="00A16602" w:rsidRDefault="003D729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479C178"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DFFFD86"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0ADCADB"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64C10D8"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F2F0DC8"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6B3066EE" w14:textId="77777777" w:rsidR="00A16602" w:rsidRDefault="003D729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AE997EC"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E75FC19"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F5509DE"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689217"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2B973B7"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16602" w14:paraId="70F29CD3" w14:textId="77777777">
        <w:trPr>
          <w:trHeight w:val="1119"/>
          <w:jc w:val="center"/>
        </w:trPr>
        <w:tc>
          <w:tcPr>
            <w:tcW w:w="705" w:type="dxa"/>
          </w:tcPr>
          <w:p w14:paraId="1FABFCED"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12D45C"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169931C"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A3D49CD" w14:textId="77777777" w:rsidR="00A16602" w:rsidRDefault="003D7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C4512E5" w14:textId="77777777" w:rsidR="00A16602"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16602" w14:paraId="68B552D5" w14:textId="77777777">
        <w:trPr>
          <w:trHeight w:val="1119"/>
          <w:jc w:val="center"/>
        </w:trPr>
        <w:tc>
          <w:tcPr>
            <w:tcW w:w="705" w:type="dxa"/>
          </w:tcPr>
          <w:p w14:paraId="26774F5A"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A2BFD8C" w14:textId="77777777" w:rsidR="00A16602" w:rsidRDefault="003D729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4AAB323" w14:textId="77777777" w:rsidR="00A16602" w:rsidRDefault="003D729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73A6FFEE" w14:textId="77777777" w:rsidR="00A16602" w:rsidRDefault="003D729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16602" w14:paraId="0ECE4D7E" w14:textId="77777777">
        <w:trPr>
          <w:trHeight w:val="2100"/>
          <w:jc w:val="center"/>
        </w:trPr>
        <w:tc>
          <w:tcPr>
            <w:tcW w:w="705" w:type="dxa"/>
          </w:tcPr>
          <w:p w14:paraId="0F379B82"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635593CE"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5142DE9" w14:textId="77777777" w:rsidR="00A16602" w:rsidRPr="0034236D" w:rsidRDefault="003D7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w:t>
            </w:r>
            <w:r w:rsidRPr="0034236D">
              <w:rPr>
                <w:rFonts w:ascii="Times New Roman" w:eastAsia="Times New Roman" w:hAnsi="Times New Roman" w:cs="Times New Roman"/>
                <w:sz w:val="24"/>
                <w:szCs w:val="24"/>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23228F2" w14:textId="77777777" w:rsidR="00A16602" w:rsidRDefault="003D7294">
            <w:pPr>
              <w:widowControl w:val="0"/>
              <w:jc w:val="both"/>
              <w:rPr>
                <w:rFonts w:ascii="Times New Roman" w:eastAsia="Times New Roman" w:hAnsi="Times New Roman" w:cs="Times New Roman"/>
                <w:sz w:val="24"/>
                <w:szCs w:val="24"/>
              </w:rPr>
            </w:pPr>
            <w:r w:rsidRPr="003423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w:t>
            </w:r>
            <w:r>
              <w:rPr>
                <w:rFonts w:ascii="Times New Roman" w:eastAsia="Times New Roman" w:hAnsi="Times New Roman" w:cs="Times New Roman"/>
                <w:sz w:val="24"/>
                <w:szCs w:val="24"/>
              </w:rPr>
              <w:t xml:space="preserve"> змінюватися відповідно до норм Господарського та Цивільного кодексів.</w:t>
            </w:r>
          </w:p>
          <w:p w14:paraId="6959BBEE" w14:textId="77777777" w:rsidR="00A16602" w:rsidRDefault="003D729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328B8881" w14:textId="77777777" w:rsidR="00A16602" w:rsidRDefault="003D7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E009E0C" w14:textId="77777777" w:rsidR="00A16602" w:rsidRDefault="003D7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8BBFC63" w14:textId="77777777" w:rsidR="00A16602" w:rsidRDefault="003D7294">
            <w:pPr>
              <w:widowControl w:val="0"/>
              <w:pBdr>
                <w:top w:val="nil"/>
                <w:left w:val="nil"/>
                <w:bottom w:val="nil"/>
                <w:right w:val="nil"/>
                <w:between w:val="nil"/>
              </w:pBdr>
              <w:jc w:val="both"/>
              <w:rPr>
                <w:rFonts w:ascii="Times New Roman" w:eastAsia="Times New Roman" w:hAnsi="Times New Roman" w:cs="Times New Roman"/>
                <w:sz w:val="24"/>
                <w:szCs w:val="24"/>
              </w:rPr>
            </w:pPr>
            <w:r w:rsidRPr="00336F6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36F68">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336F68">
              <w:rPr>
                <w:rFonts w:ascii="Times New Roman" w:eastAsia="Times New Roman" w:hAnsi="Times New Roman" w:cs="Times New Roman"/>
                <w:sz w:val="24"/>
                <w:szCs w:val="24"/>
              </w:rPr>
              <w:t>.</w:t>
            </w:r>
          </w:p>
        </w:tc>
      </w:tr>
      <w:tr w:rsidR="00A16602" w14:paraId="4325D0B1" w14:textId="77777777">
        <w:trPr>
          <w:trHeight w:val="1119"/>
          <w:jc w:val="center"/>
        </w:trPr>
        <w:tc>
          <w:tcPr>
            <w:tcW w:w="705" w:type="dxa"/>
          </w:tcPr>
          <w:p w14:paraId="1B7F80FD" w14:textId="77777777" w:rsidR="00A16602" w:rsidRDefault="003D7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58435D1" w14:textId="77777777" w:rsidR="00A16602" w:rsidRDefault="003D7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900EA35" w14:textId="0A09BEA0" w:rsidR="00336F68" w:rsidRPr="00336F68" w:rsidRDefault="003D7294" w:rsidP="00336F68">
            <w:pPr>
              <w:widowControl w:val="0"/>
              <w:ind w:right="120"/>
              <w:jc w:val="both"/>
              <w:rPr>
                <w:rFonts w:ascii="Times New Roman" w:eastAsia="Times New Roman" w:hAnsi="Times New Roman" w:cs="Times New Roman"/>
                <w:sz w:val="24"/>
                <w:szCs w:val="24"/>
                <w:highlight w:val="yellow"/>
              </w:rPr>
            </w:pPr>
            <w:r w:rsidRPr="008A6B32">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CC3DD2F" w14:textId="77777777" w:rsidR="00A16602" w:rsidRDefault="00A16602">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14:paraId="21092779" w14:textId="251B6ACC" w:rsidR="00A16602" w:rsidRDefault="003D7294" w:rsidP="008A6B32">
      <w:pPr>
        <w:widowControl w:val="0"/>
        <w:tabs>
          <w:tab w:val="left" w:pos="993"/>
        </w:tabs>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8A6B32">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Додаток 1 до тендерної документації на </w:t>
      </w:r>
      <w:r w:rsidR="008A6B32">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73C06CC" w14:textId="209A27B9" w:rsidR="00A16602" w:rsidRDefault="003D7294" w:rsidP="008A6B32">
      <w:pPr>
        <w:widowControl w:val="0"/>
        <w:tabs>
          <w:tab w:val="left" w:pos="993"/>
        </w:tabs>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8A6B32">
        <w:rPr>
          <w:rFonts w:ascii="Times New Roman" w:eastAsia="Times New Roman" w:hAnsi="Times New Roman" w:cs="Times New Roman"/>
          <w:sz w:val="24"/>
          <w:szCs w:val="24"/>
          <w:highlight w:val="white"/>
        </w:rPr>
        <w:t xml:space="preserve">13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54DDC901" w14:textId="04B12C5E" w:rsidR="00A16602" w:rsidRDefault="003D7294" w:rsidP="008A6B32">
      <w:pPr>
        <w:tabs>
          <w:tab w:val="left" w:pos="993"/>
        </w:tabs>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8A6B32">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8A6B32">
        <w:rPr>
          <w:rFonts w:ascii="Times New Roman" w:eastAsia="Times New Roman" w:hAnsi="Times New Roman" w:cs="Times New Roman"/>
          <w:sz w:val="24"/>
          <w:szCs w:val="24"/>
          <w:highlight w:val="white"/>
        </w:rPr>
        <w:t>. (додається)</w:t>
      </w:r>
    </w:p>
    <w:p w14:paraId="4317A109" w14:textId="1F867725" w:rsidR="008A6B32" w:rsidRPr="0034236D" w:rsidRDefault="008A6B32" w:rsidP="008A6B32">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w:t>
      </w:r>
      <w:r w:rsidRPr="0034236D">
        <w:rPr>
          <w:rFonts w:ascii="Times New Roman" w:eastAsia="Times New Roman" w:hAnsi="Times New Roman" w:cs="Times New Roman"/>
          <w:sz w:val="24"/>
          <w:szCs w:val="24"/>
        </w:rPr>
        <w:t xml:space="preserve">на 1 </w:t>
      </w:r>
      <w:proofErr w:type="spellStart"/>
      <w:r w:rsidRPr="0034236D">
        <w:rPr>
          <w:rFonts w:ascii="Times New Roman" w:eastAsia="Times New Roman" w:hAnsi="Times New Roman" w:cs="Times New Roman"/>
          <w:sz w:val="24"/>
          <w:szCs w:val="24"/>
        </w:rPr>
        <w:t>арк</w:t>
      </w:r>
      <w:proofErr w:type="spellEnd"/>
      <w:r w:rsidRPr="0034236D">
        <w:rPr>
          <w:rFonts w:ascii="Times New Roman" w:eastAsia="Times New Roman" w:hAnsi="Times New Roman" w:cs="Times New Roman"/>
          <w:sz w:val="24"/>
          <w:szCs w:val="24"/>
        </w:rPr>
        <w:t xml:space="preserve">. в 1 прим. </w:t>
      </w:r>
    </w:p>
    <w:p w14:paraId="04959678" w14:textId="5147C612" w:rsidR="008A6B32" w:rsidRDefault="008A6B32" w:rsidP="008A6B32">
      <w:pPr>
        <w:tabs>
          <w:tab w:val="left" w:pos="993"/>
        </w:tabs>
        <w:spacing w:after="0"/>
        <w:rPr>
          <w:rFonts w:ascii="Times New Roman" w:eastAsia="Times New Roman" w:hAnsi="Times New Roman" w:cs="Times New Roman"/>
          <w:sz w:val="24"/>
          <w:szCs w:val="24"/>
          <w:highlight w:val="white"/>
        </w:rPr>
      </w:pPr>
      <w:r w:rsidRPr="0034236D">
        <w:rPr>
          <w:rFonts w:ascii="Times New Roman" w:eastAsia="Times New Roman" w:hAnsi="Times New Roman" w:cs="Times New Roman"/>
          <w:sz w:val="24"/>
          <w:szCs w:val="24"/>
        </w:rPr>
        <w:t xml:space="preserve">                        5. Додаток 5 до тендерної документації на 1 </w:t>
      </w:r>
      <w:proofErr w:type="spellStart"/>
      <w:r w:rsidRPr="0034236D">
        <w:rPr>
          <w:rFonts w:ascii="Times New Roman" w:eastAsia="Times New Roman" w:hAnsi="Times New Roman" w:cs="Times New Roman"/>
          <w:sz w:val="24"/>
          <w:szCs w:val="24"/>
        </w:rPr>
        <w:t>арк</w:t>
      </w:r>
      <w:proofErr w:type="spellEnd"/>
      <w:r w:rsidRPr="0034236D">
        <w:rPr>
          <w:rFonts w:ascii="Times New Roman" w:eastAsia="Times New Roman" w:hAnsi="Times New Roman" w:cs="Times New Roman"/>
          <w:sz w:val="24"/>
          <w:szCs w:val="24"/>
        </w:rPr>
        <w:t>. в 1 прим</w:t>
      </w:r>
      <w:r>
        <w:rPr>
          <w:rFonts w:ascii="Times New Roman" w:eastAsia="Times New Roman" w:hAnsi="Times New Roman" w:cs="Times New Roman"/>
          <w:sz w:val="24"/>
          <w:szCs w:val="24"/>
          <w:highlight w:val="white"/>
        </w:rPr>
        <w:t>.</w:t>
      </w:r>
    </w:p>
    <w:p w14:paraId="1BFFBDE9" w14:textId="7C899DF9" w:rsidR="008A6B32" w:rsidRDefault="008A6B32" w:rsidP="008A6B32">
      <w:pPr>
        <w:tabs>
          <w:tab w:val="left" w:pos="993"/>
        </w:tabs>
        <w:rPr>
          <w:rFonts w:ascii="Times New Roman" w:eastAsia="Times New Roman" w:hAnsi="Times New Roman" w:cs="Times New Roman"/>
          <w:highlight w:val="white"/>
        </w:rPr>
      </w:pPr>
    </w:p>
    <w:p w14:paraId="5B74FFCE" w14:textId="7D7012F3" w:rsidR="00A16602" w:rsidRDefault="00A16602">
      <w:pPr>
        <w:widowControl w:val="0"/>
        <w:spacing w:after="0" w:line="240" w:lineRule="auto"/>
        <w:jc w:val="both"/>
        <w:rPr>
          <w:rFonts w:ascii="Times New Roman" w:eastAsia="Times New Roman" w:hAnsi="Times New Roman" w:cs="Times New Roman"/>
          <w:sz w:val="24"/>
          <w:szCs w:val="24"/>
        </w:rPr>
      </w:pPr>
    </w:p>
    <w:p w14:paraId="4F93DFB9" w14:textId="76FAA853" w:rsidR="008A6B32" w:rsidRDefault="008A6B32">
      <w:pPr>
        <w:widowControl w:val="0"/>
        <w:spacing w:after="0" w:line="240" w:lineRule="auto"/>
        <w:jc w:val="both"/>
        <w:rPr>
          <w:rFonts w:ascii="Times New Roman" w:eastAsia="Times New Roman" w:hAnsi="Times New Roman" w:cs="Times New Roman"/>
          <w:sz w:val="24"/>
          <w:szCs w:val="24"/>
        </w:rPr>
      </w:pPr>
    </w:p>
    <w:p w14:paraId="09187C7B" w14:textId="0B6C25C5" w:rsidR="008A6B32" w:rsidRDefault="008A6B32">
      <w:pPr>
        <w:widowControl w:val="0"/>
        <w:spacing w:after="0" w:line="240" w:lineRule="auto"/>
        <w:jc w:val="both"/>
        <w:rPr>
          <w:rFonts w:ascii="Times New Roman" w:eastAsia="Times New Roman" w:hAnsi="Times New Roman" w:cs="Times New Roman"/>
          <w:sz w:val="24"/>
          <w:szCs w:val="24"/>
        </w:rPr>
      </w:pPr>
    </w:p>
    <w:p w14:paraId="4EF1BB0D" w14:textId="2AA1BC50" w:rsidR="008A6B32" w:rsidRDefault="008A6B32">
      <w:pPr>
        <w:widowControl w:val="0"/>
        <w:spacing w:after="0" w:line="240" w:lineRule="auto"/>
        <w:jc w:val="both"/>
        <w:rPr>
          <w:rFonts w:ascii="Times New Roman" w:eastAsia="Times New Roman" w:hAnsi="Times New Roman" w:cs="Times New Roman"/>
          <w:sz w:val="24"/>
          <w:szCs w:val="24"/>
        </w:rPr>
      </w:pPr>
    </w:p>
    <w:p w14:paraId="19C213B2" w14:textId="457A43D8" w:rsidR="008A6B32" w:rsidRDefault="008A6B32">
      <w:pPr>
        <w:widowControl w:val="0"/>
        <w:spacing w:after="0" w:line="240" w:lineRule="auto"/>
        <w:jc w:val="both"/>
        <w:rPr>
          <w:rFonts w:ascii="Times New Roman" w:eastAsia="Times New Roman" w:hAnsi="Times New Roman" w:cs="Times New Roman"/>
          <w:sz w:val="24"/>
          <w:szCs w:val="24"/>
        </w:rPr>
      </w:pPr>
    </w:p>
    <w:p w14:paraId="7E898770" w14:textId="7D1DC8F2" w:rsidR="008A6B32" w:rsidRDefault="008A6B32">
      <w:pPr>
        <w:widowControl w:val="0"/>
        <w:spacing w:after="0" w:line="240" w:lineRule="auto"/>
        <w:jc w:val="both"/>
        <w:rPr>
          <w:rFonts w:ascii="Times New Roman" w:eastAsia="Times New Roman" w:hAnsi="Times New Roman" w:cs="Times New Roman"/>
          <w:sz w:val="24"/>
          <w:szCs w:val="24"/>
        </w:rPr>
      </w:pPr>
    </w:p>
    <w:p w14:paraId="7AB2F674" w14:textId="3EA5BACC" w:rsidR="008A6B32" w:rsidRDefault="008A6B32">
      <w:pPr>
        <w:widowControl w:val="0"/>
        <w:spacing w:after="0" w:line="240" w:lineRule="auto"/>
        <w:jc w:val="both"/>
        <w:rPr>
          <w:rFonts w:ascii="Times New Roman" w:eastAsia="Times New Roman" w:hAnsi="Times New Roman" w:cs="Times New Roman"/>
          <w:sz w:val="24"/>
          <w:szCs w:val="24"/>
        </w:rPr>
      </w:pPr>
    </w:p>
    <w:p w14:paraId="4BB8C0E9" w14:textId="77777777" w:rsidR="0034236D" w:rsidRDefault="0034236D" w:rsidP="008A6B32">
      <w:pPr>
        <w:spacing w:after="0" w:line="240" w:lineRule="auto"/>
        <w:ind w:left="5660" w:firstLine="700"/>
        <w:jc w:val="right"/>
        <w:rPr>
          <w:rFonts w:ascii="Times New Roman" w:eastAsia="Times New Roman" w:hAnsi="Times New Roman" w:cs="Times New Roman"/>
          <w:b/>
          <w:color w:val="000000"/>
          <w:sz w:val="24"/>
          <w:szCs w:val="24"/>
          <w:lang w:val="ru-RU"/>
        </w:rPr>
      </w:pPr>
      <w:bookmarkStart w:id="13" w:name="_Hlk160530281"/>
    </w:p>
    <w:p w14:paraId="2EFB3CB7" w14:textId="77777777" w:rsidR="0034236D" w:rsidRDefault="0034236D" w:rsidP="008A6B32">
      <w:pPr>
        <w:spacing w:after="0" w:line="240" w:lineRule="auto"/>
        <w:ind w:left="5660" w:firstLine="700"/>
        <w:jc w:val="right"/>
        <w:rPr>
          <w:rFonts w:ascii="Times New Roman" w:eastAsia="Times New Roman" w:hAnsi="Times New Roman" w:cs="Times New Roman"/>
          <w:b/>
          <w:color w:val="000000"/>
          <w:sz w:val="24"/>
          <w:szCs w:val="24"/>
          <w:lang w:val="ru-RU"/>
        </w:rPr>
      </w:pPr>
    </w:p>
    <w:p w14:paraId="160E6111" w14:textId="77777777" w:rsidR="0034236D" w:rsidRDefault="0034236D" w:rsidP="008A6B32">
      <w:pPr>
        <w:spacing w:after="0" w:line="240" w:lineRule="auto"/>
        <w:ind w:left="5660" w:firstLine="700"/>
        <w:jc w:val="right"/>
        <w:rPr>
          <w:rFonts w:ascii="Times New Roman" w:eastAsia="Times New Roman" w:hAnsi="Times New Roman" w:cs="Times New Roman"/>
          <w:b/>
          <w:color w:val="000000"/>
          <w:sz w:val="24"/>
          <w:szCs w:val="24"/>
          <w:lang w:val="ru-RU"/>
        </w:rPr>
      </w:pPr>
    </w:p>
    <w:p w14:paraId="02DF4E1A" w14:textId="77777777" w:rsidR="0034236D" w:rsidRDefault="0034236D" w:rsidP="008A6B32">
      <w:pPr>
        <w:spacing w:after="0" w:line="240" w:lineRule="auto"/>
        <w:ind w:left="5660" w:firstLine="700"/>
        <w:jc w:val="right"/>
        <w:rPr>
          <w:rFonts w:ascii="Times New Roman" w:eastAsia="Times New Roman" w:hAnsi="Times New Roman" w:cs="Times New Roman"/>
          <w:b/>
          <w:color w:val="000000"/>
          <w:sz w:val="24"/>
          <w:szCs w:val="24"/>
          <w:lang w:val="ru-RU"/>
        </w:rPr>
      </w:pPr>
    </w:p>
    <w:p w14:paraId="33E305BE" w14:textId="77777777" w:rsidR="0034236D" w:rsidRDefault="0034236D" w:rsidP="008A6B32">
      <w:pPr>
        <w:spacing w:after="0" w:line="240" w:lineRule="auto"/>
        <w:ind w:left="5660" w:firstLine="700"/>
        <w:jc w:val="right"/>
        <w:rPr>
          <w:rFonts w:ascii="Times New Roman" w:eastAsia="Times New Roman" w:hAnsi="Times New Roman" w:cs="Times New Roman"/>
          <w:b/>
          <w:color w:val="000000"/>
          <w:sz w:val="24"/>
          <w:szCs w:val="24"/>
          <w:lang w:val="ru-RU"/>
        </w:rPr>
      </w:pPr>
    </w:p>
    <w:p w14:paraId="2B196BD1" w14:textId="77777777" w:rsidR="0034236D" w:rsidRDefault="0034236D" w:rsidP="008A6B32">
      <w:pPr>
        <w:spacing w:after="0" w:line="240" w:lineRule="auto"/>
        <w:ind w:left="5660" w:firstLine="700"/>
        <w:jc w:val="right"/>
        <w:rPr>
          <w:rFonts w:ascii="Times New Roman" w:eastAsia="Times New Roman" w:hAnsi="Times New Roman" w:cs="Times New Roman"/>
          <w:b/>
          <w:color w:val="000000"/>
          <w:sz w:val="24"/>
          <w:szCs w:val="24"/>
          <w:lang w:val="ru-RU"/>
        </w:rPr>
      </w:pPr>
    </w:p>
    <w:p w14:paraId="76444D20" w14:textId="77777777" w:rsidR="0034236D" w:rsidRDefault="0034236D" w:rsidP="008A6B32">
      <w:pPr>
        <w:spacing w:after="0" w:line="240" w:lineRule="auto"/>
        <w:ind w:left="5660" w:firstLine="700"/>
        <w:jc w:val="right"/>
        <w:rPr>
          <w:rFonts w:ascii="Times New Roman" w:eastAsia="Times New Roman" w:hAnsi="Times New Roman" w:cs="Times New Roman"/>
          <w:b/>
          <w:color w:val="000000"/>
          <w:sz w:val="24"/>
          <w:szCs w:val="24"/>
          <w:lang w:val="ru-RU"/>
        </w:rPr>
      </w:pPr>
    </w:p>
    <w:p w14:paraId="61313C67" w14:textId="0949FB8F" w:rsidR="008A6B32" w:rsidRPr="008A6B32" w:rsidRDefault="008A6B32" w:rsidP="008A6B32">
      <w:pPr>
        <w:spacing w:after="0" w:line="240" w:lineRule="auto"/>
        <w:ind w:left="5660" w:firstLine="700"/>
        <w:jc w:val="right"/>
        <w:rPr>
          <w:rFonts w:ascii="Times New Roman" w:eastAsia="Times New Roman" w:hAnsi="Times New Roman" w:cs="Times New Roman"/>
          <w:sz w:val="24"/>
          <w:szCs w:val="24"/>
          <w:lang w:val="ru-RU"/>
        </w:rPr>
      </w:pPr>
      <w:r w:rsidRPr="008A6B32">
        <w:rPr>
          <w:rFonts w:ascii="Times New Roman" w:eastAsia="Times New Roman" w:hAnsi="Times New Roman" w:cs="Times New Roman"/>
          <w:b/>
          <w:color w:val="000000"/>
          <w:sz w:val="24"/>
          <w:szCs w:val="24"/>
          <w:lang w:val="ru-RU"/>
        </w:rPr>
        <w:lastRenderedPageBreak/>
        <w:t>ДОДАТОК 1</w:t>
      </w:r>
    </w:p>
    <w:p w14:paraId="38E726A4" w14:textId="77777777" w:rsidR="008A6B32" w:rsidRPr="008A6B32" w:rsidRDefault="008A6B32" w:rsidP="008A6B32">
      <w:pPr>
        <w:spacing w:after="0" w:line="240" w:lineRule="auto"/>
        <w:ind w:left="5660" w:firstLine="700"/>
        <w:jc w:val="right"/>
        <w:rPr>
          <w:rFonts w:ascii="Times New Roman" w:eastAsia="Times New Roman" w:hAnsi="Times New Roman" w:cs="Times New Roman"/>
          <w:sz w:val="24"/>
          <w:szCs w:val="24"/>
          <w:lang w:val="ru-RU"/>
        </w:rPr>
      </w:pPr>
      <w:r w:rsidRPr="008A6B32">
        <w:rPr>
          <w:rFonts w:ascii="Times New Roman" w:eastAsia="Times New Roman" w:hAnsi="Times New Roman" w:cs="Times New Roman"/>
          <w:i/>
          <w:color w:val="000000"/>
          <w:sz w:val="24"/>
          <w:szCs w:val="24"/>
          <w:lang w:val="ru-RU"/>
        </w:rPr>
        <w:t xml:space="preserve">до </w:t>
      </w:r>
      <w:proofErr w:type="spellStart"/>
      <w:r w:rsidRPr="008A6B32">
        <w:rPr>
          <w:rFonts w:ascii="Times New Roman" w:eastAsia="Times New Roman" w:hAnsi="Times New Roman" w:cs="Times New Roman"/>
          <w:i/>
          <w:color w:val="000000"/>
          <w:sz w:val="24"/>
          <w:szCs w:val="24"/>
          <w:lang w:val="ru-RU"/>
        </w:rPr>
        <w:t>тендерної</w:t>
      </w:r>
      <w:proofErr w:type="spellEnd"/>
      <w:r w:rsidRPr="008A6B32">
        <w:rPr>
          <w:rFonts w:ascii="Times New Roman" w:eastAsia="Times New Roman" w:hAnsi="Times New Roman" w:cs="Times New Roman"/>
          <w:i/>
          <w:color w:val="000000"/>
          <w:sz w:val="24"/>
          <w:szCs w:val="24"/>
          <w:lang w:val="ru-RU"/>
        </w:rPr>
        <w:t xml:space="preserve"> </w:t>
      </w:r>
      <w:proofErr w:type="spellStart"/>
      <w:r w:rsidRPr="008A6B32">
        <w:rPr>
          <w:rFonts w:ascii="Times New Roman" w:eastAsia="Times New Roman" w:hAnsi="Times New Roman" w:cs="Times New Roman"/>
          <w:i/>
          <w:color w:val="000000"/>
          <w:sz w:val="24"/>
          <w:szCs w:val="24"/>
          <w:lang w:val="ru-RU"/>
        </w:rPr>
        <w:t>документації</w:t>
      </w:r>
      <w:proofErr w:type="spellEnd"/>
    </w:p>
    <w:p w14:paraId="16C238A6" w14:textId="77777777" w:rsidR="008A6B32" w:rsidRPr="008A6B32" w:rsidRDefault="008A6B32" w:rsidP="008A6B32">
      <w:pPr>
        <w:spacing w:after="0" w:line="240" w:lineRule="auto"/>
        <w:ind w:left="5660" w:firstLine="700"/>
        <w:jc w:val="both"/>
        <w:rPr>
          <w:rFonts w:ascii="Times New Roman" w:eastAsia="Times New Roman" w:hAnsi="Times New Roman" w:cs="Times New Roman"/>
          <w:sz w:val="20"/>
          <w:szCs w:val="20"/>
          <w:lang w:val="ru-RU"/>
        </w:rPr>
      </w:pPr>
      <w:r w:rsidRPr="008A6B32">
        <w:rPr>
          <w:rFonts w:ascii="Times New Roman" w:eastAsia="Times New Roman" w:hAnsi="Times New Roman" w:cs="Times New Roman"/>
          <w:i/>
          <w:color w:val="000000"/>
          <w:sz w:val="20"/>
          <w:szCs w:val="20"/>
          <w:lang w:val="ru-RU"/>
        </w:rPr>
        <w:t> </w:t>
      </w:r>
    </w:p>
    <w:p w14:paraId="3403EE54" w14:textId="77777777" w:rsidR="008A6B32" w:rsidRPr="008A6B32" w:rsidRDefault="008A6B32" w:rsidP="008A6B3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8A6B32">
        <w:rPr>
          <w:rFonts w:ascii="Times New Roman" w:eastAsia="Times New Roman" w:hAnsi="Times New Roman" w:cs="Times New Roman"/>
          <w:b/>
          <w:color w:val="000000"/>
          <w:sz w:val="24"/>
          <w:szCs w:val="24"/>
          <w:lang w:val="ru-RU"/>
        </w:rPr>
        <w:t>Перелік</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документів</w:t>
      </w:r>
      <w:proofErr w:type="spellEnd"/>
      <w:r w:rsidRPr="008A6B32">
        <w:rPr>
          <w:rFonts w:ascii="Times New Roman" w:eastAsia="Times New Roman" w:hAnsi="Times New Roman" w:cs="Times New Roman"/>
          <w:b/>
          <w:color w:val="000000"/>
          <w:sz w:val="24"/>
          <w:szCs w:val="24"/>
          <w:lang w:val="ru-RU"/>
        </w:rPr>
        <w:t xml:space="preserve"> та </w:t>
      </w:r>
      <w:proofErr w:type="spellStart"/>
      <w:proofErr w:type="gramStart"/>
      <w:r w:rsidRPr="008A6B32">
        <w:rPr>
          <w:rFonts w:ascii="Times New Roman" w:eastAsia="Times New Roman" w:hAnsi="Times New Roman" w:cs="Times New Roman"/>
          <w:b/>
          <w:color w:val="000000"/>
          <w:sz w:val="24"/>
          <w:szCs w:val="24"/>
          <w:lang w:val="ru-RU"/>
        </w:rPr>
        <w:t>інформації</w:t>
      </w:r>
      <w:proofErr w:type="spellEnd"/>
      <w:r w:rsidRPr="008A6B32">
        <w:rPr>
          <w:rFonts w:ascii="Times New Roman" w:eastAsia="Times New Roman" w:hAnsi="Times New Roman" w:cs="Times New Roman"/>
          <w:b/>
          <w:color w:val="000000"/>
          <w:sz w:val="24"/>
          <w:szCs w:val="24"/>
          <w:lang w:val="ru-RU"/>
        </w:rPr>
        <w:t>  для</w:t>
      </w:r>
      <w:proofErr w:type="gram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підтвердження</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відповідності</w:t>
      </w:r>
      <w:proofErr w:type="spellEnd"/>
      <w:r w:rsidRPr="008A6B32">
        <w:rPr>
          <w:rFonts w:ascii="Times New Roman" w:eastAsia="Times New Roman" w:hAnsi="Times New Roman" w:cs="Times New Roman"/>
          <w:b/>
          <w:color w:val="000000"/>
          <w:sz w:val="24"/>
          <w:szCs w:val="24"/>
          <w:lang w:val="ru-RU"/>
        </w:rPr>
        <w:t xml:space="preserve"> УЧАСНИКА  </w:t>
      </w:r>
      <w:proofErr w:type="spellStart"/>
      <w:r w:rsidRPr="008A6B32">
        <w:rPr>
          <w:rFonts w:ascii="Times New Roman" w:eastAsia="Times New Roman" w:hAnsi="Times New Roman" w:cs="Times New Roman"/>
          <w:b/>
          <w:color w:val="000000"/>
          <w:sz w:val="24"/>
          <w:szCs w:val="24"/>
          <w:lang w:val="ru-RU"/>
        </w:rPr>
        <w:t>кваліфікаційним</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критеріям</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визначеним</w:t>
      </w:r>
      <w:proofErr w:type="spellEnd"/>
      <w:r w:rsidRPr="008A6B32">
        <w:rPr>
          <w:rFonts w:ascii="Times New Roman" w:eastAsia="Times New Roman" w:hAnsi="Times New Roman" w:cs="Times New Roman"/>
          <w:b/>
          <w:color w:val="000000"/>
          <w:sz w:val="24"/>
          <w:szCs w:val="24"/>
          <w:lang w:val="ru-RU"/>
        </w:rPr>
        <w:t xml:space="preserve"> у </w:t>
      </w:r>
      <w:proofErr w:type="spellStart"/>
      <w:r w:rsidRPr="008A6B32">
        <w:rPr>
          <w:rFonts w:ascii="Times New Roman" w:eastAsia="Times New Roman" w:hAnsi="Times New Roman" w:cs="Times New Roman"/>
          <w:b/>
          <w:color w:val="000000"/>
          <w:sz w:val="24"/>
          <w:szCs w:val="24"/>
          <w:lang w:val="ru-RU"/>
        </w:rPr>
        <w:t>статті</w:t>
      </w:r>
      <w:proofErr w:type="spellEnd"/>
      <w:r w:rsidRPr="008A6B32">
        <w:rPr>
          <w:rFonts w:ascii="Times New Roman" w:eastAsia="Times New Roman" w:hAnsi="Times New Roman" w:cs="Times New Roman"/>
          <w:b/>
          <w:color w:val="000000"/>
          <w:sz w:val="24"/>
          <w:szCs w:val="24"/>
          <w:lang w:val="ru-RU"/>
        </w:rPr>
        <w:t xml:space="preserve"> 16 Закону “Про </w:t>
      </w:r>
      <w:proofErr w:type="spellStart"/>
      <w:r w:rsidRPr="008A6B32">
        <w:rPr>
          <w:rFonts w:ascii="Times New Roman" w:eastAsia="Times New Roman" w:hAnsi="Times New Roman" w:cs="Times New Roman"/>
          <w:b/>
          <w:color w:val="000000"/>
          <w:sz w:val="24"/>
          <w:szCs w:val="24"/>
          <w:lang w:val="ru-RU"/>
        </w:rPr>
        <w:t>публічні</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закупівлі</w:t>
      </w:r>
      <w:proofErr w:type="spellEnd"/>
      <w:r w:rsidRPr="008A6B32">
        <w:rPr>
          <w:rFonts w:ascii="Times New Roman" w:eastAsia="Times New Roman" w:hAnsi="Times New Roman" w:cs="Times New Roman"/>
          <w:b/>
          <w:color w:val="000000"/>
          <w:sz w:val="24"/>
          <w:szCs w:val="24"/>
          <w:lang w:val="ru-RU"/>
        </w:rPr>
        <w:t>”:</w:t>
      </w:r>
    </w:p>
    <w:p w14:paraId="15DAE4EF" w14:textId="77777777" w:rsidR="008A6B32" w:rsidRPr="008A6B32" w:rsidRDefault="008A6B32" w:rsidP="008A6B32">
      <w:pPr>
        <w:spacing w:after="0" w:line="240" w:lineRule="auto"/>
        <w:ind w:left="885"/>
        <w:jc w:val="center"/>
        <w:rPr>
          <w:rFonts w:ascii="Times New Roman" w:eastAsia="Times New Roman" w:hAnsi="Times New Roman" w:cs="Times New Roman"/>
          <w:b/>
          <w:i/>
          <w:color w:val="4A86E8"/>
          <w:sz w:val="20"/>
          <w:szCs w:val="20"/>
          <w:lang w:val="ru-RU"/>
        </w:rPr>
      </w:pPr>
    </w:p>
    <w:p w14:paraId="098D6531" w14:textId="5C0BADD9" w:rsidR="008A6B32" w:rsidRPr="008A6B32" w:rsidRDefault="008A6B32" w:rsidP="008A6B32">
      <w:pPr>
        <w:spacing w:after="0" w:line="240" w:lineRule="auto"/>
        <w:ind w:left="885"/>
        <w:jc w:val="center"/>
        <w:rPr>
          <w:rFonts w:ascii="Times New Roman" w:eastAsia="Times New Roman" w:hAnsi="Times New Roman" w:cs="Times New Roman"/>
          <w:color w:val="4A86E8"/>
          <w:sz w:val="20"/>
          <w:szCs w:val="20"/>
          <w:lang w:val="ru-RU"/>
        </w:rPr>
      </w:pPr>
    </w:p>
    <w:tbl>
      <w:tblPr>
        <w:tblW w:w="9630" w:type="dxa"/>
        <w:jc w:val="center"/>
        <w:tblLayout w:type="fixed"/>
        <w:tblLook w:val="0400" w:firstRow="0" w:lastRow="0" w:firstColumn="0" w:lastColumn="0" w:noHBand="0" w:noVBand="1"/>
      </w:tblPr>
      <w:tblGrid>
        <w:gridCol w:w="495"/>
        <w:gridCol w:w="2925"/>
        <w:gridCol w:w="6210"/>
      </w:tblGrid>
      <w:tr w:rsidR="008A6B32" w:rsidRPr="008A6B32" w14:paraId="27711408" w14:textId="77777777" w:rsidTr="006624F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6FBD67" w14:textId="77777777" w:rsidR="008A6B32" w:rsidRPr="008A6B32" w:rsidRDefault="008A6B32" w:rsidP="008A6B32">
            <w:pPr>
              <w:spacing w:before="240" w:after="0" w:line="240" w:lineRule="auto"/>
              <w:jc w:val="center"/>
              <w:rPr>
                <w:rFonts w:ascii="Times New Roman" w:eastAsia="Times New Roman" w:hAnsi="Times New Roman" w:cs="Times New Roman"/>
                <w:sz w:val="20"/>
                <w:szCs w:val="20"/>
                <w:lang w:val="ru-RU"/>
              </w:rPr>
            </w:pPr>
            <w:r w:rsidRPr="008A6B32">
              <w:rPr>
                <w:rFonts w:ascii="Times New Roman" w:eastAsia="Times New Roman" w:hAnsi="Times New Roman" w:cs="Times New Roman"/>
                <w:b/>
                <w:color w:val="000000"/>
                <w:sz w:val="20"/>
                <w:szCs w:val="20"/>
                <w:lang w:val="ru-RU"/>
              </w:rPr>
              <w:t xml:space="preserve">№ </w:t>
            </w:r>
            <w:r w:rsidRPr="008A6B32">
              <w:rPr>
                <w:rFonts w:ascii="Times New Roman" w:eastAsia="Times New Roman" w:hAnsi="Times New Roman" w:cs="Times New Roman"/>
                <w:b/>
                <w:sz w:val="20"/>
                <w:szCs w:val="20"/>
                <w:lang w:val="ru-RU"/>
              </w:rPr>
              <w:t>з</w:t>
            </w:r>
            <w:r w:rsidRPr="008A6B32">
              <w:rPr>
                <w:rFonts w:ascii="Times New Roman" w:eastAsia="Times New Roman" w:hAnsi="Times New Roman" w:cs="Times New Roman"/>
                <w:b/>
                <w:color w:val="000000"/>
                <w:sz w:val="20"/>
                <w:szCs w:val="20"/>
                <w:lang w:val="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C1DF87" w14:textId="77777777" w:rsidR="008A6B32" w:rsidRPr="008A6B32" w:rsidRDefault="008A6B32" w:rsidP="008A6B32">
            <w:pPr>
              <w:spacing w:before="240" w:after="0" w:line="240" w:lineRule="auto"/>
              <w:jc w:val="center"/>
              <w:rPr>
                <w:rFonts w:ascii="Times New Roman" w:eastAsia="Times New Roman" w:hAnsi="Times New Roman" w:cs="Times New Roman"/>
                <w:sz w:val="20"/>
                <w:szCs w:val="20"/>
                <w:lang w:val="ru-RU"/>
              </w:rPr>
            </w:pPr>
            <w:proofErr w:type="spellStart"/>
            <w:r w:rsidRPr="008A6B32">
              <w:rPr>
                <w:rFonts w:ascii="Times New Roman" w:eastAsia="Times New Roman" w:hAnsi="Times New Roman" w:cs="Times New Roman"/>
                <w:b/>
                <w:color w:val="000000"/>
                <w:sz w:val="20"/>
                <w:szCs w:val="20"/>
                <w:lang w:val="ru-RU"/>
              </w:rPr>
              <w:t>Кваліфікаційні</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критерії</w:t>
            </w:r>
            <w:proofErr w:type="spellEnd"/>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A8FFFC" w14:textId="77777777" w:rsidR="008A6B32" w:rsidRPr="008A6B32" w:rsidRDefault="008A6B32" w:rsidP="008A6B32">
            <w:pPr>
              <w:spacing w:before="240" w:after="0" w:line="240" w:lineRule="auto"/>
              <w:jc w:val="center"/>
              <w:rPr>
                <w:rFonts w:ascii="Times New Roman" w:eastAsia="Times New Roman" w:hAnsi="Times New Roman" w:cs="Times New Roman"/>
                <w:sz w:val="20"/>
                <w:szCs w:val="20"/>
                <w:lang w:val="ru-RU"/>
              </w:rPr>
            </w:pPr>
            <w:proofErr w:type="spellStart"/>
            <w:r w:rsidRPr="008A6B32">
              <w:rPr>
                <w:rFonts w:ascii="Times New Roman" w:eastAsia="Times New Roman" w:hAnsi="Times New Roman" w:cs="Times New Roman"/>
                <w:b/>
                <w:color w:val="000000"/>
                <w:sz w:val="20"/>
                <w:szCs w:val="20"/>
                <w:lang w:val="ru-RU"/>
              </w:rPr>
              <w:t>Документи</w:t>
            </w:r>
            <w:proofErr w:type="spellEnd"/>
            <w:r w:rsidRPr="008A6B32">
              <w:rPr>
                <w:rFonts w:ascii="Times New Roman" w:eastAsia="Times New Roman" w:hAnsi="Times New Roman" w:cs="Times New Roman"/>
                <w:b/>
                <w:color w:val="000000"/>
                <w:sz w:val="20"/>
                <w:szCs w:val="20"/>
                <w:lang w:val="ru-RU"/>
              </w:rPr>
              <w:t xml:space="preserve"> </w:t>
            </w:r>
            <w:r w:rsidRPr="0034236D">
              <w:rPr>
                <w:rFonts w:ascii="Times New Roman" w:eastAsia="Times New Roman" w:hAnsi="Times New Roman" w:cs="Times New Roman"/>
                <w:b/>
                <w:color w:val="000000"/>
                <w:sz w:val="20"/>
                <w:szCs w:val="20"/>
                <w:lang w:val="ru-RU"/>
              </w:rPr>
              <w:t xml:space="preserve">та </w:t>
            </w:r>
            <w:proofErr w:type="spellStart"/>
            <w:r w:rsidRPr="0034236D">
              <w:rPr>
                <w:rFonts w:ascii="Times New Roman" w:eastAsia="Times New Roman" w:hAnsi="Times New Roman" w:cs="Times New Roman"/>
                <w:b/>
                <w:color w:val="4A86E8"/>
                <w:sz w:val="20"/>
                <w:szCs w:val="20"/>
                <w:lang w:val="ru-RU"/>
              </w:rPr>
              <w:t>інформація</w:t>
            </w:r>
            <w:proofErr w:type="spellEnd"/>
            <w:r w:rsidRPr="0034236D">
              <w:rPr>
                <w:rFonts w:ascii="Times New Roman" w:eastAsia="Times New Roman" w:hAnsi="Times New Roman" w:cs="Times New Roman"/>
                <w:b/>
                <w:color w:val="000000"/>
                <w:sz w:val="20"/>
                <w:szCs w:val="20"/>
                <w:lang w:val="ru-RU"/>
              </w:rPr>
              <w:t>, </w:t>
            </w:r>
            <w:proofErr w:type="spellStart"/>
            <w:r w:rsidRPr="0034236D">
              <w:rPr>
                <w:rFonts w:ascii="Times New Roman" w:eastAsia="Times New Roman" w:hAnsi="Times New Roman" w:cs="Times New Roman"/>
                <w:b/>
                <w:color w:val="000000"/>
                <w:sz w:val="20"/>
                <w:szCs w:val="20"/>
                <w:lang w:val="ru-RU"/>
              </w:rPr>
              <w:t>які</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підтверджують</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відповідність</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Учасника</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кваліфікаційним</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критеріям</w:t>
            </w:r>
            <w:proofErr w:type="spellEnd"/>
            <w:r w:rsidRPr="008A6B32">
              <w:rPr>
                <w:rFonts w:ascii="Times New Roman" w:eastAsia="Times New Roman" w:hAnsi="Times New Roman" w:cs="Times New Roman"/>
                <w:b/>
                <w:color w:val="000000"/>
                <w:sz w:val="20"/>
                <w:szCs w:val="20"/>
                <w:lang w:val="ru-RU"/>
              </w:rPr>
              <w:t>*</w:t>
            </w:r>
          </w:p>
        </w:tc>
      </w:tr>
      <w:tr w:rsidR="008A6B32" w:rsidRPr="008A6B32" w14:paraId="7EC80B0C" w14:textId="77777777" w:rsidTr="006624F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A3433" w14:textId="77777777" w:rsidR="008A6B32" w:rsidRPr="008A6B32" w:rsidRDefault="008A6B32" w:rsidP="008A6B32">
            <w:pPr>
              <w:spacing w:after="0" w:line="240" w:lineRule="auto"/>
              <w:jc w:val="center"/>
              <w:rPr>
                <w:rFonts w:ascii="Times New Roman" w:eastAsia="Times New Roman" w:hAnsi="Times New Roman" w:cs="Times New Roman"/>
                <w:sz w:val="20"/>
                <w:szCs w:val="20"/>
              </w:rPr>
            </w:pPr>
            <w:r w:rsidRPr="008A6B32">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15254" w14:textId="77777777" w:rsidR="008A6B32" w:rsidRPr="008A6B32" w:rsidRDefault="008A6B32" w:rsidP="008A6B32">
            <w:pPr>
              <w:spacing w:after="0" w:line="240" w:lineRule="auto"/>
              <w:rPr>
                <w:rFonts w:ascii="Times New Roman" w:eastAsia="Times New Roman" w:hAnsi="Times New Roman" w:cs="Times New Roman"/>
                <w:sz w:val="20"/>
                <w:szCs w:val="20"/>
                <w:lang w:val="ru-RU"/>
              </w:rPr>
            </w:pPr>
            <w:proofErr w:type="spellStart"/>
            <w:r w:rsidRPr="008A6B32">
              <w:rPr>
                <w:rFonts w:ascii="Times New Roman" w:eastAsia="Times New Roman" w:hAnsi="Times New Roman" w:cs="Times New Roman"/>
                <w:b/>
                <w:color w:val="000000"/>
                <w:sz w:val="20"/>
                <w:szCs w:val="20"/>
                <w:lang w:val="ru-RU"/>
              </w:rPr>
              <w:t>Наявність</w:t>
            </w:r>
            <w:proofErr w:type="spellEnd"/>
            <w:r w:rsidRPr="008A6B32">
              <w:rPr>
                <w:rFonts w:ascii="Times New Roman" w:eastAsia="Times New Roman" w:hAnsi="Times New Roman" w:cs="Times New Roman"/>
                <w:b/>
                <w:color w:val="000000"/>
                <w:sz w:val="20"/>
                <w:szCs w:val="20"/>
                <w:lang w:val="ru-RU"/>
              </w:rPr>
              <w:t xml:space="preserve"> документально </w:t>
            </w:r>
            <w:proofErr w:type="spellStart"/>
            <w:r w:rsidRPr="008A6B32">
              <w:rPr>
                <w:rFonts w:ascii="Times New Roman" w:eastAsia="Times New Roman" w:hAnsi="Times New Roman" w:cs="Times New Roman"/>
                <w:b/>
                <w:color w:val="000000"/>
                <w:sz w:val="20"/>
                <w:szCs w:val="20"/>
                <w:lang w:val="ru-RU"/>
              </w:rPr>
              <w:t>підтвердженого</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досвіду</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виконання</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аналогічного</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аналогічних</w:t>
            </w:r>
            <w:proofErr w:type="spellEnd"/>
            <w:r w:rsidRPr="008A6B32">
              <w:rPr>
                <w:rFonts w:ascii="Times New Roman" w:eastAsia="Times New Roman" w:hAnsi="Times New Roman" w:cs="Times New Roman"/>
                <w:b/>
                <w:color w:val="000000"/>
                <w:sz w:val="20"/>
                <w:szCs w:val="20"/>
                <w:lang w:val="ru-RU"/>
              </w:rPr>
              <w:t xml:space="preserve">) за предметом </w:t>
            </w:r>
            <w:proofErr w:type="spellStart"/>
            <w:r w:rsidRPr="008A6B32">
              <w:rPr>
                <w:rFonts w:ascii="Times New Roman" w:eastAsia="Times New Roman" w:hAnsi="Times New Roman" w:cs="Times New Roman"/>
                <w:b/>
                <w:color w:val="000000"/>
                <w:sz w:val="20"/>
                <w:szCs w:val="20"/>
                <w:lang w:val="ru-RU"/>
              </w:rPr>
              <w:t>закупівлі</w:t>
            </w:r>
            <w:proofErr w:type="spellEnd"/>
            <w:r w:rsidRPr="008A6B32">
              <w:rPr>
                <w:rFonts w:ascii="Times New Roman" w:eastAsia="Times New Roman" w:hAnsi="Times New Roman" w:cs="Times New Roman"/>
                <w:b/>
                <w:color w:val="000000"/>
                <w:sz w:val="20"/>
                <w:szCs w:val="20"/>
                <w:lang w:val="ru-RU"/>
              </w:rPr>
              <w:t xml:space="preserve"> договору (</w:t>
            </w:r>
            <w:proofErr w:type="spellStart"/>
            <w:r w:rsidRPr="008A6B32">
              <w:rPr>
                <w:rFonts w:ascii="Times New Roman" w:eastAsia="Times New Roman" w:hAnsi="Times New Roman" w:cs="Times New Roman"/>
                <w:b/>
                <w:color w:val="000000"/>
                <w:sz w:val="20"/>
                <w:szCs w:val="20"/>
                <w:lang w:val="ru-RU"/>
              </w:rPr>
              <w:t>договорів</w:t>
            </w:r>
            <w:proofErr w:type="spellEnd"/>
            <w:r w:rsidRPr="008A6B32">
              <w:rPr>
                <w:rFonts w:ascii="Times New Roman" w:eastAsia="Times New Roman" w:hAnsi="Times New Roman" w:cs="Times New Roman"/>
                <w:b/>
                <w:color w:val="000000"/>
                <w:sz w:val="20"/>
                <w:szCs w:val="20"/>
                <w:lang w:val="ru-RU"/>
              </w:rPr>
              <w:t>)</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05D7F" w14:textId="77777777" w:rsidR="008A6B32" w:rsidRPr="008A6B32" w:rsidRDefault="008A6B32" w:rsidP="008A6B32">
            <w:pPr>
              <w:spacing w:after="0" w:line="240" w:lineRule="auto"/>
              <w:jc w:val="both"/>
              <w:rPr>
                <w:rFonts w:ascii="Times New Roman" w:eastAsia="Times New Roman" w:hAnsi="Times New Roman" w:cs="Times New Roman"/>
                <w:sz w:val="20"/>
                <w:szCs w:val="20"/>
                <w:lang w:val="ru-RU"/>
              </w:rPr>
            </w:pPr>
            <w:r w:rsidRPr="008A6B32">
              <w:rPr>
                <w:rFonts w:ascii="Times New Roman" w:eastAsia="Times New Roman" w:hAnsi="Times New Roman" w:cs="Times New Roman"/>
                <w:color w:val="000000"/>
                <w:sz w:val="20"/>
                <w:szCs w:val="20"/>
                <w:lang w:val="ru-RU"/>
              </w:rPr>
              <w:t xml:space="preserve">3.1. На </w:t>
            </w:r>
            <w:proofErr w:type="spellStart"/>
            <w:r w:rsidRPr="008A6B32">
              <w:rPr>
                <w:rFonts w:ascii="Times New Roman" w:eastAsia="Times New Roman" w:hAnsi="Times New Roman" w:cs="Times New Roman"/>
                <w:color w:val="000000"/>
                <w:sz w:val="20"/>
                <w:szCs w:val="20"/>
                <w:lang w:val="ru-RU"/>
              </w:rPr>
              <w:t>підтвердження</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досвіду</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виконання</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аналогічного</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аналогічних</w:t>
            </w:r>
            <w:proofErr w:type="spellEnd"/>
            <w:r w:rsidRPr="008A6B32">
              <w:rPr>
                <w:rFonts w:ascii="Times New Roman" w:eastAsia="Times New Roman" w:hAnsi="Times New Roman" w:cs="Times New Roman"/>
                <w:color w:val="000000"/>
                <w:sz w:val="20"/>
                <w:szCs w:val="20"/>
                <w:lang w:val="ru-RU"/>
              </w:rPr>
              <w:t xml:space="preserve">) за предметом </w:t>
            </w:r>
            <w:proofErr w:type="spellStart"/>
            <w:r w:rsidRPr="008A6B32">
              <w:rPr>
                <w:rFonts w:ascii="Times New Roman" w:eastAsia="Times New Roman" w:hAnsi="Times New Roman" w:cs="Times New Roman"/>
                <w:color w:val="000000"/>
                <w:sz w:val="20"/>
                <w:szCs w:val="20"/>
                <w:lang w:val="ru-RU"/>
              </w:rPr>
              <w:t>закупівлі</w:t>
            </w:r>
            <w:proofErr w:type="spellEnd"/>
            <w:r w:rsidRPr="008A6B32">
              <w:rPr>
                <w:rFonts w:ascii="Times New Roman" w:eastAsia="Times New Roman" w:hAnsi="Times New Roman" w:cs="Times New Roman"/>
                <w:color w:val="000000"/>
                <w:sz w:val="20"/>
                <w:szCs w:val="20"/>
                <w:lang w:val="ru-RU"/>
              </w:rPr>
              <w:t xml:space="preserve"> договору (</w:t>
            </w:r>
            <w:proofErr w:type="spellStart"/>
            <w:r w:rsidRPr="008A6B32">
              <w:rPr>
                <w:rFonts w:ascii="Times New Roman" w:eastAsia="Times New Roman" w:hAnsi="Times New Roman" w:cs="Times New Roman"/>
                <w:color w:val="000000"/>
                <w:sz w:val="20"/>
                <w:szCs w:val="20"/>
                <w:lang w:val="ru-RU"/>
              </w:rPr>
              <w:t>договорів</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Учасник</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має</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надати</w:t>
            </w:r>
            <w:proofErr w:type="spellEnd"/>
            <w:r w:rsidRPr="008A6B32">
              <w:rPr>
                <w:rFonts w:ascii="Times New Roman" w:eastAsia="Times New Roman" w:hAnsi="Times New Roman" w:cs="Times New Roman"/>
                <w:color w:val="000000"/>
                <w:sz w:val="20"/>
                <w:szCs w:val="20"/>
                <w:lang w:val="ru-RU"/>
              </w:rPr>
              <w:t>:</w:t>
            </w:r>
          </w:p>
          <w:p w14:paraId="169FAA14" w14:textId="77777777" w:rsidR="008A6B32" w:rsidRPr="008A6B32" w:rsidRDefault="008A6B32" w:rsidP="008A6B32">
            <w:pPr>
              <w:spacing w:after="0" w:line="240" w:lineRule="auto"/>
              <w:jc w:val="both"/>
              <w:rPr>
                <w:rFonts w:ascii="Times New Roman" w:eastAsia="Times New Roman" w:hAnsi="Times New Roman" w:cs="Times New Roman"/>
                <w:sz w:val="20"/>
                <w:szCs w:val="20"/>
                <w:lang w:val="ru-RU"/>
              </w:rPr>
            </w:pPr>
            <w:r w:rsidRPr="008A6B32">
              <w:rPr>
                <w:rFonts w:ascii="Times New Roman" w:eastAsia="Times New Roman" w:hAnsi="Times New Roman" w:cs="Times New Roman"/>
                <w:color w:val="000000"/>
                <w:sz w:val="20"/>
                <w:szCs w:val="20"/>
                <w:lang w:val="ru-RU"/>
              </w:rPr>
              <w:t xml:space="preserve">3.1.1. </w:t>
            </w:r>
            <w:proofErr w:type="spellStart"/>
            <w:r w:rsidRPr="008A6B32">
              <w:rPr>
                <w:rFonts w:ascii="Times New Roman" w:eastAsia="Times New Roman" w:hAnsi="Times New Roman" w:cs="Times New Roman"/>
                <w:color w:val="000000"/>
                <w:sz w:val="20"/>
                <w:szCs w:val="20"/>
                <w:lang w:val="ru-RU"/>
              </w:rPr>
              <w:t>довідку</w:t>
            </w:r>
            <w:proofErr w:type="spellEnd"/>
            <w:r w:rsidRPr="008A6B32">
              <w:rPr>
                <w:rFonts w:ascii="Times New Roman" w:eastAsia="Times New Roman" w:hAnsi="Times New Roman" w:cs="Times New Roman"/>
                <w:color w:val="000000"/>
                <w:sz w:val="20"/>
                <w:szCs w:val="20"/>
                <w:lang w:val="ru-RU"/>
              </w:rPr>
              <w:t xml:space="preserve"> в </w:t>
            </w:r>
            <w:proofErr w:type="spellStart"/>
            <w:r w:rsidRPr="008A6B32">
              <w:rPr>
                <w:rFonts w:ascii="Times New Roman" w:eastAsia="Times New Roman" w:hAnsi="Times New Roman" w:cs="Times New Roman"/>
                <w:color w:val="000000"/>
                <w:sz w:val="20"/>
                <w:szCs w:val="20"/>
                <w:lang w:val="ru-RU"/>
              </w:rPr>
              <w:t>довільній</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формі</w:t>
            </w:r>
            <w:proofErr w:type="spellEnd"/>
            <w:r w:rsidRPr="008A6B32">
              <w:rPr>
                <w:rFonts w:ascii="Times New Roman" w:eastAsia="Times New Roman" w:hAnsi="Times New Roman" w:cs="Times New Roman"/>
                <w:color w:val="000000"/>
                <w:sz w:val="20"/>
                <w:szCs w:val="20"/>
                <w:lang w:val="ru-RU"/>
              </w:rPr>
              <w:t xml:space="preserve">, з </w:t>
            </w:r>
            <w:proofErr w:type="spellStart"/>
            <w:r w:rsidRPr="008A6B32">
              <w:rPr>
                <w:rFonts w:ascii="Times New Roman" w:eastAsia="Times New Roman" w:hAnsi="Times New Roman" w:cs="Times New Roman"/>
                <w:color w:val="000000"/>
                <w:sz w:val="20"/>
                <w:szCs w:val="20"/>
                <w:lang w:val="ru-RU"/>
              </w:rPr>
              <w:t>інформацією</w:t>
            </w:r>
            <w:proofErr w:type="spellEnd"/>
            <w:r w:rsidRPr="008A6B32">
              <w:rPr>
                <w:rFonts w:ascii="Times New Roman" w:eastAsia="Times New Roman" w:hAnsi="Times New Roman" w:cs="Times New Roman"/>
                <w:color w:val="000000"/>
                <w:sz w:val="20"/>
                <w:szCs w:val="20"/>
                <w:lang w:val="ru-RU"/>
              </w:rPr>
              <w:t xml:space="preserve"> про </w:t>
            </w:r>
            <w:proofErr w:type="spellStart"/>
            <w:proofErr w:type="gramStart"/>
            <w:r w:rsidRPr="008A6B32">
              <w:rPr>
                <w:rFonts w:ascii="Times New Roman" w:eastAsia="Times New Roman" w:hAnsi="Times New Roman" w:cs="Times New Roman"/>
                <w:color w:val="000000"/>
                <w:sz w:val="20"/>
                <w:szCs w:val="20"/>
                <w:lang w:val="ru-RU"/>
              </w:rPr>
              <w:t>виконання</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аналогічного</w:t>
            </w:r>
            <w:proofErr w:type="spellEnd"/>
            <w:proofErr w:type="gram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аналогічних</w:t>
            </w:r>
            <w:proofErr w:type="spellEnd"/>
            <w:r w:rsidRPr="008A6B32">
              <w:rPr>
                <w:rFonts w:ascii="Times New Roman" w:eastAsia="Times New Roman" w:hAnsi="Times New Roman" w:cs="Times New Roman"/>
                <w:color w:val="000000"/>
                <w:sz w:val="20"/>
                <w:szCs w:val="20"/>
                <w:lang w:val="ru-RU"/>
              </w:rPr>
              <w:t xml:space="preserve">) за предметом </w:t>
            </w:r>
            <w:proofErr w:type="spellStart"/>
            <w:r w:rsidRPr="008A6B32">
              <w:rPr>
                <w:rFonts w:ascii="Times New Roman" w:eastAsia="Times New Roman" w:hAnsi="Times New Roman" w:cs="Times New Roman"/>
                <w:color w:val="000000"/>
                <w:sz w:val="20"/>
                <w:szCs w:val="20"/>
                <w:lang w:val="ru-RU"/>
              </w:rPr>
              <w:t>закупівлі</w:t>
            </w:r>
            <w:proofErr w:type="spellEnd"/>
            <w:r w:rsidRPr="008A6B32">
              <w:rPr>
                <w:rFonts w:ascii="Times New Roman" w:eastAsia="Times New Roman" w:hAnsi="Times New Roman" w:cs="Times New Roman"/>
                <w:color w:val="000000"/>
                <w:sz w:val="20"/>
                <w:szCs w:val="20"/>
                <w:lang w:val="ru-RU"/>
              </w:rPr>
              <w:t xml:space="preserve"> договору (</w:t>
            </w:r>
            <w:proofErr w:type="spellStart"/>
            <w:r w:rsidRPr="008A6B32">
              <w:rPr>
                <w:rFonts w:ascii="Times New Roman" w:eastAsia="Times New Roman" w:hAnsi="Times New Roman" w:cs="Times New Roman"/>
                <w:color w:val="000000"/>
                <w:sz w:val="20"/>
                <w:szCs w:val="20"/>
                <w:lang w:val="ru-RU"/>
              </w:rPr>
              <w:t>договорів</w:t>
            </w:r>
            <w:proofErr w:type="spellEnd"/>
            <w:r w:rsidRPr="008A6B32">
              <w:rPr>
                <w:rFonts w:ascii="Times New Roman" w:eastAsia="Times New Roman" w:hAnsi="Times New Roman" w:cs="Times New Roman"/>
                <w:color w:val="000000"/>
                <w:sz w:val="20"/>
                <w:szCs w:val="20"/>
                <w:lang w:val="ru-RU"/>
              </w:rPr>
              <w:t xml:space="preserve">)  (не </w:t>
            </w:r>
            <w:proofErr w:type="spellStart"/>
            <w:r w:rsidRPr="008A6B32">
              <w:rPr>
                <w:rFonts w:ascii="Times New Roman" w:eastAsia="Times New Roman" w:hAnsi="Times New Roman" w:cs="Times New Roman"/>
                <w:color w:val="000000"/>
                <w:sz w:val="20"/>
                <w:szCs w:val="20"/>
                <w:lang w:val="ru-RU"/>
              </w:rPr>
              <w:t>менше</w:t>
            </w:r>
            <w:proofErr w:type="spellEnd"/>
            <w:r w:rsidRPr="008A6B32">
              <w:rPr>
                <w:rFonts w:ascii="Times New Roman" w:eastAsia="Times New Roman" w:hAnsi="Times New Roman" w:cs="Times New Roman"/>
                <w:color w:val="000000"/>
                <w:sz w:val="20"/>
                <w:szCs w:val="20"/>
                <w:lang w:val="ru-RU"/>
              </w:rPr>
              <w:t xml:space="preserve"> одного договору).</w:t>
            </w:r>
          </w:p>
          <w:p w14:paraId="41A5667A" w14:textId="71C5966F" w:rsidR="008A6B32" w:rsidRPr="008A6B32" w:rsidRDefault="008A6B32" w:rsidP="008A6B32">
            <w:pPr>
              <w:spacing w:after="0" w:line="240" w:lineRule="auto"/>
              <w:jc w:val="both"/>
              <w:rPr>
                <w:rFonts w:ascii="Times New Roman" w:eastAsia="Times New Roman" w:hAnsi="Times New Roman" w:cs="Times New Roman"/>
                <w:b/>
                <w:i/>
                <w:color w:val="000000"/>
                <w:sz w:val="20"/>
                <w:szCs w:val="20"/>
              </w:rPr>
            </w:pPr>
            <w:proofErr w:type="spellStart"/>
            <w:r w:rsidRPr="008A6B32">
              <w:rPr>
                <w:rFonts w:ascii="Times New Roman" w:eastAsia="Times New Roman" w:hAnsi="Times New Roman" w:cs="Times New Roman"/>
                <w:b/>
                <w:i/>
                <w:color w:val="000000"/>
                <w:sz w:val="20"/>
                <w:szCs w:val="20"/>
                <w:lang w:val="ru-RU"/>
              </w:rPr>
              <w:t>Аналогічним</w:t>
            </w:r>
            <w:proofErr w:type="spellEnd"/>
            <w:r w:rsidRPr="008A6B32">
              <w:rPr>
                <w:rFonts w:ascii="Times New Roman" w:eastAsia="Times New Roman" w:hAnsi="Times New Roman" w:cs="Times New Roman"/>
                <w:b/>
                <w:i/>
                <w:color w:val="000000"/>
                <w:sz w:val="20"/>
                <w:szCs w:val="20"/>
                <w:lang w:val="ru-RU"/>
              </w:rPr>
              <w:t xml:space="preserve"> </w:t>
            </w:r>
            <w:proofErr w:type="spellStart"/>
            <w:r w:rsidRPr="008A6B32">
              <w:rPr>
                <w:rFonts w:ascii="Times New Roman" w:eastAsia="Times New Roman" w:hAnsi="Times New Roman" w:cs="Times New Roman"/>
                <w:b/>
                <w:i/>
                <w:color w:val="000000"/>
                <w:sz w:val="20"/>
                <w:szCs w:val="20"/>
                <w:lang w:val="ru-RU"/>
              </w:rPr>
              <w:t>вважається</w:t>
            </w:r>
            <w:proofErr w:type="spellEnd"/>
            <w:r w:rsidRPr="008A6B32">
              <w:rPr>
                <w:rFonts w:ascii="Times New Roman" w:eastAsia="Times New Roman" w:hAnsi="Times New Roman" w:cs="Times New Roman"/>
                <w:b/>
                <w:i/>
                <w:color w:val="000000"/>
                <w:sz w:val="20"/>
                <w:szCs w:val="20"/>
                <w:lang w:val="ru-RU"/>
              </w:rPr>
              <w:t xml:space="preserve"> </w:t>
            </w:r>
            <w:proofErr w:type="spellStart"/>
            <w:r w:rsidRPr="008A6B32">
              <w:rPr>
                <w:rFonts w:ascii="Times New Roman" w:eastAsia="Times New Roman" w:hAnsi="Times New Roman" w:cs="Times New Roman"/>
                <w:b/>
                <w:i/>
                <w:color w:val="000000"/>
                <w:sz w:val="20"/>
                <w:szCs w:val="20"/>
                <w:lang w:val="ru-RU"/>
              </w:rPr>
              <w:t>договір</w:t>
            </w:r>
            <w:proofErr w:type="spellEnd"/>
            <w:r w:rsidRPr="008A6B32">
              <w:rPr>
                <w:rFonts w:ascii="Times New Roman" w:eastAsia="Times New Roman" w:hAnsi="Times New Roman" w:cs="Times New Roman"/>
                <w:b/>
                <w:i/>
                <w:color w:val="000000"/>
                <w:sz w:val="20"/>
                <w:szCs w:val="20"/>
                <w:lang w:val="ru-RU"/>
              </w:rPr>
              <w:t xml:space="preserve"> </w:t>
            </w:r>
            <w:proofErr w:type="spellStart"/>
            <w:r w:rsidRPr="008A6B32">
              <w:rPr>
                <w:rFonts w:ascii="Times New Roman" w:eastAsia="Times New Roman" w:hAnsi="Times New Roman" w:cs="Times New Roman"/>
                <w:b/>
                <w:i/>
                <w:color w:val="2F5496" w:themeColor="accent1" w:themeShade="BF"/>
                <w:sz w:val="20"/>
                <w:szCs w:val="20"/>
                <w:lang w:val="ru-RU"/>
              </w:rPr>
              <w:t>Лабораторні</w:t>
            </w:r>
            <w:proofErr w:type="spellEnd"/>
            <w:r w:rsidRPr="008A6B32">
              <w:rPr>
                <w:rFonts w:ascii="Times New Roman" w:eastAsia="Times New Roman" w:hAnsi="Times New Roman" w:cs="Times New Roman"/>
                <w:b/>
                <w:i/>
                <w:color w:val="2F5496" w:themeColor="accent1" w:themeShade="BF"/>
                <w:sz w:val="20"/>
                <w:szCs w:val="20"/>
                <w:lang w:val="ru-RU"/>
              </w:rPr>
              <w:t xml:space="preserve"> </w:t>
            </w:r>
            <w:proofErr w:type="spellStart"/>
            <w:r w:rsidRPr="008A6B32">
              <w:rPr>
                <w:rFonts w:ascii="Times New Roman" w:eastAsia="Times New Roman" w:hAnsi="Times New Roman" w:cs="Times New Roman"/>
                <w:b/>
                <w:i/>
                <w:color w:val="2F5496" w:themeColor="accent1" w:themeShade="BF"/>
                <w:sz w:val="20"/>
                <w:szCs w:val="20"/>
                <w:lang w:val="ru-RU"/>
              </w:rPr>
              <w:t>реактиви</w:t>
            </w:r>
            <w:proofErr w:type="spellEnd"/>
            <w:r w:rsidR="0034236D">
              <w:rPr>
                <w:rFonts w:ascii="Times New Roman" w:eastAsia="Times New Roman" w:hAnsi="Times New Roman" w:cs="Times New Roman"/>
                <w:b/>
                <w:i/>
                <w:color w:val="2F5496" w:themeColor="accent1" w:themeShade="BF"/>
                <w:sz w:val="20"/>
                <w:szCs w:val="20"/>
              </w:rPr>
              <w:t xml:space="preserve"> к</w:t>
            </w:r>
            <w:r w:rsidRPr="008A6B32">
              <w:rPr>
                <w:rFonts w:ascii="Times New Roman" w:eastAsia="Times New Roman" w:hAnsi="Times New Roman" w:cs="Times New Roman"/>
                <w:b/>
                <w:i/>
                <w:color w:val="2F5496" w:themeColor="accent1" w:themeShade="BF"/>
                <w:sz w:val="20"/>
                <w:szCs w:val="20"/>
              </w:rPr>
              <w:t xml:space="preserve">од ДК 021:2015: </w:t>
            </w:r>
            <w:r w:rsidRPr="008A6B32">
              <w:rPr>
                <w:rFonts w:ascii="Times New Roman" w:eastAsia="Times New Roman" w:hAnsi="Times New Roman" w:cs="Times New Roman"/>
                <w:b/>
                <w:bCs/>
                <w:i/>
                <w:iCs/>
                <w:color w:val="2F5496" w:themeColor="accent1" w:themeShade="BF"/>
                <w:sz w:val="20"/>
                <w:szCs w:val="20"/>
              </w:rPr>
              <w:t>33690000-3 Лікарські засоби різні</w:t>
            </w:r>
            <w:r w:rsidRPr="008A6B32">
              <w:rPr>
                <w:rFonts w:ascii="Times New Roman" w:eastAsia="Times New Roman" w:hAnsi="Times New Roman" w:cs="Times New Roman"/>
                <w:b/>
                <w:i/>
                <w:color w:val="2F5496" w:themeColor="accent1" w:themeShade="BF"/>
                <w:sz w:val="20"/>
                <w:szCs w:val="20"/>
              </w:rPr>
              <w:t> </w:t>
            </w:r>
          </w:p>
          <w:p w14:paraId="0159200E" w14:textId="77777777" w:rsidR="008A6B32" w:rsidRPr="008A6B32" w:rsidRDefault="008A6B32" w:rsidP="008A6B32">
            <w:pPr>
              <w:spacing w:after="0" w:line="240" w:lineRule="auto"/>
              <w:jc w:val="both"/>
              <w:rPr>
                <w:rFonts w:ascii="Times New Roman" w:eastAsia="Times New Roman" w:hAnsi="Times New Roman" w:cs="Times New Roman"/>
                <w:sz w:val="20"/>
                <w:szCs w:val="20"/>
                <w:lang w:val="ru-RU"/>
              </w:rPr>
            </w:pPr>
            <w:r w:rsidRPr="008A6B32">
              <w:rPr>
                <w:rFonts w:ascii="Times New Roman" w:eastAsia="Times New Roman" w:hAnsi="Times New Roman" w:cs="Times New Roman"/>
                <w:color w:val="000000"/>
                <w:sz w:val="20"/>
                <w:szCs w:val="20"/>
                <w:lang w:val="ru-RU"/>
              </w:rPr>
              <w:t xml:space="preserve">3.1.2. не </w:t>
            </w:r>
            <w:proofErr w:type="spellStart"/>
            <w:r w:rsidRPr="008A6B32">
              <w:rPr>
                <w:rFonts w:ascii="Times New Roman" w:eastAsia="Times New Roman" w:hAnsi="Times New Roman" w:cs="Times New Roman"/>
                <w:color w:val="000000"/>
                <w:sz w:val="20"/>
                <w:szCs w:val="20"/>
                <w:lang w:val="ru-RU"/>
              </w:rPr>
              <w:t>менше</w:t>
            </w:r>
            <w:proofErr w:type="spellEnd"/>
            <w:r w:rsidRPr="008A6B32">
              <w:rPr>
                <w:rFonts w:ascii="Times New Roman" w:eastAsia="Times New Roman" w:hAnsi="Times New Roman" w:cs="Times New Roman"/>
                <w:color w:val="000000"/>
                <w:sz w:val="20"/>
                <w:szCs w:val="20"/>
                <w:lang w:val="ru-RU"/>
              </w:rPr>
              <w:t xml:space="preserve"> 1 </w:t>
            </w:r>
            <w:proofErr w:type="spellStart"/>
            <w:r w:rsidRPr="008A6B32">
              <w:rPr>
                <w:rFonts w:ascii="Times New Roman" w:eastAsia="Times New Roman" w:hAnsi="Times New Roman" w:cs="Times New Roman"/>
                <w:color w:val="000000"/>
                <w:sz w:val="20"/>
                <w:szCs w:val="20"/>
                <w:lang w:val="ru-RU"/>
              </w:rPr>
              <w:t>копії</w:t>
            </w:r>
            <w:proofErr w:type="spellEnd"/>
            <w:r w:rsidRPr="008A6B32">
              <w:rPr>
                <w:rFonts w:ascii="Times New Roman" w:eastAsia="Times New Roman" w:hAnsi="Times New Roman" w:cs="Times New Roman"/>
                <w:color w:val="000000"/>
                <w:sz w:val="20"/>
                <w:szCs w:val="20"/>
                <w:lang w:val="ru-RU"/>
              </w:rPr>
              <w:t xml:space="preserve"> договору, </w:t>
            </w:r>
            <w:proofErr w:type="spellStart"/>
            <w:r w:rsidRPr="008A6B32">
              <w:rPr>
                <w:rFonts w:ascii="Times New Roman" w:eastAsia="Times New Roman" w:hAnsi="Times New Roman" w:cs="Times New Roman"/>
                <w:color w:val="000000"/>
                <w:sz w:val="20"/>
                <w:szCs w:val="20"/>
                <w:lang w:val="ru-RU"/>
              </w:rPr>
              <w:t>зазначеного</w:t>
            </w:r>
            <w:proofErr w:type="spellEnd"/>
            <w:r w:rsidRPr="008A6B32">
              <w:rPr>
                <w:rFonts w:ascii="Times New Roman" w:eastAsia="Times New Roman" w:hAnsi="Times New Roman" w:cs="Times New Roman"/>
                <w:color w:val="000000"/>
                <w:sz w:val="20"/>
                <w:szCs w:val="20"/>
                <w:lang w:val="ru-RU"/>
              </w:rPr>
              <w:t xml:space="preserve"> </w:t>
            </w:r>
            <w:r w:rsidRPr="008A6B32">
              <w:rPr>
                <w:rFonts w:ascii="Times New Roman" w:eastAsia="Times New Roman" w:hAnsi="Times New Roman" w:cs="Times New Roman"/>
                <w:sz w:val="20"/>
                <w:szCs w:val="20"/>
                <w:lang w:val="ru-RU"/>
              </w:rPr>
              <w:t>в</w:t>
            </w:r>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довідці</w:t>
            </w:r>
            <w:proofErr w:type="spellEnd"/>
            <w:r w:rsidRPr="008A6B32">
              <w:rPr>
                <w:rFonts w:ascii="Times New Roman" w:eastAsia="Times New Roman" w:hAnsi="Times New Roman" w:cs="Times New Roman"/>
                <w:color w:val="000000"/>
                <w:sz w:val="20"/>
                <w:szCs w:val="20"/>
                <w:lang w:val="ru-RU"/>
              </w:rPr>
              <w:t xml:space="preserve"> </w:t>
            </w:r>
            <w:r w:rsidRPr="008A6B32">
              <w:rPr>
                <w:rFonts w:ascii="Times New Roman" w:eastAsia="Times New Roman" w:hAnsi="Times New Roman" w:cs="Times New Roman"/>
                <w:sz w:val="20"/>
                <w:szCs w:val="20"/>
                <w:lang w:val="ru-RU"/>
              </w:rPr>
              <w:t>в</w:t>
            </w:r>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повному</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обсязі</w:t>
            </w:r>
            <w:proofErr w:type="spellEnd"/>
            <w:r w:rsidRPr="008A6B32">
              <w:rPr>
                <w:rFonts w:ascii="Times New Roman" w:eastAsia="Times New Roman" w:hAnsi="Times New Roman" w:cs="Times New Roman"/>
                <w:color w:val="000000"/>
                <w:sz w:val="20"/>
                <w:szCs w:val="20"/>
                <w:lang w:val="ru-RU"/>
              </w:rPr>
              <w:t>,</w:t>
            </w:r>
          </w:p>
          <w:p w14:paraId="532F625F" w14:textId="77777777" w:rsidR="008A6B32" w:rsidRPr="008A6B32" w:rsidRDefault="008A6B32" w:rsidP="008A6B32">
            <w:pPr>
              <w:spacing w:after="0" w:line="240" w:lineRule="auto"/>
              <w:jc w:val="both"/>
              <w:rPr>
                <w:rFonts w:ascii="Times New Roman" w:eastAsia="Times New Roman" w:hAnsi="Times New Roman" w:cs="Times New Roman"/>
                <w:color w:val="4A86E8"/>
                <w:sz w:val="20"/>
                <w:szCs w:val="20"/>
                <w:highlight w:val="white"/>
                <w:lang w:val="ru-RU"/>
              </w:rPr>
            </w:pPr>
            <w:r w:rsidRPr="008A6B32">
              <w:rPr>
                <w:rFonts w:ascii="Times New Roman" w:eastAsia="Times New Roman" w:hAnsi="Times New Roman" w:cs="Times New Roman"/>
                <w:color w:val="000000"/>
                <w:sz w:val="20"/>
                <w:szCs w:val="20"/>
                <w:lang w:val="ru-RU"/>
              </w:rPr>
              <w:t xml:space="preserve">3.1.3. </w:t>
            </w:r>
            <w:proofErr w:type="spellStart"/>
            <w:r w:rsidRPr="008A6B32">
              <w:rPr>
                <w:rFonts w:ascii="Times New Roman" w:eastAsia="Times New Roman" w:hAnsi="Times New Roman" w:cs="Times New Roman"/>
                <w:color w:val="4A86E8"/>
                <w:sz w:val="20"/>
                <w:szCs w:val="20"/>
                <w:lang w:val="ru-RU"/>
              </w:rPr>
              <w:t>копії</w:t>
            </w:r>
            <w:proofErr w:type="spellEnd"/>
            <w:r w:rsidRPr="008A6B32">
              <w:rPr>
                <w:rFonts w:ascii="Times New Roman" w:eastAsia="Times New Roman" w:hAnsi="Times New Roman" w:cs="Times New Roman"/>
                <w:color w:val="4A86E8"/>
                <w:sz w:val="20"/>
                <w:szCs w:val="20"/>
                <w:lang w:val="ru-RU"/>
              </w:rPr>
              <w:t xml:space="preserve">/ю </w:t>
            </w:r>
            <w:proofErr w:type="spellStart"/>
            <w:r w:rsidRPr="008A6B32">
              <w:rPr>
                <w:rFonts w:ascii="Times New Roman" w:eastAsia="Times New Roman" w:hAnsi="Times New Roman" w:cs="Times New Roman"/>
                <w:color w:val="4A86E8"/>
                <w:sz w:val="20"/>
                <w:szCs w:val="20"/>
                <w:lang w:val="ru-RU"/>
              </w:rPr>
              <w:t>документів</w:t>
            </w:r>
            <w:proofErr w:type="spellEnd"/>
            <w:r w:rsidRPr="008A6B32">
              <w:rPr>
                <w:rFonts w:ascii="Times New Roman" w:eastAsia="Times New Roman" w:hAnsi="Times New Roman" w:cs="Times New Roman"/>
                <w:color w:val="4A86E8"/>
                <w:sz w:val="20"/>
                <w:szCs w:val="20"/>
                <w:lang w:val="ru-RU"/>
              </w:rPr>
              <w:t xml:space="preserve">/а на </w:t>
            </w:r>
            <w:proofErr w:type="spellStart"/>
            <w:r w:rsidRPr="008A6B32">
              <w:rPr>
                <w:rFonts w:ascii="Times New Roman" w:eastAsia="Times New Roman" w:hAnsi="Times New Roman" w:cs="Times New Roman"/>
                <w:color w:val="4A86E8"/>
                <w:sz w:val="20"/>
                <w:szCs w:val="20"/>
                <w:lang w:val="ru-RU"/>
              </w:rPr>
              <w:t>підтвердження</w:t>
            </w:r>
            <w:proofErr w:type="spellEnd"/>
            <w:r w:rsidRPr="008A6B32">
              <w:rPr>
                <w:rFonts w:ascii="Times New Roman" w:eastAsia="Times New Roman" w:hAnsi="Times New Roman" w:cs="Times New Roman"/>
                <w:color w:val="4A86E8"/>
                <w:sz w:val="20"/>
                <w:szCs w:val="20"/>
                <w:lang w:val="ru-RU"/>
              </w:rPr>
              <w:t xml:space="preserve"> </w:t>
            </w:r>
            <w:proofErr w:type="spellStart"/>
            <w:r w:rsidRPr="008A6B32">
              <w:rPr>
                <w:rFonts w:ascii="Times New Roman" w:eastAsia="Times New Roman" w:hAnsi="Times New Roman" w:cs="Times New Roman"/>
                <w:color w:val="4A86E8"/>
                <w:sz w:val="20"/>
                <w:szCs w:val="20"/>
                <w:lang w:val="ru-RU"/>
              </w:rPr>
              <w:t>виконання</w:t>
            </w:r>
            <w:proofErr w:type="spellEnd"/>
            <w:r w:rsidRPr="008A6B32">
              <w:rPr>
                <w:rFonts w:ascii="Times New Roman" w:eastAsia="Times New Roman" w:hAnsi="Times New Roman" w:cs="Times New Roman"/>
                <w:color w:val="4A86E8"/>
                <w:sz w:val="20"/>
                <w:szCs w:val="20"/>
                <w:lang w:val="ru-RU"/>
              </w:rPr>
              <w:t xml:space="preserve"> не </w:t>
            </w:r>
            <w:proofErr w:type="spellStart"/>
            <w:r w:rsidRPr="008A6B32">
              <w:rPr>
                <w:rFonts w:ascii="Times New Roman" w:eastAsia="Times New Roman" w:hAnsi="Times New Roman" w:cs="Times New Roman"/>
                <w:color w:val="4A86E8"/>
                <w:sz w:val="20"/>
                <w:szCs w:val="20"/>
                <w:lang w:val="ru-RU"/>
              </w:rPr>
              <w:t>менше</w:t>
            </w:r>
            <w:proofErr w:type="spellEnd"/>
            <w:r w:rsidRPr="008A6B32">
              <w:rPr>
                <w:rFonts w:ascii="Times New Roman" w:eastAsia="Times New Roman" w:hAnsi="Times New Roman" w:cs="Times New Roman"/>
                <w:color w:val="4A86E8"/>
                <w:sz w:val="20"/>
                <w:szCs w:val="20"/>
                <w:lang w:val="ru-RU"/>
              </w:rPr>
              <w:t xml:space="preserve"> </w:t>
            </w:r>
            <w:proofErr w:type="spellStart"/>
            <w:r w:rsidRPr="008A6B32">
              <w:rPr>
                <w:rFonts w:ascii="Times New Roman" w:eastAsia="Times New Roman" w:hAnsi="Times New Roman" w:cs="Times New Roman"/>
                <w:color w:val="4A86E8"/>
                <w:sz w:val="20"/>
                <w:szCs w:val="20"/>
                <w:lang w:val="ru-RU"/>
              </w:rPr>
              <w:t>ніж</w:t>
            </w:r>
            <w:proofErr w:type="spellEnd"/>
            <w:r w:rsidRPr="008A6B32">
              <w:rPr>
                <w:rFonts w:ascii="Times New Roman" w:eastAsia="Times New Roman" w:hAnsi="Times New Roman" w:cs="Times New Roman"/>
                <w:color w:val="4A86E8"/>
                <w:sz w:val="20"/>
                <w:szCs w:val="20"/>
                <w:lang w:val="ru-RU"/>
              </w:rPr>
              <w:t xml:space="preserve"> одного договору, </w:t>
            </w:r>
            <w:proofErr w:type="spellStart"/>
            <w:r w:rsidRPr="008A6B32">
              <w:rPr>
                <w:rFonts w:ascii="Times New Roman" w:eastAsia="Times New Roman" w:hAnsi="Times New Roman" w:cs="Times New Roman"/>
                <w:color w:val="4A86E8"/>
                <w:sz w:val="20"/>
                <w:szCs w:val="20"/>
                <w:lang w:val="ru-RU"/>
              </w:rPr>
              <w:t>заз</w:t>
            </w:r>
            <w:r w:rsidRPr="008A6B32">
              <w:rPr>
                <w:rFonts w:ascii="Times New Roman" w:eastAsia="Times New Roman" w:hAnsi="Times New Roman" w:cs="Times New Roman"/>
                <w:color w:val="4A86E8"/>
                <w:sz w:val="20"/>
                <w:szCs w:val="20"/>
                <w:highlight w:val="white"/>
                <w:lang w:val="ru-RU"/>
              </w:rPr>
              <w:t>наченого</w:t>
            </w:r>
            <w:proofErr w:type="spellEnd"/>
            <w:r w:rsidRPr="008A6B32">
              <w:rPr>
                <w:rFonts w:ascii="Times New Roman" w:eastAsia="Times New Roman" w:hAnsi="Times New Roman" w:cs="Times New Roman"/>
                <w:color w:val="4A86E8"/>
                <w:sz w:val="20"/>
                <w:szCs w:val="20"/>
                <w:highlight w:val="white"/>
                <w:lang w:val="ru-RU"/>
              </w:rPr>
              <w:t xml:space="preserve"> в </w:t>
            </w:r>
            <w:proofErr w:type="spellStart"/>
            <w:r w:rsidRPr="008A6B32">
              <w:rPr>
                <w:rFonts w:ascii="Times New Roman" w:eastAsia="Times New Roman" w:hAnsi="Times New Roman" w:cs="Times New Roman"/>
                <w:color w:val="4A86E8"/>
                <w:sz w:val="20"/>
                <w:szCs w:val="20"/>
                <w:highlight w:val="white"/>
                <w:lang w:val="ru-RU"/>
              </w:rPr>
              <w:t>наданій</w:t>
            </w:r>
            <w:proofErr w:type="spellEnd"/>
            <w:r w:rsidRPr="008A6B32">
              <w:rPr>
                <w:rFonts w:ascii="Times New Roman" w:eastAsia="Times New Roman" w:hAnsi="Times New Roman" w:cs="Times New Roman"/>
                <w:color w:val="4A86E8"/>
                <w:sz w:val="20"/>
                <w:szCs w:val="20"/>
                <w:highlight w:val="white"/>
                <w:lang w:val="ru-RU"/>
              </w:rPr>
              <w:t xml:space="preserve"> </w:t>
            </w:r>
            <w:proofErr w:type="spellStart"/>
            <w:r w:rsidRPr="008A6B32">
              <w:rPr>
                <w:rFonts w:ascii="Times New Roman" w:eastAsia="Times New Roman" w:hAnsi="Times New Roman" w:cs="Times New Roman"/>
                <w:color w:val="4A86E8"/>
                <w:sz w:val="20"/>
                <w:szCs w:val="20"/>
                <w:highlight w:val="white"/>
                <w:lang w:val="ru-RU"/>
              </w:rPr>
              <w:t>Учасником</w:t>
            </w:r>
            <w:proofErr w:type="spellEnd"/>
            <w:r w:rsidRPr="008A6B32">
              <w:rPr>
                <w:rFonts w:ascii="Times New Roman" w:eastAsia="Times New Roman" w:hAnsi="Times New Roman" w:cs="Times New Roman"/>
                <w:color w:val="4A86E8"/>
                <w:sz w:val="20"/>
                <w:szCs w:val="20"/>
                <w:highlight w:val="white"/>
                <w:lang w:val="ru-RU"/>
              </w:rPr>
              <w:t xml:space="preserve"> </w:t>
            </w:r>
            <w:proofErr w:type="spellStart"/>
            <w:r w:rsidRPr="008A6B32">
              <w:rPr>
                <w:rFonts w:ascii="Times New Roman" w:eastAsia="Times New Roman" w:hAnsi="Times New Roman" w:cs="Times New Roman"/>
                <w:color w:val="4A86E8"/>
                <w:sz w:val="20"/>
                <w:szCs w:val="20"/>
                <w:highlight w:val="white"/>
                <w:lang w:val="ru-RU"/>
              </w:rPr>
              <w:t>довідці</w:t>
            </w:r>
            <w:proofErr w:type="spellEnd"/>
            <w:r w:rsidRPr="008A6B32">
              <w:rPr>
                <w:rFonts w:ascii="Times New Roman" w:eastAsia="Times New Roman" w:hAnsi="Times New Roman" w:cs="Times New Roman"/>
                <w:color w:val="4A86E8"/>
                <w:sz w:val="20"/>
                <w:szCs w:val="20"/>
                <w:highlight w:val="white"/>
                <w:lang w:val="ru-RU"/>
              </w:rPr>
              <w:t>. </w:t>
            </w:r>
          </w:p>
          <w:p w14:paraId="5BDDB393" w14:textId="77777777" w:rsidR="008A6B32" w:rsidRPr="008A6B32" w:rsidRDefault="008A6B32" w:rsidP="008A6B32">
            <w:pPr>
              <w:spacing w:after="0" w:line="240" w:lineRule="auto"/>
              <w:jc w:val="both"/>
              <w:rPr>
                <w:rFonts w:ascii="Times New Roman" w:eastAsia="Times New Roman" w:hAnsi="Times New Roman" w:cs="Times New Roman"/>
                <w:color w:val="4A86E8"/>
                <w:sz w:val="20"/>
                <w:szCs w:val="20"/>
                <w:lang w:val="ru-RU"/>
              </w:rPr>
            </w:pPr>
            <w:proofErr w:type="spellStart"/>
            <w:r w:rsidRPr="008A6B32">
              <w:rPr>
                <w:rFonts w:ascii="Times New Roman" w:eastAsia="Times New Roman" w:hAnsi="Times New Roman" w:cs="Times New Roman"/>
                <w:i/>
                <w:color w:val="4A86E8"/>
                <w:sz w:val="20"/>
                <w:szCs w:val="20"/>
                <w:lang w:val="ru-RU"/>
              </w:rPr>
              <w:t>Аналогічний</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договір</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може</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надаватися</w:t>
            </w:r>
            <w:proofErr w:type="spellEnd"/>
            <w:r w:rsidRPr="008A6B32">
              <w:rPr>
                <w:rFonts w:ascii="Times New Roman" w:eastAsia="Times New Roman" w:hAnsi="Times New Roman" w:cs="Times New Roman"/>
                <w:i/>
                <w:color w:val="4A86E8"/>
                <w:sz w:val="20"/>
                <w:szCs w:val="20"/>
                <w:lang w:val="ru-RU"/>
              </w:rPr>
              <w:t xml:space="preserve"> без </w:t>
            </w:r>
            <w:proofErr w:type="spellStart"/>
            <w:r w:rsidRPr="008A6B32">
              <w:rPr>
                <w:rFonts w:ascii="Times New Roman" w:eastAsia="Times New Roman" w:hAnsi="Times New Roman" w:cs="Times New Roman"/>
                <w:i/>
                <w:color w:val="4A86E8"/>
                <w:sz w:val="20"/>
                <w:szCs w:val="20"/>
                <w:lang w:val="ru-RU"/>
              </w:rPr>
              <w:t>додатків</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специфікацій</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додаткових</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угод</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тощо</w:t>
            </w:r>
            <w:proofErr w:type="spellEnd"/>
            <w:r w:rsidRPr="008A6B32">
              <w:rPr>
                <w:rFonts w:ascii="Times New Roman" w:eastAsia="Times New Roman" w:hAnsi="Times New Roman" w:cs="Times New Roman"/>
                <w:i/>
                <w:color w:val="4A86E8"/>
                <w:sz w:val="20"/>
                <w:szCs w:val="20"/>
                <w:lang w:val="ru-RU"/>
              </w:rPr>
              <w:t xml:space="preserve"> до </w:t>
            </w:r>
            <w:proofErr w:type="spellStart"/>
            <w:r w:rsidRPr="008A6B32">
              <w:rPr>
                <w:rFonts w:ascii="Times New Roman" w:eastAsia="Times New Roman" w:hAnsi="Times New Roman" w:cs="Times New Roman"/>
                <w:i/>
                <w:color w:val="4A86E8"/>
                <w:sz w:val="20"/>
                <w:szCs w:val="20"/>
                <w:lang w:val="ru-RU"/>
              </w:rPr>
              <w:t>аналогічного</w:t>
            </w:r>
            <w:proofErr w:type="spellEnd"/>
            <w:r w:rsidRPr="008A6B32">
              <w:rPr>
                <w:rFonts w:ascii="Times New Roman" w:eastAsia="Times New Roman" w:hAnsi="Times New Roman" w:cs="Times New Roman"/>
                <w:i/>
                <w:color w:val="4A86E8"/>
                <w:sz w:val="20"/>
                <w:szCs w:val="20"/>
                <w:lang w:val="ru-RU"/>
              </w:rPr>
              <w:t xml:space="preserve"> договору, </w:t>
            </w:r>
            <w:proofErr w:type="spellStart"/>
            <w:r w:rsidRPr="008A6B32">
              <w:rPr>
                <w:rFonts w:ascii="Times New Roman" w:eastAsia="Times New Roman" w:hAnsi="Times New Roman" w:cs="Times New Roman"/>
                <w:i/>
                <w:color w:val="4A86E8"/>
                <w:sz w:val="20"/>
                <w:szCs w:val="20"/>
                <w:lang w:val="ru-RU"/>
              </w:rPr>
              <w:t>які</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зазначені</w:t>
            </w:r>
            <w:proofErr w:type="spellEnd"/>
            <w:r w:rsidRPr="008A6B32">
              <w:rPr>
                <w:rFonts w:ascii="Times New Roman" w:eastAsia="Times New Roman" w:hAnsi="Times New Roman" w:cs="Times New Roman"/>
                <w:i/>
                <w:color w:val="4A86E8"/>
                <w:sz w:val="20"/>
                <w:szCs w:val="20"/>
                <w:lang w:val="ru-RU"/>
              </w:rPr>
              <w:t xml:space="preserve"> в </w:t>
            </w:r>
            <w:proofErr w:type="spellStart"/>
            <w:r w:rsidRPr="008A6B32">
              <w:rPr>
                <w:rFonts w:ascii="Times New Roman" w:eastAsia="Times New Roman" w:hAnsi="Times New Roman" w:cs="Times New Roman"/>
                <w:i/>
                <w:color w:val="4A86E8"/>
                <w:sz w:val="20"/>
                <w:szCs w:val="20"/>
                <w:lang w:val="ru-RU"/>
              </w:rPr>
              <w:t>ньому</w:t>
            </w:r>
            <w:proofErr w:type="spellEnd"/>
            <w:r w:rsidRPr="008A6B32">
              <w:rPr>
                <w:rFonts w:ascii="Times New Roman" w:eastAsia="Times New Roman" w:hAnsi="Times New Roman" w:cs="Times New Roman"/>
                <w:i/>
                <w:color w:val="4A86E8"/>
                <w:sz w:val="20"/>
                <w:szCs w:val="20"/>
                <w:lang w:val="ru-RU"/>
              </w:rPr>
              <w:t xml:space="preserve"> як </w:t>
            </w:r>
            <w:proofErr w:type="spellStart"/>
            <w:r w:rsidRPr="008A6B32">
              <w:rPr>
                <w:rFonts w:ascii="Times New Roman" w:eastAsia="Times New Roman" w:hAnsi="Times New Roman" w:cs="Times New Roman"/>
                <w:i/>
                <w:color w:val="4A86E8"/>
                <w:sz w:val="20"/>
                <w:szCs w:val="20"/>
                <w:lang w:val="ru-RU"/>
              </w:rPr>
              <w:t>невід’ємні</w:t>
            </w:r>
            <w:proofErr w:type="spellEnd"/>
            <w:r w:rsidRPr="008A6B32">
              <w:rPr>
                <w:rFonts w:ascii="Times New Roman" w:eastAsia="Times New Roman" w:hAnsi="Times New Roman" w:cs="Times New Roman"/>
                <w:i/>
                <w:color w:val="4A86E8"/>
                <w:sz w:val="20"/>
                <w:szCs w:val="20"/>
                <w:lang w:val="ru-RU"/>
              </w:rPr>
              <w:t xml:space="preserve"> </w:t>
            </w:r>
            <w:proofErr w:type="spellStart"/>
            <w:proofErr w:type="gramStart"/>
            <w:r w:rsidRPr="008A6B32">
              <w:rPr>
                <w:rFonts w:ascii="Times New Roman" w:eastAsia="Times New Roman" w:hAnsi="Times New Roman" w:cs="Times New Roman"/>
                <w:i/>
                <w:color w:val="4A86E8"/>
                <w:sz w:val="20"/>
                <w:szCs w:val="20"/>
                <w:lang w:val="ru-RU"/>
              </w:rPr>
              <w:t>частини</w:t>
            </w:r>
            <w:proofErr w:type="spellEnd"/>
            <w:r w:rsidRPr="008A6B32">
              <w:rPr>
                <w:rFonts w:ascii="Times New Roman" w:eastAsia="Times New Roman" w:hAnsi="Times New Roman" w:cs="Times New Roman"/>
                <w:i/>
                <w:color w:val="4A86E8"/>
                <w:sz w:val="20"/>
                <w:szCs w:val="20"/>
                <w:lang w:val="ru-RU"/>
              </w:rPr>
              <w:t>  договору</w:t>
            </w:r>
            <w:proofErr w:type="gram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Їх</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відсутність</w:t>
            </w:r>
            <w:proofErr w:type="spellEnd"/>
            <w:r w:rsidRPr="008A6B32">
              <w:rPr>
                <w:rFonts w:ascii="Times New Roman" w:eastAsia="Times New Roman" w:hAnsi="Times New Roman" w:cs="Times New Roman"/>
                <w:i/>
                <w:color w:val="4A86E8"/>
                <w:sz w:val="20"/>
                <w:szCs w:val="20"/>
                <w:lang w:val="ru-RU"/>
              </w:rPr>
              <w:t xml:space="preserve"> не буде </w:t>
            </w:r>
            <w:proofErr w:type="spellStart"/>
            <w:proofErr w:type="gramStart"/>
            <w:r w:rsidRPr="008A6B32">
              <w:rPr>
                <w:rFonts w:ascii="Times New Roman" w:eastAsia="Times New Roman" w:hAnsi="Times New Roman" w:cs="Times New Roman"/>
                <w:i/>
                <w:color w:val="4A86E8"/>
                <w:sz w:val="20"/>
                <w:szCs w:val="20"/>
                <w:lang w:val="ru-RU"/>
              </w:rPr>
              <w:t>вважатись</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невідповідністю</w:t>
            </w:r>
            <w:proofErr w:type="spellEnd"/>
            <w:proofErr w:type="gram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тендерної</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пропозиції</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учасника</w:t>
            </w:r>
            <w:proofErr w:type="spellEnd"/>
            <w:r w:rsidRPr="008A6B32">
              <w:rPr>
                <w:rFonts w:ascii="Times New Roman" w:eastAsia="Times New Roman" w:hAnsi="Times New Roman" w:cs="Times New Roman"/>
                <w:i/>
                <w:color w:val="4A86E8"/>
                <w:sz w:val="20"/>
                <w:szCs w:val="20"/>
                <w:lang w:val="ru-RU"/>
              </w:rPr>
              <w:t>.</w:t>
            </w:r>
          </w:p>
          <w:p w14:paraId="633EE445" w14:textId="77777777" w:rsidR="008A6B32" w:rsidRPr="008A6B32" w:rsidRDefault="008A6B32" w:rsidP="008A6B32">
            <w:pPr>
              <w:spacing w:after="0" w:line="240" w:lineRule="auto"/>
              <w:jc w:val="both"/>
              <w:rPr>
                <w:rFonts w:ascii="Times New Roman" w:eastAsia="Times New Roman" w:hAnsi="Times New Roman" w:cs="Times New Roman"/>
                <w:sz w:val="20"/>
                <w:szCs w:val="20"/>
                <w:lang w:val="ru-RU"/>
              </w:rPr>
            </w:pPr>
            <w:proofErr w:type="spellStart"/>
            <w:r w:rsidRPr="008A6B32">
              <w:rPr>
                <w:rFonts w:ascii="Times New Roman" w:eastAsia="Times New Roman" w:hAnsi="Times New Roman" w:cs="Times New Roman"/>
                <w:i/>
                <w:color w:val="000000"/>
                <w:sz w:val="20"/>
                <w:szCs w:val="20"/>
                <w:lang w:val="ru-RU"/>
              </w:rPr>
              <w:t>Інформація</w:t>
            </w:r>
            <w:proofErr w:type="spellEnd"/>
            <w:r w:rsidRPr="008A6B32">
              <w:rPr>
                <w:rFonts w:ascii="Times New Roman" w:eastAsia="Times New Roman" w:hAnsi="Times New Roman" w:cs="Times New Roman"/>
                <w:i/>
                <w:color w:val="000000"/>
                <w:sz w:val="20"/>
                <w:szCs w:val="20"/>
                <w:lang w:val="ru-RU"/>
              </w:rPr>
              <w:t xml:space="preserve"> та </w:t>
            </w:r>
            <w:proofErr w:type="spellStart"/>
            <w:r w:rsidRPr="008A6B32">
              <w:rPr>
                <w:rFonts w:ascii="Times New Roman" w:eastAsia="Times New Roman" w:hAnsi="Times New Roman" w:cs="Times New Roman"/>
                <w:i/>
                <w:color w:val="000000"/>
                <w:sz w:val="20"/>
                <w:szCs w:val="20"/>
                <w:lang w:val="ru-RU"/>
              </w:rPr>
              <w:t>документи</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можуть</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надаватися</w:t>
            </w:r>
            <w:proofErr w:type="spellEnd"/>
            <w:r w:rsidRPr="008A6B32">
              <w:rPr>
                <w:rFonts w:ascii="Times New Roman" w:eastAsia="Times New Roman" w:hAnsi="Times New Roman" w:cs="Times New Roman"/>
                <w:i/>
                <w:color w:val="000000"/>
                <w:sz w:val="20"/>
                <w:szCs w:val="20"/>
                <w:lang w:val="ru-RU"/>
              </w:rPr>
              <w:t xml:space="preserve"> про </w:t>
            </w:r>
            <w:proofErr w:type="spellStart"/>
            <w:r w:rsidRPr="008A6B32">
              <w:rPr>
                <w:rFonts w:ascii="Times New Roman" w:eastAsia="Times New Roman" w:hAnsi="Times New Roman" w:cs="Times New Roman"/>
                <w:i/>
                <w:color w:val="000000"/>
                <w:sz w:val="20"/>
                <w:szCs w:val="20"/>
                <w:lang w:val="ru-RU"/>
              </w:rPr>
              <w:t>частково</w:t>
            </w:r>
            <w:proofErr w:type="spellEnd"/>
            <w:r w:rsidRPr="008A6B32">
              <w:rPr>
                <w:rFonts w:ascii="Times New Roman" w:eastAsia="Times New Roman" w:hAnsi="Times New Roman" w:cs="Times New Roman"/>
                <w:i/>
                <w:color w:val="000000"/>
                <w:sz w:val="20"/>
                <w:szCs w:val="20"/>
                <w:lang w:val="ru-RU"/>
              </w:rPr>
              <w:t xml:space="preserve"> </w:t>
            </w:r>
            <w:proofErr w:type="spellStart"/>
            <w:proofErr w:type="gramStart"/>
            <w:r w:rsidRPr="008A6B32">
              <w:rPr>
                <w:rFonts w:ascii="Times New Roman" w:eastAsia="Times New Roman" w:hAnsi="Times New Roman" w:cs="Times New Roman"/>
                <w:i/>
                <w:color w:val="000000"/>
                <w:sz w:val="20"/>
                <w:szCs w:val="20"/>
                <w:lang w:val="ru-RU"/>
              </w:rPr>
              <w:t>виконаний</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договір</w:t>
            </w:r>
            <w:proofErr w:type="spellEnd"/>
            <w:proofErr w:type="gram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дія</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якого</w:t>
            </w:r>
            <w:proofErr w:type="spellEnd"/>
            <w:r w:rsidRPr="008A6B32">
              <w:rPr>
                <w:rFonts w:ascii="Times New Roman" w:eastAsia="Times New Roman" w:hAnsi="Times New Roman" w:cs="Times New Roman"/>
                <w:i/>
                <w:color w:val="000000"/>
                <w:sz w:val="20"/>
                <w:szCs w:val="20"/>
                <w:lang w:val="ru-RU"/>
              </w:rPr>
              <w:t xml:space="preserve"> не </w:t>
            </w:r>
            <w:proofErr w:type="spellStart"/>
            <w:r w:rsidRPr="008A6B32">
              <w:rPr>
                <w:rFonts w:ascii="Times New Roman" w:eastAsia="Times New Roman" w:hAnsi="Times New Roman" w:cs="Times New Roman"/>
                <w:i/>
                <w:color w:val="000000"/>
                <w:sz w:val="20"/>
                <w:szCs w:val="20"/>
                <w:lang w:val="ru-RU"/>
              </w:rPr>
              <w:t>закінчена</w:t>
            </w:r>
            <w:proofErr w:type="spellEnd"/>
            <w:r w:rsidRPr="008A6B32">
              <w:rPr>
                <w:rFonts w:ascii="Times New Roman" w:eastAsia="Times New Roman" w:hAnsi="Times New Roman" w:cs="Times New Roman"/>
                <w:i/>
                <w:color w:val="000000"/>
                <w:sz w:val="20"/>
                <w:szCs w:val="20"/>
                <w:lang w:val="ru-RU"/>
              </w:rPr>
              <w:t>.</w:t>
            </w:r>
          </w:p>
        </w:tc>
      </w:tr>
      <w:tr w:rsidR="008A6B32" w:rsidRPr="008A6B32" w14:paraId="10259A11" w14:textId="77777777" w:rsidTr="006624F1">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BF59" w14:textId="77777777" w:rsidR="008A6B32" w:rsidRPr="001F7EA6" w:rsidRDefault="008A6B32" w:rsidP="008A6B32">
            <w:pPr>
              <w:spacing w:after="0" w:line="240" w:lineRule="auto"/>
              <w:jc w:val="both"/>
              <w:rPr>
                <w:rFonts w:ascii="Times New Roman" w:eastAsia="Times New Roman" w:hAnsi="Times New Roman" w:cs="Times New Roman"/>
                <w:i/>
                <w:sz w:val="20"/>
                <w:szCs w:val="20"/>
              </w:rPr>
            </w:pPr>
            <w:r w:rsidRPr="001F7EA6">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0D9444C3" w14:textId="77777777" w:rsidR="008A6B32" w:rsidRPr="001F7EA6" w:rsidRDefault="008A6B32" w:rsidP="008A6B32">
      <w:pPr>
        <w:spacing w:before="20" w:after="20" w:line="240" w:lineRule="auto"/>
        <w:jc w:val="both"/>
        <w:rPr>
          <w:rFonts w:ascii="Times New Roman" w:eastAsia="Times New Roman" w:hAnsi="Times New Roman" w:cs="Times New Roman"/>
          <w:b/>
          <w:sz w:val="20"/>
          <w:szCs w:val="20"/>
        </w:rPr>
      </w:pPr>
    </w:p>
    <w:p w14:paraId="0C1EA45D" w14:textId="77777777" w:rsidR="008A6B32" w:rsidRPr="008A6B32" w:rsidRDefault="008A6B32" w:rsidP="008A6B32">
      <w:pPr>
        <w:spacing w:before="20" w:after="20" w:line="240" w:lineRule="auto"/>
        <w:jc w:val="both"/>
        <w:rPr>
          <w:rFonts w:ascii="Times New Roman" w:eastAsia="Times New Roman" w:hAnsi="Times New Roman" w:cs="Times New Roman"/>
          <w:b/>
          <w:sz w:val="24"/>
          <w:szCs w:val="24"/>
          <w:highlight w:val="white"/>
          <w:lang w:val="ru-RU"/>
        </w:rPr>
      </w:pPr>
      <w:r w:rsidRPr="008A6B32">
        <w:rPr>
          <w:rFonts w:ascii="Times New Roman" w:eastAsia="Times New Roman" w:hAnsi="Times New Roman" w:cs="Times New Roman"/>
          <w:b/>
          <w:sz w:val="24"/>
          <w:szCs w:val="24"/>
          <w:lang w:val="ru-RU"/>
        </w:rPr>
        <w:t xml:space="preserve">2. </w:t>
      </w:r>
      <w:proofErr w:type="spellStart"/>
      <w:r w:rsidRPr="008A6B32">
        <w:rPr>
          <w:rFonts w:ascii="Times New Roman" w:eastAsia="Times New Roman" w:hAnsi="Times New Roman" w:cs="Times New Roman"/>
          <w:b/>
          <w:color w:val="000000"/>
          <w:sz w:val="24"/>
          <w:szCs w:val="24"/>
          <w:lang w:val="ru-RU"/>
        </w:rPr>
        <w:t>Підтвердження</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відповідності</w:t>
      </w:r>
      <w:proofErr w:type="spellEnd"/>
      <w:r w:rsidRPr="008A6B32">
        <w:rPr>
          <w:rFonts w:ascii="Times New Roman" w:eastAsia="Times New Roman" w:hAnsi="Times New Roman" w:cs="Times New Roman"/>
          <w:b/>
          <w:color w:val="000000"/>
          <w:sz w:val="24"/>
          <w:szCs w:val="24"/>
          <w:lang w:val="ru-RU"/>
        </w:rPr>
        <w:t xml:space="preserve"> УЧАСНИКА </w:t>
      </w:r>
      <w:r w:rsidRPr="008A6B32">
        <w:rPr>
          <w:rFonts w:ascii="Times New Roman" w:eastAsia="Times New Roman" w:hAnsi="Times New Roman" w:cs="Times New Roman"/>
          <w:b/>
          <w:sz w:val="24"/>
          <w:szCs w:val="24"/>
          <w:lang w:val="ru-RU"/>
        </w:rPr>
        <w:t xml:space="preserve">(в тому </w:t>
      </w:r>
      <w:proofErr w:type="spellStart"/>
      <w:r w:rsidRPr="008A6B32">
        <w:rPr>
          <w:rFonts w:ascii="Times New Roman" w:eastAsia="Times New Roman" w:hAnsi="Times New Roman" w:cs="Times New Roman"/>
          <w:b/>
          <w:sz w:val="24"/>
          <w:szCs w:val="24"/>
          <w:lang w:val="ru-RU"/>
        </w:rPr>
        <w:t>числі</w:t>
      </w:r>
      <w:proofErr w:type="spellEnd"/>
      <w:r w:rsidRPr="008A6B32">
        <w:rPr>
          <w:rFonts w:ascii="Times New Roman" w:eastAsia="Times New Roman" w:hAnsi="Times New Roman" w:cs="Times New Roman"/>
          <w:b/>
          <w:sz w:val="24"/>
          <w:szCs w:val="24"/>
          <w:lang w:val="ru-RU"/>
        </w:rPr>
        <w:t xml:space="preserve"> для </w:t>
      </w:r>
      <w:proofErr w:type="spellStart"/>
      <w:r w:rsidRPr="008A6B32">
        <w:rPr>
          <w:rFonts w:ascii="Times New Roman" w:eastAsia="Times New Roman" w:hAnsi="Times New Roman" w:cs="Times New Roman"/>
          <w:b/>
          <w:sz w:val="24"/>
          <w:szCs w:val="24"/>
          <w:lang w:val="ru-RU"/>
        </w:rPr>
        <w:t>об’єднання</w:t>
      </w:r>
      <w:proofErr w:type="spellEnd"/>
      <w:r w:rsidRPr="008A6B32">
        <w:rPr>
          <w:rFonts w:ascii="Times New Roman" w:eastAsia="Times New Roman" w:hAnsi="Times New Roman" w:cs="Times New Roman"/>
          <w:b/>
          <w:sz w:val="24"/>
          <w:szCs w:val="24"/>
          <w:lang w:val="ru-RU"/>
        </w:rPr>
        <w:t xml:space="preserve"> </w:t>
      </w:r>
      <w:proofErr w:type="spellStart"/>
      <w:r w:rsidRPr="008A6B32">
        <w:rPr>
          <w:rFonts w:ascii="Times New Roman" w:eastAsia="Times New Roman" w:hAnsi="Times New Roman" w:cs="Times New Roman"/>
          <w:b/>
          <w:sz w:val="24"/>
          <w:szCs w:val="24"/>
          <w:lang w:val="ru-RU"/>
        </w:rPr>
        <w:t>учасників</w:t>
      </w:r>
      <w:proofErr w:type="spellEnd"/>
      <w:r w:rsidRPr="008A6B32">
        <w:rPr>
          <w:rFonts w:ascii="Times New Roman" w:eastAsia="Times New Roman" w:hAnsi="Times New Roman" w:cs="Times New Roman"/>
          <w:b/>
          <w:sz w:val="24"/>
          <w:szCs w:val="24"/>
          <w:lang w:val="ru-RU"/>
        </w:rPr>
        <w:t xml:space="preserve"> як </w:t>
      </w:r>
      <w:proofErr w:type="spellStart"/>
      <w:r w:rsidRPr="008A6B32">
        <w:rPr>
          <w:rFonts w:ascii="Times New Roman" w:eastAsia="Times New Roman" w:hAnsi="Times New Roman" w:cs="Times New Roman"/>
          <w:b/>
          <w:sz w:val="24"/>
          <w:szCs w:val="24"/>
          <w:lang w:val="ru-RU"/>
        </w:rPr>
        <w:t>учасника</w:t>
      </w:r>
      <w:proofErr w:type="spellEnd"/>
      <w:r w:rsidRPr="008A6B32">
        <w:rPr>
          <w:rFonts w:ascii="Times New Roman" w:eastAsia="Times New Roman" w:hAnsi="Times New Roman" w:cs="Times New Roman"/>
          <w:b/>
          <w:sz w:val="24"/>
          <w:szCs w:val="24"/>
          <w:lang w:val="ru-RU"/>
        </w:rPr>
        <w:t xml:space="preserve"> </w:t>
      </w:r>
      <w:proofErr w:type="spellStart"/>
      <w:proofErr w:type="gramStart"/>
      <w:r w:rsidRPr="008A6B32">
        <w:rPr>
          <w:rFonts w:ascii="Times New Roman" w:eastAsia="Times New Roman" w:hAnsi="Times New Roman" w:cs="Times New Roman"/>
          <w:b/>
          <w:sz w:val="24"/>
          <w:szCs w:val="24"/>
          <w:lang w:val="ru-RU"/>
        </w:rPr>
        <w:t>процедури</w:t>
      </w:r>
      <w:proofErr w:type="spellEnd"/>
      <w:r w:rsidRPr="008A6B32">
        <w:rPr>
          <w:rFonts w:ascii="Times New Roman" w:eastAsia="Times New Roman" w:hAnsi="Times New Roman" w:cs="Times New Roman"/>
          <w:b/>
          <w:sz w:val="24"/>
          <w:szCs w:val="24"/>
          <w:lang w:val="ru-RU"/>
        </w:rPr>
        <w:t xml:space="preserve">)  </w:t>
      </w:r>
      <w:proofErr w:type="spellStart"/>
      <w:r w:rsidRPr="008A6B32">
        <w:rPr>
          <w:rFonts w:ascii="Times New Roman" w:eastAsia="Times New Roman" w:hAnsi="Times New Roman" w:cs="Times New Roman"/>
          <w:b/>
          <w:sz w:val="24"/>
          <w:szCs w:val="24"/>
          <w:lang w:val="ru-RU"/>
        </w:rPr>
        <w:t>вимогам</w:t>
      </w:r>
      <w:proofErr w:type="spellEnd"/>
      <w:proofErr w:type="gramEnd"/>
      <w:r w:rsidRPr="008A6B32">
        <w:rPr>
          <w:rFonts w:ascii="Times New Roman" w:eastAsia="Times New Roman" w:hAnsi="Times New Roman" w:cs="Times New Roman"/>
          <w:b/>
          <w:sz w:val="24"/>
          <w:szCs w:val="24"/>
          <w:lang w:val="ru-RU"/>
        </w:rPr>
        <w:t xml:space="preserve">, </w:t>
      </w:r>
      <w:proofErr w:type="spellStart"/>
      <w:r w:rsidRPr="008A6B32">
        <w:rPr>
          <w:rFonts w:ascii="Times New Roman" w:eastAsia="Times New Roman" w:hAnsi="Times New Roman" w:cs="Times New Roman"/>
          <w:b/>
          <w:sz w:val="24"/>
          <w:szCs w:val="24"/>
          <w:lang w:val="ru-RU"/>
        </w:rPr>
        <w:t>визначени</w:t>
      </w:r>
      <w:r w:rsidRPr="008A6B32">
        <w:rPr>
          <w:rFonts w:ascii="Times New Roman" w:eastAsia="Times New Roman" w:hAnsi="Times New Roman" w:cs="Times New Roman"/>
          <w:b/>
          <w:sz w:val="24"/>
          <w:szCs w:val="24"/>
          <w:highlight w:val="white"/>
          <w:lang w:val="ru-RU"/>
        </w:rPr>
        <w:t>м</w:t>
      </w:r>
      <w:proofErr w:type="spellEnd"/>
      <w:r w:rsidRPr="008A6B32">
        <w:rPr>
          <w:rFonts w:ascii="Times New Roman" w:eastAsia="Times New Roman" w:hAnsi="Times New Roman" w:cs="Times New Roman"/>
          <w:b/>
          <w:sz w:val="24"/>
          <w:szCs w:val="24"/>
          <w:highlight w:val="white"/>
          <w:lang w:val="ru-RU"/>
        </w:rPr>
        <w:t xml:space="preserve"> у </w:t>
      </w:r>
      <w:proofErr w:type="spellStart"/>
      <w:r w:rsidRPr="008A6B32">
        <w:rPr>
          <w:rFonts w:ascii="Times New Roman" w:eastAsia="Times New Roman" w:hAnsi="Times New Roman" w:cs="Times New Roman"/>
          <w:b/>
          <w:sz w:val="24"/>
          <w:szCs w:val="24"/>
          <w:highlight w:val="white"/>
          <w:lang w:val="ru-RU"/>
        </w:rPr>
        <w:t>пункті</w:t>
      </w:r>
      <w:proofErr w:type="spellEnd"/>
      <w:r w:rsidRPr="008A6B32">
        <w:rPr>
          <w:rFonts w:ascii="Times New Roman" w:eastAsia="Times New Roman" w:hAnsi="Times New Roman" w:cs="Times New Roman"/>
          <w:b/>
          <w:sz w:val="24"/>
          <w:szCs w:val="24"/>
          <w:highlight w:val="white"/>
          <w:lang w:val="ru-RU"/>
        </w:rPr>
        <w:t xml:space="preserve"> 47 </w:t>
      </w:r>
      <w:proofErr w:type="spellStart"/>
      <w:r w:rsidRPr="008A6B32">
        <w:rPr>
          <w:rFonts w:ascii="Times New Roman" w:eastAsia="Times New Roman" w:hAnsi="Times New Roman" w:cs="Times New Roman"/>
          <w:b/>
          <w:sz w:val="24"/>
          <w:szCs w:val="24"/>
          <w:highlight w:val="white"/>
          <w:lang w:val="ru-RU"/>
        </w:rPr>
        <w:t>Особливостей</w:t>
      </w:r>
      <w:proofErr w:type="spellEnd"/>
      <w:r w:rsidRPr="008A6B32">
        <w:rPr>
          <w:rFonts w:ascii="Times New Roman" w:eastAsia="Times New Roman" w:hAnsi="Times New Roman" w:cs="Times New Roman"/>
          <w:b/>
          <w:sz w:val="24"/>
          <w:szCs w:val="24"/>
          <w:highlight w:val="white"/>
          <w:lang w:val="ru-RU"/>
        </w:rPr>
        <w:t>.</w:t>
      </w:r>
    </w:p>
    <w:p w14:paraId="0E944E1E" w14:textId="77777777" w:rsidR="008A6B32" w:rsidRPr="008A6B32" w:rsidRDefault="008A6B32" w:rsidP="008A6B32">
      <w:pPr>
        <w:spacing w:after="0"/>
        <w:ind w:firstLine="567"/>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sz w:val="20"/>
          <w:szCs w:val="20"/>
          <w:highlight w:val="white"/>
          <w:lang w:val="ru-RU"/>
        </w:rPr>
        <w:t>Замовник</w:t>
      </w:r>
      <w:proofErr w:type="spellEnd"/>
      <w:r w:rsidRPr="008A6B32">
        <w:rPr>
          <w:rFonts w:ascii="Times New Roman" w:eastAsia="Times New Roman" w:hAnsi="Times New Roman" w:cs="Times New Roman"/>
          <w:sz w:val="20"/>
          <w:szCs w:val="20"/>
          <w:highlight w:val="white"/>
          <w:lang w:val="ru-RU"/>
        </w:rPr>
        <w:t xml:space="preserve"> не </w:t>
      </w:r>
      <w:proofErr w:type="spellStart"/>
      <w:r w:rsidRPr="008A6B32">
        <w:rPr>
          <w:rFonts w:ascii="Times New Roman" w:eastAsia="Times New Roman" w:hAnsi="Times New Roman" w:cs="Times New Roman"/>
          <w:sz w:val="20"/>
          <w:szCs w:val="20"/>
          <w:highlight w:val="white"/>
          <w:lang w:val="ru-RU"/>
        </w:rPr>
        <w:t>вимагає</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учасника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w:t>
      </w:r>
      <w:proofErr w:type="spellEnd"/>
      <w:r w:rsidRPr="008A6B32">
        <w:rPr>
          <w:rFonts w:ascii="Times New Roman" w:eastAsia="Times New Roman" w:hAnsi="Times New Roman" w:cs="Times New Roman"/>
          <w:sz w:val="20"/>
          <w:szCs w:val="20"/>
          <w:highlight w:val="white"/>
          <w:lang w:val="ru-RU"/>
        </w:rPr>
        <w:t xml:space="preserve"> час </w:t>
      </w:r>
      <w:proofErr w:type="spellStart"/>
      <w:r w:rsidRPr="008A6B32">
        <w:rPr>
          <w:rFonts w:ascii="Times New Roman" w:eastAsia="Times New Roman" w:hAnsi="Times New Roman" w:cs="Times New Roman"/>
          <w:sz w:val="20"/>
          <w:szCs w:val="20"/>
          <w:highlight w:val="white"/>
          <w:lang w:val="ru-RU"/>
        </w:rPr>
        <w:t>подання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тендерної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пропозиції</w:t>
      </w:r>
      <w:proofErr w:type="spellEnd"/>
      <w:r w:rsidRPr="008A6B32">
        <w:rPr>
          <w:rFonts w:ascii="Times New Roman" w:eastAsia="Times New Roman" w:hAnsi="Times New Roman" w:cs="Times New Roman"/>
          <w:sz w:val="20"/>
          <w:szCs w:val="20"/>
          <w:highlight w:val="white"/>
          <w:lang w:val="ru-RU"/>
        </w:rPr>
        <w:t xml:space="preserve"> в </w:t>
      </w:r>
      <w:proofErr w:type="spellStart"/>
      <w:r w:rsidRPr="008A6B32">
        <w:rPr>
          <w:rFonts w:ascii="Times New Roman" w:eastAsia="Times New Roman" w:hAnsi="Times New Roman" w:cs="Times New Roman"/>
          <w:sz w:val="20"/>
          <w:szCs w:val="20"/>
          <w:highlight w:val="white"/>
          <w:lang w:val="ru-RU"/>
        </w:rPr>
        <w:t>електронній</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системі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закупівель</w:t>
      </w:r>
      <w:proofErr w:type="spellEnd"/>
      <w:r w:rsidRPr="008A6B32">
        <w:rPr>
          <w:rFonts w:ascii="Times New Roman" w:eastAsia="Times New Roman" w:hAnsi="Times New Roman" w:cs="Times New Roman"/>
          <w:sz w:val="20"/>
          <w:szCs w:val="20"/>
          <w:highlight w:val="white"/>
          <w:lang w:val="ru-RU"/>
        </w:rPr>
        <w:t xml:space="preserve"> будь-</w:t>
      </w:r>
      <w:proofErr w:type="spellStart"/>
      <w:r w:rsidRPr="008A6B32">
        <w:rPr>
          <w:rFonts w:ascii="Times New Roman" w:eastAsia="Times New Roman" w:hAnsi="Times New Roman" w:cs="Times New Roman"/>
          <w:sz w:val="20"/>
          <w:szCs w:val="20"/>
          <w:highlight w:val="white"/>
          <w:lang w:val="ru-RU"/>
        </w:rPr>
        <w:t>яких</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документів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що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підтверджують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відсутність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підстав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визначених</w:t>
      </w:r>
      <w:proofErr w:type="spellEnd"/>
      <w:r w:rsidRPr="008A6B32">
        <w:rPr>
          <w:rFonts w:ascii="Times New Roman" w:eastAsia="Times New Roman" w:hAnsi="Times New Roman" w:cs="Times New Roman"/>
          <w:sz w:val="20"/>
          <w:szCs w:val="20"/>
          <w:highlight w:val="white"/>
          <w:lang w:val="ru-RU"/>
        </w:rPr>
        <w:t xml:space="preserve"> у </w:t>
      </w:r>
      <w:proofErr w:type="spellStart"/>
      <w:r w:rsidRPr="008A6B32">
        <w:rPr>
          <w:rFonts w:ascii="Times New Roman" w:eastAsia="Times New Roman" w:hAnsi="Times New Roman" w:cs="Times New Roman"/>
          <w:sz w:val="20"/>
          <w:szCs w:val="20"/>
          <w:highlight w:val="white"/>
          <w:lang w:val="ru-RU"/>
        </w:rPr>
        <w:t>пункті</w:t>
      </w:r>
      <w:proofErr w:type="spellEnd"/>
      <w:r w:rsidRPr="008A6B32">
        <w:rPr>
          <w:rFonts w:ascii="Times New Roman" w:eastAsia="Times New Roman" w:hAnsi="Times New Roman" w:cs="Times New Roman"/>
          <w:sz w:val="20"/>
          <w:szCs w:val="20"/>
          <w:highlight w:val="white"/>
          <w:lang w:val="ru-RU"/>
        </w:rPr>
        <w:t xml:space="preserve"> 47 </w:t>
      </w:r>
      <w:proofErr w:type="spellStart"/>
      <w:r w:rsidRPr="008A6B32">
        <w:rPr>
          <w:rFonts w:ascii="Times New Roman" w:eastAsia="Times New Roman" w:hAnsi="Times New Roman" w:cs="Times New Roman"/>
          <w:sz w:val="20"/>
          <w:szCs w:val="20"/>
          <w:highlight w:val="white"/>
          <w:lang w:val="ru-RU"/>
        </w:rPr>
        <w:t>Особливостей</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крім</w:t>
      </w:r>
      <w:proofErr w:type="spellEnd"/>
      <w:r w:rsidRPr="008A6B32">
        <w:rPr>
          <w:rFonts w:ascii="Times New Roman" w:eastAsia="Times New Roman" w:hAnsi="Times New Roman" w:cs="Times New Roman"/>
          <w:sz w:val="20"/>
          <w:szCs w:val="20"/>
          <w:highlight w:val="white"/>
          <w:lang w:val="ru-RU"/>
        </w:rPr>
        <w:t xml:space="preserve"> абзацу </w:t>
      </w:r>
      <w:proofErr w:type="spellStart"/>
      <w:r w:rsidRPr="008A6B32">
        <w:rPr>
          <w:rFonts w:ascii="Times New Roman" w:eastAsia="Times New Roman" w:hAnsi="Times New Roman" w:cs="Times New Roman"/>
          <w:sz w:val="20"/>
          <w:szCs w:val="20"/>
          <w:highlight w:val="white"/>
          <w:lang w:val="ru-RU"/>
        </w:rPr>
        <w:t>чотирнадцятого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цього</w:t>
      </w:r>
      <w:proofErr w:type="spellEnd"/>
      <w:r w:rsidRPr="008A6B32">
        <w:rPr>
          <w:rFonts w:ascii="Times New Roman" w:eastAsia="Times New Roman" w:hAnsi="Times New Roman" w:cs="Times New Roman"/>
          <w:sz w:val="20"/>
          <w:szCs w:val="20"/>
          <w:highlight w:val="white"/>
          <w:lang w:val="ru-RU"/>
        </w:rPr>
        <w:t xml:space="preserve"> пункту), </w:t>
      </w:r>
      <w:proofErr w:type="spellStart"/>
      <w:r w:rsidRPr="008A6B32">
        <w:rPr>
          <w:rFonts w:ascii="Times New Roman" w:eastAsia="Times New Roman" w:hAnsi="Times New Roman" w:cs="Times New Roman"/>
          <w:sz w:val="20"/>
          <w:szCs w:val="20"/>
          <w:highlight w:val="white"/>
          <w:lang w:val="ru-RU"/>
        </w:rPr>
        <w:t>крім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самостійного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декларування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відсутності</w:t>
      </w:r>
      <w:proofErr w:type="spellEnd"/>
      <w:r w:rsidRPr="008A6B32">
        <w:rPr>
          <w:rFonts w:ascii="Times New Roman" w:eastAsia="Times New Roman" w:hAnsi="Times New Roman" w:cs="Times New Roman"/>
          <w:sz w:val="20"/>
          <w:szCs w:val="20"/>
          <w:highlight w:val="white"/>
          <w:lang w:val="ru-RU"/>
        </w:rPr>
        <w:t xml:space="preserve"> таких </w:t>
      </w:r>
      <w:proofErr w:type="spellStart"/>
      <w:r w:rsidRPr="008A6B32">
        <w:rPr>
          <w:rFonts w:ascii="Times New Roman" w:eastAsia="Times New Roman" w:hAnsi="Times New Roman" w:cs="Times New Roman"/>
          <w:sz w:val="20"/>
          <w:szCs w:val="20"/>
          <w:highlight w:val="white"/>
          <w:lang w:val="ru-RU"/>
        </w:rPr>
        <w:t>підстав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учасником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відповідно</w:t>
      </w:r>
      <w:proofErr w:type="spellEnd"/>
      <w:r w:rsidRPr="008A6B32">
        <w:rPr>
          <w:rFonts w:ascii="Times New Roman" w:eastAsia="Times New Roman" w:hAnsi="Times New Roman" w:cs="Times New Roman"/>
          <w:sz w:val="20"/>
          <w:szCs w:val="20"/>
          <w:highlight w:val="white"/>
          <w:lang w:val="ru-RU"/>
        </w:rPr>
        <w:t xml:space="preserve"> </w:t>
      </w:r>
      <w:proofErr w:type="gramStart"/>
      <w:r w:rsidRPr="008A6B32">
        <w:rPr>
          <w:rFonts w:ascii="Times New Roman" w:eastAsia="Times New Roman" w:hAnsi="Times New Roman" w:cs="Times New Roman"/>
          <w:sz w:val="20"/>
          <w:szCs w:val="20"/>
          <w:highlight w:val="white"/>
          <w:lang w:val="ru-RU"/>
        </w:rPr>
        <w:t>до абзацу</w:t>
      </w:r>
      <w:proofErr w:type="gram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шістнадцятого</w:t>
      </w:r>
      <w:proofErr w:type="spellEnd"/>
      <w:r w:rsidRPr="008A6B32">
        <w:rPr>
          <w:rFonts w:ascii="Times New Roman" w:eastAsia="Times New Roman" w:hAnsi="Times New Roman" w:cs="Times New Roman"/>
          <w:sz w:val="20"/>
          <w:szCs w:val="20"/>
          <w:highlight w:val="white"/>
          <w:lang w:val="ru-RU"/>
        </w:rPr>
        <w:t xml:space="preserve"> пункту 47 </w:t>
      </w:r>
      <w:proofErr w:type="spellStart"/>
      <w:r w:rsidRPr="008A6B32">
        <w:rPr>
          <w:rFonts w:ascii="Times New Roman" w:eastAsia="Times New Roman" w:hAnsi="Times New Roman" w:cs="Times New Roman"/>
          <w:sz w:val="20"/>
          <w:szCs w:val="20"/>
          <w:highlight w:val="white"/>
          <w:lang w:val="ru-RU"/>
        </w:rPr>
        <w:t>Особливостей</w:t>
      </w:r>
      <w:proofErr w:type="spellEnd"/>
      <w:r w:rsidRPr="008A6B32">
        <w:rPr>
          <w:rFonts w:ascii="Times New Roman" w:eastAsia="Times New Roman" w:hAnsi="Times New Roman" w:cs="Times New Roman"/>
          <w:sz w:val="20"/>
          <w:szCs w:val="20"/>
          <w:highlight w:val="white"/>
          <w:lang w:val="ru-RU"/>
        </w:rPr>
        <w:t>.</w:t>
      </w:r>
    </w:p>
    <w:p w14:paraId="6A858F91" w14:textId="77777777" w:rsidR="008A6B32" w:rsidRPr="008A6B32" w:rsidRDefault="008A6B32" w:rsidP="008A6B32">
      <w:pPr>
        <w:spacing w:after="0"/>
        <w:ind w:firstLine="567"/>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sz w:val="20"/>
          <w:szCs w:val="20"/>
          <w:highlight w:val="white"/>
          <w:lang w:val="ru-RU"/>
        </w:rPr>
        <w:t>Учасник</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підтверджує</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відсутність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підстав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зазначених</w:t>
      </w:r>
      <w:proofErr w:type="spellEnd"/>
      <w:r w:rsidRPr="008A6B32">
        <w:rPr>
          <w:rFonts w:ascii="Times New Roman" w:eastAsia="Times New Roman" w:hAnsi="Times New Roman" w:cs="Times New Roman"/>
          <w:sz w:val="20"/>
          <w:szCs w:val="20"/>
          <w:highlight w:val="white"/>
          <w:lang w:val="ru-RU"/>
        </w:rPr>
        <w:t xml:space="preserve"> в </w:t>
      </w:r>
      <w:proofErr w:type="spellStart"/>
      <w:r w:rsidRPr="008A6B32">
        <w:rPr>
          <w:rFonts w:ascii="Times New Roman" w:eastAsia="Times New Roman" w:hAnsi="Times New Roman" w:cs="Times New Roman"/>
          <w:sz w:val="20"/>
          <w:szCs w:val="20"/>
          <w:highlight w:val="white"/>
          <w:lang w:val="ru-RU"/>
        </w:rPr>
        <w:t>пункті</w:t>
      </w:r>
      <w:proofErr w:type="spellEnd"/>
      <w:r w:rsidRPr="008A6B32">
        <w:rPr>
          <w:rFonts w:ascii="Times New Roman" w:eastAsia="Times New Roman" w:hAnsi="Times New Roman" w:cs="Times New Roman"/>
          <w:sz w:val="20"/>
          <w:szCs w:val="20"/>
          <w:highlight w:val="white"/>
          <w:lang w:val="ru-RU"/>
        </w:rPr>
        <w:t xml:space="preserve"> 47 </w:t>
      </w:r>
      <w:proofErr w:type="spellStart"/>
      <w:proofErr w:type="gramStart"/>
      <w:r w:rsidRPr="008A6B32">
        <w:rPr>
          <w:rFonts w:ascii="Times New Roman" w:eastAsia="Times New Roman" w:hAnsi="Times New Roman" w:cs="Times New Roman"/>
          <w:sz w:val="20"/>
          <w:szCs w:val="20"/>
          <w:highlight w:val="white"/>
          <w:lang w:val="ru-RU"/>
        </w:rPr>
        <w:t>Особливостей</w:t>
      </w:r>
      <w:proofErr w:type="spellEnd"/>
      <w:r w:rsidRPr="008A6B32">
        <w:rPr>
          <w:rFonts w:ascii="Times New Roman" w:eastAsia="Times New Roman" w:hAnsi="Times New Roman" w:cs="Times New Roman"/>
          <w:sz w:val="20"/>
          <w:szCs w:val="20"/>
          <w:highlight w:val="white"/>
          <w:lang w:val="ru-RU"/>
        </w:rPr>
        <w:t xml:space="preserve">  (</w:t>
      </w:r>
      <w:proofErr w:type="spellStart"/>
      <w:proofErr w:type="gramEnd"/>
      <w:r w:rsidRPr="008A6B32">
        <w:rPr>
          <w:rFonts w:ascii="Times New Roman" w:eastAsia="Times New Roman" w:hAnsi="Times New Roman" w:cs="Times New Roman"/>
          <w:sz w:val="20"/>
          <w:szCs w:val="20"/>
          <w:highlight w:val="white"/>
          <w:lang w:val="ru-RU"/>
        </w:rPr>
        <w:t>крім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підпунктів</w:t>
      </w:r>
      <w:proofErr w:type="spellEnd"/>
      <w:r w:rsidRPr="008A6B32">
        <w:rPr>
          <w:rFonts w:ascii="Times New Roman" w:eastAsia="Times New Roman" w:hAnsi="Times New Roman" w:cs="Times New Roman"/>
          <w:sz w:val="20"/>
          <w:szCs w:val="20"/>
          <w:highlight w:val="white"/>
          <w:lang w:val="ru-RU"/>
        </w:rPr>
        <w:t xml:space="preserve"> 1 і 7, абзацу </w:t>
      </w:r>
      <w:proofErr w:type="spellStart"/>
      <w:r w:rsidRPr="008A6B32">
        <w:rPr>
          <w:rFonts w:ascii="Times New Roman" w:eastAsia="Times New Roman" w:hAnsi="Times New Roman" w:cs="Times New Roman"/>
          <w:sz w:val="20"/>
          <w:szCs w:val="20"/>
          <w:highlight w:val="white"/>
          <w:lang w:val="ru-RU"/>
        </w:rPr>
        <w:t>чотирнадцятого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цього</w:t>
      </w:r>
      <w:proofErr w:type="spellEnd"/>
      <w:r w:rsidRPr="008A6B32">
        <w:rPr>
          <w:rFonts w:ascii="Times New Roman" w:eastAsia="Times New Roman" w:hAnsi="Times New Roman" w:cs="Times New Roman"/>
          <w:sz w:val="20"/>
          <w:szCs w:val="20"/>
          <w:highlight w:val="white"/>
          <w:lang w:val="ru-RU"/>
        </w:rPr>
        <w:t xml:space="preserve"> пункту), шляхом </w:t>
      </w:r>
      <w:proofErr w:type="spellStart"/>
      <w:r w:rsidRPr="008A6B32">
        <w:rPr>
          <w:rFonts w:ascii="Times New Roman" w:eastAsia="Times New Roman" w:hAnsi="Times New Roman" w:cs="Times New Roman"/>
          <w:sz w:val="20"/>
          <w:szCs w:val="20"/>
          <w:highlight w:val="white"/>
          <w:lang w:val="ru-RU"/>
        </w:rPr>
        <w:t>самостійного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декларування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відсутності</w:t>
      </w:r>
      <w:proofErr w:type="spellEnd"/>
      <w:r w:rsidRPr="008A6B32">
        <w:rPr>
          <w:rFonts w:ascii="Times New Roman" w:eastAsia="Times New Roman" w:hAnsi="Times New Roman" w:cs="Times New Roman"/>
          <w:sz w:val="20"/>
          <w:szCs w:val="20"/>
          <w:highlight w:val="white"/>
          <w:lang w:val="ru-RU"/>
        </w:rPr>
        <w:t xml:space="preserve"> таких </w:t>
      </w:r>
      <w:proofErr w:type="spellStart"/>
      <w:r w:rsidRPr="008A6B32">
        <w:rPr>
          <w:rFonts w:ascii="Times New Roman" w:eastAsia="Times New Roman" w:hAnsi="Times New Roman" w:cs="Times New Roman"/>
          <w:sz w:val="20"/>
          <w:szCs w:val="20"/>
          <w:highlight w:val="white"/>
          <w:lang w:val="ru-RU"/>
        </w:rPr>
        <w:t>підстав</w:t>
      </w:r>
      <w:proofErr w:type="spellEnd"/>
      <w:r w:rsidRPr="008A6B32">
        <w:rPr>
          <w:rFonts w:ascii="Times New Roman" w:eastAsia="Times New Roman" w:hAnsi="Times New Roman" w:cs="Times New Roman"/>
          <w:sz w:val="20"/>
          <w:szCs w:val="20"/>
          <w:highlight w:val="white"/>
          <w:lang w:val="ru-RU"/>
        </w:rPr>
        <w:t xml:space="preserve"> в </w:t>
      </w:r>
      <w:proofErr w:type="spellStart"/>
      <w:r w:rsidRPr="008A6B32">
        <w:rPr>
          <w:rFonts w:ascii="Times New Roman" w:eastAsia="Times New Roman" w:hAnsi="Times New Roman" w:cs="Times New Roman"/>
          <w:sz w:val="20"/>
          <w:szCs w:val="20"/>
          <w:highlight w:val="white"/>
          <w:lang w:val="ru-RU"/>
        </w:rPr>
        <w:t>електронній</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системі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закупівель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w:t>
      </w:r>
      <w:proofErr w:type="spellEnd"/>
      <w:r w:rsidRPr="008A6B32">
        <w:rPr>
          <w:rFonts w:ascii="Times New Roman" w:eastAsia="Times New Roman" w:hAnsi="Times New Roman" w:cs="Times New Roman"/>
          <w:sz w:val="20"/>
          <w:szCs w:val="20"/>
          <w:highlight w:val="white"/>
          <w:lang w:val="ru-RU"/>
        </w:rPr>
        <w:t xml:space="preserve"> час </w:t>
      </w:r>
      <w:proofErr w:type="spellStart"/>
      <w:r w:rsidRPr="008A6B32">
        <w:rPr>
          <w:rFonts w:ascii="Times New Roman" w:eastAsia="Times New Roman" w:hAnsi="Times New Roman" w:cs="Times New Roman"/>
          <w:sz w:val="20"/>
          <w:szCs w:val="20"/>
          <w:highlight w:val="white"/>
          <w:lang w:val="ru-RU"/>
        </w:rPr>
        <w:t>подання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тендерної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пропозиції</w:t>
      </w:r>
      <w:proofErr w:type="spellEnd"/>
      <w:r w:rsidRPr="008A6B32">
        <w:rPr>
          <w:rFonts w:ascii="Times New Roman" w:eastAsia="Times New Roman" w:hAnsi="Times New Roman" w:cs="Times New Roman"/>
          <w:sz w:val="20"/>
          <w:szCs w:val="20"/>
          <w:highlight w:val="white"/>
          <w:lang w:val="ru-RU"/>
        </w:rPr>
        <w:t>.</w:t>
      </w:r>
    </w:p>
    <w:p w14:paraId="20E19022" w14:textId="77777777" w:rsidR="008A6B32" w:rsidRPr="008A6B32" w:rsidRDefault="008A6B32" w:rsidP="008A6B32">
      <w:pPr>
        <w:spacing w:after="0"/>
        <w:ind w:firstLine="567"/>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sz w:val="20"/>
          <w:szCs w:val="20"/>
          <w:highlight w:val="white"/>
          <w:lang w:val="ru-RU"/>
        </w:rPr>
        <w:t>Замовник</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самостійно</w:t>
      </w:r>
      <w:proofErr w:type="spellEnd"/>
      <w:r w:rsidRPr="008A6B32">
        <w:rPr>
          <w:rFonts w:ascii="Times New Roman" w:eastAsia="Times New Roman" w:hAnsi="Times New Roman" w:cs="Times New Roman"/>
          <w:sz w:val="20"/>
          <w:szCs w:val="20"/>
          <w:highlight w:val="white"/>
          <w:lang w:val="ru-RU"/>
        </w:rPr>
        <w:t xml:space="preserve"> за результатами </w:t>
      </w:r>
      <w:proofErr w:type="spellStart"/>
      <w:r w:rsidRPr="008A6B32">
        <w:rPr>
          <w:rFonts w:ascii="Times New Roman" w:eastAsia="Times New Roman" w:hAnsi="Times New Roman" w:cs="Times New Roman"/>
          <w:sz w:val="20"/>
          <w:szCs w:val="20"/>
          <w:highlight w:val="white"/>
          <w:lang w:val="ru-RU"/>
        </w:rPr>
        <w:t>розгляду</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тендерної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пропозиції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учасника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підтверджує</w:t>
      </w:r>
      <w:proofErr w:type="spellEnd"/>
      <w:r w:rsidRPr="008A6B32">
        <w:rPr>
          <w:rFonts w:ascii="Times New Roman" w:eastAsia="Times New Roman" w:hAnsi="Times New Roman" w:cs="Times New Roman"/>
          <w:sz w:val="20"/>
          <w:szCs w:val="20"/>
          <w:highlight w:val="white"/>
          <w:lang w:val="ru-RU"/>
        </w:rPr>
        <w:t xml:space="preserve"> в </w:t>
      </w:r>
      <w:proofErr w:type="spellStart"/>
      <w:r w:rsidRPr="008A6B32">
        <w:rPr>
          <w:rFonts w:ascii="Times New Roman" w:eastAsia="Times New Roman" w:hAnsi="Times New Roman" w:cs="Times New Roman"/>
          <w:sz w:val="20"/>
          <w:szCs w:val="20"/>
          <w:highlight w:val="white"/>
          <w:lang w:val="ru-RU"/>
        </w:rPr>
        <w:t>електронній</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системі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закупівель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відсутність</w:t>
      </w:r>
      <w:proofErr w:type="spellEnd"/>
      <w:r w:rsidRPr="008A6B32">
        <w:rPr>
          <w:rFonts w:ascii="Times New Roman" w:eastAsia="Times New Roman" w:hAnsi="Times New Roman" w:cs="Times New Roman"/>
          <w:sz w:val="20"/>
          <w:szCs w:val="20"/>
          <w:highlight w:val="white"/>
          <w:lang w:val="ru-RU"/>
        </w:rPr>
        <w:t xml:space="preserve"> в </w:t>
      </w:r>
      <w:proofErr w:type="spellStart"/>
      <w:r w:rsidRPr="008A6B32">
        <w:rPr>
          <w:rFonts w:ascii="Times New Roman" w:eastAsia="Times New Roman" w:hAnsi="Times New Roman" w:cs="Times New Roman"/>
          <w:sz w:val="20"/>
          <w:szCs w:val="20"/>
          <w:highlight w:val="white"/>
          <w:lang w:val="ru-RU"/>
        </w:rPr>
        <w:t>учасника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підстав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визначених</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підпунктами</w:t>
      </w:r>
      <w:proofErr w:type="spellEnd"/>
      <w:r w:rsidRPr="008A6B32">
        <w:rPr>
          <w:rFonts w:ascii="Times New Roman" w:eastAsia="Times New Roman" w:hAnsi="Times New Roman" w:cs="Times New Roman"/>
          <w:sz w:val="20"/>
          <w:szCs w:val="20"/>
          <w:highlight w:val="white"/>
          <w:lang w:val="ru-RU"/>
        </w:rPr>
        <w:t xml:space="preserve"> 1 і 7 </w:t>
      </w:r>
      <w:proofErr w:type="spellStart"/>
      <w:r w:rsidRPr="008A6B32">
        <w:rPr>
          <w:rFonts w:ascii="Times New Roman" w:eastAsia="Times New Roman" w:hAnsi="Times New Roman" w:cs="Times New Roman"/>
          <w:sz w:val="20"/>
          <w:szCs w:val="20"/>
          <w:highlight w:val="white"/>
          <w:lang w:val="ru-RU"/>
        </w:rPr>
        <w:t>цього</w:t>
      </w:r>
      <w:proofErr w:type="spellEnd"/>
      <w:r w:rsidRPr="008A6B32">
        <w:rPr>
          <w:rFonts w:ascii="Times New Roman" w:eastAsia="Times New Roman" w:hAnsi="Times New Roman" w:cs="Times New Roman"/>
          <w:sz w:val="20"/>
          <w:szCs w:val="20"/>
          <w:highlight w:val="white"/>
          <w:lang w:val="ru-RU"/>
        </w:rPr>
        <w:t xml:space="preserve"> пункту.</w:t>
      </w:r>
    </w:p>
    <w:p w14:paraId="086335C2" w14:textId="77777777" w:rsidR="008A6B32" w:rsidRPr="008A6B32" w:rsidRDefault="008A6B32" w:rsidP="008A6B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spellStart"/>
      <w:proofErr w:type="gramStart"/>
      <w:r w:rsidRPr="008A6B32">
        <w:rPr>
          <w:rFonts w:ascii="Times New Roman" w:eastAsia="Times New Roman" w:hAnsi="Times New Roman" w:cs="Times New Roman"/>
          <w:sz w:val="20"/>
          <w:szCs w:val="20"/>
          <w:lang w:val="ru-RU"/>
        </w:rPr>
        <w:t>Учасник</w:t>
      </w:r>
      <w:proofErr w:type="spellEnd"/>
      <w:r w:rsidRPr="008A6B32">
        <w:rPr>
          <w:rFonts w:ascii="Times New Roman" w:eastAsia="Times New Roman" w:hAnsi="Times New Roman" w:cs="Times New Roman"/>
          <w:sz w:val="20"/>
          <w:szCs w:val="20"/>
          <w:lang w:val="ru-RU"/>
        </w:rPr>
        <w:t>  повинен</w:t>
      </w:r>
      <w:proofErr w:type="gram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надати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b/>
          <w:sz w:val="20"/>
          <w:szCs w:val="20"/>
          <w:lang w:val="ru-RU"/>
        </w:rPr>
        <w:t>довідку</w:t>
      </w:r>
      <w:proofErr w:type="spellEnd"/>
      <w:r w:rsidRPr="008A6B32">
        <w:rPr>
          <w:rFonts w:ascii="Times New Roman" w:eastAsia="Times New Roman" w:hAnsi="Times New Roman" w:cs="Times New Roman"/>
          <w:b/>
          <w:sz w:val="20"/>
          <w:szCs w:val="20"/>
          <w:lang w:val="ru-RU"/>
        </w:rPr>
        <w:t xml:space="preserve"> у </w:t>
      </w:r>
      <w:proofErr w:type="spellStart"/>
      <w:r w:rsidRPr="008A6B32">
        <w:rPr>
          <w:rFonts w:ascii="Times New Roman" w:eastAsia="Times New Roman" w:hAnsi="Times New Roman" w:cs="Times New Roman"/>
          <w:b/>
          <w:sz w:val="20"/>
          <w:szCs w:val="20"/>
          <w:lang w:val="ru-RU"/>
        </w:rPr>
        <w:t>довільній</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формі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щодо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відсутності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підстави</w:t>
      </w:r>
      <w:proofErr w:type="spellEnd"/>
      <w:r w:rsidRPr="008A6B32">
        <w:rPr>
          <w:rFonts w:ascii="Times New Roman" w:eastAsia="Times New Roman" w:hAnsi="Times New Roman" w:cs="Times New Roman"/>
          <w:sz w:val="20"/>
          <w:szCs w:val="20"/>
          <w:lang w:val="ru-RU"/>
        </w:rPr>
        <w:t xml:space="preserve"> для  </w:t>
      </w:r>
      <w:proofErr w:type="spellStart"/>
      <w:r w:rsidRPr="008A6B32">
        <w:rPr>
          <w:rFonts w:ascii="Times New Roman" w:eastAsia="Times New Roman" w:hAnsi="Times New Roman" w:cs="Times New Roman"/>
          <w:sz w:val="20"/>
          <w:szCs w:val="20"/>
          <w:lang w:val="ru-RU"/>
        </w:rPr>
        <w:t>відмови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учаснику</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процедури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закупівлі</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участі</w:t>
      </w:r>
      <w:proofErr w:type="spellEnd"/>
      <w:r w:rsidRPr="008A6B32">
        <w:rPr>
          <w:rFonts w:ascii="Times New Roman" w:eastAsia="Times New Roman" w:hAnsi="Times New Roman" w:cs="Times New Roman"/>
          <w:sz w:val="20"/>
          <w:szCs w:val="20"/>
          <w:lang w:val="ru-RU"/>
        </w:rPr>
        <w:t xml:space="preserve"> у </w:t>
      </w:r>
      <w:proofErr w:type="spellStart"/>
      <w:r w:rsidRPr="008A6B32">
        <w:rPr>
          <w:rFonts w:ascii="Times New Roman" w:eastAsia="Times New Roman" w:hAnsi="Times New Roman" w:cs="Times New Roman"/>
          <w:sz w:val="20"/>
          <w:szCs w:val="20"/>
          <w:lang w:val="ru-RU"/>
        </w:rPr>
        <w:t>відкритих</w:t>
      </w:r>
      <w:proofErr w:type="spellEnd"/>
      <w:r w:rsidRPr="008A6B32">
        <w:rPr>
          <w:rFonts w:ascii="Times New Roman" w:eastAsia="Times New Roman" w:hAnsi="Times New Roman" w:cs="Times New Roman"/>
          <w:sz w:val="20"/>
          <w:szCs w:val="20"/>
          <w:lang w:val="ru-RU"/>
        </w:rPr>
        <w:t xml:space="preserve"> торгах, </w:t>
      </w:r>
      <w:proofErr w:type="spellStart"/>
      <w:r w:rsidRPr="008A6B32">
        <w:rPr>
          <w:rFonts w:ascii="Times New Roman" w:eastAsia="Times New Roman" w:hAnsi="Times New Roman" w:cs="Times New Roman"/>
          <w:sz w:val="20"/>
          <w:szCs w:val="20"/>
          <w:lang w:val="ru-RU"/>
        </w:rPr>
        <w:t>встановленої</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абзаці</w:t>
      </w:r>
      <w:proofErr w:type="spellEnd"/>
      <w:r w:rsidRPr="008A6B32">
        <w:rPr>
          <w:rFonts w:ascii="Times New Roman" w:eastAsia="Times New Roman" w:hAnsi="Times New Roman" w:cs="Times New Roman"/>
          <w:sz w:val="20"/>
          <w:szCs w:val="20"/>
          <w:lang w:val="ru-RU"/>
        </w:rPr>
        <w:t xml:space="preserve"> 14 пункту </w:t>
      </w:r>
      <w:r w:rsidRPr="008A6B32">
        <w:rPr>
          <w:rFonts w:ascii="Times New Roman" w:eastAsia="Times New Roman" w:hAnsi="Times New Roman" w:cs="Times New Roman"/>
          <w:sz w:val="20"/>
          <w:szCs w:val="20"/>
          <w:highlight w:val="white"/>
          <w:lang w:val="ru-RU"/>
        </w:rPr>
        <w:t xml:space="preserve">47 </w:t>
      </w:r>
      <w:proofErr w:type="spellStart"/>
      <w:r w:rsidRPr="008A6B32">
        <w:rPr>
          <w:rFonts w:ascii="Times New Roman" w:eastAsia="Times New Roman" w:hAnsi="Times New Roman" w:cs="Times New Roman"/>
          <w:sz w:val="20"/>
          <w:szCs w:val="20"/>
          <w:lang w:val="ru-RU"/>
        </w:rPr>
        <w:t>Особливостей</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процедури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закупівлі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перебуває</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обставинах</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зазначених</w:t>
      </w:r>
      <w:proofErr w:type="spellEnd"/>
      <w:r w:rsidRPr="008A6B32">
        <w:rPr>
          <w:rFonts w:ascii="Times New Roman" w:eastAsia="Times New Roman" w:hAnsi="Times New Roman" w:cs="Times New Roman"/>
          <w:sz w:val="20"/>
          <w:szCs w:val="20"/>
          <w:lang w:val="ru-RU"/>
        </w:rPr>
        <w:t xml:space="preserve"> у </w:t>
      </w:r>
      <w:proofErr w:type="spellStart"/>
      <w:r w:rsidRPr="008A6B32">
        <w:rPr>
          <w:rFonts w:ascii="Times New Roman" w:eastAsia="Times New Roman" w:hAnsi="Times New Roman" w:cs="Times New Roman"/>
          <w:sz w:val="20"/>
          <w:szCs w:val="20"/>
          <w:lang w:val="ru-RU"/>
        </w:rPr>
        <w:t>цьому</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абзаці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може</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надати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підтвердження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вжиття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заходів</w:t>
      </w:r>
      <w:proofErr w:type="spellEnd"/>
      <w:r w:rsidRPr="008A6B32">
        <w:rPr>
          <w:rFonts w:ascii="Times New Roman" w:eastAsia="Times New Roman" w:hAnsi="Times New Roman" w:cs="Times New Roman"/>
          <w:sz w:val="20"/>
          <w:szCs w:val="20"/>
          <w:lang w:val="ru-RU"/>
        </w:rPr>
        <w:t xml:space="preserve"> для </w:t>
      </w:r>
      <w:proofErr w:type="spellStart"/>
      <w:r w:rsidRPr="008A6B32">
        <w:rPr>
          <w:rFonts w:ascii="Times New Roman" w:eastAsia="Times New Roman" w:hAnsi="Times New Roman" w:cs="Times New Roman"/>
          <w:sz w:val="20"/>
          <w:szCs w:val="20"/>
          <w:lang w:val="ru-RU"/>
        </w:rPr>
        <w:t>доведення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своєї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надійності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незважаючи</w:t>
      </w:r>
      <w:proofErr w:type="spellEnd"/>
      <w:r w:rsidRPr="008A6B32">
        <w:rPr>
          <w:rFonts w:ascii="Times New Roman" w:eastAsia="Times New Roman" w:hAnsi="Times New Roman" w:cs="Times New Roman"/>
          <w:sz w:val="20"/>
          <w:szCs w:val="20"/>
          <w:lang w:val="ru-RU"/>
        </w:rPr>
        <w:t xml:space="preserve"> на </w:t>
      </w:r>
      <w:proofErr w:type="spellStart"/>
      <w:r w:rsidRPr="008A6B32">
        <w:rPr>
          <w:rFonts w:ascii="Times New Roman" w:eastAsia="Times New Roman" w:hAnsi="Times New Roman" w:cs="Times New Roman"/>
          <w:sz w:val="20"/>
          <w:szCs w:val="20"/>
          <w:lang w:val="ru-RU"/>
        </w:rPr>
        <w:t>наявність</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відповідної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підстави</w:t>
      </w:r>
      <w:proofErr w:type="spellEnd"/>
      <w:r w:rsidRPr="008A6B32">
        <w:rPr>
          <w:rFonts w:ascii="Times New Roman" w:eastAsia="Times New Roman" w:hAnsi="Times New Roman" w:cs="Times New Roman"/>
          <w:sz w:val="20"/>
          <w:szCs w:val="20"/>
          <w:lang w:val="ru-RU"/>
        </w:rPr>
        <w:t xml:space="preserve"> для </w:t>
      </w:r>
      <w:proofErr w:type="spellStart"/>
      <w:r w:rsidRPr="008A6B32">
        <w:rPr>
          <w:rFonts w:ascii="Times New Roman" w:eastAsia="Times New Roman" w:hAnsi="Times New Roman" w:cs="Times New Roman"/>
          <w:sz w:val="20"/>
          <w:szCs w:val="20"/>
          <w:lang w:val="ru-RU"/>
        </w:rPr>
        <w:t>відмови</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участі</w:t>
      </w:r>
      <w:proofErr w:type="spellEnd"/>
      <w:r w:rsidRPr="008A6B32">
        <w:rPr>
          <w:rFonts w:ascii="Times New Roman" w:eastAsia="Times New Roman" w:hAnsi="Times New Roman" w:cs="Times New Roman"/>
          <w:sz w:val="20"/>
          <w:szCs w:val="20"/>
          <w:lang w:val="ru-RU"/>
        </w:rPr>
        <w:t xml:space="preserve"> у </w:t>
      </w:r>
      <w:proofErr w:type="spellStart"/>
      <w:r w:rsidRPr="008A6B32">
        <w:rPr>
          <w:rFonts w:ascii="Times New Roman" w:eastAsia="Times New Roman" w:hAnsi="Times New Roman" w:cs="Times New Roman"/>
          <w:sz w:val="20"/>
          <w:szCs w:val="20"/>
          <w:lang w:val="ru-RU"/>
        </w:rPr>
        <w:t>відкритих</w:t>
      </w:r>
      <w:proofErr w:type="spellEnd"/>
      <w:r w:rsidRPr="008A6B32">
        <w:rPr>
          <w:rFonts w:ascii="Times New Roman" w:eastAsia="Times New Roman" w:hAnsi="Times New Roman" w:cs="Times New Roman"/>
          <w:sz w:val="20"/>
          <w:szCs w:val="20"/>
          <w:lang w:val="ru-RU"/>
        </w:rPr>
        <w:t xml:space="preserve"> торгах. Для </w:t>
      </w:r>
      <w:proofErr w:type="spellStart"/>
      <w:r w:rsidRPr="008A6B32">
        <w:rPr>
          <w:rFonts w:ascii="Times New Roman" w:eastAsia="Times New Roman" w:hAnsi="Times New Roman" w:cs="Times New Roman"/>
          <w:sz w:val="20"/>
          <w:szCs w:val="20"/>
          <w:lang w:val="ru-RU"/>
        </w:rPr>
        <w:t>цього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суб’єкт</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господарювання</w:t>
      </w:r>
      <w:proofErr w:type="spellEnd"/>
      <w:r w:rsidRPr="008A6B32">
        <w:rPr>
          <w:rFonts w:ascii="Times New Roman" w:eastAsia="Times New Roman" w:hAnsi="Times New Roman" w:cs="Times New Roman"/>
          <w:sz w:val="20"/>
          <w:szCs w:val="20"/>
          <w:lang w:val="ru-RU"/>
        </w:rPr>
        <w:t xml:space="preserve">) повинен довести,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він</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сплатив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зобов’язався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сплатити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відповідні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зобов’язання</w:t>
      </w:r>
      <w:proofErr w:type="spellEnd"/>
      <w:r w:rsidRPr="008A6B32">
        <w:rPr>
          <w:rFonts w:ascii="Times New Roman" w:eastAsia="Times New Roman" w:hAnsi="Times New Roman" w:cs="Times New Roman"/>
          <w:sz w:val="20"/>
          <w:szCs w:val="20"/>
          <w:lang w:val="ru-RU"/>
        </w:rPr>
        <w:t xml:space="preserve"> та </w:t>
      </w:r>
      <w:proofErr w:type="spellStart"/>
      <w:r w:rsidRPr="008A6B32">
        <w:rPr>
          <w:rFonts w:ascii="Times New Roman" w:eastAsia="Times New Roman" w:hAnsi="Times New Roman" w:cs="Times New Roman"/>
          <w:sz w:val="20"/>
          <w:szCs w:val="20"/>
          <w:lang w:val="ru-RU"/>
        </w:rPr>
        <w:t>відшкодування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завданих</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збитків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Якщо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замовник</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вважає</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таке</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підтвердження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достатнім</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учаснику</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процедури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закупівлі</w:t>
      </w:r>
      <w:proofErr w:type="spellEnd"/>
      <w:r w:rsidRPr="008A6B32">
        <w:rPr>
          <w:rFonts w:ascii="Times New Roman" w:eastAsia="Times New Roman" w:hAnsi="Times New Roman" w:cs="Times New Roman"/>
          <w:sz w:val="20"/>
          <w:szCs w:val="20"/>
          <w:lang w:val="ru-RU"/>
        </w:rPr>
        <w:t xml:space="preserve"> не </w:t>
      </w:r>
      <w:proofErr w:type="spellStart"/>
      <w:r w:rsidRPr="008A6B32">
        <w:rPr>
          <w:rFonts w:ascii="Times New Roman" w:eastAsia="Times New Roman" w:hAnsi="Times New Roman" w:cs="Times New Roman"/>
          <w:sz w:val="20"/>
          <w:szCs w:val="20"/>
          <w:lang w:val="ru-RU"/>
        </w:rPr>
        <w:t>може</w:t>
      </w:r>
      <w:proofErr w:type="spellEnd"/>
      <w:r w:rsidRPr="008A6B32">
        <w:rPr>
          <w:rFonts w:ascii="Times New Roman" w:eastAsia="Times New Roman" w:hAnsi="Times New Roman" w:cs="Times New Roman"/>
          <w:sz w:val="20"/>
          <w:szCs w:val="20"/>
          <w:lang w:val="ru-RU"/>
        </w:rPr>
        <w:t xml:space="preserve"> бути </w:t>
      </w:r>
      <w:proofErr w:type="spellStart"/>
      <w:r w:rsidRPr="008A6B32">
        <w:rPr>
          <w:rFonts w:ascii="Times New Roman" w:eastAsia="Times New Roman" w:hAnsi="Times New Roman" w:cs="Times New Roman"/>
          <w:sz w:val="20"/>
          <w:szCs w:val="20"/>
          <w:lang w:val="ru-RU"/>
        </w:rPr>
        <w:t>відмовлено</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участі</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процедурі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закупівлі</w:t>
      </w:r>
      <w:proofErr w:type="spellEnd"/>
      <w:r w:rsidRPr="008A6B32">
        <w:rPr>
          <w:rFonts w:ascii="Times New Roman" w:eastAsia="Times New Roman" w:hAnsi="Times New Roman" w:cs="Times New Roman"/>
          <w:sz w:val="20"/>
          <w:szCs w:val="20"/>
          <w:lang w:val="ru-RU"/>
        </w:rPr>
        <w:t>.</w:t>
      </w:r>
    </w:p>
    <w:p w14:paraId="6111F8F0" w14:textId="77777777" w:rsidR="008A6B32" w:rsidRPr="008A6B32" w:rsidRDefault="008A6B32" w:rsidP="008A6B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proofErr w:type="spellStart"/>
      <w:r w:rsidRPr="008A6B32">
        <w:rPr>
          <w:rFonts w:ascii="Times New Roman" w:eastAsia="Times New Roman" w:hAnsi="Times New Roman" w:cs="Times New Roman"/>
          <w:i/>
          <w:color w:val="4A86E8"/>
          <w:sz w:val="20"/>
          <w:szCs w:val="20"/>
          <w:lang w:val="ru-RU"/>
        </w:rPr>
        <w:t>Якщо</w:t>
      </w:r>
      <w:proofErr w:type="spellEnd"/>
      <w:r w:rsidRPr="008A6B32">
        <w:rPr>
          <w:rFonts w:ascii="Times New Roman" w:eastAsia="Times New Roman" w:hAnsi="Times New Roman" w:cs="Times New Roman"/>
          <w:i/>
          <w:color w:val="4A86E8"/>
          <w:sz w:val="20"/>
          <w:szCs w:val="20"/>
          <w:lang w:val="ru-RU"/>
        </w:rPr>
        <w:t xml:space="preserve"> на момент </w:t>
      </w:r>
      <w:proofErr w:type="spellStart"/>
      <w:r w:rsidRPr="008A6B32">
        <w:rPr>
          <w:rFonts w:ascii="Times New Roman" w:eastAsia="Times New Roman" w:hAnsi="Times New Roman" w:cs="Times New Roman"/>
          <w:i/>
          <w:color w:val="4A86E8"/>
          <w:sz w:val="20"/>
          <w:szCs w:val="20"/>
          <w:lang w:val="ru-RU"/>
        </w:rPr>
        <w:t>подання</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тендерної</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пропозиції</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учасником</w:t>
      </w:r>
      <w:proofErr w:type="spellEnd"/>
      <w:r w:rsidRPr="008A6B32">
        <w:rPr>
          <w:rFonts w:ascii="Times New Roman" w:eastAsia="Times New Roman" w:hAnsi="Times New Roman" w:cs="Times New Roman"/>
          <w:i/>
          <w:color w:val="4A86E8"/>
          <w:sz w:val="20"/>
          <w:szCs w:val="20"/>
          <w:lang w:val="ru-RU"/>
        </w:rPr>
        <w:t xml:space="preserve"> в </w:t>
      </w:r>
      <w:proofErr w:type="spellStart"/>
      <w:r w:rsidRPr="008A6B32">
        <w:rPr>
          <w:rFonts w:ascii="Times New Roman" w:eastAsia="Times New Roman" w:hAnsi="Times New Roman" w:cs="Times New Roman"/>
          <w:i/>
          <w:color w:val="4A86E8"/>
          <w:sz w:val="20"/>
          <w:szCs w:val="20"/>
          <w:lang w:val="ru-RU"/>
        </w:rPr>
        <w:t>електронній</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системі</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закупівель</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відсутня</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технічна</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можливість</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підтвердження</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учасником</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відсутності</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окремих</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підстав</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зазначених</w:t>
      </w:r>
      <w:proofErr w:type="spellEnd"/>
      <w:r w:rsidRPr="008A6B32">
        <w:rPr>
          <w:rFonts w:ascii="Times New Roman" w:eastAsia="Times New Roman" w:hAnsi="Times New Roman" w:cs="Times New Roman"/>
          <w:i/>
          <w:color w:val="4A86E8"/>
          <w:sz w:val="20"/>
          <w:szCs w:val="20"/>
          <w:lang w:val="ru-RU"/>
        </w:rPr>
        <w:t xml:space="preserve"> у </w:t>
      </w:r>
      <w:proofErr w:type="spellStart"/>
      <w:r w:rsidRPr="008A6B32">
        <w:rPr>
          <w:rFonts w:ascii="Times New Roman" w:eastAsia="Times New Roman" w:hAnsi="Times New Roman" w:cs="Times New Roman"/>
          <w:i/>
          <w:color w:val="4A86E8"/>
          <w:sz w:val="20"/>
          <w:szCs w:val="20"/>
          <w:lang w:val="ru-RU"/>
        </w:rPr>
        <w:t>пункті</w:t>
      </w:r>
      <w:proofErr w:type="spellEnd"/>
      <w:r w:rsidRPr="008A6B32">
        <w:rPr>
          <w:rFonts w:ascii="Times New Roman" w:eastAsia="Times New Roman" w:hAnsi="Times New Roman" w:cs="Times New Roman"/>
          <w:i/>
          <w:color w:val="4A86E8"/>
          <w:sz w:val="20"/>
          <w:szCs w:val="20"/>
          <w:lang w:val="ru-RU"/>
        </w:rPr>
        <w:t xml:space="preserve"> 47 </w:t>
      </w:r>
      <w:proofErr w:type="spellStart"/>
      <w:r w:rsidRPr="008A6B32">
        <w:rPr>
          <w:rFonts w:ascii="Times New Roman" w:eastAsia="Times New Roman" w:hAnsi="Times New Roman" w:cs="Times New Roman"/>
          <w:i/>
          <w:color w:val="4A86E8"/>
          <w:sz w:val="20"/>
          <w:szCs w:val="20"/>
          <w:lang w:val="ru-RU"/>
        </w:rPr>
        <w:t>Особливостей</w:t>
      </w:r>
      <w:proofErr w:type="spellEnd"/>
      <w:r w:rsidRPr="008A6B32">
        <w:rPr>
          <w:rFonts w:ascii="Times New Roman" w:eastAsia="Times New Roman" w:hAnsi="Times New Roman" w:cs="Times New Roman"/>
          <w:i/>
          <w:color w:val="4A86E8"/>
          <w:sz w:val="20"/>
          <w:szCs w:val="20"/>
          <w:lang w:val="ru-RU"/>
        </w:rPr>
        <w:t xml:space="preserve">, шляхом </w:t>
      </w:r>
      <w:proofErr w:type="spellStart"/>
      <w:r w:rsidRPr="008A6B32">
        <w:rPr>
          <w:rFonts w:ascii="Times New Roman" w:eastAsia="Times New Roman" w:hAnsi="Times New Roman" w:cs="Times New Roman"/>
          <w:i/>
          <w:color w:val="4A86E8"/>
          <w:sz w:val="20"/>
          <w:szCs w:val="20"/>
          <w:lang w:val="ru-RU"/>
        </w:rPr>
        <w:t>самостійного</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декларування</w:t>
      </w:r>
      <w:proofErr w:type="spellEnd"/>
      <w:r w:rsidRPr="008A6B32">
        <w:rPr>
          <w:rFonts w:ascii="Times New Roman" w:eastAsia="Times New Roman" w:hAnsi="Times New Roman" w:cs="Times New Roman"/>
          <w:i/>
          <w:color w:val="4A86E8"/>
          <w:sz w:val="20"/>
          <w:szCs w:val="20"/>
          <w:lang w:val="ru-RU"/>
        </w:rPr>
        <w:t xml:space="preserve"> в </w:t>
      </w:r>
      <w:proofErr w:type="spellStart"/>
      <w:r w:rsidRPr="008A6B32">
        <w:rPr>
          <w:rFonts w:ascii="Times New Roman" w:eastAsia="Times New Roman" w:hAnsi="Times New Roman" w:cs="Times New Roman"/>
          <w:i/>
          <w:color w:val="4A86E8"/>
          <w:sz w:val="20"/>
          <w:szCs w:val="20"/>
          <w:lang w:val="ru-RU"/>
        </w:rPr>
        <w:t>електронній</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системі</w:t>
      </w:r>
      <w:proofErr w:type="spellEnd"/>
      <w:r w:rsidRPr="008A6B32">
        <w:rPr>
          <w:rFonts w:ascii="Times New Roman" w:eastAsia="Times New Roman" w:hAnsi="Times New Roman" w:cs="Times New Roman"/>
          <w:i/>
          <w:color w:val="4A86E8"/>
          <w:sz w:val="20"/>
          <w:szCs w:val="20"/>
          <w:lang w:val="ru-RU"/>
        </w:rPr>
        <w:t xml:space="preserve">, то факт </w:t>
      </w:r>
      <w:proofErr w:type="spellStart"/>
      <w:r w:rsidRPr="008A6B32">
        <w:rPr>
          <w:rFonts w:ascii="Times New Roman" w:eastAsia="Times New Roman" w:hAnsi="Times New Roman" w:cs="Times New Roman"/>
          <w:i/>
          <w:color w:val="4A86E8"/>
          <w:sz w:val="20"/>
          <w:szCs w:val="20"/>
          <w:lang w:val="ru-RU"/>
        </w:rPr>
        <w:t>подання</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тендерної</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пропозиції</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вважається</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самостійним</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декларуванням</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відсутності</w:t>
      </w:r>
      <w:proofErr w:type="spellEnd"/>
      <w:r w:rsidRPr="008A6B32">
        <w:rPr>
          <w:rFonts w:ascii="Times New Roman" w:eastAsia="Times New Roman" w:hAnsi="Times New Roman" w:cs="Times New Roman"/>
          <w:i/>
          <w:color w:val="4A86E8"/>
          <w:sz w:val="20"/>
          <w:szCs w:val="20"/>
          <w:lang w:val="ru-RU"/>
        </w:rPr>
        <w:t xml:space="preserve"> таких </w:t>
      </w:r>
      <w:proofErr w:type="spellStart"/>
      <w:r w:rsidRPr="008A6B32">
        <w:rPr>
          <w:rFonts w:ascii="Times New Roman" w:eastAsia="Times New Roman" w:hAnsi="Times New Roman" w:cs="Times New Roman"/>
          <w:i/>
          <w:color w:val="4A86E8"/>
          <w:sz w:val="20"/>
          <w:szCs w:val="20"/>
          <w:lang w:val="ru-RU"/>
        </w:rPr>
        <w:t>підстав</w:t>
      </w:r>
      <w:proofErr w:type="spellEnd"/>
      <w:r w:rsidRPr="008A6B32">
        <w:rPr>
          <w:rFonts w:ascii="Times New Roman" w:eastAsia="Times New Roman" w:hAnsi="Times New Roman" w:cs="Times New Roman"/>
          <w:i/>
          <w:color w:val="4A86E8"/>
          <w:sz w:val="20"/>
          <w:szCs w:val="20"/>
          <w:lang w:val="ru-RU"/>
        </w:rPr>
        <w:t xml:space="preserve"> для </w:t>
      </w:r>
      <w:proofErr w:type="spellStart"/>
      <w:r w:rsidRPr="008A6B32">
        <w:rPr>
          <w:rFonts w:ascii="Times New Roman" w:eastAsia="Times New Roman" w:hAnsi="Times New Roman" w:cs="Times New Roman"/>
          <w:i/>
          <w:color w:val="4A86E8"/>
          <w:sz w:val="20"/>
          <w:szCs w:val="20"/>
          <w:lang w:val="ru-RU"/>
        </w:rPr>
        <w:t>відмови</w:t>
      </w:r>
      <w:proofErr w:type="spellEnd"/>
      <w:r w:rsidRPr="008A6B32">
        <w:rPr>
          <w:rFonts w:ascii="Times New Roman" w:eastAsia="Times New Roman" w:hAnsi="Times New Roman" w:cs="Times New Roman"/>
          <w:i/>
          <w:color w:val="4A86E8"/>
          <w:sz w:val="20"/>
          <w:szCs w:val="20"/>
          <w:lang w:val="ru-RU"/>
        </w:rPr>
        <w:t xml:space="preserve"> </w:t>
      </w:r>
      <w:proofErr w:type="spellStart"/>
      <w:r w:rsidRPr="008A6B32">
        <w:rPr>
          <w:rFonts w:ascii="Times New Roman" w:eastAsia="Times New Roman" w:hAnsi="Times New Roman" w:cs="Times New Roman"/>
          <w:i/>
          <w:color w:val="4A86E8"/>
          <w:sz w:val="20"/>
          <w:szCs w:val="20"/>
          <w:lang w:val="ru-RU"/>
        </w:rPr>
        <w:t>йому</w:t>
      </w:r>
      <w:proofErr w:type="spellEnd"/>
      <w:r w:rsidRPr="008A6B32">
        <w:rPr>
          <w:rFonts w:ascii="Times New Roman" w:eastAsia="Times New Roman" w:hAnsi="Times New Roman" w:cs="Times New Roman"/>
          <w:i/>
          <w:color w:val="4A86E8"/>
          <w:sz w:val="20"/>
          <w:szCs w:val="20"/>
          <w:lang w:val="ru-RU"/>
        </w:rPr>
        <w:t xml:space="preserve"> в </w:t>
      </w:r>
      <w:proofErr w:type="spellStart"/>
      <w:r w:rsidRPr="008A6B32">
        <w:rPr>
          <w:rFonts w:ascii="Times New Roman" w:eastAsia="Times New Roman" w:hAnsi="Times New Roman" w:cs="Times New Roman"/>
          <w:i/>
          <w:color w:val="4A86E8"/>
          <w:sz w:val="20"/>
          <w:szCs w:val="20"/>
          <w:lang w:val="ru-RU"/>
        </w:rPr>
        <w:t>участі</w:t>
      </w:r>
      <w:proofErr w:type="spellEnd"/>
      <w:r w:rsidRPr="008A6B32">
        <w:rPr>
          <w:rFonts w:ascii="Times New Roman" w:eastAsia="Times New Roman" w:hAnsi="Times New Roman" w:cs="Times New Roman"/>
          <w:i/>
          <w:color w:val="4A86E8"/>
          <w:sz w:val="20"/>
          <w:szCs w:val="20"/>
          <w:lang w:val="ru-RU"/>
        </w:rPr>
        <w:t xml:space="preserve"> в торгах за </w:t>
      </w:r>
      <w:proofErr w:type="spellStart"/>
      <w:r w:rsidRPr="008A6B32">
        <w:rPr>
          <w:rFonts w:ascii="Times New Roman" w:eastAsia="Times New Roman" w:hAnsi="Times New Roman" w:cs="Times New Roman"/>
          <w:i/>
          <w:color w:val="4A86E8"/>
          <w:sz w:val="20"/>
          <w:szCs w:val="20"/>
          <w:lang w:val="ru-RU"/>
        </w:rPr>
        <w:t>вимогами</w:t>
      </w:r>
      <w:proofErr w:type="spellEnd"/>
      <w:r w:rsidRPr="008A6B32">
        <w:rPr>
          <w:rFonts w:ascii="Times New Roman" w:eastAsia="Times New Roman" w:hAnsi="Times New Roman" w:cs="Times New Roman"/>
          <w:i/>
          <w:color w:val="4A86E8"/>
          <w:sz w:val="20"/>
          <w:szCs w:val="20"/>
          <w:lang w:val="ru-RU"/>
        </w:rPr>
        <w:t xml:space="preserve"> пункту 47 </w:t>
      </w:r>
      <w:proofErr w:type="spellStart"/>
      <w:r w:rsidRPr="008A6B32">
        <w:rPr>
          <w:rFonts w:ascii="Times New Roman" w:eastAsia="Times New Roman" w:hAnsi="Times New Roman" w:cs="Times New Roman"/>
          <w:i/>
          <w:color w:val="4A86E8"/>
          <w:sz w:val="20"/>
          <w:szCs w:val="20"/>
          <w:lang w:val="ru-RU"/>
        </w:rPr>
        <w:t>Особливостей</w:t>
      </w:r>
      <w:proofErr w:type="spellEnd"/>
      <w:r w:rsidRPr="008A6B32">
        <w:rPr>
          <w:rFonts w:ascii="Times New Roman" w:eastAsia="Times New Roman" w:hAnsi="Times New Roman" w:cs="Times New Roman"/>
          <w:i/>
          <w:color w:val="4A86E8"/>
          <w:sz w:val="20"/>
          <w:szCs w:val="20"/>
          <w:lang w:val="ru-RU"/>
        </w:rPr>
        <w:t>.</w:t>
      </w:r>
    </w:p>
    <w:p w14:paraId="09880880" w14:textId="77777777" w:rsidR="008A6B32" w:rsidRPr="008A6B32" w:rsidRDefault="008A6B32" w:rsidP="008A6B3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p>
    <w:p w14:paraId="42BACCE6" w14:textId="77777777" w:rsidR="008A6B32" w:rsidRPr="008A6B32" w:rsidRDefault="008A6B32" w:rsidP="008A6B3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8A6B32">
        <w:rPr>
          <w:rFonts w:ascii="Times New Roman" w:eastAsia="Times New Roman" w:hAnsi="Times New Roman" w:cs="Times New Roman"/>
          <w:b/>
          <w:sz w:val="24"/>
          <w:szCs w:val="24"/>
          <w:lang w:val="ru-RU"/>
        </w:rPr>
        <w:lastRenderedPageBreak/>
        <w:t xml:space="preserve">3. </w:t>
      </w:r>
      <w:proofErr w:type="spellStart"/>
      <w:r w:rsidRPr="008A6B32">
        <w:rPr>
          <w:rFonts w:ascii="Times New Roman" w:eastAsia="Times New Roman" w:hAnsi="Times New Roman" w:cs="Times New Roman"/>
          <w:b/>
          <w:color w:val="000000"/>
          <w:sz w:val="24"/>
          <w:szCs w:val="24"/>
          <w:lang w:val="ru-RU"/>
        </w:rPr>
        <w:t>Перелік</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документів</w:t>
      </w:r>
      <w:proofErr w:type="spellEnd"/>
      <w:r w:rsidRPr="008A6B32">
        <w:rPr>
          <w:rFonts w:ascii="Times New Roman" w:eastAsia="Times New Roman" w:hAnsi="Times New Roman" w:cs="Times New Roman"/>
          <w:b/>
          <w:color w:val="000000"/>
          <w:sz w:val="24"/>
          <w:szCs w:val="24"/>
          <w:lang w:val="ru-RU"/>
        </w:rPr>
        <w:t xml:space="preserve"> та </w:t>
      </w:r>
      <w:proofErr w:type="spellStart"/>
      <w:proofErr w:type="gramStart"/>
      <w:r w:rsidRPr="008A6B32">
        <w:rPr>
          <w:rFonts w:ascii="Times New Roman" w:eastAsia="Times New Roman" w:hAnsi="Times New Roman" w:cs="Times New Roman"/>
          <w:b/>
          <w:color w:val="000000"/>
          <w:sz w:val="24"/>
          <w:szCs w:val="24"/>
          <w:lang w:val="ru-RU"/>
        </w:rPr>
        <w:t>інформації</w:t>
      </w:r>
      <w:proofErr w:type="spellEnd"/>
      <w:r w:rsidRPr="008A6B32">
        <w:rPr>
          <w:rFonts w:ascii="Times New Roman" w:eastAsia="Times New Roman" w:hAnsi="Times New Roman" w:cs="Times New Roman"/>
          <w:b/>
          <w:color w:val="000000"/>
          <w:sz w:val="24"/>
          <w:szCs w:val="24"/>
          <w:lang w:val="ru-RU"/>
        </w:rPr>
        <w:t>  для</w:t>
      </w:r>
      <w:proofErr w:type="gram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підтвердження</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відповідності</w:t>
      </w:r>
      <w:proofErr w:type="spellEnd"/>
      <w:r w:rsidRPr="008A6B32">
        <w:rPr>
          <w:rFonts w:ascii="Times New Roman" w:eastAsia="Times New Roman" w:hAnsi="Times New Roman" w:cs="Times New Roman"/>
          <w:b/>
          <w:color w:val="000000"/>
          <w:sz w:val="24"/>
          <w:szCs w:val="24"/>
          <w:lang w:val="ru-RU"/>
        </w:rPr>
        <w:t xml:space="preserve"> ПЕРЕМОЖЦЯ </w:t>
      </w:r>
      <w:proofErr w:type="spellStart"/>
      <w:r w:rsidRPr="008A6B32">
        <w:rPr>
          <w:rFonts w:ascii="Times New Roman" w:eastAsia="Times New Roman" w:hAnsi="Times New Roman" w:cs="Times New Roman"/>
          <w:b/>
          <w:color w:val="000000"/>
          <w:sz w:val="24"/>
          <w:szCs w:val="24"/>
          <w:lang w:val="ru-RU"/>
        </w:rPr>
        <w:t>вимогам</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sz w:val="24"/>
          <w:szCs w:val="24"/>
          <w:lang w:val="ru-RU"/>
        </w:rPr>
        <w:t>визначеним</w:t>
      </w:r>
      <w:proofErr w:type="spellEnd"/>
      <w:r w:rsidRPr="008A6B32">
        <w:rPr>
          <w:rFonts w:ascii="Times New Roman" w:eastAsia="Times New Roman" w:hAnsi="Times New Roman" w:cs="Times New Roman"/>
          <w:b/>
          <w:sz w:val="24"/>
          <w:szCs w:val="24"/>
          <w:lang w:val="ru-RU"/>
        </w:rPr>
        <w:t xml:space="preserve"> у </w:t>
      </w:r>
      <w:proofErr w:type="spellStart"/>
      <w:r w:rsidRPr="008A6B32">
        <w:rPr>
          <w:rFonts w:ascii="Times New Roman" w:eastAsia="Times New Roman" w:hAnsi="Times New Roman" w:cs="Times New Roman"/>
          <w:b/>
          <w:sz w:val="24"/>
          <w:szCs w:val="24"/>
          <w:lang w:val="ru-RU"/>
        </w:rPr>
        <w:t>пун</w:t>
      </w:r>
      <w:r w:rsidRPr="008A6B32">
        <w:rPr>
          <w:rFonts w:ascii="Times New Roman" w:eastAsia="Times New Roman" w:hAnsi="Times New Roman" w:cs="Times New Roman"/>
          <w:b/>
          <w:sz w:val="24"/>
          <w:szCs w:val="24"/>
          <w:highlight w:val="white"/>
          <w:lang w:val="ru-RU"/>
        </w:rPr>
        <w:t>кті</w:t>
      </w:r>
      <w:proofErr w:type="spellEnd"/>
      <w:r w:rsidRPr="008A6B32">
        <w:rPr>
          <w:rFonts w:ascii="Times New Roman" w:eastAsia="Times New Roman" w:hAnsi="Times New Roman" w:cs="Times New Roman"/>
          <w:b/>
          <w:sz w:val="24"/>
          <w:szCs w:val="24"/>
          <w:highlight w:val="white"/>
          <w:lang w:val="ru-RU"/>
        </w:rPr>
        <w:t xml:space="preserve"> </w:t>
      </w:r>
      <w:r w:rsidRPr="008A6B32">
        <w:rPr>
          <w:rFonts w:ascii="Times New Roman" w:eastAsia="Times New Roman" w:hAnsi="Times New Roman" w:cs="Times New Roman"/>
          <w:sz w:val="24"/>
          <w:szCs w:val="24"/>
          <w:highlight w:val="white"/>
          <w:lang w:val="ru-RU"/>
        </w:rPr>
        <w:t>47</w:t>
      </w:r>
      <w:r w:rsidRPr="008A6B32">
        <w:rPr>
          <w:rFonts w:ascii="Times New Roman" w:eastAsia="Times New Roman" w:hAnsi="Times New Roman" w:cs="Times New Roman"/>
          <w:b/>
          <w:sz w:val="24"/>
          <w:szCs w:val="24"/>
          <w:highlight w:val="white"/>
          <w:lang w:val="ru-RU"/>
        </w:rPr>
        <w:t xml:space="preserve"> </w:t>
      </w:r>
      <w:proofErr w:type="spellStart"/>
      <w:r w:rsidRPr="008A6B32">
        <w:rPr>
          <w:rFonts w:ascii="Times New Roman" w:eastAsia="Times New Roman" w:hAnsi="Times New Roman" w:cs="Times New Roman"/>
          <w:b/>
          <w:sz w:val="24"/>
          <w:szCs w:val="24"/>
          <w:highlight w:val="white"/>
          <w:lang w:val="ru-RU"/>
        </w:rPr>
        <w:t>Особливостей</w:t>
      </w:r>
      <w:proofErr w:type="spellEnd"/>
      <w:r w:rsidRPr="008A6B32">
        <w:rPr>
          <w:rFonts w:ascii="Times New Roman" w:eastAsia="Times New Roman" w:hAnsi="Times New Roman" w:cs="Times New Roman"/>
          <w:b/>
          <w:sz w:val="24"/>
          <w:szCs w:val="24"/>
          <w:highlight w:val="white"/>
          <w:lang w:val="ru-RU"/>
        </w:rPr>
        <w:t>:</w:t>
      </w:r>
    </w:p>
    <w:p w14:paraId="13536874" w14:textId="77777777" w:rsidR="008A6B32" w:rsidRPr="008A6B32" w:rsidRDefault="008A6B32" w:rsidP="008A6B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sz w:val="20"/>
          <w:szCs w:val="20"/>
          <w:highlight w:val="white"/>
          <w:lang w:val="ru-RU"/>
        </w:rPr>
        <w:t>Переможець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у строк, </w:t>
      </w:r>
      <w:proofErr w:type="spellStart"/>
      <w:r w:rsidRPr="008A6B32">
        <w:rPr>
          <w:rFonts w:ascii="Times New Roman" w:eastAsia="Times New Roman" w:hAnsi="Times New Roman" w:cs="Times New Roman"/>
          <w:sz w:val="20"/>
          <w:szCs w:val="20"/>
          <w:highlight w:val="white"/>
          <w:lang w:val="ru-RU"/>
        </w:rPr>
        <w:t>що</w:t>
      </w:r>
      <w:proofErr w:type="spellEnd"/>
      <w:r w:rsidRPr="008A6B32">
        <w:rPr>
          <w:rFonts w:ascii="Times New Roman" w:eastAsia="Times New Roman" w:hAnsi="Times New Roman" w:cs="Times New Roman"/>
          <w:sz w:val="20"/>
          <w:szCs w:val="20"/>
          <w:highlight w:val="white"/>
          <w:lang w:val="ru-RU"/>
        </w:rPr>
        <w:t xml:space="preserve"> </w:t>
      </w:r>
      <w:r w:rsidRPr="008A6B32">
        <w:rPr>
          <w:rFonts w:ascii="Times New Roman" w:eastAsia="Times New Roman" w:hAnsi="Times New Roman" w:cs="Times New Roman"/>
          <w:b/>
          <w:i/>
          <w:sz w:val="20"/>
          <w:szCs w:val="20"/>
          <w:highlight w:val="white"/>
          <w:lang w:val="ru-RU"/>
        </w:rPr>
        <w:t xml:space="preserve">не </w:t>
      </w:r>
      <w:proofErr w:type="spellStart"/>
      <w:r w:rsidRPr="008A6B32">
        <w:rPr>
          <w:rFonts w:ascii="Times New Roman" w:eastAsia="Times New Roman" w:hAnsi="Times New Roman" w:cs="Times New Roman"/>
          <w:b/>
          <w:i/>
          <w:sz w:val="20"/>
          <w:szCs w:val="20"/>
          <w:highlight w:val="white"/>
          <w:lang w:val="ru-RU"/>
        </w:rPr>
        <w:t>перевищує</w:t>
      </w:r>
      <w:proofErr w:type="spellEnd"/>
      <w:r w:rsidRPr="008A6B32">
        <w:rPr>
          <w:rFonts w:ascii="Times New Roman" w:eastAsia="Times New Roman" w:hAnsi="Times New Roman" w:cs="Times New Roman"/>
          <w:b/>
          <w:i/>
          <w:sz w:val="20"/>
          <w:szCs w:val="20"/>
          <w:highlight w:val="white"/>
          <w:lang w:val="ru-RU"/>
        </w:rPr>
        <w:t xml:space="preserve"> </w:t>
      </w:r>
      <w:proofErr w:type="spellStart"/>
      <w:r w:rsidRPr="008A6B32">
        <w:rPr>
          <w:rFonts w:ascii="Times New Roman" w:eastAsia="Times New Roman" w:hAnsi="Times New Roman" w:cs="Times New Roman"/>
          <w:b/>
          <w:i/>
          <w:sz w:val="20"/>
          <w:szCs w:val="20"/>
          <w:highlight w:val="white"/>
          <w:lang w:val="ru-RU"/>
        </w:rPr>
        <w:t>чотири</w:t>
      </w:r>
      <w:proofErr w:type="spellEnd"/>
      <w:r w:rsidRPr="008A6B32">
        <w:rPr>
          <w:rFonts w:ascii="Times New Roman" w:eastAsia="Times New Roman" w:hAnsi="Times New Roman" w:cs="Times New Roman"/>
          <w:b/>
          <w:i/>
          <w:sz w:val="20"/>
          <w:szCs w:val="20"/>
          <w:highlight w:val="white"/>
          <w:lang w:val="ru-RU"/>
        </w:rPr>
        <w:t xml:space="preserve"> </w:t>
      </w:r>
      <w:proofErr w:type="spellStart"/>
      <w:r w:rsidRPr="008A6B32">
        <w:rPr>
          <w:rFonts w:ascii="Times New Roman" w:eastAsia="Times New Roman" w:hAnsi="Times New Roman" w:cs="Times New Roman"/>
          <w:b/>
          <w:i/>
          <w:sz w:val="20"/>
          <w:szCs w:val="20"/>
          <w:highlight w:val="white"/>
          <w:lang w:val="ru-RU"/>
        </w:rPr>
        <w:t>дні</w:t>
      </w:r>
      <w:proofErr w:type="spellEnd"/>
      <w:r w:rsidRPr="008A6B32">
        <w:rPr>
          <w:rFonts w:ascii="Times New Roman" w:eastAsia="Times New Roman" w:hAnsi="Times New Roman" w:cs="Times New Roman"/>
          <w:b/>
          <w:i/>
          <w:sz w:val="20"/>
          <w:szCs w:val="20"/>
          <w:highlight w:val="white"/>
          <w:lang w:val="ru-RU"/>
        </w:rPr>
        <w:t xml:space="preserve"> </w:t>
      </w:r>
      <w:r w:rsidRPr="008A6B32">
        <w:rPr>
          <w:rFonts w:ascii="Times New Roman" w:eastAsia="Times New Roman" w:hAnsi="Times New Roman" w:cs="Times New Roman"/>
          <w:sz w:val="20"/>
          <w:szCs w:val="20"/>
          <w:highlight w:val="white"/>
          <w:lang w:val="ru-RU"/>
        </w:rPr>
        <w:t xml:space="preserve">з </w:t>
      </w:r>
      <w:proofErr w:type="spellStart"/>
      <w:r w:rsidRPr="008A6B32">
        <w:rPr>
          <w:rFonts w:ascii="Times New Roman" w:eastAsia="Times New Roman" w:hAnsi="Times New Roman" w:cs="Times New Roman"/>
          <w:sz w:val="20"/>
          <w:szCs w:val="20"/>
          <w:highlight w:val="white"/>
          <w:lang w:val="ru-RU"/>
        </w:rPr>
        <w:t>дати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оприлюднення</w:t>
      </w:r>
      <w:proofErr w:type="spellEnd"/>
      <w:r w:rsidRPr="008A6B32">
        <w:rPr>
          <w:rFonts w:ascii="Times New Roman" w:eastAsia="Times New Roman" w:hAnsi="Times New Roman" w:cs="Times New Roman"/>
          <w:sz w:val="20"/>
          <w:szCs w:val="20"/>
          <w:highlight w:val="white"/>
          <w:lang w:val="ru-RU"/>
        </w:rPr>
        <w:t xml:space="preserve"> в </w:t>
      </w:r>
      <w:proofErr w:type="spellStart"/>
      <w:r w:rsidRPr="008A6B32">
        <w:rPr>
          <w:rFonts w:ascii="Times New Roman" w:eastAsia="Times New Roman" w:hAnsi="Times New Roman" w:cs="Times New Roman"/>
          <w:sz w:val="20"/>
          <w:szCs w:val="20"/>
          <w:highlight w:val="white"/>
          <w:lang w:val="ru-RU"/>
        </w:rPr>
        <w:t>електронній</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системі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закупівель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повідомлення</w:t>
      </w:r>
      <w:proofErr w:type="spellEnd"/>
      <w:r w:rsidRPr="008A6B32">
        <w:rPr>
          <w:rFonts w:ascii="Times New Roman" w:eastAsia="Times New Roman" w:hAnsi="Times New Roman" w:cs="Times New Roman"/>
          <w:sz w:val="20"/>
          <w:szCs w:val="20"/>
          <w:highlight w:val="white"/>
          <w:lang w:val="ru-RU"/>
        </w:rPr>
        <w:t xml:space="preserve"> про </w:t>
      </w:r>
      <w:proofErr w:type="spellStart"/>
      <w:r w:rsidRPr="008A6B32">
        <w:rPr>
          <w:rFonts w:ascii="Times New Roman" w:eastAsia="Times New Roman" w:hAnsi="Times New Roman" w:cs="Times New Roman"/>
          <w:sz w:val="20"/>
          <w:szCs w:val="20"/>
          <w:highlight w:val="white"/>
          <w:lang w:val="ru-RU"/>
        </w:rPr>
        <w:t>намір</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укласти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договір</w:t>
      </w:r>
      <w:proofErr w:type="spellEnd"/>
      <w:r w:rsidRPr="008A6B32">
        <w:rPr>
          <w:rFonts w:ascii="Times New Roman" w:eastAsia="Times New Roman" w:hAnsi="Times New Roman" w:cs="Times New Roman"/>
          <w:sz w:val="20"/>
          <w:szCs w:val="20"/>
          <w:highlight w:val="white"/>
          <w:lang w:val="ru-RU"/>
        </w:rPr>
        <w:t xml:space="preserve"> про </w:t>
      </w:r>
      <w:proofErr w:type="spellStart"/>
      <w:r w:rsidRPr="008A6B32">
        <w:rPr>
          <w:rFonts w:ascii="Times New Roman" w:eastAsia="Times New Roman" w:hAnsi="Times New Roman" w:cs="Times New Roman"/>
          <w:sz w:val="20"/>
          <w:szCs w:val="20"/>
          <w:highlight w:val="white"/>
          <w:lang w:val="ru-RU"/>
        </w:rPr>
        <w:t>закупівлю</w:t>
      </w:r>
      <w:proofErr w:type="spellEnd"/>
      <w:r w:rsidRPr="008A6B32">
        <w:rPr>
          <w:rFonts w:ascii="Times New Roman" w:eastAsia="Times New Roman" w:hAnsi="Times New Roman" w:cs="Times New Roman"/>
          <w:sz w:val="20"/>
          <w:szCs w:val="20"/>
          <w:highlight w:val="white"/>
          <w:lang w:val="ru-RU"/>
        </w:rPr>
        <w:t xml:space="preserve">, повинен </w:t>
      </w:r>
      <w:proofErr w:type="spellStart"/>
      <w:r w:rsidRPr="008A6B32">
        <w:rPr>
          <w:rFonts w:ascii="Times New Roman" w:eastAsia="Times New Roman" w:hAnsi="Times New Roman" w:cs="Times New Roman"/>
          <w:sz w:val="20"/>
          <w:szCs w:val="20"/>
          <w:highlight w:val="white"/>
          <w:lang w:val="ru-RU"/>
        </w:rPr>
        <w:t>надати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замовнику</w:t>
      </w:r>
      <w:proofErr w:type="spellEnd"/>
      <w:r w:rsidRPr="008A6B32">
        <w:rPr>
          <w:rFonts w:ascii="Times New Roman" w:eastAsia="Times New Roman" w:hAnsi="Times New Roman" w:cs="Times New Roman"/>
          <w:sz w:val="20"/>
          <w:szCs w:val="20"/>
          <w:highlight w:val="white"/>
          <w:lang w:val="ru-RU"/>
        </w:rPr>
        <w:t xml:space="preserve"> шляхом </w:t>
      </w:r>
      <w:proofErr w:type="spellStart"/>
      <w:r w:rsidRPr="008A6B32">
        <w:rPr>
          <w:rFonts w:ascii="Times New Roman" w:eastAsia="Times New Roman" w:hAnsi="Times New Roman" w:cs="Times New Roman"/>
          <w:sz w:val="20"/>
          <w:szCs w:val="20"/>
          <w:highlight w:val="white"/>
          <w:lang w:val="ru-RU"/>
        </w:rPr>
        <w:t>оприлюднення</w:t>
      </w:r>
      <w:proofErr w:type="spellEnd"/>
      <w:r w:rsidRPr="008A6B32">
        <w:rPr>
          <w:rFonts w:ascii="Times New Roman" w:eastAsia="Times New Roman" w:hAnsi="Times New Roman" w:cs="Times New Roman"/>
          <w:sz w:val="20"/>
          <w:szCs w:val="20"/>
          <w:highlight w:val="white"/>
          <w:lang w:val="ru-RU"/>
        </w:rPr>
        <w:t xml:space="preserve"> в </w:t>
      </w:r>
      <w:proofErr w:type="spellStart"/>
      <w:r w:rsidRPr="008A6B32">
        <w:rPr>
          <w:rFonts w:ascii="Times New Roman" w:eastAsia="Times New Roman" w:hAnsi="Times New Roman" w:cs="Times New Roman"/>
          <w:sz w:val="20"/>
          <w:szCs w:val="20"/>
          <w:highlight w:val="white"/>
          <w:lang w:val="ru-RU"/>
        </w:rPr>
        <w:t>електронній</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системі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закупівель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документи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що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підтверджують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відсутність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підстав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зазначених</w:t>
      </w:r>
      <w:proofErr w:type="spellEnd"/>
      <w:r w:rsidRPr="008A6B32">
        <w:rPr>
          <w:rFonts w:ascii="Times New Roman" w:eastAsia="Times New Roman" w:hAnsi="Times New Roman" w:cs="Times New Roman"/>
          <w:sz w:val="20"/>
          <w:szCs w:val="20"/>
          <w:highlight w:val="white"/>
          <w:lang w:val="ru-RU"/>
        </w:rPr>
        <w:t xml:space="preserve"> у </w:t>
      </w:r>
      <w:proofErr w:type="spellStart"/>
      <w:r w:rsidRPr="008A6B32">
        <w:rPr>
          <w:rFonts w:ascii="Times New Roman" w:eastAsia="Times New Roman" w:hAnsi="Times New Roman" w:cs="Times New Roman"/>
          <w:sz w:val="20"/>
          <w:szCs w:val="20"/>
          <w:highlight w:val="white"/>
          <w:lang w:val="ru-RU"/>
        </w:rPr>
        <w:t>підпунктах</w:t>
      </w:r>
      <w:proofErr w:type="spellEnd"/>
      <w:r w:rsidRPr="008A6B32">
        <w:rPr>
          <w:rFonts w:ascii="Times New Roman" w:eastAsia="Times New Roman" w:hAnsi="Times New Roman" w:cs="Times New Roman"/>
          <w:sz w:val="20"/>
          <w:szCs w:val="20"/>
          <w:highlight w:val="white"/>
          <w:lang w:val="ru-RU"/>
        </w:rPr>
        <w:t xml:space="preserve"> 3, 5, 6 і 12 та в </w:t>
      </w:r>
      <w:proofErr w:type="spellStart"/>
      <w:r w:rsidRPr="008A6B32">
        <w:rPr>
          <w:rFonts w:ascii="Times New Roman" w:eastAsia="Times New Roman" w:hAnsi="Times New Roman" w:cs="Times New Roman"/>
          <w:sz w:val="20"/>
          <w:szCs w:val="20"/>
          <w:highlight w:val="white"/>
          <w:lang w:val="ru-RU"/>
        </w:rPr>
        <w:t>абзаці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чотирнадцятому</w:t>
      </w:r>
      <w:proofErr w:type="spellEnd"/>
      <w:r w:rsidRPr="008A6B32">
        <w:rPr>
          <w:rFonts w:ascii="Times New Roman" w:eastAsia="Times New Roman" w:hAnsi="Times New Roman" w:cs="Times New Roman"/>
          <w:sz w:val="20"/>
          <w:szCs w:val="20"/>
          <w:highlight w:val="white"/>
          <w:lang w:val="ru-RU"/>
        </w:rPr>
        <w:t xml:space="preserve"> пункту 47 </w:t>
      </w:r>
      <w:proofErr w:type="spellStart"/>
      <w:r w:rsidRPr="008A6B32">
        <w:rPr>
          <w:rFonts w:ascii="Times New Roman" w:eastAsia="Times New Roman" w:hAnsi="Times New Roman" w:cs="Times New Roman"/>
          <w:sz w:val="20"/>
          <w:szCs w:val="20"/>
          <w:highlight w:val="white"/>
          <w:lang w:val="ru-RU"/>
        </w:rPr>
        <w:t>Особливостей</w:t>
      </w:r>
      <w:proofErr w:type="spellEnd"/>
      <w:r w:rsidRPr="008A6B32">
        <w:rPr>
          <w:rFonts w:ascii="Times New Roman" w:eastAsia="Times New Roman" w:hAnsi="Times New Roman" w:cs="Times New Roman"/>
          <w:sz w:val="20"/>
          <w:szCs w:val="20"/>
          <w:highlight w:val="white"/>
          <w:lang w:val="ru-RU"/>
        </w:rPr>
        <w:t xml:space="preserve">. </w:t>
      </w:r>
    </w:p>
    <w:p w14:paraId="01DAD5E7" w14:textId="77777777" w:rsidR="008A6B32" w:rsidRPr="008A6B32" w:rsidRDefault="008A6B32" w:rsidP="008A6B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8A6B32">
        <w:rPr>
          <w:rFonts w:ascii="Times New Roman" w:eastAsia="Times New Roman" w:hAnsi="Times New Roman" w:cs="Times New Roman"/>
          <w:sz w:val="20"/>
          <w:szCs w:val="20"/>
          <w:highlight w:val="yellow"/>
          <w:lang w:val="ru-RU"/>
        </w:rPr>
        <w:t xml:space="preserve">Першим днем строку, </w:t>
      </w:r>
      <w:proofErr w:type="spellStart"/>
      <w:r w:rsidRPr="008A6B32">
        <w:rPr>
          <w:rFonts w:ascii="Times New Roman" w:eastAsia="Times New Roman" w:hAnsi="Times New Roman" w:cs="Times New Roman"/>
          <w:sz w:val="20"/>
          <w:szCs w:val="20"/>
          <w:highlight w:val="yellow"/>
          <w:lang w:val="ru-RU"/>
        </w:rPr>
        <w:t>передбаченого</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цією</w:t>
      </w:r>
      <w:proofErr w:type="spellEnd"/>
      <w:r w:rsidRPr="008A6B32">
        <w:rPr>
          <w:rFonts w:ascii="Times New Roman" w:eastAsia="Times New Roman" w:hAnsi="Times New Roman" w:cs="Times New Roman"/>
          <w:sz w:val="20"/>
          <w:szCs w:val="20"/>
          <w:highlight w:val="yellow"/>
          <w:lang w:val="ru-RU"/>
        </w:rPr>
        <w:t xml:space="preserve"> тендерною </w:t>
      </w:r>
      <w:proofErr w:type="spellStart"/>
      <w:r w:rsidRPr="008A6B32">
        <w:rPr>
          <w:rFonts w:ascii="Times New Roman" w:eastAsia="Times New Roman" w:hAnsi="Times New Roman" w:cs="Times New Roman"/>
          <w:sz w:val="20"/>
          <w:szCs w:val="20"/>
          <w:highlight w:val="yellow"/>
          <w:lang w:val="ru-RU"/>
        </w:rPr>
        <w:t>документацією</w:t>
      </w:r>
      <w:proofErr w:type="spellEnd"/>
      <w:r w:rsidRPr="008A6B32">
        <w:rPr>
          <w:rFonts w:ascii="Times New Roman" w:eastAsia="Times New Roman" w:hAnsi="Times New Roman" w:cs="Times New Roman"/>
          <w:sz w:val="20"/>
          <w:szCs w:val="20"/>
          <w:highlight w:val="yellow"/>
          <w:lang w:val="ru-RU"/>
        </w:rPr>
        <w:t xml:space="preserve"> та/ </w:t>
      </w:r>
      <w:proofErr w:type="spellStart"/>
      <w:r w:rsidRPr="008A6B32">
        <w:rPr>
          <w:rFonts w:ascii="Times New Roman" w:eastAsia="Times New Roman" w:hAnsi="Times New Roman" w:cs="Times New Roman"/>
          <w:sz w:val="20"/>
          <w:szCs w:val="20"/>
          <w:highlight w:val="yellow"/>
          <w:lang w:val="ru-RU"/>
        </w:rPr>
        <w:t>або</w:t>
      </w:r>
      <w:proofErr w:type="spellEnd"/>
      <w:r w:rsidRPr="008A6B32">
        <w:rPr>
          <w:rFonts w:ascii="Times New Roman" w:eastAsia="Times New Roman" w:hAnsi="Times New Roman" w:cs="Times New Roman"/>
          <w:sz w:val="20"/>
          <w:szCs w:val="20"/>
          <w:highlight w:val="yellow"/>
          <w:lang w:val="ru-RU"/>
        </w:rPr>
        <w:t xml:space="preserve"> Законом та/ </w:t>
      </w:r>
      <w:proofErr w:type="spellStart"/>
      <w:r w:rsidRPr="008A6B32">
        <w:rPr>
          <w:rFonts w:ascii="Times New Roman" w:eastAsia="Times New Roman" w:hAnsi="Times New Roman" w:cs="Times New Roman"/>
          <w:sz w:val="20"/>
          <w:szCs w:val="20"/>
          <w:highlight w:val="yellow"/>
          <w:lang w:val="ru-RU"/>
        </w:rPr>
        <w:t>або</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Особливостями</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перебіг</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якого</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визначається</w:t>
      </w:r>
      <w:proofErr w:type="spellEnd"/>
      <w:r w:rsidRPr="008A6B32">
        <w:rPr>
          <w:rFonts w:ascii="Times New Roman" w:eastAsia="Times New Roman" w:hAnsi="Times New Roman" w:cs="Times New Roman"/>
          <w:sz w:val="20"/>
          <w:szCs w:val="20"/>
          <w:highlight w:val="yellow"/>
          <w:lang w:val="ru-RU"/>
        </w:rPr>
        <w:t xml:space="preserve"> з </w:t>
      </w:r>
      <w:proofErr w:type="spellStart"/>
      <w:r w:rsidRPr="008A6B32">
        <w:rPr>
          <w:rFonts w:ascii="Times New Roman" w:eastAsia="Times New Roman" w:hAnsi="Times New Roman" w:cs="Times New Roman"/>
          <w:sz w:val="20"/>
          <w:szCs w:val="20"/>
          <w:highlight w:val="yellow"/>
          <w:lang w:val="ru-RU"/>
        </w:rPr>
        <w:t>дати</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певної</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події</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вважатиметься</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наступний</w:t>
      </w:r>
      <w:proofErr w:type="spellEnd"/>
      <w:r w:rsidRPr="008A6B32">
        <w:rPr>
          <w:rFonts w:ascii="Times New Roman" w:eastAsia="Times New Roman" w:hAnsi="Times New Roman" w:cs="Times New Roman"/>
          <w:sz w:val="20"/>
          <w:szCs w:val="20"/>
          <w:highlight w:val="yellow"/>
          <w:lang w:val="ru-RU"/>
        </w:rPr>
        <w:t xml:space="preserve"> за днем </w:t>
      </w:r>
      <w:proofErr w:type="spellStart"/>
      <w:r w:rsidRPr="008A6B32">
        <w:rPr>
          <w:rFonts w:ascii="Times New Roman" w:eastAsia="Times New Roman" w:hAnsi="Times New Roman" w:cs="Times New Roman"/>
          <w:sz w:val="20"/>
          <w:szCs w:val="20"/>
          <w:highlight w:val="yellow"/>
          <w:lang w:val="ru-RU"/>
        </w:rPr>
        <w:t>відповідної</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події</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календарний</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або</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робочий</w:t>
      </w:r>
      <w:proofErr w:type="spellEnd"/>
      <w:r w:rsidRPr="008A6B32">
        <w:rPr>
          <w:rFonts w:ascii="Times New Roman" w:eastAsia="Times New Roman" w:hAnsi="Times New Roman" w:cs="Times New Roman"/>
          <w:sz w:val="20"/>
          <w:szCs w:val="20"/>
          <w:highlight w:val="yellow"/>
          <w:lang w:val="ru-RU"/>
        </w:rPr>
        <w:t xml:space="preserve"> день, </w:t>
      </w:r>
      <w:proofErr w:type="spellStart"/>
      <w:r w:rsidRPr="008A6B32">
        <w:rPr>
          <w:rFonts w:ascii="Times New Roman" w:eastAsia="Times New Roman" w:hAnsi="Times New Roman" w:cs="Times New Roman"/>
          <w:sz w:val="20"/>
          <w:szCs w:val="20"/>
          <w:highlight w:val="yellow"/>
          <w:lang w:val="ru-RU"/>
        </w:rPr>
        <w:t>залежно</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від</w:t>
      </w:r>
      <w:proofErr w:type="spellEnd"/>
      <w:r w:rsidRPr="008A6B32">
        <w:rPr>
          <w:rFonts w:ascii="Times New Roman" w:eastAsia="Times New Roman" w:hAnsi="Times New Roman" w:cs="Times New Roman"/>
          <w:sz w:val="20"/>
          <w:szCs w:val="20"/>
          <w:highlight w:val="yellow"/>
          <w:lang w:val="ru-RU"/>
        </w:rPr>
        <w:t xml:space="preserve"> того, у </w:t>
      </w:r>
      <w:proofErr w:type="spellStart"/>
      <w:r w:rsidRPr="008A6B32">
        <w:rPr>
          <w:rFonts w:ascii="Times New Roman" w:eastAsia="Times New Roman" w:hAnsi="Times New Roman" w:cs="Times New Roman"/>
          <w:sz w:val="20"/>
          <w:szCs w:val="20"/>
          <w:highlight w:val="yellow"/>
          <w:lang w:val="ru-RU"/>
        </w:rPr>
        <w:t>яких</w:t>
      </w:r>
      <w:proofErr w:type="spellEnd"/>
      <w:r w:rsidRPr="008A6B32">
        <w:rPr>
          <w:rFonts w:ascii="Times New Roman" w:eastAsia="Times New Roman" w:hAnsi="Times New Roman" w:cs="Times New Roman"/>
          <w:sz w:val="20"/>
          <w:szCs w:val="20"/>
          <w:highlight w:val="yellow"/>
          <w:lang w:val="ru-RU"/>
        </w:rPr>
        <w:t xml:space="preserve"> днях (</w:t>
      </w:r>
      <w:proofErr w:type="spellStart"/>
      <w:r w:rsidRPr="008A6B32">
        <w:rPr>
          <w:rFonts w:ascii="Times New Roman" w:eastAsia="Times New Roman" w:hAnsi="Times New Roman" w:cs="Times New Roman"/>
          <w:sz w:val="20"/>
          <w:szCs w:val="20"/>
          <w:highlight w:val="yellow"/>
          <w:lang w:val="ru-RU"/>
        </w:rPr>
        <w:t>календарних</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чи</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робочих</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обраховується</w:t>
      </w:r>
      <w:proofErr w:type="spellEnd"/>
      <w:r w:rsidRPr="008A6B32">
        <w:rPr>
          <w:rFonts w:ascii="Times New Roman" w:eastAsia="Times New Roman" w:hAnsi="Times New Roman" w:cs="Times New Roman"/>
          <w:sz w:val="20"/>
          <w:szCs w:val="20"/>
          <w:highlight w:val="yellow"/>
          <w:lang w:val="ru-RU"/>
        </w:rPr>
        <w:t xml:space="preserve"> </w:t>
      </w:r>
      <w:proofErr w:type="spellStart"/>
      <w:r w:rsidRPr="008A6B32">
        <w:rPr>
          <w:rFonts w:ascii="Times New Roman" w:eastAsia="Times New Roman" w:hAnsi="Times New Roman" w:cs="Times New Roman"/>
          <w:sz w:val="20"/>
          <w:szCs w:val="20"/>
          <w:highlight w:val="yellow"/>
          <w:lang w:val="ru-RU"/>
        </w:rPr>
        <w:t>відповідний</w:t>
      </w:r>
      <w:proofErr w:type="spellEnd"/>
      <w:r w:rsidRPr="008A6B32">
        <w:rPr>
          <w:rFonts w:ascii="Times New Roman" w:eastAsia="Times New Roman" w:hAnsi="Times New Roman" w:cs="Times New Roman"/>
          <w:sz w:val="20"/>
          <w:szCs w:val="20"/>
          <w:highlight w:val="yellow"/>
          <w:lang w:val="ru-RU"/>
        </w:rPr>
        <w:t xml:space="preserve"> строк.</w:t>
      </w:r>
    </w:p>
    <w:p w14:paraId="434CB564" w14:textId="77777777" w:rsidR="008A6B32" w:rsidRPr="008A6B32" w:rsidRDefault="008A6B32" w:rsidP="008A6B32">
      <w:pPr>
        <w:spacing w:after="0" w:line="240" w:lineRule="auto"/>
        <w:rPr>
          <w:rFonts w:ascii="Times New Roman" w:eastAsia="Times New Roman" w:hAnsi="Times New Roman" w:cs="Times New Roman"/>
          <w:b/>
          <w:sz w:val="20"/>
          <w:szCs w:val="20"/>
          <w:highlight w:val="white"/>
          <w:lang w:val="ru-RU"/>
        </w:rPr>
      </w:pPr>
    </w:p>
    <w:p w14:paraId="70D79931" w14:textId="77777777" w:rsidR="008A6B32" w:rsidRPr="008A6B32" w:rsidRDefault="008A6B32" w:rsidP="008A6B32">
      <w:pPr>
        <w:spacing w:after="0" w:line="240" w:lineRule="auto"/>
        <w:rPr>
          <w:rFonts w:ascii="Times New Roman" w:eastAsia="Times New Roman" w:hAnsi="Times New Roman" w:cs="Times New Roman"/>
          <w:b/>
          <w:color w:val="000000"/>
          <w:sz w:val="20"/>
          <w:szCs w:val="20"/>
          <w:highlight w:val="white"/>
          <w:lang w:val="ru-RU"/>
        </w:rPr>
      </w:pPr>
      <w:r w:rsidRPr="008A6B32">
        <w:rPr>
          <w:rFonts w:ascii="Times New Roman" w:eastAsia="Times New Roman" w:hAnsi="Times New Roman" w:cs="Times New Roman"/>
          <w:color w:val="000000"/>
          <w:sz w:val="20"/>
          <w:szCs w:val="20"/>
          <w:highlight w:val="white"/>
          <w:lang w:val="ru-RU"/>
        </w:rPr>
        <w:t> </w:t>
      </w:r>
      <w:r w:rsidRPr="008A6B32">
        <w:rPr>
          <w:rFonts w:ascii="Times New Roman" w:eastAsia="Times New Roman" w:hAnsi="Times New Roman" w:cs="Times New Roman"/>
          <w:b/>
          <w:color w:val="000000"/>
          <w:sz w:val="20"/>
          <w:szCs w:val="20"/>
          <w:highlight w:val="white"/>
          <w:lang w:val="ru-RU"/>
        </w:rPr>
        <w:t xml:space="preserve">3.1. </w:t>
      </w:r>
      <w:proofErr w:type="spellStart"/>
      <w:r w:rsidRPr="008A6B32">
        <w:rPr>
          <w:rFonts w:ascii="Times New Roman" w:eastAsia="Times New Roman" w:hAnsi="Times New Roman" w:cs="Times New Roman"/>
          <w:b/>
          <w:color w:val="000000"/>
          <w:sz w:val="20"/>
          <w:szCs w:val="20"/>
          <w:highlight w:val="white"/>
          <w:lang w:val="ru-RU"/>
        </w:rPr>
        <w:t>Документи</w:t>
      </w:r>
      <w:proofErr w:type="spellEnd"/>
      <w:r w:rsidRPr="008A6B32">
        <w:rPr>
          <w:rFonts w:ascii="Times New Roman" w:eastAsia="Times New Roman" w:hAnsi="Times New Roman" w:cs="Times New Roman"/>
          <w:b/>
          <w:color w:val="000000"/>
          <w:sz w:val="20"/>
          <w:szCs w:val="20"/>
          <w:highlight w:val="white"/>
          <w:lang w:val="ru-RU"/>
        </w:rPr>
        <w:t xml:space="preserve">, </w:t>
      </w:r>
      <w:proofErr w:type="spellStart"/>
      <w:r w:rsidRPr="008A6B32">
        <w:rPr>
          <w:rFonts w:ascii="Times New Roman" w:eastAsia="Times New Roman" w:hAnsi="Times New Roman" w:cs="Times New Roman"/>
          <w:b/>
          <w:color w:val="000000"/>
          <w:sz w:val="20"/>
          <w:szCs w:val="20"/>
          <w:highlight w:val="white"/>
          <w:lang w:val="ru-RU"/>
        </w:rPr>
        <w:t>які</w:t>
      </w:r>
      <w:proofErr w:type="spellEnd"/>
      <w:r w:rsidRPr="008A6B32">
        <w:rPr>
          <w:rFonts w:ascii="Times New Roman" w:eastAsia="Times New Roman" w:hAnsi="Times New Roman" w:cs="Times New Roman"/>
          <w:b/>
          <w:color w:val="000000"/>
          <w:sz w:val="20"/>
          <w:szCs w:val="20"/>
          <w:highlight w:val="white"/>
          <w:lang w:val="ru-RU"/>
        </w:rPr>
        <w:t xml:space="preserve"> </w:t>
      </w:r>
      <w:proofErr w:type="spellStart"/>
      <w:proofErr w:type="gramStart"/>
      <w:r w:rsidRPr="008A6B32">
        <w:rPr>
          <w:rFonts w:ascii="Times New Roman" w:eastAsia="Times New Roman" w:hAnsi="Times New Roman" w:cs="Times New Roman"/>
          <w:b/>
          <w:color w:val="000000"/>
          <w:sz w:val="20"/>
          <w:szCs w:val="20"/>
          <w:highlight w:val="white"/>
          <w:lang w:val="ru-RU"/>
        </w:rPr>
        <w:t>надаються</w:t>
      </w:r>
      <w:proofErr w:type="spellEnd"/>
      <w:r w:rsidRPr="008A6B32">
        <w:rPr>
          <w:rFonts w:ascii="Times New Roman" w:eastAsia="Times New Roman" w:hAnsi="Times New Roman" w:cs="Times New Roman"/>
          <w:b/>
          <w:color w:val="000000"/>
          <w:sz w:val="20"/>
          <w:szCs w:val="20"/>
          <w:highlight w:val="white"/>
          <w:lang w:val="ru-RU"/>
        </w:rPr>
        <w:t>  ПЕРЕМОЖЦЕМ</w:t>
      </w:r>
      <w:proofErr w:type="gramEnd"/>
      <w:r w:rsidRPr="008A6B32">
        <w:rPr>
          <w:rFonts w:ascii="Times New Roman" w:eastAsia="Times New Roman" w:hAnsi="Times New Roman" w:cs="Times New Roman"/>
          <w:b/>
          <w:color w:val="000000"/>
          <w:sz w:val="20"/>
          <w:szCs w:val="20"/>
          <w:highlight w:val="white"/>
          <w:lang w:val="ru-RU"/>
        </w:rPr>
        <w:t xml:space="preserve"> (</w:t>
      </w:r>
      <w:proofErr w:type="spellStart"/>
      <w:r w:rsidRPr="008A6B32">
        <w:rPr>
          <w:rFonts w:ascii="Times New Roman" w:eastAsia="Times New Roman" w:hAnsi="Times New Roman" w:cs="Times New Roman"/>
          <w:b/>
          <w:color w:val="000000"/>
          <w:sz w:val="20"/>
          <w:szCs w:val="20"/>
          <w:highlight w:val="white"/>
          <w:lang w:val="ru-RU"/>
        </w:rPr>
        <w:t>юридичною</w:t>
      </w:r>
      <w:proofErr w:type="spellEnd"/>
      <w:r w:rsidRPr="008A6B32">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8A6B32" w:rsidRPr="008A6B32" w14:paraId="76DD3BE4" w14:textId="77777777" w:rsidTr="006624F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CD1CF" w14:textId="77777777" w:rsidR="008A6B32" w:rsidRPr="008A6B32" w:rsidRDefault="008A6B32" w:rsidP="008A6B32">
            <w:pPr>
              <w:spacing w:after="0" w:line="240" w:lineRule="auto"/>
              <w:ind w:left="100"/>
              <w:jc w:val="center"/>
              <w:rPr>
                <w:rFonts w:ascii="Times New Roman" w:eastAsia="Times New Roman" w:hAnsi="Times New Roman" w:cs="Times New Roman"/>
                <w:sz w:val="20"/>
                <w:szCs w:val="20"/>
                <w:highlight w:val="white"/>
                <w:lang w:val="ru-RU"/>
              </w:rPr>
            </w:pPr>
            <w:r w:rsidRPr="008A6B32">
              <w:rPr>
                <w:rFonts w:ascii="Times New Roman" w:eastAsia="Times New Roman" w:hAnsi="Times New Roman" w:cs="Times New Roman"/>
                <w:b/>
                <w:color w:val="000000"/>
                <w:sz w:val="20"/>
                <w:szCs w:val="20"/>
                <w:highlight w:val="white"/>
                <w:lang w:val="ru-RU"/>
              </w:rPr>
              <w:t>№</w:t>
            </w:r>
          </w:p>
          <w:p w14:paraId="5EA99FFB" w14:textId="77777777" w:rsidR="008A6B32" w:rsidRPr="008A6B32" w:rsidRDefault="008A6B32" w:rsidP="008A6B32">
            <w:pPr>
              <w:spacing w:after="0" w:line="240" w:lineRule="auto"/>
              <w:ind w:left="100"/>
              <w:jc w:val="center"/>
              <w:rPr>
                <w:rFonts w:ascii="Times New Roman" w:eastAsia="Times New Roman" w:hAnsi="Times New Roman" w:cs="Times New Roman"/>
                <w:sz w:val="20"/>
                <w:szCs w:val="20"/>
                <w:highlight w:val="white"/>
                <w:lang w:val="ru-RU"/>
              </w:rPr>
            </w:pPr>
            <w:r w:rsidRPr="008A6B32">
              <w:rPr>
                <w:rFonts w:ascii="Times New Roman" w:eastAsia="Times New Roman" w:hAnsi="Times New Roman" w:cs="Times New Roman"/>
                <w:b/>
                <w:sz w:val="20"/>
                <w:szCs w:val="20"/>
                <w:highlight w:val="white"/>
                <w:lang w:val="ru-RU"/>
              </w:rPr>
              <w:t>з</w:t>
            </w:r>
            <w:r w:rsidRPr="008A6B32">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395A" w14:textId="77777777" w:rsidR="008A6B32" w:rsidRPr="008A6B32" w:rsidRDefault="008A6B32" w:rsidP="008A6B32">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8A6B32">
              <w:rPr>
                <w:rFonts w:ascii="Times New Roman" w:eastAsia="Times New Roman" w:hAnsi="Times New Roman" w:cs="Times New Roman"/>
                <w:b/>
                <w:sz w:val="20"/>
                <w:szCs w:val="20"/>
                <w:highlight w:val="white"/>
                <w:lang w:val="ru-RU"/>
              </w:rPr>
              <w:t>Вимоги</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згідно</w:t>
            </w:r>
            <w:proofErr w:type="spellEnd"/>
            <w:r w:rsidRPr="008A6B32">
              <w:rPr>
                <w:rFonts w:ascii="Times New Roman" w:eastAsia="Times New Roman" w:hAnsi="Times New Roman" w:cs="Times New Roman"/>
                <w:b/>
                <w:sz w:val="20"/>
                <w:szCs w:val="20"/>
                <w:highlight w:val="white"/>
                <w:lang w:val="ru-RU"/>
              </w:rPr>
              <w:t xml:space="preserve"> п. 47 </w:t>
            </w:r>
            <w:proofErr w:type="spellStart"/>
            <w:r w:rsidRPr="008A6B32">
              <w:rPr>
                <w:rFonts w:ascii="Times New Roman" w:eastAsia="Times New Roman" w:hAnsi="Times New Roman" w:cs="Times New Roman"/>
                <w:b/>
                <w:sz w:val="20"/>
                <w:szCs w:val="20"/>
                <w:highlight w:val="white"/>
                <w:lang w:val="ru-RU"/>
              </w:rPr>
              <w:t>Особливостей</w:t>
            </w:r>
            <w:proofErr w:type="spellEnd"/>
          </w:p>
          <w:p w14:paraId="2883EB04" w14:textId="77777777" w:rsidR="008A6B32" w:rsidRPr="008A6B32" w:rsidRDefault="008A6B32" w:rsidP="008A6B32">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BD091" w14:textId="77777777" w:rsidR="008A6B32" w:rsidRPr="008A6B32" w:rsidRDefault="008A6B32" w:rsidP="008A6B32">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8A6B32">
              <w:rPr>
                <w:rFonts w:ascii="Times New Roman" w:eastAsia="Times New Roman" w:hAnsi="Times New Roman" w:cs="Times New Roman"/>
                <w:b/>
                <w:sz w:val="20"/>
                <w:szCs w:val="20"/>
                <w:highlight w:val="white"/>
                <w:lang w:val="ru-RU"/>
              </w:rPr>
              <w:t>Переможець</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торгів</w:t>
            </w:r>
            <w:proofErr w:type="spellEnd"/>
            <w:r w:rsidRPr="008A6B32">
              <w:rPr>
                <w:rFonts w:ascii="Times New Roman" w:eastAsia="Times New Roman" w:hAnsi="Times New Roman" w:cs="Times New Roman"/>
                <w:b/>
                <w:sz w:val="20"/>
                <w:szCs w:val="20"/>
                <w:highlight w:val="white"/>
                <w:lang w:val="ru-RU"/>
              </w:rPr>
              <w:t xml:space="preserve"> на </w:t>
            </w:r>
            <w:proofErr w:type="spellStart"/>
            <w:r w:rsidRPr="008A6B32">
              <w:rPr>
                <w:rFonts w:ascii="Times New Roman" w:eastAsia="Times New Roman" w:hAnsi="Times New Roman" w:cs="Times New Roman"/>
                <w:b/>
                <w:sz w:val="20"/>
                <w:szCs w:val="20"/>
                <w:highlight w:val="white"/>
                <w:lang w:val="ru-RU"/>
              </w:rPr>
              <w:t>виконання</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вимоги</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згідно</w:t>
            </w:r>
            <w:proofErr w:type="spellEnd"/>
            <w:r w:rsidRPr="008A6B32">
              <w:rPr>
                <w:rFonts w:ascii="Times New Roman" w:eastAsia="Times New Roman" w:hAnsi="Times New Roman" w:cs="Times New Roman"/>
                <w:b/>
                <w:sz w:val="20"/>
                <w:szCs w:val="20"/>
                <w:highlight w:val="white"/>
                <w:lang w:val="ru-RU"/>
              </w:rPr>
              <w:t xml:space="preserve"> п. 47 </w:t>
            </w:r>
            <w:proofErr w:type="spellStart"/>
            <w:r w:rsidRPr="008A6B32">
              <w:rPr>
                <w:rFonts w:ascii="Times New Roman" w:eastAsia="Times New Roman" w:hAnsi="Times New Roman" w:cs="Times New Roman"/>
                <w:b/>
                <w:sz w:val="20"/>
                <w:szCs w:val="20"/>
                <w:highlight w:val="white"/>
                <w:lang w:val="ru-RU"/>
              </w:rPr>
              <w:t>Особливостей</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підтвердження</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відсутності</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підстав</w:t>
            </w:r>
            <w:proofErr w:type="spellEnd"/>
            <w:r w:rsidRPr="008A6B32">
              <w:rPr>
                <w:rFonts w:ascii="Times New Roman" w:eastAsia="Times New Roman" w:hAnsi="Times New Roman" w:cs="Times New Roman"/>
                <w:b/>
                <w:sz w:val="20"/>
                <w:szCs w:val="20"/>
                <w:highlight w:val="white"/>
                <w:lang w:val="ru-RU"/>
              </w:rPr>
              <w:t xml:space="preserve">) повинен </w:t>
            </w:r>
            <w:proofErr w:type="spellStart"/>
            <w:r w:rsidRPr="008A6B32">
              <w:rPr>
                <w:rFonts w:ascii="Times New Roman" w:eastAsia="Times New Roman" w:hAnsi="Times New Roman" w:cs="Times New Roman"/>
                <w:b/>
                <w:sz w:val="20"/>
                <w:szCs w:val="20"/>
                <w:highlight w:val="white"/>
                <w:lang w:val="ru-RU"/>
              </w:rPr>
              <w:t>надати</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таку</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інформацію</w:t>
            </w:r>
            <w:proofErr w:type="spellEnd"/>
            <w:r w:rsidRPr="008A6B32">
              <w:rPr>
                <w:rFonts w:ascii="Times New Roman" w:eastAsia="Times New Roman" w:hAnsi="Times New Roman" w:cs="Times New Roman"/>
                <w:b/>
                <w:sz w:val="20"/>
                <w:szCs w:val="20"/>
                <w:highlight w:val="white"/>
                <w:lang w:val="ru-RU"/>
              </w:rPr>
              <w:t>:</w:t>
            </w:r>
          </w:p>
        </w:tc>
      </w:tr>
      <w:tr w:rsidR="008A6B32" w:rsidRPr="008A6B32" w14:paraId="4A402E0E" w14:textId="77777777" w:rsidTr="008A6B32">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4F8547" w14:textId="77777777" w:rsidR="008A6B32" w:rsidRPr="008A6B32" w:rsidRDefault="008A6B32" w:rsidP="008A6B32">
            <w:pPr>
              <w:spacing w:after="0" w:line="240" w:lineRule="auto"/>
              <w:ind w:left="100"/>
              <w:jc w:val="center"/>
              <w:rPr>
                <w:rFonts w:ascii="Times New Roman" w:eastAsia="Times New Roman" w:hAnsi="Times New Roman" w:cs="Times New Roman"/>
                <w:sz w:val="20"/>
                <w:szCs w:val="20"/>
                <w:highlight w:val="white"/>
                <w:lang w:val="ru-RU"/>
              </w:rPr>
            </w:pPr>
            <w:r w:rsidRPr="008A6B32">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B8BA8E" w14:textId="77777777" w:rsidR="008A6B32" w:rsidRPr="008A6B32" w:rsidRDefault="008A6B32" w:rsidP="008A6B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sz w:val="20"/>
                <w:szCs w:val="20"/>
                <w:highlight w:val="white"/>
                <w:lang w:val="ru-RU"/>
              </w:rPr>
              <w:t>Керівника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учасника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фізичну</w:t>
            </w:r>
            <w:proofErr w:type="spellEnd"/>
            <w:r w:rsidRPr="008A6B32">
              <w:rPr>
                <w:rFonts w:ascii="Times New Roman" w:eastAsia="Times New Roman" w:hAnsi="Times New Roman" w:cs="Times New Roman"/>
                <w:sz w:val="20"/>
                <w:szCs w:val="20"/>
                <w:highlight w:val="white"/>
                <w:lang w:val="ru-RU"/>
              </w:rPr>
              <w:t xml:space="preserve"> особу, яка є </w:t>
            </w:r>
            <w:proofErr w:type="spellStart"/>
            <w:r w:rsidRPr="008A6B32">
              <w:rPr>
                <w:rFonts w:ascii="Times New Roman" w:eastAsia="Times New Roman" w:hAnsi="Times New Roman" w:cs="Times New Roman"/>
                <w:sz w:val="20"/>
                <w:szCs w:val="20"/>
                <w:highlight w:val="white"/>
                <w:lang w:val="ru-RU"/>
              </w:rPr>
              <w:t>учасником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було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притягнуто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згідно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із</w:t>
            </w:r>
            <w:proofErr w:type="spellEnd"/>
            <w:r w:rsidRPr="008A6B32">
              <w:rPr>
                <w:rFonts w:ascii="Times New Roman" w:eastAsia="Times New Roman" w:hAnsi="Times New Roman" w:cs="Times New Roman"/>
                <w:sz w:val="20"/>
                <w:szCs w:val="20"/>
                <w:highlight w:val="white"/>
                <w:lang w:val="ru-RU"/>
              </w:rPr>
              <w:t xml:space="preserve"> </w:t>
            </w:r>
            <w:proofErr w:type="gramStart"/>
            <w:r w:rsidRPr="008A6B32">
              <w:rPr>
                <w:rFonts w:ascii="Times New Roman" w:eastAsia="Times New Roman" w:hAnsi="Times New Roman" w:cs="Times New Roman"/>
                <w:sz w:val="20"/>
                <w:szCs w:val="20"/>
                <w:highlight w:val="white"/>
                <w:lang w:val="ru-RU"/>
              </w:rPr>
              <w:t>законом  до</w:t>
            </w:r>
            <w:proofErr w:type="gram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відповідальності</w:t>
            </w:r>
            <w:proofErr w:type="spellEnd"/>
            <w:r w:rsidRPr="008A6B32">
              <w:rPr>
                <w:rFonts w:ascii="Times New Roman" w:eastAsia="Times New Roman" w:hAnsi="Times New Roman" w:cs="Times New Roman"/>
                <w:sz w:val="20"/>
                <w:szCs w:val="20"/>
                <w:highlight w:val="white"/>
                <w:lang w:val="ru-RU"/>
              </w:rPr>
              <w:t xml:space="preserve"> за </w:t>
            </w:r>
            <w:proofErr w:type="spellStart"/>
            <w:r w:rsidRPr="008A6B32">
              <w:rPr>
                <w:rFonts w:ascii="Times New Roman" w:eastAsia="Times New Roman" w:hAnsi="Times New Roman" w:cs="Times New Roman"/>
                <w:sz w:val="20"/>
                <w:szCs w:val="20"/>
                <w:highlight w:val="white"/>
                <w:lang w:val="ru-RU"/>
              </w:rPr>
              <w:t>вчинення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корупційного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правопорушення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або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правопорушення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пов’язаного</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корупцією</w:t>
            </w:r>
            <w:proofErr w:type="spellEnd"/>
            <w:r w:rsidRPr="008A6B32">
              <w:rPr>
                <w:rFonts w:ascii="Times New Roman" w:eastAsia="Times New Roman" w:hAnsi="Times New Roman" w:cs="Times New Roman"/>
                <w:sz w:val="20"/>
                <w:szCs w:val="20"/>
                <w:highlight w:val="white"/>
                <w:lang w:val="ru-RU"/>
              </w:rPr>
              <w:t>.</w:t>
            </w:r>
          </w:p>
          <w:p w14:paraId="3AD9912F" w14:textId="77777777" w:rsidR="008A6B32" w:rsidRPr="008A6B32" w:rsidRDefault="008A6B32" w:rsidP="008A6B32">
            <w:pPr>
              <w:spacing w:after="0" w:line="240" w:lineRule="auto"/>
              <w:jc w:val="both"/>
              <w:rPr>
                <w:rFonts w:ascii="Times New Roman" w:eastAsia="Times New Roman" w:hAnsi="Times New Roman" w:cs="Times New Roman"/>
                <w:b/>
                <w:sz w:val="20"/>
                <w:szCs w:val="20"/>
                <w:highlight w:val="white"/>
                <w:lang w:val="ru-RU"/>
              </w:rPr>
            </w:pPr>
            <w:r w:rsidRPr="008A6B32">
              <w:rPr>
                <w:rFonts w:ascii="Times New Roman" w:eastAsia="Times New Roman" w:hAnsi="Times New Roman" w:cs="Times New Roman"/>
                <w:b/>
                <w:sz w:val="20"/>
                <w:szCs w:val="20"/>
                <w:highlight w:val="white"/>
                <w:lang w:val="ru-RU"/>
              </w:rPr>
              <w:t>(</w:t>
            </w:r>
            <w:proofErr w:type="spellStart"/>
            <w:r w:rsidRPr="008A6B32">
              <w:rPr>
                <w:rFonts w:ascii="Times New Roman" w:eastAsia="Times New Roman" w:hAnsi="Times New Roman" w:cs="Times New Roman"/>
                <w:b/>
                <w:sz w:val="20"/>
                <w:szCs w:val="20"/>
                <w:highlight w:val="white"/>
                <w:lang w:val="ru-RU"/>
              </w:rPr>
              <w:t>підпункт</w:t>
            </w:r>
            <w:proofErr w:type="spellEnd"/>
            <w:r w:rsidRPr="008A6B32">
              <w:rPr>
                <w:rFonts w:ascii="Times New Roman" w:eastAsia="Times New Roman" w:hAnsi="Times New Roman" w:cs="Times New Roman"/>
                <w:b/>
                <w:sz w:val="20"/>
                <w:szCs w:val="20"/>
                <w:highlight w:val="white"/>
                <w:lang w:val="ru-RU"/>
              </w:rPr>
              <w:t xml:space="preserve"> 3 пункт 47 </w:t>
            </w:r>
            <w:proofErr w:type="spellStart"/>
            <w:r w:rsidRPr="008A6B32">
              <w:rPr>
                <w:rFonts w:ascii="Times New Roman" w:eastAsia="Times New Roman" w:hAnsi="Times New Roman" w:cs="Times New Roman"/>
                <w:b/>
                <w:sz w:val="20"/>
                <w:szCs w:val="20"/>
                <w:highlight w:val="white"/>
                <w:lang w:val="ru-RU"/>
              </w:rPr>
              <w:t>Особливостей</w:t>
            </w:r>
            <w:proofErr w:type="spellEnd"/>
            <w:r w:rsidRPr="008A6B32">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A3895F" w14:textId="77777777" w:rsidR="008A6B32" w:rsidRPr="008A6B32" w:rsidRDefault="008A6B32" w:rsidP="008A6B32">
            <w:pPr>
              <w:spacing w:after="0" w:line="276" w:lineRule="auto"/>
              <w:ind w:right="140"/>
              <w:jc w:val="both"/>
              <w:rPr>
                <w:rFonts w:ascii="Times New Roman" w:eastAsia="Times New Roman" w:hAnsi="Times New Roman" w:cs="Times New Roman"/>
                <w:b/>
                <w:sz w:val="20"/>
                <w:szCs w:val="20"/>
                <w:highlight w:val="white"/>
                <w:lang w:val="ru-RU"/>
              </w:rPr>
            </w:pPr>
            <w:proofErr w:type="spellStart"/>
            <w:r w:rsidRPr="008A6B32">
              <w:rPr>
                <w:rFonts w:ascii="Times New Roman" w:eastAsia="Times New Roman" w:hAnsi="Times New Roman" w:cs="Times New Roman"/>
                <w:b/>
                <w:sz w:val="20"/>
                <w:szCs w:val="20"/>
                <w:highlight w:val="white"/>
                <w:lang w:val="ru-RU"/>
              </w:rPr>
              <w:t>Перевіряється</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безпосередньо</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замовником</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самостійно</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крім</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випадків</w:t>
            </w:r>
            <w:proofErr w:type="spellEnd"/>
            <w:r w:rsidRPr="008A6B32">
              <w:rPr>
                <w:rFonts w:ascii="Times New Roman" w:eastAsia="Times New Roman" w:hAnsi="Times New Roman" w:cs="Times New Roman"/>
                <w:b/>
                <w:sz w:val="20"/>
                <w:szCs w:val="20"/>
                <w:highlight w:val="white"/>
                <w:lang w:val="ru-RU"/>
              </w:rPr>
              <w:t xml:space="preserve">, коли доступ до </w:t>
            </w:r>
            <w:proofErr w:type="spellStart"/>
            <w:r w:rsidRPr="008A6B32">
              <w:rPr>
                <w:rFonts w:ascii="Times New Roman" w:eastAsia="Times New Roman" w:hAnsi="Times New Roman" w:cs="Times New Roman"/>
                <w:b/>
                <w:sz w:val="20"/>
                <w:szCs w:val="20"/>
                <w:highlight w:val="white"/>
                <w:lang w:val="ru-RU"/>
              </w:rPr>
              <w:t>такої</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інформації</w:t>
            </w:r>
            <w:proofErr w:type="spellEnd"/>
            <w:r w:rsidRPr="008A6B32">
              <w:rPr>
                <w:rFonts w:ascii="Times New Roman" w:eastAsia="Times New Roman" w:hAnsi="Times New Roman" w:cs="Times New Roman"/>
                <w:b/>
                <w:sz w:val="20"/>
                <w:szCs w:val="20"/>
                <w:highlight w:val="white"/>
                <w:lang w:val="ru-RU"/>
              </w:rPr>
              <w:t xml:space="preserve"> є </w:t>
            </w:r>
            <w:proofErr w:type="spellStart"/>
            <w:r w:rsidRPr="008A6B32">
              <w:rPr>
                <w:rFonts w:ascii="Times New Roman" w:eastAsia="Times New Roman" w:hAnsi="Times New Roman" w:cs="Times New Roman"/>
                <w:b/>
                <w:sz w:val="20"/>
                <w:szCs w:val="20"/>
                <w:highlight w:val="white"/>
                <w:lang w:val="ru-RU"/>
              </w:rPr>
              <w:t>обмеженим</w:t>
            </w:r>
            <w:proofErr w:type="spellEnd"/>
            <w:r w:rsidRPr="008A6B32">
              <w:rPr>
                <w:rFonts w:ascii="Times New Roman" w:eastAsia="Times New Roman" w:hAnsi="Times New Roman" w:cs="Times New Roman"/>
                <w:b/>
                <w:sz w:val="20"/>
                <w:szCs w:val="20"/>
                <w:highlight w:val="white"/>
                <w:lang w:val="ru-RU"/>
              </w:rPr>
              <w:t>*.</w:t>
            </w:r>
          </w:p>
          <w:p w14:paraId="67D9DE6C" w14:textId="77777777" w:rsidR="008A6B32" w:rsidRPr="008A6B32" w:rsidRDefault="008A6B32" w:rsidP="008A6B32">
            <w:pPr>
              <w:spacing w:after="0" w:line="276" w:lineRule="auto"/>
              <w:ind w:right="140"/>
              <w:jc w:val="both"/>
              <w:rPr>
                <w:rFonts w:ascii="Times New Roman" w:eastAsia="Times New Roman" w:hAnsi="Times New Roman" w:cs="Times New Roman"/>
                <w:i/>
                <w:sz w:val="20"/>
                <w:szCs w:val="20"/>
                <w:highlight w:val="white"/>
                <w:lang w:val="ru-RU"/>
              </w:rPr>
            </w:pPr>
            <w:r w:rsidRPr="008A6B32">
              <w:rPr>
                <w:rFonts w:ascii="Times New Roman" w:eastAsia="Times New Roman" w:hAnsi="Times New Roman" w:cs="Times New Roman"/>
                <w:i/>
                <w:sz w:val="20"/>
                <w:szCs w:val="20"/>
                <w:highlight w:val="white"/>
                <w:lang w:val="ru-RU"/>
              </w:rPr>
              <w:t xml:space="preserve">*З 04.09.2023 р. </w:t>
            </w:r>
            <w:proofErr w:type="spellStart"/>
            <w:r w:rsidRPr="008A6B32">
              <w:rPr>
                <w:rFonts w:ascii="Times New Roman" w:eastAsia="Times New Roman" w:hAnsi="Times New Roman" w:cs="Times New Roman"/>
                <w:i/>
                <w:sz w:val="20"/>
                <w:szCs w:val="20"/>
                <w:highlight w:val="white"/>
                <w:lang w:val="ru-RU"/>
              </w:rPr>
              <w:t>Національне</w:t>
            </w:r>
            <w:proofErr w:type="spellEnd"/>
            <w:r w:rsidRPr="008A6B32">
              <w:rPr>
                <w:rFonts w:ascii="Times New Roman" w:eastAsia="Times New Roman" w:hAnsi="Times New Roman" w:cs="Times New Roman"/>
                <w:i/>
                <w:sz w:val="20"/>
                <w:szCs w:val="20"/>
                <w:highlight w:val="white"/>
                <w:lang w:val="ru-RU"/>
              </w:rPr>
              <w:t xml:space="preserve"> агентство з </w:t>
            </w:r>
            <w:proofErr w:type="spellStart"/>
            <w:r w:rsidRPr="008A6B32">
              <w:rPr>
                <w:rFonts w:ascii="Times New Roman" w:eastAsia="Times New Roman" w:hAnsi="Times New Roman" w:cs="Times New Roman"/>
                <w:i/>
                <w:sz w:val="20"/>
                <w:szCs w:val="20"/>
                <w:highlight w:val="white"/>
                <w:lang w:val="ru-RU"/>
              </w:rPr>
              <w:t>питань</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запобігання</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корупції</w:t>
            </w:r>
            <w:proofErr w:type="spellEnd"/>
            <w:r w:rsidRPr="008A6B32">
              <w:rPr>
                <w:rFonts w:ascii="Times New Roman" w:eastAsia="Times New Roman" w:hAnsi="Times New Roman" w:cs="Times New Roman"/>
                <w:i/>
                <w:sz w:val="20"/>
                <w:szCs w:val="20"/>
                <w:highlight w:val="white"/>
                <w:lang w:val="ru-RU"/>
              </w:rPr>
              <w:t xml:space="preserve"> (НАЗК) </w:t>
            </w:r>
            <w:proofErr w:type="spellStart"/>
            <w:r w:rsidRPr="008A6B32">
              <w:rPr>
                <w:rFonts w:ascii="Times New Roman" w:eastAsia="Times New Roman" w:hAnsi="Times New Roman" w:cs="Times New Roman"/>
                <w:i/>
                <w:sz w:val="20"/>
                <w:szCs w:val="20"/>
                <w:highlight w:val="white"/>
                <w:lang w:val="ru-RU"/>
              </w:rPr>
              <w:t>відкрило</w:t>
            </w:r>
            <w:proofErr w:type="spellEnd"/>
            <w:r w:rsidRPr="008A6B32">
              <w:rPr>
                <w:rFonts w:ascii="Times New Roman" w:eastAsia="Times New Roman" w:hAnsi="Times New Roman" w:cs="Times New Roman"/>
                <w:i/>
                <w:sz w:val="20"/>
                <w:szCs w:val="20"/>
                <w:highlight w:val="white"/>
                <w:lang w:val="ru-RU"/>
              </w:rPr>
              <w:t xml:space="preserve"> доступ до </w:t>
            </w:r>
            <w:proofErr w:type="spellStart"/>
            <w:r w:rsidRPr="008A6B32">
              <w:rPr>
                <w:rFonts w:ascii="Times New Roman" w:eastAsia="Times New Roman" w:hAnsi="Times New Roman" w:cs="Times New Roman"/>
                <w:i/>
                <w:sz w:val="20"/>
                <w:szCs w:val="20"/>
                <w:highlight w:val="white"/>
                <w:lang w:val="ru-RU"/>
              </w:rPr>
              <w:t>Реєстру</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осіб</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які</w:t>
            </w:r>
            <w:proofErr w:type="spellEnd"/>
            <w:r w:rsidRPr="008A6B32">
              <w:rPr>
                <w:rFonts w:ascii="Times New Roman" w:eastAsia="Times New Roman" w:hAnsi="Times New Roman" w:cs="Times New Roman"/>
                <w:i/>
                <w:sz w:val="20"/>
                <w:szCs w:val="20"/>
                <w:highlight w:val="white"/>
                <w:lang w:val="ru-RU"/>
              </w:rPr>
              <w:t xml:space="preserve"> вчинили </w:t>
            </w:r>
            <w:proofErr w:type="spellStart"/>
            <w:r w:rsidRPr="008A6B32">
              <w:rPr>
                <w:rFonts w:ascii="Times New Roman" w:eastAsia="Times New Roman" w:hAnsi="Times New Roman" w:cs="Times New Roman"/>
                <w:i/>
                <w:sz w:val="20"/>
                <w:szCs w:val="20"/>
                <w:highlight w:val="white"/>
                <w:lang w:val="ru-RU"/>
              </w:rPr>
              <w:t>корупційні</w:t>
            </w:r>
            <w:proofErr w:type="spellEnd"/>
            <w:r w:rsidRPr="008A6B32">
              <w:rPr>
                <w:rFonts w:ascii="Times New Roman" w:eastAsia="Times New Roman" w:hAnsi="Times New Roman" w:cs="Times New Roman"/>
                <w:i/>
                <w:sz w:val="20"/>
                <w:szCs w:val="20"/>
                <w:highlight w:val="white"/>
                <w:lang w:val="ru-RU"/>
              </w:rPr>
              <w:t xml:space="preserve"> та </w:t>
            </w:r>
            <w:proofErr w:type="spellStart"/>
            <w:r w:rsidRPr="008A6B32">
              <w:rPr>
                <w:rFonts w:ascii="Times New Roman" w:eastAsia="Times New Roman" w:hAnsi="Times New Roman" w:cs="Times New Roman"/>
                <w:i/>
                <w:sz w:val="20"/>
                <w:szCs w:val="20"/>
                <w:highlight w:val="white"/>
                <w:lang w:val="ru-RU"/>
              </w:rPr>
              <w:t>пов’язані</w:t>
            </w:r>
            <w:proofErr w:type="spellEnd"/>
            <w:r w:rsidRPr="008A6B32">
              <w:rPr>
                <w:rFonts w:ascii="Times New Roman" w:eastAsia="Times New Roman" w:hAnsi="Times New Roman" w:cs="Times New Roman"/>
                <w:i/>
                <w:sz w:val="20"/>
                <w:szCs w:val="20"/>
                <w:highlight w:val="white"/>
                <w:lang w:val="ru-RU"/>
              </w:rPr>
              <w:t xml:space="preserve"> з </w:t>
            </w:r>
            <w:proofErr w:type="spellStart"/>
            <w:r w:rsidRPr="008A6B32">
              <w:rPr>
                <w:rFonts w:ascii="Times New Roman" w:eastAsia="Times New Roman" w:hAnsi="Times New Roman" w:cs="Times New Roman"/>
                <w:i/>
                <w:sz w:val="20"/>
                <w:szCs w:val="20"/>
                <w:highlight w:val="white"/>
                <w:lang w:val="ru-RU"/>
              </w:rPr>
              <w:t>корупцією</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правопорушення</w:t>
            </w:r>
            <w:proofErr w:type="spellEnd"/>
            <w:r w:rsidRPr="008A6B32">
              <w:rPr>
                <w:rFonts w:ascii="Times New Roman" w:eastAsia="Times New Roman" w:hAnsi="Times New Roman" w:cs="Times New Roman"/>
                <w:i/>
                <w:sz w:val="20"/>
                <w:szCs w:val="20"/>
                <w:highlight w:val="white"/>
                <w:lang w:val="ru-RU"/>
              </w:rPr>
              <w:t xml:space="preserve">, з </w:t>
            </w:r>
            <w:proofErr w:type="spellStart"/>
            <w:r w:rsidRPr="008A6B32">
              <w:rPr>
                <w:rFonts w:ascii="Times New Roman" w:eastAsia="Times New Roman" w:hAnsi="Times New Roman" w:cs="Times New Roman"/>
                <w:i/>
                <w:sz w:val="20"/>
                <w:szCs w:val="20"/>
                <w:highlight w:val="white"/>
                <w:lang w:val="ru-RU"/>
              </w:rPr>
              <w:t>урахуванням</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безпекових</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аспектів</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Проте</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згідно</w:t>
            </w:r>
            <w:proofErr w:type="spellEnd"/>
            <w:r w:rsidRPr="008A6B32">
              <w:rPr>
                <w:rFonts w:ascii="Times New Roman" w:eastAsia="Times New Roman" w:hAnsi="Times New Roman" w:cs="Times New Roman"/>
                <w:i/>
                <w:sz w:val="20"/>
                <w:szCs w:val="20"/>
                <w:highlight w:val="white"/>
                <w:lang w:val="ru-RU"/>
              </w:rPr>
              <w:t xml:space="preserve"> з </w:t>
            </w:r>
            <w:proofErr w:type="spellStart"/>
            <w:r w:rsidRPr="008A6B32">
              <w:rPr>
                <w:rFonts w:ascii="Times New Roman" w:eastAsia="Times New Roman" w:hAnsi="Times New Roman" w:cs="Times New Roman"/>
                <w:i/>
                <w:sz w:val="20"/>
                <w:szCs w:val="20"/>
                <w:highlight w:val="white"/>
                <w:lang w:val="ru-RU"/>
              </w:rPr>
              <w:t>постановою</w:t>
            </w:r>
            <w:proofErr w:type="spellEnd"/>
            <w:r w:rsidRPr="008A6B32">
              <w:rPr>
                <w:rFonts w:ascii="Times New Roman" w:eastAsia="Times New Roman" w:hAnsi="Times New Roman" w:cs="Times New Roman"/>
                <w:i/>
                <w:sz w:val="20"/>
                <w:szCs w:val="20"/>
                <w:highlight w:val="white"/>
                <w:lang w:val="ru-RU"/>
              </w:rPr>
              <w:t xml:space="preserve"> КМУ </w:t>
            </w:r>
            <w:proofErr w:type="spellStart"/>
            <w:r w:rsidRPr="008A6B32">
              <w:rPr>
                <w:rFonts w:ascii="Times New Roman" w:eastAsia="Times New Roman" w:hAnsi="Times New Roman" w:cs="Times New Roman"/>
                <w:i/>
                <w:sz w:val="20"/>
                <w:szCs w:val="20"/>
                <w:highlight w:val="white"/>
                <w:lang w:val="ru-RU"/>
              </w:rPr>
              <w:t>від</w:t>
            </w:r>
            <w:proofErr w:type="spellEnd"/>
            <w:r w:rsidRPr="008A6B32">
              <w:rPr>
                <w:rFonts w:ascii="Times New Roman" w:eastAsia="Times New Roman" w:hAnsi="Times New Roman" w:cs="Times New Roman"/>
                <w:i/>
                <w:sz w:val="20"/>
                <w:szCs w:val="20"/>
                <w:highlight w:val="white"/>
                <w:lang w:val="ru-RU"/>
              </w:rPr>
              <w:t xml:space="preserve"> 12.03.2022 р. № 263, яка </w:t>
            </w:r>
            <w:proofErr w:type="spellStart"/>
            <w:r w:rsidRPr="008A6B32">
              <w:rPr>
                <w:rFonts w:ascii="Times New Roman" w:eastAsia="Times New Roman" w:hAnsi="Times New Roman" w:cs="Times New Roman"/>
                <w:i/>
                <w:sz w:val="20"/>
                <w:szCs w:val="20"/>
                <w:highlight w:val="white"/>
                <w:lang w:val="ru-RU"/>
              </w:rPr>
              <w:t>застосовується</w:t>
            </w:r>
            <w:proofErr w:type="spellEnd"/>
            <w:r w:rsidRPr="008A6B32">
              <w:rPr>
                <w:rFonts w:ascii="Times New Roman" w:eastAsia="Times New Roman" w:hAnsi="Times New Roman" w:cs="Times New Roman"/>
                <w:i/>
                <w:sz w:val="20"/>
                <w:szCs w:val="20"/>
                <w:highlight w:val="white"/>
                <w:lang w:val="ru-RU"/>
              </w:rPr>
              <w:t xml:space="preserve"> до </w:t>
            </w:r>
            <w:proofErr w:type="spellStart"/>
            <w:r w:rsidRPr="008A6B32">
              <w:rPr>
                <w:rFonts w:ascii="Times New Roman" w:eastAsia="Times New Roman" w:hAnsi="Times New Roman" w:cs="Times New Roman"/>
                <w:i/>
                <w:sz w:val="20"/>
                <w:szCs w:val="20"/>
                <w:highlight w:val="white"/>
                <w:lang w:val="ru-RU"/>
              </w:rPr>
              <w:t>припинення</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чи</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скасування</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воєнного</w:t>
            </w:r>
            <w:proofErr w:type="spellEnd"/>
            <w:r w:rsidRPr="008A6B32">
              <w:rPr>
                <w:rFonts w:ascii="Times New Roman" w:eastAsia="Times New Roman" w:hAnsi="Times New Roman" w:cs="Times New Roman"/>
                <w:i/>
                <w:sz w:val="20"/>
                <w:szCs w:val="20"/>
                <w:highlight w:val="white"/>
                <w:lang w:val="ru-RU"/>
              </w:rPr>
              <w:t xml:space="preserve"> стану, </w:t>
            </w:r>
            <w:proofErr w:type="spellStart"/>
            <w:r w:rsidRPr="008A6B32">
              <w:rPr>
                <w:rFonts w:ascii="Times New Roman" w:eastAsia="Times New Roman" w:hAnsi="Times New Roman" w:cs="Times New Roman"/>
                <w:i/>
                <w:sz w:val="20"/>
                <w:szCs w:val="20"/>
                <w:highlight w:val="white"/>
                <w:lang w:val="ru-RU"/>
              </w:rPr>
              <w:t>інформаційні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інформаційно-комунікаційні</w:t>
            </w:r>
            <w:proofErr w:type="spellEnd"/>
            <w:r w:rsidRPr="008A6B32">
              <w:rPr>
                <w:rFonts w:ascii="Times New Roman" w:eastAsia="Times New Roman" w:hAnsi="Times New Roman" w:cs="Times New Roman"/>
                <w:i/>
                <w:sz w:val="20"/>
                <w:szCs w:val="20"/>
                <w:highlight w:val="white"/>
                <w:lang w:val="ru-RU"/>
              </w:rPr>
              <w:t xml:space="preserve"> та </w:t>
            </w:r>
            <w:proofErr w:type="spellStart"/>
            <w:r w:rsidRPr="008A6B32">
              <w:rPr>
                <w:rFonts w:ascii="Times New Roman" w:eastAsia="Times New Roman" w:hAnsi="Times New Roman" w:cs="Times New Roman"/>
                <w:i/>
                <w:sz w:val="20"/>
                <w:szCs w:val="20"/>
                <w:highlight w:val="white"/>
                <w:lang w:val="ru-RU"/>
              </w:rPr>
              <w:t>електронні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комунікаційні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системи</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публічні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електронні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реєстри</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можуть</w:t>
            </w:r>
            <w:proofErr w:type="spellEnd"/>
            <w:r w:rsidRPr="008A6B32">
              <w:rPr>
                <w:rFonts w:ascii="Times New Roman" w:eastAsia="Times New Roman" w:hAnsi="Times New Roman" w:cs="Times New Roman"/>
                <w:i/>
                <w:sz w:val="20"/>
                <w:szCs w:val="20"/>
                <w:highlight w:val="white"/>
                <w:lang w:val="ru-RU"/>
              </w:rPr>
              <w:t xml:space="preserve"> як </w:t>
            </w:r>
            <w:proofErr w:type="spellStart"/>
            <w:r w:rsidRPr="008A6B32">
              <w:rPr>
                <w:rFonts w:ascii="Times New Roman" w:eastAsia="Times New Roman" w:hAnsi="Times New Roman" w:cs="Times New Roman"/>
                <w:i/>
                <w:sz w:val="20"/>
                <w:szCs w:val="20"/>
                <w:highlight w:val="white"/>
                <w:lang w:val="ru-RU"/>
              </w:rPr>
              <w:t>зупиняти</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обмежувати</w:t>
            </w:r>
            <w:proofErr w:type="spellEnd"/>
            <w:r w:rsidRPr="008A6B32">
              <w:rPr>
                <w:rFonts w:ascii="Times New Roman" w:eastAsia="Times New Roman" w:hAnsi="Times New Roman" w:cs="Times New Roman"/>
                <w:b/>
                <w:i/>
                <w:sz w:val="20"/>
                <w:szCs w:val="20"/>
                <w:highlight w:val="white"/>
                <w:lang w:val="ru-RU"/>
              </w:rPr>
              <w:t xml:space="preserve"> </w:t>
            </w:r>
            <w:r w:rsidRPr="008A6B32">
              <w:rPr>
                <w:rFonts w:ascii="Times New Roman" w:eastAsia="Times New Roman" w:hAnsi="Times New Roman" w:cs="Times New Roman"/>
                <w:i/>
                <w:sz w:val="20"/>
                <w:szCs w:val="20"/>
                <w:highlight w:val="white"/>
                <w:lang w:val="ru-RU"/>
              </w:rPr>
              <w:t xml:space="preserve">свою роботу, так і </w:t>
            </w:r>
            <w:proofErr w:type="spellStart"/>
            <w:r w:rsidRPr="008A6B32">
              <w:rPr>
                <w:rFonts w:ascii="Times New Roman" w:eastAsia="Times New Roman" w:hAnsi="Times New Roman" w:cs="Times New Roman"/>
                <w:i/>
                <w:sz w:val="20"/>
                <w:szCs w:val="20"/>
                <w:highlight w:val="white"/>
                <w:lang w:val="ru-RU"/>
              </w:rPr>
              <w:t>відкриватись</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поновлюватись</w:t>
            </w:r>
            <w:proofErr w:type="spellEnd"/>
            <w:r w:rsidRPr="008A6B32">
              <w:rPr>
                <w:rFonts w:ascii="Times New Roman" w:eastAsia="Times New Roman" w:hAnsi="Times New Roman" w:cs="Times New Roman"/>
                <w:i/>
                <w:sz w:val="20"/>
                <w:szCs w:val="20"/>
                <w:highlight w:val="white"/>
                <w:lang w:val="ru-RU"/>
              </w:rPr>
              <w:t xml:space="preserve"> у </w:t>
            </w:r>
            <w:proofErr w:type="spellStart"/>
            <w:r w:rsidRPr="008A6B32">
              <w:rPr>
                <w:rFonts w:ascii="Times New Roman" w:eastAsia="Times New Roman" w:hAnsi="Times New Roman" w:cs="Times New Roman"/>
                <w:i/>
                <w:sz w:val="20"/>
                <w:szCs w:val="20"/>
                <w:highlight w:val="white"/>
                <w:lang w:val="ru-RU"/>
              </w:rPr>
              <w:t>період</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воєнного</w:t>
            </w:r>
            <w:proofErr w:type="spellEnd"/>
            <w:r w:rsidRPr="008A6B32">
              <w:rPr>
                <w:rFonts w:ascii="Times New Roman" w:eastAsia="Times New Roman" w:hAnsi="Times New Roman" w:cs="Times New Roman"/>
                <w:i/>
                <w:sz w:val="20"/>
                <w:szCs w:val="20"/>
                <w:highlight w:val="white"/>
                <w:lang w:val="ru-RU"/>
              </w:rPr>
              <w:t xml:space="preserve"> стану.</w:t>
            </w:r>
          </w:p>
          <w:p w14:paraId="2C36B811" w14:textId="77777777" w:rsidR="008A6B32" w:rsidRPr="008A6B32" w:rsidRDefault="008A6B32" w:rsidP="008A6B32">
            <w:pPr>
              <w:spacing w:after="0" w:line="256" w:lineRule="auto"/>
              <w:ind w:right="140"/>
              <w:jc w:val="both"/>
              <w:rPr>
                <w:rFonts w:ascii="Times New Roman" w:eastAsia="Times New Roman" w:hAnsi="Times New Roman" w:cs="Times New Roman"/>
                <w:i/>
                <w:sz w:val="20"/>
                <w:szCs w:val="20"/>
                <w:highlight w:val="white"/>
                <w:lang w:val="ru-RU"/>
              </w:rPr>
            </w:pPr>
            <w:r w:rsidRPr="008A6B32">
              <w:rPr>
                <w:rFonts w:ascii="Times New Roman" w:eastAsia="Times New Roman" w:hAnsi="Times New Roman" w:cs="Times New Roman"/>
                <w:i/>
                <w:sz w:val="20"/>
                <w:szCs w:val="20"/>
                <w:highlight w:val="white"/>
                <w:lang w:val="ru-RU"/>
              </w:rPr>
              <w:t xml:space="preserve">Таким чином у </w:t>
            </w:r>
            <w:proofErr w:type="spellStart"/>
            <w:r w:rsidRPr="008A6B32">
              <w:rPr>
                <w:rFonts w:ascii="Times New Roman" w:eastAsia="Times New Roman" w:hAnsi="Times New Roman" w:cs="Times New Roman"/>
                <w:i/>
                <w:sz w:val="20"/>
                <w:szCs w:val="20"/>
                <w:highlight w:val="white"/>
                <w:lang w:val="ru-RU"/>
              </w:rPr>
              <w:t>разі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якщо</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інформаційні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інформаційно-комунікаційні</w:t>
            </w:r>
            <w:proofErr w:type="spellEnd"/>
            <w:r w:rsidRPr="008A6B32">
              <w:rPr>
                <w:rFonts w:ascii="Times New Roman" w:eastAsia="Times New Roman" w:hAnsi="Times New Roman" w:cs="Times New Roman"/>
                <w:i/>
                <w:sz w:val="20"/>
                <w:szCs w:val="20"/>
                <w:highlight w:val="white"/>
                <w:lang w:val="ru-RU"/>
              </w:rPr>
              <w:t xml:space="preserve"> та </w:t>
            </w:r>
            <w:proofErr w:type="spellStart"/>
            <w:r w:rsidRPr="008A6B32">
              <w:rPr>
                <w:rFonts w:ascii="Times New Roman" w:eastAsia="Times New Roman" w:hAnsi="Times New Roman" w:cs="Times New Roman"/>
                <w:i/>
                <w:sz w:val="20"/>
                <w:szCs w:val="20"/>
                <w:highlight w:val="white"/>
                <w:lang w:val="ru-RU"/>
              </w:rPr>
              <w:t>електронні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комунікаційні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системи</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публічні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електронні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реєстри</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будуть</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зупинені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або</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обмежать</w:t>
            </w:r>
            <w:proofErr w:type="spellEnd"/>
            <w:r w:rsidRPr="008A6B32">
              <w:rPr>
                <w:rFonts w:ascii="Times New Roman" w:eastAsia="Times New Roman" w:hAnsi="Times New Roman" w:cs="Times New Roman"/>
                <w:i/>
                <w:sz w:val="20"/>
                <w:szCs w:val="20"/>
                <w:highlight w:val="white"/>
                <w:lang w:val="ru-RU"/>
              </w:rPr>
              <w:t xml:space="preserve"> свою роботу, то </w:t>
            </w:r>
            <w:proofErr w:type="spellStart"/>
            <w:r w:rsidRPr="008A6B32">
              <w:rPr>
                <w:rFonts w:ascii="Times New Roman" w:eastAsia="Times New Roman" w:hAnsi="Times New Roman" w:cs="Times New Roman"/>
                <w:i/>
                <w:sz w:val="20"/>
                <w:szCs w:val="20"/>
                <w:highlight w:val="white"/>
                <w:lang w:val="ru-RU"/>
              </w:rPr>
              <w:t>інформаційна</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довідка</w:t>
            </w:r>
            <w:proofErr w:type="spellEnd"/>
            <w:r w:rsidRPr="008A6B32">
              <w:rPr>
                <w:rFonts w:ascii="Times New Roman" w:eastAsia="Times New Roman" w:hAnsi="Times New Roman" w:cs="Times New Roman"/>
                <w:i/>
                <w:sz w:val="20"/>
                <w:szCs w:val="20"/>
                <w:highlight w:val="white"/>
                <w:lang w:val="ru-RU"/>
              </w:rPr>
              <w:t xml:space="preserve"> з </w:t>
            </w:r>
            <w:proofErr w:type="spellStart"/>
            <w:r w:rsidRPr="008A6B32">
              <w:rPr>
                <w:rFonts w:ascii="Times New Roman" w:eastAsia="Times New Roman" w:hAnsi="Times New Roman" w:cs="Times New Roman"/>
                <w:i/>
                <w:sz w:val="20"/>
                <w:szCs w:val="20"/>
                <w:highlight w:val="white"/>
                <w:lang w:val="ru-RU"/>
              </w:rPr>
              <w:t>Єдиного</w:t>
            </w:r>
            <w:proofErr w:type="spellEnd"/>
            <w:r w:rsidRPr="008A6B32">
              <w:rPr>
                <w:rFonts w:ascii="Times New Roman" w:eastAsia="Times New Roman" w:hAnsi="Times New Roman" w:cs="Times New Roman"/>
                <w:i/>
                <w:sz w:val="20"/>
                <w:szCs w:val="20"/>
                <w:highlight w:val="white"/>
                <w:lang w:val="ru-RU"/>
              </w:rPr>
              <w:t xml:space="preserve"> державного </w:t>
            </w:r>
            <w:proofErr w:type="spellStart"/>
            <w:r w:rsidRPr="008A6B32">
              <w:rPr>
                <w:rFonts w:ascii="Times New Roman" w:eastAsia="Times New Roman" w:hAnsi="Times New Roman" w:cs="Times New Roman"/>
                <w:i/>
                <w:sz w:val="20"/>
                <w:szCs w:val="20"/>
                <w:highlight w:val="white"/>
                <w:lang w:val="ru-RU"/>
              </w:rPr>
              <w:t>реєстру</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осіб</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які</w:t>
            </w:r>
            <w:proofErr w:type="spellEnd"/>
            <w:r w:rsidRPr="008A6B32">
              <w:rPr>
                <w:rFonts w:ascii="Times New Roman" w:eastAsia="Times New Roman" w:hAnsi="Times New Roman" w:cs="Times New Roman"/>
                <w:i/>
                <w:sz w:val="20"/>
                <w:szCs w:val="20"/>
                <w:highlight w:val="white"/>
                <w:lang w:val="ru-RU"/>
              </w:rPr>
              <w:t xml:space="preserve"> вчинили </w:t>
            </w:r>
            <w:proofErr w:type="spellStart"/>
            <w:r w:rsidRPr="008A6B32">
              <w:rPr>
                <w:rFonts w:ascii="Times New Roman" w:eastAsia="Times New Roman" w:hAnsi="Times New Roman" w:cs="Times New Roman"/>
                <w:i/>
                <w:sz w:val="20"/>
                <w:szCs w:val="20"/>
                <w:highlight w:val="white"/>
                <w:lang w:val="ru-RU"/>
              </w:rPr>
              <w:t>корупційні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або</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пов’язані</w:t>
            </w:r>
            <w:proofErr w:type="spellEnd"/>
            <w:r w:rsidRPr="008A6B32">
              <w:rPr>
                <w:rFonts w:ascii="Times New Roman" w:eastAsia="Times New Roman" w:hAnsi="Times New Roman" w:cs="Times New Roman"/>
                <w:i/>
                <w:sz w:val="20"/>
                <w:szCs w:val="20"/>
                <w:highlight w:val="white"/>
                <w:lang w:val="ru-RU"/>
              </w:rPr>
              <w:t xml:space="preserve"> з </w:t>
            </w:r>
            <w:proofErr w:type="spellStart"/>
            <w:r w:rsidRPr="008A6B32">
              <w:rPr>
                <w:rFonts w:ascii="Times New Roman" w:eastAsia="Times New Roman" w:hAnsi="Times New Roman" w:cs="Times New Roman"/>
                <w:i/>
                <w:sz w:val="20"/>
                <w:szCs w:val="20"/>
                <w:highlight w:val="white"/>
                <w:lang w:val="ru-RU"/>
              </w:rPr>
              <w:t>корупцією</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правопорушення</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згідно</w:t>
            </w:r>
            <w:proofErr w:type="spellEnd"/>
            <w:r w:rsidRPr="008A6B32">
              <w:rPr>
                <w:rFonts w:ascii="Times New Roman" w:eastAsia="Times New Roman" w:hAnsi="Times New Roman" w:cs="Times New Roman"/>
                <w:i/>
                <w:sz w:val="20"/>
                <w:szCs w:val="20"/>
                <w:highlight w:val="white"/>
                <w:lang w:val="ru-RU"/>
              </w:rPr>
              <w:t xml:space="preserve"> з </w:t>
            </w:r>
            <w:proofErr w:type="spellStart"/>
            <w:r w:rsidRPr="008A6B32">
              <w:rPr>
                <w:rFonts w:ascii="Times New Roman" w:eastAsia="Times New Roman" w:hAnsi="Times New Roman" w:cs="Times New Roman"/>
                <w:i/>
                <w:sz w:val="20"/>
                <w:szCs w:val="20"/>
                <w:highlight w:val="white"/>
                <w:lang w:val="ru-RU"/>
              </w:rPr>
              <w:t>якою</w:t>
            </w:r>
            <w:proofErr w:type="spellEnd"/>
            <w:r w:rsidRPr="008A6B32">
              <w:rPr>
                <w:rFonts w:ascii="Times New Roman" w:eastAsia="Times New Roman" w:hAnsi="Times New Roman" w:cs="Times New Roman"/>
                <w:i/>
                <w:sz w:val="20"/>
                <w:szCs w:val="20"/>
                <w:highlight w:val="white"/>
                <w:lang w:val="ru-RU"/>
              </w:rPr>
              <w:t xml:space="preserve"> не буде </w:t>
            </w:r>
            <w:proofErr w:type="spellStart"/>
            <w:r w:rsidRPr="008A6B32">
              <w:rPr>
                <w:rFonts w:ascii="Times New Roman" w:eastAsia="Times New Roman" w:hAnsi="Times New Roman" w:cs="Times New Roman"/>
                <w:i/>
                <w:sz w:val="20"/>
                <w:szCs w:val="20"/>
                <w:highlight w:val="white"/>
                <w:lang w:val="ru-RU"/>
              </w:rPr>
              <w:t>знайдено</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інформації</w:t>
            </w:r>
            <w:proofErr w:type="spellEnd"/>
            <w:r w:rsidRPr="008A6B32">
              <w:rPr>
                <w:rFonts w:ascii="Times New Roman" w:eastAsia="Times New Roman" w:hAnsi="Times New Roman" w:cs="Times New Roman"/>
                <w:i/>
                <w:sz w:val="20"/>
                <w:szCs w:val="20"/>
                <w:highlight w:val="white"/>
                <w:lang w:val="ru-RU"/>
              </w:rPr>
              <w:t xml:space="preserve"> про </w:t>
            </w:r>
            <w:proofErr w:type="spellStart"/>
            <w:r w:rsidRPr="008A6B32">
              <w:rPr>
                <w:rFonts w:ascii="Times New Roman" w:eastAsia="Times New Roman" w:hAnsi="Times New Roman" w:cs="Times New Roman"/>
                <w:i/>
                <w:sz w:val="20"/>
                <w:szCs w:val="20"/>
                <w:highlight w:val="white"/>
                <w:lang w:val="ru-RU"/>
              </w:rPr>
              <w:t>корупційні</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або</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пов'язані</w:t>
            </w:r>
            <w:proofErr w:type="spellEnd"/>
            <w:r w:rsidRPr="008A6B32">
              <w:rPr>
                <w:rFonts w:ascii="Times New Roman" w:eastAsia="Times New Roman" w:hAnsi="Times New Roman" w:cs="Times New Roman"/>
                <w:i/>
                <w:sz w:val="20"/>
                <w:szCs w:val="20"/>
                <w:highlight w:val="white"/>
                <w:lang w:val="ru-RU"/>
              </w:rPr>
              <w:t xml:space="preserve"> з </w:t>
            </w:r>
            <w:proofErr w:type="spellStart"/>
            <w:r w:rsidRPr="008A6B32">
              <w:rPr>
                <w:rFonts w:ascii="Times New Roman" w:eastAsia="Times New Roman" w:hAnsi="Times New Roman" w:cs="Times New Roman"/>
                <w:i/>
                <w:sz w:val="20"/>
                <w:szCs w:val="20"/>
                <w:highlight w:val="white"/>
                <w:lang w:val="ru-RU"/>
              </w:rPr>
              <w:t>корупцією</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правопорушення</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b/>
                <w:i/>
                <w:sz w:val="20"/>
                <w:szCs w:val="20"/>
                <w:highlight w:val="white"/>
                <w:lang w:val="ru-RU"/>
              </w:rPr>
              <w:t>керівника</w:t>
            </w:r>
            <w:proofErr w:type="spellEnd"/>
            <w:r w:rsidRPr="008A6B32">
              <w:rPr>
                <w:rFonts w:ascii="Times New Roman" w:eastAsia="Times New Roman" w:hAnsi="Times New Roman" w:cs="Times New Roman"/>
                <w:b/>
                <w:i/>
                <w:sz w:val="20"/>
                <w:szCs w:val="20"/>
                <w:highlight w:val="white"/>
                <w:lang w:val="ru-RU"/>
              </w:rPr>
              <w:t xml:space="preserve"> </w:t>
            </w:r>
            <w:proofErr w:type="spellStart"/>
            <w:r w:rsidRPr="008A6B32">
              <w:rPr>
                <w:rFonts w:ascii="Times New Roman" w:eastAsia="Times New Roman" w:hAnsi="Times New Roman" w:cs="Times New Roman"/>
                <w:b/>
                <w:i/>
                <w:sz w:val="20"/>
                <w:szCs w:val="20"/>
                <w:highlight w:val="white"/>
                <w:lang w:val="ru-RU"/>
              </w:rPr>
              <w:t>учасника</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процедури</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закупівлі,на</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виконання</w:t>
            </w:r>
            <w:proofErr w:type="spellEnd"/>
            <w:r w:rsidRPr="008A6B32">
              <w:rPr>
                <w:rFonts w:ascii="Times New Roman" w:eastAsia="Times New Roman" w:hAnsi="Times New Roman" w:cs="Times New Roman"/>
                <w:i/>
                <w:sz w:val="20"/>
                <w:szCs w:val="20"/>
                <w:highlight w:val="white"/>
                <w:lang w:val="ru-RU"/>
              </w:rPr>
              <w:t xml:space="preserve"> абзацу 15 пункту 47 </w:t>
            </w:r>
            <w:proofErr w:type="spellStart"/>
            <w:r w:rsidRPr="008A6B32">
              <w:rPr>
                <w:rFonts w:ascii="Times New Roman" w:eastAsia="Times New Roman" w:hAnsi="Times New Roman" w:cs="Times New Roman"/>
                <w:i/>
                <w:sz w:val="20"/>
                <w:szCs w:val="20"/>
                <w:highlight w:val="white"/>
                <w:lang w:val="ru-RU"/>
              </w:rPr>
              <w:t>Особливостей</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надається</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переможцем</w:t>
            </w:r>
            <w:proofErr w:type="spellEnd"/>
            <w:r w:rsidRPr="008A6B32">
              <w:rPr>
                <w:rFonts w:ascii="Times New Roman" w:eastAsia="Times New Roman" w:hAnsi="Times New Roman" w:cs="Times New Roman"/>
                <w:i/>
                <w:sz w:val="20"/>
                <w:szCs w:val="20"/>
                <w:highlight w:val="white"/>
                <w:lang w:val="ru-RU"/>
              </w:rPr>
              <w:t xml:space="preserve"> </w:t>
            </w:r>
            <w:proofErr w:type="spellStart"/>
            <w:r w:rsidRPr="008A6B32">
              <w:rPr>
                <w:rFonts w:ascii="Times New Roman" w:eastAsia="Times New Roman" w:hAnsi="Times New Roman" w:cs="Times New Roman"/>
                <w:i/>
                <w:sz w:val="20"/>
                <w:szCs w:val="20"/>
                <w:highlight w:val="white"/>
                <w:lang w:val="ru-RU"/>
              </w:rPr>
              <w:t>торгів</w:t>
            </w:r>
            <w:proofErr w:type="spellEnd"/>
            <w:r w:rsidRPr="008A6B32">
              <w:rPr>
                <w:rFonts w:ascii="Times New Roman" w:eastAsia="Times New Roman" w:hAnsi="Times New Roman" w:cs="Times New Roman"/>
                <w:i/>
                <w:sz w:val="20"/>
                <w:szCs w:val="20"/>
                <w:highlight w:val="white"/>
                <w:lang w:val="ru-RU"/>
              </w:rPr>
              <w:t>.</w:t>
            </w:r>
          </w:p>
        </w:tc>
      </w:tr>
      <w:tr w:rsidR="008A6B32" w:rsidRPr="008A6B32" w14:paraId="764D9F1C" w14:textId="77777777" w:rsidTr="008A6B32">
        <w:trPr>
          <w:trHeight w:val="1878"/>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33ACAD" w14:textId="77777777" w:rsidR="008A6B32" w:rsidRPr="008A6B32" w:rsidRDefault="008A6B32" w:rsidP="008A6B32">
            <w:pPr>
              <w:spacing w:after="0" w:line="240" w:lineRule="auto"/>
              <w:ind w:left="100"/>
              <w:jc w:val="center"/>
              <w:rPr>
                <w:rFonts w:ascii="Times New Roman" w:eastAsia="Times New Roman" w:hAnsi="Times New Roman" w:cs="Times New Roman"/>
                <w:sz w:val="20"/>
                <w:szCs w:val="20"/>
                <w:highlight w:val="white"/>
                <w:lang w:val="ru-RU"/>
              </w:rPr>
            </w:pPr>
            <w:r w:rsidRPr="008A6B32">
              <w:rPr>
                <w:rFonts w:ascii="Times New Roman" w:eastAsia="Times New Roman" w:hAnsi="Times New Roman" w:cs="Times New Roman"/>
                <w:b/>
                <w:color w:val="000000"/>
                <w:sz w:val="20"/>
                <w:szCs w:val="20"/>
                <w:highlight w:val="white"/>
                <w:lang w:val="ru-RU"/>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74174E" w14:textId="77777777" w:rsidR="008A6B32" w:rsidRPr="008A6B32" w:rsidRDefault="008A6B32" w:rsidP="008A6B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sz w:val="20"/>
                <w:szCs w:val="20"/>
                <w:highlight w:val="white"/>
                <w:lang w:val="ru-RU"/>
              </w:rPr>
              <w:t>Керівник</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учасника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був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засуджений</w:t>
            </w:r>
            <w:proofErr w:type="spellEnd"/>
            <w:r w:rsidRPr="008A6B32">
              <w:rPr>
                <w:rFonts w:ascii="Times New Roman" w:eastAsia="Times New Roman" w:hAnsi="Times New Roman" w:cs="Times New Roman"/>
                <w:sz w:val="20"/>
                <w:szCs w:val="20"/>
                <w:highlight w:val="white"/>
                <w:lang w:val="ru-RU"/>
              </w:rPr>
              <w:t xml:space="preserve"> за </w:t>
            </w:r>
            <w:proofErr w:type="spellStart"/>
            <w:r w:rsidRPr="008A6B32">
              <w:rPr>
                <w:rFonts w:ascii="Times New Roman" w:eastAsia="Times New Roman" w:hAnsi="Times New Roman" w:cs="Times New Roman"/>
                <w:sz w:val="20"/>
                <w:szCs w:val="20"/>
                <w:highlight w:val="white"/>
                <w:lang w:val="ru-RU"/>
              </w:rPr>
              <w:t>кримінальне</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правопорушення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вчинене</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корисливих</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мотивів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зокрема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пов’язане</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хабарництвом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шахрайством</w:t>
            </w:r>
            <w:proofErr w:type="spellEnd"/>
            <w:r w:rsidRPr="008A6B32">
              <w:rPr>
                <w:rFonts w:ascii="Times New Roman" w:eastAsia="Times New Roman" w:hAnsi="Times New Roman" w:cs="Times New Roman"/>
                <w:sz w:val="20"/>
                <w:szCs w:val="20"/>
                <w:highlight w:val="white"/>
                <w:lang w:val="ru-RU"/>
              </w:rPr>
              <w:t xml:space="preserve"> та </w:t>
            </w:r>
            <w:proofErr w:type="spellStart"/>
            <w:r w:rsidRPr="008A6B32">
              <w:rPr>
                <w:rFonts w:ascii="Times New Roman" w:eastAsia="Times New Roman" w:hAnsi="Times New Roman" w:cs="Times New Roman"/>
                <w:sz w:val="20"/>
                <w:szCs w:val="20"/>
                <w:highlight w:val="white"/>
                <w:lang w:val="ru-RU"/>
              </w:rPr>
              <w:t>відмиванням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коштів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судимість</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якого</w:t>
            </w:r>
            <w:proofErr w:type="spellEnd"/>
            <w:r w:rsidRPr="008A6B32">
              <w:rPr>
                <w:rFonts w:ascii="Times New Roman" w:eastAsia="Times New Roman" w:hAnsi="Times New Roman" w:cs="Times New Roman"/>
                <w:sz w:val="20"/>
                <w:szCs w:val="20"/>
                <w:highlight w:val="white"/>
                <w:lang w:val="ru-RU"/>
              </w:rPr>
              <w:t xml:space="preserve"> не </w:t>
            </w:r>
            <w:proofErr w:type="spellStart"/>
            <w:r w:rsidRPr="008A6B32">
              <w:rPr>
                <w:rFonts w:ascii="Times New Roman" w:eastAsia="Times New Roman" w:hAnsi="Times New Roman" w:cs="Times New Roman"/>
                <w:sz w:val="20"/>
                <w:szCs w:val="20"/>
                <w:highlight w:val="white"/>
                <w:lang w:val="ru-RU"/>
              </w:rPr>
              <w:t>знято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або</w:t>
            </w:r>
            <w:proofErr w:type="spellEnd"/>
            <w:r w:rsidRPr="008A6B32">
              <w:rPr>
                <w:rFonts w:ascii="Times New Roman" w:eastAsia="Times New Roman" w:hAnsi="Times New Roman" w:cs="Times New Roman"/>
                <w:sz w:val="20"/>
                <w:szCs w:val="20"/>
                <w:highlight w:val="white"/>
                <w:lang w:val="ru-RU"/>
              </w:rPr>
              <w:t xml:space="preserve"> не погашено в </w:t>
            </w:r>
            <w:proofErr w:type="spellStart"/>
            <w:r w:rsidRPr="008A6B32">
              <w:rPr>
                <w:rFonts w:ascii="Times New Roman" w:eastAsia="Times New Roman" w:hAnsi="Times New Roman" w:cs="Times New Roman"/>
                <w:sz w:val="20"/>
                <w:szCs w:val="20"/>
                <w:highlight w:val="white"/>
                <w:lang w:val="ru-RU"/>
              </w:rPr>
              <w:t>установленому</w:t>
            </w:r>
            <w:proofErr w:type="spellEnd"/>
            <w:r w:rsidRPr="008A6B32">
              <w:rPr>
                <w:rFonts w:ascii="Times New Roman" w:eastAsia="Times New Roman" w:hAnsi="Times New Roman" w:cs="Times New Roman"/>
                <w:sz w:val="20"/>
                <w:szCs w:val="20"/>
                <w:highlight w:val="white"/>
                <w:lang w:val="ru-RU"/>
              </w:rPr>
              <w:t xml:space="preserve"> законом порядку.</w:t>
            </w:r>
          </w:p>
          <w:p w14:paraId="08AED67E" w14:textId="77777777" w:rsidR="008A6B32" w:rsidRPr="008A6B32" w:rsidRDefault="008A6B32" w:rsidP="008A6B32">
            <w:pPr>
              <w:spacing w:after="0" w:line="240" w:lineRule="auto"/>
              <w:ind w:right="140"/>
              <w:jc w:val="both"/>
              <w:rPr>
                <w:rFonts w:ascii="Times New Roman" w:eastAsia="Times New Roman" w:hAnsi="Times New Roman" w:cs="Times New Roman"/>
                <w:b/>
                <w:sz w:val="20"/>
                <w:szCs w:val="20"/>
                <w:highlight w:val="white"/>
                <w:lang w:val="ru-RU"/>
              </w:rPr>
            </w:pPr>
            <w:r w:rsidRPr="008A6B32">
              <w:rPr>
                <w:rFonts w:ascii="Times New Roman" w:eastAsia="Times New Roman" w:hAnsi="Times New Roman" w:cs="Times New Roman"/>
                <w:b/>
                <w:sz w:val="20"/>
                <w:szCs w:val="20"/>
                <w:highlight w:val="white"/>
                <w:lang w:val="ru-RU"/>
              </w:rPr>
              <w:t>(</w:t>
            </w:r>
            <w:proofErr w:type="spellStart"/>
            <w:r w:rsidRPr="008A6B32">
              <w:rPr>
                <w:rFonts w:ascii="Times New Roman" w:eastAsia="Times New Roman" w:hAnsi="Times New Roman" w:cs="Times New Roman"/>
                <w:b/>
                <w:sz w:val="20"/>
                <w:szCs w:val="20"/>
                <w:highlight w:val="white"/>
                <w:lang w:val="ru-RU"/>
              </w:rPr>
              <w:t>підпункт</w:t>
            </w:r>
            <w:proofErr w:type="spellEnd"/>
            <w:r w:rsidRPr="008A6B32">
              <w:rPr>
                <w:rFonts w:ascii="Times New Roman" w:eastAsia="Times New Roman" w:hAnsi="Times New Roman" w:cs="Times New Roman"/>
                <w:b/>
                <w:sz w:val="20"/>
                <w:szCs w:val="20"/>
                <w:highlight w:val="white"/>
                <w:lang w:val="ru-RU"/>
              </w:rPr>
              <w:t xml:space="preserve"> 6 пункт 47 </w:t>
            </w:r>
            <w:proofErr w:type="spellStart"/>
            <w:r w:rsidRPr="008A6B32">
              <w:rPr>
                <w:rFonts w:ascii="Times New Roman" w:eastAsia="Times New Roman" w:hAnsi="Times New Roman" w:cs="Times New Roman"/>
                <w:b/>
                <w:sz w:val="20"/>
                <w:szCs w:val="20"/>
                <w:highlight w:val="white"/>
                <w:lang w:val="ru-RU"/>
              </w:rPr>
              <w:t>Особливостей</w:t>
            </w:r>
            <w:proofErr w:type="spellEnd"/>
            <w:r w:rsidRPr="008A6B32">
              <w:rPr>
                <w:rFonts w:ascii="Times New Roman" w:eastAsia="Times New Roman" w:hAnsi="Times New Roman" w:cs="Times New Roman"/>
                <w:b/>
                <w:sz w:val="20"/>
                <w:szCs w:val="20"/>
                <w:highlight w:val="white"/>
                <w:lang w:val="ru-RU"/>
              </w:rPr>
              <w:t>)</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675A5E" w14:textId="77777777" w:rsidR="008A6B32" w:rsidRPr="008A6B32" w:rsidRDefault="008A6B32" w:rsidP="008A6B32">
            <w:pPr>
              <w:spacing w:after="0" w:line="240" w:lineRule="auto"/>
              <w:jc w:val="both"/>
              <w:rPr>
                <w:rFonts w:ascii="Times New Roman" w:eastAsia="Times New Roman" w:hAnsi="Times New Roman" w:cs="Times New Roman"/>
                <w:b/>
                <w:sz w:val="20"/>
                <w:szCs w:val="20"/>
                <w:highlight w:val="white"/>
                <w:lang w:val="ru-RU"/>
              </w:rPr>
            </w:pPr>
            <w:proofErr w:type="spellStart"/>
            <w:r w:rsidRPr="008A6B32">
              <w:rPr>
                <w:rFonts w:ascii="Times New Roman" w:eastAsia="Times New Roman" w:hAnsi="Times New Roman" w:cs="Times New Roman"/>
                <w:b/>
                <w:sz w:val="20"/>
                <w:szCs w:val="20"/>
                <w:highlight w:val="white"/>
                <w:lang w:val="ru-RU"/>
              </w:rPr>
              <w:t>Повний</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витяг</w:t>
            </w:r>
            <w:proofErr w:type="spellEnd"/>
            <w:r w:rsidRPr="008A6B32">
              <w:rPr>
                <w:rFonts w:ascii="Times New Roman" w:eastAsia="Times New Roman" w:hAnsi="Times New Roman" w:cs="Times New Roman"/>
                <w:b/>
                <w:sz w:val="20"/>
                <w:szCs w:val="20"/>
                <w:highlight w:val="white"/>
                <w:lang w:val="ru-RU"/>
              </w:rPr>
              <w:t xml:space="preserve"> з </w:t>
            </w:r>
            <w:proofErr w:type="spellStart"/>
            <w:r w:rsidRPr="008A6B32">
              <w:rPr>
                <w:rFonts w:ascii="Times New Roman" w:eastAsia="Times New Roman" w:hAnsi="Times New Roman" w:cs="Times New Roman"/>
                <w:b/>
                <w:sz w:val="20"/>
                <w:szCs w:val="20"/>
                <w:highlight w:val="white"/>
                <w:lang w:val="ru-RU"/>
              </w:rPr>
              <w:t>інформаційно-аналітичної</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системи</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Облік</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відомостей</w:t>
            </w:r>
            <w:proofErr w:type="spellEnd"/>
            <w:r w:rsidRPr="008A6B32">
              <w:rPr>
                <w:rFonts w:ascii="Times New Roman" w:eastAsia="Times New Roman" w:hAnsi="Times New Roman" w:cs="Times New Roman"/>
                <w:b/>
                <w:sz w:val="20"/>
                <w:szCs w:val="20"/>
                <w:highlight w:val="white"/>
                <w:lang w:val="ru-RU"/>
              </w:rPr>
              <w:t xml:space="preserve"> про </w:t>
            </w:r>
            <w:proofErr w:type="spellStart"/>
            <w:r w:rsidRPr="008A6B32">
              <w:rPr>
                <w:rFonts w:ascii="Times New Roman" w:eastAsia="Times New Roman" w:hAnsi="Times New Roman" w:cs="Times New Roman"/>
                <w:b/>
                <w:sz w:val="20"/>
                <w:szCs w:val="20"/>
                <w:highlight w:val="white"/>
                <w:lang w:val="ru-RU"/>
              </w:rPr>
              <w:t>притягнення</w:t>
            </w:r>
            <w:proofErr w:type="spellEnd"/>
            <w:r w:rsidRPr="008A6B32">
              <w:rPr>
                <w:rFonts w:ascii="Times New Roman" w:eastAsia="Times New Roman" w:hAnsi="Times New Roman" w:cs="Times New Roman"/>
                <w:b/>
                <w:sz w:val="20"/>
                <w:szCs w:val="20"/>
                <w:highlight w:val="white"/>
                <w:lang w:val="ru-RU"/>
              </w:rPr>
              <w:t xml:space="preserve"> особи до </w:t>
            </w:r>
            <w:proofErr w:type="spellStart"/>
            <w:r w:rsidRPr="008A6B32">
              <w:rPr>
                <w:rFonts w:ascii="Times New Roman" w:eastAsia="Times New Roman" w:hAnsi="Times New Roman" w:cs="Times New Roman"/>
                <w:b/>
                <w:sz w:val="20"/>
                <w:szCs w:val="20"/>
                <w:highlight w:val="white"/>
                <w:lang w:val="ru-RU"/>
              </w:rPr>
              <w:t>кримінальної</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відповідальності</w:t>
            </w:r>
            <w:proofErr w:type="spellEnd"/>
            <w:r w:rsidRPr="008A6B32">
              <w:rPr>
                <w:rFonts w:ascii="Times New Roman" w:eastAsia="Times New Roman" w:hAnsi="Times New Roman" w:cs="Times New Roman"/>
                <w:b/>
                <w:sz w:val="20"/>
                <w:szCs w:val="20"/>
                <w:highlight w:val="white"/>
                <w:lang w:val="ru-RU"/>
              </w:rPr>
              <w:t xml:space="preserve"> та </w:t>
            </w:r>
            <w:proofErr w:type="spellStart"/>
            <w:r w:rsidRPr="008A6B32">
              <w:rPr>
                <w:rFonts w:ascii="Times New Roman" w:eastAsia="Times New Roman" w:hAnsi="Times New Roman" w:cs="Times New Roman"/>
                <w:b/>
                <w:sz w:val="20"/>
                <w:szCs w:val="20"/>
                <w:highlight w:val="white"/>
                <w:lang w:val="ru-RU"/>
              </w:rPr>
              <w:t>наявності</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судимості</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сформований</w:t>
            </w:r>
            <w:proofErr w:type="spellEnd"/>
            <w:r w:rsidRPr="008A6B32">
              <w:rPr>
                <w:rFonts w:ascii="Times New Roman" w:eastAsia="Times New Roman" w:hAnsi="Times New Roman" w:cs="Times New Roman"/>
                <w:b/>
                <w:sz w:val="20"/>
                <w:szCs w:val="20"/>
                <w:highlight w:val="white"/>
                <w:lang w:val="ru-RU"/>
              </w:rPr>
              <w:t xml:space="preserve"> у </w:t>
            </w:r>
            <w:proofErr w:type="spellStart"/>
            <w:r w:rsidRPr="008A6B32">
              <w:rPr>
                <w:rFonts w:ascii="Times New Roman" w:eastAsia="Times New Roman" w:hAnsi="Times New Roman" w:cs="Times New Roman"/>
                <w:b/>
                <w:sz w:val="20"/>
                <w:szCs w:val="20"/>
                <w:highlight w:val="white"/>
                <w:lang w:val="ru-RU"/>
              </w:rPr>
              <w:t>паперовій</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або</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електронній</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формі</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що</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містить</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інформацію</w:t>
            </w:r>
            <w:proofErr w:type="spellEnd"/>
            <w:r w:rsidRPr="008A6B32">
              <w:rPr>
                <w:rFonts w:ascii="Times New Roman" w:eastAsia="Times New Roman" w:hAnsi="Times New Roman" w:cs="Times New Roman"/>
                <w:b/>
                <w:sz w:val="20"/>
                <w:szCs w:val="20"/>
                <w:highlight w:val="white"/>
                <w:lang w:val="ru-RU"/>
              </w:rPr>
              <w:t xml:space="preserve"> про </w:t>
            </w:r>
            <w:proofErr w:type="spellStart"/>
            <w:r w:rsidRPr="008A6B32">
              <w:rPr>
                <w:rFonts w:ascii="Times New Roman" w:eastAsia="Times New Roman" w:hAnsi="Times New Roman" w:cs="Times New Roman"/>
                <w:b/>
                <w:sz w:val="20"/>
                <w:szCs w:val="20"/>
                <w:highlight w:val="white"/>
                <w:lang w:val="ru-RU"/>
              </w:rPr>
              <w:t>відсутність</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судимості</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або</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обмежень</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передбачених</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кримінальним</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процесуальним</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lastRenderedPageBreak/>
              <w:t>законодавством</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України</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щодо</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керівника</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учасника</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процедури</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закупівлі</w:t>
            </w:r>
            <w:proofErr w:type="spellEnd"/>
            <w:r w:rsidRPr="008A6B32">
              <w:rPr>
                <w:rFonts w:ascii="Times New Roman" w:eastAsia="Times New Roman" w:hAnsi="Times New Roman" w:cs="Times New Roman"/>
                <w:b/>
                <w:sz w:val="20"/>
                <w:szCs w:val="20"/>
                <w:highlight w:val="white"/>
                <w:lang w:val="ru-RU"/>
              </w:rPr>
              <w:t xml:space="preserve">. </w:t>
            </w:r>
          </w:p>
          <w:p w14:paraId="3602A3A3" w14:textId="77777777" w:rsidR="008A6B32" w:rsidRPr="008A6B32" w:rsidRDefault="008A6B32" w:rsidP="008A6B32">
            <w:pPr>
              <w:spacing w:after="0" w:line="240" w:lineRule="auto"/>
              <w:jc w:val="both"/>
              <w:rPr>
                <w:rFonts w:ascii="Times New Roman" w:eastAsia="Times New Roman" w:hAnsi="Times New Roman" w:cs="Times New Roman"/>
                <w:b/>
                <w:sz w:val="20"/>
                <w:szCs w:val="20"/>
                <w:highlight w:val="white"/>
                <w:lang w:val="ru-RU"/>
              </w:rPr>
            </w:pPr>
          </w:p>
          <w:p w14:paraId="1E4C75BD" w14:textId="77777777" w:rsidR="008A6B32" w:rsidRPr="008A6B32" w:rsidRDefault="008A6B32" w:rsidP="008A6B32">
            <w:pPr>
              <w:spacing w:after="0" w:line="240" w:lineRule="auto"/>
              <w:jc w:val="both"/>
              <w:rPr>
                <w:rFonts w:ascii="Times New Roman" w:eastAsia="Times New Roman" w:hAnsi="Times New Roman" w:cs="Times New Roman"/>
                <w:b/>
                <w:sz w:val="20"/>
                <w:szCs w:val="20"/>
                <w:highlight w:val="white"/>
                <w:lang w:val="ru-RU"/>
              </w:rPr>
            </w:pPr>
            <w:r w:rsidRPr="008A6B32">
              <w:rPr>
                <w:rFonts w:ascii="Times New Roman" w:eastAsia="Times New Roman" w:hAnsi="Times New Roman" w:cs="Times New Roman"/>
                <w:b/>
                <w:sz w:val="20"/>
                <w:szCs w:val="20"/>
                <w:highlight w:val="white"/>
                <w:lang w:val="ru-RU"/>
              </w:rPr>
              <w:t xml:space="preserve">Документ повинен бути </w:t>
            </w:r>
            <w:proofErr w:type="spellStart"/>
            <w:r w:rsidRPr="008A6B32">
              <w:rPr>
                <w:rFonts w:ascii="Times New Roman" w:eastAsia="Times New Roman" w:hAnsi="Times New Roman" w:cs="Times New Roman"/>
                <w:b/>
                <w:sz w:val="20"/>
                <w:szCs w:val="20"/>
                <w:highlight w:val="white"/>
                <w:lang w:val="ru-RU"/>
              </w:rPr>
              <w:t>виданий</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сформований</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отриманий</w:t>
            </w:r>
            <w:proofErr w:type="spellEnd"/>
            <w:r w:rsidRPr="008A6B32">
              <w:rPr>
                <w:rFonts w:ascii="Times New Roman" w:eastAsia="Times New Roman" w:hAnsi="Times New Roman" w:cs="Times New Roman"/>
                <w:b/>
                <w:sz w:val="20"/>
                <w:szCs w:val="20"/>
                <w:highlight w:val="white"/>
                <w:lang w:val="ru-RU"/>
              </w:rPr>
              <w:t xml:space="preserve"> в поточному </w:t>
            </w:r>
            <w:proofErr w:type="spellStart"/>
            <w:r w:rsidRPr="008A6B32">
              <w:rPr>
                <w:rFonts w:ascii="Times New Roman" w:eastAsia="Times New Roman" w:hAnsi="Times New Roman" w:cs="Times New Roman"/>
                <w:b/>
                <w:sz w:val="20"/>
                <w:szCs w:val="20"/>
                <w:highlight w:val="white"/>
                <w:lang w:val="ru-RU"/>
              </w:rPr>
              <w:t>році</w:t>
            </w:r>
            <w:proofErr w:type="spellEnd"/>
            <w:r w:rsidRPr="008A6B32">
              <w:rPr>
                <w:rFonts w:ascii="Times New Roman" w:eastAsia="Times New Roman" w:hAnsi="Times New Roman" w:cs="Times New Roman"/>
                <w:b/>
                <w:sz w:val="20"/>
                <w:szCs w:val="20"/>
                <w:highlight w:val="white"/>
                <w:lang w:val="ru-RU"/>
              </w:rPr>
              <w:t>. </w:t>
            </w:r>
          </w:p>
        </w:tc>
      </w:tr>
      <w:tr w:rsidR="008A6B32" w:rsidRPr="008A6B32" w14:paraId="159606E0" w14:textId="77777777" w:rsidTr="008A6B32">
        <w:trPr>
          <w:trHeight w:val="211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ADDF201" w14:textId="77777777" w:rsidR="008A6B32" w:rsidRPr="008A6B32" w:rsidRDefault="008A6B32" w:rsidP="008A6B32">
            <w:pPr>
              <w:spacing w:after="0" w:line="240" w:lineRule="auto"/>
              <w:ind w:left="100"/>
              <w:jc w:val="center"/>
              <w:rPr>
                <w:rFonts w:ascii="Times New Roman" w:eastAsia="Times New Roman" w:hAnsi="Times New Roman" w:cs="Times New Roman"/>
                <w:sz w:val="20"/>
                <w:szCs w:val="20"/>
                <w:highlight w:val="white"/>
                <w:lang w:val="ru-RU"/>
              </w:rPr>
            </w:pPr>
            <w:r w:rsidRPr="008A6B32">
              <w:rPr>
                <w:rFonts w:ascii="Times New Roman" w:eastAsia="Times New Roman" w:hAnsi="Times New Roman" w:cs="Times New Roman"/>
                <w:b/>
                <w:sz w:val="20"/>
                <w:szCs w:val="20"/>
                <w:highlight w:val="white"/>
                <w:lang w:val="ru-RU"/>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F99DB84" w14:textId="77777777" w:rsidR="008A6B32" w:rsidRPr="008A6B32" w:rsidRDefault="008A6B32" w:rsidP="008A6B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sz w:val="20"/>
                <w:szCs w:val="20"/>
                <w:highlight w:val="white"/>
                <w:lang w:val="ru-RU"/>
              </w:rPr>
              <w:t>Керівника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учасника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фізичну</w:t>
            </w:r>
            <w:proofErr w:type="spellEnd"/>
            <w:r w:rsidRPr="008A6B32">
              <w:rPr>
                <w:rFonts w:ascii="Times New Roman" w:eastAsia="Times New Roman" w:hAnsi="Times New Roman" w:cs="Times New Roman"/>
                <w:sz w:val="20"/>
                <w:szCs w:val="20"/>
                <w:highlight w:val="white"/>
                <w:lang w:val="ru-RU"/>
              </w:rPr>
              <w:t xml:space="preserve"> особу, яка є </w:t>
            </w:r>
            <w:proofErr w:type="spellStart"/>
            <w:r w:rsidRPr="008A6B32">
              <w:rPr>
                <w:rFonts w:ascii="Times New Roman" w:eastAsia="Times New Roman" w:hAnsi="Times New Roman" w:cs="Times New Roman"/>
                <w:sz w:val="20"/>
                <w:szCs w:val="20"/>
                <w:highlight w:val="white"/>
                <w:lang w:val="ru-RU"/>
              </w:rPr>
              <w:t>учасником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було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притягнуто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згідно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із</w:t>
            </w:r>
            <w:proofErr w:type="spellEnd"/>
            <w:r w:rsidRPr="008A6B32">
              <w:rPr>
                <w:rFonts w:ascii="Times New Roman" w:eastAsia="Times New Roman" w:hAnsi="Times New Roman" w:cs="Times New Roman"/>
                <w:sz w:val="20"/>
                <w:szCs w:val="20"/>
                <w:highlight w:val="white"/>
                <w:lang w:val="ru-RU"/>
              </w:rPr>
              <w:t xml:space="preserve"> законом до </w:t>
            </w:r>
            <w:proofErr w:type="spellStart"/>
            <w:r w:rsidRPr="008A6B32">
              <w:rPr>
                <w:rFonts w:ascii="Times New Roman" w:eastAsia="Times New Roman" w:hAnsi="Times New Roman" w:cs="Times New Roman"/>
                <w:sz w:val="20"/>
                <w:szCs w:val="20"/>
                <w:highlight w:val="white"/>
                <w:lang w:val="ru-RU"/>
              </w:rPr>
              <w:t>відповідальності</w:t>
            </w:r>
            <w:proofErr w:type="spellEnd"/>
            <w:r w:rsidRPr="008A6B32">
              <w:rPr>
                <w:rFonts w:ascii="Times New Roman" w:eastAsia="Times New Roman" w:hAnsi="Times New Roman" w:cs="Times New Roman"/>
                <w:sz w:val="20"/>
                <w:szCs w:val="20"/>
                <w:highlight w:val="white"/>
                <w:lang w:val="ru-RU"/>
              </w:rPr>
              <w:t xml:space="preserve"> за </w:t>
            </w:r>
            <w:proofErr w:type="spellStart"/>
            <w:r w:rsidRPr="008A6B32">
              <w:rPr>
                <w:rFonts w:ascii="Times New Roman" w:eastAsia="Times New Roman" w:hAnsi="Times New Roman" w:cs="Times New Roman"/>
                <w:sz w:val="20"/>
                <w:szCs w:val="20"/>
                <w:highlight w:val="white"/>
                <w:lang w:val="ru-RU"/>
              </w:rPr>
              <w:t>вчинення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правопорушення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пов’язаного</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використанням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дитячої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праці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чи</w:t>
            </w:r>
            <w:proofErr w:type="spellEnd"/>
            <w:r w:rsidRPr="008A6B32">
              <w:rPr>
                <w:rFonts w:ascii="Times New Roman" w:eastAsia="Times New Roman" w:hAnsi="Times New Roman" w:cs="Times New Roman"/>
                <w:sz w:val="20"/>
                <w:szCs w:val="20"/>
                <w:highlight w:val="white"/>
                <w:lang w:val="ru-RU"/>
              </w:rPr>
              <w:t xml:space="preserve"> будь-</w:t>
            </w:r>
            <w:proofErr w:type="spellStart"/>
            <w:r w:rsidRPr="008A6B32">
              <w:rPr>
                <w:rFonts w:ascii="Times New Roman" w:eastAsia="Times New Roman" w:hAnsi="Times New Roman" w:cs="Times New Roman"/>
                <w:sz w:val="20"/>
                <w:szCs w:val="20"/>
                <w:highlight w:val="white"/>
                <w:lang w:val="ru-RU"/>
              </w:rPr>
              <w:t>якими</w:t>
            </w:r>
            <w:proofErr w:type="spellEnd"/>
            <w:r w:rsidRPr="008A6B32">
              <w:rPr>
                <w:rFonts w:ascii="Times New Roman" w:eastAsia="Times New Roman" w:hAnsi="Times New Roman" w:cs="Times New Roman"/>
                <w:sz w:val="20"/>
                <w:szCs w:val="20"/>
                <w:highlight w:val="white"/>
                <w:lang w:val="ru-RU"/>
              </w:rPr>
              <w:t xml:space="preserve"> формами </w:t>
            </w:r>
            <w:proofErr w:type="spellStart"/>
            <w:r w:rsidRPr="008A6B32">
              <w:rPr>
                <w:rFonts w:ascii="Times New Roman" w:eastAsia="Times New Roman" w:hAnsi="Times New Roman" w:cs="Times New Roman"/>
                <w:sz w:val="20"/>
                <w:szCs w:val="20"/>
                <w:highlight w:val="white"/>
                <w:lang w:val="ru-RU"/>
              </w:rPr>
              <w:t>торгівлі</w:t>
            </w:r>
            <w:proofErr w:type="spellEnd"/>
            <w:r w:rsidRPr="008A6B32">
              <w:rPr>
                <w:rFonts w:ascii="Times New Roman" w:eastAsia="Times New Roman" w:hAnsi="Times New Roman" w:cs="Times New Roman"/>
                <w:sz w:val="20"/>
                <w:szCs w:val="20"/>
                <w:highlight w:val="white"/>
                <w:lang w:val="ru-RU"/>
              </w:rPr>
              <w:t xml:space="preserve"> людьми.</w:t>
            </w:r>
          </w:p>
          <w:p w14:paraId="5C8737E9" w14:textId="77777777" w:rsidR="008A6B32" w:rsidRPr="008A6B32" w:rsidRDefault="008A6B32" w:rsidP="008A6B32">
            <w:pPr>
              <w:spacing w:after="0" w:line="240" w:lineRule="auto"/>
              <w:jc w:val="both"/>
              <w:rPr>
                <w:rFonts w:ascii="Times New Roman" w:eastAsia="Times New Roman" w:hAnsi="Times New Roman" w:cs="Times New Roman"/>
                <w:b/>
                <w:sz w:val="20"/>
                <w:szCs w:val="20"/>
                <w:highlight w:val="white"/>
                <w:lang w:val="ru-RU"/>
              </w:rPr>
            </w:pPr>
            <w:r w:rsidRPr="008A6B32">
              <w:rPr>
                <w:rFonts w:ascii="Times New Roman" w:eastAsia="Times New Roman" w:hAnsi="Times New Roman" w:cs="Times New Roman"/>
                <w:b/>
                <w:sz w:val="20"/>
                <w:szCs w:val="20"/>
                <w:highlight w:val="white"/>
                <w:lang w:val="ru-RU"/>
              </w:rPr>
              <w:t>(</w:t>
            </w:r>
            <w:proofErr w:type="spellStart"/>
            <w:r w:rsidRPr="008A6B32">
              <w:rPr>
                <w:rFonts w:ascii="Times New Roman" w:eastAsia="Times New Roman" w:hAnsi="Times New Roman" w:cs="Times New Roman"/>
                <w:b/>
                <w:sz w:val="20"/>
                <w:szCs w:val="20"/>
                <w:highlight w:val="white"/>
                <w:lang w:val="ru-RU"/>
              </w:rPr>
              <w:t>підпункт</w:t>
            </w:r>
            <w:proofErr w:type="spellEnd"/>
            <w:r w:rsidRPr="008A6B32">
              <w:rPr>
                <w:rFonts w:ascii="Times New Roman" w:eastAsia="Times New Roman" w:hAnsi="Times New Roman" w:cs="Times New Roman"/>
                <w:b/>
                <w:sz w:val="20"/>
                <w:szCs w:val="20"/>
                <w:highlight w:val="white"/>
                <w:lang w:val="ru-RU"/>
              </w:rPr>
              <w:t xml:space="preserve"> 12 пункт 47 </w:t>
            </w:r>
            <w:proofErr w:type="spellStart"/>
            <w:r w:rsidRPr="008A6B32">
              <w:rPr>
                <w:rFonts w:ascii="Times New Roman" w:eastAsia="Times New Roman" w:hAnsi="Times New Roman" w:cs="Times New Roman"/>
                <w:b/>
                <w:sz w:val="20"/>
                <w:szCs w:val="20"/>
                <w:highlight w:val="white"/>
                <w:lang w:val="ru-RU"/>
              </w:rPr>
              <w:t>Особливостей</w:t>
            </w:r>
            <w:proofErr w:type="spellEnd"/>
            <w:r w:rsidRPr="008A6B32">
              <w:rPr>
                <w:rFonts w:ascii="Times New Roman" w:eastAsia="Times New Roman" w:hAnsi="Times New Roman" w:cs="Times New Roman"/>
                <w:b/>
                <w:sz w:val="20"/>
                <w:szCs w:val="20"/>
                <w:highlight w:val="white"/>
                <w:lang w:val="ru-RU"/>
              </w:rPr>
              <w:t>)</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4A78C122" w14:textId="77777777" w:rsidR="008A6B32" w:rsidRPr="008A6B32" w:rsidRDefault="008A6B32" w:rsidP="008A6B32">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val="ru-RU"/>
              </w:rPr>
            </w:pPr>
          </w:p>
        </w:tc>
      </w:tr>
      <w:tr w:rsidR="008A6B32" w:rsidRPr="008A6B32" w14:paraId="6C66FEC0" w14:textId="77777777" w:rsidTr="008A6B32">
        <w:trPr>
          <w:trHeight w:val="39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28AD4" w14:textId="77777777" w:rsidR="008A6B32" w:rsidRPr="008A6B32" w:rsidRDefault="008A6B32" w:rsidP="008A6B32">
            <w:pPr>
              <w:spacing w:after="0" w:line="240" w:lineRule="auto"/>
              <w:ind w:left="100"/>
              <w:jc w:val="center"/>
              <w:rPr>
                <w:rFonts w:ascii="Times New Roman" w:eastAsia="Times New Roman" w:hAnsi="Times New Roman" w:cs="Times New Roman"/>
                <w:b/>
                <w:sz w:val="20"/>
                <w:szCs w:val="20"/>
                <w:highlight w:val="white"/>
                <w:lang w:val="ru-RU"/>
              </w:rPr>
            </w:pPr>
            <w:r w:rsidRPr="008A6B32">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4BD7D" w14:textId="77777777" w:rsidR="008A6B32" w:rsidRPr="008A6B32" w:rsidRDefault="008A6B32" w:rsidP="008A6B3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sz w:val="20"/>
                <w:szCs w:val="20"/>
                <w:highlight w:val="white"/>
                <w:lang w:val="ru-RU"/>
              </w:rPr>
              <w:t>Учасник</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не </w:t>
            </w:r>
            <w:proofErr w:type="spellStart"/>
            <w:r w:rsidRPr="008A6B32">
              <w:rPr>
                <w:rFonts w:ascii="Times New Roman" w:eastAsia="Times New Roman" w:hAnsi="Times New Roman" w:cs="Times New Roman"/>
                <w:sz w:val="20"/>
                <w:szCs w:val="20"/>
                <w:highlight w:val="white"/>
                <w:lang w:val="ru-RU"/>
              </w:rPr>
              <w:t>виконав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свої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зобов’язання</w:t>
            </w:r>
            <w:proofErr w:type="spellEnd"/>
            <w:r w:rsidRPr="008A6B32">
              <w:rPr>
                <w:rFonts w:ascii="Times New Roman" w:eastAsia="Times New Roman" w:hAnsi="Times New Roman" w:cs="Times New Roman"/>
                <w:sz w:val="20"/>
                <w:szCs w:val="20"/>
                <w:highlight w:val="white"/>
                <w:lang w:val="ru-RU"/>
              </w:rPr>
              <w:t xml:space="preserve"> за </w:t>
            </w:r>
            <w:proofErr w:type="spellStart"/>
            <w:r w:rsidRPr="008A6B32">
              <w:rPr>
                <w:rFonts w:ascii="Times New Roman" w:eastAsia="Times New Roman" w:hAnsi="Times New Roman" w:cs="Times New Roman"/>
                <w:sz w:val="20"/>
                <w:szCs w:val="20"/>
                <w:highlight w:val="white"/>
                <w:lang w:val="ru-RU"/>
              </w:rPr>
              <w:t>раніше</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укладеним</w:t>
            </w:r>
            <w:proofErr w:type="spellEnd"/>
            <w:r w:rsidRPr="008A6B32">
              <w:rPr>
                <w:rFonts w:ascii="Times New Roman" w:eastAsia="Times New Roman" w:hAnsi="Times New Roman" w:cs="Times New Roman"/>
                <w:sz w:val="20"/>
                <w:szCs w:val="20"/>
                <w:highlight w:val="white"/>
                <w:lang w:val="ru-RU"/>
              </w:rPr>
              <w:t xml:space="preserve"> договором про </w:t>
            </w:r>
            <w:proofErr w:type="spellStart"/>
            <w:r w:rsidRPr="008A6B32">
              <w:rPr>
                <w:rFonts w:ascii="Times New Roman" w:eastAsia="Times New Roman" w:hAnsi="Times New Roman" w:cs="Times New Roman"/>
                <w:sz w:val="20"/>
                <w:szCs w:val="20"/>
                <w:highlight w:val="white"/>
                <w:lang w:val="ru-RU"/>
              </w:rPr>
              <w:t>закупівлю</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цим</w:t>
            </w:r>
            <w:proofErr w:type="spellEnd"/>
            <w:r w:rsidRPr="008A6B32">
              <w:rPr>
                <w:rFonts w:ascii="Times New Roman" w:eastAsia="Times New Roman" w:hAnsi="Times New Roman" w:cs="Times New Roman"/>
                <w:sz w:val="20"/>
                <w:szCs w:val="20"/>
                <w:highlight w:val="white"/>
                <w:lang w:val="ru-RU"/>
              </w:rPr>
              <w:t xml:space="preserve"> самим </w:t>
            </w:r>
            <w:proofErr w:type="spellStart"/>
            <w:r w:rsidRPr="008A6B32">
              <w:rPr>
                <w:rFonts w:ascii="Times New Roman" w:eastAsia="Times New Roman" w:hAnsi="Times New Roman" w:cs="Times New Roman"/>
                <w:sz w:val="20"/>
                <w:szCs w:val="20"/>
                <w:highlight w:val="white"/>
                <w:lang w:val="ru-RU"/>
              </w:rPr>
              <w:t>замовником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що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призвело</w:t>
            </w:r>
            <w:proofErr w:type="spellEnd"/>
            <w:r w:rsidRPr="008A6B32">
              <w:rPr>
                <w:rFonts w:ascii="Times New Roman" w:eastAsia="Times New Roman" w:hAnsi="Times New Roman" w:cs="Times New Roman"/>
                <w:sz w:val="20"/>
                <w:szCs w:val="20"/>
                <w:highlight w:val="white"/>
                <w:lang w:val="ru-RU"/>
              </w:rPr>
              <w:t xml:space="preserve"> до </w:t>
            </w:r>
            <w:proofErr w:type="spellStart"/>
            <w:r w:rsidRPr="008A6B32">
              <w:rPr>
                <w:rFonts w:ascii="Times New Roman" w:eastAsia="Times New Roman" w:hAnsi="Times New Roman" w:cs="Times New Roman"/>
                <w:sz w:val="20"/>
                <w:szCs w:val="20"/>
                <w:highlight w:val="white"/>
                <w:lang w:val="ru-RU"/>
              </w:rPr>
              <w:t>його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дострокового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розірвання</w:t>
            </w:r>
            <w:proofErr w:type="spellEnd"/>
            <w:r w:rsidRPr="008A6B32">
              <w:rPr>
                <w:rFonts w:ascii="Times New Roman" w:eastAsia="Times New Roman" w:hAnsi="Times New Roman" w:cs="Times New Roman"/>
                <w:sz w:val="20"/>
                <w:szCs w:val="20"/>
                <w:highlight w:val="white"/>
                <w:lang w:val="ru-RU"/>
              </w:rPr>
              <w:t xml:space="preserve">, і </w:t>
            </w:r>
            <w:proofErr w:type="spellStart"/>
            <w:r w:rsidRPr="008A6B32">
              <w:rPr>
                <w:rFonts w:ascii="Times New Roman" w:eastAsia="Times New Roman" w:hAnsi="Times New Roman" w:cs="Times New Roman"/>
                <w:sz w:val="20"/>
                <w:szCs w:val="20"/>
                <w:highlight w:val="white"/>
                <w:lang w:val="ru-RU"/>
              </w:rPr>
              <w:t>було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застосовано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санкції</w:t>
            </w:r>
            <w:proofErr w:type="spellEnd"/>
            <w:r w:rsidRPr="008A6B32">
              <w:rPr>
                <w:rFonts w:ascii="Times New Roman" w:eastAsia="Times New Roman" w:hAnsi="Times New Roman" w:cs="Times New Roman"/>
                <w:sz w:val="20"/>
                <w:szCs w:val="20"/>
                <w:highlight w:val="white"/>
                <w:lang w:val="ru-RU"/>
              </w:rPr>
              <w:t xml:space="preserve"> у </w:t>
            </w:r>
            <w:proofErr w:type="spellStart"/>
            <w:r w:rsidRPr="008A6B32">
              <w:rPr>
                <w:rFonts w:ascii="Times New Roman" w:eastAsia="Times New Roman" w:hAnsi="Times New Roman" w:cs="Times New Roman"/>
                <w:sz w:val="20"/>
                <w:szCs w:val="20"/>
                <w:highlight w:val="white"/>
                <w:lang w:val="ru-RU"/>
              </w:rPr>
              <w:t>вигляді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штрафів</w:t>
            </w:r>
            <w:proofErr w:type="spellEnd"/>
            <w:r w:rsidRPr="008A6B32">
              <w:rPr>
                <w:rFonts w:ascii="Times New Roman" w:eastAsia="Times New Roman" w:hAnsi="Times New Roman" w:cs="Times New Roman"/>
                <w:sz w:val="20"/>
                <w:szCs w:val="20"/>
                <w:highlight w:val="white"/>
                <w:lang w:val="ru-RU"/>
              </w:rPr>
              <w:t xml:space="preserve"> та/</w:t>
            </w:r>
            <w:proofErr w:type="spellStart"/>
            <w:r w:rsidRPr="008A6B32">
              <w:rPr>
                <w:rFonts w:ascii="Times New Roman" w:eastAsia="Times New Roman" w:hAnsi="Times New Roman" w:cs="Times New Roman"/>
                <w:sz w:val="20"/>
                <w:szCs w:val="20"/>
                <w:highlight w:val="white"/>
                <w:lang w:val="ru-RU"/>
              </w:rPr>
              <w:t>або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відшкодування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збитків</w:t>
            </w:r>
            <w:proofErr w:type="spellEnd"/>
            <w:r w:rsidRPr="008A6B32">
              <w:rPr>
                <w:rFonts w:ascii="Times New Roman" w:eastAsia="Times New Roman" w:hAnsi="Times New Roman" w:cs="Times New Roman"/>
                <w:sz w:val="20"/>
                <w:szCs w:val="20"/>
                <w:highlight w:val="white"/>
                <w:lang w:val="ru-RU"/>
              </w:rPr>
              <w:t xml:space="preserve"> — </w:t>
            </w:r>
            <w:proofErr w:type="spellStart"/>
            <w:r w:rsidRPr="008A6B32">
              <w:rPr>
                <w:rFonts w:ascii="Times New Roman" w:eastAsia="Times New Roman" w:hAnsi="Times New Roman" w:cs="Times New Roman"/>
                <w:sz w:val="20"/>
                <w:szCs w:val="20"/>
                <w:highlight w:val="white"/>
                <w:lang w:val="ru-RU"/>
              </w:rPr>
              <w:t>протягом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трьох</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років</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дати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дострокового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розірвання</w:t>
            </w:r>
            <w:proofErr w:type="spellEnd"/>
            <w:r w:rsidRPr="008A6B32">
              <w:rPr>
                <w:rFonts w:ascii="Times New Roman" w:eastAsia="Times New Roman" w:hAnsi="Times New Roman" w:cs="Times New Roman"/>
                <w:sz w:val="20"/>
                <w:szCs w:val="20"/>
                <w:highlight w:val="white"/>
                <w:lang w:val="ru-RU"/>
              </w:rPr>
              <w:t xml:space="preserve"> такого договору. </w:t>
            </w:r>
            <w:proofErr w:type="spellStart"/>
            <w:r w:rsidRPr="008A6B32">
              <w:rPr>
                <w:rFonts w:ascii="Times New Roman" w:eastAsia="Times New Roman" w:hAnsi="Times New Roman" w:cs="Times New Roman"/>
                <w:sz w:val="20"/>
                <w:szCs w:val="20"/>
                <w:highlight w:val="white"/>
                <w:lang w:val="ru-RU"/>
              </w:rPr>
              <w:t>Учасник</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що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перебуває</w:t>
            </w:r>
            <w:proofErr w:type="spellEnd"/>
            <w:r w:rsidRPr="008A6B32">
              <w:rPr>
                <w:rFonts w:ascii="Times New Roman" w:eastAsia="Times New Roman" w:hAnsi="Times New Roman" w:cs="Times New Roman"/>
                <w:sz w:val="20"/>
                <w:szCs w:val="20"/>
                <w:highlight w:val="white"/>
                <w:lang w:val="ru-RU"/>
              </w:rPr>
              <w:t xml:space="preserve"> в </w:t>
            </w:r>
            <w:proofErr w:type="spellStart"/>
            <w:r w:rsidRPr="008A6B32">
              <w:rPr>
                <w:rFonts w:ascii="Times New Roman" w:eastAsia="Times New Roman" w:hAnsi="Times New Roman" w:cs="Times New Roman"/>
                <w:sz w:val="20"/>
                <w:szCs w:val="20"/>
                <w:highlight w:val="white"/>
                <w:lang w:val="ru-RU"/>
              </w:rPr>
              <w:t>обставинах</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зазначених</w:t>
            </w:r>
            <w:proofErr w:type="spellEnd"/>
            <w:r w:rsidRPr="008A6B32">
              <w:rPr>
                <w:rFonts w:ascii="Times New Roman" w:eastAsia="Times New Roman" w:hAnsi="Times New Roman" w:cs="Times New Roman"/>
                <w:sz w:val="20"/>
                <w:szCs w:val="20"/>
                <w:highlight w:val="white"/>
                <w:lang w:val="ru-RU"/>
              </w:rPr>
              <w:t xml:space="preserve"> у </w:t>
            </w:r>
            <w:proofErr w:type="spellStart"/>
            <w:r w:rsidRPr="008A6B32">
              <w:rPr>
                <w:rFonts w:ascii="Times New Roman" w:eastAsia="Times New Roman" w:hAnsi="Times New Roman" w:cs="Times New Roman"/>
                <w:sz w:val="20"/>
                <w:szCs w:val="20"/>
                <w:highlight w:val="white"/>
                <w:lang w:val="ru-RU"/>
              </w:rPr>
              <w:t>цьому</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абзаці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може</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надати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підтвердження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вжиття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заходів</w:t>
            </w:r>
            <w:proofErr w:type="spellEnd"/>
            <w:r w:rsidRPr="008A6B32">
              <w:rPr>
                <w:rFonts w:ascii="Times New Roman" w:eastAsia="Times New Roman" w:hAnsi="Times New Roman" w:cs="Times New Roman"/>
                <w:sz w:val="20"/>
                <w:szCs w:val="20"/>
                <w:highlight w:val="white"/>
                <w:lang w:val="ru-RU"/>
              </w:rPr>
              <w:t xml:space="preserve"> для </w:t>
            </w:r>
            <w:proofErr w:type="spellStart"/>
            <w:r w:rsidRPr="008A6B32">
              <w:rPr>
                <w:rFonts w:ascii="Times New Roman" w:eastAsia="Times New Roman" w:hAnsi="Times New Roman" w:cs="Times New Roman"/>
                <w:sz w:val="20"/>
                <w:szCs w:val="20"/>
                <w:highlight w:val="white"/>
                <w:lang w:val="ru-RU"/>
              </w:rPr>
              <w:t>доведення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своєї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надійності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незважаючи</w:t>
            </w:r>
            <w:proofErr w:type="spellEnd"/>
            <w:r w:rsidRPr="008A6B32">
              <w:rPr>
                <w:rFonts w:ascii="Times New Roman" w:eastAsia="Times New Roman" w:hAnsi="Times New Roman" w:cs="Times New Roman"/>
                <w:sz w:val="20"/>
                <w:szCs w:val="20"/>
                <w:highlight w:val="white"/>
                <w:lang w:val="ru-RU"/>
              </w:rPr>
              <w:t xml:space="preserve"> на </w:t>
            </w:r>
            <w:proofErr w:type="spellStart"/>
            <w:r w:rsidRPr="008A6B32">
              <w:rPr>
                <w:rFonts w:ascii="Times New Roman" w:eastAsia="Times New Roman" w:hAnsi="Times New Roman" w:cs="Times New Roman"/>
                <w:sz w:val="20"/>
                <w:szCs w:val="20"/>
                <w:highlight w:val="white"/>
                <w:lang w:val="ru-RU"/>
              </w:rPr>
              <w:t>наявність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відповідної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підстави</w:t>
            </w:r>
            <w:proofErr w:type="spellEnd"/>
            <w:r w:rsidRPr="008A6B32">
              <w:rPr>
                <w:rFonts w:ascii="Times New Roman" w:eastAsia="Times New Roman" w:hAnsi="Times New Roman" w:cs="Times New Roman"/>
                <w:sz w:val="20"/>
                <w:szCs w:val="20"/>
                <w:highlight w:val="white"/>
                <w:lang w:val="ru-RU"/>
              </w:rPr>
              <w:t xml:space="preserve"> для </w:t>
            </w:r>
            <w:proofErr w:type="spellStart"/>
            <w:r w:rsidRPr="008A6B32">
              <w:rPr>
                <w:rFonts w:ascii="Times New Roman" w:eastAsia="Times New Roman" w:hAnsi="Times New Roman" w:cs="Times New Roman"/>
                <w:sz w:val="20"/>
                <w:szCs w:val="20"/>
                <w:highlight w:val="white"/>
                <w:lang w:val="ru-RU"/>
              </w:rPr>
              <w:t>відмови</w:t>
            </w:r>
            <w:proofErr w:type="spellEnd"/>
            <w:r w:rsidRPr="008A6B32">
              <w:rPr>
                <w:rFonts w:ascii="Times New Roman" w:eastAsia="Times New Roman" w:hAnsi="Times New Roman" w:cs="Times New Roman"/>
                <w:sz w:val="20"/>
                <w:szCs w:val="20"/>
                <w:highlight w:val="white"/>
                <w:lang w:val="ru-RU"/>
              </w:rPr>
              <w:t xml:space="preserve"> в </w:t>
            </w:r>
            <w:proofErr w:type="spellStart"/>
            <w:r w:rsidRPr="008A6B32">
              <w:rPr>
                <w:rFonts w:ascii="Times New Roman" w:eastAsia="Times New Roman" w:hAnsi="Times New Roman" w:cs="Times New Roman"/>
                <w:sz w:val="20"/>
                <w:szCs w:val="20"/>
                <w:highlight w:val="white"/>
                <w:lang w:val="ru-RU"/>
              </w:rPr>
              <w:t>участі</w:t>
            </w:r>
            <w:proofErr w:type="spellEnd"/>
            <w:r w:rsidRPr="008A6B32">
              <w:rPr>
                <w:rFonts w:ascii="Times New Roman" w:eastAsia="Times New Roman" w:hAnsi="Times New Roman" w:cs="Times New Roman"/>
                <w:sz w:val="20"/>
                <w:szCs w:val="20"/>
                <w:highlight w:val="white"/>
                <w:lang w:val="ru-RU"/>
              </w:rPr>
              <w:t xml:space="preserve"> у </w:t>
            </w:r>
            <w:proofErr w:type="spellStart"/>
            <w:r w:rsidRPr="008A6B32">
              <w:rPr>
                <w:rFonts w:ascii="Times New Roman" w:eastAsia="Times New Roman" w:hAnsi="Times New Roman" w:cs="Times New Roman"/>
                <w:sz w:val="20"/>
                <w:szCs w:val="20"/>
                <w:highlight w:val="white"/>
                <w:lang w:val="ru-RU"/>
              </w:rPr>
              <w:t>відкритих</w:t>
            </w:r>
            <w:proofErr w:type="spellEnd"/>
            <w:r w:rsidRPr="008A6B32">
              <w:rPr>
                <w:rFonts w:ascii="Times New Roman" w:eastAsia="Times New Roman" w:hAnsi="Times New Roman" w:cs="Times New Roman"/>
                <w:sz w:val="20"/>
                <w:szCs w:val="20"/>
                <w:highlight w:val="white"/>
                <w:lang w:val="ru-RU"/>
              </w:rPr>
              <w:t xml:space="preserve"> торгах.  </w:t>
            </w:r>
          </w:p>
          <w:p w14:paraId="6146090C" w14:textId="77777777" w:rsidR="008A6B32" w:rsidRPr="008A6B32" w:rsidRDefault="008A6B32" w:rsidP="008A6B3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8A6B32">
              <w:rPr>
                <w:rFonts w:ascii="Times New Roman" w:eastAsia="Times New Roman" w:hAnsi="Times New Roman" w:cs="Times New Roman"/>
                <w:b/>
                <w:sz w:val="20"/>
                <w:szCs w:val="20"/>
                <w:highlight w:val="white"/>
                <w:lang w:val="ru-RU"/>
              </w:rPr>
              <w:t xml:space="preserve">(абзац 14 пункт 47 </w:t>
            </w:r>
            <w:proofErr w:type="spellStart"/>
            <w:r w:rsidRPr="008A6B32">
              <w:rPr>
                <w:rFonts w:ascii="Times New Roman" w:eastAsia="Times New Roman" w:hAnsi="Times New Roman" w:cs="Times New Roman"/>
                <w:b/>
                <w:sz w:val="20"/>
                <w:szCs w:val="20"/>
                <w:highlight w:val="white"/>
                <w:lang w:val="ru-RU"/>
              </w:rPr>
              <w:t>Особливостей</w:t>
            </w:r>
            <w:proofErr w:type="spellEnd"/>
            <w:r w:rsidRPr="008A6B32">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60ABE" w14:textId="77777777" w:rsidR="008A6B32" w:rsidRPr="008A6B32" w:rsidRDefault="008A6B32" w:rsidP="008A6B3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b/>
                <w:sz w:val="20"/>
                <w:szCs w:val="20"/>
                <w:highlight w:val="white"/>
                <w:lang w:val="ru-RU"/>
              </w:rPr>
              <w:t>Довідка</w:t>
            </w:r>
            <w:proofErr w:type="spellEnd"/>
            <w:r w:rsidRPr="008A6B32">
              <w:rPr>
                <w:rFonts w:ascii="Times New Roman" w:eastAsia="Times New Roman" w:hAnsi="Times New Roman" w:cs="Times New Roman"/>
                <w:b/>
                <w:sz w:val="20"/>
                <w:szCs w:val="20"/>
                <w:highlight w:val="white"/>
                <w:lang w:val="ru-RU"/>
              </w:rPr>
              <w:t xml:space="preserve"> в </w:t>
            </w:r>
            <w:proofErr w:type="spellStart"/>
            <w:r w:rsidRPr="008A6B32">
              <w:rPr>
                <w:rFonts w:ascii="Times New Roman" w:eastAsia="Times New Roman" w:hAnsi="Times New Roman" w:cs="Times New Roman"/>
                <w:b/>
                <w:sz w:val="20"/>
                <w:szCs w:val="20"/>
                <w:highlight w:val="white"/>
                <w:lang w:val="ru-RU"/>
              </w:rPr>
              <w:t>довільній</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формі</w:t>
            </w:r>
            <w:proofErr w:type="spellEnd"/>
            <w:r w:rsidRPr="008A6B32">
              <w:rPr>
                <w:rFonts w:ascii="Times New Roman" w:eastAsia="Times New Roman" w:hAnsi="Times New Roman" w:cs="Times New Roman"/>
                <w:sz w:val="20"/>
                <w:szCs w:val="20"/>
                <w:highlight w:val="white"/>
                <w:lang w:val="ru-RU"/>
              </w:rPr>
              <w:t xml:space="preserve">, яка </w:t>
            </w:r>
            <w:proofErr w:type="spellStart"/>
            <w:r w:rsidRPr="008A6B32">
              <w:rPr>
                <w:rFonts w:ascii="Times New Roman" w:eastAsia="Times New Roman" w:hAnsi="Times New Roman" w:cs="Times New Roman"/>
                <w:sz w:val="20"/>
                <w:szCs w:val="20"/>
                <w:highlight w:val="white"/>
                <w:lang w:val="ru-RU"/>
              </w:rPr>
              <w:t>містить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інформацію</w:t>
            </w:r>
            <w:proofErr w:type="spellEnd"/>
            <w:r w:rsidRPr="008A6B32">
              <w:rPr>
                <w:rFonts w:ascii="Times New Roman" w:eastAsia="Times New Roman" w:hAnsi="Times New Roman" w:cs="Times New Roman"/>
                <w:sz w:val="20"/>
                <w:szCs w:val="20"/>
                <w:highlight w:val="white"/>
                <w:lang w:val="ru-RU"/>
              </w:rPr>
              <w:t xml:space="preserve"> про те, </w:t>
            </w:r>
            <w:proofErr w:type="spellStart"/>
            <w:r w:rsidRPr="008A6B32">
              <w:rPr>
                <w:rFonts w:ascii="Times New Roman" w:eastAsia="Times New Roman" w:hAnsi="Times New Roman" w:cs="Times New Roman"/>
                <w:sz w:val="20"/>
                <w:szCs w:val="20"/>
                <w:highlight w:val="white"/>
                <w:lang w:val="ru-RU"/>
              </w:rPr>
              <w:t>що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між</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переможцем</w:t>
            </w:r>
            <w:proofErr w:type="spellEnd"/>
            <w:r w:rsidRPr="008A6B32">
              <w:rPr>
                <w:rFonts w:ascii="Times New Roman" w:eastAsia="Times New Roman" w:hAnsi="Times New Roman" w:cs="Times New Roman"/>
                <w:sz w:val="20"/>
                <w:szCs w:val="20"/>
                <w:highlight w:val="white"/>
                <w:lang w:val="ru-RU"/>
              </w:rPr>
              <w:t xml:space="preserve"> та </w:t>
            </w:r>
            <w:proofErr w:type="spellStart"/>
            <w:r w:rsidRPr="008A6B32">
              <w:rPr>
                <w:rFonts w:ascii="Times New Roman" w:eastAsia="Times New Roman" w:hAnsi="Times New Roman" w:cs="Times New Roman"/>
                <w:sz w:val="20"/>
                <w:szCs w:val="20"/>
                <w:highlight w:val="white"/>
                <w:lang w:val="ru-RU"/>
              </w:rPr>
              <w:t>замовником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раніше</w:t>
            </w:r>
            <w:proofErr w:type="spellEnd"/>
            <w:r w:rsidRPr="008A6B32">
              <w:rPr>
                <w:rFonts w:ascii="Times New Roman" w:eastAsia="Times New Roman" w:hAnsi="Times New Roman" w:cs="Times New Roman"/>
                <w:sz w:val="20"/>
                <w:szCs w:val="20"/>
                <w:highlight w:val="white"/>
                <w:lang w:val="ru-RU"/>
              </w:rPr>
              <w:t xml:space="preserve"> не </w:t>
            </w:r>
            <w:proofErr w:type="spellStart"/>
            <w:r w:rsidRPr="008A6B32">
              <w:rPr>
                <w:rFonts w:ascii="Times New Roman" w:eastAsia="Times New Roman" w:hAnsi="Times New Roman" w:cs="Times New Roman"/>
                <w:sz w:val="20"/>
                <w:szCs w:val="20"/>
                <w:highlight w:val="white"/>
                <w:lang w:val="ru-RU"/>
              </w:rPr>
              <w:t>було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укладено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договорів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або</w:t>
            </w:r>
            <w:proofErr w:type="spellEnd"/>
            <w:r w:rsidRPr="008A6B32">
              <w:rPr>
                <w:rFonts w:ascii="Times New Roman" w:eastAsia="Times New Roman" w:hAnsi="Times New Roman" w:cs="Times New Roman"/>
                <w:sz w:val="20"/>
                <w:szCs w:val="20"/>
                <w:highlight w:val="white"/>
                <w:lang w:val="ru-RU"/>
              </w:rPr>
              <w:t xml:space="preserve"> про те, </w:t>
            </w:r>
            <w:proofErr w:type="spellStart"/>
            <w:r w:rsidRPr="008A6B32">
              <w:rPr>
                <w:rFonts w:ascii="Times New Roman" w:eastAsia="Times New Roman" w:hAnsi="Times New Roman" w:cs="Times New Roman"/>
                <w:sz w:val="20"/>
                <w:szCs w:val="20"/>
                <w:highlight w:val="white"/>
                <w:lang w:val="ru-RU"/>
              </w:rPr>
              <w:t>що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переможець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виконав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свої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зобов’язання</w:t>
            </w:r>
            <w:proofErr w:type="spellEnd"/>
            <w:r w:rsidRPr="008A6B32">
              <w:rPr>
                <w:rFonts w:ascii="Times New Roman" w:eastAsia="Times New Roman" w:hAnsi="Times New Roman" w:cs="Times New Roman"/>
                <w:sz w:val="20"/>
                <w:szCs w:val="20"/>
                <w:highlight w:val="white"/>
                <w:lang w:val="ru-RU"/>
              </w:rPr>
              <w:t xml:space="preserve"> за </w:t>
            </w:r>
            <w:proofErr w:type="spellStart"/>
            <w:r w:rsidRPr="008A6B32">
              <w:rPr>
                <w:rFonts w:ascii="Times New Roman" w:eastAsia="Times New Roman" w:hAnsi="Times New Roman" w:cs="Times New Roman"/>
                <w:sz w:val="20"/>
                <w:szCs w:val="20"/>
                <w:highlight w:val="white"/>
                <w:lang w:val="ru-RU"/>
              </w:rPr>
              <w:t>раніше</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укладеним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із</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замовником</w:t>
            </w:r>
            <w:proofErr w:type="spellEnd"/>
            <w:r w:rsidRPr="008A6B32">
              <w:rPr>
                <w:rFonts w:ascii="Times New Roman" w:eastAsia="Times New Roman" w:hAnsi="Times New Roman" w:cs="Times New Roman"/>
                <w:sz w:val="20"/>
                <w:szCs w:val="20"/>
                <w:highlight w:val="white"/>
                <w:lang w:val="ru-RU"/>
              </w:rPr>
              <w:t xml:space="preserve"> договором про </w:t>
            </w:r>
            <w:proofErr w:type="spellStart"/>
            <w:r w:rsidRPr="008A6B32">
              <w:rPr>
                <w:rFonts w:ascii="Times New Roman" w:eastAsia="Times New Roman" w:hAnsi="Times New Roman" w:cs="Times New Roman"/>
                <w:sz w:val="20"/>
                <w:szCs w:val="20"/>
                <w:highlight w:val="white"/>
                <w:lang w:val="ru-RU"/>
              </w:rPr>
              <w:t>закупівлю</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відповідно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підстав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що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призвели</w:t>
            </w:r>
            <w:proofErr w:type="spellEnd"/>
            <w:r w:rsidRPr="008A6B32">
              <w:rPr>
                <w:rFonts w:ascii="Times New Roman" w:eastAsia="Times New Roman" w:hAnsi="Times New Roman" w:cs="Times New Roman"/>
                <w:sz w:val="20"/>
                <w:szCs w:val="20"/>
                <w:highlight w:val="white"/>
                <w:lang w:val="ru-RU"/>
              </w:rPr>
              <w:t xml:space="preserve"> б до </w:t>
            </w:r>
            <w:proofErr w:type="spellStart"/>
            <w:r w:rsidRPr="008A6B32">
              <w:rPr>
                <w:rFonts w:ascii="Times New Roman" w:eastAsia="Times New Roman" w:hAnsi="Times New Roman" w:cs="Times New Roman"/>
                <w:sz w:val="20"/>
                <w:szCs w:val="20"/>
                <w:highlight w:val="white"/>
                <w:lang w:val="ru-RU"/>
              </w:rPr>
              <w:t>його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дострокового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розірвання</w:t>
            </w:r>
            <w:proofErr w:type="spellEnd"/>
            <w:r w:rsidRPr="008A6B32">
              <w:rPr>
                <w:rFonts w:ascii="Times New Roman" w:eastAsia="Times New Roman" w:hAnsi="Times New Roman" w:cs="Times New Roman"/>
                <w:sz w:val="20"/>
                <w:szCs w:val="20"/>
                <w:highlight w:val="white"/>
                <w:lang w:val="ru-RU"/>
              </w:rPr>
              <w:t xml:space="preserve"> і до </w:t>
            </w:r>
            <w:proofErr w:type="spellStart"/>
            <w:r w:rsidRPr="008A6B32">
              <w:rPr>
                <w:rFonts w:ascii="Times New Roman" w:eastAsia="Times New Roman" w:hAnsi="Times New Roman" w:cs="Times New Roman"/>
                <w:sz w:val="20"/>
                <w:szCs w:val="20"/>
                <w:highlight w:val="white"/>
                <w:lang w:val="ru-RU"/>
              </w:rPr>
              <w:t>застосування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санкції</w:t>
            </w:r>
            <w:proofErr w:type="spellEnd"/>
            <w:r w:rsidRPr="008A6B32">
              <w:rPr>
                <w:rFonts w:ascii="Times New Roman" w:eastAsia="Times New Roman" w:hAnsi="Times New Roman" w:cs="Times New Roman"/>
                <w:sz w:val="20"/>
                <w:szCs w:val="20"/>
                <w:highlight w:val="white"/>
                <w:lang w:val="ru-RU"/>
              </w:rPr>
              <w:t xml:space="preserve"> у </w:t>
            </w:r>
            <w:proofErr w:type="spellStart"/>
            <w:r w:rsidRPr="008A6B32">
              <w:rPr>
                <w:rFonts w:ascii="Times New Roman" w:eastAsia="Times New Roman" w:hAnsi="Times New Roman" w:cs="Times New Roman"/>
                <w:sz w:val="20"/>
                <w:szCs w:val="20"/>
                <w:highlight w:val="white"/>
                <w:lang w:val="ru-RU"/>
              </w:rPr>
              <w:t>вигляді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штрафів</w:t>
            </w:r>
            <w:proofErr w:type="spellEnd"/>
            <w:r w:rsidRPr="008A6B32">
              <w:rPr>
                <w:rFonts w:ascii="Times New Roman" w:eastAsia="Times New Roman" w:hAnsi="Times New Roman" w:cs="Times New Roman"/>
                <w:sz w:val="20"/>
                <w:szCs w:val="20"/>
                <w:highlight w:val="white"/>
                <w:lang w:val="ru-RU"/>
              </w:rPr>
              <w:t xml:space="preserve"> та/</w:t>
            </w:r>
            <w:proofErr w:type="spellStart"/>
            <w:r w:rsidRPr="008A6B32">
              <w:rPr>
                <w:rFonts w:ascii="Times New Roman" w:eastAsia="Times New Roman" w:hAnsi="Times New Roman" w:cs="Times New Roman"/>
                <w:sz w:val="20"/>
                <w:szCs w:val="20"/>
                <w:highlight w:val="white"/>
                <w:lang w:val="ru-RU"/>
              </w:rPr>
              <w:t>або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відшкодування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збитків</w:t>
            </w:r>
            <w:proofErr w:type="spellEnd"/>
            <w:r w:rsidRPr="008A6B32">
              <w:rPr>
                <w:rFonts w:ascii="Times New Roman" w:eastAsia="Times New Roman" w:hAnsi="Times New Roman" w:cs="Times New Roman"/>
                <w:sz w:val="20"/>
                <w:szCs w:val="20"/>
                <w:highlight w:val="white"/>
                <w:lang w:val="ru-RU"/>
              </w:rPr>
              <w:t xml:space="preserve">, не </w:t>
            </w:r>
            <w:proofErr w:type="spellStart"/>
            <w:r w:rsidRPr="008A6B32">
              <w:rPr>
                <w:rFonts w:ascii="Times New Roman" w:eastAsia="Times New Roman" w:hAnsi="Times New Roman" w:cs="Times New Roman"/>
                <w:sz w:val="20"/>
                <w:szCs w:val="20"/>
                <w:highlight w:val="white"/>
                <w:lang w:val="ru-RU"/>
              </w:rPr>
              <w:t>було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або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довідка</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інформацією</w:t>
            </w:r>
            <w:proofErr w:type="spellEnd"/>
            <w:r w:rsidRPr="008A6B32">
              <w:rPr>
                <w:rFonts w:ascii="Times New Roman" w:eastAsia="Times New Roman" w:hAnsi="Times New Roman" w:cs="Times New Roman"/>
                <w:sz w:val="20"/>
                <w:szCs w:val="20"/>
                <w:highlight w:val="white"/>
                <w:lang w:val="ru-RU"/>
              </w:rPr>
              <w:t xml:space="preserve"> про те, </w:t>
            </w:r>
            <w:proofErr w:type="spellStart"/>
            <w:r w:rsidRPr="008A6B32">
              <w:rPr>
                <w:rFonts w:ascii="Times New Roman" w:eastAsia="Times New Roman" w:hAnsi="Times New Roman" w:cs="Times New Roman"/>
                <w:sz w:val="20"/>
                <w:szCs w:val="20"/>
                <w:highlight w:val="white"/>
                <w:lang w:val="ru-RU"/>
              </w:rPr>
              <w:t>що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він</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надав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підтвердження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вжиття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заходів</w:t>
            </w:r>
            <w:proofErr w:type="spellEnd"/>
            <w:r w:rsidRPr="008A6B32">
              <w:rPr>
                <w:rFonts w:ascii="Times New Roman" w:eastAsia="Times New Roman" w:hAnsi="Times New Roman" w:cs="Times New Roman"/>
                <w:sz w:val="20"/>
                <w:szCs w:val="20"/>
                <w:highlight w:val="white"/>
                <w:lang w:val="ru-RU"/>
              </w:rPr>
              <w:t xml:space="preserve"> для </w:t>
            </w:r>
            <w:proofErr w:type="spellStart"/>
            <w:r w:rsidRPr="008A6B32">
              <w:rPr>
                <w:rFonts w:ascii="Times New Roman" w:eastAsia="Times New Roman" w:hAnsi="Times New Roman" w:cs="Times New Roman"/>
                <w:sz w:val="20"/>
                <w:szCs w:val="20"/>
                <w:highlight w:val="white"/>
                <w:lang w:val="ru-RU"/>
              </w:rPr>
              <w:t>доведення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своєї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надійності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незважаючи</w:t>
            </w:r>
            <w:proofErr w:type="spellEnd"/>
            <w:r w:rsidRPr="008A6B32">
              <w:rPr>
                <w:rFonts w:ascii="Times New Roman" w:eastAsia="Times New Roman" w:hAnsi="Times New Roman" w:cs="Times New Roman"/>
                <w:sz w:val="20"/>
                <w:szCs w:val="20"/>
                <w:highlight w:val="white"/>
                <w:lang w:val="ru-RU"/>
              </w:rPr>
              <w:t xml:space="preserve"> на </w:t>
            </w:r>
            <w:proofErr w:type="spellStart"/>
            <w:r w:rsidRPr="008A6B32">
              <w:rPr>
                <w:rFonts w:ascii="Times New Roman" w:eastAsia="Times New Roman" w:hAnsi="Times New Roman" w:cs="Times New Roman"/>
                <w:sz w:val="20"/>
                <w:szCs w:val="20"/>
                <w:highlight w:val="white"/>
                <w:lang w:val="ru-RU"/>
              </w:rPr>
              <w:t>наявність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відповідної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підстави</w:t>
            </w:r>
            <w:proofErr w:type="spellEnd"/>
            <w:r w:rsidRPr="008A6B32">
              <w:rPr>
                <w:rFonts w:ascii="Times New Roman" w:eastAsia="Times New Roman" w:hAnsi="Times New Roman" w:cs="Times New Roman"/>
                <w:sz w:val="20"/>
                <w:szCs w:val="20"/>
                <w:highlight w:val="white"/>
                <w:lang w:val="ru-RU"/>
              </w:rPr>
              <w:t xml:space="preserve"> для </w:t>
            </w:r>
            <w:proofErr w:type="spellStart"/>
            <w:r w:rsidRPr="008A6B32">
              <w:rPr>
                <w:rFonts w:ascii="Times New Roman" w:eastAsia="Times New Roman" w:hAnsi="Times New Roman" w:cs="Times New Roman"/>
                <w:sz w:val="20"/>
                <w:szCs w:val="20"/>
                <w:highlight w:val="white"/>
                <w:lang w:val="ru-RU"/>
              </w:rPr>
              <w:t>відмови</w:t>
            </w:r>
            <w:proofErr w:type="spellEnd"/>
            <w:r w:rsidRPr="008A6B32">
              <w:rPr>
                <w:rFonts w:ascii="Times New Roman" w:eastAsia="Times New Roman" w:hAnsi="Times New Roman" w:cs="Times New Roman"/>
                <w:sz w:val="20"/>
                <w:szCs w:val="20"/>
                <w:highlight w:val="white"/>
                <w:lang w:val="ru-RU"/>
              </w:rPr>
              <w:t xml:space="preserve"> в </w:t>
            </w:r>
            <w:proofErr w:type="spellStart"/>
            <w:r w:rsidRPr="008A6B32">
              <w:rPr>
                <w:rFonts w:ascii="Times New Roman" w:eastAsia="Times New Roman" w:hAnsi="Times New Roman" w:cs="Times New Roman"/>
                <w:sz w:val="20"/>
                <w:szCs w:val="20"/>
                <w:highlight w:val="white"/>
                <w:lang w:val="ru-RU"/>
              </w:rPr>
              <w:t>участі</w:t>
            </w:r>
            <w:proofErr w:type="spellEnd"/>
            <w:r w:rsidRPr="008A6B32">
              <w:rPr>
                <w:rFonts w:ascii="Times New Roman" w:eastAsia="Times New Roman" w:hAnsi="Times New Roman" w:cs="Times New Roman"/>
                <w:sz w:val="20"/>
                <w:szCs w:val="20"/>
                <w:highlight w:val="white"/>
                <w:lang w:val="ru-RU"/>
              </w:rPr>
              <w:t xml:space="preserve"> у </w:t>
            </w:r>
            <w:proofErr w:type="spellStart"/>
            <w:r w:rsidRPr="008A6B32">
              <w:rPr>
                <w:rFonts w:ascii="Times New Roman" w:eastAsia="Times New Roman" w:hAnsi="Times New Roman" w:cs="Times New Roman"/>
                <w:sz w:val="20"/>
                <w:szCs w:val="20"/>
                <w:highlight w:val="white"/>
                <w:lang w:val="ru-RU"/>
              </w:rPr>
              <w:t>відкритих</w:t>
            </w:r>
            <w:proofErr w:type="spellEnd"/>
            <w:r w:rsidRPr="008A6B32">
              <w:rPr>
                <w:rFonts w:ascii="Times New Roman" w:eastAsia="Times New Roman" w:hAnsi="Times New Roman" w:cs="Times New Roman"/>
                <w:sz w:val="20"/>
                <w:szCs w:val="20"/>
                <w:highlight w:val="white"/>
                <w:lang w:val="ru-RU"/>
              </w:rPr>
              <w:t xml:space="preserve"> торгах (для </w:t>
            </w:r>
            <w:proofErr w:type="spellStart"/>
            <w:r w:rsidRPr="008A6B32">
              <w:rPr>
                <w:rFonts w:ascii="Times New Roman" w:eastAsia="Times New Roman" w:hAnsi="Times New Roman" w:cs="Times New Roman"/>
                <w:sz w:val="20"/>
                <w:szCs w:val="20"/>
                <w:highlight w:val="white"/>
                <w:lang w:val="ru-RU"/>
              </w:rPr>
              <w:t>цього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переможець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суб’єкт</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господарювання</w:t>
            </w:r>
            <w:proofErr w:type="spellEnd"/>
            <w:r w:rsidRPr="008A6B32">
              <w:rPr>
                <w:rFonts w:ascii="Times New Roman" w:eastAsia="Times New Roman" w:hAnsi="Times New Roman" w:cs="Times New Roman"/>
                <w:sz w:val="20"/>
                <w:szCs w:val="20"/>
                <w:highlight w:val="white"/>
                <w:lang w:val="ru-RU"/>
              </w:rPr>
              <w:t xml:space="preserve">) повинен довести, </w:t>
            </w:r>
            <w:proofErr w:type="spellStart"/>
            <w:r w:rsidRPr="008A6B32">
              <w:rPr>
                <w:rFonts w:ascii="Times New Roman" w:eastAsia="Times New Roman" w:hAnsi="Times New Roman" w:cs="Times New Roman"/>
                <w:sz w:val="20"/>
                <w:szCs w:val="20"/>
                <w:highlight w:val="white"/>
                <w:lang w:val="ru-RU"/>
              </w:rPr>
              <w:t>що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він</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сплатив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або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зобов’язався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сплатити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відповідні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зобов’язання</w:t>
            </w:r>
            <w:proofErr w:type="spellEnd"/>
            <w:r w:rsidRPr="008A6B32">
              <w:rPr>
                <w:rFonts w:ascii="Times New Roman" w:eastAsia="Times New Roman" w:hAnsi="Times New Roman" w:cs="Times New Roman"/>
                <w:sz w:val="20"/>
                <w:szCs w:val="20"/>
                <w:highlight w:val="white"/>
                <w:lang w:val="ru-RU"/>
              </w:rPr>
              <w:t xml:space="preserve"> та </w:t>
            </w:r>
            <w:proofErr w:type="spellStart"/>
            <w:r w:rsidRPr="008A6B32">
              <w:rPr>
                <w:rFonts w:ascii="Times New Roman" w:eastAsia="Times New Roman" w:hAnsi="Times New Roman" w:cs="Times New Roman"/>
                <w:sz w:val="20"/>
                <w:szCs w:val="20"/>
                <w:highlight w:val="white"/>
                <w:lang w:val="ru-RU"/>
              </w:rPr>
              <w:t>відшкодування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завданих</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збитків</w:t>
            </w:r>
            <w:proofErr w:type="spellEnd"/>
            <w:r w:rsidRPr="008A6B32">
              <w:rPr>
                <w:rFonts w:ascii="Times New Roman" w:eastAsia="Times New Roman" w:hAnsi="Times New Roman" w:cs="Times New Roman"/>
                <w:sz w:val="20"/>
                <w:szCs w:val="20"/>
                <w:highlight w:val="white"/>
                <w:lang w:val="ru-RU"/>
              </w:rPr>
              <w:t xml:space="preserve">. </w:t>
            </w:r>
          </w:p>
        </w:tc>
      </w:tr>
    </w:tbl>
    <w:p w14:paraId="464802E3" w14:textId="77777777" w:rsidR="008A6B32" w:rsidRPr="008A6B32" w:rsidRDefault="008A6B32" w:rsidP="008A6B32">
      <w:pPr>
        <w:spacing w:after="0" w:line="240" w:lineRule="auto"/>
        <w:rPr>
          <w:rFonts w:ascii="Times New Roman" w:eastAsia="Times New Roman" w:hAnsi="Times New Roman" w:cs="Times New Roman"/>
          <w:b/>
          <w:color w:val="000000"/>
          <w:sz w:val="20"/>
          <w:szCs w:val="20"/>
          <w:lang w:val="ru-RU"/>
        </w:rPr>
      </w:pPr>
    </w:p>
    <w:p w14:paraId="53A3911C" w14:textId="77777777" w:rsidR="008A6B32" w:rsidRPr="008A6B32" w:rsidRDefault="008A6B32" w:rsidP="008A6B32">
      <w:pPr>
        <w:spacing w:before="240" w:after="0" w:line="240" w:lineRule="auto"/>
        <w:jc w:val="center"/>
        <w:rPr>
          <w:rFonts w:ascii="Times New Roman" w:eastAsia="Times New Roman" w:hAnsi="Times New Roman" w:cs="Times New Roman"/>
          <w:sz w:val="20"/>
          <w:szCs w:val="20"/>
          <w:lang w:val="ru-RU"/>
        </w:rPr>
      </w:pPr>
      <w:r w:rsidRPr="008A6B32">
        <w:rPr>
          <w:rFonts w:ascii="Times New Roman" w:eastAsia="Times New Roman" w:hAnsi="Times New Roman" w:cs="Times New Roman"/>
          <w:b/>
          <w:color w:val="000000"/>
          <w:sz w:val="20"/>
          <w:szCs w:val="20"/>
          <w:lang w:val="ru-RU"/>
        </w:rPr>
        <w:t xml:space="preserve">3.2. </w:t>
      </w:r>
      <w:proofErr w:type="spellStart"/>
      <w:r w:rsidRPr="008A6B32">
        <w:rPr>
          <w:rFonts w:ascii="Times New Roman" w:eastAsia="Times New Roman" w:hAnsi="Times New Roman" w:cs="Times New Roman"/>
          <w:b/>
          <w:color w:val="000000"/>
          <w:sz w:val="20"/>
          <w:szCs w:val="20"/>
          <w:lang w:val="ru-RU"/>
        </w:rPr>
        <w:t>Документи</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які</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надаються</w:t>
      </w:r>
      <w:proofErr w:type="spellEnd"/>
      <w:r w:rsidRPr="008A6B32">
        <w:rPr>
          <w:rFonts w:ascii="Times New Roman" w:eastAsia="Times New Roman" w:hAnsi="Times New Roman" w:cs="Times New Roman"/>
          <w:b/>
          <w:color w:val="000000"/>
          <w:sz w:val="20"/>
          <w:szCs w:val="20"/>
          <w:lang w:val="ru-RU"/>
        </w:rPr>
        <w:t xml:space="preserve"> ПЕРЕМОЖЦЕМ (</w:t>
      </w:r>
      <w:proofErr w:type="spellStart"/>
      <w:r w:rsidRPr="008A6B32">
        <w:rPr>
          <w:rFonts w:ascii="Times New Roman" w:eastAsia="Times New Roman" w:hAnsi="Times New Roman" w:cs="Times New Roman"/>
          <w:b/>
          <w:color w:val="000000"/>
          <w:sz w:val="20"/>
          <w:szCs w:val="20"/>
          <w:lang w:val="ru-RU"/>
        </w:rPr>
        <w:t>фізичною</w:t>
      </w:r>
      <w:proofErr w:type="spellEnd"/>
      <w:r w:rsidRPr="008A6B32">
        <w:rPr>
          <w:rFonts w:ascii="Times New Roman" w:eastAsia="Times New Roman" w:hAnsi="Times New Roman" w:cs="Times New Roman"/>
          <w:b/>
          <w:color w:val="000000"/>
          <w:sz w:val="20"/>
          <w:szCs w:val="20"/>
          <w:lang w:val="ru-RU"/>
        </w:rPr>
        <w:t xml:space="preserve"> особою </w:t>
      </w:r>
      <w:proofErr w:type="spellStart"/>
      <w:r w:rsidRPr="008A6B32">
        <w:rPr>
          <w:rFonts w:ascii="Times New Roman" w:eastAsia="Times New Roman" w:hAnsi="Times New Roman" w:cs="Times New Roman"/>
          <w:b/>
          <w:color w:val="000000"/>
          <w:sz w:val="20"/>
          <w:szCs w:val="20"/>
          <w:lang w:val="ru-RU"/>
        </w:rPr>
        <w:t>чи</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фізичною</w:t>
      </w:r>
      <w:proofErr w:type="spellEnd"/>
      <w:r w:rsidRPr="008A6B32">
        <w:rPr>
          <w:rFonts w:ascii="Times New Roman" w:eastAsia="Times New Roman" w:hAnsi="Times New Roman" w:cs="Times New Roman"/>
          <w:b/>
          <w:color w:val="000000"/>
          <w:sz w:val="20"/>
          <w:szCs w:val="20"/>
          <w:lang w:val="ru-RU"/>
        </w:rPr>
        <w:t xml:space="preserve"> особою</w:t>
      </w:r>
      <w:r w:rsidRPr="008A6B32">
        <w:rPr>
          <w:rFonts w:ascii="Times New Roman" w:eastAsia="Times New Roman" w:hAnsi="Times New Roman" w:cs="Times New Roman"/>
          <w:b/>
          <w:sz w:val="20"/>
          <w:szCs w:val="20"/>
          <w:lang w:val="ru-RU"/>
        </w:rPr>
        <w:t xml:space="preserve"> — </w:t>
      </w:r>
      <w:proofErr w:type="spellStart"/>
      <w:r w:rsidRPr="008A6B32">
        <w:rPr>
          <w:rFonts w:ascii="Times New Roman" w:eastAsia="Times New Roman" w:hAnsi="Times New Roman" w:cs="Times New Roman"/>
          <w:b/>
          <w:color w:val="000000"/>
          <w:sz w:val="20"/>
          <w:szCs w:val="20"/>
          <w:lang w:val="ru-RU"/>
        </w:rPr>
        <w:t>підприємцем</w:t>
      </w:r>
      <w:proofErr w:type="spellEnd"/>
      <w:r w:rsidRPr="008A6B32">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8A6B32" w:rsidRPr="008A6B32" w14:paraId="634A3908" w14:textId="77777777" w:rsidTr="006624F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2C66C" w14:textId="77777777" w:rsidR="008A6B32" w:rsidRPr="008A6B32" w:rsidRDefault="008A6B32" w:rsidP="008A6B32">
            <w:pPr>
              <w:spacing w:after="0" w:line="240" w:lineRule="auto"/>
              <w:ind w:left="100"/>
              <w:jc w:val="center"/>
              <w:rPr>
                <w:rFonts w:ascii="Times New Roman" w:eastAsia="Times New Roman" w:hAnsi="Times New Roman" w:cs="Times New Roman"/>
                <w:sz w:val="20"/>
                <w:szCs w:val="20"/>
                <w:lang w:val="ru-RU"/>
              </w:rPr>
            </w:pPr>
            <w:r w:rsidRPr="008A6B32">
              <w:rPr>
                <w:rFonts w:ascii="Times New Roman" w:eastAsia="Times New Roman" w:hAnsi="Times New Roman" w:cs="Times New Roman"/>
                <w:b/>
                <w:color w:val="000000"/>
                <w:sz w:val="20"/>
                <w:szCs w:val="20"/>
                <w:lang w:val="ru-RU"/>
              </w:rPr>
              <w:t>№</w:t>
            </w:r>
          </w:p>
          <w:p w14:paraId="1683029D" w14:textId="77777777" w:rsidR="008A6B32" w:rsidRPr="008A6B32" w:rsidRDefault="008A6B32" w:rsidP="008A6B32">
            <w:pPr>
              <w:spacing w:after="0" w:line="240" w:lineRule="auto"/>
              <w:ind w:left="100"/>
              <w:jc w:val="center"/>
              <w:rPr>
                <w:rFonts w:ascii="Times New Roman" w:eastAsia="Times New Roman" w:hAnsi="Times New Roman" w:cs="Times New Roman"/>
                <w:sz w:val="20"/>
                <w:szCs w:val="20"/>
                <w:lang w:val="ru-RU"/>
              </w:rPr>
            </w:pPr>
            <w:r w:rsidRPr="008A6B32">
              <w:rPr>
                <w:rFonts w:ascii="Times New Roman" w:eastAsia="Times New Roman" w:hAnsi="Times New Roman" w:cs="Times New Roman"/>
                <w:b/>
                <w:sz w:val="20"/>
                <w:szCs w:val="20"/>
                <w:lang w:val="ru-RU"/>
              </w:rPr>
              <w:t>з</w:t>
            </w:r>
            <w:r w:rsidRPr="008A6B32">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811A9" w14:textId="77777777" w:rsidR="008A6B32" w:rsidRPr="008A6B32" w:rsidRDefault="008A6B32" w:rsidP="008A6B32">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8A6B32">
              <w:rPr>
                <w:rFonts w:ascii="Times New Roman" w:eastAsia="Times New Roman" w:hAnsi="Times New Roman" w:cs="Times New Roman"/>
                <w:b/>
                <w:sz w:val="20"/>
                <w:szCs w:val="20"/>
                <w:highlight w:val="white"/>
                <w:lang w:val="ru-RU"/>
              </w:rPr>
              <w:t>Вимоги</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згідно</w:t>
            </w:r>
            <w:proofErr w:type="spellEnd"/>
            <w:r w:rsidRPr="008A6B32">
              <w:rPr>
                <w:rFonts w:ascii="Times New Roman" w:eastAsia="Times New Roman" w:hAnsi="Times New Roman" w:cs="Times New Roman"/>
                <w:b/>
                <w:sz w:val="20"/>
                <w:szCs w:val="20"/>
                <w:highlight w:val="white"/>
                <w:lang w:val="ru-RU"/>
              </w:rPr>
              <w:t xml:space="preserve"> пункту 47 </w:t>
            </w:r>
            <w:proofErr w:type="spellStart"/>
            <w:r w:rsidRPr="008A6B32">
              <w:rPr>
                <w:rFonts w:ascii="Times New Roman" w:eastAsia="Times New Roman" w:hAnsi="Times New Roman" w:cs="Times New Roman"/>
                <w:b/>
                <w:sz w:val="20"/>
                <w:szCs w:val="20"/>
                <w:highlight w:val="white"/>
                <w:lang w:val="ru-RU"/>
              </w:rPr>
              <w:t>Особливостей</w:t>
            </w:r>
            <w:proofErr w:type="spellEnd"/>
          </w:p>
          <w:p w14:paraId="3F9A44F4" w14:textId="77777777" w:rsidR="008A6B32" w:rsidRPr="008A6B32" w:rsidRDefault="008A6B32" w:rsidP="008A6B32">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42633" w14:textId="77777777" w:rsidR="008A6B32" w:rsidRPr="008A6B32" w:rsidRDefault="008A6B32" w:rsidP="008A6B32">
            <w:pPr>
              <w:spacing w:after="0" w:line="240" w:lineRule="auto"/>
              <w:ind w:left="100"/>
              <w:jc w:val="center"/>
              <w:rPr>
                <w:rFonts w:ascii="Times New Roman" w:eastAsia="Times New Roman" w:hAnsi="Times New Roman" w:cs="Times New Roman"/>
                <w:b/>
                <w:sz w:val="20"/>
                <w:szCs w:val="20"/>
                <w:lang w:val="ru-RU"/>
              </w:rPr>
            </w:pPr>
            <w:proofErr w:type="spellStart"/>
            <w:r w:rsidRPr="008A6B32">
              <w:rPr>
                <w:rFonts w:ascii="Times New Roman" w:eastAsia="Times New Roman" w:hAnsi="Times New Roman" w:cs="Times New Roman"/>
                <w:b/>
                <w:sz w:val="20"/>
                <w:szCs w:val="20"/>
                <w:lang w:val="ru-RU"/>
              </w:rPr>
              <w:t>Переможець</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highlight w:val="white"/>
                <w:lang w:val="ru-RU"/>
              </w:rPr>
              <w:t>торгів</w:t>
            </w:r>
            <w:proofErr w:type="spellEnd"/>
            <w:r w:rsidRPr="008A6B32">
              <w:rPr>
                <w:rFonts w:ascii="Times New Roman" w:eastAsia="Times New Roman" w:hAnsi="Times New Roman" w:cs="Times New Roman"/>
                <w:b/>
                <w:sz w:val="20"/>
                <w:szCs w:val="20"/>
                <w:highlight w:val="white"/>
                <w:lang w:val="ru-RU"/>
              </w:rPr>
              <w:t xml:space="preserve"> на </w:t>
            </w:r>
            <w:proofErr w:type="spellStart"/>
            <w:r w:rsidRPr="008A6B32">
              <w:rPr>
                <w:rFonts w:ascii="Times New Roman" w:eastAsia="Times New Roman" w:hAnsi="Times New Roman" w:cs="Times New Roman"/>
                <w:b/>
                <w:sz w:val="20"/>
                <w:szCs w:val="20"/>
                <w:highlight w:val="white"/>
                <w:lang w:val="ru-RU"/>
              </w:rPr>
              <w:t>виконання</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вимоги</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згідно</w:t>
            </w:r>
            <w:proofErr w:type="spellEnd"/>
            <w:r w:rsidRPr="008A6B32">
              <w:rPr>
                <w:rFonts w:ascii="Times New Roman" w:eastAsia="Times New Roman" w:hAnsi="Times New Roman" w:cs="Times New Roman"/>
                <w:b/>
                <w:sz w:val="20"/>
                <w:szCs w:val="20"/>
                <w:highlight w:val="white"/>
                <w:lang w:val="ru-RU"/>
              </w:rPr>
              <w:t xml:space="preserve"> пункту 47 </w:t>
            </w:r>
            <w:proofErr w:type="spellStart"/>
            <w:r w:rsidRPr="008A6B32">
              <w:rPr>
                <w:rFonts w:ascii="Times New Roman" w:eastAsia="Times New Roman" w:hAnsi="Times New Roman" w:cs="Times New Roman"/>
                <w:b/>
                <w:sz w:val="20"/>
                <w:szCs w:val="20"/>
                <w:highlight w:val="white"/>
                <w:lang w:val="ru-RU"/>
              </w:rPr>
              <w:t>Особ</w:t>
            </w:r>
            <w:r w:rsidRPr="008A6B32">
              <w:rPr>
                <w:rFonts w:ascii="Times New Roman" w:eastAsia="Times New Roman" w:hAnsi="Times New Roman" w:cs="Times New Roman"/>
                <w:b/>
                <w:sz w:val="20"/>
                <w:szCs w:val="20"/>
                <w:lang w:val="ru-RU"/>
              </w:rPr>
              <w:t>ливостей</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підтвердження</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відсутності</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підстав</w:t>
            </w:r>
            <w:proofErr w:type="spellEnd"/>
            <w:r w:rsidRPr="008A6B32">
              <w:rPr>
                <w:rFonts w:ascii="Times New Roman" w:eastAsia="Times New Roman" w:hAnsi="Times New Roman" w:cs="Times New Roman"/>
                <w:b/>
                <w:sz w:val="20"/>
                <w:szCs w:val="20"/>
                <w:lang w:val="ru-RU"/>
              </w:rPr>
              <w:t xml:space="preserve">) повинен </w:t>
            </w:r>
            <w:proofErr w:type="spellStart"/>
            <w:r w:rsidRPr="008A6B32">
              <w:rPr>
                <w:rFonts w:ascii="Times New Roman" w:eastAsia="Times New Roman" w:hAnsi="Times New Roman" w:cs="Times New Roman"/>
                <w:b/>
                <w:sz w:val="20"/>
                <w:szCs w:val="20"/>
                <w:lang w:val="ru-RU"/>
              </w:rPr>
              <w:t>надати</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таку</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інформацію</w:t>
            </w:r>
            <w:proofErr w:type="spellEnd"/>
            <w:r w:rsidRPr="008A6B32">
              <w:rPr>
                <w:rFonts w:ascii="Times New Roman" w:eastAsia="Times New Roman" w:hAnsi="Times New Roman" w:cs="Times New Roman"/>
                <w:b/>
                <w:sz w:val="20"/>
                <w:szCs w:val="20"/>
                <w:lang w:val="ru-RU"/>
              </w:rPr>
              <w:t>:</w:t>
            </w:r>
          </w:p>
        </w:tc>
      </w:tr>
      <w:tr w:rsidR="008A6B32" w:rsidRPr="008A6B32" w14:paraId="03CD2CF6" w14:textId="77777777" w:rsidTr="008A6B32">
        <w:trPr>
          <w:trHeight w:val="10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E530" w14:textId="77777777" w:rsidR="008A6B32" w:rsidRPr="008A6B32" w:rsidRDefault="008A6B32" w:rsidP="008A6B32">
            <w:pPr>
              <w:spacing w:after="0" w:line="240" w:lineRule="auto"/>
              <w:ind w:left="100"/>
              <w:jc w:val="center"/>
              <w:rPr>
                <w:rFonts w:ascii="Times New Roman" w:eastAsia="Times New Roman" w:hAnsi="Times New Roman" w:cs="Times New Roman"/>
                <w:sz w:val="20"/>
                <w:szCs w:val="20"/>
                <w:lang w:val="ru-RU"/>
              </w:rPr>
            </w:pPr>
            <w:r w:rsidRPr="008A6B32">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730E3" w14:textId="77777777" w:rsidR="008A6B32" w:rsidRPr="008A6B32" w:rsidRDefault="008A6B32" w:rsidP="008A6B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sz w:val="20"/>
                <w:szCs w:val="20"/>
                <w:highlight w:val="white"/>
                <w:lang w:val="ru-RU"/>
              </w:rPr>
              <w:t>Керівника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учасника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фізичну</w:t>
            </w:r>
            <w:proofErr w:type="spellEnd"/>
            <w:r w:rsidRPr="008A6B32">
              <w:rPr>
                <w:rFonts w:ascii="Times New Roman" w:eastAsia="Times New Roman" w:hAnsi="Times New Roman" w:cs="Times New Roman"/>
                <w:sz w:val="20"/>
                <w:szCs w:val="20"/>
                <w:highlight w:val="white"/>
                <w:lang w:val="ru-RU"/>
              </w:rPr>
              <w:t xml:space="preserve"> особу, яка є </w:t>
            </w:r>
            <w:proofErr w:type="spellStart"/>
            <w:r w:rsidRPr="008A6B32">
              <w:rPr>
                <w:rFonts w:ascii="Times New Roman" w:eastAsia="Times New Roman" w:hAnsi="Times New Roman" w:cs="Times New Roman"/>
                <w:sz w:val="20"/>
                <w:szCs w:val="20"/>
                <w:highlight w:val="white"/>
                <w:lang w:val="ru-RU"/>
              </w:rPr>
              <w:t>учасником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було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притягнуто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згідно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із</w:t>
            </w:r>
            <w:proofErr w:type="spellEnd"/>
            <w:r w:rsidRPr="008A6B32">
              <w:rPr>
                <w:rFonts w:ascii="Times New Roman" w:eastAsia="Times New Roman" w:hAnsi="Times New Roman" w:cs="Times New Roman"/>
                <w:sz w:val="20"/>
                <w:szCs w:val="20"/>
                <w:highlight w:val="white"/>
                <w:lang w:val="ru-RU"/>
              </w:rPr>
              <w:t xml:space="preserve"> </w:t>
            </w:r>
            <w:proofErr w:type="gramStart"/>
            <w:r w:rsidRPr="008A6B32">
              <w:rPr>
                <w:rFonts w:ascii="Times New Roman" w:eastAsia="Times New Roman" w:hAnsi="Times New Roman" w:cs="Times New Roman"/>
                <w:sz w:val="20"/>
                <w:szCs w:val="20"/>
                <w:highlight w:val="white"/>
                <w:lang w:val="ru-RU"/>
              </w:rPr>
              <w:t>законом  до</w:t>
            </w:r>
            <w:proofErr w:type="gram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відповідальності</w:t>
            </w:r>
            <w:proofErr w:type="spellEnd"/>
            <w:r w:rsidRPr="008A6B32">
              <w:rPr>
                <w:rFonts w:ascii="Times New Roman" w:eastAsia="Times New Roman" w:hAnsi="Times New Roman" w:cs="Times New Roman"/>
                <w:sz w:val="20"/>
                <w:szCs w:val="20"/>
                <w:highlight w:val="white"/>
                <w:lang w:val="ru-RU"/>
              </w:rPr>
              <w:t xml:space="preserve"> за </w:t>
            </w:r>
            <w:proofErr w:type="spellStart"/>
            <w:r w:rsidRPr="008A6B32">
              <w:rPr>
                <w:rFonts w:ascii="Times New Roman" w:eastAsia="Times New Roman" w:hAnsi="Times New Roman" w:cs="Times New Roman"/>
                <w:sz w:val="20"/>
                <w:szCs w:val="20"/>
                <w:highlight w:val="white"/>
                <w:lang w:val="ru-RU"/>
              </w:rPr>
              <w:t>вчинення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корупційного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правопорушення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або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правопорушення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пов’язаного</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корупцією</w:t>
            </w:r>
            <w:proofErr w:type="spellEnd"/>
            <w:r w:rsidRPr="008A6B32">
              <w:rPr>
                <w:rFonts w:ascii="Times New Roman" w:eastAsia="Times New Roman" w:hAnsi="Times New Roman" w:cs="Times New Roman"/>
                <w:sz w:val="20"/>
                <w:szCs w:val="20"/>
                <w:highlight w:val="white"/>
                <w:lang w:val="ru-RU"/>
              </w:rPr>
              <w:t>.</w:t>
            </w:r>
          </w:p>
          <w:p w14:paraId="58DB551F" w14:textId="77777777" w:rsidR="008A6B32" w:rsidRPr="008A6B32" w:rsidRDefault="008A6B32" w:rsidP="008A6B32">
            <w:pPr>
              <w:spacing w:after="0" w:line="240" w:lineRule="auto"/>
              <w:jc w:val="both"/>
              <w:rPr>
                <w:rFonts w:ascii="Times New Roman" w:eastAsia="Times New Roman" w:hAnsi="Times New Roman" w:cs="Times New Roman"/>
                <w:b/>
                <w:sz w:val="20"/>
                <w:szCs w:val="20"/>
                <w:highlight w:val="white"/>
                <w:lang w:val="ru-RU"/>
              </w:rPr>
            </w:pPr>
            <w:r w:rsidRPr="008A6B32">
              <w:rPr>
                <w:rFonts w:ascii="Times New Roman" w:eastAsia="Times New Roman" w:hAnsi="Times New Roman" w:cs="Times New Roman"/>
                <w:b/>
                <w:sz w:val="20"/>
                <w:szCs w:val="20"/>
                <w:highlight w:val="white"/>
                <w:lang w:val="ru-RU"/>
              </w:rPr>
              <w:t>(</w:t>
            </w:r>
            <w:proofErr w:type="spellStart"/>
            <w:r w:rsidRPr="008A6B32">
              <w:rPr>
                <w:rFonts w:ascii="Times New Roman" w:eastAsia="Times New Roman" w:hAnsi="Times New Roman" w:cs="Times New Roman"/>
                <w:b/>
                <w:sz w:val="20"/>
                <w:szCs w:val="20"/>
                <w:highlight w:val="white"/>
                <w:lang w:val="ru-RU"/>
              </w:rPr>
              <w:t>підпункт</w:t>
            </w:r>
            <w:proofErr w:type="spellEnd"/>
            <w:r w:rsidRPr="008A6B32">
              <w:rPr>
                <w:rFonts w:ascii="Times New Roman" w:eastAsia="Times New Roman" w:hAnsi="Times New Roman" w:cs="Times New Roman"/>
                <w:b/>
                <w:sz w:val="20"/>
                <w:szCs w:val="20"/>
                <w:highlight w:val="white"/>
                <w:lang w:val="ru-RU"/>
              </w:rPr>
              <w:t xml:space="preserve"> 3 пункт 47 </w:t>
            </w:r>
            <w:proofErr w:type="spellStart"/>
            <w:r w:rsidRPr="008A6B32">
              <w:rPr>
                <w:rFonts w:ascii="Times New Roman" w:eastAsia="Times New Roman" w:hAnsi="Times New Roman" w:cs="Times New Roman"/>
                <w:b/>
                <w:sz w:val="20"/>
                <w:szCs w:val="20"/>
                <w:highlight w:val="white"/>
                <w:lang w:val="ru-RU"/>
              </w:rPr>
              <w:t>Особливостей</w:t>
            </w:r>
            <w:proofErr w:type="spellEnd"/>
            <w:r w:rsidRPr="008A6B32">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D6C3D" w14:textId="77777777" w:rsidR="008A6B32" w:rsidRPr="008A6B32" w:rsidRDefault="008A6B32" w:rsidP="008A6B32">
            <w:pPr>
              <w:spacing w:after="0" w:line="276" w:lineRule="auto"/>
              <w:ind w:right="140"/>
              <w:jc w:val="both"/>
              <w:rPr>
                <w:rFonts w:ascii="Times New Roman" w:eastAsia="Times New Roman" w:hAnsi="Times New Roman" w:cs="Times New Roman"/>
                <w:b/>
                <w:sz w:val="20"/>
                <w:szCs w:val="20"/>
                <w:lang w:val="ru-RU"/>
              </w:rPr>
            </w:pPr>
            <w:proofErr w:type="spellStart"/>
            <w:r w:rsidRPr="008A6B32">
              <w:rPr>
                <w:rFonts w:ascii="Times New Roman" w:eastAsia="Times New Roman" w:hAnsi="Times New Roman" w:cs="Times New Roman"/>
                <w:b/>
                <w:sz w:val="20"/>
                <w:szCs w:val="20"/>
                <w:lang w:val="ru-RU"/>
              </w:rPr>
              <w:t>Перевіряється</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безпосередньо</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замовником</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самостійно</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крім</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випадків</w:t>
            </w:r>
            <w:proofErr w:type="spellEnd"/>
            <w:r w:rsidRPr="008A6B32">
              <w:rPr>
                <w:rFonts w:ascii="Times New Roman" w:eastAsia="Times New Roman" w:hAnsi="Times New Roman" w:cs="Times New Roman"/>
                <w:b/>
                <w:sz w:val="20"/>
                <w:szCs w:val="20"/>
                <w:lang w:val="ru-RU"/>
              </w:rPr>
              <w:t xml:space="preserve">, коли доступ до </w:t>
            </w:r>
            <w:proofErr w:type="spellStart"/>
            <w:r w:rsidRPr="008A6B32">
              <w:rPr>
                <w:rFonts w:ascii="Times New Roman" w:eastAsia="Times New Roman" w:hAnsi="Times New Roman" w:cs="Times New Roman"/>
                <w:b/>
                <w:sz w:val="20"/>
                <w:szCs w:val="20"/>
                <w:lang w:val="ru-RU"/>
              </w:rPr>
              <w:t>такої</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інформації</w:t>
            </w:r>
            <w:proofErr w:type="spellEnd"/>
            <w:r w:rsidRPr="008A6B32">
              <w:rPr>
                <w:rFonts w:ascii="Times New Roman" w:eastAsia="Times New Roman" w:hAnsi="Times New Roman" w:cs="Times New Roman"/>
                <w:b/>
                <w:sz w:val="20"/>
                <w:szCs w:val="20"/>
                <w:lang w:val="ru-RU"/>
              </w:rPr>
              <w:t xml:space="preserve"> є </w:t>
            </w:r>
            <w:proofErr w:type="spellStart"/>
            <w:r w:rsidRPr="008A6B32">
              <w:rPr>
                <w:rFonts w:ascii="Times New Roman" w:eastAsia="Times New Roman" w:hAnsi="Times New Roman" w:cs="Times New Roman"/>
                <w:b/>
                <w:sz w:val="20"/>
                <w:szCs w:val="20"/>
                <w:lang w:val="ru-RU"/>
              </w:rPr>
              <w:t>обмеженим</w:t>
            </w:r>
            <w:proofErr w:type="spellEnd"/>
            <w:r w:rsidRPr="008A6B32">
              <w:rPr>
                <w:rFonts w:ascii="Times New Roman" w:eastAsia="Times New Roman" w:hAnsi="Times New Roman" w:cs="Times New Roman"/>
                <w:b/>
                <w:sz w:val="20"/>
                <w:szCs w:val="20"/>
                <w:lang w:val="ru-RU"/>
              </w:rPr>
              <w:t>*.</w:t>
            </w:r>
          </w:p>
          <w:p w14:paraId="280E422B" w14:textId="77777777" w:rsidR="008A6B32" w:rsidRPr="008A6B32" w:rsidRDefault="008A6B32" w:rsidP="008A6B32">
            <w:pPr>
              <w:spacing w:after="0" w:line="276" w:lineRule="auto"/>
              <w:ind w:right="140"/>
              <w:jc w:val="both"/>
              <w:rPr>
                <w:rFonts w:ascii="Times New Roman" w:eastAsia="Times New Roman" w:hAnsi="Times New Roman" w:cs="Times New Roman"/>
                <w:i/>
                <w:sz w:val="20"/>
                <w:szCs w:val="20"/>
                <w:lang w:val="ru-RU"/>
              </w:rPr>
            </w:pPr>
            <w:r w:rsidRPr="008A6B32">
              <w:rPr>
                <w:rFonts w:ascii="Times New Roman" w:eastAsia="Times New Roman" w:hAnsi="Times New Roman" w:cs="Times New Roman"/>
                <w:i/>
                <w:sz w:val="20"/>
                <w:szCs w:val="20"/>
                <w:lang w:val="ru-RU"/>
              </w:rPr>
              <w:t xml:space="preserve">*З 04.09.2023 р. </w:t>
            </w:r>
            <w:proofErr w:type="spellStart"/>
            <w:r w:rsidRPr="008A6B32">
              <w:rPr>
                <w:rFonts w:ascii="Times New Roman" w:eastAsia="Times New Roman" w:hAnsi="Times New Roman" w:cs="Times New Roman"/>
                <w:i/>
                <w:sz w:val="20"/>
                <w:szCs w:val="20"/>
                <w:lang w:val="ru-RU"/>
              </w:rPr>
              <w:t>Національне</w:t>
            </w:r>
            <w:proofErr w:type="spellEnd"/>
            <w:r w:rsidRPr="008A6B32">
              <w:rPr>
                <w:rFonts w:ascii="Times New Roman" w:eastAsia="Times New Roman" w:hAnsi="Times New Roman" w:cs="Times New Roman"/>
                <w:i/>
                <w:sz w:val="20"/>
                <w:szCs w:val="20"/>
                <w:lang w:val="ru-RU"/>
              </w:rPr>
              <w:t xml:space="preserve"> агентство з </w:t>
            </w:r>
            <w:proofErr w:type="spellStart"/>
            <w:r w:rsidRPr="008A6B32">
              <w:rPr>
                <w:rFonts w:ascii="Times New Roman" w:eastAsia="Times New Roman" w:hAnsi="Times New Roman" w:cs="Times New Roman"/>
                <w:i/>
                <w:sz w:val="20"/>
                <w:szCs w:val="20"/>
                <w:lang w:val="ru-RU"/>
              </w:rPr>
              <w:t>питань</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запобігання</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корупції</w:t>
            </w:r>
            <w:proofErr w:type="spellEnd"/>
            <w:r w:rsidRPr="008A6B32">
              <w:rPr>
                <w:rFonts w:ascii="Times New Roman" w:eastAsia="Times New Roman" w:hAnsi="Times New Roman" w:cs="Times New Roman"/>
                <w:i/>
                <w:sz w:val="20"/>
                <w:szCs w:val="20"/>
                <w:lang w:val="ru-RU"/>
              </w:rPr>
              <w:t xml:space="preserve"> (НАЗК) </w:t>
            </w:r>
            <w:proofErr w:type="spellStart"/>
            <w:r w:rsidRPr="008A6B32">
              <w:rPr>
                <w:rFonts w:ascii="Times New Roman" w:eastAsia="Times New Roman" w:hAnsi="Times New Roman" w:cs="Times New Roman"/>
                <w:i/>
                <w:sz w:val="20"/>
                <w:szCs w:val="20"/>
                <w:lang w:val="ru-RU"/>
              </w:rPr>
              <w:t>відкрило</w:t>
            </w:r>
            <w:proofErr w:type="spellEnd"/>
            <w:r w:rsidRPr="008A6B32">
              <w:rPr>
                <w:rFonts w:ascii="Times New Roman" w:eastAsia="Times New Roman" w:hAnsi="Times New Roman" w:cs="Times New Roman"/>
                <w:i/>
                <w:sz w:val="20"/>
                <w:szCs w:val="20"/>
                <w:lang w:val="ru-RU"/>
              </w:rPr>
              <w:t xml:space="preserve"> доступ до </w:t>
            </w:r>
            <w:proofErr w:type="spellStart"/>
            <w:r w:rsidRPr="008A6B32">
              <w:rPr>
                <w:rFonts w:ascii="Times New Roman" w:eastAsia="Times New Roman" w:hAnsi="Times New Roman" w:cs="Times New Roman"/>
                <w:i/>
                <w:sz w:val="20"/>
                <w:szCs w:val="20"/>
                <w:lang w:val="ru-RU"/>
              </w:rPr>
              <w:t>Реєстру</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осіб</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які</w:t>
            </w:r>
            <w:proofErr w:type="spellEnd"/>
            <w:r w:rsidRPr="008A6B32">
              <w:rPr>
                <w:rFonts w:ascii="Times New Roman" w:eastAsia="Times New Roman" w:hAnsi="Times New Roman" w:cs="Times New Roman"/>
                <w:i/>
                <w:sz w:val="20"/>
                <w:szCs w:val="20"/>
                <w:lang w:val="ru-RU"/>
              </w:rPr>
              <w:t xml:space="preserve"> вчинили </w:t>
            </w:r>
            <w:proofErr w:type="spellStart"/>
            <w:r w:rsidRPr="008A6B32">
              <w:rPr>
                <w:rFonts w:ascii="Times New Roman" w:eastAsia="Times New Roman" w:hAnsi="Times New Roman" w:cs="Times New Roman"/>
                <w:i/>
                <w:sz w:val="20"/>
                <w:szCs w:val="20"/>
                <w:lang w:val="ru-RU"/>
              </w:rPr>
              <w:t>корупційні</w:t>
            </w:r>
            <w:proofErr w:type="spellEnd"/>
            <w:r w:rsidRPr="008A6B32">
              <w:rPr>
                <w:rFonts w:ascii="Times New Roman" w:eastAsia="Times New Roman" w:hAnsi="Times New Roman" w:cs="Times New Roman"/>
                <w:i/>
                <w:sz w:val="20"/>
                <w:szCs w:val="20"/>
                <w:lang w:val="ru-RU"/>
              </w:rPr>
              <w:t xml:space="preserve"> та </w:t>
            </w:r>
            <w:proofErr w:type="spellStart"/>
            <w:r w:rsidRPr="008A6B32">
              <w:rPr>
                <w:rFonts w:ascii="Times New Roman" w:eastAsia="Times New Roman" w:hAnsi="Times New Roman" w:cs="Times New Roman"/>
                <w:i/>
                <w:sz w:val="20"/>
                <w:szCs w:val="20"/>
                <w:lang w:val="ru-RU"/>
              </w:rPr>
              <w:t>пов’язані</w:t>
            </w:r>
            <w:proofErr w:type="spellEnd"/>
            <w:r w:rsidRPr="008A6B32">
              <w:rPr>
                <w:rFonts w:ascii="Times New Roman" w:eastAsia="Times New Roman" w:hAnsi="Times New Roman" w:cs="Times New Roman"/>
                <w:i/>
                <w:sz w:val="20"/>
                <w:szCs w:val="20"/>
                <w:lang w:val="ru-RU"/>
              </w:rPr>
              <w:t xml:space="preserve"> з </w:t>
            </w:r>
            <w:proofErr w:type="spellStart"/>
            <w:r w:rsidRPr="008A6B32">
              <w:rPr>
                <w:rFonts w:ascii="Times New Roman" w:eastAsia="Times New Roman" w:hAnsi="Times New Roman" w:cs="Times New Roman"/>
                <w:i/>
                <w:sz w:val="20"/>
                <w:szCs w:val="20"/>
                <w:lang w:val="ru-RU"/>
              </w:rPr>
              <w:t>корупцією</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правопорушення</w:t>
            </w:r>
            <w:proofErr w:type="spellEnd"/>
            <w:r w:rsidRPr="008A6B32">
              <w:rPr>
                <w:rFonts w:ascii="Times New Roman" w:eastAsia="Times New Roman" w:hAnsi="Times New Roman" w:cs="Times New Roman"/>
                <w:i/>
                <w:sz w:val="20"/>
                <w:szCs w:val="20"/>
                <w:lang w:val="ru-RU"/>
              </w:rPr>
              <w:t xml:space="preserve">, з </w:t>
            </w:r>
            <w:proofErr w:type="spellStart"/>
            <w:r w:rsidRPr="008A6B32">
              <w:rPr>
                <w:rFonts w:ascii="Times New Roman" w:eastAsia="Times New Roman" w:hAnsi="Times New Roman" w:cs="Times New Roman"/>
                <w:i/>
                <w:sz w:val="20"/>
                <w:szCs w:val="20"/>
                <w:lang w:val="ru-RU"/>
              </w:rPr>
              <w:t>урахуванням</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безпекових</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аспектів</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Проте</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згідно</w:t>
            </w:r>
            <w:proofErr w:type="spellEnd"/>
            <w:r w:rsidRPr="008A6B32">
              <w:rPr>
                <w:rFonts w:ascii="Times New Roman" w:eastAsia="Times New Roman" w:hAnsi="Times New Roman" w:cs="Times New Roman"/>
                <w:i/>
                <w:sz w:val="20"/>
                <w:szCs w:val="20"/>
                <w:lang w:val="ru-RU"/>
              </w:rPr>
              <w:t xml:space="preserve"> з </w:t>
            </w:r>
            <w:proofErr w:type="spellStart"/>
            <w:r w:rsidRPr="008A6B32">
              <w:rPr>
                <w:rFonts w:ascii="Times New Roman" w:eastAsia="Times New Roman" w:hAnsi="Times New Roman" w:cs="Times New Roman"/>
                <w:i/>
                <w:sz w:val="20"/>
                <w:szCs w:val="20"/>
                <w:lang w:val="ru-RU"/>
              </w:rPr>
              <w:t>постановою</w:t>
            </w:r>
            <w:proofErr w:type="spellEnd"/>
            <w:r w:rsidRPr="008A6B32">
              <w:rPr>
                <w:rFonts w:ascii="Times New Roman" w:eastAsia="Times New Roman" w:hAnsi="Times New Roman" w:cs="Times New Roman"/>
                <w:i/>
                <w:sz w:val="20"/>
                <w:szCs w:val="20"/>
                <w:lang w:val="ru-RU"/>
              </w:rPr>
              <w:t xml:space="preserve"> КМУ </w:t>
            </w:r>
            <w:proofErr w:type="spellStart"/>
            <w:r w:rsidRPr="008A6B32">
              <w:rPr>
                <w:rFonts w:ascii="Times New Roman" w:eastAsia="Times New Roman" w:hAnsi="Times New Roman" w:cs="Times New Roman"/>
                <w:i/>
                <w:sz w:val="20"/>
                <w:szCs w:val="20"/>
                <w:lang w:val="ru-RU"/>
              </w:rPr>
              <w:t>від</w:t>
            </w:r>
            <w:proofErr w:type="spellEnd"/>
            <w:r w:rsidRPr="008A6B32">
              <w:rPr>
                <w:rFonts w:ascii="Times New Roman" w:eastAsia="Times New Roman" w:hAnsi="Times New Roman" w:cs="Times New Roman"/>
                <w:i/>
                <w:sz w:val="20"/>
                <w:szCs w:val="20"/>
                <w:lang w:val="ru-RU"/>
              </w:rPr>
              <w:t xml:space="preserve"> 12.03.2022 р. № 263, яка </w:t>
            </w:r>
            <w:proofErr w:type="spellStart"/>
            <w:r w:rsidRPr="008A6B32">
              <w:rPr>
                <w:rFonts w:ascii="Times New Roman" w:eastAsia="Times New Roman" w:hAnsi="Times New Roman" w:cs="Times New Roman"/>
                <w:i/>
                <w:sz w:val="20"/>
                <w:szCs w:val="20"/>
                <w:lang w:val="ru-RU"/>
              </w:rPr>
              <w:t>застосовується</w:t>
            </w:r>
            <w:proofErr w:type="spellEnd"/>
            <w:r w:rsidRPr="008A6B32">
              <w:rPr>
                <w:rFonts w:ascii="Times New Roman" w:eastAsia="Times New Roman" w:hAnsi="Times New Roman" w:cs="Times New Roman"/>
                <w:i/>
                <w:sz w:val="20"/>
                <w:szCs w:val="20"/>
                <w:lang w:val="ru-RU"/>
              </w:rPr>
              <w:t xml:space="preserve"> до </w:t>
            </w:r>
            <w:proofErr w:type="spellStart"/>
            <w:r w:rsidRPr="008A6B32">
              <w:rPr>
                <w:rFonts w:ascii="Times New Roman" w:eastAsia="Times New Roman" w:hAnsi="Times New Roman" w:cs="Times New Roman"/>
                <w:i/>
                <w:sz w:val="20"/>
                <w:szCs w:val="20"/>
                <w:lang w:val="ru-RU"/>
              </w:rPr>
              <w:t>припинення</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чи</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скасування</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воєнного</w:t>
            </w:r>
            <w:proofErr w:type="spellEnd"/>
            <w:r w:rsidRPr="008A6B32">
              <w:rPr>
                <w:rFonts w:ascii="Times New Roman" w:eastAsia="Times New Roman" w:hAnsi="Times New Roman" w:cs="Times New Roman"/>
                <w:i/>
                <w:sz w:val="20"/>
                <w:szCs w:val="20"/>
                <w:lang w:val="ru-RU"/>
              </w:rPr>
              <w:t xml:space="preserve"> стану, </w:t>
            </w:r>
            <w:proofErr w:type="spellStart"/>
            <w:r w:rsidRPr="008A6B32">
              <w:rPr>
                <w:rFonts w:ascii="Times New Roman" w:eastAsia="Times New Roman" w:hAnsi="Times New Roman" w:cs="Times New Roman"/>
                <w:i/>
                <w:sz w:val="20"/>
                <w:szCs w:val="20"/>
                <w:lang w:val="ru-RU"/>
              </w:rPr>
              <w:t>інформаційні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інформаційно-комунікаційні</w:t>
            </w:r>
            <w:proofErr w:type="spellEnd"/>
            <w:r w:rsidRPr="008A6B32">
              <w:rPr>
                <w:rFonts w:ascii="Times New Roman" w:eastAsia="Times New Roman" w:hAnsi="Times New Roman" w:cs="Times New Roman"/>
                <w:i/>
                <w:sz w:val="20"/>
                <w:szCs w:val="20"/>
                <w:lang w:val="ru-RU"/>
              </w:rPr>
              <w:t xml:space="preserve"> та </w:t>
            </w:r>
            <w:proofErr w:type="spellStart"/>
            <w:r w:rsidRPr="008A6B32">
              <w:rPr>
                <w:rFonts w:ascii="Times New Roman" w:eastAsia="Times New Roman" w:hAnsi="Times New Roman" w:cs="Times New Roman"/>
                <w:i/>
                <w:sz w:val="20"/>
                <w:szCs w:val="20"/>
                <w:lang w:val="ru-RU"/>
              </w:rPr>
              <w:t>електронні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комунікаційні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системи</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публічні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електронні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реєстри</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можуть</w:t>
            </w:r>
            <w:proofErr w:type="spellEnd"/>
            <w:r w:rsidRPr="008A6B32">
              <w:rPr>
                <w:rFonts w:ascii="Times New Roman" w:eastAsia="Times New Roman" w:hAnsi="Times New Roman" w:cs="Times New Roman"/>
                <w:i/>
                <w:sz w:val="20"/>
                <w:szCs w:val="20"/>
                <w:lang w:val="ru-RU"/>
              </w:rPr>
              <w:t xml:space="preserve"> як </w:t>
            </w:r>
            <w:proofErr w:type="spellStart"/>
            <w:r w:rsidRPr="008A6B32">
              <w:rPr>
                <w:rFonts w:ascii="Times New Roman" w:eastAsia="Times New Roman" w:hAnsi="Times New Roman" w:cs="Times New Roman"/>
                <w:i/>
                <w:sz w:val="20"/>
                <w:szCs w:val="20"/>
                <w:lang w:val="ru-RU"/>
              </w:rPr>
              <w:t>зупиняти</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обмежувати</w:t>
            </w:r>
            <w:proofErr w:type="spellEnd"/>
            <w:r w:rsidRPr="008A6B32">
              <w:rPr>
                <w:rFonts w:ascii="Times New Roman" w:eastAsia="Times New Roman" w:hAnsi="Times New Roman" w:cs="Times New Roman"/>
                <w:b/>
                <w:i/>
                <w:sz w:val="20"/>
                <w:szCs w:val="20"/>
                <w:lang w:val="ru-RU"/>
              </w:rPr>
              <w:t xml:space="preserve"> </w:t>
            </w:r>
            <w:r w:rsidRPr="008A6B32">
              <w:rPr>
                <w:rFonts w:ascii="Times New Roman" w:eastAsia="Times New Roman" w:hAnsi="Times New Roman" w:cs="Times New Roman"/>
                <w:i/>
                <w:sz w:val="20"/>
                <w:szCs w:val="20"/>
                <w:lang w:val="ru-RU"/>
              </w:rPr>
              <w:t xml:space="preserve">свою роботу, так і </w:t>
            </w:r>
            <w:proofErr w:type="spellStart"/>
            <w:r w:rsidRPr="008A6B32">
              <w:rPr>
                <w:rFonts w:ascii="Times New Roman" w:eastAsia="Times New Roman" w:hAnsi="Times New Roman" w:cs="Times New Roman"/>
                <w:i/>
                <w:sz w:val="20"/>
                <w:szCs w:val="20"/>
                <w:lang w:val="ru-RU"/>
              </w:rPr>
              <w:t>відкриватись</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поновлюватись</w:t>
            </w:r>
            <w:proofErr w:type="spellEnd"/>
            <w:r w:rsidRPr="008A6B32">
              <w:rPr>
                <w:rFonts w:ascii="Times New Roman" w:eastAsia="Times New Roman" w:hAnsi="Times New Roman" w:cs="Times New Roman"/>
                <w:i/>
                <w:sz w:val="20"/>
                <w:szCs w:val="20"/>
                <w:lang w:val="ru-RU"/>
              </w:rPr>
              <w:t xml:space="preserve"> у </w:t>
            </w:r>
            <w:proofErr w:type="spellStart"/>
            <w:r w:rsidRPr="008A6B32">
              <w:rPr>
                <w:rFonts w:ascii="Times New Roman" w:eastAsia="Times New Roman" w:hAnsi="Times New Roman" w:cs="Times New Roman"/>
                <w:i/>
                <w:sz w:val="20"/>
                <w:szCs w:val="20"/>
                <w:lang w:val="ru-RU"/>
              </w:rPr>
              <w:t>період</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воєнного</w:t>
            </w:r>
            <w:proofErr w:type="spellEnd"/>
            <w:r w:rsidRPr="008A6B32">
              <w:rPr>
                <w:rFonts w:ascii="Times New Roman" w:eastAsia="Times New Roman" w:hAnsi="Times New Roman" w:cs="Times New Roman"/>
                <w:i/>
                <w:sz w:val="20"/>
                <w:szCs w:val="20"/>
                <w:lang w:val="ru-RU"/>
              </w:rPr>
              <w:t xml:space="preserve"> стану.</w:t>
            </w:r>
          </w:p>
          <w:p w14:paraId="460D3593" w14:textId="77777777" w:rsidR="008A6B32" w:rsidRPr="008A6B32" w:rsidRDefault="008A6B32" w:rsidP="008A6B32">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8A6B32">
              <w:rPr>
                <w:rFonts w:ascii="Times New Roman" w:eastAsia="Times New Roman" w:hAnsi="Times New Roman" w:cs="Times New Roman"/>
                <w:i/>
                <w:sz w:val="20"/>
                <w:szCs w:val="20"/>
                <w:lang w:val="ru-RU"/>
              </w:rPr>
              <w:t xml:space="preserve">Таким чином у </w:t>
            </w:r>
            <w:proofErr w:type="spellStart"/>
            <w:r w:rsidRPr="008A6B32">
              <w:rPr>
                <w:rFonts w:ascii="Times New Roman" w:eastAsia="Times New Roman" w:hAnsi="Times New Roman" w:cs="Times New Roman"/>
                <w:i/>
                <w:sz w:val="20"/>
                <w:szCs w:val="20"/>
                <w:lang w:val="ru-RU"/>
              </w:rPr>
              <w:t>разі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якщо</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інформаційні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інформаційно-комунікаційні</w:t>
            </w:r>
            <w:proofErr w:type="spellEnd"/>
            <w:r w:rsidRPr="008A6B32">
              <w:rPr>
                <w:rFonts w:ascii="Times New Roman" w:eastAsia="Times New Roman" w:hAnsi="Times New Roman" w:cs="Times New Roman"/>
                <w:i/>
                <w:sz w:val="20"/>
                <w:szCs w:val="20"/>
                <w:lang w:val="ru-RU"/>
              </w:rPr>
              <w:t xml:space="preserve"> та </w:t>
            </w:r>
            <w:proofErr w:type="spellStart"/>
            <w:r w:rsidRPr="008A6B32">
              <w:rPr>
                <w:rFonts w:ascii="Times New Roman" w:eastAsia="Times New Roman" w:hAnsi="Times New Roman" w:cs="Times New Roman"/>
                <w:i/>
                <w:sz w:val="20"/>
                <w:szCs w:val="20"/>
                <w:lang w:val="ru-RU"/>
              </w:rPr>
              <w:t>електронні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комунікаційні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системи</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публічні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електронні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реєстри</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будуть</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зупинені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або</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обмежать</w:t>
            </w:r>
            <w:proofErr w:type="spellEnd"/>
            <w:r w:rsidRPr="008A6B32">
              <w:rPr>
                <w:rFonts w:ascii="Times New Roman" w:eastAsia="Times New Roman" w:hAnsi="Times New Roman" w:cs="Times New Roman"/>
                <w:b/>
                <w:i/>
                <w:sz w:val="20"/>
                <w:szCs w:val="20"/>
                <w:lang w:val="ru-RU"/>
              </w:rPr>
              <w:t xml:space="preserve"> </w:t>
            </w:r>
            <w:r w:rsidRPr="008A6B32">
              <w:rPr>
                <w:rFonts w:ascii="Times New Roman" w:eastAsia="Times New Roman" w:hAnsi="Times New Roman" w:cs="Times New Roman"/>
                <w:i/>
                <w:sz w:val="20"/>
                <w:szCs w:val="20"/>
                <w:lang w:val="ru-RU"/>
              </w:rPr>
              <w:t xml:space="preserve">свою роботу, то </w:t>
            </w:r>
            <w:proofErr w:type="spellStart"/>
            <w:r w:rsidRPr="008A6B32">
              <w:rPr>
                <w:rFonts w:ascii="Times New Roman" w:eastAsia="Times New Roman" w:hAnsi="Times New Roman" w:cs="Times New Roman"/>
                <w:i/>
                <w:sz w:val="20"/>
                <w:szCs w:val="20"/>
                <w:lang w:val="ru-RU"/>
              </w:rPr>
              <w:t>інформаційна</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довідка</w:t>
            </w:r>
            <w:proofErr w:type="spellEnd"/>
            <w:r w:rsidRPr="008A6B32">
              <w:rPr>
                <w:rFonts w:ascii="Times New Roman" w:eastAsia="Times New Roman" w:hAnsi="Times New Roman" w:cs="Times New Roman"/>
                <w:i/>
                <w:sz w:val="20"/>
                <w:szCs w:val="20"/>
                <w:lang w:val="ru-RU"/>
              </w:rPr>
              <w:t xml:space="preserve"> з </w:t>
            </w:r>
            <w:proofErr w:type="spellStart"/>
            <w:r w:rsidRPr="008A6B32">
              <w:rPr>
                <w:rFonts w:ascii="Times New Roman" w:eastAsia="Times New Roman" w:hAnsi="Times New Roman" w:cs="Times New Roman"/>
                <w:i/>
                <w:sz w:val="20"/>
                <w:szCs w:val="20"/>
                <w:lang w:val="ru-RU"/>
              </w:rPr>
              <w:t>Єдиного</w:t>
            </w:r>
            <w:proofErr w:type="spellEnd"/>
            <w:r w:rsidRPr="008A6B32">
              <w:rPr>
                <w:rFonts w:ascii="Times New Roman" w:eastAsia="Times New Roman" w:hAnsi="Times New Roman" w:cs="Times New Roman"/>
                <w:i/>
                <w:sz w:val="20"/>
                <w:szCs w:val="20"/>
                <w:lang w:val="ru-RU"/>
              </w:rPr>
              <w:t xml:space="preserve"> державного </w:t>
            </w:r>
            <w:proofErr w:type="spellStart"/>
            <w:r w:rsidRPr="008A6B32">
              <w:rPr>
                <w:rFonts w:ascii="Times New Roman" w:eastAsia="Times New Roman" w:hAnsi="Times New Roman" w:cs="Times New Roman"/>
                <w:i/>
                <w:sz w:val="20"/>
                <w:szCs w:val="20"/>
                <w:lang w:val="ru-RU"/>
              </w:rPr>
              <w:t>реєстру</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осіб</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які</w:t>
            </w:r>
            <w:proofErr w:type="spellEnd"/>
            <w:r w:rsidRPr="008A6B32">
              <w:rPr>
                <w:rFonts w:ascii="Times New Roman" w:eastAsia="Times New Roman" w:hAnsi="Times New Roman" w:cs="Times New Roman"/>
                <w:i/>
                <w:sz w:val="20"/>
                <w:szCs w:val="20"/>
                <w:lang w:val="ru-RU"/>
              </w:rPr>
              <w:t xml:space="preserve"> вчинили </w:t>
            </w:r>
            <w:proofErr w:type="spellStart"/>
            <w:r w:rsidRPr="008A6B32">
              <w:rPr>
                <w:rFonts w:ascii="Times New Roman" w:eastAsia="Times New Roman" w:hAnsi="Times New Roman" w:cs="Times New Roman"/>
                <w:i/>
                <w:sz w:val="20"/>
                <w:szCs w:val="20"/>
                <w:lang w:val="ru-RU"/>
              </w:rPr>
              <w:t>корупційні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або</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пов’язані</w:t>
            </w:r>
            <w:proofErr w:type="spellEnd"/>
            <w:r w:rsidRPr="008A6B32">
              <w:rPr>
                <w:rFonts w:ascii="Times New Roman" w:eastAsia="Times New Roman" w:hAnsi="Times New Roman" w:cs="Times New Roman"/>
                <w:i/>
                <w:sz w:val="20"/>
                <w:szCs w:val="20"/>
                <w:lang w:val="ru-RU"/>
              </w:rPr>
              <w:t xml:space="preserve"> з </w:t>
            </w:r>
            <w:proofErr w:type="spellStart"/>
            <w:r w:rsidRPr="008A6B32">
              <w:rPr>
                <w:rFonts w:ascii="Times New Roman" w:eastAsia="Times New Roman" w:hAnsi="Times New Roman" w:cs="Times New Roman"/>
                <w:i/>
                <w:sz w:val="20"/>
                <w:szCs w:val="20"/>
                <w:lang w:val="ru-RU"/>
              </w:rPr>
              <w:t>корупцією</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правопорушення</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згідно</w:t>
            </w:r>
            <w:proofErr w:type="spellEnd"/>
            <w:r w:rsidRPr="008A6B32">
              <w:rPr>
                <w:rFonts w:ascii="Times New Roman" w:eastAsia="Times New Roman" w:hAnsi="Times New Roman" w:cs="Times New Roman"/>
                <w:i/>
                <w:sz w:val="20"/>
                <w:szCs w:val="20"/>
                <w:lang w:val="ru-RU"/>
              </w:rPr>
              <w:t xml:space="preserve"> з </w:t>
            </w:r>
            <w:proofErr w:type="spellStart"/>
            <w:r w:rsidRPr="008A6B32">
              <w:rPr>
                <w:rFonts w:ascii="Times New Roman" w:eastAsia="Times New Roman" w:hAnsi="Times New Roman" w:cs="Times New Roman"/>
                <w:i/>
                <w:sz w:val="20"/>
                <w:szCs w:val="20"/>
                <w:lang w:val="ru-RU"/>
              </w:rPr>
              <w:t>якою</w:t>
            </w:r>
            <w:proofErr w:type="spellEnd"/>
            <w:r w:rsidRPr="008A6B32">
              <w:rPr>
                <w:rFonts w:ascii="Times New Roman" w:eastAsia="Times New Roman" w:hAnsi="Times New Roman" w:cs="Times New Roman"/>
                <w:i/>
                <w:sz w:val="20"/>
                <w:szCs w:val="20"/>
                <w:lang w:val="ru-RU"/>
              </w:rPr>
              <w:t xml:space="preserve"> не буде </w:t>
            </w:r>
            <w:proofErr w:type="spellStart"/>
            <w:r w:rsidRPr="008A6B32">
              <w:rPr>
                <w:rFonts w:ascii="Times New Roman" w:eastAsia="Times New Roman" w:hAnsi="Times New Roman" w:cs="Times New Roman"/>
                <w:i/>
                <w:sz w:val="20"/>
                <w:szCs w:val="20"/>
                <w:lang w:val="ru-RU"/>
              </w:rPr>
              <w:t>знайдено</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інформації</w:t>
            </w:r>
            <w:proofErr w:type="spellEnd"/>
            <w:r w:rsidRPr="008A6B32">
              <w:rPr>
                <w:rFonts w:ascii="Times New Roman" w:eastAsia="Times New Roman" w:hAnsi="Times New Roman" w:cs="Times New Roman"/>
                <w:i/>
                <w:sz w:val="20"/>
                <w:szCs w:val="20"/>
                <w:lang w:val="ru-RU"/>
              </w:rPr>
              <w:t xml:space="preserve"> про </w:t>
            </w:r>
            <w:proofErr w:type="spellStart"/>
            <w:r w:rsidRPr="008A6B32">
              <w:rPr>
                <w:rFonts w:ascii="Times New Roman" w:eastAsia="Times New Roman" w:hAnsi="Times New Roman" w:cs="Times New Roman"/>
                <w:i/>
                <w:sz w:val="20"/>
                <w:szCs w:val="20"/>
                <w:lang w:val="ru-RU"/>
              </w:rPr>
              <w:t>корупційні</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lastRenderedPageBreak/>
              <w:t>або</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пов'язані</w:t>
            </w:r>
            <w:proofErr w:type="spellEnd"/>
            <w:r w:rsidRPr="008A6B32">
              <w:rPr>
                <w:rFonts w:ascii="Times New Roman" w:eastAsia="Times New Roman" w:hAnsi="Times New Roman" w:cs="Times New Roman"/>
                <w:i/>
                <w:sz w:val="20"/>
                <w:szCs w:val="20"/>
                <w:lang w:val="ru-RU"/>
              </w:rPr>
              <w:t xml:space="preserve"> з </w:t>
            </w:r>
            <w:proofErr w:type="spellStart"/>
            <w:r w:rsidRPr="008A6B32">
              <w:rPr>
                <w:rFonts w:ascii="Times New Roman" w:eastAsia="Times New Roman" w:hAnsi="Times New Roman" w:cs="Times New Roman"/>
                <w:i/>
                <w:sz w:val="20"/>
                <w:szCs w:val="20"/>
                <w:lang w:val="ru-RU"/>
              </w:rPr>
              <w:t>корупцією</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правопорушення</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b/>
                <w:i/>
                <w:sz w:val="20"/>
                <w:szCs w:val="20"/>
                <w:lang w:val="ru-RU"/>
              </w:rPr>
              <w:t>фізичної</w:t>
            </w:r>
            <w:proofErr w:type="spellEnd"/>
            <w:r w:rsidRPr="008A6B32">
              <w:rPr>
                <w:rFonts w:ascii="Times New Roman" w:eastAsia="Times New Roman" w:hAnsi="Times New Roman" w:cs="Times New Roman"/>
                <w:b/>
                <w:i/>
                <w:sz w:val="20"/>
                <w:szCs w:val="20"/>
                <w:lang w:val="ru-RU"/>
              </w:rPr>
              <w:t xml:space="preserve"> особи</w:t>
            </w:r>
            <w:r w:rsidRPr="008A6B32">
              <w:rPr>
                <w:rFonts w:ascii="Times New Roman" w:eastAsia="Times New Roman" w:hAnsi="Times New Roman" w:cs="Times New Roman"/>
                <w:i/>
                <w:sz w:val="20"/>
                <w:szCs w:val="20"/>
                <w:lang w:val="ru-RU"/>
              </w:rPr>
              <w:t xml:space="preserve">, яка є  </w:t>
            </w:r>
            <w:proofErr w:type="spellStart"/>
            <w:r w:rsidRPr="008A6B32">
              <w:rPr>
                <w:rFonts w:ascii="Times New Roman" w:eastAsia="Times New Roman" w:hAnsi="Times New Roman" w:cs="Times New Roman"/>
                <w:i/>
                <w:sz w:val="20"/>
                <w:szCs w:val="20"/>
                <w:lang w:val="ru-RU"/>
              </w:rPr>
              <w:t>учасником</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процедури</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закупівлі,на</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виконання</w:t>
            </w:r>
            <w:proofErr w:type="spellEnd"/>
            <w:r w:rsidRPr="008A6B32">
              <w:rPr>
                <w:rFonts w:ascii="Times New Roman" w:eastAsia="Times New Roman" w:hAnsi="Times New Roman" w:cs="Times New Roman"/>
                <w:i/>
                <w:sz w:val="20"/>
                <w:szCs w:val="20"/>
                <w:lang w:val="ru-RU"/>
              </w:rPr>
              <w:t xml:space="preserve"> абзацу 15 пункту 47 </w:t>
            </w:r>
            <w:proofErr w:type="spellStart"/>
            <w:r w:rsidRPr="008A6B32">
              <w:rPr>
                <w:rFonts w:ascii="Times New Roman" w:eastAsia="Times New Roman" w:hAnsi="Times New Roman" w:cs="Times New Roman"/>
                <w:i/>
                <w:sz w:val="20"/>
                <w:szCs w:val="20"/>
                <w:lang w:val="ru-RU"/>
              </w:rPr>
              <w:t>Особливостей</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надається</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переможцем</w:t>
            </w:r>
            <w:proofErr w:type="spellEnd"/>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торгів</w:t>
            </w:r>
            <w:proofErr w:type="spellEnd"/>
            <w:r w:rsidRPr="008A6B32">
              <w:rPr>
                <w:rFonts w:ascii="Times New Roman" w:eastAsia="Times New Roman" w:hAnsi="Times New Roman" w:cs="Times New Roman"/>
                <w:i/>
                <w:sz w:val="20"/>
                <w:szCs w:val="20"/>
                <w:lang w:val="ru-RU"/>
              </w:rPr>
              <w:t>.</w:t>
            </w:r>
          </w:p>
        </w:tc>
      </w:tr>
      <w:tr w:rsidR="008A6B32" w:rsidRPr="008A6B32" w14:paraId="7216B67E" w14:textId="77777777" w:rsidTr="006624F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283B3" w14:textId="77777777" w:rsidR="008A6B32" w:rsidRPr="008A6B32" w:rsidRDefault="008A6B32" w:rsidP="008A6B32">
            <w:pPr>
              <w:spacing w:after="0" w:line="240" w:lineRule="auto"/>
              <w:ind w:left="100"/>
              <w:jc w:val="center"/>
              <w:rPr>
                <w:rFonts w:ascii="Times New Roman" w:eastAsia="Times New Roman" w:hAnsi="Times New Roman" w:cs="Times New Roman"/>
                <w:sz w:val="20"/>
                <w:szCs w:val="20"/>
                <w:lang w:val="ru-RU"/>
              </w:rPr>
            </w:pPr>
            <w:r w:rsidRPr="008A6B32">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35BEC" w14:textId="77777777" w:rsidR="008A6B32" w:rsidRPr="008A6B32" w:rsidRDefault="008A6B32" w:rsidP="008A6B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sz w:val="20"/>
                <w:szCs w:val="20"/>
                <w:highlight w:val="white"/>
                <w:lang w:val="ru-RU"/>
              </w:rPr>
              <w:t>Фізична</w:t>
            </w:r>
            <w:proofErr w:type="spellEnd"/>
            <w:r w:rsidRPr="008A6B32">
              <w:rPr>
                <w:rFonts w:ascii="Times New Roman" w:eastAsia="Times New Roman" w:hAnsi="Times New Roman" w:cs="Times New Roman"/>
                <w:sz w:val="20"/>
                <w:szCs w:val="20"/>
                <w:highlight w:val="white"/>
                <w:lang w:val="ru-RU"/>
              </w:rPr>
              <w:t xml:space="preserve"> особа, яка є </w:t>
            </w:r>
            <w:proofErr w:type="spellStart"/>
            <w:r w:rsidRPr="008A6B32">
              <w:rPr>
                <w:rFonts w:ascii="Times New Roman" w:eastAsia="Times New Roman" w:hAnsi="Times New Roman" w:cs="Times New Roman"/>
                <w:sz w:val="20"/>
                <w:szCs w:val="20"/>
                <w:highlight w:val="white"/>
                <w:lang w:val="ru-RU"/>
              </w:rPr>
              <w:t>учасником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була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засуджена</w:t>
            </w:r>
            <w:proofErr w:type="spellEnd"/>
            <w:r w:rsidRPr="008A6B32">
              <w:rPr>
                <w:rFonts w:ascii="Times New Roman" w:eastAsia="Times New Roman" w:hAnsi="Times New Roman" w:cs="Times New Roman"/>
                <w:sz w:val="20"/>
                <w:szCs w:val="20"/>
                <w:highlight w:val="white"/>
                <w:lang w:val="ru-RU"/>
              </w:rPr>
              <w:t xml:space="preserve"> за </w:t>
            </w:r>
            <w:proofErr w:type="spellStart"/>
            <w:r w:rsidRPr="008A6B32">
              <w:rPr>
                <w:rFonts w:ascii="Times New Roman" w:eastAsia="Times New Roman" w:hAnsi="Times New Roman" w:cs="Times New Roman"/>
                <w:sz w:val="20"/>
                <w:szCs w:val="20"/>
                <w:highlight w:val="white"/>
                <w:lang w:val="ru-RU"/>
              </w:rPr>
              <w:t>кримінальне</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правопорушення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вчинене</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корисливих</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мотивів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зокрема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пов’язане</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хабарництвом</w:t>
            </w:r>
            <w:proofErr w:type="spellEnd"/>
            <w:r w:rsidRPr="008A6B32">
              <w:rPr>
                <w:rFonts w:ascii="Times New Roman" w:eastAsia="Times New Roman" w:hAnsi="Times New Roman" w:cs="Times New Roman"/>
                <w:sz w:val="20"/>
                <w:szCs w:val="20"/>
                <w:highlight w:val="white"/>
                <w:lang w:val="ru-RU"/>
              </w:rPr>
              <w:t xml:space="preserve"> та </w:t>
            </w:r>
            <w:proofErr w:type="spellStart"/>
            <w:r w:rsidRPr="008A6B32">
              <w:rPr>
                <w:rFonts w:ascii="Times New Roman" w:eastAsia="Times New Roman" w:hAnsi="Times New Roman" w:cs="Times New Roman"/>
                <w:sz w:val="20"/>
                <w:szCs w:val="20"/>
                <w:highlight w:val="white"/>
                <w:lang w:val="ru-RU"/>
              </w:rPr>
              <w:t>відмиванням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коштів</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судимість</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якої</w:t>
            </w:r>
            <w:proofErr w:type="spellEnd"/>
            <w:r w:rsidRPr="008A6B32">
              <w:rPr>
                <w:rFonts w:ascii="Times New Roman" w:eastAsia="Times New Roman" w:hAnsi="Times New Roman" w:cs="Times New Roman"/>
                <w:sz w:val="20"/>
                <w:szCs w:val="20"/>
                <w:highlight w:val="white"/>
                <w:lang w:val="ru-RU"/>
              </w:rPr>
              <w:t xml:space="preserve"> не </w:t>
            </w:r>
            <w:proofErr w:type="spellStart"/>
            <w:r w:rsidRPr="008A6B32">
              <w:rPr>
                <w:rFonts w:ascii="Times New Roman" w:eastAsia="Times New Roman" w:hAnsi="Times New Roman" w:cs="Times New Roman"/>
                <w:sz w:val="20"/>
                <w:szCs w:val="20"/>
                <w:highlight w:val="white"/>
                <w:lang w:val="ru-RU"/>
              </w:rPr>
              <w:t>знято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або</w:t>
            </w:r>
            <w:proofErr w:type="spellEnd"/>
            <w:r w:rsidRPr="008A6B32">
              <w:rPr>
                <w:rFonts w:ascii="Times New Roman" w:eastAsia="Times New Roman" w:hAnsi="Times New Roman" w:cs="Times New Roman"/>
                <w:sz w:val="20"/>
                <w:szCs w:val="20"/>
                <w:highlight w:val="white"/>
                <w:lang w:val="ru-RU"/>
              </w:rPr>
              <w:t xml:space="preserve"> не погашено в </w:t>
            </w:r>
            <w:proofErr w:type="spellStart"/>
            <w:r w:rsidRPr="008A6B32">
              <w:rPr>
                <w:rFonts w:ascii="Times New Roman" w:eastAsia="Times New Roman" w:hAnsi="Times New Roman" w:cs="Times New Roman"/>
                <w:sz w:val="20"/>
                <w:szCs w:val="20"/>
                <w:highlight w:val="white"/>
                <w:lang w:val="ru-RU"/>
              </w:rPr>
              <w:t>установленому</w:t>
            </w:r>
            <w:proofErr w:type="spellEnd"/>
            <w:r w:rsidRPr="008A6B32">
              <w:rPr>
                <w:rFonts w:ascii="Times New Roman" w:eastAsia="Times New Roman" w:hAnsi="Times New Roman" w:cs="Times New Roman"/>
                <w:sz w:val="20"/>
                <w:szCs w:val="20"/>
                <w:highlight w:val="white"/>
                <w:lang w:val="ru-RU"/>
              </w:rPr>
              <w:t xml:space="preserve"> законом порядку.</w:t>
            </w:r>
          </w:p>
          <w:p w14:paraId="24AA23CF" w14:textId="77777777" w:rsidR="008A6B32" w:rsidRPr="008A6B32" w:rsidRDefault="008A6B32" w:rsidP="008A6B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8A6B32">
              <w:rPr>
                <w:rFonts w:ascii="Times New Roman" w:eastAsia="Times New Roman" w:hAnsi="Times New Roman" w:cs="Times New Roman"/>
                <w:b/>
                <w:sz w:val="20"/>
                <w:szCs w:val="20"/>
                <w:highlight w:val="white"/>
                <w:lang w:val="ru-RU"/>
              </w:rPr>
              <w:t>(</w:t>
            </w:r>
            <w:proofErr w:type="spellStart"/>
            <w:r w:rsidRPr="008A6B32">
              <w:rPr>
                <w:rFonts w:ascii="Times New Roman" w:eastAsia="Times New Roman" w:hAnsi="Times New Roman" w:cs="Times New Roman"/>
                <w:b/>
                <w:sz w:val="20"/>
                <w:szCs w:val="20"/>
                <w:highlight w:val="white"/>
                <w:lang w:val="ru-RU"/>
              </w:rPr>
              <w:t>підпункт</w:t>
            </w:r>
            <w:proofErr w:type="spellEnd"/>
            <w:r w:rsidRPr="008A6B32">
              <w:rPr>
                <w:rFonts w:ascii="Times New Roman" w:eastAsia="Times New Roman" w:hAnsi="Times New Roman" w:cs="Times New Roman"/>
                <w:b/>
                <w:sz w:val="20"/>
                <w:szCs w:val="20"/>
                <w:highlight w:val="white"/>
                <w:lang w:val="ru-RU"/>
              </w:rPr>
              <w:t xml:space="preserve"> 5 пункт 47 </w:t>
            </w:r>
            <w:proofErr w:type="spellStart"/>
            <w:r w:rsidRPr="008A6B32">
              <w:rPr>
                <w:rFonts w:ascii="Times New Roman" w:eastAsia="Times New Roman" w:hAnsi="Times New Roman" w:cs="Times New Roman"/>
                <w:b/>
                <w:sz w:val="20"/>
                <w:szCs w:val="20"/>
                <w:highlight w:val="white"/>
                <w:lang w:val="ru-RU"/>
              </w:rPr>
              <w:t>Особливостей</w:t>
            </w:r>
            <w:proofErr w:type="spellEnd"/>
            <w:r w:rsidRPr="008A6B32">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2C8315" w14:textId="77777777" w:rsidR="008A6B32" w:rsidRPr="008A6B32" w:rsidRDefault="008A6B32" w:rsidP="008A6B32">
            <w:pPr>
              <w:spacing w:after="0" w:line="240" w:lineRule="auto"/>
              <w:jc w:val="both"/>
              <w:rPr>
                <w:rFonts w:ascii="Times New Roman" w:eastAsia="Times New Roman" w:hAnsi="Times New Roman" w:cs="Times New Roman"/>
                <w:b/>
                <w:color w:val="000000"/>
                <w:sz w:val="20"/>
                <w:szCs w:val="20"/>
                <w:lang w:val="ru-RU"/>
              </w:rPr>
            </w:pPr>
            <w:proofErr w:type="spellStart"/>
            <w:r w:rsidRPr="008A6B32">
              <w:rPr>
                <w:rFonts w:ascii="Times New Roman" w:eastAsia="Times New Roman" w:hAnsi="Times New Roman" w:cs="Times New Roman"/>
                <w:b/>
                <w:color w:val="000000"/>
                <w:sz w:val="20"/>
                <w:szCs w:val="20"/>
                <w:lang w:val="ru-RU"/>
              </w:rPr>
              <w:t>Повний</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витяг</w:t>
            </w:r>
            <w:proofErr w:type="spellEnd"/>
            <w:r w:rsidRPr="008A6B32">
              <w:rPr>
                <w:rFonts w:ascii="Times New Roman" w:eastAsia="Times New Roman" w:hAnsi="Times New Roman" w:cs="Times New Roman"/>
                <w:b/>
                <w:color w:val="000000"/>
                <w:sz w:val="20"/>
                <w:szCs w:val="20"/>
                <w:lang w:val="ru-RU"/>
              </w:rPr>
              <w:t xml:space="preserve"> з </w:t>
            </w:r>
            <w:proofErr w:type="spellStart"/>
            <w:r w:rsidRPr="008A6B32">
              <w:rPr>
                <w:rFonts w:ascii="Times New Roman" w:eastAsia="Times New Roman" w:hAnsi="Times New Roman" w:cs="Times New Roman"/>
                <w:b/>
                <w:color w:val="000000"/>
                <w:sz w:val="20"/>
                <w:szCs w:val="20"/>
                <w:lang w:val="ru-RU"/>
              </w:rPr>
              <w:t>інформаційно-аналітичної</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системи</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Облік</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відомостей</w:t>
            </w:r>
            <w:proofErr w:type="spellEnd"/>
            <w:r w:rsidRPr="008A6B32">
              <w:rPr>
                <w:rFonts w:ascii="Times New Roman" w:eastAsia="Times New Roman" w:hAnsi="Times New Roman" w:cs="Times New Roman"/>
                <w:b/>
                <w:color w:val="000000"/>
                <w:sz w:val="20"/>
                <w:szCs w:val="20"/>
                <w:lang w:val="ru-RU"/>
              </w:rPr>
              <w:t xml:space="preserve"> про </w:t>
            </w:r>
            <w:proofErr w:type="spellStart"/>
            <w:r w:rsidRPr="008A6B32">
              <w:rPr>
                <w:rFonts w:ascii="Times New Roman" w:eastAsia="Times New Roman" w:hAnsi="Times New Roman" w:cs="Times New Roman"/>
                <w:b/>
                <w:color w:val="000000"/>
                <w:sz w:val="20"/>
                <w:szCs w:val="20"/>
                <w:lang w:val="ru-RU"/>
              </w:rPr>
              <w:t>притягнення</w:t>
            </w:r>
            <w:proofErr w:type="spellEnd"/>
            <w:r w:rsidRPr="008A6B32">
              <w:rPr>
                <w:rFonts w:ascii="Times New Roman" w:eastAsia="Times New Roman" w:hAnsi="Times New Roman" w:cs="Times New Roman"/>
                <w:b/>
                <w:color w:val="000000"/>
                <w:sz w:val="20"/>
                <w:szCs w:val="20"/>
                <w:lang w:val="ru-RU"/>
              </w:rPr>
              <w:t xml:space="preserve"> особи до </w:t>
            </w:r>
            <w:proofErr w:type="spellStart"/>
            <w:r w:rsidRPr="008A6B32">
              <w:rPr>
                <w:rFonts w:ascii="Times New Roman" w:eastAsia="Times New Roman" w:hAnsi="Times New Roman" w:cs="Times New Roman"/>
                <w:b/>
                <w:color w:val="000000"/>
                <w:sz w:val="20"/>
                <w:szCs w:val="20"/>
                <w:lang w:val="ru-RU"/>
              </w:rPr>
              <w:t>кримінальної</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відповідальності</w:t>
            </w:r>
            <w:proofErr w:type="spellEnd"/>
            <w:r w:rsidRPr="008A6B32">
              <w:rPr>
                <w:rFonts w:ascii="Times New Roman" w:eastAsia="Times New Roman" w:hAnsi="Times New Roman" w:cs="Times New Roman"/>
                <w:b/>
                <w:color w:val="000000"/>
                <w:sz w:val="20"/>
                <w:szCs w:val="20"/>
                <w:lang w:val="ru-RU"/>
              </w:rPr>
              <w:t xml:space="preserve"> та </w:t>
            </w:r>
            <w:proofErr w:type="spellStart"/>
            <w:r w:rsidRPr="008A6B32">
              <w:rPr>
                <w:rFonts w:ascii="Times New Roman" w:eastAsia="Times New Roman" w:hAnsi="Times New Roman" w:cs="Times New Roman"/>
                <w:b/>
                <w:color w:val="000000"/>
                <w:sz w:val="20"/>
                <w:szCs w:val="20"/>
                <w:lang w:val="ru-RU"/>
              </w:rPr>
              <w:t>наявності</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судимості</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сформований</w:t>
            </w:r>
            <w:proofErr w:type="spellEnd"/>
            <w:r w:rsidRPr="008A6B32">
              <w:rPr>
                <w:rFonts w:ascii="Times New Roman" w:eastAsia="Times New Roman" w:hAnsi="Times New Roman" w:cs="Times New Roman"/>
                <w:b/>
                <w:color w:val="000000"/>
                <w:sz w:val="20"/>
                <w:szCs w:val="20"/>
                <w:lang w:val="ru-RU"/>
              </w:rPr>
              <w:t xml:space="preserve"> у </w:t>
            </w:r>
            <w:proofErr w:type="spellStart"/>
            <w:r w:rsidRPr="008A6B32">
              <w:rPr>
                <w:rFonts w:ascii="Times New Roman" w:eastAsia="Times New Roman" w:hAnsi="Times New Roman" w:cs="Times New Roman"/>
                <w:b/>
                <w:color w:val="000000"/>
                <w:sz w:val="20"/>
                <w:szCs w:val="20"/>
                <w:lang w:val="ru-RU"/>
              </w:rPr>
              <w:t>паперовій</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або</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електронній</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формі</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що</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містить</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інформацію</w:t>
            </w:r>
            <w:proofErr w:type="spellEnd"/>
            <w:r w:rsidRPr="008A6B32">
              <w:rPr>
                <w:rFonts w:ascii="Times New Roman" w:eastAsia="Times New Roman" w:hAnsi="Times New Roman" w:cs="Times New Roman"/>
                <w:b/>
                <w:color w:val="000000"/>
                <w:sz w:val="20"/>
                <w:szCs w:val="20"/>
                <w:lang w:val="ru-RU"/>
              </w:rPr>
              <w:t xml:space="preserve"> про </w:t>
            </w:r>
            <w:proofErr w:type="spellStart"/>
            <w:r w:rsidRPr="008A6B32">
              <w:rPr>
                <w:rFonts w:ascii="Times New Roman" w:eastAsia="Times New Roman" w:hAnsi="Times New Roman" w:cs="Times New Roman"/>
                <w:b/>
                <w:color w:val="000000"/>
                <w:sz w:val="20"/>
                <w:szCs w:val="20"/>
                <w:lang w:val="ru-RU"/>
              </w:rPr>
              <w:t>відсутність</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судимості</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або</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обмежень</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передбачених</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кримінальним</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процесуальним</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законодавством</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України</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щодо</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фізичної</w:t>
            </w:r>
            <w:proofErr w:type="spellEnd"/>
            <w:r w:rsidRPr="008A6B32">
              <w:rPr>
                <w:rFonts w:ascii="Times New Roman" w:eastAsia="Times New Roman" w:hAnsi="Times New Roman" w:cs="Times New Roman"/>
                <w:b/>
                <w:color w:val="000000"/>
                <w:sz w:val="20"/>
                <w:szCs w:val="20"/>
                <w:lang w:val="ru-RU"/>
              </w:rPr>
              <w:t xml:space="preserve"> особи, яка є </w:t>
            </w:r>
            <w:proofErr w:type="spellStart"/>
            <w:r w:rsidRPr="008A6B32">
              <w:rPr>
                <w:rFonts w:ascii="Times New Roman" w:eastAsia="Times New Roman" w:hAnsi="Times New Roman" w:cs="Times New Roman"/>
                <w:b/>
                <w:color w:val="000000"/>
                <w:sz w:val="20"/>
                <w:szCs w:val="20"/>
                <w:lang w:val="ru-RU"/>
              </w:rPr>
              <w:t>учасником</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процедури</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закупівлі</w:t>
            </w:r>
            <w:proofErr w:type="spellEnd"/>
            <w:r w:rsidRPr="008A6B32">
              <w:rPr>
                <w:rFonts w:ascii="Times New Roman" w:eastAsia="Times New Roman" w:hAnsi="Times New Roman" w:cs="Times New Roman"/>
                <w:b/>
                <w:color w:val="000000"/>
                <w:sz w:val="20"/>
                <w:szCs w:val="20"/>
                <w:lang w:val="ru-RU"/>
              </w:rPr>
              <w:t xml:space="preserve">. </w:t>
            </w:r>
          </w:p>
          <w:p w14:paraId="7CAD9005" w14:textId="77777777" w:rsidR="008A6B32" w:rsidRPr="008A6B32" w:rsidRDefault="008A6B32" w:rsidP="008A6B32">
            <w:pPr>
              <w:spacing w:after="0" w:line="240" w:lineRule="auto"/>
              <w:jc w:val="both"/>
              <w:rPr>
                <w:rFonts w:ascii="Times New Roman" w:eastAsia="Times New Roman" w:hAnsi="Times New Roman" w:cs="Times New Roman"/>
                <w:b/>
                <w:color w:val="000000"/>
                <w:sz w:val="20"/>
                <w:szCs w:val="20"/>
                <w:lang w:val="ru-RU"/>
              </w:rPr>
            </w:pPr>
          </w:p>
          <w:p w14:paraId="297B1664" w14:textId="77777777" w:rsidR="008A6B32" w:rsidRPr="008A6B32" w:rsidRDefault="008A6B32" w:rsidP="008A6B32">
            <w:pPr>
              <w:spacing w:after="0" w:line="240" w:lineRule="auto"/>
              <w:jc w:val="both"/>
              <w:rPr>
                <w:rFonts w:ascii="Times New Roman" w:eastAsia="Times New Roman" w:hAnsi="Times New Roman" w:cs="Times New Roman"/>
                <w:sz w:val="20"/>
                <w:szCs w:val="20"/>
                <w:lang w:val="ru-RU"/>
              </w:rPr>
            </w:pPr>
            <w:r w:rsidRPr="008A6B32">
              <w:rPr>
                <w:rFonts w:ascii="Times New Roman" w:eastAsia="Times New Roman" w:hAnsi="Times New Roman" w:cs="Times New Roman"/>
                <w:b/>
                <w:sz w:val="20"/>
                <w:szCs w:val="20"/>
                <w:highlight w:val="white"/>
                <w:lang w:val="ru-RU"/>
              </w:rPr>
              <w:t xml:space="preserve">Документ повинен бути </w:t>
            </w:r>
            <w:proofErr w:type="spellStart"/>
            <w:r w:rsidRPr="008A6B32">
              <w:rPr>
                <w:rFonts w:ascii="Times New Roman" w:eastAsia="Times New Roman" w:hAnsi="Times New Roman" w:cs="Times New Roman"/>
                <w:b/>
                <w:sz w:val="20"/>
                <w:szCs w:val="20"/>
                <w:highlight w:val="white"/>
                <w:lang w:val="ru-RU"/>
              </w:rPr>
              <w:t>виданий</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сформований</w:t>
            </w:r>
            <w:proofErr w:type="spellEnd"/>
            <w:r w:rsidRPr="008A6B32">
              <w:rPr>
                <w:rFonts w:ascii="Times New Roman" w:eastAsia="Times New Roman" w:hAnsi="Times New Roman" w:cs="Times New Roman"/>
                <w:b/>
                <w:sz w:val="20"/>
                <w:szCs w:val="20"/>
                <w:highlight w:val="white"/>
                <w:lang w:val="ru-RU"/>
              </w:rPr>
              <w:t xml:space="preserve">/ </w:t>
            </w:r>
            <w:proofErr w:type="spellStart"/>
            <w:r w:rsidRPr="008A6B32">
              <w:rPr>
                <w:rFonts w:ascii="Times New Roman" w:eastAsia="Times New Roman" w:hAnsi="Times New Roman" w:cs="Times New Roman"/>
                <w:b/>
                <w:sz w:val="20"/>
                <w:szCs w:val="20"/>
                <w:highlight w:val="white"/>
                <w:lang w:val="ru-RU"/>
              </w:rPr>
              <w:t>отриманий</w:t>
            </w:r>
            <w:proofErr w:type="spellEnd"/>
            <w:r w:rsidRPr="008A6B32">
              <w:rPr>
                <w:rFonts w:ascii="Times New Roman" w:eastAsia="Times New Roman" w:hAnsi="Times New Roman" w:cs="Times New Roman"/>
                <w:b/>
                <w:sz w:val="20"/>
                <w:szCs w:val="20"/>
                <w:highlight w:val="white"/>
                <w:lang w:val="ru-RU"/>
              </w:rPr>
              <w:t xml:space="preserve"> в поточному </w:t>
            </w:r>
            <w:proofErr w:type="spellStart"/>
            <w:r w:rsidRPr="008A6B32">
              <w:rPr>
                <w:rFonts w:ascii="Times New Roman" w:eastAsia="Times New Roman" w:hAnsi="Times New Roman" w:cs="Times New Roman"/>
                <w:b/>
                <w:sz w:val="20"/>
                <w:szCs w:val="20"/>
                <w:highlight w:val="white"/>
                <w:lang w:val="ru-RU"/>
              </w:rPr>
              <w:t>році</w:t>
            </w:r>
            <w:proofErr w:type="spellEnd"/>
            <w:r w:rsidRPr="008A6B32">
              <w:rPr>
                <w:rFonts w:ascii="Times New Roman" w:eastAsia="Times New Roman" w:hAnsi="Times New Roman" w:cs="Times New Roman"/>
                <w:b/>
                <w:sz w:val="20"/>
                <w:szCs w:val="20"/>
                <w:highlight w:val="white"/>
                <w:lang w:val="ru-RU"/>
              </w:rPr>
              <w:t>.</w:t>
            </w:r>
            <w:r w:rsidRPr="008A6B32">
              <w:rPr>
                <w:rFonts w:ascii="Times New Roman" w:eastAsia="Times New Roman" w:hAnsi="Times New Roman" w:cs="Times New Roman"/>
                <w:color w:val="000000"/>
                <w:sz w:val="20"/>
                <w:szCs w:val="20"/>
                <w:lang w:val="ru-RU"/>
              </w:rPr>
              <w:t> </w:t>
            </w:r>
          </w:p>
        </w:tc>
      </w:tr>
      <w:tr w:rsidR="008A6B32" w:rsidRPr="008A6B32" w14:paraId="57378028" w14:textId="77777777" w:rsidTr="006624F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3FA81" w14:textId="77777777" w:rsidR="008A6B32" w:rsidRPr="008A6B32" w:rsidRDefault="008A6B32" w:rsidP="008A6B32">
            <w:pPr>
              <w:spacing w:after="0" w:line="240" w:lineRule="auto"/>
              <w:ind w:left="100"/>
              <w:jc w:val="center"/>
              <w:rPr>
                <w:rFonts w:ascii="Times New Roman" w:eastAsia="Times New Roman" w:hAnsi="Times New Roman" w:cs="Times New Roman"/>
                <w:sz w:val="20"/>
                <w:szCs w:val="20"/>
                <w:lang w:val="ru-RU"/>
              </w:rPr>
            </w:pPr>
            <w:r w:rsidRPr="008A6B32">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E1515" w14:textId="77777777" w:rsidR="008A6B32" w:rsidRPr="008A6B32" w:rsidRDefault="008A6B32" w:rsidP="008A6B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sz w:val="20"/>
                <w:szCs w:val="20"/>
                <w:highlight w:val="white"/>
                <w:lang w:val="ru-RU"/>
              </w:rPr>
              <w:t>Керівника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учасника</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фізичну</w:t>
            </w:r>
            <w:proofErr w:type="spellEnd"/>
            <w:r w:rsidRPr="008A6B32">
              <w:rPr>
                <w:rFonts w:ascii="Times New Roman" w:eastAsia="Times New Roman" w:hAnsi="Times New Roman" w:cs="Times New Roman"/>
                <w:sz w:val="20"/>
                <w:szCs w:val="20"/>
                <w:highlight w:val="white"/>
                <w:lang w:val="ru-RU"/>
              </w:rPr>
              <w:t xml:space="preserve"> особу, яка є </w:t>
            </w:r>
            <w:proofErr w:type="spellStart"/>
            <w:r w:rsidRPr="008A6B32">
              <w:rPr>
                <w:rFonts w:ascii="Times New Roman" w:eastAsia="Times New Roman" w:hAnsi="Times New Roman" w:cs="Times New Roman"/>
                <w:sz w:val="20"/>
                <w:szCs w:val="20"/>
                <w:highlight w:val="white"/>
                <w:lang w:val="ru-RU"/>
              </w:rPr>
              <w:t>учасником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процедури</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закупівлі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було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притягнуто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згідно</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із</w:t>
            </w:r>
            <w:proofErr w:type="spellEnd"/>
            <w:r w:rsidRPr="008A6B32">
              <w:rPr>
                <w:rFonts w:ascii="Times New Roman" w:eastAsia="Times New Roman" w:hAnsi="Times New Roman" w:cs="Times New Roman"/>
                <w:sz w:val="20"/>
                <w:szCs w:val="20"/>
                <w:highlight w:val="white"/>
                <w:lang w:val="ru-RU"/>
              </w:rPr>
              <w:t xml:space="preserve"> законом до </w:t>
            </w:r>
            <w:proofErr w:type="spellStart"/>
            <w:r w:rsidRPr="008A6B32">
              <w:rPr>
                <w:rFonts w:ascii="Times New Roman" w:eastAsia="Times New Roman" w:hAnsi="Times New Roman" w:cs="Times New Roman"/>
                <w:sz w:val="20"/>
                <w:szCs w:val="20"/>
                <w:highlight w:val="white"/>
                <w:lang w:val="ru-RU"/>
              </w:rPr>
              <w:t>відповідальності</w:t>
            </w:r>
            <w:proofErr w:type="spellEnd"/>
            <w:r w:rsidRPr="008A6B32">
              <w:rPr>
                <w:rFonts w:ascii="Times New Roman" w:eastAsia="Times New Roman" w:hAnsi="Times New Roman" w:cs="Times New Roman"/>
                <w:sz w:val="20"/>
                <w:szCs w:val="20"/>
                <w:highlight w:val="white"/>
                <w:lang w:val="ru-RU"/>
              </w:rPr>
              <w:t xml:space="preserve"> за </w:t>
            </w:r>
            <w:proofErr w:type="spellStart"/>
            <w:r w:rsidRPr="008A6B32">
              <w:rPr>
                <w:rFonts w:ascii="Times New Roman" w:eastAsia="Times New Roman" w:hAnsi="Times New Roman" w:cs="Times New Roman"/>
                <w:sz w:val="20"/>
                <w:szCs w:val="20"/>
                <w:highlight w:val="white"/>
                <w:lang w:val="ru-RU"/>
              </w:rPr>
              <w:t>вчинення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правопорушення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пов’язаного</w:t>
            </w:r>
            <w:proofErr w:type="spellEnd"/>
            <w:r w:rsidRPr="008A6B32">
              <w:rPr>
                <w:rFonts w:ascii="Times New Roman" w:eastAsia="Times New Roman" w:hAnsi="Times New Roman" w:cs="Times New Roman"/>
                <w:sz w:val="20"/>
                <w:szCs w:val="20"/>
                <w:highlight w:val="white"/>
                <w:lang w:val="ru-RU"/>
              </w:rPr>
              <w:t xml:space="preserve"> з </w:t>
            </w:r>
            <w:proofErr w:type="spellStart"/>
            <w:r w:rsidRPr="008A6B32">
              <w:rPr>
                <w:rFonts w:ascii="Times New Roman" w:eastAsia="Times New Roman" w:hAnsi="Times New Roman" w:cs="Times New Roman"/>
                <w:sz w:val="20"/>
                <w:szCs w:val="20"/>
                <w:highlight w:val="white"/>
                <w:lang w:val="ru-RU"/>
              </w:rPr>
              <w:t>використанням</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дитячої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праці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чи</w:t>
            </w:r>
            <w:proofErr w:type="spellEnd"/>
            <w:r w:rsidRPr="008A6B32">
              <w:rPr>
                <w:rFonts w:ascii="Times New Roman" w:eastAsia="Times New Roman" w:hAnsi="Times New Roman" w:cs="Times New Roman"/>
                <w:sz w:val="20"/>
                <w:szCs w:val="20"/>
                <w:highlight w:val="white"/>
                <w:lang w:val="ru-RU"/>
              </w:rPr>
              <w:t xml:space="preserve"> будь-</w:t>
            </w:r>
            <w:proofErr w:type="spellStart"/>
            <w:r w:rsidRPr="008A6B32">
              <w:rPr>
                <w:rFonts w:ascii="Times New Roman" w:eastAsia="Times New Roman" w:hAnsi="Times New Roman" w:cs="Times New Roman"/>
                <w:sz w:val="20"/>
                <w:szCs w:val="20"/>
                <w:highlight w:val="white"/>
                <w:lang w:val="ru-RU"/>
              </w:rPr>
              <w:t>якими</w:t>
            </w:r>
            <w:proofErr w:type="spellEnd"/>
            <w:r w:rsidRPr="008A6B32">
              <w:rPr>
                <w:rFonts w:ascii="Times New Roman" w:eastAsia="Times New Roman" w:hAnsi="Times New Roman" w:cs="Times New Roman"/>
                <w:sz w:val="20"/>
                <w:szCs w:val="20"/>
                <w:highlight w:val="white"/>
                <w:lang w:val="ru-RU"/>
              </w:rPr>
              <w:t xml:space="preserve"> формами </w:t>
            </w:r>
            <w:proofErr w:type="spellStart"/>
            <w:r w:rsidRPr="008A6B32">
              <w:rPr>
                <w:rFonts w:ascii="Times New Roman" w:eastAsia="Times New Roman" w:hAnsi="Times New Roman" w:cs="Times New Roman"/>
                <w:sz w:val="20"/>
                <w:szCs w:val="20"/>
                <w:highlight w:val="white"/>
                <w:lang w:val="ru-RU"/>
              </w:rPr>
              <w:t>торгівлі</w:t>
            </w:r>
            <w:proofErr w:type="spellEnd"/>
            <w:r w:rsidRPr="008A6B32">
              <w:rPr>
                <w:rFonts w:ascii="Times New Roman" w:eastAsia="Times New Roman" w:hAnsi="Times New Roman" w:cs="Times New Roman"/>
                <w:sz w:val="20"/>
                <w:szCs w:val="20"/>
                <w:highlight w:val="white"/>
                <w:lang w:val="ru-RU"/>
              </w:rPr>
              <w:t xml:space="preserve"> людьми.</w:t>
            </w:r>
          </w:p>
          <w:p w14:paraId="2FCBA7F6" w14:textId="77777777" w:rsidR="008A6B32" w:rsidRPr="008A6B32" w:rsidRDefault="008A6B32" w:rsidP="008A6B32">
            <w:pPr>
              <w:spacing w:after="0" w:line="240" w:lineRule="auto"/>
              <w:jc w:val="both"/>
              <w:rPr>
                <w:rFonts w:ascii="Times New Roman" w:eastAsia="Times New Roman" w:hAnsi="Times New Roman" w:cs="Times New Roman"/>
                <w:sz w:val="20"/>
                <w:szCs w:val="20"/>
                <w:highlight w:val="white"/>
                <w:lang w:val="ru-RU"/>
              </w:rPr>
            </w:pPr>
            <w:r w:rsidRPr="008A6B32">
              <w:rPr>
                <w:rFonts w:ascii="Times New Roman" w:eastAsia="Times New Roman" w:hAnsi="Times New Roman" w:cs="Times New Roman"/>
                <w:b/>
                <w:sz w:val="20"/>
                <w:szCs w:val="20"/>
                <w:highlight w:val="white"/>
                <w:lang w:val="ru-RU"/>
              </w:rPr>
              <w:t>(</w:t>
            </w:r>
            <w:proofErr w:type="spellStart"/>
            <w:r w:rsidRPr="008A6B32">
              <w:rPr>
                <w:rFonts w:ascii="Times New Roman" w:eastAsia="Times New Roman" w:hAnsi="Times New Roman" w:cs="Times New Roman"/>
                <w:b/>
                <w:sz w:val="20"/>
                <w:szCs w:val="20"/>
                <w:highlight w:val="white"/>
                <w:lang w:val="ru-RU"/>
              </w:rPr>
              <w:t>підпункт</w:t>
            </w:r>
            <w:proofErr w:type="spellEnd"/>
            <w:r w:rsidRPr="008A6B32">
              <w:rPr>
                <w:rFonts w:ascii="Times New Roman" w:eastAsia="Times New Roman" w:hAnsi="Times New Roman" w:cs="Times New Roman"/>
                <w:b/>
                <w:sz w:val="20"/>
                <w:szCs w:val="20"/>
                <w:highlight w:val="white"/>
                <w:lang w:val="ru-RU"/>
              </w:rPr>
              <w:t xml:space="preserve"> 12 пункт 47 </w:t>
            </w:r>
            <w:proofErr w:type="spellStart"/>
            <w:r w:rsidRPr="008A6B32">
              <w:rPr>
                <w:rFonts w:ascii="Times New Roman" w:eastAsia="Times New Roman" w:hAnsi="Times New Roman" w:cs="Times New Roman"/>
                <w:b/>
                <w:sz w:val="20"/>
                <w:szCs w:val="20"/>
                <w:highlight w:val="white"/>
                <w:lang w:val="ru-RU"/>
              </w:rPr>
              <w:t>Особливостей</w:t>
            </w:r>
            <w:proofErr w:type="spellEnd"/>
            <w:r w:rsidRPr="008A6B32">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F76056" w14:textId="77777777" w:rsidR="008A6B32" w:rsidRPr="008A6B32" w:rsidRDefault="008A6B32" w:rsidP="008A6B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A6B32" w:rsidRPr="008A6B32" w14:paraId="6248EBA2" w14:textId="77777777" w:rsidTr="008A6B32">
        <w:trPr>
          <w:trHeight w:val="39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C7239" w14:textId="77777777" w:rsidR="008A6B32" w:rsidRPr="008A6B32" w:rsidRDefault="008A6B32" w:rsidP="008A6B32">
            <w:pPr>
              <w:spacing w:after="0" w:line="240" w:lineRule="auto"/>
              <w:ind w:left="100"/>
              <w:jc w:val="center"/>
              <w:rPr>
                <w:rFonts w:ascii="Times New Roman" w:eastAsia="Times New Roman" w:hAnsi="Times New Roman" w:cs="Times New Roman"/>
                <w:b/>
                <w:sz w:val="20"/>
                <w:szCs w:val="20"/>
                <w:lang w:val="ru-RU"/>
              </w:rPr>
            </w:pPr>
            <w:r w:rsidRPr="008A6B32">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6B991" w14:textId="77777777" w:rsidR="008A6B32" w:rsidRPr="008A6B32" w:rsidRDefault="008A6B32" w:rsidP="008A6B3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8A6B32">
              <w:rPr>
                <w:rFonts w:ascii="Times New Roman" w:eastAsia="Times New Roman" w:hAnsi="Times New Roman" w:cs="Times New Roman"/>
                <w:sz w:val="20"/>
                <w:szCs w:val="20"/>
                <w:lang w:val="ru-RU"/>
              </w:rPr>
              <w:t>Учасник</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процедури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закупівлі</w:t>
            </w:r>
            <w:proofErr w:type="spellEnd"/>
            <w:r w:rsidRPr="008A6B32">
              <w:rPr>
                <w:rFonts w:ascii="Times New Roman" w:eastAsia="Times New Roman" w:hAnsi="Times New Roman" w:cs="Times New Roman"/>
                <w:sz w:val="20"/>
                <w:szCs w:val="20"/>
                <w:lang w:val="ru-RU"/>
              </w:rPr>
              <w:t xml:space="preserve"> не </w:t>
            </w:r>
            <w:proofErr w:type="spellStart"/>
            <w:r w:rsidRPr="008A6B32">
              <w:rPr>
                <w:rFonts w:ascii="Times New Roman" w:eastAsia="Times New Roman" w:hAnsi="Times New Roman" w:cs="Times New Roman"/>
                <w:sz w:val="20"/>
                <w:szCs w:val="20"/>
                <w:lang w:val="ru-RU"/>
              </w:rPr>
              <w:t>виконав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свої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зобов’язання</w:t>
            </w:r>
            <w:proofErr w:type="spellEnd"/>
            <w:r w:rsidRPr="008A6B32">
              <w:rPr>
                <w:rFonts w:ascii="Times New Roman" w:eastAsia="Times New Roman" w:hAnsi="Times New Roman" w:cs="Times New Roman"/>
                <w:sz w:val="20"/>
                <w:szCs w:val="20"/>
                <w:lang w:val="ru-RU"/>
              </w:rPr>
              <w:t xml:space="preserve"> за </w:t>
            </w:r>
            <w:proofErr w:type="spellStart"/>
            <w:r w:rsidRPr="008A6B32">
              <w:rPr>
                <w:rFonts w:ascii="Times New Roman" w:eastAsia="Times New Roman" w:hAnsi="Times New Roman" w:cs="Times New Roman"/>
                <w:sz w:val="20"/>
                <w:szCs w:val="20"/>
                <w:lang w:val="ru-RU"/>
              </w:rPr>
              <w:t>раніше</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укладеним</w:t>
            </w:r>
            <w:proofErr w:type="spellEnd"/>
            <w:r w:rsidRPr="008A6B32">
              <w:rPr>
                <w:rFonts w:ascii="Times New Roman" w:eastAsia="Times New Roman" w:hAnsi="Times New Roman" w:cs="Times New Roman"/>
                <w:sz w:val="20"/>
                <w:szCs w:val="20"/>
                <w:lang w:val="ru-RU"/>
              </w:rPr>
              <w:t xml:space="preserve"> договором про </w:t>
            </w:r>
            <w:proofErr w:type="spellStart"/>
            <w:r w:rsidRPr="008A6B32">
              <w:rPr>
                <w:rFonts w:ascii="Times New Roman" w:eastAsia="Times New Roman" w:hAnsi="Times New Roman" w:cs="Times New Roman"/>
                <w:sz w:val="20"/>
                <w:szCs w:val="20"/>
                <w:lang w:val="ru-RU"/>
              </w:rPr>
              <w:t>закупівлю</w:t>
            </w:r>
            <w:proofErr w:type="spellEnd"/>
            <w:r w:rsidRPr="008A6B32">
              <w:rPr>
                <w:rFonts w:ascii="Times New Roman" w:eastAsia="Times New Roman" w:hAnsi="Times New Roman" w:cs="Times New Roman"/>
                <w:sz w:val="20"/>
                <w:szCs w:val="20"/>
                <w:lang w:val="ru-RU"/>
              </w:rPr>
              <w:t xml:space="preserve"> з </w:t>
            </w:r>
            <w:proofErr w:type="spellStart"/>
            <w:r w:rsidRPr="008A6B32">
              <w:rPr>
                <w:rFonts w:ascii="Times New Roman" w:eastAsia="Times New Roman" w:hAnsi="Times New Roman" w:cs="Times New Roman"/>
                <w:sz w:val="20"/>
                <w:szCs w:val="20"/>
                <w:lang w:val="ru-RU"/>
              </w:rPr>
              <w:t>цим</w:t>
            </w:r>
            <w:proofErr w:type="spellEnd"/>
            <w:r w:rsidRPr="008A6B32">
              <w:rPr>
                <w:rFonts w:ascii="Times New Roman" w:eastAsia="Times New Roman" w:hAnsi="Times New Roman" w:cs="Times New Roman"/>
                <w:sz w:val="20"/>
                <w:szCs w:val="20"/>
                <w:lang w:val="ru-RU"/>
              </w:rPr>
              <w:t xml:space="preserve"> самим </w:t>
            </w:r>
            <w:proofErr w:type="spellStart"/>
            <w:r w:rsidRPr="008A6B32">
              <w:rPr>
                <w:rFonts w:ascii="Times New Roman" w:eastAsia="Times New Roman" w:hAnsi="Times New Roman" w:cs="Times New Roman"/>
                <w:sz w:val="20"/>
                <w:szCs w:val="20"/>
                <w:lang w:val="ru-RU"/>
              </w:rPr>
              <w:t>замовником</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призвело</w:t>
            </w:r>
            <w:proofErr w:type="spellEnd"/>
            <w:r w:rsidRPr="008A6B32">
              <w:rPr>
                <w:rFonts w:ascii="Times New Roman" w:eastAsia="Times New Roman" w:hAnsi="Times New Roman" w:cs="Times New Roman"/>
                <w:sz w:val="20"/>
                <w:szCs w:val="20"/>
                <w:lang w:val="ru-RU"/>
              </w:rPr>
              <w:t xml:space="preserve"> до </w:t>
            </w:r>
            <w:proofErr w:type="spellStart"/>
            <w:r w:rsidRPr="008A6B32">
              <w:rPr>
                <w:rFonts w:ascii="Times New Roman" w:eastAsia="Times New Roman" w:hAnsi="Times New Roman" w:cs="Times New Roman"/>
                <w:sz w:val="20"/>
                <w:szCs w:val="20"/>
                <w:lang w:val="ru-RU"/>
              </w:rPr>
              <w:t>його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дострокового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розірвання</w:t>
            </w:r>
            <w:proofErr w:type="spellEnd"/>
            <w:r w:rsidRPr="008A6B32">
              <w:rPr>
                <w:rFonts w:ascii="Times New Roman" w:eastAsia="Times New Roman" w:hAnsi="Times New Roman" w:cs="Times New Roman"/>
                <w:sz w:val="20"/>
                <w:szCs w:val="20"/>
                <w:lang w:val="ru-RU"/>
              </w:rPr>
              <w:t xml:space="preserve">, і </w:t>
            </w:r>
            <w:proofErr w:type="spellStart"/>
            <w:r w:rsidRPr="008A6B32">
              <w:rPr>
                <w:rFonts w:ascii="Times New Roman" w:eastAsia="Times New Roman" w:hAnsi="Times New Roman" w:cs="Times New Roman"/>
                <w:sz w:val="20"/>
                <w:szCs w:val="20"/>
                <w:lang w:val="ru-RU"/>
              </w:rPr>
              <w:t>було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застосовано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санкції</w:t>
            </w:r>
            <w:proofErr w:type="spellEnd"/>
            <w:r w:rsidRPr="008A6B32">
              <w:rPr>
                <w:rFonts w:ascii="Times New Roman" w:eastAsia="Times New Roman" w:hAnsi="Times New Roman" w:cs="Times New Roman"/>
                <w:sz w:val="20"/>
                <w:szCs w:val="20"/>
                <w:lang w:val="ru-RU"/>
              </w:rPr>
              <w:t xml:space="preserve"> у </w:t>
            </w:r>
            <w:proofErr w:type="spellStart"/>
            <w:r w:rsidRPr="008A6B32">
              <w:rPr>
                <w:rFonts w:ascii="Times New Roman" w:eastAsia="Times New Roman" w:hAnsi="Times New Roman" w:cs="Times New Roman"/>
                <w:sz w:val="20"/>
                <w:szCs w:val="20"/>
                <w:lang w:val="ru-RU"/>
              </w:rPr>
              <w:t>вигляді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штрафів</w:t>
            </w:r>
            <w:proofErr w:type="spellEnd"/>
            <w:r w:rsidRPr="008A6B32">
              <w:rPr>
                <w:rFonts w:ascii="Times New Roman" w:eastAsia="Times New Roman" w:hAnsi="Times New Roman" w:cs="Times New Roman"/>
                <w:sz w:val="20"/>
                <w:szCs w:val="20"/>
                <w:lang w:val="ru-RU"/>
              </w:rPr>
              <w:t xml:space="preserve"> та/</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відшкодування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збитків</w:t>
            </w:r>
            <w:proofErr w:type="spellEnd"/>
            <w:r w:rsidRPr="008A6B32">
              <w:rPr>
                <w:rFonts w:ascii="Times New Roman" w:eastAsia="Times New Roman" w:hAnsi="Times New Roman" w:cs="Times New Roman"/>
                <w:sz w:val="20"/>
                <w:szCs w:val="20"/>
                <w:lang w:val="ru-RU"/>
              </w:rPr>
              <w:t xml:space="preserve"> — </w:t>
            </w:r>
            <w:proofErr w:type="spellStart"/>
            <w:r w:rsidRPr="008A6B32">
              <w:rPr>
                <w:rFonts w:ascii="Times New Roman" w:eastAsia="Times New Roman" w:hAnsi="Times New Roman" w:cs="Times New Roman"/>
                <w:sz w:val="20"/>
                <w:szCs w:val="20"/>
                <w:lang w:val="ru-RU"/>
              </w:rPr>
              <w:t>протягом</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трьох</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років</w:t>
            </w:r>
            <w:proofErr w:type="spellEnd"/>
            <w:r w:rsidRPr="008A6B32">
              <w:rPr>
                <w:rFonts w:ascii="Times New Roman" w:eastAsia="Times New Roman" w:hAnsi="Times New Roman" w:cs="Times New Roman"/>
                <w:sz w:val="20"/>
                <w:szCs w:val="20"/>
                <w:lang w:val="ru-RU"/>
              </w:rPr>
              <w:t xml:space="preserve"> з </w:t>
            </w:r>
            <w:proofErr w:type="spellStart"/>
            <w:r w:rsidRPr="008A6B32">
              <w:rPr>
                <w:rFonts w:ascii="Times New Roman" w:eastAsia="Times New Roman" w:hAnsi="Times New Roman" w:cs="Times New Roman"/>
                <w:sz w:val="20"/>
                <w:szCs w:val="20"/>
                <w:lang w:val="ru-RU"/>
              </w:rPr>
              <w:t>дати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дострокового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розірвання</w:t>
            </w:r>
            <w:proofErr w:type="spellEnd"/>
            <w:r w:rsidRPr="008A6B32">
              <w:rPr>
                <w:rFonts w:ascii="Times New Roman" w:eastAsia="Times New Roman" w:hAnsi="Times New Roman" w:cs="Times New Roman"/>
                <w:sz w:val="20"/>
                <w:szCs w:val="20"/>
                <w:lang w:val="ru-RU"/>
              </w:rPr>
              <w:t xml:space="preserve"> такого договору. </w:t>
            </w:r>
            <w:proofErr w:type="spellStart"/>
            <w:r w:rsidRPr="008A6B32">
              <w:rPr>
                <w:rFonts w:ascii="Times New Roman" w:eastAsia="Times New Roman" w:hAnsi="Times New Roman" w:cs="Times New Roman"/>
                <w:sz w:val="20"/>
                <w:szCs w:val="20"/>
                <w:lang w:val="ru-RU"/>
              </w:rPr>
              <w:t>Учасник</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процедури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закупівлі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перебуває</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обставинах</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зазначених</w:t>
            </w:r>
            <w:proofErr w:type="spellEnd"/>
            <w:r w:rsidRPr="008A6B32">
              <w:rPr>
                <w:rFonts w:ascii="Times New Roman" w:eastAsia="Times New Roman" w:hAnsi="Times New Roman" w:cs="Times New Roman"/>
                <w:sz w:val="20"/>
                <w:szCs w:val="20"/>
                <w:lang w:val="ru-RU"/>
              </w:rPr>
              <w:t xml:space="preserve"> у </w:t>
            </w:r>
            <w:proofErr w:type="spellStart"/>
            <w:r w:rsidRPr="008A6B32">
              <w:rPr>
                <w:rFonts w:ascii="Times New Roman" w:eastAsia="Times New Roman" w:hAnsi="Times New Roman" w:cs="Times New Roman"/>
                <w:sz w:val="20"/>
                <w:szCs w:val="20"/>
                <w:lang w:val="ru-RU"/>
              </w:rPr>
              <w:t>цьому</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абзаці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може</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надати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підт</w:t>
            </w:r>
            <w:r w:rsidRPr="008A6B32">
              <w:rPr>
                <w:rFonts w:ascii="Times New Roman" w:eastAsia="Times New Roman" w:hAnsi="Times New Roman" w:cs="Times New Roman"/>
                <w:sz w:val="20"/>
                <w:szCs w:val="20"/>
                <w:highlight w:val="white"/>
                <w:lang w:val="ru-RU"/>
              </w:rPr>
              <w:t>вердження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вжиття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заходів</w:t>
            </w:r>
            <w:proofErr w:type="spellEnd"/>
            <w:r w:rsidRPr="008A6B32">
              <w:rPr>
                <w:rFonts w:ascii="Times New Roman" w:eastAsia="Times New Roman" w:hAnsi="Times New Roman" w:cs="Times New Roman"/>
                <w:sz w:val="20"/>
                <w:szCs w:val="20"/>
                <w:highlight w:val="white"/>
                <w:lang w:val="ru-RU"/>
              </w:rPr>
              <w:t xml:space="preserve"> для </w:t>
            </w:r>
            <w:proofErr w:type="spellStart"/>
            <w:r w:rsidRPr="008A6B32">
              <w:rPr>
                <w:rFonts w:ascii="Times New Roman" w:eastAsia="Times New Roman" w:hAnsi="Times New Roman" w:cs="Times New Roman"/>
                <w:sz w:val="20"/>
                <w:szCs w:val="20"/>
                <w:highlight w:val="white"/>
                <w:lang w:val="ru-RU"/>
              </w:rPr>
              <w:t>доведення</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своєї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надійності</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незважаючи</w:t>
            </w:r>
            <w:proofErr w:type="spellEnd"/>
            <w:r w:rsidRPr="008A6B32">
              <w:rPr>
                <w:rFonts w:ascii="Times New Roman" w:eastAsia="Times New Roman" w:hAnsi="Times New Roman" w:cs="Times New Roman"/>
                <w:sz w:val="20"/>
                <w:szCs w:val="20"/>
                <w:highlight w:val="white"/>
                <w:lang w:val="ru-RU"/>
              </w:rPr>
              <w:t xml:space="preserve"> на </w:t>
            </w:r>
            <w:proofErr w:type="spellStart"/>
            <w:r w:rsidRPr="008A6B32">
              <w:rPr>
                <w:rFonts w:ascii="Times New Roman" w:eastAsia="Times New Roman" w:hAnsi="Times New Roman" w:cs="Times New Roman"/>
                <w:sz w:val="20"/>
                <w:szCs w:val="20"/>
                <w:highlight w:val="white"/>
                <w:lang w:val="ru-RU"/>
              </w:rPr>
              <w:t>наявність</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відповідної</w:t>
            </w:r>
            <w:proofErr w:type="spellEnd"/>
            <w:r w:rsidRPr="008A6B32">
              <w:rPr>
                <w:rFonts w:ascii="Times New Roman" w:eastAsia="Times New Roman" w:hAnsi="Times New Roman" w:cs="Times New Roman"/>
                <w:sz w:val="20"/>
                <w:szCs w:val="20"/>
                <w:highlight w:val="white"/>
                <w:lang w:val="ru-RU"/>
              </w:rPr>
              <w:t xml:space="preserve"> </w:t>
            </w:r>
            <w:proofErr w:type="spellStart"/>
            <w:r w:rsidRPr="008A6B32">
              <w:rPr>
                <w:rFonts w:ascii="Times New Roman" w:eastAsia="Times New Roman" w:hAnsi="Times New Roman" w:cs="Times New Roman"/>
                <w:sz w:val="20"/>
                <w:szCs w:val="20"/>
                <w:highlight w:val="white"/>
                <w:lang w:val="ru-RU"/>
              </w:rPr>
              <w:t>підстави</w:t>
            </w:r>
            <w:proofErr w:type="spellEnd"/>
            <w:r w:rsidRPr="008A6B32">
              <w:rPr>
                <w:rFonts w:ascii="Times New Roman" w:eastAsia="Times New Roman" w:hAnsi="Times New Roman" w:cs="Times New Roman"/>
                <w:sz w:val="20"/>
                <w:szCs w:val="20"/>
                <w:highlight w:val="white"/>
                <w:lang w:val="ru-RU"/>
              </w:rPr>
              <w:t xml:space="preserve"> для </w:t>
            </w:r>
            <w:proofErr w:type="spellStart"/>
            <w:r w:rsidRPr="008A6B32">
              <w:rPr>
                <w:rFonts w:ascii="Times New Roman" w:eastAsia="Times New Roman" w:hAnsi="Times New Roman" w:cs="Times New Roman"/>
                <w:sz w:val="20"/>
                <w:szCs w:val="20"/>
                <w:highlight w:val="white"/>
                <w:lang w:val="ru-RU"/>
              </w:rPr>
              <w:t>відмови</w:t>
            </w:r>
            <w:proofErr w:type="spellEnd"/>
            <w:r w:rsidRPr="008A6B32">
              <w:rPr>
                <w:rFonts w:ascii="Times New Roman" w:eastAsia="Times New Roman" w:hAnsi="Times New Roman" w:cs="Times New Roman"/>
                <w:sz w:val="20"/>
                <w:szCs w:val="20"/>
                <w:highlight w:val="white"/>
                <w:lang w:val="ru-RU"/>
              </w:rPr>
              <w:t xml:space="preserve"> в </w:t>
            </w:r>
            <w:proofErr w:type="spellStart"/>
            <w:r w:rsidRPr="008A6B32">
              <w:rPr>
                <w:rFonts w:ascii="Times New Roman" w:eastAsia="Times New Roman" w:hAnsi="Times New Roman" w:cs="Times New Roman"/>
                <w:sz w:val="20"/>
                <w:szCs w:val="20"/>
                <w:highlight w:val="white"/>
                <w:lang w:val="ru-RU"/>
              </w:rPr>
              <w:t>участі</w:t>
            </w:r>
            <w:proofErr w:type="spellEnd"/>
            <w:r w:rsidRPr="008A6B32">
              <w:rPr>
                <w:rFonts w:ascii="Times New Roman" w:eastAsia="Times New Roman" w:hAnsi="Times New Roman" w:cs="Times New Roman"/>
                <w:sz w:val="20"/>
                <w:szCs w:val="20"/>
                <w:highlight w:val="white"/>
                <w:lang w:val="ru-RU"/>
              </w:rPr>
              <w:t xml:space="preserve"> у </w:t>
            </w:r>
            <w:proofErr w:type="spellStart"/>
            <w:r w:rsidRPr="008A6B32">
              <w:rPr>
                <w:rFonts w:ascii="Times New Roman" w:eastAsia="Times New Roman" w:hAnsi="Times New Roman" w:cs="Times New Roman"/>
                <w:sz w:val="20"/>
                <w:szCs w:val="20"/>
                <w:highlight w:val="white"/>
                <w:lang w:val="ru-RU"/>
              </w:rPr>
              <w:t>відкритих</w:t>
            </w:r>
            <w:proofErr w:type="spellEnd"/>
            <w:r w:rsidRPr="008A6B32">
              <w:rPr>
                <w:rFonts w:ascii="Times New Roman" w:eastAsia="Times New Roman" w:hAnsi="Times New Roman" w:cs="Times New Roman"/>
                <w:sz w:val="20"/>
                <w:szCs w:val="20"/>
                <w:highlight w:val="white"/>
                <w:lang w:val="ru-RU"/>
              </w:rPr>
              <w:t xml:space="preserve"> торгах.  </w:t>
            </w:r>
          </w:p>
          <w:p w14:paraId="7839C6BD" w14:textId="77777777" w:rsidR="008A6B32" w:rsidRPr="008A6B32" w:rsidRDefault="008A6B32" w:rsidP="008A6B3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8A6B32">
              <w:rPr>
                <w:rFonts w:ascii="Times New Roman" w:eastAsia="Times New Roman" w:hAnsi="Times New Roman" w:cs="Times New Roman"/>
                <w:b/>
                <w:sz w:val="20"/>
                <w:szCs w:val="20"/>
                <w:highlight w:val="white"/>
                <w:lang w:val="ru-RU"/>
              </w:rPr>
              <w:t xml:space="preserve">(абзац 14 пункт 47 </w:t>
            </w:r>
            <w:proofErr w:type="spellStart"/>
            <w:r w:rsidRPr="008A6B32">
              <w:rPr>
                <w:rFonts w:ascii="Times New Roman" w:eastAsia="Times New Roman" w:hAnsi="Times New Roman" w:cs="Times New Roman"/>
                <w:b/>
                <w:sz w:val="20"/>
                <w:szCs w:val="20"/>
                <w:highlight w:val="white"/>
                <w:lang w:val="ru-RU"/>
              </w:rPr>
              <w:t>Особливостей</w:t>
            </w:r>
            <w:proofErr w:type="spellEnd"/>
            <w:r w:rsidRPr="008A6B32">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A4369" w14:textId="77777777" w:rsidR="008A6B32" w:rsidRPr="008A6B32" w:rsidRDefault="008A6B32" w:rsidP="008A6B3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proofErr w:type="spellStart"/>
            <w:r w:rsidRPr="008A6B32">
              <w:rPr>
                <w:rFonts w:ascii="Times New Roman" w:eastAsia="Times New Roman" w:hAnsi="Times New Roman" w:cs="Times New Roman"/>
                <w:b/>
                <w:sz w:val="20"/>
                <w:szCs w:val="20"/>
                <w:lang w:val="ru-RU"/>
              </w:rPr>
              <w:t>Довідка</w:t>
            </w:r>
            <w:proofErr w:type="spellEnd"/>
            <w:r w:rsidRPr="008A6B32">
              <w:rPr>
                <w:rFonts w:ascii="Times New Roman" w:eastAsia="Times New Roman" w:hAnsi="Times New Roman" w:cs="Times New Roman"/>
                <w:b/>
                <w:sz w:val="20"/>
                <w:szCs w:val="20"/>
                <w:lang w:val="ru-RU"/>
              </w:rPr>
              <w:t xml:space="preserve"> в </w:t>
            </w:r>
            <w:proofErr w:type="spellStart"/>
            <w:r w:rsidRPr="008A6B32">
              <w:rPr>
                <w:rFonts w:ascii="Times New Roman" w:eastAsia="Times New Roman" w:hAnsi="Times New Roman" w:cs="Times New Roman"/>
                <w:b/>
                <w:sz w:val="20"/>
                <w:szCs w:val="20"/>
                <w:lang w:val="ru-RU"/>
              </w:rPr>
              <w:t>довільній</w:t>
            </w:r>
            <w:proofErr w:type="spellEnd"/>
            <w:r w:rsidRPr="008A6B32">
              <w:rPr>
                <w:rFonts w:ascii="Times New Roman" w:eastAsia="Times New Roman" w:hAnsi="Times New Roman" w:cs="Times New Roman"/>
                <w:b/>
                <w:sz w:val="20"/>
                <w:szCs w:val="20"/>
                <w:lang w:val="ru-RU"/>
              </w:rPr>
              <w:t xml:space="preserve"> </w:t>
            </w:r>
            <w:proofErr w:type="spellStart"/>
            <w:r w:rsidRPr="008A6B32">
              <w:rPr>
                <w:rFonts w:ascii="Times New Roman" w:eastAsia="Times New Roman" w:hAnsi="Times New Roman" w:cs="Times New Roman"/>
                <w:b/>
                <w:sz w:val="20"/>
                <w:szCs w:val="20"/>
                <w:lang w:val="ru-RU"/>
              </w:rPr>
              <w:t>формі</w:t>
            </w:r>
            <w:proofErr w:type="spellEnd"/>
            <w:r w:rsidRPr="008A6B32">
              <w:rPr>
                <w:rFonts w:ascii="Times New Roman" w:eastAsia="Times New Roman" w:hAnsi="Times New Roman" w:cs="Times New Roman"/>
                <w:sz w:val="20"/>
                <w:szCs w:val="20"/>
                <w:lang w:val="ru-RU"/>
              </w:rPr>
              <w:t xml:space="preserve">, яка </w:t>
            </w:r>
            <w:proofErr w:type="spellStart"/>
            <w:r w:rsidRPr="008A6B32">
              <w:rPr>
                <w:rFonts w:ascii="Times New Roman" w:eastAsia="Times New Roman" w:hAnsi="Times New Roman" w:cs="Times New Roman"/>
                <w:sz w:val="20"/>
                <w:szCs w:val="20"/>
                <w:lang w:val="ru-RU"/>
              </w:rPr>
              <w:t>містить</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інформацію</w:t>
            </w:r>
            <w:proofErr w:type="spellEnd"/>
            <w:r w:rsidRPr="008A6B32">
              <w:rPr>
                <w:rFonts w:ascii="Times New Roman" w:eastAsia="Times New Roman" w:hAnsi="Times New Roman" w:cs="Times New Roman"/>
                <w:sz w:val="20"/>
                <w:szCs w:val="20"/>
                <w:lang w:val="ru-RU"/>
              </w:rPr>
              <w:t xml:space="preserve"> про те,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між</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переможцем</w:t>
            </w:r>
            <w:proofErr w:type="spellEnd"/>
            <w:r w:rsidRPr="008A6B32">
              <w:rPr>
                <w:rFonts w:ascii="Times New Roman" w:eastAsia="Times New Roman" w:hAnsi="Times New Roman" w:cs="Times New Roman"/>
                <w:sz w:val="20"/>
                <w:szCs w:val="20"/>
                <w:lang w:val="ru-RU"/>
              </w:rPr>
              <w:t xml:space="preserve"> та </w:t>
            </w:r>
            <w:proofErr w:type="spellStart"/>
            <w:r w:rsidRPr="008A6B32">
              <w:rPr>
                <w:rFonts w:ascii="Times New Roman" w:eastAsia="Times New Roman" w:hAnsi="Times New Roman" w:cs="Times New Roman"/>
                <w:sz w:val="20"/>
                <w:szCs w:val="20"/>
                <w:lang w:val="ru-RU"/>
              </w:rPr>
              <w:t>замовником</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раніше</w:t>
            </w:r>
            <w:proofErr w:type="spellEnd"/>
            <w:r w:rsidRPr="008A6B32">
              <w:rPr>
                <w:rFonts w:ascii="Times New Roman" w:eastAsia="Times New Roman" w:hAnsi="Times New Roman" w:cs="Times New Roman"/>
                <w:sz w:val="20"/>
                <w:szCs w:val="20"/>
                <w:lang w:val="ru-RU"/>
              </w:rPr>
              <w:t xml:space="preserve"> не </w:t>
            </w:r>
            <w:proofErr w:type="spellStart"/>
            <w:r w:rsidRPr="008A6B32">
              <w:rPr>
                <w:rFonts w:ascii="Times New Roman" w:eastAsia="Times New Roman" w:hAnsi="Times New Roman" w:cs="Times New Roman"/>
                <w:sz w:val="20"/>
                <w:szCs w:val="20"/>
                <w:lang w:val="ru-RU"/>
              </w:rPr>
              <w:t>було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укладено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договорів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про те,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переможець</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процедури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закупівлі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виконав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свої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зобов’язання</w:t>
            </w:r>
            <w:proofErr w:type="spellEnd"/>
            <w:r w:rsidRPr="008A6B32">
              <w:rPr>
                <w:rFonts w:ascii="Times New Roman" w:eastAsia="Times New Roman" w:hAnsi="Times New Roman" w:cs="Times New Roman"/>
                <w:sz w:val="20"/>
                <w:szCs w:val="20"/>
                <w:lang w:val="ru-RU"/>
              </w:rPr>
              <w:t xml:space="preserve"> за </w:t>
            </w:r>
            <w:proofErr w:type="spellStart"/>
            <w:r w:rsidRPr="008A6B32">
              <w:rPr>
                <w:rFonts w:ascii="Times New Roman" w:eastAsia="Times New Roman" w:hAnsi="Times New Roman" w:cs="Times New Roman"/>
                <w:sz w:val="20"/>
                <w:szCs w:val="20"/>
                <w:lang w:val="ru-RU"/>
              </w:rPr>
              <w:t>раніше</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укладеним</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із</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замовником</w:t>
            </w:r>
            <w:proofErr w:type="spellEnd"/>
            <w:r w:rsidRPr="008A6B32">
              <w:rPr>
                <w:rFonts w:ascii="Times New Roman" w:eastAsia="Times New Roman" w:hAnsi="Times New Roman" w:cs="Times New Roman"/>
                <w:sz w:val="20"/>
                <w:szCs w:val="20"/>
                <w:lang w:val="ru-RU"/>
              </w:rPr>
              <w:t xml:space="preserve"> договором про </w:t>
            </w:r>
            <w:proofErr w:type="spellStart"/>
            <w:r w:rsidRPr="008A6B32">
              <w:rPr>
                <w:rFonts w:ascii="Times New Roman" w:eastAsia="Times New Roman" w:hAnsi="Times New Roman" w:cs="Times New Roman"/>
                <w:sz w:val="20"/>
                <w:szCs w:val="20"/>
                <w:lang w:val="ru-RU"/>
              </w:rPr>
              <w:t>закупівлю</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відповідно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підстав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призвели</w:t>
            </w:r>
            <w:proofErr w:type="spellEnd"/>
            <w:r w:rsidRPr="008A6B32">
              <w:rPr>
                <w:rFonts w:ascii="Times New Roman" w:eastAsia="Times New Roman" w:hAnsi="Times New Roman" w:cs="Times New Roman"/>
                <w:sz w:val="20"/>
                <w:szCs w:val="20"/>
                <w:lang w:val="ru-RU"/>
              </w:rPr>
              <w:t xml:space="preserve"> б до </w:t>
            </w:r>
            <w:proofErr w:type="spellStart"/>
            <w:r w:rsidRPr="008A6B32">
              <w:rPr>
                <w:rFonts w:ascii="Times New Roman" w:eastAsia="Times New Roman" w:hAnsi="Times New Roman" w:cs="Times New Roman"/>
                <w:sz w:val="20"/>
                <w:szCs w:val="20"/>
                <w:lang w:val="ru-RU"/>
              </w:rPr>
              <w:t>його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дострокового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розірвання</w:t>
            </w:r>
            <w:proofErr w:type="spellEnd"/>
            <w:r w:rsidRPr="008A6B32">
              <w:rPr>
                <w:rFonts w:ascii="Times New Roman" w:eastAsia="Times New Roman" w:hAnsi="Times New Roman" w:cs="Times New Roman"/>
                <w:sz w:val="20"/>
                <w:szCs w:val="20"/>
                <w:lang w:val="ru-RU"/>
              </w:rPr>
              <w:t xml:space="preserve"> і до </w:t>
            </w:r>
            <w:proofErr w:type="spellStart"/>
            <w:r w:rsidRPr="008A6B32">
              <w:rPr>
                <w:rFonts w:ascii="Times New Roman" w:eastAsia="Times New Roman" w:hAnsi="Times New Roman" w:cs="Times New Roman"/>
                <w:sz w:val="20"/>
                <w:szCs w:val="20"/>
                <w:lang w:val="ru-RU"/>
              </w:rPr>
              <w:t>застосування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санкції</w:t>
            </w:r>
            <w:proofErr w:type="spellEnd"/>
            <w:r w:rsidRPr="008A6B32">
              <w:rPr>
                <w:rFonts w:ascii="Times New Roman" w:eastAsia="Times New Roman" w:hAnsi="Times New Roman" w:cs="Times New Roman"/>
                <w:sz w:val="20"/>
                <w:szCs w:val="20"/>
                <w:lang w:val="ru-RU"/>
              </w:rPr>
              <w:t xml:space="preserve"> у </w:t>
            </w:r>
            <w:proofErr w:type="spellStart"/>
            <w:r w:rsidRPr="008A6B32">
              <w:rPr>
                <w:rFonts w:ascii="Times New Roman" w:eastAsia="Times New Roman" w:hAnsi="Times New Roman" w:cs="Times New Roman"/>
                <w:sz w:val="20"/>
                <w:szCs w:val="20"/>
                <w:lang w:val="ru-RU"/>
              </w:rPr>
              <w:t>вигляді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штрафів</w:t>
            </w:r>
            <w:proofErr w:type="spellEnd"/>
            <w:r w:rsidRPr="008A6B32">
              <w:rPr>
                <w:rFonts w:ascii="Times New Roman" w:eastAsia="Times New Roman" w:hAnsi="Times New Roman" w:cs="Times New Roman"/>
                <w:sz w:val="20"/>
                <w:szCs w:val="20"/>
                <w:lang w:val="ru-RU"/>
              </w:rPr>
              <w:t xml:space="preserve"> та/</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відшкодування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збитків</w:t>
            </w:r>
            <w:proofErr w:type="spellEnd"/>
            <w:r w:rsidRPr="008A6B32">
              <w:rPr>
                <w:rFonts w:ascii="Times New Roman" w:eastAsia="Times New Roman" w:hAnsi="Times New Roman" w:cs="Times New Roman"/>
                <w:sz w:val="20"/>
                <w:szCs w:val="20"/>
                <w:lang w:val="ru-RU"/>
              </w:rPr>
              <w:t xml:space="preserve">, не </w:t>
            </w:r>
            <w:proofErr w:type="spellStart"/>
            <w:r w:rsidRPr="008A6B32">
              <w:rPr>
                <w:rFonts w:ascii="Times New Roman" w:eastAsia="Times New Roman" w:hAnsi="Times New Roman" w:cs="Times New Roman"/>
                <w:sz w:val="20"/>
                <w:szCs w:val="20"/>
                <w:lang w:val="ru-RU"/>
              </w:rPr>
              <w:t>було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довідка</w:t>
            </w:r>
            <w:proofErr w:type="spellEnd"/>
            <w:r w:rsidRPr="008A6B32">
              <w:rPr>
                <w:rFonts w:ascii="Times New Roman" w:eastAsia="Times New Roman" w:hAnsi="Times New Roman" w:cs="Times New Roman"/>
                <w:sz w:val="20"/>
                <w:szCs w:val="20"/>
                <w:lang w:val="ru-RU"/>
              </w:rPr>
              <w:t xml:space="preserve"> з </w:t>
            </w:r>
            <w:proofErr w:type="spellStart"/>
            <w:r w:rsidRPr="008A6B32">
              <w:rPr>
                <w:rFonts w:ascii="Times New Roman" w:eastAsia="Times New Roman" w:hAnsi="Times New Roman" w:cs="Times New Roman"/>
                <w:sz w:val="20"/>
                <w:szCs w:val="20"/>
                <w:lang w:val="ru-RU"/>
              </w:rPr>
              <w:t>інформацією</w:t>
            </w:r>
            <w:proofErr w:type="spellEnd"/>
            <w:r w:rsidRPr="008A6B32">
              <w:rPr>
                <w:rFonts w:ascii="Times New Roman" w:eastAsia="Times New Roman" w:hAnsi="Times New Roman" w:cs="Times New Roman"/>
                <w:sz w:val="20"/>
                <w:szCs w:val="20"/>
                <w:lang w:val="ru-RU"/>
              </w:rPr>
              <w:t xml:space="preserve"> про те,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він</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надав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підтвердження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вжиття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заходів</w:t>
            </w:r>
            <w:proofErr w:type="spellEnd"/>
            <w:r w:rsidRPr="008A6B32">
              <w:rPr>
                <w:rFonts w:ascii="Times New Roman" w:eastAsia="Times New Roman" w:hAnsi="Times New Roman" w:cs="Times New Roman"/>
                <w:sz w:val="20"/>
                <w:szCs w:val="20"/>
                <w:lang w:val="ru-RU"/>
              </w:rPr>
              <w:t xml:space="preserve"> для </w:t>
            </w:r>
            <w:proofErr w:type="spellStart"/>
            <w:r w:rsidRPr="008A6B32">
              <w:rPr>
                <w:rFonts w:ascii="Times New Roman" w:eastAsia="Times New Roman" w:hAnsi="Times New Roman" w:cs="Times New Roman"/>
                <w:sz w:val="20"/>
                <w:szCs w:val="20"/>
                <w:lang w:val="ru-RU"/>
              </w:rPr>
              <w:t>доведення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своєї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надійності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незважаючи</w:t>
            </w:r>
            <w:proofErr w:type="spellEnd"/>
            <w:r w:rsidRPr="008A6B32">
              <w:rPr>
                <w:rFonts w:ascii="Times New Roman" w:eastAsia="Times New Roman" w:hAnsi="Times New Roman" w:cs="Times New Roman"/>
                <w:sz w:val="20"/>
                <w:szCs w:val="20"/>
                <w:lang w:val="ru-RU"/>
              </w:rPr>
              <w:t xml:space="preserve"> на </w:t>
            </w:r>
            <w:proofErr w:type="spellStart"/>
            <w:r w:rsidRPr="008A6B32">
              <w:rPr>
                <w:rFonts w:ascii="Times New Roman" w:eastAsia="Times New Roman" w:hAnsi="Times New Roman" w:cs="Times New Roman"/>
                <w:sz w:val="20"/>
                <w:szCs w:val="20"/>
                <w:lang w:val="ru-RU"/>
              </w:rPr>
              <w:t>наявність</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відповідної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підстави</w:t>
            </w:r>
            <w:proofErr w:type="spellEnd"/>
            <w:r w:rsidRPr="008A6B32">
              <w:rPr>
                <w:rFonts w:ascii="Times New Roman" w:eastAsia="Times New Roman" w:hAnsi="Times New Roman" w:cs="Times New Roman"/>
                <w:sz w:val="20"/>
                <w:szCs w:val="20"/>
                <w:lang w:val="ru-RU"/>
              </w:rPr>
              <w:t xml:space="preserve"> для </w:t>
            </w:r>
            <w:proofErr w:type="spellStart"/>
            <w:r w:rsidRPr="008A6B32">
              <w:rPr>
                <w:rFonts w:ascii="Times New Roman" w:eastAsia="Times New Roman" w:hAnsi="Times New Roman" w:cs="Times New Roman"/>
                <w:sz w:val="20"/>
                <w:szCs w:val="20"/>
                <w:lang w:val="ru-RU"/>
              </w:rPr>
              <w:t>відмови</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участі</w:t>
            </w:r>
            <w:proofErr w:type="spellEnd"/>
            <w:r w:rsidRPr="008A6B32">
              <w:rPr>
                <w:rFonts w:ascii="Times New Roman" w:eastAsia="Times New Roman" w:hAnsi="Times New Roman" w:cs="Times New Roman"/>
                <w:sz w:val="20"/>
                <w:szCs w:val="20"/>
                <w:lang w:val="ru-RU"/>
              </w:rPr>
              <w:t xml:space="preserve"> у </w:t>
            </w:r>
            <w:proofErr w:type="spellStart"/>
            <w:r w:rsidRPr="008A6B32">
              <w:rPr>
                <w:rFonts w:ascii="Times New Roman" w:eastAsia="Times New Roman" w:hAnsi="Times New Roman" w:cs="Times New Roman"/>
                <w:sz w:val="20"/>
                <w:szCs w:val="20"/>
                <w:lang w:val="ru-RU"/>
              </w:rPr>
              <w:t>відкритих</w:t>
            </w:r>
            <w:proofErr w:type="spellEnd"/>
            <w:r w:rsidRPr="008A6B32">
              <w:rPr>
                <w:rFonts w:ascii="Times New Roman" w:eastAsia="Times New Roman" w:hAnsi="Times New Roman" w:cs="Times New Roman"/>
                <w:sz w:val="20"/>
                <w:szCs w:val="20"/>
                <w:lang w:val="ru-RU"/>
              </w:rPr>
              <w:t xml:space="preserve"> торгах (для </w:t>
            </w:r>
            <w:proofErr w:type="spellStart"/>
            <w:r w:rsidRPr="008A6B32">
              <w:rPr>
                <w:rFonts w:ascii="Times New Roman" w:eastAsia="Times New Roman" w:hAnsi="Times New Roman" w:cs="Times New Roman"/>
                <w:sz w:val="20"/>
                <w:szCs w:val="20"/>
                <w:lang w:val="ru-RU"/>
              </w:rPr>
              <w:t>цього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переможець</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суб’єкт</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господарювання</w:t>
            </w:r>
            <w:proofErr w:type="spellEnd"/>
            <w:r w:rsidRPr="008A6B32">
              <w:rPr>
                <w:rFonts w:ascii="Times New Roman" w:eastAsia="Times New Roman" w:hAnsi="Times New Roman" w:cs="Times New Roman"/>
                <w:sz w:val="20"/>
                <w:szCs w:val="20"/>
                <w:lang w:val="ru-RU"/>
              </w:rPr>
              <w:t xml:space="preserve">) повинен довести,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він</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сплатив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зобов’язався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сплатити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відповідні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зобов’язання</w:t>
            </w:r>
            <w:proofErr w:type="spellEnd"/>
            <w:r w:rsidRPr="008A6B32">
              <w:rPr>
                <w:rFonts w:ascii="Times New Roman" w:eastAsia="Times New Roman" w:hAnsi="Times New Roman" w:cs="Times New Roman"/>
                <w:sz w:val="20"/>
                <w:szCs w:val="20"/>
                <w:lang w:val="ru-RU"/>
              </w:rPr>
              <w:t xml:space="preserve"> та </w:t>
            </w:r>
            <w:proofErr w:type="spellStart"/>
            <w:r w:rsidRPr="008A6B32">
              <w:rPr>
                <w:rFonts w:ascii="Times New Roman" w:eastAsia="Times New Roman" w:hAnsi="Times New Roman" w:cs="Times New Roman"/>
                <w:sz w:val="20"/>
                <w:szCs w:val="20"/>
                <w:lang w:val="ru-RU"/>
              </w:rPr>
              <w:t>відшкодування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завданих</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збитків</w:t>
            </w:r>
            <w:proofErr w:type="spellEnd"/>
            <w:r w:rsidRPr="008A6B32">
              <w:rPr>
                <w:rFonts w:ascii="Times New Roman" w:eastAsia="Times New Roman" w:hAnsi="Times New Roman" w:cs="Times New Roman"/>
                <w:sz w:val="20"/>
                <w:szCs w:val="20"/>
                <w:lang w:val="ru-RU"/>
              </w:rPr>
              <w:t xml:space="preserve">. </w:t>
            </w:r>
          </w:p>
        </w:tc>
      </w:tr>
    </w:tbl>
    <w:p w14:paraId="2284938C" w14:textId="77777777" w:rsidR="008A6B32" w:rsidRPr="008A6B32" w:rsidRDefault="008A6B32" w:rsidP="008A6B32">
      <w:pPr>
        <w:shd w:val="clear" w:color="auto" w:fill="FFFFFF"/>
        <w:spacing w:after="0" w:line="240" w:lineRule="auto"/>
        <w:rPr>
          <w:rFonts w:ascii="Times New Roman" w:eastAsia="Times New Roman" w:hAnsi="Times New Roman" w:cs="Times New Roman"/>
          <w:sz w:val="20"/>
          <w:szCs w:val="20"/>
          <w:lang w:val="ru-RU"/>
        </w:rPr>
      </w:pPr>
    </w:p>
    <w:p w14:paraId="531D38B3" w14:textId="77777777" w:rsidR="008A6B32" w:rsidRPr="008A6B32" w:rsidRDefault="008A6B32" w:rsidP="008A6B32">
      <w:pPr>
        <w:shd w:val="clear" w:color="auto" w:fill="FFFFFF"/>
        <w:spacing w:after="0" w:line="240" w:lineRule="auto"/>
        <w:rPr>
          <w:rFonts w:ascii="Times New Roman" w:eastAsia="Times New Roman" w:hAnsi="Times New Roman" w:cs="Times New Roman"/>
          <w:sz w:val="24"/>
          <w:szCs w:val="24"/>
          <w:lang w:val="ru-RU"/>
        </w:rPr>
      </w:pPr>
      <w:r w:rsidRPr="008A6B32">
        <w:rPr>
          <w:rFonts w:ascii="Times New Roman" w:eastAsia="Times New Roman" w:hAnsi="Times New Roman" w:cs="Times New Roman"/>
          <w:b/>
          <w:color w:val="000000"/>
          <w:sz w:val="20"/>
          <w:szCs w:val="20"/>
          <w:lang w:val="ru-RU"/>
        </w:rPr>
        <w:t xml:space="preserve">4. </w:t>
      </w:r>
      <w:proofErr w:type="spellStart"/>
      <w:r w:rsidRPr="008A6B32">
        <w:rPr>
          <w:rFonts w:ascii="Times New Roman" w:eastAsia="Times New Roman" w:hAnsi="Times New Roman" w:cs="Times New Roman"/>
          <w:b/>
          <w:color w:val="000000"/>
          <w:sz w:val="24"/>
          <w:szCs w:val="24"/>
          <w:lang w:val="ru-RU"/>
        </w:rPr>
        <w:t>Інша</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інформація</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встановлена</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відповідно</w:t>
      </w:r>
      <w:proofErr w:type="spellEnd"/>
      <w:r w:rsidRPr="008A6B32">
        <w:rPr>
          <w:rFonts w:ascii="Times New Roman" w:eastAsia="Times New Roman" w:hAnsi="Times New Roman" w:cs="Times New Roman"/>
          <w:b/>
          <w:color w:val="000000"/>
          <w:sz w:val="24"/>
          <w:szCs w:val="24"/>
          <w:lang w:val="ru-RU"/>
        </w:rPr>
        <w:t xml:space="preserve"> до </w:t>
      </w:r>
      <w:proofErr w:type="spellStart"/>
      <w:r w:rsidRPr="008A6B32">
        <w:rPr>
          <w:rFonts w:ascii="Times New Roman" w:eastAsia="Times New Roman" w:hAnsi="Times New Roman" w:cs="Times New Roman"/>
          <w:b/>
          <w:color w:val="000000"/>
          <w:sz w:val="24"/>
          <w:szCs w:val="24"/>
          <w:lang w:val="ru-RU"/>
        </w:rPr>
        <w:t>законодавства</w:t>
      </w:r>
      <w:proofErr w:type="spellEnd"/>
      <w:r w:rsidRPr="008A6B32">
        <w:rPr>
          <w:rFonts w:ascii="Times New Roman" w:eastAsia="Times New Roman" w:hAnsi="Times New Roman" w:cs="Times New Roman"/>
          <w:b/>
          <w:color w:val="000000"/>
          <w:sz w:val="24"/>
          <w:szCs w:val="24"/>
          <w:lang w:val="ru-RU"/>
        </w:rPr>
        <w:t xml:space="preserve"> (для УЧАСНИКІВ </w:t>
      </w:r>
      <w:r w:rsidRPr="008A6B32">
        <w:rPr>
          <w:rFonts w:ascii="Times New Roman" w:eastAsia="Times New Roman" w:hAnsi="Times New Roman" w:cs="Times New Roman"/>
          <w:b/>
          <w:sz w:val="24"/>
          <w:szCs w:val="24"/>
          <w:lang w:val="ru-RU"/>
        </w:rPr>
        <w:t>—</w:t>
      </w:r>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юридичних</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осіб</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фізичних</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осіб</w:t>
      </w:r>
      <w:proofErr w:type="spellEnd"/>
      <w:r w:rsidRPr="008A6B32">
        <w:rPr>
          <w:rFonts w:ascii="Times New Roman" w:eastAsia="Times New Roman" w:hAnsi="Times New Roman" w:cs="Times New Roman"/>
          <w:b/>
          <w:color w:val="000000"/>
          <w:sz w:val="24"/>
          <w:szCs w:val="24"/>
          <w:lang w:val="ru-RU"/>
        </w:rPr>
        <w:t xml:space="preserve"> та </w:t>
      </w:r>
      <w:proofErr w:type="spellStart"/>
      <w:r w:rsidRPr="008A6B32">
        <w:rPr>
          <w:rFonts w:ascii="Times New Roman" w:eastAsia="Times New Roman" w:hAnsi="Times New Roman" w:cs="Times New Roman"/>
          <w:b/>
          <w:color w:val="000000"/>
          <w:sz w:val="24"/>
          <w:szCs w:val="24"/>
          <w:lang w:val="ru-RU"/>
        </w:rPr>
        <w:t>фізичних</w:t>
      </w:r>
      <w:proofErr w:type="spellEnd"/>
      <w:r w:rsidRPr="008A6B32">
        <w:rPr>
          <w:rFonts w:ascii="Times New Roman" w:eastAsia="Times New Roman" w:hAnsi="Times New Roman" w:cs="Times New Roman"/>
          <w:b/>
          <w:color w:val="000000"/>
          <w:sz w:val="24"/>
          <w:szCs w:val="24"/>
          <w:lang w:val="ru-RU"/>
        </w:rPr>
        <w:t xml:space="preserve"> </w:t>
      </w:r>
      <w:proofErr w:type="spellStart"/>
      <w:r w:rsidRPr="008A6B32">
        <w:rPr>
          <w:rFonts w:ascii="Times New Roman" w:eastAsia="Times New Roman" w:hAnsi="Times New Roman" w:cs="Times New Roman"/>
          <w:b/>
          <w:color w:val="000000"/>
          <w:sz w:val="24"/>
          <w:szCs w:val="24"/>
          <w:lang w:val="ru-RU"/>
        </w:rPr>
        <w:t>осіб</w:t>
      </w:r>
      <w:proofErr w:type="spellEnd"/>
      <w:r w:rsidRPr="008A6B32">
        <w:rPr>
          <w:rFonts w:ascii="Times New Roman" w:eastAsia="Times New Roman" w:hAnsi="Times New Roman" w:cs="Times New Roman"/>
          <w:b/>
          <w:sz w:val="24"/>
          <w:szCs w:val="24"/>
          <w:lang w:val="ru-RU"/>
        </w:rPr>
        <w:t xml:space="preserve"> — </w:t>
      </w:r>
      <w:proofErr w:type="spellStart"/>
      <w:r w:rsidRPr="008A6B32">
        <w:rPr>
          <w:rFonts w:ascii="Times New Roman" w:eastAsia="Times New Roman" w:hAnsi="Times New Roman" w:cs="Times New Roman"/>
          <w:b/>
          <w:color w:val="000000"/>
          <w:sz w:val="24"/>
          <w:szCs w:val="24"/>
          <w:lang w:val="ru-RU"/>
        </w:rPr>
        <w:t>підприємців</w:t>
      </w:r>
      <w:proofErr w:type="spellEnd"/>
      <w:r w:rsidRPr="008A6B32">
        <w:rPr>
          <w:rFonts w:ascii="Times New Roman" w:eastAsia="Times New Roman" w:hAnsi="Times New Roman" w:cs="Times New Roman"/>
          <w:b/>
          <w:color w:val="000000"/>
          <w:sz w:val="24"/>
          <w:szCs w:val="24"/>
          <w:lang w:val="ru-RU"/>
        </w:rPr>
        <w:t>)</w:t>
      </w:r>
      <w:r w:rsidRPr="008A6B32">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400"/>
        <w:gridCol w:w="9219"/>
      </w:tblGrid>
      <w:tr w:rsidR="008A6B32" w:rsidRPr="008A6B32" w14:paraId="7B6807C9" w14:textId="77777777" w:rsidTr="006624F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31518E0" w14:textId="77777777" w:rsidR="008A6B32" w:rsidRPr="008A6B32" w:rsidRDefault="008A6B32" w:rsidP="008A6B32">
            <w:pPr>
              <w:spacing w:after="0" w:line="240" w:lineRule="auto"/>
              <w:ind w:left="100"/>
              <w:jc w:val="center"/>
              <w:rPr>
                <w:rFonts w:ascii="Times New Roman" w:eastAsia="Times New Roman" w:hAnsi="Times New Roman" w:cs="Times New Roman"/>
                <w:sz w:val="20"/>
                <w:szCs w:val="20"/>
                <w:lang w:val="ru-RU"/>
              </w:rPr>
            </w:pPr>
            <w:proofErr w:type="spellStart"/>
            <w:r w:rsidRPr="008A6B32">
              <w:rPr>
                <w:rFonts w:ascii="Times New Roman" w:eastAsia="Times New Roman" w:hAnsi="Times New Roman" w:cs="Times New Roman"/>
                <w:b/>
                <w:color w:val="000000"/>
                <w:sz w:val="20"/>
                <w:szCs w:val="20"/>
                <w:lang w:val="ru-RU"/>
              </w:rPr>
              <w:t>Інші</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документи</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від</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Учасника</w:t>
            </w:r>
            <w:proofErr w:type="spellEnd"/>
            <w:r w:rsidRPr="008A6B32">
              <w:rPr>
                <w:rFonts w:ascii="Times New Roman" w:eastAsia="Times New Roman" w:hAnsi="Times New Roman" w:cs="Times New Roman"/>
                <w:b/>
                <w:color w:val="000000"/>
                <w:sz w:val="20"/>
                <w:szCs w:val="20"/>
                <w:lang w:val="ru-RU"/>
              </w:rPr>
              <w:t>:</w:t>
            </w:r>
          </w:p>
        </w:tc>
      </w:tr>
      <w:tr w:rsidR="008A6B32" w:rsidRPr="008A6B32" w14:paraId="6C23620C" w14:textId="77777777" w:rsidTr="006624F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FB5FC" w14:textId="77777777" w:rsidR="008A6B32" w:rsidRPr="008A6B32" w:rsidRDefault="008A6B32" w:rsidP="008A6B32">
            <w:pPr>
              <w:spacing w:after="0" w:line="240" w:lineRule="auto"/>
              <w:ind w:left="100"/>
              <w:rPr>
                <w:rFonts w:ascii="Times New Roman" w:eastAsia="Times New Roman" w:hAnsi="Times New Roman" w:cs="Times New Roman"/>
                <w:sz w:val="20"/>
                <w:szCs w:val="20"/>
                <w:lang w:val="ru-RU"/>
              </w:rPr>
            </w:pPr>
            <w:r w:rsidRPr="008A6B32">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56A13" w14:textId="77777777" w:rsidR="008A6B32" w:rsidRPr="008A6B32" w:rsidRDefault="008A6B32" w:rsidP="008A6B32">
            <w:pPr>
              <w:spacing w:after="0" w:line="240" w:lineRule="auto"/>
              <w:ind w:left="100"/>
              <w:jc w:val="both"/>
              <w:rPr>
                <w:rFonts w:ascii="Times New Roman" w:eastAsia="Times New Roman" w:hAnsi="Times New Roman" w:cs="Times New Roman"/>
                <w:color w:val="000000"/>
                <w:sz w:val="20"/>
                <w:szCs w:val="20"/>
                <w:lang w:val="ru-RU"/>
              </w:rPr>
            </w:pPr>
            <w:r w:rsidRPr="008A6B32">
              <w:rPr>
                <w:rFonts w:ascii="Times New Roman" w:eastAsia="Times New Roman" w:hAnsi="Times New Roman" w:cs="Times New Roman"/>
                <w:color w:val="000000"/>
                <w:sz w:val="20"/>
                <w:szCs w:val="20"/>
              </w:rPr>
              <w:t xml:space="preserve">1.1 </w:t>
            </w:r>
            <w:proofErr w:type="spellStart"/>
            <w:r w:rsidRPr="008A6B32">
              <w:rPr>
                <w:rFonts w:ascii="Times New Roman" w:eastAsia="Times New Roman" w:hAnsi="Times New Roman" w:cs="Times New Roman"/>
                <w:color w:val="000000"/>
                <w:sz w:val="20"/>
                <w:szCs w:val="20"/>
                <w:lang w:val="ru-RU"/>
              </w:rPr>
              <w:t>Якщо</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тендерна</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пропозиція</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подається</w:t>
            </w:r>
            <w:proofErr w:type="spellEnd"/>
            <w:r w:rsidRPr="008A6B32">
              <w:rPr>
                <w:rFonts w:ascii="Times New Roman" w:eastAsia="Times New Roman" w:hAnsi="Times New Roman" w:cs="Times New Roman"/>
                <w:color w:val="000000"/>
                <w:sz w:val="20"/>
                <w:szCs w:val="20"/>
                <w:lang w:val="ru-RU"/>
              </w:rPr>
              <w:t xml:space="preserve"> не </w:t>
            </w:r>
            <w:proofErr w:type="spellStart"/>
            <w:r w:rsidRPr="008A6B32">
              <w:rPr>
                <w:rFonts w:ascii="Times New Roman" w:eastAsia="Times New Roman" w:hAnsi="Times New Roman" w:cs="Times New Roman"/>
                <w:color w:val="000000"/>
                <w:sz w:val="20"/>
                <w:szCs w:val="20"/>
                <w:lang w:val="ru-RU"/>
              </w:rPr>
              <w:t>керівником</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учасника</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зазначеним</w:t>
            </w:r>
            <w:proofErr w:type="spellEnd"/>
            <w:r w:rsidRPr="008A6B32">
              <w:rPr>
                <w:rFonts w:ascii="Times New Roman" w:eastAsia="Times New Roman" w:hAnsi="Times New Roman" w:cs="Times New Roman"/>
                <w:color w:val="000000"/>
                <w:sz w:val="20"/>
                <w:szCs w:val="20"/>
                <w:lang w:val="ru-RU"/>
              </w:rPr>
              <w:t xml:space="preserve"> у </w:t>
            </w:r>
            <w:proofErr w:type="spellStart"/>
            <w:r w:rsidRPr="008A6B32">
              <w:rPr>
                <w:rFonts w:ascii="Times New Roman" w:eastAsia="Times New Roman" w:hAnsi="Times New Roman" w:cs="Times New Roman"/>
                <w:color w:val="000000"/>
                <w:sz w:val="20"/>
                <w:szCs w:val="20"/>
                <w:lang w:val="ru-RU"/>
              </w:rPr>
              <w:t>Єдиному</w:t>
            </w:r>
            <w:proofErr w:type="spellEnd"/>
            <w:r w:rsidRPr="008A6B32">
              <w:rPr>
                <w:rFonts w:ascii="Times New Roman" w:eastAsia="Times New Roman" w:hAnsi="Times New Roman" w:cs="Times New Roman"/>
                <w:color w:val="000000"/>
                <w:sz w:val="20"/>
                <w:szCs w:val="20"/>
                <w:lang w:val="ru-RU"/>
              </w:rPr>
              <w:t xml:space="preserve"> державному </w:t>
            </w:r>
            <w:proofErr w:type="spellStart"/>
            <w:r w:rsidRPr="008A6B32">
              <w:rPr>
                <w:rFonts w:ascii="Times New Roman" w:eastAsia="Times New Roman" w:hAnsi="Times New Roman" w:cs="Times New Roman"/>
                <w:color w:val="000000"/>
                <w:sz w:val="20"/>
                <w:szCs w:val="20"/>
                <w:lang w:val="ru-RU"/>
              </w:rPr>
              <w:t>реєстрі</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юридичних</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осіб</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фізичних</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осіб</w:t>
            </w:r>
            <w:proofErr w:type="spellEnd"/>
            <w:r w:rsidRPr="008A6B32">
              <w:rPr>
                <w:rFonts w:ascii="Times New Roman" w:eastAsia="Times New Roman" w:hAnsi="Times New Roman" w:cs="Times New Roman"/>
                <w:color w:val="000000"/>
                <w:sz w:val="20"/>
                <w:szCs w:val="20"/>
                <w:lang w:val="ru-RU"/>
              </w:rPr>
              <w:t xml:space="preserve"> </w:t>
            </w:r>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підприємців</w:t>
            </w:r>
            <w:proofErr w:type="spellEnd"/>
            <w:r w:rsidRPr="008A6B32">
              <w:rPr>
                <w:rFonts w:ascii="Times New Roman" w:eastAsia="Times New Roman" w:hAnsi="Times New Roman" w:cs="Times New Roman"/>
                <w:color w:val="000000"/>
                <w:sz w:val="20"/>
                <w:szCs w:val="20"/>
                <w:lang w:val="ru-RU"/>
              </w:rPr>
              <w:t xml:space="preserve"> та </w:t>
            </w:r>
            <w:proofErr w:type="spellStart"/>
            <w:r w:rsidRPr="008A6B32">
              <w:rPr>
                <w:rFonts w:ascii="Times New Roman" w:eastAsia="Times New Roman" w:hAnsi="Times New Roman" w:cs="Times New Roman"/>
                <w:color w:val="000000"/>
                <w:sz w:val="20"/>
                <w:szCs w:val="20"/>
                <w:lang w:val="ru-RU"/>
              </w:rPr>
              <w:t>громадських</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формувань</w:t>
            </w:r>
            <w:proofErr w:type="spellEnd"/>
            <w:r w:rsidRPr="008A6B32">
              <w:rPr>
                <w:rFonts w:ascii="Times New Roman" w:eastAsia="Times New Roman" w:hAnsi="Times New Roman" w:cs="Times New Roman"/>
                <w:color w:val="000000"/>
                <w:sz w:val="20"/>
                <w:szCs w:val="20"/>
                <w:lang w:val="ru-RU"/>
              </w:rPr>
              <w:t xml:space="preserve">, а </w:t>
            </w:r>
            <w:proofErr w:type="spellStart"/>
            <w:r w:rsidRPr="008A6B32">
              <w:rPr>
                <w:rFonts w:ascii="Times New Roman" w:eastAsia="Times New Roman" w:hAnsi="Times New Roman" w:cs="Times New Roman"/>
                <w:color w:val="000000"/>
                <w:sz w:val="20"/>
                <w:szCs w:val="20"/>
                <w:lang w:val="ru-RU"/>
              </w:rPr>
              <w:t>іншою</w:t>
            </w:r>
            <w:proofErr w:type="spellEnd"/>
            <w:r w:rsidRPr="008A6B32">
              <w:rPr>
                <w:rFonts w:ascii="Times New Roman" w:eastAsia="Times New Roman" w:hAnsi="Times New Roman" w:cs="Times New Roman"/>
                <w:color w:val="000000"/>
                <w:sz w:val="20"/>
                <w:szCs w:val="20"/>
                <w:lang w:val="ru-RU"/>
              </w:rPr>
              <w:t xml:space="preserve"> особою, </w:t>
            </w:r>
            <w:proofErr w:type="spellStart"/>
            <w:r w:rsidRPr="008A6B32">
              <w:rPr>
                <w:rFonts w:ascii="Times New Roman" w:eastAsia="Times New Roman" w:hAnsi="Times New Roman" w:cs="Times New Roman"/>
                <w:color w:val="000000"/>
                <w:sz w:val="20"/>
                <w:szCs w:val="20"/>
                <w:lang w:val="ru-RU"/>
              </w:rPr>
              <w:t>учасник</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надає</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довіреність</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або</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доручення</w:t>
            </w:r>
            <w:proofErr w:type="spellEnd"/>
            <w:r w:rsidRPr="008A6B32">
              <w:rPr>
                <w:rFonts w:ascii="Times New Roman" w:eastAsia="Times New Roman" w:hAnsi="Times New Roman" w:cs="Times New Roman"/>
                <w:color w:val="000000"/>
                <w:sz w:val="20"/>
                <w:szCs w:val="20"/>
                <w:lang w:val="ru-RU"/>
              </w:rPr>
              <w:t xml:space="preserve"> на </w:t>
            </w:r>
            <w:proofErr w:type="spellStart"/>
            <w:r w:rsidRPr="008A6B32">
              <w:rPr>
                <w:rFonts w:ascii="Times New Roman" w:eastAsia="Times New Roman" w:hAnsi="Times New Roman" w:cs="Times New Roman"/>
                <w:color w:val="000000"/>
                <w:sz w:val="20"/>
                <w:szCs w:val="20"/>
                <w:lang w:val="ru-RU"/>
              </w:rPr>
              <w:t>таку</w:t>
            </w:r>
            <w:proofErr w:type="spellEnd"/>
            <w:r w:rsidRPr="008A6B32">
              <w:rPr>
                <w:rFonts w:ascii="Times New Roman" w:eastAsia="Times New Roman" w:hAnsi="Times New Roman" w:cs="Times New Roman"/>
                <w:color w:val="000000"/>
                <w:sz w:val="20"/>
                <w:szCs w:val="20"/>
                <w:lang w:val="ru-RU"/>
              </w:rPr>
              <w:t xml:space="preserve"> особу.</w:t>
            </w:r>
          </w:p>
          <w:p w14:paraId="7DF33975" w14:textId="77777777" w:rsidR="008A6B32" w:rsidRPr="008A6B32" w:rsidRDefault="008A6B32" w:rsidP="008A6B32">
            <w:pPr>
              <w:spacing w:after="0" w:line="240" w:lineRule="auto"/>
              <w:ind w:left="100"/>
              <w:jc w:val="both"/>
              <w:rPr>
                <w:rFonts w:ascii="Times New Roman" w:eastAsia="Times New Roman" w:hAnsi="Times New Roman" w:cs="Times New Roman"/>
                <w:sz w:val="20"/>
                <w:szCs w:val="20"/>
                <w:lang w:val="ru-RU"/>
              </w:rPr>
            </w:pPr>
            <w:r w:rsidRPr="008A6B32">
              <w:rPr>
                <w:rFonts w:ascii="Times New Roman" w:eastAsia="Times New Roman" w:hAnsi="Times New Roman" w:cs="Times New Roman"/>
                <w:sz w:val="20"/>
                <w:szCs w:val="20"/>
                <w:lang w:val="ru-RU"/>
              </w:rPr>
              <w:t>1.2</w:t>
            </w:r>
            <w:r w:rsidRPr="008A6B32">
              <w:rPr>
                <w:rFonts w:ascii="Times New Roman" w:eastAsia="Times New Roman" w:hAnsi="Times New Roman" w:cs="Times New Roman"/>
                <w:sz w:val="20"/>
                <w:szCs w:val="20"/>
              </w:rPr>
              <w:t xml:space="preserve"> </w:t>
            </w:r>
            <w:proofErr w:type="spellStart"/>
            <w:r w:rsidRPr="008A6B32">
              <w:rPr>
                <w:rFonts w:ascii="Times New Roman" w:eastAsia="Times New Roman" w:hAnsi="Times New Roman" w:cs="Times New Roman"/>
                <w:sz w:val="20"/>
                <w:szCs w:val="20"/>
                <w:lang w:val="ru-RU"/>
              </w:rPr>
              <w:t>Якщо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тендерну</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пропозицію</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підписує</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уповноважена</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посадова</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службова</w:t>
            </w:r>
            <w:proofErr w:type="spellEnd"/>
            <w:r w:rsidRPr="008A6B32">
              <w:rPr>
                <w:rFonts w:ascii="Times New Roman" w:eastAsia="Times New Roman" w:hAnsi="Times New Roman" w:cs="Times New Roman"/>
                <w:sz w:val="20"/>
                <w:szCs w:val="20"/>
                <w:lang w:val="ru-RU"/>
              </w:rPr>
              <w:t xml:space="preserve">) особа </w:t>
            </w:r>
            <w:proofErr w:type="spellStart"/>
            <w:r w:rsidRPr="008A6B32">
              <w:rPr>
                <w:rFonts w:ascii="Times New Roman" w:eastAsia="Times New Roman" w:hAnsi="Times New Roman" w:cs="Times New Roman"/>
                <w:sz w:val="20"/>
                <w:szCs w:val="20"/>
                <w:lang w:val="ru-RU"/>
              </w:rPr>
              <w:t>учасника</w:t>
            </w:r>
            <w:proofErr w:type="spellEnd"/>
            <w:r w:rsidRPr="008A6B32">
              <w:rPr>
                <w:rFonts w:ascii="Times New Roman" w:eastAsia="Times New Roman" w:hAnsi="Times New Roman" w:cs="Times New Roman"/>
                <w:sz w:val="20"/>
                <w:szCs w:val="20"/>
                <w:lang w:val="ru-RU"/>
              </w:rPr>
              <w:t xml:space="preserve"> - </w:t>
            </w:r>
            <w:proofErr w:type="spellStart"/>
            <w:r w:rsidRPr="008A6B32">
              <w:rPr>
                <w:rFonts w:ascii="Times New Roman" w:eastAsia="Times New Roman" w:hAnsi="Times New Roman" w:cs="Times New Roman"/>
                <w:sz w:val="20"/>
                <w:szCs w:val="20"/>
                <w:lang w:val="ru-RU"/>
              </w:rPr>
              <w:t>копія</w:t>
            </w:r>
            <w:proofErr w:type="spellEnd"/>
            <w:r w:rsidRPr="008A6B32">
              <w:rPr>
                <w:rFonts w:ascii="Times New Roman" w:eastAsia="Times New Roman" w:hAnsi="Times New Roman" w:cs="Times New Roman"/>
                <w:sz w:val="20"/>
                <w:szCs w:val="20"/>
                <w:lang w:val="ru-RU"/>
              </w:rPr>
              <w:t xml:space="preserve"> протоколу </w:t>
            </w:r>
            <w:proofErr w:type="spellStart"/>
            <w:r w:rsidRPr="008A6B32">
              <w:rPr>
                <w:rFonts w:ascii="Times New Roman" w:eastAsia="Times New Roman" w:hAnsi="Times New Roman" w:cs="Times New Roman"/>
                <w:sz w:val="20"/>
                <w:szCs w:val="20"/>
                <w:lang w:val="ru-RU"/>
              </w:rPr>
              <w:t>зборів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засновників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учасників</w:t>
            </w:r>
            <w:proofErr w:type="spellEnd"/>
            <w:r w:rsidRPr="008A6B32">
              <w:rPr>
                <w:rFonts w:ascii="Times New Roman" w:eastAsia="Times New Roman" w:hAnsi="Times New Roman" w:cs="Times New Roman"/>
                <w:sz w:val="20"/>
                <w:szCs w:val="20"/>
                <w:lang w:val="ru-RU"/>
              </w:rPr>
              <w:t xml:space="preserve">) про </w:t>
            </w:r>
            <w:proofErr w:type="spellStart"/>
            <w:r w:rsidRPr="008A6B32">
              <w:rPr>
                <w:rFonts w:ascii="Times New Roman" w:eastAsia="Times New Roman" w:hAnsi="Times New Roman" w:cs="Times New Roman"/>
                <w:sz w:val="20"/>
                <w:szCs w:val="20"/>
                <w:lang w:val="ru-RU"/>
              </w:rPr>
              <w:t>призначення</w:t>
            </w:r>
            <w:proofErr w:type="spellEnd"/>
            <w:r w:rsidRPr="008A6B32">
              <w:rPr>
                <w:rFonts w:ascii="Times New Roman" w:eastAsia="Times New Roman" w:hAnsi="Times New Roman" w:cs="Times New Roman"/>
                <w:sz w:val="20"/>
                <w:szCs w:val="20"/>
                <w:lang w:val="ru-RU"/>
              </w:rPr>
              <w:t xml:space="preserve"> директора/президента/</w:t>
            </w:r>
            <w:proofErr w:type="spellStart"/>
            <w:r w:rsidRPr="008A6B32">
              <w:rPr>
                <w:rFonts w:ascii="Times New Roman" w:eastAsia="Times New Roman" w:hAnsi="Times New Roman" w:cs="Times New Roman"/>
                <w:sz w:val="20"/>
                <w:szCs w:val="20"/>
                <w:lang w:val="ru-RU"/>
              </w:rPr>
              <w:t>голови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правління</w:t>
            </w:r>
            <w:proofErr w:type="spellEnd"/>
            <w:r w:rsidRPr="008A6B32">
              <w:rPr>
                <w:rFonts w:ascii="Times New Roman" w:eastAsia="Times New Roman" w:hAnsi="Times New Roman" w:cs="Times New Roman"/>
                <w:sz w:val="20"/>
                <w:szCs w:val="20"/>
                <w:lang w:val="ru-RU"/>
              </w:rPr>
              <w:t xml:space="preserve"> та </w:t>
            </w:r>
            <w:proofErr w:type="spellStart"/>
            <w:r w:rsidRPr="008A6B32">
              <w:rPr>
                <w:rFonts w:ascii="Times New Roman" w:eastAsia="Times New Roman" w:hAnsi="Times New Roman" w:cs="Times New Roman"/>
                <w:sz w:val="20"/>
                <w:szCs w:val="20"/>
                <w:lang w:val="ru-RU"/>
              </w:rPr>
              <w:t>ін</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виписка</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витяг</w:t>
            </w:r>
            <w:proofErr w:type="spellEnd"/>
            <w:r w:rsidRPr="008A6B32">
              <w:rPr>
                <w:rFonts w:ascii="Times New Roman" w:eastAsia="Times New Roman" w:hAnsi="Times New Roman" w:cs="Times New Roman"/>
                <w:sz w:val="20"/>
                <w:szCs w:val="20"/>
                <w:lang w:val="ru-RU"/>
              </w:rPr>
              <w:t xml:space="preserve">) з </w:t>
            </w:r>
            <w:proofErr w:type="spellStart"/>
            <w:r w:rsidRPr="008A6B32">
              <w:rPr>
                <w:rFonts w:ascii="Times New Roman" w:eastAsia="Times New Roman" w:hAnsi="Times New Roman" w:cs="Times New Roman"/>
                <w:sz w:val="20"/>
                <w:szCs w:val="20"/>
                <w:lang w:val="ru-RU"/>
              </w:rPr>
              <w:t>нього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копія</w:t>
            </w:r>
            <w:proofErr w:type="spellEnd"/>
            <w:r w:rsidRPr="008A6B32">
              <w:rPr>
                <w:rFonts w:ascii="Times New Roman" w:eastAsia="Times New Roman" w:hAnsi="Times New Roman" w:cs="Times New Roman"/>
                <w:sz w:val="20"/>
                <w:szCs w:val="20"/>
                <w:lang w:val="ru-RU"/>
              </w:rPr>
              <w:t xml:space="preserve"> наказу про </w:t>
            </w:r>
            <w:proofErr w:type="spellStart"/>
            <w:r w:rsidRPr="008A6B32">
              <w:rPr>
                <w:rFonts w:ascii="Times New Roman" w:eastAsia="Times New Roman" w:hAnsi="Times New Roman" w:cs="Times New Roman"/>
                <w:sz w:val="20"/>
                <w:szCs w:val="20"/>
                <w:lang w:val="ru-RU"/>
              </w:rPr>
              <w:t>його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призначення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про </w:t>
            </w:r>
            <w:proofErr w:type="spellStart"/>
            <w:r w:rsidRPr="008A6B32">
              <w:rPr>
                <w:rFonts w:ascii="Times New Roman" w:eastAsia="Times New Roman" w:hAnsi="Times New Roman" w:cs="Times New Roman"/>
                <w:sz w:val="20"/>
                <w:szCs w:val="20"/>
                <w:lang w:val="ru-RU"/>
              </w:rPr>
              <w:t>вступ</w:t>
            </w:r>
            <w:proofErr w:type="spellEnd"/>
            <w:r w:rsidRPr="008A6B32">
              <w:rPr>
                <w:rFonts w:ascii="Times New Roman" w:eastAsia="Times New Roman" w:hAnsi="Times New Roman" w:cs="Times New Roman"/>
                <w:sz w:val="20"/>
                <w:szCs w:val="20"/>
                <w:lang w:val="ru-RU"/>
              </w:rPr>
              <w:t xml:space="preserve"> </w:t>
            </w:r>
            <w:proofErr w:type="gramStart"/>
            <w:r w:rsidRPr="008A6B32">
              <w:rPr>
                <w:rFonts w:ascii="Times New Roman" w:eastAsia="Times New Roman" w:hAnsi="Times New Roman" w:cs="Times New Roman"/>
                <w:sz w:val="20"/>
                <w:szCs w:val="20"/>
                <w:lang w:val="ru-RU"/>
              </w:rPr>
              <w:t>на посаду</w:t>
            </w:r>
            <w:proofErr w:type="gramEnd"/>
            <w:r w:rsidRPr="008A6B32">
              <w:rPr>
                <w:rFonts w:ascii="Times New Roman" w:eastAsia="Times New Roman" w:hAnsi="Times New Roman" w:cs="Times New Roman"/>
                <w:sz w:val="20"/>
                <w:szCs w:val="20"/>
                <w:lang w:val="ru-RU"/>
              </w:rPr>
              <w:t>;</w:t>
            </w:r>
          </w:p>
          <w:p w14:paraId="76F0468B" w14:textId="77777777" w:rsidR="008A6B32" w:rsidRPr="008A6B32" w:rsidRDefault="008A6B32" w:rsidP="008A6B32">
            <w:pPr>
              <w:spacing w:after="0" w:line="240" w:lineRule="auto"/>
              <w:ind w:left="100"/>
              <w:jc w:val="both"/>
              <w:rPr>
                <w:rFonts w:ascii="Times New Roman" w:eastAsia="Times New Roman" w:hAnsi="Times New Roman" w:cs="Times New Roman"/>
                <w:sz w:val="20"/>
                <w:szCs w:val="20"/>
                <w:lang w:val="ru-RU"/>
              </w:rPr>
            </w:pPr>
            <w:r w:rsidRPr="008A6B32">
              <w:rPr>
                <w:rFonts w:ascii="Times New Roman" w:eastAsia="Times New Roman" w:hAnsi="Times New Roman" w:cs="Times New Roman"/>
                <w:sz w:val="20"/>
                <w:szCs w:val="20"/>
                <w:lang w:val="ru-RU"/>
              </w:rPr>
              <w:t>1.3</w:t>
            </w:r>
            <w:r w:rsidRPr="008A6B32">
              <w:rPr>
                <w:rFonts w:ascii="Times New Roman" w:eastAsia="Times New Roman" w:hAnsi="Times New Roman" w:cs="Times New Roman"/>
                <w:sz w:val="20"/>
                <w:szCs w:val="20"/>
              </w:rPr>
              <w:t xml:space="preserve"> </w:t>
            </w:r>
            <w:r w:rsidRPr="008A6B32">
              <w:rPr>
                <w:rFonts w:ascii="Times New Roman" w:eastAsia="Times New Roman" w:hAnsi="Times New Roman" w:cs="Times New Roman"/>
                <w:sz w:val="20"/>
                <w:szCs w:val="20"/>
                <w:lang w:val="ru-RU"/>
              </w:rPr>
              <w:t xml:space="preserve">У </w:t>
            </w:r>
            <w:proofErr w:type="spellStart"/>
            <w:r w:rsidRPr="008A6B32">
              <w:rPr>
                <w:rFonts w:ascii="Times New Roman" w:eastAsia="Times New Roman" w:hAnsi="Times New Roman" w:cs="Times New Roman"/>
                <w:sz w:val="20"/>
                <w:szCs w:val="20"/>
                <w:lang w:val="ru-RU"/>
              </w:rPr>
              <w:t>разі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якщо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учасником</w:t>
            </w:r>
            <w:proofErr w:type="spellEnd"/>
            <w:r w:rsidRPr="008A6B32">
              <w:rPr>
                <w:rFonts w:ascii="Times New Roman" w:eastAsia="Times New Roman" w:hAnsi="Times New Roman" w:cs="Times New Roman"/>
                <w:sz w:val="20"/>
                <w:szCs w:val="20"/>
                <w:lang w:val="ru-RU"/>
              </w:rPr>
              <w:t xml:space="preserve"> є </w:t>
            </w:r>
            <w:proofErr w:type="spellStart"/>
            <w:r w:rsidRPr="008A6B32">
              <w:rPr>
                <w:rFonts w:ascii="Times New Roman" w:eastAsia="Times New Roman" w:hAnsi="Times New Roman" w:cs="Times New Roman"/>
                <w:sz w:val="20"/>
                <w:szCs w:val="20"/>
                <w:lang w:val="ru-RU"/>
              </w:rPr>
              <w:t>фізична</w:t>
            </w:r>
            <w:proofErr w:type="spellEnd"/>
            <w:r w:rsidRPr="008A6B32">
              <w:rPr>
                <w:rFonts w:ascii="Times New Roman" w:eastAsia="Times New Roman" w:hAnsi="Times New Roman" w:cs="Times New Roman"/>
                <w:sz w:val="20"/>
                <w:szCs w:val="20"/>
                <w:lang w:val="ru-RU"/>
              </w:rPr>
              <w:t xml:space="preserve"> особа,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фізична</w:t>
            </w:r>
            <w:proofErr w:type="spellEnd"/>
            <w:r w:rsidRPr="008A6B32">
              <w:rPr>
                <w:rFonts w:ascii="Times New Roman" w:eastAsia="Times New Roman" w:hAnsi="Times New Roman" w:cs="Times New Roman"/>
                <w:sz w:val="20"/>
                <w:szCs w:val="20"/>
                <w:lang w:val="ru-RU"/>
              </w:rPr>
              <w:t xml:space="preserve"> особа-</w:t>
            </w:r>
            <w:proofErr w:type="spellStart"/>
            <w:r w:rsidRPr="008A6B32">
              <w:rPr>
                <w:rFonts w:ascii="Times New Roman" w:eastAsia="Times New Roman" w:hAnsi="Times New Roman" w:cs="Times New Roman"/>
                <w:sz w:val="20"/>
                <w:szCs w:val="20"/>
                <w:lang w:val="ru-RU"/>
              </w:rPr>
              <w:t>підприємець</w:t>
            </w:r>
            <w:proofErr w:type="spellEnd"/>
            <w:r w:rsidRPr="008A6B32">
              <w:rPr>
                <w:rFonts w:ascii="Times New Roman" w:eastAsia="Times New Roman" w:hAnsi="Times New Roman" w:cs="Times New Roman"/>
                <w:sz w:val="20"/>
                <w:szCs w:val="20"/>
                <w:lang w:val="ru-RU"/>
              </w:rPr>
              <w:t>:</w:t>
            </w:r>
          </w:p>
          <w:p w14:paraId="7ACF4B3D" w14:textId="77777777" w:rsidR="008A6B32" w:rsidRPr="008A6B32" w:rsidRDefault="008A6B32" w:rsidP="008A6B32">
            <w:pPr>
              <w:spacing w:after="0" w:line="240" w:lineRule="auto"/>
              <w:ind w:left="100"/>
              <w:jc w:val="both"/>
              <w:rPr>
                <w:rFonts w:ascii="Times New Roman" w:eastAsia="Times New Roman" w:hAnsi="Times New Roman" w:cs="Times New Roman"/>
                <w:sz w:val="20"/>
                <w:szCs w:val="20"/>
                <w:lang w:val="ru-RU"/>
              </w:rPr>
            </w:pPr>
            <w:r w:rsidRPr="008A6B32">
              <w:rPr>
                <w:rFonts w:ascii="Times New Roman" w:eastAsia="Times New Roman" w:hAnsi="Times New Roman" w:cs="Times New Roman"/>
                <w:sz w:val="20"/>
                <w:szCs w:val="20"/>
                <w:lang w:val="ru-RU"/>
              </w:rPr>
              <w:t xml:space="preserve">1) </w:t>
            </w:r>
            <w:proofErr w:type="spellStart"/>
            <w:r w:rsidRPr="008A6B32">
              <w:rPr>
                <w:rFonts w:ascii="Times New Roman" w:eastAsia="Times New Roman" w:hAnsi="Times New Roman" w:cs="Times New Roman"/>
                <w:sz w:val="20"/>
                <w:szCs w:val="20"/>
                <w:lang w:val="ru-RU"/>
              </w:rPr>
              <w:t>копію</w:t>
            </w:r>
            <w:proofErr w:type="spellEnd"/>
            <w:r w:rsidRPr="008A6B32">
              <w:rPr>
                <w:rFonts w:ascii="Times New Roman" w:eastAsia="Times New Roman" w:hAnsi="Times New Roman" w:cs="Times New Roman"/>
                <w:sz w:val="20"/>
                <w:szCs w:val="20"/>
                <w:lang w:val="ru-RU"/>
              </w:rPr>
              <w:t xml:space="preserve"> паспорту, </w:t>
            </w:r>
            <w:proofErr w:type="spellStart"/>
            <w:r w:rsidRPr="008A6B32">
              <w:rPr>
                <w:rFonts w:ascii="Times New Roman" w:eastAsia="Times New Roman" w:hAnsi="Times New Roman" w:cs="Times New Roman"/>
                <w:sz w:val="20"/>
                <w:szCs w:val="20"/>
                <w:lang w:val="ru-RU"/>
              </w:rPr>
              <w:t>чи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інший</w:t>
            </w:r>
            <w:proofErr w:type="spellEnd"/>
            <w:r w:rsidRPr="008A6B32">
              <w:rPr>
                <w:rFonts w:ascii="Times New Roman" w:eastAsia="Times New Roman" w:hAnsi="Times New Roman" w:cs="Times New Roman"/>
                <w:sz w:val="20"/>
                <w:szCs w:val="20"/>
                <w:lang w:val="ru-RU"/>
              </w:rPr>
              <w:t xml:space="preserve"> документ,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посвідчує</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фізичну</w:t>
            </w:r>
            <w:proofErr w:type="spellEnd"/>
            <w:r w:rsidRPr="008A6B32">
              <w:rPr>
                <w:rFonts w:ascii="Times New Roman" w:eastAsia="Times New Roman" w:hAnsi="Times New Roman" w:cs="Times New Roman"/>
                <w:sz w:val="20"/>
                <w:szCs w:val="20"/>
                <w:lang w:val="ru-RU"/>
              </w:rPr>
              <w:t xml:space="preserve"> особу та </w:t>
            </w:r>
            <w:proofErr w:type="spellStart"/>
            <w:r w:rsidRPr="008A6B32">
              <w:rPr>
                <w:rFonts w:ascii="Times New Roman" w:eastAsia="Times New Roman" w:hAnsi="Times New Roman" w:cs="Times New Roman"/>
                <w:sz w:val="20"/>
                <w:szCs w:val="20"/>
                <w:lang w:val="ru-RU"/>
              </w:rPr>
              <w:t>копію</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довідки</w:t>
            </w:r>
            <w:proofErr w:type="spellEnd"/>
            <w:r w:rsidRPr="008A6B32">
              <w:rPr>
                <w:rFonts w:ascii="Times New Roman" w:eastAsia="Times New Roman" w:hAnsi="Times New Roman" w:cs="Times New Roman"/>
                <w:sz w:val="20"/>
                <w:szCs w:val="20"/>
                <w:lang w:val="ru-RU"/>
              </w:rPr>
              <w:t xml:space="preserve"> про </w:t>
            </w:r>
            <w:proofErr w:type="spellStart"/>
            <w:r w:rsidRPr="008A6B32">
              <w:rPr>
                <w:rFonts w:ascii="Times New Roman" w:eastAsia="Times New Roman" w:hAnsi="Times New Roman" w:cs="Times New Roman"/>
                <w:sz w:val="20"/>
                <w:szCs w:val="20"/>
                <w:lang w:val="ru-RU"/>
              </w:rPr>
              <w:t>присвоєння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ідентифікаційного</w:t>
            </w:r>
            <w:proofErr w:type="spellEnd"/>
            <w:r w:rsidRPr="008A6B32">
              <w:rPr>
                <w:rFonts w:ascii="Times New Roman" w:eastAsia="Times New Roman" w:hAnsi="Times New Roman" w:cs="Times New Roman"/>
                <w:sz w:val="20"/>
                <w:szCs w:val="20"/>
                <w:lang w:val="ru-RU"/>
              </w:rPr>
              <w:t xml:space="preserve"> коду;</w:t>
            </w:r>
          </w:p>
          <w:p w14:paraId="7D865007" w14:textId="77777777" w:rsidR="008A6B32" w:rsidRPr="008A6B32" w:rsidRDefault="008A6B32" w:rsidP="008A6B32">
            <w:pPr>
              <w:spacing w:after="0" w:line="240" w:lineRule="auto"/>
              <w:ind w:left="100"/>
              <w:jc w:val="both"/>
              <w:rPr>
                <w:rFonts w:ascii="Times New Roman" w:eastAsia="Times New Roman" w:hAnsi="Times New Roman" w:cs="Times New Roman"/>
                <w:sz w:val="20"/>
                <w:szCs w:val="20"/>
                <w:lang w:val="ru-RU"/>
              </w:rPr>
            </w:pPr>
            <w:r w:rsidRPr="008A6B32">
              <w:rPr>
                <w:rFonts w:ascii="Times New Roman" w:eastAsia="Times New Roman" w:hAnsi="Times New Roman" w:cs="Times New Roman"/>
                <w:sz w:val="20"/>
                <w:szCs w:val="20"/>
                <w:lang w:val="ru-RU"/>
              </w:rPr>
              <w:t xml:space="preserve">2) на </w:t>
            </w:r>
            <w:proofErr w:type="spellStart"/>
            <w:r w:rsidRPr="008A6B32">
              <w:rPr>
                <w:rFonts w:ascii="Times New Roman" w:eastAsia="Times New Roman" w:hAnsi="Times New Roman" w:cs="Times New Roman"/>
                <w:sz w:val="20"/>
                <w:szCs w:val="20"/>
                <w:lang w:val="ru-RU"/>
              </w:rPr>
              <w:t>вибір</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учасника</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довіреність</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доручення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іншим</w:t>
            </w:r>
            <w:proofErr w:type="spellEnd"/>
            <w:r w:rsidRPr="008A6B32">
              <w:rPr>
                <w:rFonts w:ascii="Times New Roman" w:eastAsia="Times New Roman" w:hAnsi="Times New Roman" w:cs="Times New Roman"/>
                <w:sz w:val="20"/>
                <w:szCs w:val="20"/>
                <w:lang w:val="ru-RU"/>
              </w:rPr>
              <w:t xml:space="preserve"> документ,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підтверджує</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повноваження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посадової</w:t>
            </w:r>
            <w:proofErr w:type="spellEnd"/>
            <w:r w:rsidRPr="008A6B32">
              <w:rPr>
                <w:rFonts w:ascii="Times New Roman" w:eastAsia="Times New Roman" w:hAnsi="Times New Roman" w:cs="Times New Roman"/>
                <w:sz w:val="20"/>
                <w:szCs w:val="20"/>
                <w:lang w:val="ru-RU"/>
              </w:rPr>
              <w:t xml:space="preserve"> особи </w:t>
            </w:r>
            <w:proofErr w:type="spellStart"/>
            <w:r w:rsidRPr="008A6B32">
              <w:rPr>
                <w:rFonts w:ascii="Times New Roman" w:eastAsia="Times New Roman" w:hAnsi="Times New Roman" w:cs="Times New Roman"/>
                <w:sz w:val="20"/>
                <w:szCs w:val="20"/>
                <w:lang w:val="ru-RU"/>
              </w:rPr>
              <w:t>учасника</w:t>
            </w:r>
            <w:proofErr w:type="spellEnd"/>
            <w:r w:rsidRPr="008A6B32">
              <w:rPr>
                <w:rFonts w:ascii="Times New Roman" w:eastAsia="Times New Roman" w:hAnsi="Times New Roman" w:cs="Times New Roman"/>
                <w:sz w:val="20"/>
                <w:szCs w:val="20"/>
                <w:lang w:val="ru-RU"/>
              </w:rPr>
              <w:t xml:space="preserve"> на </w:t>
            </w:r>
            <w:proofErr w:type="spellStart"/>
            <w:r w:rsidRPr="008A6B32">
              <w:rPr>
                <w:rFonts w:ascii="Times New Roman" w:eastAsia="Times New Roman" w:hAnsi="Times New Roman" w:cs="Times New Roman"/>
                <w:sz w:val="20"/>
                <w:szCs w:val="20"/>
                <w:lang w:val="ru-RU"/>
              </w:rPr>
              <w:t>підписання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документів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учасника</w:t>
            </w:r>
            <w:proofErr w:type="spellEnd"/>
            <w:r w:rsidRPr="008A6B32">
              <w:rPr>
                <w:rFonts w:ascii="Times New Roman" w:eastAsia="Times New Roman" w:hAnsi="Times New Roman" w:cs="Times New Roman"/>
                <w:sz w:val="20"/>
                <w:szCs w:val="20"/>
                <w:lang w:val="ru-RU"/>
              </w:rPr>
              <w:t xml:space="preserve"> та </w:t>
            </w:r>
            <w:proofErr w:type="spellStart"/>
            <w:r w:rsidRPr="008A6B32">
              <w:rPr>
                <w:rFonts w:ascii="Times New Roman" w:eastAsia="Times New Roman" w:hAnsi="Times New Roman" w:cs="Times New Roman"/>
                <w:sz w:val="20"/>
                <w:szCs w:val="20"/>
                <w:lang w:val="ru-RU"/>
              </w:rPr>
              <w:t>укладення</w:t>
            </w:r>
            <w:proofErr w:type="spellEnd"/>
            <w:r w:rsidRPr="008A6B32">
              <w:rPr>
                <w:rFonts w:ascii="Times New Roman" w:eastAsia="Times New Roman" w:hAnsi="Times New Roman" w:cs="Times New Roman"/>
                <w:sz w:val="20"/>
                <w:szCs w:val="20"/>
                <w:lang w:val="ru-RU"/>
              </w:rPr>
              <w:t xml:space="preserve"> договору про </w:t>
            </w:r>
            <w:proofErr w:type="spellStart"/>
            <w:r w:rsidRPr="008A6B32">
              <w:rPr>
                <w:rFonts w:ascii="Times New Roman" w:eastAsia="Times New Roman" w:hAnsi="Times New Roman" w:cs="Times New Roman"/>
                <w:sz w:val="20"/>
                <w:szCs w:val="20"/>
                <w:lang w:val="ru-RU"/>
              </w:rPr>
              <w:t>закупівлю</w:t>
            </w:r>
            <w:proofErr w:type="spellEnd"/>
          </w:p>
          <w:p w14:paraId="24B919E6" w14:textId="77777777" w:rsidR="008A6B32" w:rsidRPr="008A6B32" w:rsidRDefault="008A6B32" w:rsidP="008A6B32">
            <w:pPr>
              <w:spacing w:after="0" w:line="240" w:lineRule="auto"/>
              <w:ind w:left="100"/>
              <w:jc w:val="both"/>
              <w:rPr>
                <w:rFonts w:ascii="Times New Roman" w:eastAsia="Times New Roman" w:hAnsi="Times New Roman" w:cs="Times New Roman"/>
                <w:sz w:val="20"/>
                <w:szCs w:val="20"/>
                <w:lang w:val="ru-RU"/>
              </w:rPr>
            </w:pPr>
            <w:proofErr w:type="gramStart"/>
            <w:r w:rsidRPr="008A6B32">
              <w:rPr>
                <w:rFonts w:ascii="Times New Roman" w:eastAsia="Times New Roman" w:hAnsi="Times New Roman" w:cs="Times New Roman"/>
                <w:sz w:val="20"/>
                <w:szCs w:val="20"/>
                <w:lang w:val="ru-RU"/>
              </w:rPr>
              <w:t xml:space="preserve">1.4  </w:t>
            </w:r>
            <w:r w:rsidRPr="00B81727">
              <w:rPr>
                <w:rFonts w:ascii="Times New Roman" w:eastAsia="Times New Roman" w:hAnsi="Times New Roman" w:cs="Times New Roman"/>
                <w:sz w:val="20"/>
                <w:szCs w:val="20"/>
                <w:lang w:val="ru-RU"/>
              </w:rPr>
              <w:t>Документ</w:t>
            </w:r>
            <w:proofErr w:type="gramEnd"/>
            <w:r w:rsidRPr="00B81727">
              <w:rPr>
                <w:rFonts w:ascii="Times New Roman" w:eastAsia="Times New Roman" w:hAnsi="Times New Roman" w:cs="Times New Roman"/>
                <w:sz w:val="20"/>
                <w:szCs w:val="20"/>
                <w:lang w:val="ru-RU"/>
              </w:rPr>
              <w:t xml:space="preserve"> </w:t>
            </w:r>
            <w:proofErr w:type="spellStart"/>
            <w:r w:rsidRPr="00B81727">
              <w:rPr>
                <w:rFonts w:ascii="Times New Roman" w:eastAsia="Times New Roman" w:hAnsi="Times New Roman" w:cs="Times New Roman"/>
                <w:sz w:val="20"/>
                <w:szCs w:val="20"/>
                <w:lang w:val="ru-RU"/>
              </w:rPr>
              <w:t>який</w:t>
            </w:r>
            <w:proofErr w:type="spellEnd"/>
            <w:r w:rsidRPr="00B81727">
              <w:rPr>
                <w:rFonts w:ascii="Times New Roman" w:eastAsia="Times New Roman" w:hAnsi="Times New Roman" w:cs="Times New Roman"/>
                <w:sz w:val="20"/>
                <w:szCs w:val="20"/>
                <w:lang w:val="ru-RU"/>
              </w:rPr>
              <w:t xml:space="preserve"> </w:t>
            </w:r>
            <w:proofErr w:type="spellStart"/>
            <w:r w:rsidRPr="00B81727">
              <w:rPr>
                <w:rFonts w:ascii="Times New Roman" w:eastAsia="Times New Roman" w:hAnsi="Times New Roman" w:cs="Times New Roman"/>
                <w:sz w:val="20"/>
                <w:szCs w:val="20"/>
                <w:lang w:val="ru-RU"/>
              </w:rPr>
              <w:t>підтверджує</w:t>
            </w:r>
            <w:proofErr w:type="spellEnd"/>
            <w:r w:rsidRPr="00B81727">
              <w:rPr>
                <w:rFonts w:ascii="Times New Roman" w:eastAsia="Times New Roman" w:hAnsi="Times New Roman" w:cs="Times New Roman"/>
                <w:sz w:val="20"/>
                <w:szCs w:val="20"/>
                <w:lang w:val="ru-RU"/>
              </w:rPr>
              <w:t xml:space="preserve">, </w:t>
            </w:r>
            <w:proofErr w:type="spellStart"/>
            <w:r w:rsidRPr="00B81727">
              <w:rPr>
                <w:rFonts w:ascii="Times New Roman" w:eastAsia="Times New Roman" w:hAnsi="Times New Roman" w:cs="Times New Roman"/>
                <w:sz w:val="20"/>
                <w:szCs w:val="20"/>
                <w:lang w:val="ru-RU"/>
              </w:rPr>
              <w:t>що</w:t>
            </w:r>
            <w:proofErr w:type="spellEnd"/>
            <w:r w:rsidRPr="00B81727">
              <w:rPr>
                <w:rFonts w:ascii="Times New Roman" w:eastAsia="Times New Roman" w:hAnsi="Times New Roman" w:cs="Times New Roman"/>
                <w:sz w:val="20"/>
                <w:szCs w:val="20"/>
                <w:lang w:val="ru-RU"/>
              </w:rPr>
              <w:t xml:space="preserve"> даний </w:t>
            </w:r>
            <w:proofErr w:type="spellStart"/>
            <w:r w:rsidRPr="00B81727">
              <w:rPr>
                <w:rFonts w:ascii="Times New Roman" w:eastAsia="Times New Roman" w:hAnsi="Times New Roman" w:cs="Times New Roman"/>
                <w:sz w:val="20"/>
                <w:szCs w:val="20"/>
                <w:lang w:val="ru-RU"/>
              </w:rPr>
              <w:t>правочин</w:t>
            </w:r>
            <w:proofErr w:type="spellEnd"/>
            <w:r w:rsidRPr="00B81727">
              <w:rPr>
                <w:rFonts w:ascii="Times New Roman" w:eastAsia="Times New Roman" w:hAnsi="Times New Roman" w:cs="Times New Roman"/>
                <w:sz w:val="20"/>
                <w:szCs w:val="20"/>
                <w:lang w:val="ru-RU"/>
              </w:rPr>
              <w:t xml:space="preserve"> є </w:t>
            </w:r>
            <w:proofErr w:type="spellStart"/>
            <w:r w:rsidRPr="00B81727">
              <w:rPr>
                <w:rFonts w:ascii="Times New Roman" w:eastAsia="Times New Roman" w:hAnsi="Times New Roman" w:cs="Times New Roman"/>
                <w:sz w:val="20"/>
                <w:szCs w:val="20"/>
                <w:lang w:val="ru-RU"/>
              </w:rPr>
              <w:t>незначним</w:t>
            </w:r>
            <w:proofErr w:type="spellEnd"/>
            <w:r w:rsidRPr="00B81727">
              <w:rPr>
                <w:rFonts w:ascii="Times New Roman" w:eastAsia="Times New Roman" w:hAnsi="Times New Roman" w:cs="Times New Roman"/>
                <w:sz w:val="20"/>
                <w:szCs w:val="20"/>
                <w:lang w:val="ru-RU"/>
              </w:rPr>
              <w:t xml:space="preserve"> для </w:t>
            </w:r>
            <w:proofErr w:type="spellStart"/>
            <w:r w:rsidRPr="00B81727">
              <w:rPr>
                <w:rFonts w:ascii="Times New Roman" w:eastAsia="Times New Roman" w:hAnsi="Times New Roman" w:cs="Times New Roman"/>
                <w:sz w:val="20"/>
                <w:szCs w:val="20"/>
                <w:lang w:val="ru-RU"/>
              </w:rPr>
              <w:t>учасника</w:t>
            </w:r>
            <w:proofErr w:type="spellEnd"/>
            <w:r w:rsidRPr="00B81727">
              <w:rPr>
                <w:rFonts w:ascii="Times New Roman" w:eastAsia="Times New Roman" w:hAnsi="Times New Roman" w:cs="Times New Roman"/>
                <w:sz w:val="20"/>
                <w:szCs w:val="20"/>
                <w:lang w:val="ru-RU"/>
              </w:rPr>
              <w:t xml:space="preserve"> </w:t>
            </w:r>
            <w:proofErr w:type="spellStart"/>
            <w:r w:rsidRPr="00B81727">
              <w:rPr>
                <w:rFonts w:ascii="Times New Roman" w:eastAsia="Times New Roman" w:hAnsi="Times New Roman" w:cs="Times New Roman"/>
                <w:sz w:val="20"/>
                <w:szCs w:val="20"/>
                <w:lang w:val="ru-RU"/>
              </w:rPr>
              <w:t>або</w:t>
            </w:r>
            <w:proofErr w:type="spellEnd"/>
            <w:r w:rsidRPr="00B81727">
              <w:rPr>
                <w:rFonts w:ascii="Times New Roman" w:eastAsia="Times New Roman" w:hAnsi="Times New Roman" w:cs="Times New Roman"/>
                <w:sz w:val="20"/>
                <w:szCs w:val="20"/>
                <w:lang w:val="ru-RU"/>
              </w:rPr>
              <w:t xml:space="preserve"> документ </w:t>
            </w:r>
            <w:proofErr w:type="spellStart"/>
            <w:r w:rsidRPr="00B81727">
              <w:rPr>
                <w:rFonts w:ascii="Times New Roman" w:eastAsia="Times New Roman" w:hAnsi="Times New Roman" w:cs="Times New Roman"/>
                <w:sz w:val="20"/>
                <w:szCs w:val="20"/>
                <w:lang w:val="ru-RU"/>
              </w:rPr>
              <w:t>який</w:t>
            </w:r>
            <w:proofErr w:type="spellEnd"/>
            <w:r w:rsidRPr="00B81727">
              <w:rPr>
                <w:rFonts w:ascii="Times New Roman" w:eastAsia="Times New Roman" w:hAnsi="Times New Roman" w:cs="Times New Roman"/>
                <w:sz w:val="20"/>
                <w:szCs w:val="20"/>
                <w:lang w:val="ru-RU"/>
              </w:rPr>
              <w:t xml:space="preserve"> </w:t>
            </w:r>
            <w:proofErr w:type="spellStart"/>
            <w:r w:rsidRPr="00B81727">
              <w:rPr>
                <w:rFonts w:ascii="Times New Roman" w:eastAsia="Times New Roman" w:hAnsi="Times New Roman" w:cs="Times New Roman"/>
                <w:sz w:val="20"/>
                <w:szCs w:val="20"/>
                <w:lang w:val="ru-RU"/>
              </w:rPr>
              <w:t>надає</w:t>
            </w:r>
            <w:proofErr w:type="spellEnd"/>
            <w:r w:rsidRPr="00B81727">
              <w:rPr>
                <w:rFonts w:ascii="Times New Roman" w:eastAsia="Times New Roman" w:hAnsi="Times New Roman" w:cs="Times New Roman"/>
                <w:sz w:val="20"/>
                <w:szCs w:val="20"/>
                <w:lang w:val="ru-RU"/>
              </w:rPr>
              <w:t xml:space="preserve">     </w:t>
            </w:r>
            <w:proofErr w:type="spellStart"/>
            <w:r w:rsidRPr="00B81727">
              <w:rPr>
                <w:rFonts w:ascii="Times New Roman" w:eastAsia="Times New Roman" w:hAnsi="Times New Roman" w:cs="Times New Roman"/>
                <w:sz w:val="20"/>
                <w:szCs w:val="20"/>
                <w:lang w:val="ru-RU"/>
              </w:rPr>
              <w:t>повноваження</w:t>
            </w:r>
            <w:proofErr w:type="spellEnd"/>
            <w:r w:rsidRPr="00B81727">
              <w:rPr>
                <w:rFonts w:ascii="Times New Roman" w:eastAsia="Times New Roman" w:hAnsi="Times New Roman" w:cs="Times New Roman"/>
                <w:sz w:val="20"/>
                <w:szCs w:val="20"/>
                <w:lang w:val="ru-RU"/>
              </w:rPr>
              <w:t xml:space="preserve"> </w:t>
            </w:r>
            <w:proofErr w:type="spellStart"/>
            <w:r w:rsidRPr="00B81727">
              <w:rPr>
                <w:rFonts w:ascii="Times New Roman" w:eastAsia="Times New Roman" w:hAnsi="Times New Roman" w:cs="Times New Roman"/>
                <w:sz w:val="20"/>
                <w:szCs w:val="20"/>
                <w:lang w:val="ru-RU"/>
              </w:rPr>
              <w:t>уповноваженій</w:t>
            </w:r>
            <w:proofErr w:type="spellEnd"/>
            <w:r w:rsidRPr="00B81727">
              <w:rPr>
                <w:rFonts w:ascii="Times New Roman" w:eastAsia="Times New Roman" w:hAnsi="Times New Roman" w:cs="Times New Roman"/>
                <w:sz w:val="20"/>
                <w:szCs w:val="20"/>
                <w:lang w:val="ru-RU"/>
              </w:rPr>
              <w:t xml:space="preserve"> </w:t>
            </w:r>
            <w:proofErr w:type="spellStart"/>
            <w:r w:rsidRPr="00B81727">
              <w:rPr>
                <w:rFonts w:ascii="Times New Roman" w:eastAsia="Times New Roman" w:hAnsi="Times New Roman" w:cs="Times New Roman"/>
                <w:sz w:val="20"/>
                <w:szCs w:val="20"/>
                <w:lang w:val="ru-RU"/>
              </w:rPr>
              <w:t>особі</w:t>
            </w:r>
            <w:proofErr w:type="spellEnd"/>
            <w:r w:rsidRPr="00B81727">
              <w:rPr>
                <w:rFonts w:ascii="Times New Roman" w:eastAsia="Times New Roman" w:hAnsi="Times New Roman" w:cs="Times New Roman"/>
                <w:sz w:val="20"/>
                <w:szCs w:val="20"/>
                <w:lang w:val="ru-RU"/>
              </w:rPr>
              <w:t xml:space="preserve"> </w:t>
            </w:r>
            <w:proofErr w:type="spellStart"/>
            <w:r w:rsidRPr="00B81727">
              <w:rPr>
                <w:rFonts w:ascii="Times New Roman" w:eastAsia="Times New Roman" w:hAnsi="Times New Roman" w:cs="Times New Roman"/>
                <w:sz w:val="20"/>
                <w:szCs w:val="20"/>
                <w:lang w:val="ru-RU"/>
              </w:rPr>
              <w:t>учасника</w:t>
            </w:r>
            <w:proofErr w:type="spellEnd"/>
            <w:r w:rsidRPr="00B81727">
              <w:rPr>
                <w:rFonts w:ascii="Times New Roman" w:eastAsia="Times New Roman" w:hAnsi="Times New Roman" w:cs="Times New Roman"/>
                <w:sz w:val="20"/>
                <w:szCs w:val="20"/>
                <w:lang w:val="ru-RU"/>
              </w:rPr>
              <w:t xml:space="preserve"> на </w:t>
            </w:r>
            <w:proofErr w:type="spellStart"/>
            <w:r w:rsidRPr="00B81727">
              <w:rPr>
                <w:rFonts w:ascii="Times New Roman" w:eastAsia="Times New Roman" w:hAnsi="Times New Roman" w:cs="Times New Roman"/>
                <w:sz w:val="20"/>
                <w:szCs w:val="20"/>
                <w:lang w:val="ru-RU"/>
              </w:rPr>
              <w:t>підписання</w:t>
            </w:r>
            <w:proofErr w:type="spellEnd"/>
            <w:r w:rsidRPr="00B81727">
              <w:rPr>
                <w:rFonts w:ascii="Times New Roman" w:eastAsia="Times New Roman" w:hAnsi="Times New Roman" w:cs="Times New Roman"/>
                <w:sz w:val="20"/>
                <w:szCs w:val="20"/>
                <w:lang w:val="ru-RU"/>
              </w:rPr>
              <w:t xml:space="preserve"> </w:t>
            </w:r>
            <w:proofErr w:type="spellStart"/>
            <w:r w:rsidRPr="00B81727">
              <w:rPr>
                <w:rFonts w:ascii="Times New Roman" w:eastAsia="Times New Roman" w:hAnsi="Times New Roman" w:cs="Times New Roman"/>
                <w:sz w:val="20"/>
                <w:szCs w:val="20"/>
                <w:lang w:val="ru-RU"/>
              </w:rPr>
              <w:t>значного</w:t>
            </w:r>
            <w:proofErr w:type="spellEnd"/>
            <w:r w:rsidRPr="00B81727">
              <w:rPr>
                <w:rFonts w:ascii="Times New Roman" w:eastAsia="Times New Roman" w:hAnsi="Times New Roman" w:cs="Times New Roman"/>
                <w:sz w:val="20"/>
                <w:szCs w:val="20"/>
                <w:lang w:val="ru-RU"/>
              </w:rPr>
              <w:t xml:space="preserve"> </w:t>
            </w:r>
            <w:proofErr w:type="spellStart"/>
            <w:r w:rsidRPr="00B81727">
              <w:rPr>
                <w:rFonts w:ascii="Times New Roman" w:eastAsia="Times New Roman" w:hAnsi="Times New Roman" w:cs="Times New Roman"/>
                <w:sz w:val="20"/>
                <w:szCs w:val="20"/>
                <w:lang w:val="ru-RU"/>
              </w:rPr>
              <w:t>правочину</w:t>
            </w:r>
            <w:proofErr w:type="spellEnd"/>
            <w:r w:rsidRPr="00B81727">
              <w:rPr>
                <w:rFonts w:ascii="Times New Roman" w:eastAsia="Times New Roman" w:hAnsi="Times New Roman" w:cs="Times New Roman"/>
                <w:sz w:val="20"/>
                <w:szCs w:val="20"/>
                <w:lang w:val="ru-RU"/>
              </w:rPr>
              <w:t xml:space="preserve"> (для </w:t>
            </w:r>
            <w:proofErr w:type="spellStart"/>
            <w:r w:rsidRPr="00B81727">
              <w:rPr>
                <w:rFonts w:ascii="Times New Roman" w:eastAsia="Times New Roman" w:hAnsi="Times New Roman" w:cs="Times New Roman"/>
                <w:sz w:val="20"/>
                <w:szCs w:val="20"/>
                <w:lang w:val="ru-RU"/>
              </w:rPr>
              <w:t>товариств</w:t>
            </w:r>
            <w:proofErr w:type="spellEnd"/>
            <w:r w:rsidRPr="00B81727">
              <w:rPr>
                <w:rFonts w:ascii="Times New Roman" w:eastAsia="Times New Roman" w:hAnsi="Times New Roman" w:cs="Times New Roman"/>
                <w:sz w:val="20"/>
                <w:szCs w:val="20"/>
                <w:lang w:val="ru-RU"/>
              </w:rPr>
              <w:t xml:space="preserve"> з </w:t>
            </w:r>
            <w:proofErr w:type="spellStart"/>
            <w:r w:rsidRPr="00B81727">
              <w:rPr>
                <w:rFonts w:ascii="Times New Roman" w:eastAsia="Times New Roman" w:hAnsi="Times New Roman" w:cs="Times New Roman"/>
                <w:sz w:val="20"/>
                <w:szCs w:val="20"/>
                <w:lang w:val="ru-RU"/>
              </w:rPr>
              <w:t>обмеженою</w:t>
            </w:r>
            <w:proofErr w:type="spellEnd"/>
            <w:r w:rsidRPr="00B81727">
              <w:rPr>
                <w:rFonts w:ascii="Times New Roman" w:eastAsia="Times New Roman" w:hAnsi="Times New Roman" w:cs="Times New Roman"/>
                <w:sz w:val="20"/>
                <w:szCs w:val="20"/>
                <w:lang w:val="ru-RU"/>
              </w:rPr>
              <w:t xml:space="preserve"> та </w:t>
            </w:r>
            <w:proofErr w:type="spellStart"/>
            <w:r w:rsidRPr="00B81727">
              <w:rPr>
                <w:rFonts w:ascii="Times New Roman" w:eastAsia="Times New Roman" w:hAnsi="Times New Roman" w:cs="Times New Roman"/>
                <w:sz w:val="20"/>
                <w:szCs w:val="20"/>
                <w:lang w:val="ru-RU"/>
              </w:rPr>
              <w:t>додатковою</w:t>
            </w:r>
            <w:proofErr w:type="spellEnd"/>
            <w:r w:rsidRPr="00B81727">
              <w:rPr>
                <w:rFonts w:ascii="Times New Roman" w:eastAsia="Times New Roman" w:hAnsi="Times New Roman" w:cs="Times New Roman"/>
                <w:sz w:val="20"/>
                <w:szCs w:val="20"/>
                <w:lang w:val="ru-RU"/>
              </w:rPr>
              <w:t xml:space="preserve"> </w:t>
            </w:r>
            <w:proofErr w:type="spellStart"/>
            <w:r w:rsidRPr="00B81727">
              <w:rPr>
                <w:rFonts w:ascii="Times New Roman" w:eastAsia="Times New Roman" w:hAnsi="Times New Roman" w:cs="Times New Roman"/>
                <w:sz w:val="20"/>
                <w:szCs w:val="20"/>
                <w:lang w:val="ru-RU"/>
              </w:rPr>
              <w:t>відповідальністю</w:t>
            </w:r>
            <w:proofErr w:type="spellEnd"/>
            <w:r w:rsidRPr="00B81727">
              <w:rPr>
                <w:rFonts w:ascii="Times New Roman" w:eastAsia="Times New Roman" w:hAnsi="Times New Roman" w:cs="Times New Roman"/>
                <w:sz w:val="20"/>
                <w:szCs w:val="20"/>
                <w:lang w:val="ru-RU"/>
              </w:rPr>
              <w:t>).</w:t>
            </w:r>
          </w:p>
        </w:tc>
      </w:tr>
      <w:tr w:rsidR="008A6B32" w:rsidRPr="008A6B32" w14:paraId="1E1CBEC1" w14:textId="77777777" w:rsidTr="006624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549DE" w14:textId="77777777" w:rsidR="008A6B32" w:rsidRPr="008A6B32" w:rsidRDefault="008A6B32" w:rsidP="008A6B32">
            <w:pPr>
              <w:spacing w:before="240" w:after="0" w:line="240" w:lineRule="auto"/>
              <w:ind w:left="100"/>
              <w:rPr>
                <w:rFonts w:ascii="Times New Roman" w:eastAsia="Times New Roman" w:hAnsi="Times New Roman" w:cs="Times New Roman"/>
                <w:sz w:val="20"/>
                <w:szCs w:val="20"/>
                <w:lang w:val="ru-RU"/>
              </w:rPr>
            </w:pPr>
            <w:r w:rsidRPr="008A6B32">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F8584" w14:textId="77777777" w:rsidR="008A6B32" w:rsidRPr="008A6B32" w:rsidRDefault="008A6B32" w:rsidP="008A6B32">
            <w:pPr>
              <w:spacing w:after="0" w:line="240" w:lineRule="auto"/>
              <w:ind w:left="100" w:right="120" w:hanging="20"/>
              <w:jc w:val="both"/>
              <w:rPr>
                <w:rFonts w:ascii="Times New Roman" w:eastAsia="Times New Roman" w:hAnsi="Times New Roman" w:cs="Times New Roman"/>
                <w:i/>
                <w:color w:val="000000"/>
                <w:sz w:val="20"/>
                <w:szCs w:val="20"/>
                <w:lang w:val="ru-RU"/>
              </w:rPr>
            </w:pPr>
            <w:proofErr w:type="spellStart"/>
            <w:r w:rsidRPr="008A6B32">
              <w:rPr>
                <w:rFonts w:ascii="Times New Roman" w:eastAsia="Times New Roman" w:hAnsi="Times New Roman" w:cs="Times New Roman"/>
                <w:b/>
                <w:color w:val="000000"/>
                <w:sz w:val="20"/>
                <w:szCs w:val="20"/>
                <w:lang w:val="ru-RU"/>
              </w:rPr>
              <w:t>Достовірна</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інформація</w:t>
            </w:r>
            <w:proofErr w:type="spellEnd"/>
            <w:r w:rsidRPr="008A6B32">
              <w:rPr>
                <w:rFonts w:ascii="Times New Roman" w:eastAsia="Times New Roman" w:hAnsi="Times New Roman" w:cs="Times New Roman"/>
                <w:b/>
                <w:color w:val="000000"/>
                <w:sz w:val="20"/>
                <w:szCs w:val="20"/>
                <w:lang w:val="ru-RU"/>
              </w:rPr>
              <w:t xml:space="preserve"> у </w:t>
            </w:r>
            <w:proofErr w:type="spellStart"/>
            <w:r w:rsidRPr="008A6B32">
              <w:rPr>
                <w:rFonts w:ascii="Times New Roman" w:eastAsia="Times New Roman" w:hAnsi="Times New Roman" w:cs="Times New Roman"/>
                <w:b/>
                <w:color w:val="000000"/>
                <w:sz w:val="20"/>
                <w:szCs w:val="20"/>
                <w:lang w:val="ru-RU"/>
              </w:rPr>
              <w:t>вигляді</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довідки</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довільної</w:t>
            </w:r>
            <w:proofErr w:type="spellEnd"/>
            <w:r w:rsidRPr="008A6B32">
              <w:rPr>
                <w:rFonts w:ascii="Times New Roman" w:eastAsia="Times New Roman" w:hAnsi="Times New Roman" w:cs="Times New Roman"/>
                <w:b/>
                <w:color w:val="000000"/>
                <w:sz w:val="20"/>
                <w:szCs w:val="20"/>
                <w:lang w:val="ru-RU"/>
              </w:rPr>
              <w:t xml:space="preserve"> </w:t>
            </w:r>
            <w:proofErr w:type="spellStart"/>
            <w:r w:rsidRPr="008A6B32">
              <w:rPr>
                <w:rFonts w:ascii="Times New Roman" w:eastAsia="Times New Roman" w:hAnsi="Times New Roman" w:cs="Times New Roman"/>
                <w:b/>
                <w:color w:val="000000"/>
                <w:sz w:val="20"/>
                <w:szCs w:val="20"/>
                <w:lang w:val="ru-RU"/>
              </w:rPr>
              <w:t>форми</w:t>
            </w:r>
            <w:proofErr w:type="spellEnd"/>
            <w:r w:rsidRPr="008A6B32">
              <w:rPr>
                <w:rFonts w:ascii="Times New Roman" w:eastAsia="Times New Roman" w:hAnsi="Times New Roman" w:cs="Times New Roman"/>
                <w:b/>
                <w:color w:val="000000"/>
                <w:sz w:val="20"/>
                <w:szCs w:val="20"/>
                <w:lang w:val="ru-RU"/>
              </w:rPr>
              <w:t xml:space="preserve">, </w:t>
            </w:r>
            <w:r w:rsidRPr="008A6B32">
              <w:rPr>
                <w:rFonts w:ascii="Times New Roman" w:eastAsia="Times New Roman" w:hAnsi="Times New Roman" w:cs="Times New Roman"/>
                <w:sz w:val="20"/>
                <w:szCs w:val="20"/>
                <w:lang w:val="ru-RU"/>
              </w:rPr>
              <w:t>у</w:t>
            </w:r>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якій</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зазначити</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дані</w:t>
            </w:r>
            <w:proofErr w:type="spellEnd"/>
            <w:r w:rsidRPr="008A6B32">
              <w:rPr>
                <w:rFonts w:ascii="Times New Roman" w:eastAsia="Times New Roman" w:hAnsi="Times New Roman" w:cs="Times New Roman"/>
                <w:color w:val="000000"/>
                <w:sz w:val="20"/>
                <w:szCs w:val="20"/>
                <w:lang w:val="ru-RU"/>
              </w:rPr>
              <w:t xml:space="preserve"> про </w:t>
            </w:r>
            <w:proofErr w:type="spellStart"/>
            <w:r w:rsidRPr="008A6B32">
              <w:rPr>
                <w:rFonts w:ascii="Times New Roman" w:eastAsia="Times New Roman" w:hAnsi="Times New Roman" w:cs="Times New Roman"/>
                <w:color w:val="000000"/>
                <w:sz w:val="20"/>
                <w:szCs w:val="20"/>
                <w:lang w:val="ru-RU"/>
              </w:rPr>
              <w:t>наявність</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чинної</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ліцензії</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або</w:t>
            </w:r>
            <w:proofErr w:type="spellEnd"/>
            <w:r w:rsidRPr="008A6B32">
              <w:rPr>
                <w:rFonts w:ascii="Times New Roman" w:eastAsia="Times New Roman" w:hAnsi="Times New Roman" w:cs="Times New Roman"/>
                <w:color w:val="000000"/>
                <w:sz w:val="20"/>
                <w:szCs w:val="20"/>
                <w:lang w:val="ru-RU"/>
              </w:rPr>
              <w:t xml:space="preserve"> документа </w:t>
            </w:r>
            <w:proofErr w:type="spellStart"/>
            <w:r w:rsidRPr="008A6B32">
              <w:rPr>
                <w:rFonts w:ascii="Times New Roman" w:eastAsia="Times New Roman" w:hAnsi="Times New Roman" w:cs="Times New Roman"/>
                <w:color w:val="000000"/>
                <w:sz w:val="20"/>
                <w:szCs w:val="20"/>
                <w:lang w:val="ru-RU"/>
              </w:rPr>
              <w:t>дозвільного</w:t>
            </w:r>
            <w:proofErr w:type="spellEnd"/>
            <w:r w:rsidRPr="008A6B32">
              <w:rPr>
                <w:rFonts w:ascii="Times New Roman" w:eastAsia="Times New Roman" w:hAnsi="Times New Roman" w:cs="Times New Roman"/>
                <w:color w:val="000000"/>
                <w:sz w:val="20"/>
                <w:szCs w:val="20"/>
                <w:lang w:val="ru-RU"/>
              </w:rPr>
              <w:t xml:space="preserve"> характеру на </w:t>
            </w:r>
            <w:proofErr w:type="spellStart"/>
            <w:r w:rsidRPr="008A6B32">
              <w:rPr>
                <w:rFonts w:ascii="Times New Roman" w:eastAsia="Times New Roman" w:hAnsi="Times New Roman" w:cs="Times New Roman"/>
                <w:color w:val="000000"/>
                <w:sz w:val="20"/>
                <w:szCs w:val="20"/>
                <w:lang w:val="ru-RU"/>
              </w:rPr>
              <w:t>провадження</w:t>
            </w:r>
            <w:proofErr w:type="spellEnd"/>
            <w:r w:rsidRPr="008A6B32">
              <w:rPr>
                <w:rFonts w:ascii="Times New Roman" w:eastAsia="Times New Roman" w:hAnsi="Times New Roman" w:cs="Times New Roman"/>
                <w:color w:val="000000"/>
                <w:sz w:val="20"/>
                <w:szCs w:val="20"/>
                <w:lang w:val="ru-RU"/>
              </w:rPr>
              <w:t xml:space="preserve"> виду </w:t>
            </w:r>
            <w:proofErr w:type="spellStart"/>
            <w:r w:rsidRPr="008A6B32">
              <w:rPr>
                <w:rFonts w:ascii="Times New Roman" w:eastAsia="Times New Roman" w:hAnsi="Times New Roman" w:cs="Times New Roman"/>
                <w:color w:val="000000"/>
                <w:sz w:val="20"/>
                <w:szCs w:val="20"/>
                <w:lang w:val="ru-RU"/>
              </w:rPr>
              <w:t>господарської</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діяльності</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якщо</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отримання</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дозволу</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або</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ліцензії</w:t>
            </w:r>
            <w:proofErr w:type="spellEnd"/>
            <w:r w:rsidRPr="008A6B32">
              <w:rPr>
                <w:rFonts w:ascii="Times New Roman" w:eastAsia="Times New Roman" w:hAnsi="Times New Roman" w:cs="Times New Roman"/>
                <w:color w:val="000000"/>
                <w:sz w:val="20"/>
                <w:szCs w:val="20"/>
                <w:lang w:val="ru-RU"/>
              </w:rPr>
              <w:t xml:space="preserve"> на </w:t>
            </w:r>
            <w:proofErr w:type="spellStart"/>
            <w:r w:rsidRPr="008A6B32">
              <w:rPr>
                <w:rFonts w:ascii="Times New Roman" w:eastAsia="Times New Roman" w:hAnsi="Times New Roman" w:cs="Times New Roman"/>
                <w:color w:val="000000"/>
                <w:sz w:val="20"/>
                <w:szCs w:val="20"/>
                <w:lang w:val="ru-RU"/>
              </w:rPr>
              <w:t>провадження</w:t>
            </w:r>
            <w:proofErr w:type="spellEnd"/>
            <w:r w:rsidRPr="008A6B32">
              <w:rPr>
                <w:rFonts w:ascii="Times New Roman" w:eastAsia="Times New Roman" w:hAnsi="Times New Roman" w:cs="Times New Roman"/>
                <w:color w:val="000000"/>
                <w:sz w:val="20"/>
                <w:szCs w:val="20"/>
                <w:lang w:val="ru-RU"/>
              </w:rPr>
              <w:t xml:space="preserve"> такого виду </w:t>
            </w:r>
            <w:proofErr w:type="spellStart"/>
            <w:r w:rsidRPr="008A6B32">
              <w:rPr>
                <w:rFonts w:ascii="Times New Roman" w:eastAsia="Times New Roman" w:hAnsi="Times New Roman" w:cs="Times New Roman"/>
                <w:color w:val="000000"/>
                <w:sz w:val="20"/>
                <w:szCs w:val="20"/>
                <w:lang w:val="ru-RU"/>
              </w:rPr>
              <w:t>діяльності</w:t>
            </w:r>
            <w:proofErr w:type="spellEnd"/>
            <w:r w:rsidRPr="008A6B32">
              <w:rPr>
                <w:rFonts w:ascii="Times New Roman" w:eastAsia="Times New Roman" w:hAnsi="Times New Roman" w:cs="Times New Roman"/>
                <w:color w:val="000000"/>
                <w:sz w:val="20"/>
                <w:szCs w:val="20"/>
                <w:lang w:val="ru-RU"/>
              </w:rPr>
              <w:t xml:space="preserve"> </w:t>
            </w:r>
            <w:proofErr w:type="spellStart"/>
            <w:r w:rsidRPr="008A6B32">
              <w:rPr>
                <w:rFonts w:ascii="Times New Roman" w:eastAsia="Times New Roman" w:hAnsi="Times New Roman" w:cs="Times New Roman"/>
                <w:color w:val="000000"/>
                <w:sz w:val="20"/>
                <w:szCs w:val="20"/>
                <w:lang w:val="ru-RU"/>
              </w:rPr>
              <w:t>передбачено</w:t>
            </w:r>
            <w:proofErr w:type="spellEnd"/>
            <w:r w:rsidRPr="008A6B32">
              <w:rPr>
                <w:rFonts w:ascii="Times New Roman" w:eastAsia="Times New Roman" w:hAnsi="Times New Roman" w:cs="Times New Roman"/>
                <w:color w:val="000000"/>
                <w:sz w:val="20"/>
                <w:szCs w:val="20"/>
                <w:lang w:val="ru-RU"/>
              </w:rPr>
              <w:t xml:space="preserve"> законом. </w:t>
            </w:r>
            <w:proofErr w:type="spellStart"/>
            <w:r w:rsidRPr="008A6B32">
              <w:rPr>
                <w:rFonts w:ascii="Times New Roman" w:eastAsia="Times New Roman" w:hAnsi="Times New Roman" w:cs="Times New Roman"/>
                <w:i/>
                <w:color w:val="000000"/>
                <w:sz w:val="20"/>
                <w:szCs w:val="20"/>
                <w:lang w:val="ru-RU"/>
              </w:rPr>
              <w:t>Замість</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довідки</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довільної</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форми</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учасник</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може</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надати</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чинну</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ліцензію</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або</w:t>
            </w:r>
            <w:proofErr w:type="spellEnd"/>
            <w:r w:rsidRPr="008A6B32">
              <w:rPr>
                <w:rFonts w:ascii="Times New Roman" w:eastAsia="Times New Roman" w:hAnsi="Times New Roman" w:cs="Times New Roman"/>
                <w:i/>
                <w:color w:val="000000"/>
                <w:sz w:val="20"/>
                <w:szCs w:val="20"/>
                <w:lang w:val="ru-RU"/>
              </w:rPr>
              <w:t xml:space="preserve"> документ </w:t>
            </w:r>
            <w:proofErr w:type="spellStart"/>
            <w:r w:rsidRPr="008A6B32">
              <w:rPr>
                <w:rFonts w:ascii="Times New Roman" w:eastAsia="Times New Roman" w:hAnsi="Times New Roman" w:cs="Times New Roman"/>
                <w:i/>
                <w:color w:val="000000"/>
                <w:sz w:val="20"/>
                <w:szCs w:val="20"/>
                <w:lang w:val="ru-RU"/>
              </w:rPr>
              <w:t>дозвільного</w:t>
            </w:r>
            <w:proofErr w:type="spellEnd"/>
            <w:r w:rsidRPr="008A6B32">
              <w:rPr>
                <w:rFonts w:ascii="Times New Roman" w:eastAsia="Times New Roman" w:hAnsi="Times New Roman" w:cs="Times New Roman"/>
                <w:i/>
                <w:color w:val="000000"/>
                <w:sz w:val="20"/>
                <w:szCs w:val="20"/>
                <w:lang w:val="ru-RU"/>
              </w:rPr>
              <w:t xml:space="preserve"> характеру. </w:t>
            </w:r>
          </w:p>
          <w:p w14:paraId="7CD1F7CF" w14:textId="77777777" w:rsidR="008A6B32" w:rsidRPr="008A6B32" w:rsidRDefault="008A6B32" w:rsidP="008A6B32">
            <w:pPr>
              <w:spacing w:after="0" w:line="240" w:lineRule="auto"/>
              <w:ind w:left="100" w:right="120" w:hanging="20"/>
              <w:jc w:val="both"/>
              <w:rPr>
                <w:rFonts w:ascii="Times New Roman" w:eastAsia="Times New Roman" w:hAnsi="Times New Roman" w:cs="Times New Roman"/>
                <w:sz w:val="20"/>
                <w:szCs w:val="20"/>
                <w:lang w:val="ru-RU"/>
              </w:rPr>
            </w:pPr>
            <w:r w:rsidRPr="008A6B32">
              <w:rPr>
                <w:rFonts w:ascii="Times New Roman" w:eastAsia="Times New Roman" w:hAnsi="Times New Roman" w:cs="Times New Roman"/>
                <w:i/>
                <w:color w:val="000000"/>
                <w:sz w:val="20"/>
                <w:szCs w:val="20"/>
                <w:lang w:val="ru-RU"/>
              </w:rPr>
              <w:t>(</w:t>
            </w:r>
            <w:proofErr w:type="spellStart"/>
            <w:r w:rsidRPr="008A6B32">
              <w:rPr>
                <w:rFonts w:ascii="Times New Roman" w:eastAsia="Times New Roman" w:hAnsi="Times New Roman" w:cs="Times New Roman"/>
                <w:i/>
                <w:color w:val="000000"/>
                <w:sz w:val="20"/>
                <w:szCs w:val="20"/>
                <w:lang w:val="ru-RU"/>
              </w:rPr>
              <w:t>Надається</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лише</w:t>
            </w:r>
            <w:proofErr w:type="spellEnd"/>
            <w:r w:rsidRPr="008A6B32">
              <w:rPr>
                <w:rFonts w:ascii="Times New Roman" w:eastAsia="Times New Roman" w:hAnsi="Times New Roman" w:cs="Times New Roman"/>
                <w:i/>
                <w:color w:val="000000"/>
                <w:sz w:val="20"/>
                <w:szCs w:val="20"/>
                <w:lang w:val="ru-RU"/>
              </w:rPr>
              <w:t xml:space="preserve"> у </w:t>
            </w:r>
            <w:proofErr w:type="spellStart"/>
            <w:r w:rsidRPr="008A6B32">
              <w:rPr>
                <w:rFonts w:ascii="Times New Roman" w:eastAsia="Times New Roman" w:hAnsi="Times New Roman" w:cs="Times New Roman"/>
                <w:i/>
                <w:color w:val="000000"/>
                <w:sz w:val="20"/>
                <w:szCs w:val="20"/>
                <w:lang w:val="ru-RU"/>
              </w:rPr>
              <w:t>разі</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якщо</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отримання</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дозволу</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або</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ліцензії</w:t>
            </w:r>
            <w:proofErr w:type="spellEnd"/>
            <w:r w:rsidRPr="008A6B32">
              <w:rPr>
                <w:rFonts w:ascii="Times New Roman" w:eastAsia="Times New Roman" w:hAnsi="Times New Roman" w:cs="Times New Roman"/>
                <w:i/>
                <w:color w:val="000000"/>
                <w:sz w:val="20"/>
                <w:szCs w:val="20"/>
                <w:lang w:val="ru-RU"/>
              </w:rPr>
              <w:t xml:space="preserve"> на </w:t>
            </w:r>
            <w:proofErr w:type="spellStart"/>
            <w:r w:rsidRPr="008A6B32">
              <w:rPr>
                <w:rFonts w:ascii="Times New Roman" w:eastAsia="Times New Roman" w:hAnsi="Times New Roman" w:cs="Times New Roman"/>
                <w:i/>
                <w:color w:val="000000"/>
                <w:sz w:val="20"/>
                <w:szCs w:val="20"/>
                <w:lang w:val="ru-RU"/>
              </w:rPr>
              <w:t>провадження</w:t>
            </w:r>
            <w:proofErr w:type="spellEnd"/>
            <w:r w:rsidRPr="008A6B32">
              <w:rPr>
                <w:rFonts w:ascii="Times New Roman" w:eastAsia="Times New Roman" w:hAnsi="Times New Roman" w:cs="Times New Roman"/>
                <w:i/>
                <w:color w:val="000000"/>
                <w:sz w:val="20"/>
                <w:szCs w:val="20"/>
                <w:lang w:val="ru-RU"/>
              </w:rPr>
              <w:t xml:space="preserve"> такого виду </w:t>
            </w:r>
            <w:proofErr w:type="spellStart"/>
            <w:proofErr w:type="gramStart"/>
            <w:r w:rsidRPr="008A6B32">
              <w:rPr>
                <w:rFonts w:ascii="Times New Roman" w:eastAsia="Times New Roman" w:hAnsi="Times New Roman" w:cs="Times New Roman"/>
                <w:i/>
                <w:color w:val="000000"/>
                <w:sz w:val="20"/>
                <w:szCs w:val="20"/>
                <w:lang w:val="ru-RU"/>
              </w:rPr>
              <w:t>господарської</w:t>
            </w:r>
            <w:proofErr w:type="spell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діяльності</w:t>
            </w:r>
            <w:proofErr w:type="spellEnd"/>
            <w:proofErr w:type="gramEnd"/>
            <w:r w:rsidRPr="008A6B32">
              <w:rPr>
                <w:rFonts w:ascii="Times New Roman" w:eastAsia="Times New Roman" w:hAnsi="Times New Roman" w:cs="Times New Roman"/>
                <w:i/>
                <w:color w:val="000000"/>
                <w:sz w:val="20"/>
                <w:szCs w:val="20"/>
                <w:lang w:val="ru-RU"/>
              </w:rPr>
              <w:t xml:space="preserve"> </w:t>
            </w:r>
            <w:proofErr w:type="spellStart"/>
            <w:r w:rsidRPr="008A6B32">
              <w:rPr>
                <w:rFonts w:ascii="Times New Roman" w:eastAsia="Times New Roman" w:hAnsi="Times New Roman" w:cs="Times New Roman"/>
                <w:i/>
                <w:color w:val="000000"/>
                <w:sz w:val="20"/>
                <w:szCs w:val="20"/>
                <w:lang w:val="ru-RU"/>
              </w:rPr>
              <w:t>передбачено</w:t>
            </w:r>
            <w:proofErr w:type="spellEnd"/>
            <w:r w:rsidRPr="008A6B32">
              <w:rPr>
                <w:rFonts w:ascii="Times New Roman" w:eastAsia="Times New Roman" w:hAnsi="Times New Roman" w:cs="Times New Roman"/>
                <w:i/>
                <w:color w:val="000000"/>
                <w:sz w:val="20"/>
                <w:szCs w:val="20"/>
                <w:lang w:val="ru-RU"/>
              </w:rPr>
              <w:t xml:space="preserve"> законом).</w:t>
            </w:r>
          </w:p>
        </w:tc>
      </w:tr>
      <w:tr w:rsidR="008A6B32" w:rsidRPr="008A6B32" w14:paraId="2110A1E0" w14:textId="77777777" w:rsidTr="006624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EC402" w14:textId="77777777" w:rsidR="008A6B32" w:rsidRPr="008A6B32" w:rsidRDefault="008A6B32" w:rsidP="008A6B32">
            <w:pPr>
              <w:spacing w:before="240" w:after="0" w:line="240" w:lineRule="auto"/>
              <w:ind w:left="100"/>
              <w:rPr>
                <w:rFonts w:ascii="Times New Roman" w:eastAsia="Times New Roman" w:hAnsi="Times New Roman" w:cs="Times New Roman"/>
                <w:b/>
                <w:color w:val="000000"/>
                <w:sz w:val="20"/>
                <w:szCs w:val="20"/>
                <w:lang w:val="ru-RU"/>
              </w:rPr>
            </w:pPr>
            <w:r w:rsidRPr="008A6B32">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26F05" w14:textId="77777777" w:rsidR="008A6B32" w:rsidRPr="008A6B32" w:rsidRDefault="008A6B32" w:rsidP="008A6B32">
            <w:pPr>
              <w:spacing w:after="0" w:line="240" w:lineRule="auto"/>
              <w:jc w:val="both"/>
              <w:rPr>
                <w:rFonts w:ascii="Times New Roman" w:eastAsia="Times New Roman" w:hAnsi="Times New Roman" w:cs="Times New Roman"/>
                <w:sz w:val="20"/>
                <w:szCs w:val="20"/>
                <w:lang w:val="ru-RU"/>
              </w:rPr>
            </w:pPr>
            <w:r w:rsidRPr="008A6B32">
              <w:rPr>
                <w:rFonts w:ascii="Times New Roman" w:eastAsia="Times New Roman" w:hAnsi="Times New Roman" w:cs="Times New Roman"/>
                <w:sz w:val="20"/>
                <w:szCs w:val="20"/>
                <w:lang w:val="ru-RU"/>
              </w:rPr>
              <w:t xml:space="preserve">У </w:t>
            </w:r>
            <w:proofErr w:type="spellStart"/>
            <w:r w:rsidRPr="008A6B32">
              <w:rPr>
                <w:rFonts w:ascii="Times New Roman" w:eastAsia="Times New Roman" w:hAnsi="Times New Roman" w:cs="Times New Roman"/>
                <w:sz w:val="20"/>
                <w:szCs w:val="20"/>
                <w:lang w:val="ru-RU"/>
              </w:rPr>
              <w:t>разі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якщо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його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кінцевий</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бенефіціарний</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власник</w:t>
            </w:r>
            <w:proofErr w:type="spellEnd"/>
            <w:r w:rsidRPr="008A6B32">
              <w:rPr>
                <w:rFonts w:ascii="Times New Roman" w:eastAsia="Times New Roman" w:hAnsi="Times New Roman" w:cs="Times New Roman"/>
                <w:sz w:val="20"/>
                <w:szCs w:val="20"/>
                <w:lang w:val="ru-RU"/>
              </w:rPr>
              <w:t xml:space="preserve">, член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акціонер</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має</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частку</w:t>
            </w:r>
            <w:proofErr w:type="spellEnd"/>
            <w:r w:rsidRPr="008A6B32">
              <w:rPr>
                <w:rFonts w:ascii="Times New Roman" w:eastAsia="Times New Roman" w:hAnsi="Times New Roman" w:cs="Times New Roman"/>
                <w:sz w:val="20"/>
                <w:szCs w:val="20"/>
                <w:lang w:val="ru-RU"/>
              </w:rPr>
              <w:t xml:space="preserve"> в статутному </w:t>
            </w:r>
            <w:proofErr w:type="spellStart"/>
            <w:r w:rsidRPr="008A6B32">
              <w:rPr>
                <w:rFonts w:ascii="Times New Roman" w:eastAsia="Times New Roman" w:hAnsi="Times New Roman" w:cs="Times New Roman"/>
                <w:sz w:val="20"/>
                <w:szCs w:val="20"/>
                <w:lang w:val="ru-RU"/>
              </w:rPr>
              <w:t>капіталі</w:t>
            </w:r>
            <w:proofErr w:type="spellEnd"/>
            <w:r w:rsidRPr="008A6B32">
              <w:rPr>
                <w:rFonts w:ascii="Times New Roman" w:eastAsia="Times New Roman" w:hAnsi="Times New Roman" w:cs="Times New Roman"/>
                <w:sz w:val="20"/>
                <w:szCs w:val="20"/>
                <w:lang w:val="ru-RU"/>
              </w:rPr>
              <w:t xml:space="preserve"> 10 і </w:t>
            </w:r>
            <w:proofErr w:type="spellStart"/>
            <w:r w:rsidRPr="008A6B32">
              <w:rPr>
                <w:rFonts w:ascii="Times New Roman" w:eastAsia="Times New Roman" w:hAnsi="Times New Roman" w:cs="Times New Roman"/>
                <w:sz w:val="20"/>
                <w:szCs w:val="20"/>
                <w:lang w:val="ru-RU"/>
              </w:rPr>
              <w:t>більше</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відсотків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далі</w:t>
            </w:r>
            <w:proofErr w:type="spellEnd"/>
            <w:r w:rsidRPr="008A6B32">
              <w:rPr>
                <w:rFonts w:ascii="Times New Roman" w:eastAsia="Times New Roman" w:hAnsi="Times New Roman" w:cs="Times New Roman"/>
                <w:sz w:val="20"/>
                <w:szCs w:val="20"/>
                <w:lang w:val="ru-RU"/>
              </w:rPr>
              <w:t xml:space="preserve"> - </w:t>
            </w:r>
            <w:proofErr w:type="spellStart"/>
            <w:r w:rsidRPr="008A6B32">
              <w:rPr>
                <w:rFonts w:ascii="Times New Roman" w:eastAsia="Times New Roman" w:hAnsi="Times New Roman" w:cs="Times New Roman"/>
                <w:sz w:val="20"/>
                <w:szCs w:val="20"/>
                <w:lang w:val="ru-RU"/>
              </w:rPr>
              <w:t>активи</w:t>
            </w:r>
            <w:proofErr w:type="spellEnd"/>
            <w:r w:rsidRPr="008A6B32">
              <w:rPr>
                <w:rFonts w:ascii="Times New Roman" w:eastAsia="Times New Roman" w:hAnsi="Times New Roman" w:cs="Times New Roman"/>
                <w:sz w:val="20"/>
                <w:szCs w:val="20"/>
                <w:lang w:val="ru-RU"/>
              </w:rPr>
              <w:t xml:space="preserve">), є </w:t>
            </w:r>
            <w:proofErr w:type="spellStart"/>
            <w:r w:rsidRPr="008A6B32">
              <w:rPr>
                <w:rFonts w:ascii="Times New Roman" w:eastAsia="Times New Roman" w:hAnsi="Times New Roman" w:cs="Times New Roman"/>
                <w:sz w:val="20"/>
                <w:szCs w:val="20"/>
                <w:lang w:val="ru-RU"/>
              </w:rPr>
              <w:t>громадянином</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Російської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Федерації</w:t>
            </w:r>
            <w:proofErr w:type="spellEnd"/>
            <w:r w:rsidRPr="008A6B32">
              <w:rPr>
                <w:rFonts w:ascii="Times New Roman" w:eastAsia="Times New Roman" w:hAnsi="Times New Roman" w:cs="Times New Roman"/>
                <w:sz w:val="20"/>
                <w:szCs w:val="20"/>
                <w:lang w:val="ru-RU"/>
              </w:rPr>
              <w:t xml:space="preserve"> / </w:t>
            </w:r>
            <w:proofErr w:type="spellStart"/>
            <w:r w:rsidRPr="008A6B32">
              <w:rPr>
                <w:rFonts w:ascii="Times New Roman" w:eastAsia="Times New Roman" w:hAnsi="Times New Roman" w:cs="Times New Roman"/>
                <w:sz w:val="20"/>
                <w:szCs w:val="20"/>
                <w:lang w:val="ru-RU"/>
              </w:rPr>
              <w:t>Республіки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Білорусь</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color w:val="00B050"/>
                <w:highlight w:val="white"/>
                <w:lang w:val="ru-RU"/>
              </w:rPr>
              <w:t>Ісламської</w:t>
            </w:r>
            <w:proofErr w:type="spellEnd"/>
            <w:r w:rsidRPr="008A6B32">
              <w:rPr>
                <w:rFonts w:ascii="Times New Roman" w:eastAsia="Times New Roman" w:hAnsi="Times New Roman" w:cs="Times New Roman"/>
                <w:color w:val="00B050"/>
                <w:highlight w:val="white"/>
                <w:lang w:val="ru-RU"/>
              </w:rPr>
              <w:t xml:space="preserve"> </w:t>
            </w:r>
            <w:proofErr w:type="spellStart"/>
            <w:r w:rsidRPr="008A6B32">
              <w:rPr>
                <w:rFonts w:ascii="Times New Roman" w:eastAsia="Times New Roman" w:hAnsi="Times New Roman" w:cs="Times New Roman"/>
                <w:color w:val="00B050"/>
                <w:highlight w:val="white"/>
                <w:lang w:val="ru-RU"/>
              </w:rPr>
              <w:t>Республіки</w:t>
            </w:r>
            <w:proofErr w:type="spellEnd"/>
            <w:r w:rsidRPr="008A6B32">
              <w:rPr>
                <w:rFonts w:ascii="Times New Roman" w:eastAsia="Times New Roman" w:hAnsi="Times New Roman" w:cs="Times New Roman"/>
                <w:color w:val="00B050"/>
                <w:highlight w:val="white"/>
                <w:lang w:val="ru-RU"/>
              </w:rPr>
              <w:t xml:space="preserve"> </w:t>
            </w:r>
            <w:proofErr w:type="spellStart"/>
            <w:r w:rsidRPr="008A6B32">
              <w:rPr>
                <w:rFonts w:ascii="Times New Roman" w:eastAsia="Times New Roman" w:hAnsi="Times New Roman" w:cs="Times New Roman"/>
                <w:color w:val="00B050"/>
                <w:highlight w:val="white"/>
                <w:lang w:val="ru-RU"/>
              </w:rPr>
              <w:t>Іран</w:t>
            </w:r>
            <w:proofErr w:type="spellEnd"/>
            <w:r w:rsidRPr="008A6B32">
              <w:rPr>
                <w:rFonts w:ascii="Times New Roman" w:eastAsia="Times New Roman" w:hAnsi="Times New Roman" w:cs="Times New Roman"/>
                <w:color w:val="00B050"/>
                <w:sz w:val="24"/>
                <w:szCs w:val="24"/>
                <w:highlight w:val="white"/>
                <w:lang w:val="ru-RU"/>
              </w:rPr>
              <w:t xml:space="preserve"> </w:t>
            </w:r>
            <w:r w:rsidRPr="008A6B32">
              <w:rPr>
                <w:rFonts w:ascii="Times New Roman" w:eastAsia="Times New Roman" w:hAnsi="Times New Roman" w:cs="Times New Roman"/>
                <w:sz w:val="20"/>
                <w:szCs w:val="20"/>
                <w:lang w:val="ru-RU"/>
              </w:rPr>
              <w:t xml:space="preserve">та </w:t>
            </w:r>
            <w:proofErr w:type="spellStart"/>
            <w:r w:rsidRPr="008A6B32">
              <w:rPr>
                <w:rFonts w:ascii="Times New Roman" w:eastAsia="Times New Roman" w:hAnsi="Times New Roman" w:cs="Times New Roman"/>
                <w:sz w:val="20"/>
                <w:szCs w:val="20"/>
                <w:lang w:val="ru-RU"/>
              </w:rPr>
              <w:t>проживає</w:t>
            </w:r>
            <w:proofErr w:type="spellEnd"/>
            <w:r w:rsidRPr="008A6B32">
              <w:rPr>
                <w:rFonts w:ascii="Times New Roman" w:eastAsia="Times New Roman" w:hAnsi="Times New Roman" w:cs="Times New Roman"/>
                <w:sz w:val="20"/>
                <w:szCs w:val="20"/>
                <w:lang w:val="ru-RU"/>
              </w:rPr>
              <w:t xml:space="preserve"> на </w:t>
            </w:r>
            <w:proofErr w:type="spellStart"/>
            <w:r w:rsidRPr="008A6B32">
              <w:rPr>
                <w:rFonts w:ascii="Times New Roman" w:eastAsia="Times New Roman" w:hAnsi="Times New Roman" w:cs="Times New Roman"/>
                <w:sz w:val="20"/>
                <w:szCs w:val="20"/>
                <w:lang w:val="ru-RU"/>
              </w:rPr>
              <w:t>території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України</w:t>
            </w:r>
            <w:proofErr w:type="spellEnd"/>
            <w:r w:rsidRPr="008A6B32">
              <w:rPr>
                <w:rFonts w:ascii="Times New Roman" w:eastAsia="Times New Roman" w:hAnsi="Times New Roman" w:cs="Times New Roman"/>
                <w:sz w:val="20"/>
                <w:szCs w:val="20"/>
                <w:lang w:val="ru-RU"/>
              </w:rPr>
              <w:t xml:space="preserve"> на </w:t>
            </w:r>
            <w:proofErr w:type="spellStart"/>
            <w:r w:rsidRPr="008A6B32">
              <w:rPr>
                <w:rFonts w:ascii="Times New Roman" w:eastAsia="Times New Roman" w:hAnsi="Times New Roman" w:cs="Times New Roman"/>
                <w:sz w:val="20"/>
                <w:szCs w:val="20"/>
                <w:lang w:val="ru-RU"/>
              </w:rPr>
              <w:t>законних</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підставах</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w:t>
            </w:r>
            <w:proofErr w:type="spellEnd"/>
            <w:r w:rsidRPr="008A6B32">
              <w:rPr>
                <w:rFonts w:ascii="Times New Roman" w:eastAsia="Times New Roman" w:hAnsi="Times New Roman" w:cs="Times New Roman"/>
                <w:sz w:val="20"/>
                <w:szCs w:val="20"/>
                <w:lang w:val="ru-RU"/>
              </w:rPr>
              <w:t xml:space="preserve"> у </w:t>
            </w:r>
            <w:proofErr w:type="spellStart"/>
            <w:r w:rsidRPr="008A6B32">
              <w:rPr>
                <w:rFonts w:ascii="Times New Roman" w:eastAsia="Times New Roman" w:hAnsi="Times New Roman" w:cs="Times New Roman"/>
                <w:sz w:val="20"/>
                <w:szCs w:val="20"/>
                <w:lang w:val="ru-RU"/>
              </w:rPr>
              <w:t>складі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тендерної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пропозиції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має</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надати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стосовно</w:t>
            </w:r>
            <w:proofErr w:type="spellEnd"/>
            <w:r w:rsidRPr="008A6B32">
              <w:rPr>
                <w:rFonts w:ascii="Times New Roman" w:eastAsia="Times New Roman" w:hAnsi="Times New Roman" w:cs="Times New Roman"/>
                <w:sz w:val="20"/>
                <w:szCs w:val="20"/>
                <w:lang w:val="ru-RU"/>
              </w:rPr>
              <w:t xml:space="preserve"> таких </w:t>
            </w:r>
            <w:proofErr w:type="spellStart"/>
            <w:r w:rsidRPr="008A6B32">
              <w:rPr>
                <w:rFonts w:ascii="Times New Roman" w:eastAsia="Times New Roman" w:hAnsi="Times New Roman" w:cs="Times New Roman"/>
                <w:sz w:val="20"/>
                <w:szCs w:val="20"/>
                <w:lang w:val="ru-RU"/>
              </w:rPr>
              <w:t>осіб</w:t>
            </w:r>
            <w:proofErr w:type="spellEnd"/>
            <w:r w:rsidRPr="008A6B32">
              <w:rPr>
                <w:rFonts w:ascii="Times New Roman" w:eastAsia="Times New Roman" w:hAnsi="Times New Roman" w:cs="Times New Roman"/>
                <w:sz w:val="20"/>
                <w:szCs w:val="20"/>
                <w:lang w:val="ru-RU"/>
              </w:rPr>
              <w:t>:</w:t>
            </w:r>
          </w:p>
          <w:p w14:paraId="71A9FB0A" w14:textId="77777777" w:rsidR="008A6B32" w:rsidRPr="008A6B32" w:rsidRDefault="008A6B32" w:rsidP="008A6B32">
            <w:pPr>
              <w:spacing w:after="0" w:line="240" w:lineRule="auto"/>
              <w:rPr>
                <w:rFonts w:ascii="Times New Roman" w:eastAsia="Times New Roman" w:hAnsi="Times New Roman" w:cs="Times New Roman"/>
                <w:sz w:val="20"/>
                <w:szCs w:val="20"/>
                <w:lang w:val="ru-RU"/>
              </w:rPr>
            </w:pPr>
            <w:r w:rsidRPr="008A6B32">
              <w:rPr>
                <w:rFonts w:ascii="Times New Roman" w:eastAsia="Times New Roman" w:hAnsi="Times New Roman" w:cs="Times New Roman"/>
                <w:sz w:val="20"/>
                <w:szCs w:val="20"/>
                <w:lang w:val="ru-RU"/>
              </w:rPr>
              <w:t xml:space="preserve"> • </w:t>
            </w:r>
            <w:proofErr w:type="spellStart"/>
            <w:r w:rsidRPr="008A6B32">
              <w:rPr>
                <w:rFonts w:ascii="Times New Roman" w:eastAsia="Times New Roman" w:hAnsi="Times New Roman" w:cs="Times New Roman"/>
                <w:sz w:val="20"/>
                <w:szCs w:val="20"/>
                <w:lang w:val="ru-RU"/>
              </w:rPr>
              <w:t>військовий</w:t>
            </w:r>
            <w:proofErr w:type="spellEnd"/>
            <w:r w:rsidRPr="008A6B32">
              <w:rPr>
                <w:rFonts w:ascii="Times New Roman" w:eastAsia="Times New Roman" w:hAnsi="Times New Roman" w:cs="Times New Roman"/>
                <w:sz w:val="20"/>
                <w:szCs w:val="20"/>
                <w:lang w:val="ru-RU"/>
              </w:rPr>
              <w:t xml:space="preserve"> квиток, </w:t>
            </w:r>
            <w:proofErr w:type="spellStart"/>
            <w:r w:rsidRPr="008A6B32">
              <w:rPr>
                <w:rFonts w:ascii="Times New Roman" w:eastAsia="Times New Roman" w:hAnsi="Times New Roman" w:cs="Times New Roman"/>
                <w:sz w:val="20"/>
                <w:szCs w:val="20"/>
                <w:lang w:val="ru-RU"/>
              </w:rPr>
              <w:t>виданий</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іноземцю</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який</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установленому</w:t>
            </w:r>
            <w:proofErr w:type="spellEnd"/>
            <w:r w:rsidRPr="008A6B32">
              <w:rPr>
                <w:rFonts w:ascii="Times New Roman" w:eastAsia="Times New Roman" w:hAnsi="Times New Roman" w:cs="Times New Roman"/>
                <w:sz w:val="20"/>
                <w:szCs w:val="20"/>
                <w:lang w:val="ru-RU"/>
              </w:rPr>
              <w:t xml:space="preserve"> порядку </w:t>
            </w:r>
            <w:proofErr w:type="spellStart"/>
            <w:r w:rsidRPr="008A6B32">
              <w:rPr>
                <w:rFonts w:ascii="Times New Roman" w:eastAsia="Times New Roman" w:hAnsi="Times New Roman" w:cs="Times New Roman"/>
                <w:sz w:val="20"/>
                <w:szCs w:val="20"/>
                <w:lang w:val="ru-RU"/>
              </w:rPr>
              <w:t>уклав</w:t>
            </w:r>
            <w:proofErr w:type="spellEnd"/>
            <w:r w:rsidRPr="008A6B32">
              <w:rPr>
                <w:rFonts w:ascii="Times New Roman" w:eastAsia="Times New Roman" w:hAnsi="Times New Roman" w:cs="Times New Roman"/>
                <w:sz w:val="20"/>
                <w:szCs w:val="20"/>
                <w:lang w:val="ru-RU"/>
              </w:rPr>
              <w:t xml:space="preserve"> контракт про </w:t>
            </w:r>
            <w:proofErr w:type="spellStart"/>
            <w:r w:rsidRPr="008A6B32">
              <w:rPr>
                <w:rFonts w:ascii="Times New Roman" w:eastAsia="Times New Roman" w:hAnsi="Times New Roman" w:cs="Times New Roman"/>
                <w:sz w:val="20"/>
                <w:szCs w:val="20"/>
                <w:lang w:val="ru-RU"/>
              </w:rPr>
              <w:t>проходження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військової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служби</w:t>
            </w:r>
            <w:proofErr w:type="spellEnd"/>
            <w:r w:rsidRPr="008A6B32">
              <w:rPr>
                <w:rFonts w:ascii="Times New Roman" w:eastAsia="Times New Roman" w:hAnsi="Times New Roman" w:cs="Times New Roman"/>
                <w:sz w:val="20"/>
                <w:szCs w:val="20"/>
                <w:lang w:val="ru-RU"/>
              </w:rPr>
              <w:t xml:space="preserve"> у </w:t>
            </w:r>
            <w:proofErr w:type="spellStart"/>
            <w:r w:rsidRPr="008A6B32">
              <w:rPr>
                <w:rFonts w:ascii="Times New Roman" w:eastAsia="Times New Roman" w:hAnsi="Times New Roman" w:cs="Times New Roman"/>
                <w:sz w:val="20"/>
                <w:szCs w:val="20"/>
                <w:lang w:val="ru-RU"/>
              </w:rPr>
              <w:t>Збройних</w:t>
            </w:r>
            <w:proofErr w:type="spellEnd"/>
            <w:r w:rsidRPr="008A6B32">
              <w:rPr>
                <w:rFonts w:ascii="Times New Roman" w:eastAsia="Times New Roman" w:hAnsi="Times New Roman" w:cs="Times New Roman"/>
                <w:sz w:val="20"/>
                <w:szCs w:val="20"/>
                <w:lang w:val="ru-RU"/>
              </w:rPr>
              <w:t xml:space="preserve"> Силах </w:t>
            </w:r>
            <w:proofErr w:type="spellStart"/>
            <w:r w:rsidRPr="008A6B32">
              <w:rPr>
                <w:rFonts w:ascii="Times New Roman" w:eastAsia="Times New Roman" w:hAnsi="Times New Roman" w:cs="Times New Roman"/>
                <w:sz w:val="20"/>
                <w:szCs w:val="20"/>
                <w:lang w:val="ru-RU"/>
              </w:rPr>
              <w:t>України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Державній</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спеціальній</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службі</w:t>
            </w:r>
            <w:proofErr w:type="spellEnd"/>
            <w:r w:rsidRPr="008A6B32">
              <w:rPr>
                <w:rFonts w:ascii="Times New Roman" w:eastAsia="Times New Roman" w:hAnsi="Times New Roman" w:cs="Times New Roman"/>
                <w:sz w:val="20"/>
                <w:szCs w:val="20"/>
                <w:lang w:val="ru-RU"/>
              </w:rPr>
              <w:t xml:space="preserve"> транспорту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Національній</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гвардії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України</w:t>
            </w:r>
            <w:proofErr w:type="spellEnd"/>
            <w:r w:rsidRPr="008A6B32">
              <w:rPr>
                <w:rFonts w:ascii="Times New Roman" w:eastAsia="Times New Roman" w:hAnsi="Times New Roman" w:cs="Times New Roman"/>
                <w:sz w:val="20"/>
                <w:szCs w:val="20"/>
                <w:lang w:val="ru-RU"/>
              </w:rPr>
              <w:br/>
              <w:t xml:space="preserve"> </w:t>
            </w:r>
            <w:proofErr w:type="spellStart"/>
            <w:r w:rsidRPr="008A6B32">
              <w:rPr>
                <w:rFonts w:ascii="Times New Roman" w:eastAsia="Times New Roman" w:hAnsi="Times New Roman" w:cs="Times New Roman"/>
                <w:i/>
                <w:sz w:val="20"/>
                <w:szCs w:val="20"/>
                <w:lang w:val="ru-RU"/>
              </w:rPr>
              <w:t>або</w:t>
            </w:r>
            <w:proofErr w:type="spellEnd"/>
            <w:r w:rsidRPr="008A6B32">
              <w:rPr>
                <w:rFonts w:ascii="Times New Roman" w:eastAsia="Times New Roman" w:hAnsi="Times New Roman" w:cs="Times New Roman"/>
                <w:sz w:val="20"/>
                <w:szCs w:val="20"/>
                <w:lang w:val="ru-RU"/>
              </w:rPr>
              <w:br/>
              <w:t xml:space="preserve"> • </w:t>
            </w:r>
            <w:proofErr w:type="spellStart"/>
            <w:r w:rsidRPr="008A6B32">
              <w:rPr>
                <w:rFonts w:ascii="Times New Roman" w:eastAsia="Times New Roman" w:hAnsi="Times New Roman" w:cs="Times New Roman"/>
                <w:sz w:val="20"/>
                <w:szCs w:val="20"/>
                <w:lang w:val="ru-RU"/>
              </w:rPr>
              <w:t>посвідчення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біженця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чи</w:t>
            </w:r>
            <w:proofErr w:type="spellEnd"/>
            <w:r w:rsidRPr="008A6B32">
              <w:rPr>
                <w:rFonts w:ascii="Times New Roman" w:eastAsia="Times New Roman" w:hAnsi="Times New Roman" w:cs="Times New Roman"/>
                <w:sz w:val="20"/>
                <w:szCs w:val="20"/>
                <w:lang w:val="ru-RU"/>
              </w:rPr>
              <w:t xml:space="preserve"> документ,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підтверджує</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надання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притулку</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Україні</w:t>
            </w:r>
            <w:proofErr w:type="spellEnd"/>
            <w:r w:rsidRPr="008A6B32">
              <w:rPr>
                <w:rFonts w:ascii="Times New Roman" w:eastAsia="Times New Roman" w:hAnsi="Times New Roman" w:cs="Times New Roman"/>
                <w:sz w:val="20"/>
                <w:szCs w:val="20"/>
                <w:lang w:val="ru-RU"/>
              </w:rPr>
              <w:t>,</w:t>
            </w:r>
            <w:r w:rsidRPr="008A6B32">
              <w:rPr>
                <w:rFonts w:ascii="Times New Roman" w:eastAsia="Times New Roman" w:hAnsi="Times New Roman" w:cs="Times New Roman"/>
                <w:sz w:val="20"/>
                <w:szCs w:val="20"/>
                <w:lang w:val="ru-RU"/>
              </w:rPr>
              <w:br/>
              <w:t xml:space="preserve"> </w:t>
            </w:r>
            <w:proofErr w:type="spellStart"/>
            <w:r w:rsidRPr="008A6B32">
              <w:rPr>
                <w:rFonts w:ascii="Times New Roman" w:eastAsia="Times New Roman" w:hAnsi="Times New Roman" w:cs="Times New Roman"/>
                <w:i/>
                <w:sz w:val="20"/>
                <w:szCs w:val="20"/>
                <w:lang w:val="ru-RU"/>
              </w:rPr>
              <w:t>або</w:t>
            </w:r>
            <w:proofErr w:type="spellEnd"/>
            <w:r w:rsidRPr="008A6B32">
              <w:rPr>
                <w:rFonts w:ascii="Times New Roman" w:eastAsia="Times New Roman" w:hAnsi="Times New Roman" w:cs="Times New Roman"/>
                <w:i/>
                <w:sz w:val="20"/>
                <w:szCs w:val="20"/>
                <w:lang w:val="ru-RU"/>
              </w:rPr>
              <w:br/>
            </w:r>
            <w:r w:rsidRPr="008A6B32">
              <w:rPr>
                <w:rFonts w:ascii="Times New Roman" w:eastAsia="Times New Roman" w:hAnsi="Times New Roman" w:cs="Times New Roman"/>
                <w:sz w:val="20"/>
                <w:szCs w:val="20"/>
                <w:lang w:val="ru-RU"/>
              </w:rPr>
              <w:t xml:space="preserve"> • </w:t>
            </w:r>
            <w:proofErr w:type="spellStart"/>
            <w:r w:rsidRPr="008A6B32">
              <w:rPr>
                <w:rFonts w:ascii="Times New Roman" w:eastAsia="Times New Roman" w:hAnsi="Times New Roman" w:cs="Times New Roman"/>
                <w:sz w:val="20"/>
                <w:szCs w:val="20"/>
                <w:lang w:val="ru-RU"/>
              </w:rPr>
              <w:t>посвідчення</w:t>
            </w:r>
            <w:proofErr w:type="spellEnd"/>
            <w:r w:rsidRPr="008A6B32">
              <w:rPr>
                <w:rFonts w:ascii="Times New Roman" w:eastAsia="Times New Roman" w:hAnsi="Times New Roman" w:cs="Times New Roman"/>
                <w:sz w:val="20"/>
                <w:szCs w:val="20"/>
                <w:lang w:val="ru-RU"/>
              </w:rPr>
              <w:t xml:space="preserve"> особи, яка </w:t>
            </w:r>
            <w:proofErr w:type="spellStart"/>
            <w:r w:rsidRPr="008A6B32">
              <w:rPr>
                <w:rFonts w:ascii="Times New Roman" w:eastAsia="Times New Roman" w:hAnsi="Times New Roman" w:cs="Times New Roman"/>
                <w:sz w:val="20"/>
                <w:szCs w:val="20"/>
                <w:lang w:val="ru-RU"/>
              </w:rPr>
              <w:t>потребує</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додаткового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захисту</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Україні</w:t>
            </w:r>
            <w:proofErr w:type="spellEnd"/>
            <w:r w:rsidRPr="008A6B32">
              <w:rPr>
                <w:rFonts w:ascii="Times New Roman" w:eastAsia="Times New Roman" w:hAnsi="Times New Roman" w:cs="Times New Roman"/>
                <w:sz w:val="20"/>
                <w:szCs w:val="20"/>
                <w:lang w:val="ru-RU"/>
              </w:rPr>
              <w:t>,</w:t>
            </w:r>
            <w:r w:rsidRPr="008A6B32">
              <w:rPr>
                <w:rFonts w:ascii="Times New Roman" w:eastAsia="Times New Roman" w:hAnsi="Times New Roman" w:cs="Times New Roman"/>
                <w:sz w:val="20"/>
                <w:szCs w:val="20"/>
                <w:lang w:val="ru-RU"/>
              </w:rPr>
              <w:br/>
            </w:r>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або</w:t>
            </w:r>
            <w:proofErr w:type="spellEnd"/>
            <w:r w:rsidRPr="008A6B32">
              <w:rPr>
                <w:rFonts w:ascii="Times New Roman" w:eastAsia="Times New Roman" w:hAnsi="Times New Roman" w:cs="Times New Roman"/>
                <w:sz w:val="20"/>
                <w:szCs w:val="20"/>
                <w:lang w:val="ru-RU"/>
              </w:rPr>
              <w:br/>
              <w:t xml:space="preserve"> •    </w:t>
            </w:r>
            <w:proofErr w:type="spellStart"/>
            <w:r w:rsidRPr="008A6B32">
              <w:rPr>
                <w:rFonts w:ascii="Times New Roman" w:eastAsia="Times New Roman" w:hAnsi="Times New Roman" w:cs="Times New Roman"/>
                <w:sz w:val="20"/>
                <w:szCs w:val="20"/>
                <w:lang w:val="ru-RU"/>
              </w:rPr>
              <w:t>посвідчення</w:t>
            </w:r>
            <w:proofErr w:type="spellEnd"/>
            <w:r w:rsidRPr="008A6B32">
              <w:rPr>
                <w:rFonts w:ascii="Times New Roman" w:eastAsia="Times New Roman" w:hAnsi="Times New Roman" w:cs="Times New Roman"/>
                <w:sz w:val="20"/>
                <w:szCs w:val="20"/>
                <w:lang w:val="ru-RU"/>
              </w:rPr>
              <w:t xml:space="preserve"> особи, </w:t>
            </w:r>
            <w:proofErr w:type="spellStart"/>
            <w:r w:rsidRPr="008A6B32">
              <w:rPr>
                <w:rFonts w:ascii="Times New Roman" w:eastAsia="Times New Roman" w:hAnsi="Times New Roman" w:cs="Times New Roman"/>
                <w:sz w:val="20"/>
                <w:szCs w:val="20"/>
                <w:lang w:val="ru-RU"/>
              </w:rPr>
              <w:t>якій</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надано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тимчасовий</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захист</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Україні</w:t>
            </w:r>
            <w:proofErr w:type="spellEnd"/>
            <w:r w:rsidRPr="008A6B32">
              <w:rPr>
                <w:rFonts w:ascii="Times New Roman" w:eastAsia="Times New Roman" w:hAnsi="Times New Roman" w:cs="Times New Roman"/>
                <w:sz w:val="20"/>
                <w:szCs w:val="20"/>
                <w:lang w:val="ru-RU"/>
              </w:rPr>
              <w:t>,</w:t>
            </w:r>
            <w:r w:rsidRPr="008A6B32">
              <w:rPr>
                <w:rFonts w:ascii="Times New Roman" w:eastAsia="Times New Roman" w:hAnsi="Times New Roman" w:cs="Times New Roman"/>
                <w:sz w:val="20"/>
                <w:szCs w:val="20"/>
                <w:lang w:val="ru-RU"/>
              </w:rPr>
              <w:br/>
            </w:r>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або</w:t>
            </w:r>
            <w:proofErr w:type="spellEnd"/>
            <w:r w:rsidRPr="008A6B32">
              <w:rPr>
                <w:rFonts w:ascii="Times New Roman" w:eastAsia="Times New Roman" w:hAnsi="Times New Roman" w:cs="Times New Roman"/>
                <w:sz w:val="20"/>
                <w:szCs w:val="20"/>
                <w:lang w:val="ru-RU"/>
              </w:rPr>
              <w:br/>
              <w:t xml:space="preserve"> • </w:t>
            </w:r>
            <w:proofErr w:type="spellStart"/>
            <w:r w:rsidRPr="008A6B32">
              <w:rPr>
                <w:rFonts w:ascii="Times New Roman" w:eastAsia="Times New Roman" w:hAnsi="Times New Roman" w:cs="Times New Roman"/>
                <w:sz w:val="20"/>
                <w:szCs w:val="20"/>
                <w:lang w:val="ru-RU"/>
              </w:rPr>
              <w:t>витяг</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із</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реєстру</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територіальної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громади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підтверджує</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зареєстроване</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задеклароване</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місце</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проживання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перебування</w:t>
            </w:r>
            <w:proofErr w:type="spellEnd"/>
            <w:r w:rsidRPr="008A6B32">
              <w:rPr>
                <w:rFonts w:ascii="Times New Roman" w:eastAsia="Times New Roman" w:hAnsi="Times New Roman" w:cs="Times New Roman"/>
                <w:sz w:val="20"/>
                <w:szCs w:val="20"/>
                <w:lang w:val="ru-RU"/>
              </w:rPr>
              <w:t xml:space="preserve">) особи разом з </w:t>
            </w:r>
            <w:proofErr w:type="spellStart"/>
            <w:r w:rsidRPr="008A6B32">
              <w:rPr>
                <w:rFonts w:ascii="Times New Roman" w:eastAsia="Times New Roman" w:hAnsi="Times New Roman" w:cs="Times New Roman"/>
                <w:sz w:val="20"/>
                <w:szCs w:val="20"/>
                <w:lang w:val="ru-RU"/>
              </w:rPr>
              <w:t>посвідкою</w:t>
            </w:r>
            <w:proofErr w:type="spellEnd"/>
            <w:r w:rsidRPr="008A6B32">
              <w:rPr>
                <w:rFonts w:ascii="Times New Roman" w:eastAsia="Times New Roman" w:hAnsi="Times New Roman" w:cs="Times New Roman"/>
                <w:sz w:val="20"/>
                <w:szCs w:val="20"/>
                <w:lang w:val="ru-RU"/>
              </w:rPr>
              <w:t xml:space="preserve"> на </w:t>
            </w:r>
            <w:proofErr w:type="spellStart"/>
            <w:r w:rsidRPr="008A6B32">
              <w:rPr>
                <w:rFonts w:ascii="Times New Roman" w:eastAsia="Times New Roman" w:hAnsi="Times New Roman" w:cs="Times New Roman"/>
                <w:sz w:val="20"/>
                <w:szCs w:val="20"/>
                <w:lang w:val="ru-RU"/>
              </w:rPr>
              <w:t>тимчасове</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проживання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посвідкою</w:t>
            </w:r>
            <w:proofErr w:type="spellEnd"/>
            <w:r w:rsidRPr="008A6B32">
              <w:rPr>
                <w:rFonts w:ascii="Times New Roman" w:eastAsia="Times New Roman" w:hAnsi="Times New Roman" w:cs="Times New Roman"/>
                <w:sz w:val="20"/>
                <w:szCs w:val="20"/>
                <w:lang w:val="ru-RU"/>
              </w:rPr>
              <w:t xml:space="preserve"> на </w:t>
            </w:r>
            <w:proofErr w:type="spellStart"/>
            <w:r w:rsidRPr="008A6B32">
              <w:rPr>
                <w:rFonts w:ascii="Times New Roman" w:eastAsia="Times New Roman" w:hAnsi="Times New Roman" w:cs="Times New Roman"/>
                <w:sz w:val="20"/>
                <w:szCs w:val="20"/>
                <w:lang w:val="ru-RU"/>
              </w:rPr>
              <w:t>постійне</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проживання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або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візою</w:t>
            </w:r>
            <w:proofErr w:type="spellEnd"/>
            <w:r w:rsidRPr="008A6B32">
              <w:rPr>
                <w:rFonts w:ascii="Times New Roman" w:eastAsia="Times New Roman" w:hAnsi="Times New Roman" w:cs="Times New Roman"/>
                <w:sz w:val="20"/>
                <w:szCs w:val="20"/>
                <w:lang w:val="ru-RU"/>
              </w:rPr>
              <w:t>.</w:t>
            </w:r>
            <w:r w:rsidRPr="008A6B32">
              <w:rPr>
                <w:rFonts w:ascii="Times New Roman" w:eastAsia="Times New Roman" w:hAnsi="Times New Roman" w:cs="Times New Roman"/>
                <w:sz w:val="20"/>
                <w:szCs w:val="20"/>
                <w:lang w:val="ru-RU"/>
              </w:rPr>
              <w:br/>
            </w:r>
            <w:r w:rsidRPr="008A6B32">
              <w:rPr>
                <w:rFonts w:ascii="Times New Roman" w:eastAsia="Times New Roman" w:hAnsi="Times New Roman" w:cs="Times New Roman"/>
                <w:sz w:val="20"/>
                <w:szCs w:val="20"/>
                <w:lang w:val="ru-RU"/>
              </w:rPr>
              <w:br/>
              <w:t xml:space="preserve"> У </w:t>
            </w:r>
            <w:proofErr w:type="spellStart"/>
            <w:r w:rsidRPr="008A6B32">
              <w:rPr>
                <w:rFonts w:ascii="Times New Roman" w:eastAsia="Times New Roman" w:hAnsi="Times New Roman" w:cs="Times New Roman"/>
                <w:sz w:val="20"/>
                <w:szCs w:val="20"/>
                <w:lang w:val="ru-RU"/>
              </w:rPr>
              <w:t>разі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якщо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активи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учасника</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установленому</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законодавством</w:t>
            </w:r>
            <w:proofErr w:type="spellEnd"/>
            <w:r w:rsidRPr="008A6B32">
              <w:rPr>
                <w:rFonts w:ascii="Times New Roman" w:eastAsia="Times New Roman" w:hAnsi="Times New Roman" w:cs="Times New Roman"/>
                <w:sz w:val="20"/>
                <w:szCs w:val="20"/>
                <w:lang w:val="ru-RU"/>
              </w:rPr>
              <w:t xml:space="preserve"> порядку </w:t>
            </w:r>
            <w:proofErr w:type="spellStart"/>
            <w:r w:rsidRPr="008A6B32">
              <w:rPr>
                <w:rFonts w:ascii="Times New Roman" w:eastAsia="Times New Roman" w:hAnsi="Times New Roman" w:cs="Times New Roman"/>
                <w:sz w:val="20"/>
                <w:szCs w:val="20"/>
                <w:lang w:val="ru-RU"/>
              </w:rPr>
              <w:t>передані</w:t>
            </w:r>
            <w:proofErr w:type="spellEnd"/>
            <w:r w:rsidRPr="008A6B32">
              <w:rPr>
                <w:rFonts w:ascii="Times New Roman" w:eastAsia="Times New Roman" w:hAnsi="Times New Roman" w:cs="Times New Roman"/>
                <w:sz w:val="20"/>
                <w:szCs w:val="20"/>
                <w:lang w:val="ru-RU"/>
              </w:rPr>
              <w:t xml:space="preserve"> в </w:t>
            </w:r>
            <w:proofErr w:type="spellStart"/>
            <w:r w:rsidRPr="008A6B32">
              <w:rPr>
                <w:rFonts w:ascii="Times New Roman" w:eastAsia="Times New Roman" w:hAnsi="Times New Roman" w:cs="Times New Roman"/>
                <w:sz w:val="20"/>
                <w:szCs w:val="20"/>
                <w:lang w:val="ru-RU"/>
              </w:rPr>
              <w:t>управління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Національному</w:t>
            </w:r>
            <w:proofErr w:type="spellEnd"/>
            <w:r w:rsidRPr="008A6B32">
              <w:rPr>
                <w:rFonts w:ascii="Times New Roman" w:eastAsia="Times New Roman" w:hAnsi="Times New Roman" w:cs="Times New Roman"/>
                <w:sz w:val="20"/>
                <w:szCs w:val="20"/>
                <w:lang w:val="ru-RU"/>
              </w:rPr>
              <w:t xml:space="preserve"> агентству з </w:t>
            </w:r>
            <w:proofErr w:type="spellStart"/>
            <w:r w:rsidRPr="008A6B32">
              <w:rPr>
                <w:rFonts w:ascii="Times New Roman" w:eastAsia="Times New Roman" w:hAnsi="Times New Roman" w:cs="Times New Roman"/>
                <w:sz w:val="20"/>
                <w:szCs w:val="20"/>
                <w:lang w:val="ru-RU"/>
              </w:rPr>
              <w:t>питань</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виявлення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розшуку</w:t>
            </w:r>
            <w:proofErr w:type="spellEnd"/>
            <w:r w:rsidRPr="008A6B32">
              <w:rPr>
                <w:rFonts w:ascii="Times New Roman" w:eastAsia="Times New Roman" w:hAnsi="Times New Roman" w:cs="Times New Roman"/>
                <w:sz w:val="20"/>
                <w:szCs w:val="20"/>
                <w:lang w:val="ru-RU"/>
              </w:rPr>
              <w:t xml:space="preserve"> та </w:t>
            </w:r>
            <w:proofErr w:type="spellStart"/>
            <w:r w:rsidRPr="008A6B32">
              <w:rPr>
                <w:rFonts w:ascii="Times New Roman" w:eastAsia="Times New Roman" w:hAnsi="Times New Roman" w:cs="Times New Roman"/>
                <w:sz w:val="20"/>
                <w:szCs w:val="20"/>
                <w:lang w:val="ru-RU"/>
              </w:rPr>
              <w:t>управління</w:t>
            </w:r>
            <w:proofErr w:type="spellEnd"/>
            <w:r w:rsidRPr="008A6B32">
              <w:rPr>
                <w:rFonts w:ascii="Times New Roman" w:eastAsia="Times New Roman" w:hAnsi="Times New Roman" w:cs="Times New Roman"/>
                <w:sz w:val="20"/>
                <w:szCs w:val="20"/>
                <w:lang w:val="ru-RU"/>
              </w:rPr>
              <w:t xml:space="preserve"> активами, </w:t>
            </w:r>
            <w:proofErr w:type="spellStart"/>
            <w:r w:rsidRPr="008A6B32">
              <w:rPr>
                <w:rFonts w:ascii="Times New Roman" w:eastAsia="Times New Roman" w:hAnsi="Times New Roman" w:cs="Times New Roman"/>
                <w:sz w:val="20"/>
                <w:szCs w:val="20"/>
                <w:lang w:val="ru-RU"/>
              </w:rPr>
              <w:t>одержаними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від</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корупційних</w:t>
            </w:r>
            <w:proofErr w:type="spellEnd"/>
            <w:r w:rsidRPr="008A6B32">
              <w:rPr>
                <w:rFonts w:ascii="Times New Roman" w:eastAsia="Times New Roman" w:hAnsi="Times New Roman" w:cs="Times New Roman"/>
                <w:sz w:val="20"/>
                <w:szCs w:val="20"/>
                <w:lang w:val="ru-RU"/>
              </w:rPr>
              <w:t xml:space="preserve"> та </w:t>
            </w:r>
            <w:proofErr w:type="spellStart"/>
            <w:r w:rsidRPr="008A6B32">
              <w:rPr>
                <w:rFonts w:ascii="Times New Roman" w:eastAsia="Times New Roman" w:hAnsi="Times New Roman" w:cs="Times New Roman"/>
                <w:sz w:val="20"/>
                <w:szCs w:val="20"/>
                <w:lang w:val="ru-RU"/>
              </w:rPr>
              <w:t>інших</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злочинів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учасник</w:t>
            </w:r>
            <w:proofErr w:type="spellEnd"/>
            <w:r w:rsidRPr="008A6B32">
              <w:rPr>
                <w:rFonts w:ascii="Times New Roman" w:eastAsia="Times New Roman" w:hAnsi="Times New Roman" w:cs="Times New Roman"/>
                <w:sz w:val="20"/>
                <w:szCs w:val="20"/>
                <w:lang w:val="ru-RU"/>
              </w:rPr>
              <w:t xml:space="preserve"> у </w:t>
            </w:r>
            <w:proofErr w:type="spellStart"/>
            <w:r w:rsidRPr="008A6B32">
              <w:rPr>
                <w:rFonts w:ascii="Times New Roman" w:eastAsia="Times New Roman" w:hAnsi="Times New Roman" w:cs="Times New Roman"/>
                <w:sz w:val="20"/>
                <w:szCs w:val="20"/>
                <w:lang w:val="ru-RU"/>
              </w:rPr>
              <w:t>складі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тендерної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пропозиції</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має</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надати</w:t>
            </w:r>
            <w:proofErr w:type="spellEnd"/>
            <w:r w:rsidRPr="008A6B32">
              <w:rPr>
                <w:rFonts w:ascii="Times New Roman" w:eastAsia="Times New Roman" w:hAnsi="Times New Roman" w:cs="Times New Roman"/>
                <w:sz w:val="20"/>
                <w:szCs w:val="20"/>
                <w:lang w:val="ru-RU"/>
              </w:rPr>
              <w:t>:</w:t>
            </w:r>
            <w:r w:rsidRPr="008A6B32">
              <w:rPr>
                <w:rFonts w:ascii="Times New Roman" w:eastAsia="Times New Roman" w:hAnsi="Times New Roman" w:cs="Times New Roman"/>
                <w:sz w:val="20"/>
                <w:szCs w:val="20"/>
                <w:lang w:val="ru-RU"/>
              </w:rPr>
              <w:br/>
              <w:t xml:space="preserve"> • Ухвалу </w:t>
            </w:r>
            <w:proofErr w:type="spellStart"/>
            <w:r w:rsidRPr="008A6B32">
              <w:rPr>
                <w:rFonts w:ascii="Times New Roman" w:eastAsia="Times New Roman" w:hAnsi="Times New Roman" w:cs="Times New Roman"/>
                <w:sz w:val="20"/>
                <w:szCs w:val="20"/>
                <w:lang w:val="ru-RU"/>
              </w:rPr>
              <w:t>слідчого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судді</w:t>
            </w:r>
            <w:proofErr w:type="spellEnd"/>
            <w:r w:rsidRPr="008A6B32">
              <w:rPr>
                <w:rFonts w:ascii="Times New Roman" w:eastAsia="Times New Roman" w:hAnsi="Times New Roman" w:cs="Times New Roman"/>
                <w:sz w:val="20"/>
                <w:szCs w:val="20"/>
                <w:lang w:val="ru-RU"/>
              </w:rPr>
              <w:t xml:space="preserve">, суду, </w:t>
            </w:r>
            <w:proofErr w:type="spellStart"/>
            <w:r w:rsidRPr="008A6B32">
              <w:rPr>
                <w:rFonts w:ascii="Times New Roman" w:eastAsia="Times New Roman" w:hAnsi="Times New Roman" w:cs="Times New Roman"/>
                <w:sz w:val="20"/>
                <w:szCs w:val="20"/>
                <w:lang w:val="ru-RU"/>
              </w:rPr>
              <w:t>щодо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арешту</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активів</w:t>
            </w:r>
            <w:proofErr w:type="spellEnd"/>
            <w:r w:rsidRPr="008A6B32">
              <w:rPr>
                <w:rFonts w:ascii="Times New Roman" w:eastAsia="Times New Roman" w:hAnsi="Times New Roman" w:cs="Times New Roman"/>
                <w:sz w:val="20"/>
                <w:szCs w:val="20"/>
                <w:lang w:val="ru-RU"/>
              </w:rPr>
              <w:t>,</w:t>
            </w:r>
            <w:r w:rsidRPr="008A6B32">
              <w:rPr>
                <w:rFonts w:ascii="Times New Roman" w:eastAsia="Times New Roman" w:hAnsi="Times New Roman" w:cs="Times New Roman"/>
                <w:sz w:val="20"/>
                <w:szCs w:val="20"/>
                <w:lang w:val="ru-RU"/>
              </w:rPr>
              <w:br/>
            </w:r>
            <w:r w:rsidRPr="008A6B32">
              <w:rPr>
                <w:rFonts w:ascii="Times New Roman" w:eastAsia="Times New Roman" w:hAnsi="Times New Roman" w:cs="Times New Roman"/>
                <w:i/>
                <w:sz w:val="20"/>
                <w:szCs w:val="20"/>
                <w:lang w:val="ru-RU"/>
              </w:rPr>
              <w:t xml:space="preserve"> </w:t>
            </w:r>
            <w:proofErr w:type="spellStart"/>
            <w:r w:rsidRPr="008A6B32">
              <w:rPr>
                <w:rFonts w:ascii="Times New Roman" w:eastAsia="Times New Roman" w:hAnsi="Times New Roman" w:cs="Times New Roman"/>
                <w:i/>
                <w:sz w:val="20"/>
                <w:szCs w:val="20"/>
                <w:lang w:val="ru-RU"/>
              </w:rPr>
              <w:t>або</w:t>
            </w:r>
            <w:proofErr w:type="spellEnd"/>
            <w:r w:rsidRPr="008A6B32">
              <w:rPr>
                <w:rFonts w:ascii="Times New Roman" w:eastAsia="Times New Roman" w:hAnsi="Times New Roman" w:cs="Times New Roman"/>
                <w:i/>
                <w:sz w:val="20"/>
                <w:szCs w:val="20"/>
                <w:lang w:val="ru-RU"/>
              </w:rPr>
              <w:br/>
            </w:r>
            <w:r w:rsidRPr="008A6B32">
              <w:rPr>
                <w:rFonts w:ascii="Times New Roman" w:eastAsia="Times New Roman" w:hAnsi="Times New Roman" w:cs="Times New Roman"/>
                <w:sz w:val="20"/>
                <w:szCs w:val="20"/>
                <w:lang w:val="ru-RU"/>
              </w:rPr>
              <w:t xml:space="preserve"> • </w:t>
            </w:r>
            <w:proofErr w:type="spellStart"/>
            <w:r w:rsidRPr="008A6B32">
              <w:rPr>
                <w:rFonts w:ascii="Times New Roman" w:eastAsia="Times New Roman" w:hAnsi="Times New Roman" w:cs="Times New Roman"/>
                <w:sz w:val="20"/>
                <w:szCs w:val="20"/>
                <w:lang w:val="ru-RU"/>
              </w:rPr>
              <w:t>Нотаріально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засвідчену</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копію</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згоди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власника</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щодо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управління</w:t>
            </w:r>
            <w:proofErr w:type="spellEnd"/>
            <w:r w:rsidRPr="008A6B32">
              <w:rPr>
                <w:rFonts w:ascii="Times New Roman" w:eastAsia="Times New Roman" w:hAnsi="Times New Roman" w:cs="Times New Roman"/>
                <w:sz w:val="20"/>
                <w:szCs w:val="20"/>
                <w:lang w:val="ru-RU"/>
              </w:rPr>
              <w:t xml:space="preserve"> активами,</w:t>
            </w:r>
            <w:r w:rsidRPr="008A6B32">
              <w:rPr>
                <w:rFonts w:ascii="Times New Roman" w:eastAsia="Times New Roman" w:hAnsi="Times New Roman" w:cs="Times New Roman"/>
                <w:sz w:val="20"/>
                <w:szCs w:val="20"/>
                <w:lang w:val="ru-RU"/>
              </w:rPr>
              <w:br/>
              <w:t xml:space="preserve"> а </w:t>
            </w:r>
            <w:proofErr w:type="spellStart"/>
            <w:r w:rsidRPr="008A6B32">
              <w:rPr>
                <w:rFonts w:ascii="Times New Roman" w:eastAsia="Times New Roman" w:hAnsi="Times New Roman" w:cs="Times New Roman"/>
                <w:sz w:val="20"/>
                <w:szCs w:val="20"/>
                <w:lang w:val="ru-RU"/>
              </w:rPr>
              <w:t>також</w:t>
            </w:r>
            <w:proofErr w:type="spellEnd"/>
            <w:r w:rsidRPr="008A6B32">
              <w:rPr>
                <w:rFonts w:ascii="Times New Roman" w:eastAsia="Times New Roman" w:hAnsi="Times New Roman" w:cs="Times New Roman"/>
                <w:sz w:val="20"/>
                <w:szCs w:val="20"/>
                <w:lang w:val="ru-RU"/>
              </w:rPr>
              <w:t>:</w:t>
            </w:r>
            <w:r w:rsidRPr="008A6B32">
              <w:rPr>
                <w:rFonts w:ascii="Times New Roman" w:eastAsia="Times New Roman" w:hAnsi="Times New Roman" w:cs="Times New Roman"/>
                <w:sz w:val="20"/>
                <w:szCs w:val="20"/>
                <w:lang w:val="ru-RU"/>
              </w:rPr>
              <w:br/>
              <w:t xml:space="preserve"> • </w:t>
            </w:r>
            <w:proofErr w:type="spellStart"/>
            <w:r w:rsidRPr="008A6B32">
              <w:rPr>
                <w:rFonts w:ascii="Times New Roman" w:eastAsia="Times New Roman" w:hAnsi="Times New Roman" w:cs="Times New Roman"/>
                <w:sz w:val="20"/>
                <w:szCs w:val="20"/>
                <w:lang w:val="ru-RU"/>
              </w:rPr>
              <w:t>Договір</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управління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майном</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укладений</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між</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Національним</w:t>
            </w:r>
            <w:proofErr w:type="spellEnd"/>
            <w:r w:rsidRPr="008A6B32">
              <w:rPr>
                <w:rFonts w:ascii="Times New Roman" w:eastAsia="Times New Roman" w:hAnsi="Times New Roman" w:cs="Times New Roman"/>
                <w:sz w:val="20"/>
                <w:szCs w:val="20"/>
                <w:lang w:val="ru-RU"/>
              </w:rPr>
              <w:t xml:space="preserve"> агентством з </w:t>
            </w:r>
            <w:proofErr w:type="spellStart"/>
            <w:r w:rsidRPr="008A6B32">
              <w:rPr>
                <w:rFonts w:ascii="Times New Roman" w:eastAsia="Times New Roman" w:hAnsi="Times New Roman" w:cs="Times New Roman"/>
                <w:sz w:val="20"/>
                <w:szCs w:val="20"/>
                <w:lang w:val="ru-RU"/>
              </w:rPr>
              <w:t>питань</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виявлення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розшуку</w:t>
            </w:r>
            <w:proofErr w:type="spellEnd"/>
            <w:r w:rsidRPr="008A6B32">
              <w:rPr>
                <w:rFonts w:ascii="Times New Roman" w:eastAsia="Times New Roman" w:hAnsi="Times New Roman" w:cs="Times New Roman"/>
                <w:sz w:val="20"/>
                <w:szCs w:val="20"/>
                <w:lang w:val="ru-RU"/>
              </w:rPr>
              <w:t xml:space="preserve"> та </w:t>
            </w:r>
            <w:proofErr w:type="spellStart"/>
            <w:r w:rsidRPr="008A6B32">
              <w:rPr>
                <w:rFonts w:ascii="Times New Roman" w:eastAsia="Times New Roman" w:hAnsi="Times New Roman" w:cs="Times New Roman"/>
                <w:sz w:val="20"/>
                <w:szCs w:val="20"/>
                <w:lang w:val="ru-RU"/>
              </w:rPr>
              <w:t>управління</w:t>
            </w:r>
            <w:proofErr w:type="spellEnd"/>
            <w:r w:rsidRPr="008A6B32">
              <w:rPr>
                <w:rFonts w:ascii="Times New Roman" w:eastAsia="Times New Roman" w:hAnsi="Times New Roman" w:cs="Times New Roman"/>
                <w:sz w:val="20"/>
                <w:szCs w:val="20"/>
                <w:lang w:val="ru-RU"/>
              </w:rPr>
              <w:t xml:space="preserve"> активами </w:t>
            </w:r>
            <w:proofErr w:type="spellStart"/>
            <w:r w:rsidRPr="008A6B32">
              <w:rPr>
                <w:rFonts w:ascii="Times New Roman" w:eastAsia="Times New Roman" w:hAnsi="Times New Roman" w:cs="Times New Roman"/>
                <w:sz w:val="20"/>
                <w:szCs w:val="20"/>
                <w:lang w:val="ru-RU"/>
              </w:rPr>
              <w:t>одержаними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від</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корупційних</w:t>
            </w:r>
            <w:proofErr w:type="spellEnd"/>
            <w:r w:rsidRPr="008A6B32">
              <w:rPr>
                <w:rFonts w:ascii="Times New Roman" w:eastAsia="Times New Roman" w:hAnsi="Times New Roman" w:cs="Times New Roman"/>
                <w:sz w:val="20"/>
                <w:szCs w:val="20"/>
                <w:lang w:val="ru-RU"/>
              </w:rPr>
              <w:t xml:space="preserve"> та </w:t>
            </w:r>
            <w:proofErr w:type="spellStart"/>
            <w:r w:rsidRPr="008A6B32">
              <w:rPr>
                <w:rFonts w:ascii="Times New Roman" w:eastAsia="Times New Roman" w:hAnsi="Times New Roman" w:cs="Times New Roman"/>
                <w:sz w:val="20"/>
                <w:szCs w:val="20"/>
                <w:lang w:val="ru-RU"/>
              </w:rPr>
              <w:t>інших</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злочинів</w:t>
            </w:r>
            <w:proofErr w:type="spellEnd"/>
            <w:r w:rsidRPr="008A6B32">
              <w:rPr>
                <w:rFonts w:ascii="Times New Roman" w:eastAsia="Times New Roman" w:hAnsi="Times New Roman" w:cs="Times New Roman"/>
                <w:sz w:val="20"/>
                <w:szCs w:val="20"/>
                <w:lang w:val="ru-RU"/>
              </w:rPr>
              <w:t xml:space="preserve"> та управителем,</w:t>
            </w:r>
            <w:r w:rsidRPr="008A6B32">
              <w:rPr>
                <w:rFonts w:ascii="Times New Roman" w:eastAsia="Times New Roman" w:hAnsi="Times New Roman" w:cs="Times New Roman"/>
                <w:sz w:val="20"/>
                <w:szCs w:val="20"/>
                <w:lang w:val="ru-RU"/>
              </w:rPr>
              <w:br/>
              <w:t xml:space="preserve"> </w:t>
            </w:r>
            <w:proofErr w:type="spellStart"/>
            <w:r w:rsidRPr="008A6B32">
              <w:rPr>
                <w:rFonts w:ascii="Times New Roman" w:eastAsia="Times New Roman" w:hAnsi="Times New Roman" w:cs="Times New Roman"/>
                <w:i/>
                <w:sz w:val="20"/>
                <w:szCs w:val="20"/>
                <w:lang w:val="ru-RU"/>
              </w:rPr>
              <w:t>або</w:t>
            </w:r>
            <w:proofErr w:type="spellEnd"/>
            <w:r w:rsidRPr="008A6B32">
              <w:rPr>
                <w:rFonts w:ascii="Times New Roman" w:eastAsia="Times New Roman" w:hAnsi="Times New Roman" w:cs="Times New Roman"/>
                <w:i/>
                <w:sz w:val="20"/>
                <w:szCs w:val="20"/>
                <w:lang w:val="ru-RU"/>
              </w:rPr>
              <w:br/>
            </w:r>
            <w:r w:rsidRPr="008A6B32">
              <w:rPr>
                <w:rFonts w:ascii="Times New Roman" w:eastAsia="Times New Roman" w:hAnsi="Times New Roman" w:cs="Times New Roman"/>
                <w:sz w:val="20"/>
                <w:szCs w:val="20"/>
                <w:lang w:val="ru-RU"/>
              </w:rPr>
              <w:t xml:space="preserve"> • </w:t>
            </w:r>
            <w:proofErr w:type="spellStart"/>
            <w:r w:rsidRPr="008A6B32">
              <w:rPr>
                <w:rFonts w:ascii="Times New Roman" w:eastAsia="Times New Roman" w:hAnsi="Times New Roman" w:cs="Times New Roman"/>
                <w:sz w:val="20"/>
                <w:szCs w:val="20"/>
                <w:lang w:val="ru-RU"/>
              </w:rPr>
              <w:t>рішення</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Кабінету</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Міністрів</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України</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щодо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управління</w:t>
            </w:r>
            <w:proofErr w:type="spellEnd"/>
            <w:r w:rsidRPr="008A6B32">
              <w:rPr>
                <w:rFonts w:ascii="Times New Roman" w:eastAsia="Times New Roman" w:hAnsi="Times New Roman" w:cs="Times New Roman"/>
                <w:sz w:val="20"/>
                <w:szCs w:val="20"/>
                <w:lang w:val="ru-RU"/>
              </w:rPr>
              <w:t xml:space="preserve"> активами, на </w:t>
            </w:r>
            <w:proofErr w:type="spellStart"/>
            <w:r w:rsidRPr="008A6B32">
              <w:rPr>
                <w:rFonts w:ascii="Times New Roman" w:eastAsia="Times New Roman" w:hAnsi="Times New Roman" w:cs="Times New Roman"/>
                <w:sz w:val="20"/>
                <w:szCs w:val="20"/>
                <w:lang w:val="ru-RU"/>
              </w:rPr>
              <w:t>які</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накладено</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арешт</w:t>
            </w:r>
            <w:proofErr w:type="spellEnd"/>
            <w:r w:rsidRPr="008A6B32">
              <w:rPr>
                <w:rFonts w:ascii="Times New Roman" w:eastAsia="Times New Roman" w:hAnsi="Times New Roman" w:cs="Times New Roman"/>
                <w:sz w:val="20"/>
                <w:szCs w:val="20"/>
                <w:lang w:val="ru-RU"/>
              </w:rPr>
              <w:t xml:space="preserve"> у </w:t>
            </w:r>
            <w:proofErr w:type="spellStart"/>
            <w:r w:rsidRPr="008A6B32">
              <w:rPr>
                <w:rFonts w:ascii="Times New Roman" w:eastAsia="Times New Roman" w:hAnsi="Times New Roman" w:cs="Times New Roman"/>
                <w:sz w:val="20"/>
                <w:szCs w:val="20"/>
                <w:lang w:val="ru-RU"/>
              </w:rPr>
              <w:t>кримінальному</w:t>
            </w:r>
            <w:proofErr w:type="spellEnd"/>
            <w:r w:rsidRPr="008A6B32">
              <w:rPr>
                <w:rFonts w:ascii="Times New Roman" w:eastAsia="Times New Roman" w:hAnsi="Times New Roman" w:cs="Times New Roman"/>
                <w:sz w:val="20"/>
                <w:szCs w:val="20"/>
                <w:lang w:val="ru-RU"/>
              </w:rPr>
              <w:t xml:space="preserve"> </w:t>
            </w:r>
            <w:proofErr w:type="spellStart"/>
            <w:r w:rsidRPr="008A6B32">
              <w:rPr>
                <w:rFonts w:ascii="Times New Roman" w:eastAsia="Times New Roman" w:hAnsi="Times New Roman" w:cs="Times New Roman"/>
                <w:sz w:val="20"/>
                <w:szCs w:val="20"/>
                <w:lang w:val="ru-RU"/>
              </w:rPr>
              <w:t>провадженні</w:t>
            </w:r>
            <w:proofErr w:type="spellEnd"/>
            <w:r w:rsidRPr="008A6B32">
              <w:rPr>
                <w:rFonts w:ascii="Times New Roman" w:eastAsia="Times New Roman" w:hAnsi="Times New Roman" w:cs="Times New Roman"/>
                <w:sz w:val="20"/>
                <w:szCs w:val="20"/>
                <w:lang w:val="ru-RU"/>
              </w:rPr>
              <w:t>.</w:t>
            </w:r>
          </w:p>
        </w:tc>
      </w:tr>
      <w:tr w:rsidR="008A6B32" w:rsidRPr="008A6B32" w14:paraId="23D43393" w14:textId="77777777" w:rsidTr="006624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ECFF1" w14:textId="77777777" w:rsidR="008A6B32" w:rsidRPr="008A6B32" w:rsidRDefault="008A6B32" w:rsidP="008A6B32">
            <w:pPr>
              <w:spacing w:before="240" w:after="0" w:line="240" w:lineRule="auto"/>
              <w:ind w:left="100"/>
              <w:rPr>
                <w:rFonts w:ascii="Times New Roman" w:eastAsia="Times New Roman" w:hAnsi="Times New Roman" w:cs="Times New Roman"/>
                <w:b/>
                <w:sz w:val="20"/>
                <w:szCs w:val="20"/>
              </w:rPr>
            </w:pPr>
            <w:r w:rsidRPr="008A6B32">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C018E" w14:textId="77777777" w:rsidR="008A6B32" w:rsidRPr="0034236D" w:rsidRDefault="008A6B32" w:rsidP="008A6B32">
            <w:pPr>
              <w:spacing w:after="0" w:line="240" w:lineRule="auto"/>
              <w:jc w:val="both"/>
              <w:rPr>
                <w:rFonts w:ascii="Times New Roman" w:eastAsia="Times New Roman" w:hAnsi="Times New Roman" w:cs="Times New Roman"/>
                <w:sz w:val="18"/>
                <w:szCs w:val="18"/>
                <w:lang w:val="ru-RU"/>
              </w:rPr>
            </w:pPr>
            <w:r w:rsidRPr="008A6B32">
              <w:rPr>
                <w:rFonts w:ascii="Times New Roman" w:eastAsia="Times New Roman" w:hAnsi="Times New Roman" w:cs="Times New Roman"/>
                <w:sz w:val="18"/>
                <w:szCs w:val="18"/>
                <w:lang w:val="ru-RU"/>
              </w:rPr>
              <w:t>4.</w:t>
            </w:r>
            <w:r w:rsidRPr="0034236D">
              <w:rPr>
                <w:rFonts w:ascii="Times New Roman" w:eastAsia="Times New Roman" w:hAnsi="Times New Roman" w:cs="Times New Roman"/>
                <w:sz w:val="18"/>
                <w:szCs w:val="18"/>
                <w:lang w:val="ru-RU"/>
              </w:rPr>
              <w:t xml:space="preserve">1. </w:t>
            </w:r>
            <w:proofErr w:type="spellStart"/>
            <w:r w:rsidRPr="0034236D">
              <w:rPr>
                <w:rFonts w:ascii="Times New Roman" w:eastAsia="Times New Roman" w:hAnsi="Times New Roman" w:cs="Times New Roman"/>
                <w:sz w:val="18"/>
                <w:szCs w:val="18"/>
                <w:lang w:val="ru-RU"/>
              </w:rPr>
              <w:t>Інформаційна</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довідка</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щодо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загальних</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відомостей</w:t>
            </w:r>
            <w:proofErr w:type="spellEnd"/>
            <w:r w:rsidRPr="0034236D">
              <w:rPr>
                <w:rFonts w:ascii="Times New Roman" w:eastAsia="Times New Roman" w:hAnsi="Times New Roman" w:cs="Times New Roman"/>
                <w:sz w:val="18"/>
                <w:szCs w:val="18"/>
                <w:lang w:val="ru-RU"/>
              </w:rPr>
              <w:t xml:space="preserve"> про </w:t>
            </w:r>
            <w:proofErr w:type="spellStart"/>
            <w:r w:rsidRPr="0034236D">
              <w:rPr>
                <w:rFonts w:ascii="Times New Roman" w:eastAsia="Times New Roman" w:hAnsi="Times New Roman" w:cs="Times New Roman"/>
                <w:sz w:val="18"/>
                <w:szCs w:val="18"/>
                <w:lang w:val="ru-RU"/>
              </w:rPr>
              <w:t>учасника</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відповідно</w:t>
            </w:r>
            <w:proofErr w:type="spellEnd"/>
            <w:r w:rsidRPr="0034236D">
              <w:rPr>
                <w:rFonts w:ascii="Times New Roman" w:eastAsia="Times New Roman" w:hAnsi="Times New Roman" w:cs="Times New Roman"/>
                <w:sz w:val="18"/>
                <w:szCs w:val="18"/>
                <w:lang w:val="ru-RU"/>
              </w:rPr>
              <w:t xml:space="preserve"> до </w:t>
            </w:r>
            <w:proofErr w:type="spellStart"/>
            <w:r w:rsidRPr="0034236D">
              <w:rPr>
                <w:rFonts w:ascii="Times New Roman" w:eastAsia="Times New Roman" w:hAnsi="Times New Roman" w:cs="Times New Roman"/>
                <w:sz w:val="18"/>
                <w:szCs w:val="18"/>
                <w:lang w:val="ru-RU"/>
              </w:rPr>
              <w:t>Додатку</w:t>
            </w:r>
            <w:proofErr w:type="spellEnd"/>
            <w:r w:rsidRPr="0034236D">
              <w:rPr>
                <w:rFonts w:ascii="Times New Roman" w:eastAsia="Times New Roman" w:hAnsi="Times New Roman" w:cs="Times New Roman"/>
                <w:sz w:val="18"/>
                <w:szCs w:val="18"/>
                <w:lang w:val="ru-RU"/>
              </w:rPr>
              <w:t xml:space="preserve"> 4 до </w:t>
            </w:r>
            <w:proofErr w:type="spellStart"/>
            <w:r w:rsidRPr="0034236D">
              <w:rPr>
                <w:rFonts w:ascii="Times New Roman" w:eastAsia="Times New Roman" w:hAnsi="Times New Roman" w:cs="Times New Roman"/>
                <w:sz w:val="18"/>
                <w:szCs w:val="18"/>
                <w:lang w:val="ru-RU"/>
              </w:rPr>
              <w:t>тендерної</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документації</w:t>
            </w:r>
            <w:proofErr w:type="spellEnd"/>
            <w:r w:rsidRPr="0034236D">
              <w:rPr>
                <w:rFonts w:ascii="Times New Roman" w:eastAsia="Times New Roman" w:hAnsi="Times New Roman" w:cs="Times New Roman"/>
                <w:sz w:val="18"/>
                <w:szCs w:val="18"/>
                <w:lang w:val="ru-RU"/>
              </w:rPr>
              <w:t>)</w:t>
            </w:r>
          </w:p>
          <w:p w14:paraId="4874767B" w14:textId="77777777" w:rsidR="008A6B32" w:rsidRPr="0034236D" w:rsidRDefault="008A6B32" w:rsidP="008A6B32">
            <w:pPr>
              <w:spacing w:after="0" w:line="240" w:lineRule="auto"/>
              <w:jc w:val="both"/>
              <w:rPr>
                <w:rFonts w:ascii="Times New Roman" w:eastAsia="Times New Roman" w:hAnsi="Times New Roman" w:cs="Times New Roman"/>
                <w:sz w:val="18"/>
                <w:szCs w:val="18"/>
                <w:lang w:val="ru-RU"/>
              </w:rPr>
            </w:pPr>
            <w:r w:rsidRPr="0034236D">
              <w:rPr>
                <w:rFonts w:ascii="Times New Roman" w:eastAsia="Times New Roman" w:hAnsi="Times New Roman" w:cs="Times New Roman"/>
                <w:sz w:val="18"/>
                <w:szCs w:val="18"/>
                <w:lang w:val="ru-RU"/>
              </w:rPr>
              <w:t xml:space="preserve">4.2. </w:t>
            </w:r>
            <w:proofErr w:type="spellStart"/>
            <w:r w:rsidRPr="0034236D">
              <w:rPr>
                <w:rFonts w:ascii="Times New Roman" w:eastAsia="Times New Roman" w:hAnsi="Times New Roman" w:cs="Times New Roman"/>
                <w:sz w:val="18"/>
                <w:szCs w:val="18"/>
                <w:lang w:val="ru-RU"/>
              </w:rPr>
              <w:t>Копія</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витягу</w:t>
            </w:r>
            <w:proofErr w:type="spellEnd"/>
            <w:r w:rsidRPr="0034236D">
              <w:rPr>
                <w:rFonts w:ascii="Times New Roman" w:eastAsia="Times New Roman" w:hAnsi="Times New Roman" w:cs="Times New Roman"/>
                <w:sz w:val="18"/>
                <w:szCs w:val="18"/>
                <w:lang w:val="ru-RU"/>
              </w:rPr>
              <w:t xml:space="preserve"> з </w:t>
            </w:r>
            <w:proofErr w:type="spellStart"/>
            <w:r w:rsidRPr="0034236D">
              <w:rPr>
                <w:rFonts w:ascii="Times New Roman" w:eastAsia="Times New Roman" w:hAnsi="Times New Roman" w:cs="Times New Roman"/>
                <w:sz w:val="18"/>
                <w:szCs w:val="18"/>
                <w:lang w:val="ru-RU"/>
              </w:rPr>
              <w:t>реєстру</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платників</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податку</w:t>
            </w:r>
            <w:proofErr w:type="spellEnd"/>
            <w:r w:rsidRPr="0034236D">
              <w:rPr>
                <w:rFonts w:ascii="Times New Roman" w:eastAsia="Times New Roman" w:hAnsi="Times New Roman" w:cs="Times New Roman"/>
                <w:sz w:val="18"/>
                <w:szCs w:val="18"/>
                <w:lang w:val="ru-RU"/>
              </w:rPr>
              <w:t xml:space="preserve"> на </w:t>
            </w:r>
            <w:proofErr w:type="spellStart"/>
            <w:r w:rsidRPr="0034236D">
              <w:rPr>
                <w:rFonts w:ascii="Times New Roman" w:eastAsia="Times New Roman" w:hAnsi="Times New Roman" w:cs="Times New Roman"/>
                <w:sz w:val="18"/>
                <w:szCs w:val="18"/>
                <w:lang w:val="ru-RU"/>
              </w:rPr>
              <w:t>додану</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вартість</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або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свідоцтво</w:t>
            </w:r>
            <w:proofErr w:type="spellEnd"/>
            <w:r w:rsidRPr="0034236D">
              <w:rPr>
                <w:rFonts w:ascii="Times New Roman" w:eastAsia="Times New Roman" w:hAnsi="Times New Roman" w:cs="Times New Roman"/>
                <w:sz w:val="18"/>
                <w:szCs w:val="18"/>
                <w:lang w:val="ru-RU"/>
              </w:rPr>
              <w:t xml:space="preserve"> про </w:t>
            </w:r>
            <w:proofErr w:type="spellStart"/>
            <w:r w:rsidRPr="0034236D">
              <w:rPr>
                <w:rFonts w:ascii="Times New Roman" w:eastAsia="Times New Roman" w:hAnsi="Times New Roman" w:cs="Times New Roman"/>
                <w:sz w:val="18"/>
                <w:szCs w:val="18"/>
                <w:lang w:val="ru-RU"/>
              </w:rPr>
              <w:t>реєстрацію</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платника</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податку</w:t>
            </w:r>
            <w:proofErr w:type="spellEnd"/>
            <w:r w:rsidRPr="0034236D">
              <w:rPr>
                <w:rFonts w:ascii="Times New Roman" w:eastAsia="Times New Roman" w:hAnsi="Times New Roman" w:cs="Times New Roman"/>
                <w:sz w:val="18"/>
                <w:szCs w:val="18"/>
                <w:lang w:val="ru-RU"/>
              </w:rPr>
              <w:t xml:space="preserve"> на </w:t>
            </w:r>
            <w:proofErr w:type="spellStart"/>
            <w:r w:rsidRPr="0034236D">
              <w:rPr>
                <w:rFonts w:ascii="Times New Roman" w:eastAsia="Times New Roman" w:hAnsi="Times New Roman" w:cs="Times New Roman"/>
                <w:sz w:val="18"/>
                <w:szCs w:val="18"/>
                <w:lang w:val="ru-RU"/>
              </w:rPr>
              <w:t>додатну</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вартість</w:t>
            </w:r>
            <w:proofErr w:type="spellEnd"/>
            <w:r w:rsidRPr="0034236D">
              <w:rPr>
                <w:rFonts w:ascii="Times New Roman" w:eastAsia="Times New Roman" w:hAnsi="Times New Roman" w:cs="Times New Roman"/>
                <w:sz w:val="18"/>
                <w:szCs w:val="18"/>
                <w:lang w:val="ru-RU"/>
              </w:rPr>
              <w:t xml:space="preserve"> та/</w:t>
            </w:r>
            <w:proofErr w:type="spellStart"/>
            <w:r w:rsidRPr="0034236D">
              <w:rPr>
                <w:rFonts w:ascii="Times New Roman" w:eastAsia="Times New Roman" w:hAnsi="Times New Roman" w:cs="Times New Roman"/>
                <w:sz w:val="18"/>
                <w:szCs w:val="18"/>
                <w:lang w:val="ru-RU"/>
              </w:rPr>
              <w:t>або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копія</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витягу</w:t>
            </w:r>
            <w:proofErr w:type="spellEnd"/>
            <w:r w:rsidRPr="0034236D">
              <w:rPr>
                <w:rFonts w:ascii="Times New Roman" w:eastAsia="Times New Roman" w:hAnsi="Times New Roman" w:cs="Times New Roman"/>
                <w:sz w:val="18"/>
                <w:szCs w:val="18"/>
                <w:lang w:val="ru-RU"/>
              </w:rPr>
              <w:t xml:space="preserve"> з </w:t>
            </w:r>
            <w:proofErr w:type="spellStart"/>
            <w:r w:rsidRPr="0034236D">
              <w:rPr>
                <w:rFonts w:ascii="Times New Roman" w:eastAsia="Times New Roman" w:hAnsi="Times New Roman" w:cs="Times New Roman"/>
                <w:sz w:val="18"/>
                <w:szCs w:val="18"/>
                <w:lang w:val="ru-RU"/>
              </w:rPr>
              <w:t>реєстру</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платників</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єдиного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податку</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або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копію</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свідоцтва</w:t>
            </w:r>
            <w:proofErr w:type="spellEnd"/>
            <w:r w:rsidRPr="0034236D">
              <w:rPr>
                <w:rFonts w:ascii="Times New Roman" w:eastAsia="Times New Roman" w:hAnsi="Times New Roman" w:cs="Times New Roman"/>
                <w:sz w:val="18"/>
                <w:szCs w:val="18"/>
                <w:lang w:val="ru-RU"/>
              </w:rPr>
              <w:t xml:space="preserve"> про </w:t>
            </w:r>
            <w:proofErr w:type="spellStart"/>
            <w:r w:rsidRPr="0034236D">
              <w:rPr>
                <w:rFonts w:ascii="Times New Roman" w:eastAsia="Times New Roman" w:hAnsi="Times New Roman" w:cs="Times New Roman"/>
                <w:sz w:val="18"/>
                <w:szCs w:val="18"/>
                <w:lang w:val="ru-RU"/>
              </w:rPr>
              <w:t>сплату</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єдиного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податку</w:t>
            </w:r>
            <w:proofErr w:type="spellEnd"/>
            <w:r w:rsidRPr="0034236D">
              <w:rPr>
                <w:rFonts w:ascii="Times New Roman" w:eastAsia="Times New Roman" w:hAnsi="Times New Roman" w:cs="Times New Roman"/>
                <w:sz w:val="18"/>
                <w:szCs w:val="18"/>
                <w:lang w:val="ru-RU"/>
              </w:rPr>
              <w:t xml:space="preserve">. У </w:t>
            </w:r>
            <w:proofErr w:type="spellStart"/>
            <w:r w:rsidRPr="0034236D">
              <w:rPr>
                <w:rFonts w:ascii="Times New Roman" w:eastAsia="Times New Roman" w:hAnsi="Times New Roman" w:cs="Times New Roman"/>
                <w:sz w:val="18"/>
                <w:szCs w:val="18"/>
                <w:lang w:val="ru-RU"/>
              </w:rPr>
              <w:t>разі</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якщо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учасник</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відповідно</w:t>
            </w:r>
            <w:proofErr w:type="spellEnd"/>
            <w:r w:rsidRPr="0034236D">
              <w:rPr>
                <w:rFonts w:ascii="Times New Roman" w:eastAsia="Times New Roman" w:hAnsi="Times New Roman" w:cs="Times New Roman"/>
                <w:sz w:val="18"/>
                <w:szCs w:val="18"/>
                <w:lang w:val="ru-RU"/>
              </w:rPr>
              <w:t xml:space="preserve"> до норм чинного </w:t>
            </w:r>
            <w:proofErr w:type="spellStart"/>
            <w:r w:rsidRPr="0034236D">
              <w:rPr>
                <w:rFonts w:ascii="Times New Roman" w:eastAsia="Times New Roman" w:hAnsi="Times New Roman" w:cs="Times New Roman"/>
                <w:sz w:val="18"/>
                <w:szCs w:val="18"/>
                <w:lang w:val="ru-RU"/>
              </w:rPr>
              <w:t>законодавства</w:t>
            </w:r>
            <w:proofErr w:type="spellEnd"/>
            <w:r w:rsidRPr="0034236D">
              <w:rPr>
                <w:rFonts w:ascii="Times New Roman" w:eastAsia="Times New Roman" w:hAnsi="Times New Roman" w:cs="Times New Roman"/>
                <w:sz w:val="18"/>
                <w:szCs w:val="18"/>
                <w:lang w:val="ru-RU"/>
              </w:rPr>
              <w:t xml:space="preserve"> не є </w:t>
            </w:r>
            <w:proofErr w:type="spellStart"/>
            <w:r w:rsidRPr="0034236D">
              <w:rPr>
                <w:rFonts w:ascii="Times New Roman" w:eastAsia="Times New Roman" w:hAnsi="Times New Roman" w:cs="Times New Roman"/>
                <w:sz w:val="18"/>
                <w:szCs w:val="18"/>
                <w:lang w:val="ru-RU"/>
              </w:rPr>
              <w:t>платником</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податку</w:t>
            </w:r>
            <w:proofErr w:type="spellEnd"/>
            <w:r w:rsidRPr="0034236D">
              <w:rPr>
                <w:rFonts w:ascii="Times New Roman" w:eastAsia="Times New Roman" w:hAnsi="Times New Roman" w:cs="Times New Roman"/>
                <w:sz w:val="18"/>
                <w:szCs w:val="18"/>
                <w:lang w:val="ru-RU"/>
              </w:rPr>
              <w:t xml:space="preserve"> на </w:t>
            </w:r>
            <w:proofErr w:type="spellStart"/>
            <w:r w:rsidRPr="0034236D">
              <w:rPr>
                <w:rFonts w:ascii="Times New Roman" w:eastAsia="Times New Roman" w:hAnsi="Times New Roman" w:cs="Times New Roman"/>
                <w:sz w:val="18"/>
                <w:szCs w:val="18"/>
                <w:lang w:val="ru-RU"/>
              </w:rPr>
              <w:t>додану</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вартість</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або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єдиного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податку</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такий</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учасник</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подає</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довідку</w:t>
            </w:r>
            <w:proofErr w:type="spellEnd"/>
            <w:r w:rsidRPr="0034236D">
              <w:rPr>
                <w:rFonts w:ascii="Times New Roman" w:eastAsia="Times New Roman" w:hAnsi="Times New Roman" w:cs="Times New Roman"/>
                <w:sz w:val="18"/>
                <w:szCs w:val="18"/>
                <w:lang w:val="ru-RU"/>
              </w:rPr>
              <w:t xml:space="preserve"> в </w:t>
            </w:r>
            <w:proofErr w:type="spellStart"/>
            <w:r w:rsidRPr="0034236D">
              <w:rPr>
                <w:rFonts w:ascii="Times New Roman" w:eastAsia="Times New Roman" w:hAnsi="Times New Roman" w:cs="Times New Roman"/>
                <w:sz w:val="18"/>
                <w:szCs w:val="18"/>
                <w:lang w:val="ru-RU"/>
              </w:rPr>
              <w:t>довільній</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формі</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із</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зазначенням</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системи</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оподаткування</w:t>
            </w:r>
            <w:proofErr w:type="spellEnd"/>
            <w:r w:rsidRPr="0034236D">
              <w:rPr>
                <w:rFonts w:ascii="Times New Roman" w:eastAsia="Times New Roman" w:hAnsi="Times New Roman" w:cs="Times New Roman"/>
                <w:sz w:val="18"/>
                <w:szCs w:val="18"/>
                <w:lang w:val="ru-RU"/>
              </w:rPr>
              <w:t xml:space="preserve">, яку </w:t>
            </w:r>
            <w:proofErr w:type="spellStart"/>
            <w:r w:rsidRPr="0034236D">
              <w:rPr>
                <w:rFonts w:ascii="Times New Roman" w:eastAsia="Times New Roman" w:hAnsi="Times New Roman" w:cs="Times New Roman"/>
                <w:sz w:val="18"/>
                <w:szCs w:val="18"/>
                <w:lang w:val="ru-RU"/>
              </w:rPr>
              <w:t>він</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обрав</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подає</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підтверджуючі</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документи</w:t>
            </w:r>
            <w:proofErr w:type="spellEnd"/>
            <w:r w:rsidRPr="0034236D">
              <w:rPr>
                <w:rFonts w:ascii="Times New Roman" w:eastAsia="Times New Roman" w:hAnsi="Times New Roman" w:cs="Times New Roman"/>
                <w:sz w:val="18"/>
                <w:szCs w:val="18"/>
                <w:lang w:val="ru-RU"/>
              </w:rPr>
              <w:t xml:space="preserve"> (у </w:t>
            </w:r>
            <w:proofErr w:type="spellStart"/>
            <w:r w:rsidRPr="0034236D">
              <w:rPr>
                <w:rFonts w:ascii="Times New Roman" w:eastAsia="Times New Roman" w:hAnsi="Times New Roman" w:cs="Times New Roman"/>
                <w:sz w:val="18"/>
                <w:szCs w:val="18"/>
                <w:lang w:val="ru-RU"/>
              </w:rPr>
              <w:t>разі</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наявності</w:t>
            </w:r>
            <w:proofErr w:type="spellEnd"/>
            <w:r w:rsidRPr="0034236D">
              <w:rPr>
                <w:rFonts w:ascii="Times New Roman" w:eastAsia="Times New Roman" w:hAnsi="Times New Roman" w:cs="Times New Roman"/>
                <w:sz w:val="18"/>
                <w:szCs w:val="18"/>
                <w:lang w:val="ru-RU"/>
              </w:rPr>
              <w:t xml:space="preserve">) та </w:t>
            </w:r>
            <w:proofErr w:type="spellStart"/>
            <w:r w:rsidRPr="0034236D">
              <w:rPr>
                <w:rFonts w:ascii="Times New Roman" w:eastAsia="Times New Roman" w:hAnsi="Times New Roman" w:cs="Times New Roman"/>
                <w:sz w:val="18"/>
                <w:szCs w:val="18"/>
                <w:lang w:val="ru-RU"/>
              </w:rPr>
              <w:t>зазначає</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інформацію</w:t>
            </w:r>
            <w:proofErr w:type="spellEnd"/>
            <w:r w:rsidRPr="0034236D">
              <w:rPr>
                <w:rFonts w:ascii="Times New Roman" w:eastAsia="Times New Roman" w:hAnsi="Times New Roman" w:cs="Times New Roman"/>
                <w:sz w:val="18"/>
                <w:szCs w:val="18"/>
                <w:lang w:val="ru-RU"/>
              </w:rPr>
              <w:t xml:space="preserve"> про </w:t>
            </w:r>
            <w:proofErr w:type="spellStart"/>
            <w:r w:rsidRPr="0034236D">
              <w:rPr>
                <w:rFonts w:ascii="Times New Roman" w:eastAsia="Times New Roman" w:hAnsi="Times New Roman" w:cs="Times New Roman"/>
                <w:sz w:val="18"/>
                <w:szCs w:val="18"/>
                <w:lang w:val="ru-RU"/>
              </w:rPr>
              <w:t>законодавчі</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підстави</w:t>
            </w:r>
            <w:proofErr w:type="spellEnd"/>
            <w:r w:rsidRPr="0034236D">
              <w:rPr>
                <w:rFonts w:ascii="Times New Roman" w:eastAsia="Times New Roman" w:hAnsi="Times New Roman" w:cs="Times New Roman"/>
                <w:sz w:val="18"/>
                <w:szCs w:val="18"/>
                <w:lang w:val="ru-RU"/>
              </w:rPr>
              <w:t xml:space="preserve"> для </w:t>
            </w:r>
            <w:proofErr w:type="spellStart"/>
            <w:r w:rsidRPr="0034236D">
              <w:rPr>
                <w:rFonts w:ascii="Times New Roman" w:eastAsia="Times New Roman" w:hAnsi="Times New Roman" w:cs="Times New Roman"/>
                <w:sz w:val="18"/>
                <w:szCs w:val="18"/>
                <w:lang w:val="ru-RU"/>
              </w:rPr>
              <w:t>їх</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ведення</w:t>
            </w:r>
            <w:proofErr w:type="spellEnd"/>
            <w:r w:rsidRPr="0034236D">
              <w:rPr>
                <w:rFonts w:ascii="Times New Roman" w:eastAsia="Times New Roman" w:hAnsi="Times New Roman" w:cs="Times New Roman"/>
                <w:sz w:val="18"/>
                <w:szCs w:val="18"/>
                <w:lang w:val="ru-RU"/>
              </w:rPr>
              <w:t>.</w:t>
            </w:r>
          </w:p>
          <w:p w14:paraId="36F23AFB" w14:textId="77777777" w:rsidR="008A6B32" w:rsidRPr="0034236D" w:rsidRDefault="008A6B32" w:rsidP="008A6B32">
            <w:pPr>
              <w:spacing w:after="0" w:line="240" w:lineRule="auto"/>
              <w:jc w:val="both"/>
              <w:rPr>
                <w:rFonts w:ascii="Times New Roman" w:eastAsia="Times New Roman" w:hAnsi="Times New Roman" w:cs="Times New Roman"/>
                <w:sz w:val="18"/>
                <w:szCs w:val="18"/>
                <w:lang w:val="ru-RU"/>
              </w:rPr>
            </w:pPr>
            <w:r w:rsidRPr="0034236D">
              <w:rPr>
                <w:rFonts w:ascii="Times New Roman" w:eastAsia="Times New Roman" w:hAnsi="Times New Roman" w:cs="Times New Roman"/>
                <w:sz w:val="18"/>
                <w:szCs w:val="18"/>
                <w:lang w:val="ru-RU"/>
              </w:rPr>
              <w:t xml:space="preserve">4.3. </w:t>
            </w:r>
            <w:proofErr w:type="spellStart"/>
            <w:r w:rsidRPr="0034236D">
              <w:rPr>
                <w:rFonts w:ascii="Times New Roman" w:eastAsia="Times New Roman" w:hAnsi="Times New Roman" w:cs="Times New Roman"/>
                <w:sz w:val="18"/>
                <w:szCs w:val="18"/>
                <w:lang w:val="ru-RU"/>
              </w:rPr>
              <w:t>Копія</w:t>
            </w:r>
            <w:proofErr w:type="spellEnd"/>
            <w:r w:rsidRPr="0034236D">
              <w:rPr>
                <w:rFonts w:ascii="Times New Roman" w:eastAsia="Times New Roman" w:hAnsi="Times New Roman" w:cs="Times New Roman"/>
                <w:sz w:val="18"/>
                <w:szCs w:val="18"/>
                <w:lang w:val="ru-RU"/>
              </w:rPr>
              <w:t xml:space="preserve"> Статуту </w:t>
            </w:r>
            <w:proofErr w:type="spellStart"/>
            <w:r w:rsidRPr="0034236D">
              <w:rPr>
                <w:rFonts w:ascii="Times New Roman" w:eastAsia="Times New Roman" w:hAnsi="Times New Roman" w:cs="Times New Roman"/>
                <w:sz w:val="18"/>
                <w:szCs w:val="18"/>
                <w:lang w:val="ru-RU"/>
              </w:rPr>
              <w:t>Учасника</w:t>
            </w:r>
            <w:proofErr w:type="spellEnd"/>
            <w:r w:rsidRPr="0034236D">
              <w:rPr>
                <w:rFonts w:ascii="Times New Roman" w:eastAsia="Times New Roman" w:hAnsi="Times New Roman" w:cs="Times New Roman"/>
                <w:sz w:val="18"/>
                <w:szCs w:val="18"/>
                <w:lang w:val="ru-RU"/>
              </w:rPr>
              <w:t xml:space="preserve"> з </w:t>
            </w:r>
            <w:proofErr w:type="spellStart"/>
            <w:r w:rsidRPr="0034236D">
              <w:rPr>
                <w:rFonts w:ascii="Times New Roman" w:eastAsia="Times New Roman" w:hAnsi="Times New Roman" w:cs="Times New Roman"/>
                <w:sz w:val="18"/>
                <w:szCs w:val="18"/>
                <w:lang w:val="ru-RU"/>
              </w:rPr>
              <w:t>останніми</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змінами</w:t>
            </w:r>
            <w:proofErr w:type="spellEnd"/>
            <w:r w:rsidRPr="0034236D">
              <w:rPr>
                <w:rFonts w:ascii="Times New Roman" w:eastAsia="Times New Roman" w:hAnsi="Times New Roman" w:cs="Times New Roman"/>
                <w:sz w:val="18"/>
                <w:szCs w:val="18"/>
                <w:lang w:val="ru-RU"/>
              </w:rPr>
              <w:t xml:space="preserve"> (у </w:t>
            </w:r>
            <w:proofErr w:type="spellStart"/>
            <w:r w:rsidRPr="0034236D">
              <w:rPr>
                <w:rFonts w:ascii="Times New Roman" w:eastAsia="Times New Roman" w:hAnsi="Times New Roman" w:cs="Times New Roman"/>
                <w:sz w:val="18"/>
                <w:szCs w:val="18"/>
                <w:lang w:val="ru-RU"/>
              </w:rPr>
              <w:t>разі</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якщо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Учасник</w:t>
            </w:r>
            <w:proofErr w:type="spellEnd"/>
            <w:r w:rsidRPr="0034236D">
              <w:rPr>
                <w:rFonts w:ascii="Times New Roman" w:eastAsia="Times New Roman" w:hAnsi="Times New Roman" w:cs="Times New Roman"/>
                <w:sz w:val="18"/>
                <w:szCs w:val="18"/>
                <w:lang w:val="ru-RU"/>
              </w:rPr>
              <w:t xml:space="preserve"> є </w:t>
            </w:r>
            <w:proofErr w:type="spellStart"/>
            <w:r w:rsidRPr="0034236D">
              <w:rPr>
                <w:rFonts w:ascii="Times New Roman" w:eastAsia="Times New Roman" w:hAnsi="Times New Roman" w:cs="Times New Roman"/>
                <w:sz w:val="18"/>
                <w:szCs w:val="18"/>
                <w:lang w:val="ru-RU"/>
              </w:rPr>
              <w:t>юридичною</w:t>
            </w:r>
            <w:proofErr w:type="spellEnd"/>
            <w:r w:rsidRPr="0034236D">
              <w:rPr>
                <w:rFonts w:ascii="Times New Roman" w:eastAsia="Times New Roman" w:hAnsi="Times New Roman" w:cs="Times New Roman"/>
                <w:sz w:val="18"/>
                <w:szCs w:val="18"/>
                <w:lang w:val="ru-RU"/>
              </w:rPr>
              <w:t xml:space="preserve"> особою); </w:t>
            </w:r>
            <w:proofErr w:type="spellStart"/>
            <w:r w:rsidRPr="0034236D">
              <w:rPr>
                <w:rFonts w:ascii="Times New Roman" w:eastAsia="Times New Roman" w:hAnsi="Times New Roman" w:cs="Times New Roman"/>
                <w:sz w:val="18"/>
                <w:szCs w:val="18"/>
                <w:lang w:val="ru-RU"/>
              </w:rPr>
              <w:t>опис</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документів</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що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надаються</w:t>
            </w:r>
            <w:proofErr w:type="spellEnd"/>
            <w:r w:rsidRPr="0034236D">
              <w:rPr>
                <w:rFonts w:ascii="Times New Roman" w:eastAsia="Times New Roman" w:hAnsi="Times New Roman" w:cs="Times New Roman"/>
                <w:sz w:val="18"/>
                <w:szCs w:val="18"/>
                <w:lang w:val="ru-RU"/>
              </w:rPr>
              <w:t xml:space="preserve"> державному </w:t>
            </w:r>
            <w:proofErr w:type="spellStart"/>
            <w:r w:rsidRPr="0034236D">
              <w:rPr>
                <w:rFonts w:ascii="Times New Roman" w:eastAsia="Times New Roman" w:hAnsi="Times New Roman" w:cs="Times New Roman"/>
                <w:sz w:val="18"/>
                <w:szCs w:val="18"/>
                <w:lang w:val="ru-RU"/>
              </w:rPr>
              <w:t>реєстратору</w:t>
            </w:r>
            <w:proofErr w:type="spellEnd"/>
            <w:r w:rsidRPr="0034236D">
              <w:rPr>
                <w:rFonts w:ascii="Times New Roman" w:eastAsia="Times New Roman" w:hAnsi="Times New Roman" w:cs="Times New Roman"/>
                <w:sz w:val="18"/>
                <w:szCs w:val="18"/>
                <w:lang w:val="ru-RU"/>
              </w:rPr>
              <w:t xml:space="preserve"> для </w:t>
            </w:r>
            <w:proofErr w:type="spellStart"/>
            <w:r w:rsidRPr="0034236D">
              <w:rPr>
                <w:rFonts w:ascii="Times New Roman" w:eastAsia="Times New Roman" w:hAnsi="Times New Roman" w:cs="Times New Roman"/>
                <w:sz w:val="18"/>
                <w:szCs w:val="18"/>
                <w:lang w:val="ru-RU"/>
              </w:rPr>
              <w:t>проведення</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реєстраційної</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дії</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із</w:t>
            </w:r>
            <w:proofErr w:type="spellEnd"/>
            <w:r w:rsidRPr="0034236D">
              <w:rPr>
                <w:rFonts w:ascii="Times New Roman" w:eastAsia="Times New Roman" w:hAnsi="Times New Roman" w:cs="Times New Roman"/>
                <w:sz w:val="18"/>
                <w:szCs w:val="18"/>
                <w:lang w:val="ru-RU"/>
              </w:rPr>
              <w:t xml:space="preserve"> кодом доступу до </w:t>
            </w:r>
            <w:proofErr w:type="spellStart"/>
            <w:r w:rsidRPr="0034236D">
              <w:rPr>
                <w:rFonts w:ascii="Times New Roman" w:eastAsia="Times New Roman" w:hAnsi="Times New Roman" w:cs="Times New Roman"/>
                <w:sz w:val="18"/>
                <w:szCs w:val="18"/>
                <w:lang w:val="ru-RU"/>
              </w:rPr>
              <w:t>результатів</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надання</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адміністративних</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послуг</w:t>
            </w:r>
            <w:proofErr w:type="spellEnd"/>
            <w:r w:rsidRPr="0034236D">
              <w:rPr>
                <w:rFonts w:ascii="Times New Roman" w:eastAsia="Times New Roman" w:hAnsi="Times New Roman" w:cs="Times New Roman"/>
                <w:sz w:val="18"/>
                <w:szCs w:val="18"/>
                <w:lang w:val="ru-RU"/>
              </w:rPr>
              <w:t xml:space="preserve">, за </w:t>
            </w:r>
            <w:proofErr w:type="spellStart"/>
            <w:r w:rsidRPr="0034236D">
              <w:rPr>
                <w:rFonts w:ascii="Times New Roman" w:eastAsia="Times New Roman" w:hAnsi="Times New Roman" w:cs="Times New Roman"/>
                <w:sz w:val="18"/>
                <w:szCs w:val="18"/>
                <w:lang w:val="ru-RU"/>
              </w:rPr>
              <w:t>яким</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існує</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можливість</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переглянути</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електронну</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версію</w:t>
            </w:r>
            <w:proofErr w:type="spellEnd"/>
            <w:r w:rsidRPr="0034236D">
              <w:rPr>
                <w:rFonts w:ascii="Times New Roman" w:eastAsia="Times New Roman" w:hAnsi="Times New Roman" w:cs="Times New Roman"/>
                <w:sz w:val="18"/>
                <w:szCs w:val="18"/>
                <w:lang w:val="ru-RU"/>
              </w:rPr>
              <w:t xml:space="preserve"> статуту.</w:t>
            </w:r>
          </w:p>
          <w:p w14:paraId="05CD710D" w14:textId="77777777" w:rsidR="008A6B32" w:rsidRPr="0034236D" w:rsidRDefault="008A6B32" w:rsidP="008A6B32">
            <w:pPr>
              <w:spacing w:after="0" w:line="240" w:lineRule="auto"/>
              <w:jc w:val="both"/>
              <w:rPr>
                <w:rFonts w:ascii="Times New Roman" w:eastAsia="Times New Roman" w:hAnsi="Times New Roman" w:cs="Times New Roman"/>
                <w:sz w:val="18"/>
                <w:szCs w:val="18"/>
                <w:lang w:val="ru-RU"/>
              </w:rPr>
            </w:pPr>
            <w:r w:rsidRPr="0034236D">
              <w:rPr>
                <w:rFonts w:ascii="Times New Roman" w:eastAsia="Times New Roman" w:hAnsi="Times New Roman" w:cs="Times New Roman"/>
                <w:sz w:val="18"/>
                <w:szCs w:val="18"/>
                <w:lang w:val="ru-RU"/>
              </w:rPr>
              <w:t xml:space="preserve">У </w:t>
            </w:r>
            <w:proofErr w:type="spellStart"/>
            <w:r w:rsidRPr="0034236D">
              <w:rPr>
                <w:rFonts w:ascii="Times New Roman" w:eastAsia="Times New Roman" w:hAnsi="Times New Roman" w:cs="Times New Roman"/>
                <w:sz w:val="18"/>
                <w:szCs w:val="18"/>
                <w:lang w:val="ru-RU"/>
              </w:rPr>
              <w:t>разі</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якщо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учасник</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діє</w:t>
            </w:r>
            <w:proofErr w:type="spellEnd"/>
            <w:r w:rsidRPr="0034236D">
              <w:rPr>
                <w:rFonts w:ascii="Times New Roman" w:eastAsia="Times New Roman" w:hAnsi="Times New Roman" w:cs="Times New Roman"/>
                <w:sz w:val="18"/>
                <w:szCs w:val="18"/>
                <w:lang w:val="ru-RU"/>
              </w:rPr>
              <w:t xml:space="preserve"> на </w:t>
            </w:r>
            <w:proofErr w:type="spellStart"/>
            <w:r w:rsidRPr="0034236D">
              <w:rPr>
                <w:rFonts w:ascii="Times New Roman" w:eastAsia="Times New Roman" w:hAnsi="Times New Roman" w:cs="Times New Roman"/>
                <w:sz w:val="18"/>
                <w:szCs w:val="18"/>
                <w:lang w:val="ru-RU"/>
              </w:rPr>
              <w:t>підставі</w:t>
            </w:r>
            <w:proofErr w:type="spellEnd"/>
            <w:r w:rsidRPr="0034236D">
              <w:rPr>
                <w:rFonts w:ascii="Times New Roman" w:eastAsia="Times New Roman" w:hAnsi="Times New Roman" w:cs="Times New Roman"/>
                <w:sz w:val="18"/>
                <w:szCs w:val="18"/>
                <w:lang w:val="ru-RU"/>
              </w:rPr>
              <w:t xml:space="preserve"> модельного статуту – </w:t>
            </w:r>
            <w:proofErr w:type="spellStart"/>
            <w:r w:rsidRPr="0034236D">
              <w:rPr>
                <w:rFonts w:ascii="Times New Roman" w:eastAsia="Times New Roman" w:hAnsi="Times New Roman" w:cs="Times New Roman"/>
                <w:sz w:val="18"/>
                <w:szCs w:val="18"/>
                <w:lang w:val="ru-RU"/>
              </w:rPr>
              <w:t>надати</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рішення</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учасників</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товариства</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загальних</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зборів</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або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іншого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уповноваженого</w:t>
            </w:r>
            <w:proofErr w:type="spellEnd"/>
            <w:r w:rsidRPr="0034236D">
              <w:rPr>
                <w:rFonts w:ascii="Times New Roman" w:eastAsia="Times New Roman" w:hAnsi="Times New Roman" w:cs="Times New Roman"/>
                <w:sz w:val="18"/>
                <w:szCs w:val="18"/>
                <w:lang w:val="ru-RU"/>
              </w:rPr>
              <w:t xml:space="preserve"> органу </w:t>
            </w:r>
            <w:proofErr w:type="spellStart"/>
            <w:r w:rsidRPr="0034236D">
              <w:rPr>
                <w:rFonts w:ascii="Times New Roman" w:eastAsia="Times New Roman" w:hAnsi="Times New Roman" w:cs="Times New Roman"/>
                <w:sz w:val="18"/>
                <w:szCs w:val="18"/>
                <w:lang w:val="ru-RU"/>
              </w:rPr>
              <w:t>учасника</w:t>
            </w:r>
            <w:proofErr w:type="spellEnd"/>
            <w:r w:rsidRPr="0034236D">
              <w:rPr>
                <w:rFonts w:ascii="Times New Roman" w:eastAsia="Times New Roman" w:hAnsi="Times New Roman" w:cs="Times New Roman"/>
                <w:sz w:val="18"/>
                <w:szCs w:val="18"/>
                <w:lang w:val="ru-RU"/>
              </w:rPr>
              <w:t xml:space="preserve">), в </w:t>
            </w:r>
            <w:proofErr w:type="spellStart"/>
            <w:r w:rsidRPr="0034236D">
              <w:rPr>
                <w:rFonts w:ascii="Times New Roman" w:eastAsia="Times New Roman" w:hAnsi="Times New Roman" w:cs="Times New Roman"/>
                <w:sz w:val="18"/>
                <w:szCs w:val="18"/>
                <w:lang w:val="ru-RU"/>
              </w:rPr>
              <w:t>якому</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зазначені</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відомості</w:t>
            </w:r>
            <w:proofErr w:type="spellEnd"/>
            <w:r w:rsidRPr="0034236D">
              <w:rPr>
                <w:rFonts w:ascii="Times New Roman" w:eastAsia="Times New Roman" w:hAnsi="Times New Roman" w:cs="Times New Roman"/>
                <w:sz w:val="18"/>
                <w:szCs w:val="18"/>
                <w:lang w:val="ru-RU"/>
              </w:rPr>
              <w:t xml:space="preserve"> про </w:t>
            </w:r>
            <w:proofErr w:type="spellStart"/>
            <w:r w:rsidRPr="0034236D">
              <w:rPr>
                <w:rFonts w:ascii="Times New Roman" w:eastAsia="Times New Roman" w:hAnsi="Times New Roman" w:cs="Times New Roman"/>
                <w:sz w:val="18"/>
                <w:szCs w:val="18"/>
                <w:lang w:val="ru-RU"/>
              </w:rPr>
              <w:t>провадження</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діяльності</w:t>
            </w:r>
            <w:proofErr w:type="spellEnd"/>
            <w:r w:rsidRPr="0034236D">
              <w:rPr>
                <w:rFonts w:ascii="Times New Roman" w:eastAsia="Times New Roman" w:hAnsi="Times New Roman" w:cs="Times New Roman"/>
                <w:sz w:val="18"/>
                <w:szCs w:val="18"/>
                <w:lang w:val="ru-RU"/>
              </w:rPr>
              <w:t xml:space="preserve"> на </w:t>
            </w:r>
            <w:proofErr w:type="spellStart"/>
            <w:r w:rsidRPr="0034236D">
              <w:rPr>
                <w:rFonts w:ascii="Times New Roman" w:eastAsia="Times New Roman" w:hAnsi="Times New Roman" w:cs="Times New Roman"/>
                <w:sz w:val="18"/>
                <w:szCs w:val="18"/>
                <w:lang w:val="ru-RU"/>
              </w:rPr>
              <w:t>основі</w:t>
            </w:r>
            <w:proofErr w:type="spellEnd"/>
            <w:r w:rsidRPr="0034236D">
              <w:rPr>
                <w:rFonts w:ascii="Times New Roman" w:eastAsia="Times New Roman" w:hAnsi="Times New Roman" w:cs="Times New Roman"/>
                <w:sz w:val="18"/>
                <w:szCs w:val="18"/>
                <w:lang w:val="ru-RU"/>
              </w:rPr>
              <w:t xml:space="preserve"> модельного статуту;</w:t>
            </w:r>
          </w:p>
          <w:p w14:paraId="3576A63D" w14:textId="1D8D434A" w:rsidR="008A6B32" w:rsidRPr="008A6B32" w:rsidRDefault="008A6B32" w:rsidP="008A6B32">
            <w:pPr>
              <w:spacing w:after="0" w:line="240" w:lineRule="auto"/>
              <w:jc w:val="both"/>
              <w:rPr>
                <w:rFonts w:ascii="Times New Roman" w:eastAsia="Times New Roman" w:hAnsi="Times New Roman" w:cs="Times New Roman"/>
                <w:sz w:val="20"/>
                <w:szCs w:val="20"/>
                <w:lang w:val="ru-RU"/>
              </w:rPr>
            </w:pPr>
            <w:r w:rsidRPr="0034236D">
              <w:rPr>
                <w:rFonts w:ascii="Times New Roman" w:eastAsia="Times New Roman" w:hAnsi="Times New Roman" w:cs="Times New Roman"/>
                <w:sz w:val="18"/>
                <w:szCs w:val="18"/>
                <w:lang w:val="ru-RU"/>
              </w:rPr>
              <w:t xml:space="preserve">4.4. </w:t>
            </w:r>
            <w:proofErr w:type="spellStart"/>
            <w:r w:rsidRPr="0034236D">
              <w:rPr>
                <w:rFonts w:ascii="Times New Roman" w:eastAsia="Times New Roman" w:hAnsi="Times New Roman" w:cs="Times New Roman"/>
                <w:sz w:val="18"/>
                <w:szCs w:val="18"/>
                <w:lang w:val="ru-RU"/>
              </w:rPr>
              <w:t>Заповнений</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підписаний</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власноруч</w:t>
            </w:r>
            <w:proofErr w:type="spellEnd"/>
            <w:r w:rsidRPr="0034236D">
              <w:rPr>
                <w:rFonts w:ascii="Times New Roman" w:eastAsia="Times New Roman" w:hAnsi="Times New Roman" w:cs="Times New Roman"/>
                <w:sz w:val="18"/>
                <w:szCs w:val="18"/>
                <w:lang w:val="ru-RU"/>
              </w:rPr>
              <w:t xml:space="preserve"> та </w:t>
            </w:r>
            <w:proofErr w:type="spellStart"/>
            <w:r w:rsidRPr="0034236D">
              <w:rPr>
                <w:rFonts w:ascii="Times New Roman" w:eastAsia="Times New Roman" w:hAnsi="Times New Roman" w:cs="Times New Roman"/>
                <w:sz w:val="18"/>
                <w:szCs w:val="18"/>
                <w:lang w:val="ru-RU"/>
              </w:rPr>
              <w:t>завірений</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печаткою</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учасника</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торгів</w:t>
            </w:r>
            <w:proofErr w:type="spellEnd"/>
            <w:r w:rsidRPr="0034236D">
              <w:rPr>
                <w:rFonts w:ascii="Times New Roman" w:eastAsia="Times New Roman" w:hAnsi="Times New Roman" w:cs="Times New Roman"/>
                <w:sz w:val="18"/>
                <w:szCs w:val="18"/>
                <w:lang w:val="ru-RU"/>
              </w:rPr>
              <w:t xml:space="preserve"> (за </w:t>
            </w:r>
            <w:proofErr w:type="spellStart"/>
            <w:r w:rsidRPr="0034236D">
              <w:rPr>
                <w:rFonts w:ascii="Times New Roman" w:eastAsia="Times New Roman" w:hAnsi="Times New Roman" w:cs="Times New Roman"/>
                <w:sz w:val="18"/>
                <w:szCs w:val="18"/>
                <w:lang w:val="ru-RU"/>
              </w:rPr>
              <w:t>умови</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її</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використання</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Додаток</w:t>
            </w:r>
            <w:proofErr w:type="spellEnd"/>
            <w:r w:rsidRPr="0034236D">
              <w:rPr>
                <w:rFonts w:ascii="Times New Roman" w:eastAsia="Times New Roman" w:hAnsi="Times New Roman" w:cs="Times New Roman"/>
                <w:sz w:val="18"/>
                <w:szCs w:val="18"/>
                <w:lang w:val="ru-RU"/>
              </w:rPr>
              <w:t xml:space="preserve"> 2, </w:t>
            </w:r>
            <w:proofErr w:type="spellStart"/>
            <w:r w:rsidRPr="0034236D">
              <w:rPr>
                <w:rFonts w:ascii="Times New Roman" w:eastAsia="Times New Roman" w:hAnsi="Times New Roman" w:cs="Times New Roman"/>
                <w:sz w:val="18"/>
                <w:szCs w:val="18"/>
                <w:lang w:val="ru-RU"/>
              </w:rPr>
              <w:t>що</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sz w:val="18"/>
                <w:szCs w:val="18"/>
                <w:lang w:val="ru-RU"/>
              </w:rPr>
              <w:t>підтверджує</w:t>
            </w:r>
            <w:proofErr w:type="spellEnd"/>
            <w:r w:rsidRPr="0034236D">
              <w:rPr>
                <w:rFonts w:ascii="Times New Roman" w:eastAsia="Times New Roman" w:hAnsi="Times New Roman" w:cs="Times New Roman"/>
                <w:sz w:val="18"/>
                <w:szCs w:val="18"/>
                <w:lang w:val="ru-RU"/>
              </w:rPr>
              <w:t xml:space="preserve"> </w:t>
            </w:r>
            <w:proofErr w:type="spellStart"/>
            <w:r w:rsidRPr="0034236D">
              <w:rPr>
                <w:rFonts w:ascii="Times New Roman" w:eastAsia="Times New Roman" w:hAnsi="Times New Roman" w:cs="Times New Roman"/>
                <w:bCs/>
                <w:i/>
                <w:color w:val="2F5496" w:themeColor="accent1" w:themeShade="BF"/>
                <w:sz w:val="18"/>
                <w:szCs w:val="18"/>
                <w:lang w:val="ru-RU"/>
              </w:rPr>
              <w:t>Інформацію</w:t>
            </w:r>
            <w:proofErr w:type="spellEnd"/>
            <w:r w:rsidRPr="0034236D">
              <w:rPr>
                <w:rFonts w:ascii="Times New Roman" w:eastAsia="Times New Roman" w:hAnsi="Times New Roman" w:cs="Times New Roman"/>
                <w:bCs/>
                <w:i/>
                <w:color w:val="2F5496" w:themeColor="accent1" w:themeShade="BF"/>
                <w:sz w:val="18"/>
                <w:szCs w:val="18"/>
                <w:lang w:val="ru-RU"/>
              </w:rPr>
              <w:t xml:space="preserve"> про </w:t>
            </w:r>
            <w:proofErr w:type="spellStart"/>
            <w:r w:rsidRPr="00F66347">
              <w:rPr>
                <w:rFonts w:ascii="Times New Roman" w:eastAsia="Times New Roman" w:hAnsi="Times New Roman" w:cs="Times New Roman"/>
                <w:bCs/>
                <w:i/>
                <w:color w:val="2F5496" w:themeColor="accent1" w:themeShade="BF"/>
                <w:sz w:val="18"/>
                <w:szCs w:val="18"/>
                <w:lang w:val="ru-RU"/>
              </w:rPr>
              <w:t>необхідні</w:t>
            </w:r>
            <w:proofErr w:type="spellEnd"/>
            <w:r w:rsidRPr="00F66347">
              <w:rPr>
                <w:rFonts w:ascii="Times New Roman" w:eastAsia="Times New Roman" w:hAnsi="Times New Roman" w:cs="Times New Roman"/>
                <w:bCs/>
                <w:i/>
                <w:color w:val="2F5496" w:themeColor="accent1" w:themeShade="BF"/>
                <w:sz w:val="18"/>
                <w:szCs w:val="18"/>
                <w:lang w:val="ru-RU"/>
              </w:rPr>
              <w:t xml:space="preserve"> медико</w:t>
            </w:r>
            <w:r w:rsidRPr="0034236D">
              <w:rPr>
                <w:rFonts w:ascii="Times New Roman" w:eastAsia="Times New Roman" w:hAnsi="Times New Roman" w:cs="Times New Roman"/>
                <w:bCs/>
                <w:i/>
                <w:color w:val="FF0000"/>
                <w:sz w:val="18"/>
                <w:szCs w:val="18"/>
                <w:lang w:val="ru-RU"/>
              </w:rPr>
              <w:t>-</w:t>
            </w:r>
            <w:proofErr w:type="spellStart"/>
            <w:r w:rsidRPr="0034236D">
              <w:rPr>
                <w:rFonts w:ascii="Times New Roman" w:eastAsia="Times New Roman" w:hAnsi="Times New Roman" w:cs="Times New Roman"/>
                <w:bCs/>
                <w:i/>
                <w:color w:val="2F5496" w:themeColor="accent1" w:themeShade="BF"/>
                <w:sz w:val="18"/>
                <w:szCs w:val="18"/>
                <w:lang w:val="ru-RU"/>
              </w:rPr>
              <w:t>технічні</w:t>
            </w:r>
            <w:proofErr w:type="spellEnd"/>
            <w:r w:rsidRPr="0034236D">
              <w:rPr>
                <w:rFonts w:ascii="Times New Roman" w:eastAsia="Times New Roman" w:hAnsi="Times New Roman" w:cs="Times New Roman"/>
                <w:bCs/>
                <w:i/>
                <w:color w:val="2F5496" w:themeColor="accent1" w:themeShade="BF"/>
                <w:sz w:val="18"/>
                <w:szCs w:val="18"/>
                <w:lang w:val="ru-RU"/>
              </w:rPr>
              <w:t xml:space="preserve">, </w:t>
            </w:r>
            <w:proofErr w:type="spellStart"/>
            <w:r w:rsidRPr="0034236D">
              <w:rPr>
                <w:rFonts w:ascii="Times New Roman" w:eastAsia="Times New Roman" w:hAnsi="Times New Roman" w:cs="Times New Roman"/>
                <w:bCs/>
                <w:i/>
                <w:color w:val="2F5496" w:themeColor="accent1" w:themeShade="BF"/>
                <w:sz w:val="18"/>
                <w:szCs w:val="18"/>
                <w:lang w:val="ru-RU"/>
              </w:rPr>
              <w:t>якісні</w:t>
            </w:r>
            <w:proofErr w:type="spellEnd"/>
            <w:r w:rsidRPr="0034236D">
              <w:rPr>
                <w:rFonts w:ascii="Times New Roman" w:eastAsia="Times New Roman" w:hAnsi="Times New Roman" w:cs="Times New Roman"/>
                <w:bCs/>
                <w:i/>
                <w:color w:val="2F5496" w:themeColor="accent1" w:themeShade="BF"/>
                <w:sz w:val="18"/>
                <w:szCs w:val="18"/>
                <w:lang w:val="ru-RU"/>
              </w:rPr>
              <w:t xml:space="preserve"> та </w:t>
            </w:r>
            <w:proofErr w:type="spellStart"/>
            <w:r w:rsidRPr="0034236D">
              <w:rPr>
                <w:rFonts w:ascii="Times New Roman" w:eastAsia="Times New Roman" w:hAnsi="Times New Roman" w:cs="Times New Roman"/>
                <w:bCs/>
                <w:i/>
                <w:color w:val="2F5496" w:themeColor="accent1" w:themeShade="BF"/>
                <w:sz w:val="18"/>
                <w:szCs w:val="18"/>
                <w:lang w:val="ru-RU"/>
              </w:rPr>
              <w:t>кількісні</w:t>
            </w:r>
            <w:proofErr w:type="spellEnd"/>
            <w:r w:rsidRPr="0034236D">
              <w:rPr>
                <w:rFonts w:ascii="Times New Roman" w:eastAsia="Times New Roman" w:hAnsi="Times New Roman" w:cs="Times New Roman"/>
                <w:bCs/>
                <w:i/>
                <w:color w:val="2F5496" w:themeColor="accent1" w:themeShade="BF"/>
                <w:sz w:val="18"/>
                <w:szCs w:val="18"/>
                <w:lang w:val="ru-RU"/>
              </w:rPr>
              <w:t xml:space="preserve"> характеристики предмета </w:t>
            </w:r>
            <w:proofErr w:type="spellStart"/>
            <w:r w:rsidRPr="0034236D">
              <w:rPr>
                <w:rFonts w:ascii="Times New Roman" w:eastAsia="Times New Roman" w:hAnsi="Times New Roman" w:cs="Times New Roman"/>
                <w:bCs/>
                <w:i/>
                <w:color w:val="2F5496" w:themeColor="accent1" w:themeShade="BF"/>
                <w:sz w:val="18"/>
                <w:szCs w:val="18"/>
                <w:lang w:val="ru-RU"/>
              </w:rPr>
              <w:t>закупівлі</w:t>
            </w:r>
            <w:proofErr w:type="spellEnd"/>
            <w:r w:rsidRPr="0034236D">
              <w:rPr>
                <w:rFonts w:ascii="Times New Roman" w:eastAsia="Times New Roman" w:hAnsi="Times New Roman" w:cs="Times New Roman"/>
                <w:bCs/>
                <w:i/>
                <w:color w:val="2F5496" w:themeColor="accent1" w:themeShade="BF"/>
                <w:sz w:val="18"/>
                <w:szCs w:val="18"/>
                <w:lang w:val="ru-RU"/>
              </w:rPr>
              <w:t xml:space="preserve"> — </w:t>
            </w:r>
            <w:r w:rsidRPr="00F66347">
              <w:rPr>
                <w:rFonts w:ascii="Times New Roman" w:eastAsia="Times New Roman" w:hAnsi="Times New Roman" w:cs="Times New Roman"/>
                <w:bCs/>
                <w:i/>
                <w:color w:val="2F5496" w:themeColor="accent1" w:themeShade="BF"/>
                <w:sz w:val="18"/>
                <w:szCs w:val="18"/>
              </w:rPr>
              <w:t>медико-</w:t>
            </w:r>
            <w:proofErr w:type="spellStart"/>
            <w:r w:rsidRPr="0034236D">
              <w:rPr>
                <w:rFonts w:ascii="Times New Roman" w:eastAsia="Times New Roman" w:hAnsi="Times New Roman" w:cs="Times New Roman"/>
                <w:bCs/>
                <w:i/>
                <w:color w:val="2F5496" w:themeColor="accent1" w:themeShade="BF"/>
                <w:sz w:val="18"/>
                <w:szCs w:val="18"/>
                <w:lang w:val="ru-RU"/>
              </w:rPr>
              <w:t>технічні</w:t>
            </w:r>
            <w:proofErr w:type="spellEnd"/>
            <w:r w:rsidRPr="0034236D">
              <w:rPr>
                <w:rFonts w:ascii="Times New Roman" w:eastAsia="Times New Roman" w:hAnsi="Times New Roman" w:cs="Times New Roman"/>
                <w:bCs/>
                <w:i/>
                <w:color w:val="2F5496" w:themeColor="accent1" w:themeShade="BF"/>
                <w:sz w:val="18"/>
                <w:szCs w:val="18"/>
                <w:lang w:val="ru-RU"/>
              </w:rPr>
              <w:t xml:space="preserve"> </w:t>
            </w:r>
            <w:proofErr w:type="spellStart"/>
            <w:r w:rsidRPr="0034236D">
              <w:rPr>
                <w:rFonts w:ascii="Times New Roman" w:eastAsia="Times New Roman" w:hAnsi="Times New Roman" w:cs="Times New Roman"/>
                <w:bCs/>
                <w:i/>
                <w:color w:val="2F5496" w:themeColor="accent1" w:themeShade="BF"/>
                <w:sz w:val="18"/>
                <w:szCs w:val="18"/>
                <w:lang w:val="ru-RU"/>
              </w:rPr>
              <w:t>вимоги</w:t>
            </w:r>
            <w:proofErr w:type="spellEnd"/>
            <w:r w:rsidRPr="0034236D">
              <w:rPr>
                <w:rFonts w:ascii="Times New Roman" w:eastAsia="Times New Roman" w:hAnsi="Times New Roman" w:cs="Times New Roman"/>
                <w:bCs/>
                <w:i/>
                <w:color w:val="2F5496" w:themeColor="accent1" w:themeShade="BF"/>
                <w:sz w:val="18"/>
                <w:szCs w:val="18"/>
                <w:lang w:val="ru-RU"/>
              </w:rPr>
              <w:t xml:space="preserve"> до предмета </w:t>
            </w:r>
            <w:proofErr w:type="spellStart"/>
            <w:r w:rsidRPr="0034236D">
              <w:rPr>
                <w:rFonts w:ascii="Times New Roman" w:eastAsia="Times New Roman" w:hAnsi="Times New Roman" w:cs="Times New Roman"/>
                <w:bCs/>
                <w:i/>
                <w:color w:val="2F5496" w:themeColor="accent1" w:themeShade="BF"/>
                <w:sz w:val="18"/>
                <w:szCs w:val="18"/>
                <w:lang w:val="ru-RU"/>
              </w:rPr>
              <w:t>закупівлі</w:t>
            </w:r>
            <w:proofErr w:type="spellEnd"/>
            <w:r w:rsidRPr="0034236D">
              <w:rPr>
                <w:rFonts w:ascii="Times New Roman" w:eastAsia="Times New Roman" w:hAnsi="Times New Roman" w:cs="Times New Roman"/>
                <w:bCs/>
                <w:i/>
                <w:color w:val="2F5496" w:themeColor="accent1" w:themeShade="BF"/>
                <w:sz w:val="18"/>
                <w:szCs w:val="18"/>
                <w:lang w:val="ru-RU"/>
              </w:rPr>
              <w:t xml:space="preserve"> </w:t>
            </w:r>
            <w:proofErr w:type="spellStart"/>
            <w:r w:rsidRPr="0034236D">
              <w:rPr>
                <w:rFonts w:ascii="Times New Roman" w:eastAsia="Times New Roman" w:hAnsi="Times New Roman" w:cs="Times New Roman"/>
                <w:bCs/>
                <w:i/>
                <w:color w:val="2F5496" w:themeColor="accent1" w:themeShade="BF"/>
                <w:sz w:val="18"/>
                <w:szCs w:val="18"/>
                <w:lang w:val="ru-RU"/>
              </w:rPr>
              <w:t>Замовника</w:t>
            </w:r>
            <w:proofErr w:type="spellEnd"/>
            <w:r w:rsidRPr="0034236D">
              <w:rPr>
                <w:rFonts w:ascii="Times New Roman" w:eastAsia="Times New Roman" w:hAnsi="Times New Roman" w:cs="Times New Roman"/>
                <w:bCs/>
                <w:i/>
                <w:color w:val="2F5496" w:themeColor="accent1" w:themeShade="BF"/>
                <w:sz w:val="18"/>
                <w:szCs w:val="18"/>
                <w:lang w:val="ru-RU"/>
              </w:rPr>
              <w:t xml:space="preserve">. </w:t>
            </w:r>
            <w:r w:rsidRPr="0034236D">
              <w:rPr>
                <w:rFonts w:ascii="Times New Roman" w:eastAsia="Times New Roman" w:hAnsi="Times New Roman" w:cs="Times New Roman"/>
                <w:bCs/>
                <w:i/>
                <w:color w:val="2F5496" w:themeColor="accent1" w:themeShade="BF"/>
                <w:sz w:val="18"/>
                <w:szCs w:val="18"/>
              </w:rPr>
              <w:t>Технічна с</w:t>
            </w:r>
            <w:proofErr w:type="spellStart"/>
            <w:r w:rsidRPr="0034236D">
              <w:rPr>
                <w:rFonts w:ascii="Times New Roman" w:eastAsia="Times New Roman" w:hAnsi="Times New Roman" w:cs="Times New Roman"/>
                <w:bCs/>
                <w:i/>
                <w:color w:val="2F5496" w:themeColor="accent1" w:themeShade="BF"/>
                <w:sz w:val="18"/>
                <w:szCs w:val="18"/>
                <w:lang w:val="ru-RU"/>
              </w:rPr>
              <w:t>пецифікація</w:t>
            </w:r>
            <w:proofErr w:type="spellEnd"/>
            <w:r w:rsidRPr="0034236D">
              <w:rPr>
                <w:rFonts w:ascii="Times New Roman" w:eastAsia="Times New Roman" w:hAnsi="Times New Roman" w:cs="Times New Roman"/>
                <w:bCs/>
                <w:i/>
                <w:color w:val="2F5496" w:themeColor="accent1" w:themeShade="BF"/>
                <w:sz w:val="18"/>
                <w:szCs w:val="18"/>
                <w:lang w:val="ru-RU"/>
              </w:rPr>
              <w:t>.</w:t>
            </w:r>
          </w:p>
        </w:tc>
      </w:tr>
    </w:tbl>
    <w:p w14:paraId="1ECB57D6" w14:textId="77777777" w:rsidR="008A6B32" w:rsidRPr="008A6B32" w:rsidRDefault="008A6B32" w:rsidP="008A6B32">
      <w:pPr>
        <w:spacing w:after="0" w:line="240" w:lineRule="auto"/>
        <w:rPr>
          <w:rFonts w:ascii="Times New Roman" w:eastAsia="Times New Roman" w:hAnsi="Times New Roman" w:cs="Times New Roman"/>
          <w:sz w:val="20"/>
          <w:szCs w:val="20"/>
          <w:lang w:val="ru-RU"/>
        </w:rPr>
      </w:pPr>
    </w:p>
    <w:p w14:paraId="79F56084" w14:textId="77777777" w:rsidR="008A6B32" w:rsidRPr="008A6B32" w:rsidRDefault="008A6B32" w:rsidP="008A6B32">
      <w:pPr>
        <w:shd w:val="clear" w:color="auto" w:fill="FFFFFF"/>
        <w:spacing w:after="0" w:line="240" w:lineRule="auto"/>
        <w:jc w:val="center"/>
        <w:rPr>
          <w:rFonts w:ascii="Times New Roman" w:eastAsia="Times New Roman" w:hAnsi="Times New Roman" w:cs="Times New Roman"/>
          <w:sz w:val="24"/>
          <w:szCs w:val="24"/>
          <w:lang w:val="ru-RU"/>
        </w:rPr>
      </w:pPr>
    </w:p>
    <w:p w14:paraId="5584957F" w14:textId="77777777" w:rsidR="008A6B32" w:rsidRPr="008A6B32" w:rsidRDefault="008A6B32" w:rsidP="008A6B32">
      <w:pPr>
        <w:spacing w:after="0" w:line="240" w:lineRule="auto"/>
        <w:rPr>
          <w:rFonts w:ascii="Times New Roman" w:eastAsia="Times New Roman" w:hAnsi="Times New Roman" w:cs="Times New Roman"/>
          <w:sz w:val="20"/>
          <w:szCs w:val="20"/>
          <w:lang w:val="ru-RU"/>
        </w:rPr>
      </w:pPr>
    </w:p>
    <w:p w14:paraId="259DD8CA" w14:textId="77777777" w:rsidR="008A6B32" w:rsidRDefault="008A6B32" w:rsidP="008A6B32">
      <w:pPr>
        <w:spacing w:after="0" w:line="240" w:lineRule="auto"/>
        <w:ind w:left="5660"/>
        <w:jc w:val="right"/>
        <w:rPr>
          <w:rFonts w:ascii="Times New Roman" w:eastAsia="Times New Roman" w:hAnsi="Times New Roman" w:cs="Times New Roman"/>
          <w:b/>
          <w:color w:val="000000"/>
          <w:sz w:val="24"/>
          <w:szCs w:val="24"/>
        </w:rPr>
      </w:pPr>
    </w:p>
    <w:p w14:paraId="2F9C1BF0" w14:textId="77777777" w:rsidR="008A6B32" w:rsidRDefault="008A6B32" w:rsidP="008A6B32">
      <w:pPr>
        <w:spacing w:after="0" w:line="240" w:lineRule="auto"/>
        <w:ind w:left="5660"/>
        <w:jc w:val="right"/>
        <w:rPr>
          <w:rFonts w:ascii="Times New Roman" w:eastAsia="Times New Roman" w:hAnsi="Times New Roman" w:cs="Times New Roman"/>
          <w:b/>
          <w:color w:val="000000"/>
          <w:sz w:val="24"/>
          <w:szCs w:val="24"/>
        </w:rPr>
      </w:pPr>
    </w:p>
    <w:p w14:paraId="7CD511D0" w14:textId="77777777" w:rsidR="008A6B32" w:rsidRDefault="008A6B32" w:rsidP="008A6B32">
      <w:pPr>
        <w:spacing w:after="0" w:line="240" w:lineRule="auto"/>
        <w:ind w:left="5660"/>
        <w:jc w:val="right"/>
        <w:rPr>
          <w:rFonts w:ascii="Times New Roman" w:eastAsia="Times New Roman" w:hAnsi="Times New Roman" w:cs="Times New Roman"/>
          <w:b/>
          <w:color w:val="000000"/>
          <w:sz w:val="24"/>
          <w:szCs w:val="24"/>
        </w:rPr>
      </w:pPr>
    </w:p>
    <w:p w14:paraId="0791D2FD" w14:textId="77777777" w:rsidR="008A6B32" w:rsidRDefault="008A6B32" w:rsidP="008A6B32">
      <w:pPr>
        <w:spacing w:after="0" w:line="240" w:lineRule="auto"/>
        <w:ind w:left="5660"/>
        <w:jc w:val="right"/>
        <w:rPr>
          <w:rFonts w:ascii="Times New Roman" w:eastAsia="Times New Roman" w:hAnsi="Times New Roman" w:cs="Times New Roman"/>
          <w:b/>
          <w:color w:val="000000"/>
          <w:sz w:val="24"/>
          <w:szCs w:val="24"/>
        </w:rPr>
      </w:pPr>
    </w:p>
    <w:p w14:paraId="0B2BD4D7" w14:textId="15195300" w:rsidR="008A6B32" w:rsidRPr="008A6B32" w:rsidRDefault="008A6B32" w:rsidP="008A6B32">
      <w:pPr>
        <w:spacing w:after="0" w:line="240" w:lineRule="auto"/>
        <w:ind w:left="5660"/>
        <w:jc w:val="right"/>
        <w:rPr>
          <w:rFonts w:ascii="Times New Roman" w:eastAsia="Times New Roman" w:hAnsi="Times New Roman" w:cs="Times New Roman"/>
          <w:sz w:val="24"/>
          <w:szCs w:val="24"/>
        </w:rPr>
      </w:pPr>
      <w:r w:rsidRPr="008A6B32">
        <w:rPr>
          <w:rFonts w:ascii="Times New Roman" w:eastAsia="Times New Roman" w:hAnsi="Times New Roman" w:cs="Times New Roman"/>
          <w:b/>
          <w:color w:val="000000"/>
          <w:sz w:val="24"/>
          <w:szCs w:val="24"/>
        </w:rPr>
        <w:lastRenderedPageBreak/>
        <w:t>ДОДАТОК  2</w:t>
      </w:r>
    </w:p>
    <w:p w14:paraId="2B90F235" w14:textId="77777777" w:rsidR="008A6B32" w:rsidRPr="008A6B32" w:rsidRDefault="008A6B32" w:rsidP="008A6B32">
      <w:pPr>
        <w:spacing w:after="0" w:line="240" w:lineRule="auto"/>
        <w:ind w:left="5660"/>
        <w:jc w:val="right"/>
        <w:rPr>
          <w:rFonts w:ascii="Times New Roman" w:eastAsia="Times New Roman" w:hAnsi="Times New Roman" w:cs="Times New Roman"/>
          <w:sz w:val="24"/>
          <w:szCs w:val="24"/>
        </w:rPr>
      </w:pPr>
      <w:r w:rsidRPr="008A6B32">
        <w:rPr>
          <w:rFonts w:ascii="Times New Roman" w:eastAsia="Times New Roman" w:hAnsi="Times New Roman" w:cs="Times New Roman"/>
          <w:i/>
          <w:color w:val="000000"/>
          <w:sz w:val="24"/>
          <w:szCs w:val="24"/>
        </w:rPr>
        <w:t>до тендерної документації</w:t>
      </w:r>
      <w:r w:rsidRPr="008A6B32">
        <w:rPr>
          <w:rFonts w:ascii="Times New Roman" w:eastAsia="Times New Roman" w:hAnsi="Times New Roman" w:cs="Times New Roman"/>
          <w:color w:val="000000"/>
          <w:sz w:val="24"/>
          <w:szCs w:val="24"/>
        </w:rPr>
        <w:t> </w:t>
      </w:r>
      <w:bookmarkEnd w:id="13"/>
    </w:p>
    <w:p w14:paraId="72A89446" w14:textId="3443981D" w:rsidR="008A6B32" w:rsidRPr="00F66347" w:rsidRDefault="008A6B32" w:rsidP="008A6B32">
      <w:pPr>
        <w:spacing w:before="240" w:after="0" w:line="240" w:lineRule="auto"/>
        <w:jc w:val="center"/>
        <w:rPr>
          <w:rFonts w:ascii="Times New Roman" w:eastAsia="Times New Roman" w:hAnsi="Times New Roman" w:cs="Times New Roman"/>
          <w:b/>
          <w:i/>
          <w:sz w:val="24"/>
          <w:szCs w:val="24"/>
        </w:rPr>
      </w:pPr>
      <w:r w:rsidRPr="008A6B32">
        <w:rPr>
          <w:rFonts w:ascii="Times New Roman" w:eastAsia="Times New Roman" w:hAnsi="Times New Roman" w:cs="Times New Roman"/>
          <w:b/>
          <w:i/>
          <w:color w:val="000000"/>
          <w:sz w:val="24"/>
          <w:szCs w:val="24"/>
          <w:highlight w:val="white"/>
        </w:rPr>
        <w:t xml:space="preserve">Інформація про необхідні </w:t>
      </w:r>
      <w:r w:rsidRPr="00F66347">
        <w:rPr>
          <w:rFonts w:ascii="Times New Roman" w:eastAsia="Times New Roman" w:hAnsi="Times New Roman" w:cs="Times New Roman"/>
          <w:b/>
          <w:i/>
          <w:sz w:val="24"/>
          <w:szCs w:val="24"/>
          <w:highlight w:val="white"/>
        </w:rPr>
        <w:t>медико-технічні, якісні та кількісні характеристики предмета закупівлі — медико-технічні вимоги до предмета закупівлі</w:t>
      </w:r>
    </w:p>
    <w:p w14:paraId="484D2409" w14:textId="77777777" w:rsidR="008A6B32" w:rsidRPr="00F66347" w:rsidRDefault="008A6B32" w:rsidP="008A6B32">
      <w:pPr>
        <w:spacing w:before="240" w:after="0" w:line="240" w:lineRule="auto"/>
        <w:jc w:val="center"/>
        <w:rPr>
          <w:rFonts w:ascii="Times New Roman" w:eastAsia="Times New Roman" w:hAnsi="Times New Roman" w:cs="Times New Roman"/>
          <w:b/>
          <w:i/>
          <w:sz w:val="4"/>
          <w:szCs w:val="4"/>
        </w:rPr>
      </w:pPr>
    </w:p>
    <w:p w14:paraId="526C489B" w14:textId="2333371B" w:rsidR="008A6B32" w:rsidRPr="008A6B32" w:rsidRDefault="008A6B32" w:rsidP="008A6B32">
      <w:pPr>
        <w:spacing w:after="0" w:line="240" w:lineRule="auto"/>
        <w:jc w:val="center"/>
        <w:rPr>
          <w:rFonts w:ascii="Times New Roman" w:eastAsia="Times New Roman" w:hAnsi="Times New Roman" w:cs="Times New Roman"/>
          <w:b/>
          <w:i/>
          <w:sz w:val="24"/>
          <w:szCs w:val="24"/>
        </w:rPr>
      </w:pPr>
      <w:r w:rsidRPr="00F66347">
        <w:rPr>
          <w:rFonts w:ascii="Times New Roman" w:eastAsia="Times New Roman" w:hAnsi="Times New Roman" w:cs="Times New Roman"/>
          <w:b/>
          <w:i/>
          <w:sz w:val="24"/>
          <w:szCs w:val="24"/>
          <w:highlight w:val="white"/>
        </w:rPr>
        <w:t>МЕДИКО</w:t>
      </w:r>
      <w:r>
        <w:rPr>
          <w:rFonts w:ascii="Times New Roman" w:eastAsia="Times New Roman" w:hAnsi="Times New Roman" w:cs="Times New Roman"/>
          <w:b/>
          <w:i/>
          <w:sz w:val="24"/>
          <w:szCs w:val="24"/>
          <w:highlight w:val="white"/>
        </w:rPr>
        <w:t>-</w:t>
      </w:r>
      <w:r w:rsidRPr="008A6B32">
        <w:rPr>
          <w:rFonts w:ascii="Times New Roman" w:eastAsia="Times New Roman" w:hAnsi="Times New Roman" w:cs="Times New Roman"/>
          <w:b/>
          <w:i/>
          <w:sz w:val="24"/>
          <w:szCs w:val="24"/>
          <w:highlight w:val="white"/>
        </w:rPr>
        <w:t>ТЕХНІЧНА СПЕЦИФІКАЦІЯ</w:t>
      </w:r>
    </w:p>
    <w:p w14:paraId="1F2A4C42" w14:textId="77777777" w:rsidR="008A6B32" w:rsidRPr="008A6B32" w:rsidRDefault="008A6B32" w:rsidP="008A6B32">
      <w:pPr>
        <w:spacing w:after="0" w:line="240" w:lineRule="auto"/>
        <w:jc w:val="center"/>
        <w:rPr>
          <w:rFonts w:ascii="Times New Roman" w:eastAsia="Times New Roman" w:hAnsi="Times New Roman" w:cs="Times New Roman"/>
          <w:b/>
          <w:i/>
          <w:color w:val="2F5496" w:themeColor="accent1" w:themeShade="BF"/>
          <w:sz w:val="24"/>
          <w:szCs w:val="24"/>
        </w:rPr>
      </w:pPr>
      <w:r w:rsidRPr="008A6B32">
        <w:rPr>
          <w:rFonts w:ascii="Times New Roman" w:eastAsia="Times New Roman" w:hAnsi="Times New Roman" w:cs="Times New Roman"/>
          <w:i/>
          <w:sz w:val="24"/>
          <w:szCs w:val="24"/>
        </w:rPr>
        <w:t>(</w:t>
      </w:r>
      <w:r w:rsidRPr="008A6B32">
        <w:rPr>
          <w:rFonts w:ascii="Times New Roman" w:eastAsia="Times New Roman" w:hAnsi="Times New Roman" w:cs="Times New Roman"/>
          <w:b/>
          <w:i/>
          <w:color w:val="2F5496" w:themeColor="accent1" w:themeShade="BF"/>
          <w:sz w:val="24"/>
          <w:szCs w:val="24"/>
        </w:rPr>
        <w:t>Лабораторні реактиви</w:t>
      </w:r>
    </w:p>
    <w:p w14:paraId="34BC53AC" w14:textId="77777777" w:rsidR="008A6B32" w:rsidRPr="008A6B32" w:rsidRDefault="008A6B32" w:rsidP="008A6B32">
      <w:pPr>
        <w:spacing w:after="0" w:line="240" w:lineRule="auto"/>
        <w:jc w:val="center"/>
        <w:rPr>
          <w:rFonts w:ascii="Times New Roman" w:eastAsia="Times New Roman" w:hAnsi="Times New Roman" w:cs="Times New Roman"/>
          <w:i/>
          <w:sz w:val="24"/>
          <w:szCs w:val="24"/>
        </w:rPr>
      </w:pPr>
      <w:r w:rsidRPr="008A6B32">
        <w:rPr>
          <w:rFonts w:ascii="Times New Roman" w:eastAsia="Times New Roman" w:hAnsi="Times New Roman" w:cs="Times New Roman"/>
          <w:b/>
          <w:i/>
          <w:color w:val="2F5496" w:themeColor="accent1" w:themeShade="BF"/>
          <w:sz w:val="24"/>
          <w:szCs w:val="24"/>
        </w:rPr>
        <w:t>код ДК 021:2015:</w:t>
      </w:r>
      <w:r w:rsidRPr="008A6B32">
        <w:rPr>
          <w:rFonts w:ascii="Times New Roman" w:eastAsia="Times New Roman" w:hAnsi="Times New Roman" w:cs="Times New Roman"/>
          <w:i/>
          <w:color w:val="2F5496" w:themeColor="accent1" w:themeShade="BF"/>
          <w:sz w:val="24"/>
          <w:szCs w:val="24"/>
        </w:rPr>
        <w:t xml:space="preserve"> </w:t>
      </w:r>
      <w:r w:rsidRPr="008A6B32">
        <w:rPr>
          <w:rFonts w:ascii="Times New Roman" w:eastAsia="Times New Roman" w:hAnsi="Times New Roman" w:cs="Times New Roman"/>
          <w:b/>
          <w:bCs/>
          <w:i/>
          <w:iCs/>
          <w:color w:val="2F5496" w:themeColor="accent1" w:themeShade="BF"/>
          <w:sz w:val="24"/>
          <w:szCs w:val="24"/>
        </w:rPr>
        <w:t>33690000-3 Лікарські засоби різні</w:t>
      </w:r>
      <w:r w:rsidRPr="008A6B32">
        <w:rPr>
          <w:rFonts w:ascii="Times New Roman" w:eastAsia="Times New Roman" w:hAnsi="Times New Roman" w:cs="Times New Roman"/>
          <w:i/>
          <w:sz w:val="24"/>
          <w:szCs w:val="24"/>
        </w:rPr>
        <w:t>)</w:t>
      </w:r>
    </w:p>
    <w:p w14:paraId="37E2C334" w14:textId="77777777" w:rsidR="008A6B32" w:rsidRPr="008A6B32" w:rsidRDefault="008A6B32" w:rsidP="008A6B32">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8A6B32" w:rsidRPr="008A6B32" w14:paraId="6DFD292A" w14:textId="77777777" w:rsidTr="006624F1">
        <w:trPr>
          <w:trHeight w:val="811"/>
        </w:trPr>
        <w:tc>
          <w:tcPr>
            <w:tcW w:w="4740" w:type="dxa"/>
            <w:shd w:val="clear" w:color="auto" w:fill="auto"/>
            <w:tcMar>
              <w:top w:w="100" w:type="dxa"/>
              <w:left w:w="100" w:type="dxa"/>
              <w:bottom w:w="100" w:type="dxa"/>
              <w:right w:w="100" w:type="dxa"/>
            </w:tcMar>
          </w:tcPr>
          <w:p w14:paraId="116773F1" w14:textId="77777777" w:rsidR="008A6B32" w:rsidRPr="008A6B32" w:rsidRDefault="008A6B32" w:rsidP="008A6B32">
            <w:pPr>
              <w:widowControl w:val="0"/>
              <w:spacing w:after="0" w:line="240" w:lineRule="auto"/>
              <w:rPr>
                <w:rFonts w:ascii="Times New Roman" w:eastAsia="Times New Roman" w:hAnsi="Times New Roman" w:cs="Times New Roman"/>
                <w:sz w:val="24"/>
                <w:szCs w:val="24"/>
                <w:highlight w:val="white"/>
              </w:rPr>
            </w:pPr>
            <w:r w:rsidRPr="008A6B32">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48D7940E" w14:textId="77777777" w:rsidR="008A6B32" w:rsidRPr="008A6B32" w:rsidRDefault="008A6B32" w:rsidP="008A6B32">
            <w:pPr>
              <w:widowControl w:val="0"/>
              <w:spacing w:after="0" w:line="240" w:lineRule="auto"/>
              <w:rPr>
                <w:rFonts w:ascii="Times New Roman" w:eastAsia="Times New Roman" w:hAnsi="Times New Roman" w:cs="Times New Roman"/>
                <w:b/>
                <w:i/>
                <w:color w:val="2F5496" w:themeColor="accent1" w:themeShade="BF"/>
                <w:sz w:val="24"/>
                <w:szCs w:val="24"/>
                <w:highlight w:val="white"/>
              </w:rPr>
            </w:pPr>
            <w:proofErr w:type="spellStart"/>
            <w:r w:rsidRPr="008A6B32">
              <w:rPr>
                <w:rFonts w:ascii="Times New Roman" w:eastAsia="Times New Roman" w:hAnsi="Times New Roman" w:cs="Times New Roman"/>
                <w:b/>
                <w:i/>
                <w:color w:val="2F5496" w:themeColor="accent1" w:themeShade="BF"/>
                <w:sz w:val="24"/>
                <w:szCs w:val="24"/>
                <w:highlight w:val="white"/>
                <w:lang w:val="ru-RU"/>
              </w:rPr>
              <w:t>Лабораторні</w:t>
            </w:r>
            <w:proofErr w:type="spellEnd"/>
            <w:r w:rsidRPr="008A6B32">
              <w:rPr>
                <w:rFonts w:ascii="Times New Roman" w:eastAsia="Times New Roman" w:hAnsi="Times New Roman" w:cs="Times New Roman"/>
                <w:b/>
                <w:i/>
                <w:color w:val="2F5496" w:themeColor="accent1" w:themeShade="BF"/>
                <w:sz w:val="24"/>
                <w:szCs w:val="24"/>
                <w:highlight w:val="white"/>
                <w:lang w:val="ru-RU"/>
              </w:rPr>
              <w:t xml:space="preserve"> </w:t>
            </w:r>
            <w:proofErr w:type="spellStart"/>
            <w:r w:rsidRPr="008A6B32">
              <w:rPr>
                <w:rFonts w:ascii="Times New Roman" w:eastAsia="Times New Roman" w:hAnsi="Times New Roman" w:cs="Times New Roman"/>
                <w:b/>
                <w:i/>
                <w:color w:val="2F5496" w:themeColor="accent1" w:themeShade="BF"/>
                <w:sz w:val="24"/>
                <w:szCs w:val="24"/>
                <w:highlight w:val="white"/>
                <w:lang w:val="ru-RU"/>
              </w:rPr>
              <w:t>реактиви</w:t>
            </w:r>
            <w:proofErr w:type="spellEnd"/>
          </w:p>
          <w:p w14:paraId="1157BD12" w14:textId="77777777" w:rsidR="008A6B32" w:rsidRPr="008A6B32" w:rsidRDefault="008A6B32" w:rsidP="008A6B32">
            <w:pPr>
              <w:widowControl w:val="0"/>
              <w:spacing w:after="0" w:line="240" w:lineRule="auto"/>
              <w:rPr>
                <w:rFonts w:ascii="Times New Roman" w:eastAsia="Times New Roman" w:hAnsi="Times New Roman" w:cs="Times New Roman"/>
                <w:i/>
                <w:color w:val="2F5496" w:themeColor="accent1" w:themeShade="BF"/>
                <w:sz w:val="24"/>
                <w:szCs w:val="24"/>
                <w:highlight w:val="white"/>
              </w:rPr>
            </w:pPr>
            <w:r w:rsidRPr="008A6B32">
              <w:rPr>
                <w:rFonts w:ascii="Times New Roman" w:eastAsia="Times New Roman" w:hAnsi="Times New Roman" w:cs="Times New Roman"/>
                <w:b/>
                <w:i/>
                <w:color w:val="2F5496" w:themeColor="accent1" w:themeShade="BF"/>
                <w:sz w:val="24"/>
                <w:szCs w:val="24"/>
                <w:highlight w:val="white"/>
              </w:rPr>
              <w:t>код ДК 021:2015:</w:t>
            </w:r>
            <w:r w:rsidRPr="008A6B32">
              <w:rPr>
                <w:rFonts w:ascii="Times New Roman" w:eastAsia="Times New Roman" w:hAnsi="Times New Roman" w:cs="Times New Roman"/>
                <w:i/>
                <w:color w:val="2F5496" w:themeColor="accent1" w:themeShade="BF"/>
                <w:sz w:val="24"/>
                <w:szCs w:val="24"/>
                <w:highlight w:val="white"/>
              </w:rPr>
              <w:t xml:space="preserve"> </w:t>
            </w:r>
            <w:r w:rsidRPr="008A6B32">
              <w:rPr>
                <w:rFonts w:ascii="Times New Roman" w:eastAsia="Times New Roman" w:hAnsi="Times New Roman" w:cs="Times New Roman"/>
                <w:b/>
                <w:bCs/>
                <w:i/>
                <w:iCs/>
                <w:color w:val="2F5496" w:themeColor="accent1" w:themeShade="BF"/>
                <w:sz w:val="24"/>
                <w:szCs w:val="24"/>
                <w:highlight w:val="white"/>
              </w:rPr>
              <w:t>33690000-3 Лікарські засоби різні</w:t>
            </w:r>
          </w:p>
        </w:tc>
      </w:tr>
      <w:tr w:rsidR="008A6B32" w:rsidRPr="008A6B32" w14:paraId="3F31DD51" w14:textId="77777777" w:rsidTr="006624F1">
        <w:tc>
          <w:tcPr>
            <w:tcW w:w="4740" w:type="dxa"/>
            <w:shd w:val="clear" w:color="auto" w:fill="auto"/>
            <w:tcMar>
              <w:top w:w="100" w:type="dxa"/>
              <w:left w:w="100" w:type="dxa"/>
              <w:bottom w:w="100" w:type="dxa"/>
              <w:right w:w="100" w:type="dxa"/>
            </w:tcMar>
          </w:tcPr>
          <w:p w14:paraId="242110FE" w14:textId="77777777" w:rsidR="008A6B32" w:rsidRPr="008A6B32" w:rsidRDefault="008A6B32" w:rsidP="008A6B32">
            <w:pPr>
              <w:widowControl w:val="0"/>
              <w:spacing w:after="0" w:line="240" w:lineRule="auto"/>
              <w:rPr>
                <w:rFonts w:ascii="Times New Roman" w:eastAsia="Times New Roman" w:hAnsi="Times New Roman" w:cs="Times New Roman"/>
                <w:sz w:val="24"/>
                <w:szCs w:val="24"/>
                <w:highlight w:val="white"/>
              </w:rPr>
            </w:pPr>
            <w:r w:rsidRPr="008A6B32">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2395A6EF" w14:textId="77777777" w:rsidR="008A6B32" w:rsidRPr="008A6B32" w:rsidRDefault="008A6B32" w:rsidP="008A6B32">
            <w:pPr>
              <w:widowControl w:val="0"/>
              <w:spacing w:after="0" w:line="240" w:lineRule="auto"/>
              <w:rPr>
                <w:rFonts w:ascii="Times New Roman" w:eastAsia="Times New Roman" w:hAnsi="Times New Roman" w:cs="Times New Roman"/>
                <w:i/>
                <w:color w:val="2F5496" w:themeColor="accent1" w:themeShade="BF"/>
                <w:sz w:val="24"/>
                <w:szCs w:val="24"/>
                <w:highlight w:val="white"/>
              </w:rPr>
            </w:pPr>
            <w:r w:rsidRPr="008A6B32">
              <w:rPr>
                <w:rFonts w:ascii="Times New Roman" w:eastAsia="Times New Roman" w:hAnsi="Times New Roman" w:cs="Times New Roman"/>
                <w:b/>
                <w:bCs/>
                <w:i/>
                <w:iCs/>
                <w:color w:val="2F5496" w:themeColor="accent1" w:themeShade="BF"/>
                <w:sz w:val="24"/>
                <w:szCs w:val="24"/>
                <w:highlight w:val="white"/>
              </w:rPr>
              <w:t>33690000-3 Лікарські засоби різні</w:t>
            </w:r>
            <w:r w:rsidRPr="008A6B32">
              <w:rPr>
                <w:rFonts w:ascii="Times New Roman" w:eastAsia="Times New Roman" w:hAnsi="Times New Roman" w:cs="Times New Roman"/>
                <w:i/>
                <w:color w:val="2F5496" w:themeColor="accent1" w:themeShade="BF"/>
                <w:sz w:val="24"/>
                <w:szCs w:val="24"/>
                <w:highlight w:val="white"/>
              </w:rPr>
              <w:t> </w:t>
            </w:r>
          </w:p>
        </w:tc>
      </w:tr>
      <w:tr w:rsidR="008A6B32" w:rsidRPr="008A6B32" w14:paraId="04FD7D69" w14:textId="77777777" w:rsidTr="006624F1">
        <w:tc>
          <w:tcPr>
            <w:tcW w:w="4740" w:type="dxa"/>
            <w:shd w:val="clear" w:color="auto" w:fill="auto"/>
            <w:tcMar>
              <w:top w:w="100" w:type="dxa"/>
              <w:left w:w="100" w:type="dxa"/>
              <w:bottom w:w="100" w:type="dxa"/>
              <w:right w:w="100" w:type="dxa"/>
            </w:tcMar>
          </w:tcPr>
          <w:p w14:paraId="770432A1" w14:textId="77777777" w:rsidR="008A6B32" w:rsidRPr="008A6B32" w:rsidRDefault="008A6B32" w:rsidP="008A6B32">
            <w:pPr>
              <w:widowControl w:val="0"/>
              <w:spacing w:after="0" w:line="240" w:lineRule="auto"/>
              <w:rPr>
                <w:rFonts w:ascii="Times New Roman" w:eastAsia="Times New Roman" w:hAnsi="Times New Roman" w:cs="Times New Roman"/>
                <w:sz w:val="24"/>
                <w:szCs w:val="24"/>
                <w:highlight w:val="white"/>
              </w:rPr>
            </w:pPr>
            <w:r w:rsidRPr="00B81727">
              <w:rPr>
                <w:rFonts w:ascii="Times New Roman" w:eastAsia="Times New Roman" w:hAnsi="Times New Roman" w:cs="Times New Roman"/>
                <w:sz w:val="24"/>
                <w:szCs w:val="24"/>
              </w:rPr>
              <w:t xml:space="preserve">Назва </w:t>
            </w:r>
            <w:r w:rsidRPr="00B81727">
              <w:rPr>
                <w:rFonts w:ascii="Times New Roman" w:eastAsia="Times New Roman" w:hAnsi="Times New Roman" w:cs="Times New Roman"/>
                <w:color w:val="FF0000"/>
                <w:sz w:val="24"/>
                <w:szCs w:val="24"/>
              </w:rPr>
              <w:t xml:space="preserve">товару </w:t>
            </w:r>
            <w:r w:rsidRPr="00B81727">
              <w:rPr>
                <w:rFonts w:ascii="Times New Roman" w:eastAsia="Times New Roman" w:hAnsi="Times New Roman" w:cs="Times New Roman"/>
                <w:sz w:val="24"/>
                <w:szCs w:val="24"/>
              </w:rPr>
              <w:t xml:space="preserve">номенклатурної позиції предмета закупівлі та код </w:t>
            </w:r>
            <w:r w:rsidRPr="00B81727">
              <w:rPr>
                <w:rFonts w:ascii="Times New Roman" w:eastAsia="Times New Roman" w:hAnsi="Times New Roman" w:cs="Times New Roman"/>
                <w:color w:val="FF0000"/>
                <w:sz w:val="24"/>
                <w:szCs w:val="24"/>
              </w:rPr>
              <w:t>товару</w:t>
            </w:r>
            <w:r w:rsidRPr="008A6B32">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77175241" w14:textId="77777777" w:rsidR="008A6B32" w:rsidRPr="008A6B32" w:rsidRDefault="008A6B32" w:rsidP="008A6B32">
            <w:pPr>
              <w:widowControl w:val="0"/>
              <w:spacing w:after="0" w:line="240" w:lineRule="auto"/>
              <w:rPr>
                <w:rFonts w:ascii="Times New Roman" w:eastAsia="Times New Roman" w:hAnsi="Times New Roman" w:cs="Times New Roman"/>
                <w:b/>
                <w:i/>
                <w:color w:val="2F5496" w:themeColor="accent1" w:themeShade="BF"/>
                <w:sz w:val="24"/>
                <w:szCs w:val="24"/>
                <w:highlight w:val="white"/>
              </w:rPr>
            </w:pPr>
            <w:proofErr w:type="spellStart"/>
            <w:r w:rsidRPr="008A6B32">
              <w:rPr>
                <w:rFonts w:ascii="Times New Roman" w:eastAsia="Times New Roman" w:hAnsi="Times New Roman" w:cs="Times New Roman"/>
                <w:b/>
                <w:i/>
                <w:color w:val="2F5496" w:themeColor="accent1" w:themeShade="BF"/>
                <w:sz w:val="24"/>
                <w:szCs w:val="24"/>
                <w:highlight w:val="white"/>
                <w:lang w:val="ru-RU"/>
              </w:rPr>
              <w:t>Лабораторні</w:t>
            </w:r>
            <w:proofErr w:type="spellEnd"/>
            <w:r w:rsidRPr="008A6B32">
              <w:rPr>
                <w:rFonts w:ascii="Times New Roman" w:eastAsia="Times New Roman" w:hAnsi="Times New Roman" w:cs="Times New Roman"/>
                <w:b/>
                <w:i/>
                <w:color w:val="2F5496" w:themeColor="accent1" w:themeShade="BF"/>
                <w:sz w:val="24"/>
                <w:szCs w:val="24"/>
                <w:highlight w:val="white"/>
                <w:lang w:val="ru-RU"/>
              </w:rPr>
              <w:t xml:space="preserve"> </w:t>
            </w:r>
            <w:proofErr w:type="spellStart"/>
            <w:r w:rsidRPr="008A6B32">
              <w:rPr>
                <w:rFonts w:ascii="Times New Roman" w:eastAsia="Times New Roman" w:hAnsi="Times New Roman" w:cs="Times New Roman"/>
                <w:b/>
                <w:i/>
                <w:color w:val="2F5496" w:themeColor="accent1" w:themeShade="BF"/>
                <w:sz w:val="24"/>
                <w:szCs w:val="24"/>
                <w:highlight w:val="white"/>
                <w:lang w:val="ru-RU"/>
              </w:rPr>
              <w:t>реактиви</w:t>
            </w:r>
            <w:proofErr w:type="spellEnd"/>
          </w:p>
          <w:p w14:paraId="54BB8CE9" w14:textId="77777777" w:rsidR="008A6B32" w:rsidRPr="008A6B32" w:rsidRDefault="008A6B32" w:rsidP="008A6B32">
            <w:pPr>
              <w:widowControl w:val="0"/>
              <w:spacing w:after="0" w:line="240" w:lineRule="auto"/>
              <w:rPr>
                <w:rFonts w:ascii="Times New Roman" w:eastAsia="Times New Roman" w:hAnsi="Times New Roman" w:cs="Times New Roman"/>
                <w:i/>
                <w:color w:val="2F5496" w:themeColor="accent1" w:themeShade="BF"/>
                <w:sz w:val="24"/>
                <w:szCs w:val="24"/>
                <w:highlight w:val="white"/>
              </w:rPr>
            </w:pPr>
            <w:r w:rsidRPr="008A6B32">
              <w:rPr>
                <w:rFonts w:ascii="Times New Roman" w:eastAsia="Times New Roman" w:hAnsi="Times New Roman" w:cs="Times New Roman"/>
                <w:b/>
                <w:i/>
                <w:color w:val="2F5496" w:themeColor="accent1" w:themeShade="BF"/>
                <w:sz w:val="24"/>
                <w:szCs w:val="24"/>
                <w:highlight w:val="white"/>
              </w:rPr>
              <w:t>код ДК 021:2015:</w:t>
            </w:r>
            <w:r w:rsidRPr="008A6B32">
              <w:rPr>
                <w:rFonts w:ascii="Times New Roman" w:eastAsia="Times New Roman" w:hAnsi="Times New Roman" w:cs="Times New Roman"/>
                <w:i/>
                <w:color w:val="2F5496" w:themeColor="accent1" w:themeShade="BF"/>
                <w:sz w:val="24"/>
                <w:szCs w:val="24"/>
                <w:highlight w:val="white"/>
              </w:rPr>
              <w:t xml:space="preserve"> </w:t>
            </w:r>
            <w:r w:rsidRPr="008A6B32">
              <w:rPr>
                <w:rFonts w:ascii="Times New Roman" w:eastAsia="Times New Roman" w:hAnsi="Times New Roman" w:cs="Times New Roman"/>
                <w:b/>
                <w:bCs/>
                <w:i/>
                <w:iCs/>
                <w:color w:val="2F5496" w:themeColor="accent1" w:themeShade="BF"/>
                <w:sz w:val="24"/>
                <w:szCs w:val="24"/>
                <w:highlight w:val="white"/>
              </w:rPr>
              <w:t>33690000-3 Лікарські засоби різні</w:t>
            </w:r>
            <w:r w:rsidRPr="008A6B32">
              <w:rPr>
                <w:rFonts w:ascii="Times New Roman" w:eastAsia="Times New Roman" w:hAnsi="Times New Roman" w:cs="Times New Roman"/>
                <w:i/>
                <w:color w:val="2F5496" w:themeColor="accent1" w:themeShade="BF"/>
                <w:sz w:val="24"/>
                <w:szCs w:val="24"/>
                <w:highlight w:val="white"/>
              </w:rPr>
              <w:t> </w:t>
            </w:r>
          </w:p>
          <w:p w14:paraId="3A19A5E1" w14:textId="77777777" w:rsidR="008A6B32" w:rsidRPr="008A6B32" w:rsidRDefault="008A6B32" w:rsidP="008A6B32">
            <w:pPr>
              <w:widowControl w:val="0"/>
              <w:spacing w:after="0" w:line="240" w:lineRule="auto"/>
              <w:rPr>
                <w:rFonts w:ascii="Times New Roman" w:eastAsia="Times New Roman" w:hAnsi="Times New Roman" w:cs="Times New Roman"/>
                <w:i/>
                <w:color w:val="2F5496" w:themeColor="accent1" w:themeShade="BF"/>
                <w:sz w:val="24"/>
                <w:szCs w:val="24"/>
                <w:highlight w:val="white"/>
              </w:rPr>
            </w:pPr>
          </w:p>
        </w:tc>
      </w:tr>
      <w:tr w:rsidR="008A6B32" w:rsidRPr="008A6B32" w14:paraId="298ECA80" w14:textId="77777777" w:rsidTr="006624F1">
        <w:tc>
          <w:tcPr>
            <w:tcW w:w="4740" w:type="dxa"/>
            <w:shd w:val="clear" w:color="auto" w:fill="auto"/>
            <w:tcMar>
              <w:top w:w="100" w:type="dxa"/>
              <w:left w:w="100" w:type="dxa"/>
              <w:bottom w:w="100" w:type="dxa"/>
              <w:right w:w="100" w:type="dxa"/>
            </w:tcMar>
          </w:tcPr>
          <w:p w14:paraId="0BC0E25D" w14:textId="77777777" w:rsidR="008A6B32" w:rsidRPr="008A6B32" w:rsidRDefault="008A6B32" w:rsidP="008A6B32">
            <w:pPr>
              <w:widowControl w:val="0"/>
              <w:spacing w:after="0" w:line="240" w:lineRule="auto"/>
              <w:rPr>
                <w:rFonts w:ascii="Times New Roman" w:eastAsia="Times New Roman" w:hAnsi="Times New Roman" w:cs="Times New Roman"/>
                <w:sz w:val="24"/>
                <w:szCs w:val="24"/>
                <w:highlight w:val="white"/>
              </w:rPr>
            </w:pPr>
            <w:r w:rsidRPr="008A6B32">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14:paraId="01B8CCA0" w14:textId="77777777" w:rsidR="008A6B32" w:rsidRPr="008A6B32" w:rsidRDefault="008A6B32" w:rsidP="008A6B32">
            <w:pPr>
              <w:widowControl w:val="0"/>
              <w:spacing w:after="0" w:line="240" w:lineRule="auto"/>
              <w:rPr>
                <w:rFonts w:ascii="Times New Roman" w:eastAsia="Times New Roman" w:hAnsi="Times New Roman" w:cs="Times New Roman"/>
                <w:i/>
                <w:sz w:val="24"/>
                <w:szCs w:val="24"/>
                <w:highlight w:val="white"/>
              </w:rPr>
            </w:pPr>
            <w:r w:rsidRPr="008A6B32">
              <w:rPr>
                <w:rFonts w:ascii="Times New Roman" w:eastAsia="Times New Roman" w:hAnsi="Times New Roman" w:cs="Times New Roman"/>
                <w:i/>
                <w:color w:val="2F5496" w:themeColor="accent1" w:themeShade="BF"/>
                <w:sz w:val="24"/>
                <w:szCs w:val="24"/>
                <w:highlight w:val="white"/>
              </w:rPr>
              <w:t>1 104 шт.</w:t>
            </w:r>
          </w:p>
        </w:tc>
      </w:tr>
      <w:tr w:rsidR="008A6B32" w:rsidRPr="008A6B32" w14:paraId="406BB657" w14:textId="77777777" w:rsidTr="006624F1">
        <w:tc>
          <w:tcPr>
            <w:tcW w:w="4740" w:type="dxa"/>
            <w:shd w:val="clear" w:color="auto" w:fill="auto"/>
            <w:tcMar>
              <w:top w:w="100" w:type="dxa"/>
              <w:left w:w="100" w:type="dxa"/>
              <w:bottom w:w="100" w:type="dxa"/>
              <w:right w:w="100" w:type="dxa"/>
            </w:tcMar>
          </w:tcPr>
          <w:p w14:paraId="65FB6911" w14:textId="77777777" w:rsidR="008A6B32" w:rsidRPr="008A6B32" w:rsidRDefault="008A6B32" w:rsidP="008A6B32">
            <w:pPr>
              <w:widowControl w:val="0"/>
              <w:spacing w:after="0" w:line="240" w:lineRule="auto"/>
              <w:rPr>
                <w:rFonts w:ascii="Times New Roman" w:eastAsia="Times New Roman" w:hAnsi="Times New Roman" w:cs="Times New Roman"/>
                <w:sz w:val="24"/>
                <w:szCs w:val="24"/>
                <w:highlight w:val="white"/>
              </w:rPr>
            </w:pPr>
            <w:r w:rsidRPr="008A6B32">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78FA967A" w14:textId="77777777" w:rsidR="008A6B32" w:rsidRPr="008A6B32" w:rsidRDefault="008A6B32" w:rsidP="008A6B32">
            <w:pPr>
              <w:widowControl w:val="0"/>
              <w:spacing w:after="0" w:line="240" w:lineRule="auto"/>
              <w:rPr>
                <w:rFonts w:ascii="Times New Roman" w:eastAsia="Times New Roman" w:hAnsi="Times New Roman" w:cs="Times New Roman"/>
                <w:i/>
                <w:sz w:val="24"/>
                <w:szCs w:val="24"/>
                <w:highlight w:val="white"/>
              </w:rPr>
            </w:pPr>
            <w:r w:rsidRPr="008A6B32">
              <w:rPr>
                <w:rFonts w:ascii="Times New Roman" w:eastAsia="Times New Roman" w:hAnsi="Times New Roman" w:cs="Times New Roman"/>
                <w:i/>
                <w:iCs/>
                <w:sz w:val="24"/>
                <w:szCs w:val="24"/>
                <w:highlight w:val="white"/>
              </w:rPr>
              <w:t xml:space="preserve">69032, </w:t>
            </w:r>
            <w:r w:rsidRPr="008A6B32">
              <w:rPr>
                <w:rFonts w:ascii="Times New Roman" w:eastAsia="Times New Roman" w:hAnsi="Times New Roman" w:cs="Times New Roman"/>
                <w:i/>
                <w:iCs/>
                <w:sz w:val="24"/>
                <w:szCs w:val="24"/>
                <w:highlight w:val="white"/>
                <w:lang w:val="ru-RU"/>
              </w:rPr>
              <w:t xml:space="preserve">м. </w:t>
            </w:r>
            <w:proofErr w:type="spellStart"/>
            <w:r w:rsidRPr="008A6B32">
              <w:rPr>
                <w:rFonts w:ascii="Times New Roman" w:eastAsia="Times New Roman" w:hAnsi="Times New Roman" w:cs="Times New Roman"/>
                <w:i/>
                <w:iCs/>
                <w:sz w:val="24"/>
                <w:szCs w:val="24"/>
                <w:highlight w:val="white"/>
                <w:lang w:val="ru-RU"/>
              </w:rPr>
              <w:t>Запоріжжя</w:t>
            </w:r>
            <w:proofErr w:type="spellEnd"/>
            <w:r w:rsidRPr="008A6B32">
              <w:rPr>
                <w:rFonts w:ascii="Times New Roman" w:eastAsia="Times New Roman" w:hAnsi="Times New Roman" w:cs="Times New Roman"/>
                <w:i/>
                <w:iCs/>
                <w:sz w:val="24"/>
                <w:szCs w:val="24"/>
                <w:highlight w:val="white"/>
                <w:lang w:val="ru-RU"/>
              </w:rPr>
              <w:t xml:space="preserve">, </w:t>
            </w:r>
            <w:proofErr w:type="spellStart"/>
            <w:r w:rsidRPr="008A6B32">
              <w:rPr>
                <w:rFonts w:ascii="Times New Roman" w:eastAsia="Times New Roman" w:hAnsi="Times New Roman" w:cs="Times New Roman"/>
                <w:i/>
                <w:iCs/>
                <w:sz w:val="24"/>
                <w:szCs w:val="24"/>
                <w:highlight w:val="white"/>
                <w:lang w:val="ru-RU"/>
              </w:rPr>
              <w:t>пр</w:t>
            </w:r>
            <w:r w:rsidRPr="008A6B32">
              <w:rPr>
                <w:rFonts w:ascii="Times New Roman" w:eastAsia="Times New Roman" w:hAnsi="Times New Roman" w:cs="Times New Roman"/>
                <w:i/>
                <w:iCs/>
                <w:sz w:val="24"/>
                <w:szCs w:val="24"/>
                <w:highlight w:val="white"/>
              </w:rPr>
              <w:t>оспект</w:t>
            </w:r>
            <w:proofErr w:type="spellEnd"/>
            <w:r w:rsidRPr="008A6B32">
              <w:rPr>
                <w:rFonts w:ascii="Times New Roman" w:eastAsia="Times New Roman" w:hAnsi="Times New Roman" w:cs="Times New Roman"/>
                <w:i/>
                <w:iCs/>
                <w:sz w:val="24"/>
                <w:szCs w:val="24"/>
                <w:highlight w:val="white"/>
              </w:rPr>
              <w:t xml:space="preserve"> </w:t>
            </w:r>
            <w:proofErr w:type="spellStart"/>
            <w:r w:rsidRPr="008A6B32">
              <w:rPr>
                <w:rFonts w:ascii="Times New Roman" w:eastAsia="Times New Roman" w:hAnsi="Times New Roman" w:cs="Times New Roman"/>
                <w:i/>
                <w:iCs/>
                <w:sz w:val="24"/>
                <w:szCs w:val="24"/>
                <w:highlight w:val="white"/>
                <w:lang w:val="ru-RU"/>
              </w:rPr>
              <w:t>Металургів</w:t>
            </w:r>
            <w:proofErr w:type="spellEnd"/>
            <w:r w:rsidRPr="008A6B32">
              <w:rPr>
                <w:rFonts w:ascii="Times New Roman" w:eastAsia="Times New Roman" w:hAnsi="Times New Roman" w:cs="Times New Roman"/>
                <w:i/>
                <w:iCs/>
                <w:sz w:val="24"/>
                <w:szCs w:val="24"/>
                <w:highlight w:val="white"/>
                <w:lang w:val="ru-RU"/>
              </w:rPr>
              <w:t xml:space="preserve">, </w:t>
            </w:r>
            <w:r w:rsidRPr="008A6B32">
              <w:rPr>
                <w:rFonts w:ascii="Times New Roman" w:eastAsia="Times New Roman" w:hAnsi="Times New Roman" w:cs="Times New Roman"/>
                <w:i/>
                <w:iCs/>
                <w:sz w:val="24"/>
                <w:szCs w:val="24"/>
                <w:highlight w:val="white"/>
              </w:rPr>
              <w:t>буд.</w:t>
            </w:r>
            <w:r w:rsidRPr="008A6B32">
              <w:rPr>
                <w:rFonts w:ascii="Times New Roman" w:eastAsia="Times New Roman" w:hAnsi="Times New Roman" w:cs="Times New Roman"/>
                <w:i/>
                <w:iCs/>
                <w:sz w:val="24"/>
                <w:szCs w:val="24"/>
                <w:highlight w:val="white"/>
                <w:lang w:val="ru-RU"/>
              </w:rPr>
              <w:t>9</w:t>
            </w:r>
          </w:p>
        </w:tc>
      </w:tr>
      <w:tr w:rsidR="008A6B32" w:rsidRPr="008A6B32" w14:paraId="59B58A76" w14:textId="77777777" w:rsidTr="006624F1">
        <w:tc>
          <w:tcPr>
            <w:tcW w:w="4740" w:type="dxa"/>
            <w:shd w:val="clear" w:color="auto" w:fill="auto"/>
            <w:tcMar>
              <w:top w:w="100" w:type="dxa"/>
              <w:left w:w="100" w:type="dxa"/>
              <w:bottom w:w="100" w:type="dxa"/>
              <w:right w:w="100" w:type="dxa"/>
            </w:tcMar>
          </w:tcPr>
          <w:p w14:paraId="7F3EF05B" w14:textId="77777777" w:rsidR="008A6B32" w:rsidRPr="008A6B32" w:rsidRDefault="008A6B32" w:rsidP="008A6B32">
            <w:pPr>
              <w:widowControl w:val="0"/>
              <w:spacing w:after="0" w:line="240" w:lineRule="auto"/>
              <w:rPr>
                <w:rFonts w:ascii="Times New Roman" w:eastAsia="Times New Roman" w:hAnsi="Times New Roman" w:cs="Times New Roman"/>
                <w:sz w:val="24"/>
                <w:szCs w:val="24"/>
                <w:highlight w:val="white"/>
              </w:rPr>
            </w:pPr>
            <w:r w:rsidRPr="008A6B32">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2C97E193" w14:textId="77777777" w:rsidR="008A6B32" w:rsidRPr="008A6B32" w:rsidRDefault="008A6B32" w:rsidP="008A6B32">
            <w:pPr>
              <w:widowControl w:val="0"/>
              <w:spacing w:after="0" w:line="240" w:lineRule="auto"/>
              <w:rPr>
                <w:rFonts w:ascii="Times New Roman" w:eastAsia="Times New Roman" w:hAnsi="Times New Roman" w:cs="Times New Roman"/>
                <w:i/>
                <w:sz w:val="24"/>
                <w:szCs w:val="24"/>
                <w:highlight w:val="white"/>
              </w:rPr>
            </w:pPr>
            <w:r w:rsidRPr="008A6B32">
              <w:rPr>
                <w:rFonts w:ascii="Times New Roman" w:eastAsia="Times New Roman" w:hAnsi="Times New Roman" w:cs="Times New Roman"/>
                <w:i/>
                <w:sz w:val="24"/>
                <w:szCs w:val="24"/>
                <w:highlight w:val="white"/>
              </w:rPr>
              <w:t>до 31.12. 2024 року включно</w:t>
            </w:r>
          </w:p>
        </w:tc>
      </w:tr>
    </w:tbl>
    <w:p w14:paraId="248DA457" w14:textId="77777777" w:rsidR="008A6B32" w:rsidRPr="008A6B32" w:rsidRDefault="008A6B32" w:rsidP="008A6B32">
      <w:pPr>
        <w:spacing w:after="0" w:line="240" w:lineRule="auto"/>
        <w:rPr>
          <w:rFonts w:ascii="Times New Roman" w:eastAsia="Times New Roman" w:hAnsi="Times New Roman" w:cs="Times New Roman"/>
          <w:i/>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627"/>
        <w:gridCol w:w="1707"/>
        <w:gridCol w:w="3538"/>
        <w:gridCol w:w="709"/>
        <w:gridCol w:w="709"/>
        <w:gridCol w:w="1275"/>
      </w:tblGrid>
      <w:tr w:rsidR="008A6B32" w:rsidRPr="008A6B32" w14:paraId="123E9BA7" w14:textId="77777777" w:rsidTr="001F7EA6">
        <w:trPr>
          <w:jc w:val="center"/>
        </w:trPr>
        <w:tc>
          <w:tcPr>
            <w:tcW w:w="636" w:type="dxa"/>
          </w:tcPr>
          <w:p w14:paraId="512757E6" w14:textId="77777777" w:rsidR="008A6B32" w:rsidRPr="008A6B32" w:rsidRDefault="008A6B32" w:rsidP="008A6B32">
            <w:pPr>
              <w:suppressAutoHyphens/>
              <w:spacing w:after="0" w:line="240" w:lineRule="auto"/>
              <w:rPr>
                <w:rFonts w:ascii="Times New Roman" w:hAnsi="Times New Roman" w:cs="Times New Roman"/>
                <w:bCs/>
                <w:sz w:val="16"/>
                <w:szCs w:val="16"/>
                <w:shd w:val="clear" w:color="auto" w:fill="FFFFFF"/>
              </w:rPr>
            </w:pPr>
          </w:p>
          <w:p w14:paraId="6D63FD1A" w14:textId="77777777" w:rsidR="008A6B32" w:rsidRPr="008A6B32" w:rsidRDefault="008A6B32" w:rsidP="008A6B32">
            <w:pPr>
              <w:suppressAutoHyphens/>
              <w:spacing w:after="0" w:line="240" w:lineRule="auto"/>
              <w:rPr>
                <w:rFonts w:ascii="Times New Roman" w:hAnsi="Times New Roman" w:cs="Times New Roman"/>
                <w:bCs/>
                <w:sz w:val="16"/>
                <w:szCs w:val="16"/>
                <w:shd w:val="clear" w:color="auto" w:fill="FFFFFF"/>
              </w:rPr>
            </w:pPr>
            <w:r w:rsidRPr="008A6B32">
              <w:rPr>
                <w:rFonts w:ascii="Times New Roman" w:hAnsi="Times New Roman" w:cs="Times New Roman"/>
                <w:bCs/>
                <w:sz w:val="16"/>
                <w:szCs w:val="16"/>
                <w:shd w:val="clear" w:color="auto" w:fill="FFFFFF"/>
              </w:rPr>
              <w:t>№ п/п</w:t>
            </w:r>
          </w:p>
        </w:tc>
        <w:tc>
          <w:tcPr>
            <w:tcW w:w="1627" w:type="dxa"/>
          </w:tcPr>
          <w:p w14:paraId="2FF1B386" w14:textId="77777777" w:rsidR="008A6B32" w:rsidRPr="008A6B32" w:rsidRDefault="008A6B32" w:rsidP="008A6B32">
            <w:pPr>
              <w:suppressAutoHyphens/>
              <w:spacing w:after="0" w:line="240" w:lineRule="auto"/>
              <w:jc w:val="center"/>
              <w:rPr>
                <w:rFonts w:ascii="Times New Roman" w:hAnsi="Times New Roman" w:cs="Times New Roman"/>
                <w:bCs/>
                <w:sz w:val="18"/>
                <w:szCs w:val="18"/>
              </w:rPr>
            </w:pPr>
          </w:p>
          <w:p w14:paraId="6680F6DE" w14:textId="77777777" w:rsidR="008A6B32" w:rsidRPr="008A6B32" w:rsidRDefault="008A6B32" w:rsidP="008A6B32">
            <w:pPr>
              <w:suppressAutoHyphens/>
              <w:spacing w:after="0" w:line="240" w:lineRule="auto"/>
              <w:jc w:val="center"/>
              <w:rPr>
                <w:rFonts w:ascii="Times New Roman" w:hAnsi="Times New Roman" w:cs="Times New Roman"/>
                <w:bCs/>
                <w:sz w:val="18"/>
                <w:szCs w:val="18"/>
              </w:rPr>
            </w:pPr>
            <w:r w:rsidRPr="008A6B32">
              <w:rPr>
                <w:rFonts w:ascii="Times New Roman" w:hAnsi="Times New Roman" w:cs="Times New Roman"/>
                <w:bCs/>
                <w:sz w:val="18"/>
                <w:szCs w:val="18"/>
              </w:rPr>
              <w:t>Найменування</w:t>
            </w:r>
          </w:p>
          <w:p w14:paraId="7C8B7EA8" w14:textId="4BD4062B" w:rsidR="008A6B32" w:rsidRPr="008A6B32" w:rsidRDefault="00F66347" w:rsidP="008A6B32">
            <w:pPr>
              <w:suppressAutoHyphens/>
              <w:spacing w:after="0" w:line="240" w:lineRule="auto"/>
              <w:jc w:val="center"/>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товару</w:t>
            </w:r>
          </w:p>
        </w:tc>
        <w:tc>
          <w:tcPr>
            <w:tcW w:w="1707" w:type="dxa"/>
          </w:tcPr>
          <w:p w14:paraId="0E86F556" w14:textId="77777777" w:rsidR="008A6B32" w:rsidRPr="008A6B32" w:rsidRDefault="008A6B32" w:rsidP="008A6B32">
            <w:pPr>
              <w:suppressAutoHyphens/>
              <w:spacing w:after="0" w:line="240" w:lineRule="auto"/>
              <w:jc w:val="center"/>
              <w:rPr>
                <w:rFonts w:ascii="Times New Roman" w:hAnsi="Times New Roman" w:cs="Times New Roman"/>
                <w:bCs/>
                <w:sz w:val="16"/>
                <w:szCs w:val="16"/>
              </w:rPr>
            </w:pPr>
          </w:p>
          <w:p w14:paraId="6A7E92EC" w14:textId="77777777" w:rsidR="008A6B32" w:rsidRPr="008A6B32" w:rsidRDefault="008A6B32" w:rsidP="008A6B32">
            <w:pPr>
              <w:suppressAutoHyphens/>
              <w:spacing w:after="0" w:line="240" w:lineRule="auto"/>
              <w:jc w:val="center"/>
              <w:rPr>
                <w:rFonts w:ascii="Times New Roman" w:hAnsi="Times New Roman" w:cs="Times New Roman"/>
                <w:bCs/>
                <w:sz w:val="16"/>
                <w:szCs w:val="16"/>
              </w:rPr>
            </w:pPr>
            <w:r w:rsidRPr="008A6B32">
              <w:rPr>
                <w:rFonts w:ascii="Times New Roman" w:hAnsi="Times New Roman" w:cs="Times New Roman"/>
                <w:bCs/>
                <w:sz w:val="16"/>
                <w:szCs w:val="16"/>
              </w:rPr>
              <w:t>код НК 024:2023</w:t>
            </w:r>
          </w:p>
          <w:p w14:paraId="14D747CC" w14:textId="77777777" w:rsidR="008A6B32" w:rsidRPr="008A6B32" w:rsidRDefault="008A6B32" w:rsidP="008A6B32">
            <w:pPr>
              <w:suppressAutoHyphens/>
              <w:spacing w:after="0" w:line="240" w:lineRule="auto"/>
              <w:jc w:val="center"/>
              <w:rPr>
                <w:rFonts w:ascii="Times New Roman" w:hAnsi="Times New Roman" w:cs="Times New Roman"/>
                <w:bCs/>
                <w:sz w:val="16"/>
                <w:szCs w:val="16"/>
                <w:shd w:val="clear" w:color="auto" w:fill="FFFFFF"/>
              </w:rPr>
            </w:pPr>
            <w:proofErr w:type="spellStart"/>
            <w:r w:rsidRPr="008A6B32">
              <w:rPr>
                <w:rFonts w:ascii="Times New Roman" w:hAnsi="Times New Roman" w:cs="Times New Roman"/>
                <w:bCs/>
                <w:sz w:val="16"/>
                <w:szCs w:val="16"/>
              </w:rPr>
              <w:t>класіфікатор</w:t>
            </w:r>
            <w:proofErr w:type="spellEnd"/>
            <w:r w:rsidRPr="008A6B32">
              <w:rPr>
                <w:rFonts w:ascii="Times New Roman" w:hAnsi="Times New Roman" w:cs="Times New Roman"/>
                <w:bCs/>
                <w:sz w:val="16"/>
                <w:szCs w:val="16"/>
              </w:rPr>
              <w:t xml:space="preserve"> медичних виробів</w:t>
            </w:r>
          </w:p>
        </w:tc>
        <w:tc>
          <w:tcPr>
            <w:tcW w:w="3538" w:type="dxa"/>
          </w:tcPr>
          <w:p w14:paraId="21EA0B58" w14:textId="77777777" w:rsidR="008A6B32" w:rsidRPr="008A6B32" w:rsidRDefault="008A6B32" w:rsidP="008A6B32">
            <w:pPr>
              <w:suppressAutoHyphens/>
              <w:spacing w:after="0" w:line="240" w:lineRule="auto"/>
              <w:jc w:val="center"/>
              <w:rPr>
                <w:rFonts w:ascii="Times New Roman" w:hAnsi="Times New Roman" w:cs="Times New Roman"/>
                <w:bCs/>
                <w:sz w:val="16"/>
                <w:szCs w:val="16"/>
                <w:shd w:val="clear" w:color="auto" w:fill="FFFFFF"/>
              </w:rPr>
            </w:pPr>
          </w:p>
          <w:p w14:paraId="2AC1E538" w14:textId="77777777" w:rsidR="008A6B32" w:rsidRPr="008A6B32" w:rsidRDefault="008A6B32" w:rsidP="008A6B32">
            <w:pPr>
              <w:suppressAutoHyphens/>
              <w:spacing w:after="0" w:line="240" w:lineRule="auto"/>
              <w:jc w:val="center"/>
              <w:rPr>
                <w:rFonts w:ascii="Times New Roman" w:hAnsi="Times New Roman" w:cs="Times New Roman"/>
                <w:bCs/>
                <w:sz w:val="16"/>
                <w:szCs w:val="16"/>
                <w:shd w:val="clear" w:color="auto" w:fill="FFFFFF"/>
              </w:rPr>
            </w:pPr>
          </w:p>
          <w:p w14:paraId="6B835C4C" w14:textId="21D253F1" w:rsidR="008A6B32" w:rsidRPr="008A6B32" w:rsidRDefault="008A6B32" w:rsidP="00F66347">
            <w:pPr>
              <w:suppressAutoHyphens/>
              <w:spacing w:after="0" w:line="240" w:lineRule="auto"/>
              <w:jc w:val="center"/>
              <w:rPr>
                <w:rFonts w:ascii="Times New Roman" w:hAnsi="Times New Roman" w:cs="Times New Roman"/>
                <w:bCs/>
                <w:sz w:val="16"/>
                <w:szCs w:val="16"/>
                <w:shd w:val="clear" w:color="auto" w:fill="FFFFFF"/>
              </w:rPr>
            </w:pPr>
            <w:r w:rsidRPr="00F66347">
              <w:rPr>
                <w:rFonts w:ascii="Times New Roman" w:hAnsi="Times New Roman" w:cs="Times New Roman"/>
                <w:bCs/>
                <w:sz w:val="16"/>
                <w:szCs w:val="16"/>
                <w:shd w:val="clear" w:color="auto" w:fill="FFFFFF"/>
              </w:rPr>
              <w:t>медико-</w:t>
            </w:r>
            <w:r w:rsidRPr="008A6B32">
              <w:rPr>
                <w:rFonts w:ascii="Times New Roman" w:hAnsi="Times New Roman" w:cs="Times New Roman"/>
                <w:bCs/>
                <w:sz w:val="16"/>
                <w:szCs w:val="16"/>
                <w:shd w:val="clear" w:color="auto" w:fill="FFFFFF"/>
              </w:rPr>
              <w:t xml:space="preserve">технічні характеристики </w:t>
            </w:r>
            <w:r w:rsidR="00F66347">
              <w:rPr>
                <w:rFonts w:ascii="Times New Roman" w:hAnsi="Times New Roman" w:cs="Times New Roman"/>
                <w:bCs/>
                <w:sz w:val="16"/>
                <w:szCs w:val="16"/>
                <w:shd w:val="clear" w:color="auto" w:fill="FFFFFF"/>
              </w:rPr>
              <w:t>товару</w:t>
            </w:r>
          </w:p>
        </w:tc>
        <w:tc>
          <w:tcPr>
            <w:tcW w:w="709" w:type="dxa"/>
          </w:tcPr>
          <w:p w14:paraId="2978D057" w14:textId="77777777" w:rsidR="008A6B32" w:rsidRPr="008A6B32" w:rsidRDefault="008A6B32" w:rsidP="008A6B32">
            <w:pPr>
              <w:suppressAutoHyphens/>
              <w:spacing w:after="0" w:line="240" w:lineRule="auto"/>
              <w:jc w:val="center"/>
              <w:rPr>
                <w:rFonts w:ascii="Times New Roman" w:hAnsi="Times New Roman" w:cs="Times New Roman"/>
                <w:bCs/>
                <w:sz w:val="16"/>
                <w:szCs w:val="16"/>
                <w:shd w:val="clear" w:color="auto" w:fill="FFFFFF"/>
              </w:rPr>
            </w:pPr>
          </w:p>
          <w:p w14:paraId="1ADD4F7B" w14:textId="2C8E9853" w:rsidR="008A6B32" w:rsidRPr="008A6B32" w:rsidRDefault="00F66347" w:rsidP="008A6B32">
            <w:pPr>
              <w:suppressAutoHyphens/>
              <w:spacing w:after="0" w:line="240" w:lineRule="auto"/>
              <w:jc w:val="center"/>
              <w:rPr>
                <w:rFonts w:ascii="Times New Roman" w:hAnsi="Times New Roman" w:cs="Times New Roman"/>
                <w:bCs/>
                <w:sz w:val="16"/>
                <w:szCs w:val="16"/>
                <w:shd w:val="clear" w:color="auto" w:fill="FFFFFF"/>
              </w:rPr>
            </w:pPr>
            <w:r w:rsidRPr="008A6B32">
              <w:rPr>
                <w:rFonts w:ascii="Times New Roman" w:hAnsi="Times New Roman" w:cs="Times New Roman"/>
                <w:bCs/>
                <w:sz w:val="16"/>
                <w:szCs w:val="16"/>
                <w:shd w:val="clear" w:color="auto" w:fill="FFFFFF"/>
              </w:rPr>
              <w:t>О</w:t>
            </w:r>
            <w:r w:rsidR="008A6B32" w:rsidRPr="008A6B32">
              <w:rPr>
                <w:rFonts w:ascii="Times New Roman" w:hAnsi="Times New Roman" w:cs="Times New Roman"/>
                <w:bCs/>
                <w:sz w:val="16"/>
                <w:szCs w:val="16"/>
                <w:shd w:val="clear" w:color="auto" w:fill="FFFFFF"/>
              </w:rPr>
              <w:t>д</w:t>
            </w:r>
            <w:r>
              <w:rPr>
                <w:rFonts w:ascii="Times New Roman" w:hAnsi="Times New Roman" w:cs="Times New Roman"/>
                <w:bCs/>
                <w:sz w:val="16"/>
                <w:szCs w:val="16"/>
                <w:shd w:val="clear" w:color="auto" w:fill="FFFFFF"/>
              </w:rPr>
              <w:t xml:space="preserve">иниці </w:t>
            </w:r>
            <w:r w:rsidR="008A6B32" w:rsidRPr="008A6B32">
              <w:rPr>
                <w:rFonts w:ascii="Times New Roman" w:hAnsi="Times New Roman" w:cs="Times New Roman"/>
                <w:bCs/>
                <w:sz w:val="16"/>
                <w:szCs w:val="16"/>
                <w:shd w:val="clear" w:color="auto" w:fill="FFFFFF"/>
              </w:rPr>
              <w:t>виміру</w:t>
            </w:r>
          </w:p>
        </w:tc>
        <w:tc>
          <w:tcPr>
            <w:tcW w:w="709" w:type="dxa"/>
          </w:tcPr>
          <w:p w14:paraId="373EEC2A" w14:textId="77777777" w:rsidR="008A6B32" w:rsidRPr="008A6B32" w:rsidRDefault="008A6B32" w:rsidP="008A6B32">
            <w:pPr>
              <w:suppressAutoHyphens/>
              <w:spacing w:after="0" w:line="240" w:lineRule="auto"/>
              <w:jc w:val="center"/>
              <w:rPr>
                <w:rFonts w:ascii="Times New Roman" w:hAnsi="Times New Roman" w:cs="Times New Roman"/>
                <w:bCs/>
                <w:sz w:val="16"/>
                <w:szCs w:val="16"/>
                <w:shd w:val="clear" w:color="auto" w:fill="FFFFFF"/>
              </w:rPr>
            </w:pPr>
          </w:p>
          <w:p w14:paraId="03F6CFDE" w14:textId="77777777" w:rsidR="008A6B32" w:rsidRPr="008A6B32" w:rsidRDefault="008A6B32" w:rsidP="008A6B32">
            <w:pPr>
              <w:suppressAutoHyphens/>
              <w:spacing w:after="0" w:line="240" w:lineRule="auto"/>
              <w:jc w:val="center"/>
              <w:rPr>
                <w:rFonts w:ascii="Times New Roman" w:hAnsi="Times New Roman" w:cs="Times New Roman"/>
                <w:bCs/>
                <w:sz w:val="16"/>
                <w:szCs w:val="16"/>
                <w:shd w:val="clear" w:color="auto" w:fill="FFFFFF"/>
              </w:rPr>
            </w:pPr>
            <w:r w:rsidRPr="008A6B32">
              <w:rPr>
                <w:rFonts w:ascii="Times New Roman" w:hAnsi="Times New Roman" w:cs="Times New Roman"/>
                <w:bCs/>
                <w:sz w:val="16"/>
                <w:szCs w:val="16"/>
                <w:shd w:val="clear" w:color="auto" w:fill="FFFFFF"/>
              </w:rPr>
              <w:t>кіл-</w:t>
            </w:r>
            <w:proofErr w:type="spellStart"/>
            <w:r w:rsidRPr="008A6B32">
              <w:rPr>
                <w:rFonts w:ascii="Times New Roman" w:hAnsi="Times New Roman" w:cs="Times New Roman"/>
                <w:bCs/>
                <w:sz w:val="16"/>
                <w:szCs w:val="16"/>
                <w:shd w:val="clear" w:color="auto" w:fill="FFFFFF"/>
              </w:rPr>
              <w:t>ть</w:t>
            </w:r>
            <w:proofErr w:type="spellEnd"/>
          </w:p>
        </w:tc>
        <w:tc>
          <w:tcPr>
            <w:tcW w:w="1275" w:type="dxa"/>
          </w:tcPr>
          <w:p w14:paraId="2E912B80" w14:textId="77777777" w:rsidR="008A6B32" w:rsidRPr="008A6B32" w:rsidRDefault="008A6B32" w:rsidP="008A6B32">
            <w:pPr>
              <w:suppressAutoHyphens/>
              <w:spacing w:after="0" w:line="240" w:lineRule="auto"/>
              <w:ind w:right="34"/>
              <w:jc w:val="center"/>
              <w:rPr>
                <w:rFonts w:ascii="Times New Roman" w:hAnsi="Times New Roman" w:cs="Times New Roman"/>
                <w:bCs/>
                <w:sz w:val="16"/>
                <w:szCs w:val="16"/>
                <w:shd w:val="clear" w:color="auto" w:fill="FFFFFF"/>
              </w:rPr>
            </w:pPr>
            <w:r w:rsidRPr="008A6B32">
              <w:rPr>
                <w:rFonts w:ascii="Times New Roman" w:hAnsi="Times New Roman" w:cs="Times New Roman"/>
                <w:bCs/>
                <w:iCs/>
                <w:sz w:val="16"/>
                <w:szCs w:val="16"/>
                <w:shd w:val="clear" w:color="auto" w:fill="FFFFFF"/>
              </w:rPr>
              <w:t>Виробник товару, країна  походження товару</w:t>
            </w:r>
          </w:p>
        </w:tc>
      </w:tr>
      <w:tr w:rsidR="008A6B32" w:rsidRPr="008A6B32" w14:paraId="6368B78F" w14:textId="77777777" w:rsidTr="001F7EA6">
        <w:trPr>
          <w:trHeight w:val="565"/>
          <w:jc w:val="center"/>
        </w:trPr>
        <w:tc>
          <w:tcPr>
            <w:tcW w:w="636" w:type="dxa"/>
          </w:tcPr>
          <w:p w14:paraId="06E61A75"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1</w:t>
            </w:r>
          </w:p>
        </w:tc>
        <w:tc>
          <w:tcPr>
            <w:tcW w:w="1627" w:type="dxa"/>
          </w:tcPr>
          <w:p w14:paraId="4491A43D"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Фарбування за Романовським IVD, набір</w:t>
            </w:r>
          </w:p>
        </w:tc>
        <w:tc>
          <w:tcPr>
            <w:tcW w:w="1707" w:type="dxa"/>
          </w:tcPr>
          <w:p w14:paraId="225698A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44946-Фарбування за Романовським IVD (діагностика </w:t>
            </w:r>
            <w:r w:rsidRPr="008A6B32">
              <w:rPr>
                <w:rFonts w:ascii="Times New Roman" w:hAnsi="Times New Roman" w:cs="Times New Roman"/>
                <w:sz w:val="16"/>
                <w:szCs w:val="16"/>
                <w:lang w:val="en-US"/>
              </w:rPr>
              <w:t>in</w:t>
            </w:r>
            <w:r w:rsidRPr="008A6B32">
              <w:rPr>
                <w:rFonts w:ascii="Times New Roman" w:hAnsi="Times New Roman" w:cs="Times New Roman"/>
                <w:sz w:val="16"/>
                <w:szCs w:val="16"/>
              </w:rPr>
              <w:t xml:space="preserve"> </w:t>
            </w:r>
            <w:r w:rsidRPr="008A6B32">
              <w:rPr>
                <w:rFonts w:ascii="Times New Roman" w:hAnsi="Times New Roman" w:cs="Times New Roman"/>
                <w:sz w:val="16"/>
                <w:szCs w:val="16"/>
                <w:lang w:val="en-US"/>
              </w:rPr>
              <w:t>vitro</w:t>
            </w:r>
            <w:r w:rsidRPr="008A6B32">
              <w:rPr>
                <w:rFonts w:ascii="Times New Roman" w:hAnsi="Times New Roman" w:cs="Times New Roman"/>
                <w:sz w:val="16"/>
                <w:szCs w:val="16"/>
              </w:rPr>
              <w:t>), набір</w:t>
            </w:r>
          </w:p>
        </w:tc>
        <w:tc>
          <w:tcPr>
            <w:tcW w:w="3538" w:type="dxa"/>
          </w:tcPr>
          <w:p w14:paraId="6F2BB02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Диференціація формених елементів крові.</w:t>
            </w:r>
          </w:p>
          <w:p w14:paraId="7A11FF2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Зовнішній вигляд: в’язка рідина темно-синього кольору.</w:t>
            </w:r>
          </w:p>
          <w:p w14:paraId="1F75F7C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Пакування: не менше 1000 мл/бут(</w:t>
            </w:r>
            <w:proofErr w:type="spellStart"/>
            <w:r w:rsidRPr="008A6B32">
              <w:rPr>
                <w:rFonts w:ascii="Times New Roman" w:hAnsi="Times New Roman" w:cs="Times New Roman"/>
                <w:sz w:val="16"/>
                <w:szCs w:val="16"/>
              </w:rPr>
              <w:t>фл</w:t>
            </w:r>
            <w:proofErr w:type="spellEnd"/>
            <w:r w:rsidRPr="008A6B32">
              <w:rPr>
                <w:rFonts w:ascii="Times New Roman" w:hAnsi="Times New Roman" w:cs="Times New Roman"/>
                <w:sz w:val="16"/>
                <w:szCs w:val="16"/>
              </w:rPr>
              <w:t>)</w:t>
            </w:r>
          </w:p>
          <w:p w14:paraId="0BB0205C" w14:textId="77777777" w:rsidR="008A6B32" w:rsidRPr="008A6B32" w:rsidRDefault="008A6B32" w:rsidP="008A6B32">
            <w:pPr>
              <w:suppressAutoHyphens/>
              <w:spacing w:after="0" w:line="240" w:lineRule="auto"/>
              <w:rPr>
                <w:rFonts w:ascii="Times New Roman" w:hAnsi="Times New Roman" w:cs="Times New Roman"/>
                <w:sz w:val="16"/>
                <w:szCs w:val="16"/>
              </w:rPr>
            </w:pPr>
          </w:p>
        </w:tc>
        <w:tc>
          <w:tcPr>
            <w:tcW w:w="709" w:type="dxa"/>
          </w:tcPr>
          <w:p w14:paraId="7ED61554"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w:t>
            </w:r>
          </w:p>
        </w:tc>
        <w:tc>
          <w:tcPr>
            <w:tcW w:w="709" w:type="dxa"/>
          </w:tcPr>
          <w:p w14:paraId="75FD2249"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8</w:t>
            </w:r>
          </w:p>
        </w:tc>
        <w:tc>
          <w:tcPr>
            <w:tcW w:w="1275" w:type="dxa"/>
          </w:tcPr>
          <w:p w14:paraId="0B194495"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2642E415" w14:textId="77777777" w:rsidTr="001F7EA6">
        <w:trPr>
          <w:jc w:val="center"/>
        </w:trPr>
        <w:tc>
          <w:tcPr>
            <w:tcW w:w="636" w:type="dxa"/>
          </w:tcPr>
          <w:p w14:paraId="4356C1F7"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2</w:t>
            </w:r>
          </w:p>
        </w:tc>
        <w:tc>
          <w:tcPr>
            <w:tcW w:w="1627" w:type="dxa"/>
          </w:tcPr>
          <w:p w14:paraId="725BF279"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Набір реагентів для визначення </w:t>
            </w:r>
            <w:proofErr w:type="spellStart"/>
            <w:r w:rsidRPr="008A6B32">
              <w:rPr>
                <w:rFonts w:ascii="Times New Roman" w:hAnsi="Times New Roman" w:cs="Times New Roman"/>
                <w:sz w:val="18"/>
                <w:szCs w:val="18"/>
              </w:rPr>
              <w:t>аланінамінотрансферази</w:t>
            </w:r>
            <w:proofErr w:type="spellEnd"/>
          </w:p>
        </w:tc>
        <w:tc>
          <w:tcPr>
            <w:tcW w:w="1707" w:type="dxa"/>
          </w:tcPr>
          <w:p w14:paraId="4C7212A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52924 –</w:t>
            </w:r>
            <w:proofErr w:type="spellStart"/>
            <w:r w:rsidRPr="008A6B32">
              <w:rPr>
                <w:rFonts w:ascii="Times New Roman" w:hAnsi="Times New Roman" w:cs="Times New Roman"/>
                <w:sz w:val="16"/>
                <w:szCs w:val="16"/>
              </w:rPr>
              <w:t>Аланінамінотрансфераза</w:t>
            </w:r>
            <w:proofErr w:type="spellEnd"/>
            <w:r w:rsidRPr="008A6B32">
              <w:rPr>
                <w:rFonts w:ascii="Times New Roman" w:hAnsi="Times New Roman" w:cs="Times New Roman"/>
                <w:sz w:val="16"/>
                <w:szCs w:val="16"/>
              </w:rPr>
              <w:t xml:space="preserve"> (ALT) IVD (діагностика </w:t>
            </w:r>
            <w:proofErr w:type="spellStart"/>
            <w:r w:rsidRPr="008A6B32">
              <w:rPr>
                <w:rFonts w:ascii="Times New Roman" w:hAnsi="Times New Roman" w:cs="Times New Roman"/>
                <w:sz w:val="16"/>
                <w:szCs w:val="16"/>
              </w:rPr>
              <w:t>in</w:t>
            </w:r>
            <w:proofErr w:type="spellEnd"/>
          </w:p>
          <w:p w14:paraId="4F436777"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w:t>
            </w:r>
          </w:p>
          <w:p w14:paraId="67E51A4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tcPr>
          <w:p w14:paraId="5B2E95D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концентрації </w:t>
            </w:r>
            <w:proofErr w:type="spellStart"/>
            <w:r w:rsidRPr="008A6B32">
              <w:rPr>
                <w:rFonts w:ascii="Times New Roman" w:hAnsi="Times New Roman" w:cs="Times New Roman"/>
                <w:sz w:val="16"/>
                <w:szCs w:val="16"/>
              </w:rPr>
              <w:t>аланінамінотрансферази</w:t>
            </w:r>
            <w:proofErr w:type="spellEnd"/>
            <w:r w:rsidRPr="008A6B32">
              <w:rPr>
                <w:rFonts w:ascii="Times New Roman" w:hAnsi="Times New Roman" w:cs="Times New Roman"/>
                <w:sz w:val="16"/>
                <w:szCs w:val="16"/>
              </w:rPr>
              <w:t xml:space="preserve"> в сироватці або плазмі крові.</w:t>
            </w:r>
          </w:p>
          <w:p w14:paraId="25368CA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38BFBE9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Субстрат: DL-Аланін – 200 ммоль/л; α- </w:t>
            </w:r>
            <w:proofErr w:type="spellStart"/>
            <w:r w:rsidRPr="008A6B32">
              <w:rPr>
                <w:rFonts w:ascii="Times New Roman" w:hAnsi="Times New Roman" w:cs="Times New Roman"/>
                <w:sz w:val="16"/>
                <w:szCs w:val="16"/>
              </w:rPr>
              <w:t>кетоглютарат</w:t>
            </w:r>
            <w:proofErr w:type="spellEnd"/>
            <w:r w:rsidRPr="008A6B32">
              <w:rPr>
                <w:rFonts w:ascii="Times New Roman" w:hAnsi="Times New Roman" w:cs="Times New Roman"/>
                <w:sz w:val="16"/>
                <w:szCs w:val="16"/>
              </w:rPr>
              <w:t xml:space="preserve"> – 2 ммоль/л. </w:t>
            </w:r>
          </w:p>
          <w:p w14:paraId="2EFE5B8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Р2. Проявник: 2,4-динітрофенілгідразин - 1 ммоль/л. </w:t>
            </w:r>
          </w:p>
          <w:p w14:paraId="6F09186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Натрію гідроксид 0.4 N концентрат 20х.</w:t>
            </w:r>
          </w:p>
          <w:p w14:paraId="4AF97477"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Калібратор</w:t>
            </w:r>
            <w:proofErr w:type="spellEnd"/>
            <w:r w:rsidRPr="008A6B32">
              <w:rPr>
                <w:rFonts w:ascii="Times New Roman" w:hAnsi="Times New Roman" w:cs="Times New Roman"/>
                <w:sz w:val="16"/>
                <w:szCs w:val="16"/>
              </w:rPr>
              <w:t>. Розчин пірувату - 2.0 ммоль/л.</w:t>
            </w:r>
          </w:p>
          <w:p w14:paraId="5EF5E5A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0.028 - 1.01 </w:t>
            </w:r>
            <w:proofErr w:type="spellStart"/>
            <w:r w:rsidRPr="008A6B32">
              <w:rPr>
                <w:rFonts w:ascii="Times New Roman" w:hAnsi="Times New Roman" w:cs="Times New Roman"/>
                <w:sz w:val="16"/>
                <w:szCs w:val="16"/>
              </w:rPr>
              <w:t>мккат</w:t>
            </w:r>
            <w:proofErr w:type="spellEnd"/>
            <w:r w:rsidRPr="008A6B32">
              <w:rPr>
                <w:rFonts w:ascii="Times New Roman" w:hAnsi="Times New Roman" w:cs="Times New Roman"/>
                <w:sz w:val="16"/>
                <w:szCs w:val="16"/>
              </w:rPr>
              <w:t xml:space="preserve">/л. </w:t>
            </w:r>
          </w:p>
          <w:p w14:paraId="1A780B2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не менш 0.028 </w:t>
            </w:r>
            <w:proofErr w:type="spellStart"/>
            <w:r w:rsidRPr="008A6B32">
              <w:rPr>
                <w:rFonts w:ascii="Times New Roman" w:hAnsi="Times New Roman" w:cs="Times New Roman"/>
                <w:sz w:val="16"/>
                <w:szCs w:val="16"/>
              </w:rPr>
              <w:t>мккат</w:t>
            </w:r>
            <w:proofErr w:type="spellEnd"/>
            <w:r w:rsidRPr="008A6B32">
              <w:rPr>
                <w:rFonts w:ascii="Times New Roman" w:hAnsi="Times New Roman" w:cs="Times New Roman"/>
                <w:sz w:val="16"/>
                <w:szCs w:val="16"/>
              </w:rPr>
              <w:t>/л.</w:t>
            </w:r>
          </w:p>
          <w:p w14:paraId="0A5024E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6%.</w:t>
            </w:r>
          </w:p>
          <w:p w14:paraId="3FA41D3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160281E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1000 </w:t>
            </w:r>
          </w:p>
          <w:p w14:paraId="793E657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1*200мл;</w:t>
            </w:r>
          </w:p>
          <w:p w14:paraId="69C76B4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1*200мл;</w:t>
            </w:r>
          </w:p>
          <w:p w14:paraId="226C90E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 1*100мл;</w:t>
            </w:r>
          </w:p>
          <w:p w14:paraId="39FF307A"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Калібратор</w:t>
            </w:r>
            <w:proofErr w:type="spellEnd"/>
            <w:r w:rsidRPr="008A6B32">
              <w:rPr>
                <w:rFonts w:ascii="Times New Roman" w:hAnsi="Times New Roman" w:cs="Times New Roman"/>
                <w:sz w:val="16"/>
                <w:szCs w:val="16"/>
              </w:rPr>
              <w:t xml:space="preserve"> – 1*8мл.</w:t>
            </w:r>
          </w:p>
        </w:tc>
        <w:tc>
          <w:tcPr>
            <w:tcW w:w="709" w:type="dxa"/>
          </w:tcPr>
          <w:p w14:paraId="0DF39443"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548B7CF2"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18</w:t>
            </w:r>
          </w:p>
        </w:tc>
        <w:tc>
          <w:tcPr>
            <w:tcW w:w="1275" w:type="dxa"/>
          </w:tcPr>
          <w:p w14:paraId="06452902"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050B7EC0" w14:textId="77777777" w:rsidTr="001F7EA6">
        <w:trPr>
          <w:jc w:val="center"/>
        </w:trPr>
        <w:tc>
          <w:tcPr>
            <w:tcW w:w="636" w:type="dxa"/>
          </w:tcPr>
          <w:p w14:paraId="6F34AF80"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3</w:t>
            </w:r>
          </w:p>
        </w:tc>
        <w:tc>
          <w:tcPr>
            <w:tcW w:w="1627" w:type="dxa"/>
          </w:tcPr>
          <w:p w14:paraId="533DB257"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Набір реагентів для визначення </w:t>
            </w:r>
            <w:proofErr w:type="spellStart"/>
            <w:r w:rsidRPr="008A6B32">
              <w:rPr>
                <w:rFonts w:ascii="Times New Roman" w:hAnsi="Times New Roman" w:cs="Times New Roman"/>
                <w:sz w:val="18"/>
                <w:szCs w:val="18"/>
              </w:rPr>
              <w:t>аланінамінотрансферази</w:t>
            </w:r>
            <w:proofErr w:type="spellEnd"/>
          </w:p>
        </w:tc>
        <w:tc>
          <w:tcPr>
            <w:tcW w:w="1707" w:type="dxa"/>
          </w:tcPr>
          <w:p w14:paraId="00EFA2B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52924 –</w:t>
            </w:r>
            <w:proofErr w:type="spellStart"/>
            <w:r w:rsidRPr="008A6B32">
              <w:rPr>
                <w:rFonts w:ascii="Times New Roman" w:hAnsi="Times New Roman" w:cs="Times New Roman"/>
                <w:sz w:val="16"/>
                <w:szCs w:val="16"/>
              </w:rPr>
              <w:t>Аланінамінотрансфераза</w:t>
            </w:r>
            <w:proofErr w:type="spellEnd"/>
            <w:r w:rsidRPr="008A6B32">
              <w:rPr>
                <w:rFonts w:ascii="Times New Roman" w:hAnsi="Times New Roman" w:cs="Times New Roman"/>
                <w:sz w:val="16"/>
                <w:szCs w:val="16"/>
              </w:rPr>
              <w:t xml:space="preserve"> (ALT) IVD (діагностика </w:t>
            </w:r>
            <w:proofErr w:type="spellStart"/>
            <w:r w:rsidRPr="008A6B32">
              <w:rPr>
                <w:rFonts w:ascii="Times New Roman" w:hAnsi="Times New Roman" w:cs="Times New Roman"/>
                <w:sz w:val="16"/>
                <w:szCs w:val="16"/>
              </w:rPr>
              <w:t>in</w:t>
            </w:r>
            <w:proofErr w:type="spellEnd"/>
          </w:p>
          <w:p w14:paraId="04427B5C"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w:t>
            </w:r>
          </w:p>
          <w:p w14:paraId="05833E5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tcPr>
          <w:p w14:paraId="16FB13E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концентрації </w:t>
            </w:r>
            <w:proofErr w:type="spellStart"/>
            <w:r w:rsidRPr="008A6B32">
              <w:rPr>
                <w:rFonts w:ascii="Times New Roman" w:hAnsi="Times New Roman" w:cs="Times New Roman"/>
                <w:sz w:val="16"/>
                <w:szCs w:val="16"/>
              </w:rPr>
              <w:t>аланінамінотрансферази</w:t>
            </w:r>
            <w:proofErr w:type="spellEnd"/>
            <w:r w:rsidRPr="008A6B32">
              <w:rPr>
                <w:rFonts w:ascii="Times New Roman" w:hAnsi="Times New Roman" w:cs="Times New Roman"/>
                <w:sz w:val="16"/>
                <w:szCs w:val="16"/>
              </w:rPr>
              <w:t xml:space="preserve"> в сироватці або плазмі крові.</w:t>
            </w:r>
          </w:p>
          <w:p w14:paraId="3937A1B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2643F09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Субстрат: DL-Аланін – 200 ммоль/л; α- </w:t>
            </w:r>
            <w:proofErr w:type="spellStart"/>
            <w:r w:rsidRPr="008A6B32">
              <w:rPr>
                <w:rFonts w:ascii="Times New Roman" w:hAnsi="Times New Roman" w:cs="Times New Roman"/>
                <w:sz w:val="16"/>
                <w:szCs w:val="16"/>
              </w:rPr>
              <w:t>кетоглютарат</w:t>
            </w:r>
            <w:proofErr w:type="spellEnd"/>
            <w:r w:rsidRPr="008A6B32">
              <w:rPr>
                <w:rFonts w:ascii="Times New Roman" w:hAnsi="Times New Roman" w:cs="Times New Roman"/>
                <w:sz w:val="16"/>
                <w:szCs w:val="16"/>
              </w:rPr>
              <w:t xml:space="preserve"> – 2 ммоль/л. </w:t>
            </w:r>
          </w:p>
          <w:p w14:paraId="1771245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lastRenderedPageBreak/>
              <w:t xml:space="preserve">Р2. Проявник: 2,4-динітрофенілгідразин - 1 ммоль/л. </w:t>
            </w:r>
          </w:p>
          <w:p w14:paraId="6A8C483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Натрію гідроксид 0.4 N концентрат 20х.</w:t>
            </w:r>
          </w:p>
          <w:p w14:paraId="22BB56AD"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Калібратор</w:t>
            </w:r>
            <w:proofErr w:type="spellEnd"/>
            <w:r w:rsidRPr="008A6B32">
              <w:rPr>
                <w:rFonts w:ascii="Times New Roman" w:hAnsi="Times New Roman" w:cs="Times New Roman"/>
                <w:sz w:val="16"/>
                <w:szCs w:val="16"/>
              </w:rPr>
              <w:t>. Розчин пірувату - 2.0 ммоль/л.</w:t>
            </w:r>
          </w:p>
          <w:p w14:paraId="07F8E58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0.028 - 1.01 </w:t>
            </w:r>
            <w:proofErr w:type="spellStart"/>
            <w:r w:rsidRPr="008A6B32">
              <w:rPr>
                <w:rFonts w:ascii="Times New Roman" w:hAnsi="Times New Roman" w:cs="Times New Roman"/>
                <w:sz w:val="16"/>
                <w:szCs w:val="16"/>
              </w:rPr>
              <w:t>мккат</w:t>
            </w:r>
            <w:proofErr w:type="spellEnd"/>
            <w:r w:rsidRPr="008A6B32">
              <w:rPr>
                <w:rFonts w:ascii="Times New Roman" w:hAnsi="Times New Roman" w:cs="Times New Roman"/>
                <w:sz w:val="16"/>
                <w:szCs w:val="16"/>
              </w:rPr>
              <w:t xml:space="preserve">/л. </w:t>
            </w:r>
          </w:p>
          <w:p w14:paraId="7289DB6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не менш 0.028 </w:t>
            </w:r>
            <w:proofErr w:type="spellStart"/>
            <w:r w:rsidRPr="008A6B32">
              <w:rPr>
                <w:rFonts w:ascii="Times New Roman" w:hAnsi="Times New Roman" w:cs="Times New Roman"/>
                <w:sz w:val="16"/>
                <w:szCs w:val="16"/>
              </w:rPr>
              <w:t>мккат</w:t>
            </w:r>
            <w:proofErr w:type="spellEnd"/>
            <w:r w:rsidRPr="008A6B32">
              <w:rPr>
                <w:rFonts w:ascii="Times New Roman" w:hAnsi="Times New Roman" w:cs="Times New Roman"/>
                <w:sz w:val="16"/>
                <w:szCs w:val="16"/>
              </w:rPr>
              <w:t>/л.</w:t>
            </w:r>
          </w:p>
          <w:p w14:paraId="2DB3188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6%.</w:t>
            </w:r>
          </w:p>
          <w:p w14:paraId="4AC17EC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7C28D8C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500 </w:t>
            </w:r>
          </w:p>
          <w:p w14:paraId="46103CC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1*100мл;</w:t>
            </w:r>
          </w:p>
          <w:p w14:paraId="77F78D7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1*100мл;</w:t>
            </w:r>
          </w:p>
          <w:p w14:paraId="6EFA971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 1*50мл;</w:t>
            </w:r>
          </w:p>
          <w:p w14:paraId="1E82782A"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Калібратор</w:t>
            </w:r>
            <w:proofErr w:type="spellEnd"/>
            <w:r w:rsidRPr="008A6B32">
              <w:rPr>
                <w:rFonts w:ascii="Times New Roman" w:hAnsi="Times New Roman" w:cs="Times New Roman"/>
                <w:sz w:val="16"/>
                <w:szCs w:val="16"/>
              </w:rPr>
              <w:t xml:space="preserve"> – 1*6мл.</w:t>
            </w:r>
          </w:p>
        </w:tc>
        <w:tc>
          <w:tcPr>
            <w:tcW w:w="709" w:type="dxa"/>
          </w:tcPr>
          <w:p w14:paraId="0E48A905"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lastRenderedPageBreak/>
              <w:t>паков</w:t>
            </w:r>
            <w:proofErr w:type="spellEnd"/>
          </w:p>
        </w:tc>
        <w:tc>
          <w:tcPr>
            <w:tcW w:w="709" w:type="dxa"/>
          </w:tcPr>
          <w:p w14:paraId="1488DC6B"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8</w:t>
            </w:r>
          </w:p>
        </w:tc>
        <w:tc>
          <w:tcPr>
            <w:tcW w:w="1275" w:type="dxa"/>
          </w:tcPr>
          <w:p w14:paraId="617C9FCE"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57D4AD2A" w14:textId="77777777" w:rsidTr="001F7EA6">
        <w:trPr>
          <w:jc w:val="center"/>
        </w:trPr>
        <w:tc>
          <w:tcPr>
            <w:tcW w:w="636" w:type="dxa"/>
          </w:tcPr>
          <w:p w14:paraId="250A4838"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4</w:t>
            </w:r>
          </w:p>
        </w:tc>
        <w:tc>
          <w:tcPr>
            <w:tcW w:w="1627" w:type="dxa"/>
          </w:tcPr>
          <w:p w14:paraId="1681563A" w14:textId="77777777" w:rsidR="008A6B32" w:rsidRPr="008A6B32" w:rsidRDefault="008A6B32" w:rsidP="008A6B32">
            <w:pPr>
              <w:suppressAutoHyphens/>
              <w:spacing w:after="0" w:line="240" w:lineRule="auto"/>
              <w:rPr>
                <w:rFonts w:ascii="Times New Roman" w:hAnsi="Times New Roman" w:cs="Times New Roman"/>
                <w:color w:val="000000" w:themeColor="text1"/>
                <w:sz w:val="18"/>
                <w:szCs w:val="18"/>
              </w:rPr>
            </w:pPr>
            <w:r w:rsidRPr="008A6B32">
              <w:rPr>
                <w:rFonts w:ascii="Times New Roman" w:hAnsi="Times New Roman" w:cs="Times New Roman"/>
                <w:sz w:val="18"/>
                <w:szCs w:val="18"/>
              </w:rPr>
              <w:t>Набір реагентів  для визначення кількості альбуміну</w:t>
            </w:r>
          </w:p>
        </w:tc>
        <w:tc>
          <w:tcPr>
            <w:tcW w:w="1707" w:type="dxa"/>
          </w:tcPr>
          <w:p w14:paraId="7AD5A64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53597-Альбумін IVD</w:t>
            </w:r>
          </w:p>
          <w:p w14:paraId="7159601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p w14:paraId="0CC7375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набір, ферментний</w:t>
            </w:r>
          </w:p>
          <w:p w14:paraId="51A2728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vAlign w:val="center"/>
          </w:tcPr>
          <w:p w14:paraId="6011475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кількості альбуміну в сироватці або плазмі крові. </w:t>
            </w:r>
          </w:p>
          <w:p w14:paraId="11E9BBD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4ED77FD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w:t>
            </w:r>
            <w:proofErr w:type="spellStart"/>
            <w:r w:rsidRPr="008A6B32">
              <w:rPr>
                <w:rFonts w:ascii="Times New Roman" w:hAnsi="Times New Roman" w:cs="Times New Roman"/>
                <w:sz w:val="16"/>
                <w:szCs w:val="16"/>
              </w:rPr>
              <w:t>Бромкрезоловий</w:t>
            </w:r>
            <w:proofErr w:type="spellEnd"/>
            <w:r w:rsidRPr="008A6B32">
              <w:rPr>
                <w:rFonts w:ascii="Times New Roman" w:hAnsi="Times New Roman" w:cs="Times New Roman"/>
                <w:sz w:val="16"/>
                <w:szCs w:val="16"/>
              </w:rPr>
              <w:t xml:space="preserve"> зелений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4.2 – 0.12 ммоль/л. </w:t>
            </w:r>
          </w:p>
          <w:p w14:paraId="3C50546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Водний розчин альбуміну, 50 г/л.</w:t>
            </w:r>
          </w:p>
          <w:p w14:paraId="70C3434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Лінійність вимірювального діапазону: 5 – 60 г/л.</w:t>
            </w:r>
          </w:p>
          <w:p w14:paraId="0DF882F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не менш 5 г/л.</w:t>
            </w:r>
          </w:p>
          <w:p w14:paraId="11C4E99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3%.</w:t>
            </w:r>
          </w:p>
          <w:p w14:paraId="4A411D1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3F06DFA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кількість досліджень - не менше 100</w:t>
            </w:r>
          </w:p>
          <w:p w14:paraId="05BE64F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1*100мл;</w:t>
            </w:r>
          </w:p>
          <w:p w14:paraId="7433BE5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 1*1мл.</w:t>
            </w:r>
          </w:p>
        </w:tc>
        <w:tc>
          <w:tcPr>
            <w:tcW w:w="709" w:type="dxa"/>
          </w:tcPr>
          <w:p w14:paraId="0019869E"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6E4E16AA"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w:t>
            </w:r>
          </w:p>
        </w:tc>
        <w:tc>
          <w:tcPr>
            <w:tcW w:w="1275" w:type="dxa"/>
          </w:tcPr>
          <w:p w14:paraId="44C86B99"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2E87C856" w14:textId="77777777" w:rsidTr="001F7EA6">
        <w:trPr>
          <w:jc w:val="center"/>
        </w:trPr>
        <w:tc>
          <w:tcPr>
            <w:tcW w:w="636" w:type="dxa"/>
          </w:tcPr>
          <w:p w14:paraId="15040345"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5</w:t>
            </w:r>
          </w:p>
        </w:tc>
        <w:tc>
          <w:tcPr>
            <w:tcW w:w="1627" w:type="dxa"/>
          </w:tcPr>
          <w:p w14:paraId="55FE2DD4"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Набір реагентів для визначення </w:t>
            </w:r>
            <w:proofErr w:type="spellStart"/>
            <w:r w:rsidRPr="008A6B32">
              <w:rPr>
                <w:rFonts w:ascii="Times New Roman" w:hAnsi="Times New Roman" w:cs="Times New Roman"/>
                <w:sz w:val="18"/>
                <w:szCs w:val="18"/>
              </w:rPr>
              <w:t>аланінамінотрансферази</w:t>
            </w:r>
            <w:proofErr w:type="spellEnd"/>
          </w:p>
          <w:p w14:paraId="13310DF6"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/кінетика/</w:t>
            </w:r>
          </w:p>
          <w:p w14:paraId="5BF15814" w14:textId="77777777" w:rsidR="008A6B32" w:rsidRPr="008A6B32" w:rsidRDefault="008A6B32" w:rsidP="008A6B32">
            <w:pPr>
              <w:suppressAutoHyphens/>
              <w:spacing w:after="0" w:line="240" w:lineRule="auto"/>
              <w:rPr>
                <w:rFonts w:ascii="Times New Roman" w:hAnsi="Times New Roman" w:cs="Times New Roman"/>
                <w:sz w:val="18"/>
                <w:szCs w:val="18"/>
              </w:rPr>
            </w:pPr>
          </w:p>
        </w:tc>
        <w:tc>
          <w:tcPr>
            <w:tcW w:w="1707" w:type="dxa"/>
          </w:tcPr>
          <w:p w14:paraId="54CCDC9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52923- </w:t>
            </w:r>
            <w:proofErr w:type="spellStart"/>
            <w:r w:rsidRPr="008A6B32">
              <w:rPr>
                <w:rFonts w:ascii="Times New Roman" w:hAnsi="Times New Roman" w:cs="Times New Roman"/>
                <w:sz w:val="16"/>
                <w:szCs w:val="16"/>
              </w:rPr>
              <w:t>Аланінамінотрансфераза</w:t>
            </w:r>
            <w:proofErr w:type="spellEnd"/>
            <w:r w:rsidRPr="008A6B32">
              <w:rPr>
                <w:rFonts w:ascii="Times New Roman" w:hAnsi="Times New Roman" w:cs="Times New Roman"/>
                <w:sz w:val="16"/>
                <w:szCs w:val="16"/>
              </w:rPr>
              <w:t xml:space="preserve"> (ALT) IVD (діагностика </w:t>
            </w:r>
            <w:proofErr w:type="spellStart"/>
            <w:r w:rsidRPr="008A6B32">
              <w:rPr>
                <w:rFonts w:ascii="Times New Roman" w:hAnsi="Times New Roman" w:cs="Times New Roman"/>
                <w:sz w:val="16"/>
                <w:szCs w:val="16"/>
              </w:rPr>
              <w:t>in</w:t>
            </w:r>
            <w:proofErr w:type="spellEnd"/>
          </w:p>
          <w:p w14:paraId="523696B1"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 ферментний</w:t>
            </w:r>
          </w:p>
          <w:p w14:paraId="133FF35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tcPr>
          <w:p w14:paraId="1767582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активності </w:t>
            </w:r>
            <w:proofErr w:type="spellStart"/>
            <w:r w:rsidRPr="008A6B32">
              <w:rPr>
                <w:rFonts w:ascii="Times New Roman" w:hAnsi="Times New Roman" w:cs="Times New Roman"/>
                <w:sz w:val="16"/>
                <w:szCs w:val="16"/>
              </w:rPr>
              <w:t>аланінамінотрансферази</w:t>
            </w:r>
            <w:proofErr w:type="spellEnd"/>
            <w:r w:rsidRPr="008A6B32">
              <w:rPr>
                <w:rFonts w:ascii="Times New Roman" w:hAnsi="Times New Roman" w:cs="Times New Roman"/>
                <w:sz w:val="16"/>
                <w:szCs w:val="16"/>
              </w:rPr>
              <w:t xml:space="preserve"> в сироватці або плазмі крові.</w:t>
            </w:r>
          </w:p>
          <w:p w14:paraId="72AD9A3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09015BB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Буфер: </w:t>
            </w:r>
            <w:proofErr w:type="spellStart"/>
            <w:r w:rsidRPr="008A6B32">
              <w:rPr>
                <w:rFonts w:ascii="Times New Roman" w:hAnsi="Times New Roman" w:cs="Times New Roman"/>
                <w:sz w:val="16"/>
                <w:szCs w:val="16"/>
              </w:rPr>
              <w:t>трис</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7.8 - 100 ммоль/л, ЛДГ - 1200 Од/л, L-аланін - 500 ммоль/л. </w:t>
            </w:r>
          </w:p>
          <w:p w14:paraId="14273B9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Субстрат: NADH – 0.18 ммоль/л, α-</w:t>
            </w:r>
            <w:proofErr w:type="spellStart"/>
            <w:r w:rsidRPr="008A6B32">
              <w:rPr>
                <w:rFonts w:ascii="Times New Roman" w:hAnsi="Times New Roman" w:cs="Times New Roman"/>
                <w:sz w:val="16"/>
                <w:szCs w:val="16"/>
              </w:rPr>
              <w:t>кетоглуторат</w:t>
            </w:r>
            <w:proofErr w:type="spellEnd"/>
            <w:r w:rsidRPr="008A6B32">
              <w:rPr>
                <w:rFonts w:ascii="Times New Roman" w:hAnsi="Times New Roman" w:cs="Times New Roman"/>
                <w:sz w:val="16"/>
                <w:szCs w:val="16"/>
              </w:rPr>
              <w:t xml:space="preserve"> - 15 ммоль/л.</w:t>
            </w:r>
          </w:p>
          <w:p w14:paraId="4025E2B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4 - 260 Од/л. </w:t>
            </w:r>
          </w:p>
          <w:p w14:paraId="0877CF5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не менш 4 Од/л.</w:t>
            </w:r>
          </w:p>
          <w:p w14:paraId="775AFBC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7%.</w:t>
            </w:r>
          </w:p>
          <w:p w14:paraId="787AB93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172079C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500 </w:t>
            </w:r>
          </w:p>
          <w:p w14:paraId="53EC987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1*400мл;</w:t>
            </w:r>
          </w:p>
          <w:p w14:paraId="36A0F60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1*100мл.</w:t>
            </w:r>
          </w:p>
        </w:tc>
        <w:tc>
          <w:tcPr>
            <w:tcW w:w="709" w:type="dxa"/>
          </w:tcPr>
          <w:p w14:paraId="580B2F40"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402099BE"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18</w:t>
            </w:r>
          </w:p>
        </w:tc>
        <w:tc>
          <w:tcPr>
            <w:tcW w:w="1275" w:type="dxa"/>
          </w:tcPr>
          <w:p w14:paraId="3DB6F2A7"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6DC8A3C9" w14:textId="77777777" w:rsidTr="001F7EA6">
        <w:trPr>
          <w:jc w:val="center"/>
        </w:trPr>
        <w:tc>
          <w:tcPr>
            <w:tcW w:w="636" w:type="dxa"/>
          </w:tcPr>
          <w:p w14:paraId="2A1D52A7"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6</w:t>
            </w:r>
          </w:p>
        </w:tc>
        <w:tc>
          <w:tcPr>
            <w:tcW w:w="1627" w:type="dxa"/>
          </w:tcPr>
          <w:p w14:paraId="41F8881D"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 альфа-амілази</w:t>
            </w:r>
          </w:p>
          <w:p w14:paraId="768AAA42"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/кінетика/</w:t>
            </w:r>
          </w:p>
        </w:tc>
        <w:tc>
          <w:tcPr>
            <w:tcW w:w="1707" w:type="dxa"/>
          </w:tcPr>
          <w:p w14:paraId="40B28B2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52941-Загальна амілаза IVD</w:t>
            </w:r>
          </w:p>
          <w:p w14:paraId="1C90533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p w14:paraId="67D56A3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реагент</w:t>
            </w:r>
          </w:p>
        </w:tc>
        <w:tc>
          <w:tcPr>
            <w:tcW w:w="3538" w:type="dxa"/>
            <w:vAlign w:val="center"/>
          </w:tcPr>
          <w:p w14:paraId="0158251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загальної активності альфа-амілази в сироватці, плазмі крові та сечі.</w:t>
            </w:r>
          </w:p>
          <w:p w14:paraId="2D93687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0B1AEB1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CNPG3 - 2.25 ммоль/л, MES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6.2, натрію хлорид -350 ммоль/л, кальцію ацетат – 6 ммоль/л, калію </w:t>
            </w:r>
            <w:proofErr w:type="spellStart"/>
            <w:r w:rsidRPr="008A6B32">
              <w:rPr>
                <w:rFonts w:ascii="Times New Roman" w:hAnsi="Times New Roman" w:cs="Times New Roman"/>
                <w:sz w:val="16"/>
                <w:szCs w:val="16"/>
              </w:rPr>
              <w:t>тіоціонат</w:t>
            </w:r>
            <w:proofErr w:type="spellEnd"/>
            <w:r w:rsidRPr="008A6B32">
              <w:rPr>
                <w:rFonts w:ascii="Times New Roman" w:hAnsi="Times New Roman" w:cs="Times New Roman"/>
                <w:sz w:val="16"/>
                <w:szCs w:val="16"/>
              </w:rPr>
              <w:t xml:space="preserve"> - 900 ммоль/л, натрію </w:t>
            </w:r>
            <w:proofErr w:type="spellStart"/>
            <w:r w:rsidRPr="008A6B32">
              <w:rPr>
                <w:rFonts w:ascii="Times New Roman" w:hAnsi="Times New Roman" w:cs="Times New Roman"/>
                <w:sz w:val="16"/>
                <w:szCs w:val="16"/>
              </w:rPr>
              <w:t>азід</w:t>
            </w:r>
            <w:proofErr w:type="spellEnd"/>
            <w:r w:rsidRPr="008A6B32">
              <w:rPr>
                <w:rFonts w:ascii="Times New Roman" w:hAnsi="Times New Roman" w:cs="Times New Roman"/>
                <w:sz w:val="16"/>
                <w:szCs w:val="16"/>
              </w:rPr>
              <w:t xml:space="preserve"> - 0.95 г/л.</w:t>
            </w:r>
          </w:p>
          <w:p w14:paraId="22BA3C4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Лінійність вимірювального діапазону: 20 - 2000 Од/л</w:t>
            </w:r>
          </w:p>
          <w:p w14:paraId="5DA7E46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не менш 20 Од/л</w:t>
            </w:r>
          </w:p>
          <w:p w14:paraId="0CF1E26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5 %</w:t>
            </w:r>
          </w:p>
          <w:p w14:paraId="3687543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00B5E6A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100 </w:t>
            </w:r>
          </w:p>
          <w:p w14:paraId="5D5E11A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1*100мл</w:t>
            </w:r>
          </w:p>
        </w:tc>
        <w:tc>
          <w:tcPr>
            <w:tcW w:w="709" w:type="dxa"/>
          </w:tcPr>
          <w:p w14:paraId="7CD8C322"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22C2D7E1"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w:t>
            </w:r>
          </w:p>
        </w:tc>
        <w:tc>
          <w:tcPr>
            <w:tcW w:w="1275" w:type="dxa"/>
          </w:tcPr>
          <w:p w14:paraId="27E09534"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2737463B" w14:textId="77777777" w:rsidTr="001F7EA6">
        <w:trPr>
          <w:jc w:val="center"/>
        </w:trPr>
        <w:tc>
          <w:tcPr>
            <w:tcW w:w="636" w:type="dxa"/>
          </w:tcPr>
          <w:p w14:paraId="45404331"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7</w:t>
            </w:r>
          </w:p>
        </w:tc>
        <w:tc>
          <w:tcPr>
            <w:tcW w:w="1627" w:type="dxa"/>
          </w:tcPr>
          <w:p w14:paraId="4D5E7B4D" w14:textId="77777777" w:rsidR="008A6B32" w:rsidRPr="008A6B32" w:rsidRDefault="008A6B32" w:rsidP="008A6B32">
            <w:pPr>
              <w:suppressAutoHyphens/>
              <w:spacing w:after="0" w:line="240" w:lineRule="auto"/>
              <w:rPr>
                <w:rFonts w:ascii="Times New Roman" w:hAnsi="Times New Roman" w:cs="Times New Roman"/>
                <w:color w:val="000000" w:themeColor="text1"/>
                <w:sz w:val="18"/>
                <w:szCs w:val="18"/>
              </w:rPr>
            </w:pPr>
            <w:r w:rsidRPr="008A6B32">
              <w:rPr>
                <w:rFonts w:ascii="Times New Roman" w:hAnsi="Times New Roman" w:cs="Times New Roman"/>
                <w:color w:val="000000" w:themeColor="text1"/>
                <w:sz w:val="18"/>
                <w:szCs w:val="18"/>
              </w:rPr>
              <w:t xml:space="preserve">Набір  для визначення активованого парціального </w:t>
            </w:r>
            <w:proofErr w:type="spellStart"/>
            <w:r w:rsidRPr="008A6B32">
              <w:rPr>
                <w:rFonts w:ascii="Times New Roman" w:hAnsi="Times New Roman" w:cs="Times New Roman"/>
                <w:color w:val="000000" w:themeColor="text1"/>
                <w:sz w:val="18"/>
                <w:szCs w:val="18"/>
              </w:rPr>
              <w:t>тромбопластинового</w:t>
            </w:r>
            <w:proofErr w:type="spellEnd"/>
            <w:r w:rsidRPr="008A6B32">
              <w:rPr>
                <w:rFonts w:ascii="Times New Roman" w:hAnsi="Times New Roman" w:cs="Times New Roman"/>
                <w:color w:val="000000" w:themeColor="text1"/>
                <w:sz w:val="18"/>
                <w:szCs w:val="18"/>
              </w:rPr>
              <w:t xml:space="preserve"> часу</w:t>
            </w:r>
          </w:p>
        </w:tc>
        <w:tc>
          <w:tcPr>
            <w:tcW w:w="1707" w:type="dxa"/>
          </w:tcPr>
          <w:p w14:paraId="3CAD2445"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55981-Активований частковий</w:t>
            </w:r>
          </w:p>
          <w:p w14:paraId="5955491A"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proofErr w:type="spellStart"/>
            <w:r w:rsidRPr="008A6B32">
              <w:rPr>
                <w:rFonts w:ascii="Times New Roman" w:hAnsi="Times New Roman" w:cs="Times New Roman"/>
                <w:color w:val="000000" w:themeColor="text1"/>
                <w:sz w:val="16"/>
                <w:szCs w:val="16"/>
              </w:rPr>
              <w:t>тромбопластиновий</w:t>
            </w:r>
            <w:proofErr w:type="spellEnd"/>
            <w:r w:rsidRPr="008A6B32">
              <w:rPr>
                <w:rFonts w:ascii="Times New Roman" w:hAnsi="Times New Roman" w:cs="Times New Roman"/>
                <w:color w:val="000000" w:themeColor="text1"/>
                <w:sz w:val="16"/>
                <w:szCs w:val="16"/>
              </w:rPr>
              <w:t xml:space="preserve"> час IVD (діагностика </w:t>
            </w:r>
            <w:proofErr w:type="spellStart"/>
            <w:r w:rsidRPr="008A6B32">
              <w:rPr>
                <w:rFonts w:ascii="Times New Roman" w:hAnsi="Times New Roman" w:cs="Times New Roman"/>
                <w:color w:val="000000" w:themeColor="text1"/>
                <w:sz w:val="16"/>
                <w:szCs w:val="16"/>
              </w:rPr>
              <w:t>in</w:t>
            </w:r>
            <w:proofErr w:type="spellEnd"/>
            <w:r w:rsidRPr="008A6B32">
              <w:rPr>
                <w:rFonts w:ascii="Times New Roman" w:hAnsi="Times New Roman" w:cs="Times New Roman"/>
                <w:color w:val="000000" w:themeColor="text1"/>
                <w:sz w:val="16"/>
                <w:szCs w:val="16"/>
              </w:rPr>
              <w:t xml:space="preserve"> </w:t>
            </w:r>
            <w:proofErr w:type="spellStart"/>
            <w:r w:rsidRPr="008A6B32">
              <w:rPr>
                <w:rFonts w:ascii="Times New Roman" w:hAnsi="Times New Roman" w:cs="Times New Roman"/>
                <w:color w:val="000000" w:themeColor="text1"/>
                <w:sz w:val="16"/>
                <w:szCs w:val="16"/>
              </w:rPr>
              <w:t>vitro</w:t>
            </w:r>
            <w:proofErr w:type="spellEnd"/>
            <w:r w:rsidRPr="008A6B32">
              <w:rPr>
                <w:rFonts w:ascii="Times New Roman" w:hAnsi="Times New Roman" w:cs="Times New Roman"/>
                <w:color w:val="000000" w:themeColor="text1"/>
                <w:sz w:val="16"/>
                <w:szCs w:val="16"/>
              </w:rPr>
              <w:t>), набір, аналіз утворення згустку</w:t>
            </w:r>
          </w:p>
        </w:tc>
        <w:tc>
          <w:tcPr>
            <w:tcW w:w="3538" w:type="dxa"/>
            <w:vAlign w:val="center"/>
          </w:tcPr>
          <w:p w14:paraId="37E242B6"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Для визначення активованого парціального </w:t>
            </w:r>
            <w:proofErr w:type="spellStart"/>
            <w:r w:rsidRPr="008A6B32">
              <w:rPr>
                <w:rFonts w:ascii="Times New Roman" w:hAnsi="Times New Roman" w:cs="Times New Roman"/>
                <w:color w:val="000000" w:themeColor="text1"/>
                <w:sz w:val="16"/>
                <w:szCs w:val="16"/>
              </w:rPr>
              <w:t>тромбопластинового</w:t>
            </w:r>
            <w:proofErr w:type="spellEnd"/>
            <w:r w:rsidRPr="008A6B32">
              <w:rPr>
                <w:rFonts w:ascii="Times New Roman" w:hAnsi="Times New Roman" w:cs="Times New Roman"/>
                <w:color w:val="000000" w:themeColor="text1"/>
                <w:sz w:val="16"/>
                <w:szCs w:val="16"/>
              </w:rPr>
              <w:t xml:space="preserve"> часу.</w:t>
            </w:r>
          </w:p>
          <w:p w14:paraId="7E2618E7"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Характеристика:</w:t>
            </w:r>
          </w:p>
          <w:p w14:paraId="16965F7D"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Лінійність визначення в діапазоні від 20 до 250 с</w:t>
            </w:r>
          </w:p>
          <w:p w14:paraId="21DA04C5"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Коефіцієнт варіації результатів визначення АПТЧ не перевищує 10% </w:t>
            </w:r>
          </w:p>
          <w:p w14:paraId="43F5C28C"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Комплектація:</w:t>
            </w:r>
          </w:p>
          <w:p w14:paraId="46354B8D"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Кількість визначень - 100</w:t>
            </w:r>
          </w:p>
          <w:p w14:paraId="05A04022"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1.АПТЧ -реагент (розчин, що містить фосфоліпіди мозку кролика, </w:t>
            </w:r>
            <w:proofErr w:type="spellStart"/>
            <w:r w:rsidRPr="008A6B32">
              <w:rPr>
                <w:rFonts w:ascii="Times New Roman" w:hAnsi="Times New Roman" w:cs="Times New Roman"/>
                <w:color w:val="000000" w:themeColor="text1"/>
                <w:sz w:val="16"/>
                <w:szCs w:val="16"/>
              </w:rPr>
              <w:t>елагову</w:t>
            </w:r>
            <w:proofErr w:type="spellEnd"/>
            <w:r w:rsidRPr="008A6B32">
              <w:rPr>
                <w:rFonts w:ascii="Times New Roman" w:hAnsi="Times New Roman" w:cs="Times New Roman"/>
                <w:color w:val="000000" w:themeColor="text1"/>
                <w:sz w:val="16"/>
                <w:szCs w:val="16"/>
              </w:rPr>
              <w:t xml:space="preserve"> кислоту, буфер і стабілізатори), 10 мл - 1фл;</w:t>
            </w:r>
          </w:p>
          <w:p w14:paraId="6FC91F02"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2.Кальцію хлорид (0.277% розчин), 10 мл - 1 </w:t>
            </w:r>
            <w:proofErr w:type="spellStart"/>
            <w:r w:rsidRPr="008A6B32">
              <w:rPr>
                <w:rFonts w:ascii="Times New Roman" w:hAnsi="Times New Roman" w:cs="Times New Roman"/>
                <w:color w:val="000000" w:themeColor="text1"/>
                <w:sz w:val="16"/>
                <w:szCs w:val="16"/>
              </w:rPr>
              <w:t>фл</w:t>
            </w:r>
            <w:proofErr w:type="spellEnd"/>
            <w:r w:rsidRPr="008A6B32">
              <w:rPr>
                <w:rFonts w:ascii="Times New Roman" w:hAnsi="Times New Roman" w:cs="Times New Roman"/>
                <w:color w:val="000000" w:themeColor="text1"/>
                <w:sz w:val="16"/>
                <w:szCs w:val="16"/>
              </w:rPr>
              <w:t>.</w:t>
            </w:r>
          </w:p>
          <w:p w14:paraId="11B77495"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АПТЧ-реагент і розчин кальцію хлориду входять в комплект набору готовими до застосування</w:t>
            </w:r>
          </w:p>
          <w:p w14:paraId="46003E7D"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Термін придатності не менше 18 місяців</w:t>
            </w:r>
          </w:p>
        </w:tc>
        <w:tc>
          <w:tcPr>
            <w:tcW w:w="709" w:type="dxa"/>
          </w:tcPr>
          <w:p w14:paraId="126A0A65"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091D7506"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4</w:t>
            </w:r>
          </w:p>
        </w:tc>
        <w:tc>
          <w:tcPr>
            <w:tcW w:w="1275" w:type="dxa"/>
          </w:tcPr>
          <w:p w14:paraId="4A1F20B9"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1C4A8B2A" w14:textId="77777777" w:rsidTr="001F7EA6">
        <w:trPr>
          <w:jc w:val="center"/>
        </w:trPr>
        <w:tc>
          <w:tcPr>
            <w:tcW w:w="636" w:type="dxa"/>
          </w:tcPr>
          <w:p w14:paraId="0E8E03ED"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lastRenderedPageBreak/>
              <w:t>8</w:t>
            </w:r>
          </w:p>
        </w:tc>
        <w:tc>
          <w:tcPr>
            <w:tcW w:w="1627" w:type="dxa"/>
          </w:tcPr>
          <w:p w14:paraId="7939614D"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Набір  для виявлення </w:t>
            </w:r>
            <w:proofErr w:type="spellStart"/>
            <w:r w:rsidRPr="008A6B32">
              <w:rPr>
                <w:rFonts w:ascii="Times New Roman" w:hAnsi="Times New Roman" w:cs="Times New Roman"/>
                <w:sz w:val="18"/>
                <w:szCs w:val="18"/>
              </w:rPr>
              <w:t>антистрептолізину</w:t>
            </w:r>
            <w:proofErr w:type="spellEnd"/>
            <w:r w:rsidRPr="008A6B32">
              <w:rPr>
                <w:rFonts w:ascii="Times New Roman" w:hAnsi="Times New Roman" w:cs="Times New Roman"/>
                <w:sz w:val="18"/>
                <w:szCs w:val="18"/>
              </w:rPr>
              <w:t>-О</w:t>
            </w:r>
          </w:p>
          <w:p w14:paraId="2956CEBF" w14:textId="77777777" w:rsidR="008A6B32" w:rsidRPr="008A6B32" w:rsidRDefault="008A6B32" w:rsidP="008A6B32">
            <w:pPr>
              <w:suppressAutoHyphens/>
              <w:spacing w:after="0" w:line="240" w:lineRule="auto"/>
              <w:rPr>
                <w:rFonts w:ascii="Times New Roman" w:hAnsi="Times New Roman" w:cs="Times New Roman"/>
                <w:sz w:val="18"/>
                <w:szCs w:val="18"/>
              </w:rPr>
            </w:pPr>
          </w:p>
        </w:tc>
        <w:tc>
          <w:tcPr>
            <w:tcW w:w="1707" w:type="dxa"/>
          </w:tcPr>
          <w:p w14:paraId="02462DF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63271 - Бета-гемолітична</w:t>
            </w:r>
          </w:p>
          <w:p w14:paraId="595DEF2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численна група</w:t>
            </w:r>
          </w:p>
          <w:p w14:paraId="03ACEBF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стрептококів </w:t>
            </w:r>
            <w:proofErr w:type="spellStart"/>
            <w:r w:rsidRPr="008A6B32">
              <w:rPr>
                <w:rFonts w:ascii="Times New Roman" w:hAnsi="Times New Roman" w:cs="Times New Roman"/>
                <w:sz w:val="16"/>
                <w:szCs w:val="16"/>
              </w:rPr>
              <w:t>стрептолізин</w:t>
            </w:r>
            <w:proofErr w:type="spellEnd"/>
          </w:p>
          <w:p w14:paraId="1BE514B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O, антитіла IVD</w:t>
            </w:r>
          </w:p>
          <w:p w14:paraId="3E58438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 аглютинація</w:t>
            </w:r>
          </w:p>
        </w:tc>
        <w:tc>
          <w:tcPr>
            <w:tcW w:w="3538" w:type="dxa"/>
            <w:vAlign w:val="center"/>
          </w:tcPr>
          <w:p w14:paraId="5B22D7A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виявлення </w:t>
            </w:r>
            <w:proofErr w:type="spellStart"/>
            <w:r w:rsidRPr="008A6B32">
              <w:rPr>
                <w:rFonts w:ascii="Times New Roman" w:hAnsi="Times New Roman" w:cs="Times New Roman"/>
                <w:sz w:val="16"/>
                <w:szCs w:val="16"/>
              </w:rPr>
              <w:t>антистрептолізину</w:t>
            </w:r>
            <w:proofErr w:type="spellEnd"/>
            <w:r w:rsidRPr="008A6B32">
              <w:rPr>
                <w:rFonts w:ascii="Times New Roman" w:hAnsi="Times New Roman" w:cs="Times New Roman"/>
                <w:sz w:val="16"/>
                <w:szCs w:val="16"/>
              </w:rPr>
              <w:t>-О в сироватці крові людини.</w:t>
            </w:r>
          </w:p>
          <w:p w14:paraId="62B8CE9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66D9EF9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Латексна суспензія, 2 мл - 1 шт.</w:t>
            </w:r>
          </w:p>
          <w:p w14:paraId="51C935F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Розчинник, 14 мл - 1 шт.</w:t>
            </w:r>
          </w:p>
          <w:p w14:paraId="2F27405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Р3. Позитивний контроль, який містить АСЛО більш 200 </w:t>
            </w:r>
            <w:proofErr w:type="spellStart"/>
            <w:r w:rsidRPr="008A6B32">
              <w:rPr>
                <w:rFonts w:ascii="Times New Roman" w:hAnsi="Times New Roman" w:cs="Times New Roman"/>
                <w:sz w:val="16"/>
                <w:szCs w:val="16"/>
              </w:rPr>
              <w:t>МОд</w:t>
            </w:r>
            <w:proofErr w:type="spellEnd"/>
            <w:r w:rsidRPr="008A6B32">
              <w:rPr>
                <w:rFonts w:ascii="Times New Roman" w:hAnsi="Times New Roman" w:cs="Times New Roman"/>
                <w:sz w:val="16"/>
                <w:szCs w:val="16"/>
              </w:rPr>
              <w:t>/мл, 0.2 мл - 1 шт.</w:t>
            </w:r>
          </w:p>
          <w:p w14:paraId="0FDBD84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Р4. Негативний контроль, який містить АСЛО менш 200 </w:t>
            </w:r>
            <w:proofErr w:type="spellStart"/>
            <w:r w:rsidRPr="008A6B32">
              <w:rPr>
                <w:rFonts w:ascii="Times New Roman" w:hAnsi="Times New Roman" w:cs="Times New Roman"/>
                <w:sz w:val="16"/>
                <w:szCs w:val="16"/>
              </w:rPr>
              <w:t>МОд</w:t>
            </w:r>
            <w:proofErr w:type="spellEnd"/>
            <w:r w:rsidRPr="008A6B32">
              <w:rPr>
                <w:rFonts w:ascii="Times New Roman" w:hAnsi="Times New Roman" w:cs="Times New Roman"/>
                <w:sz w:val="16"/>
                <w:szCs w:val="16"/>
              </w:rPr>
              <w:t>/мл, 0.2 мл - 1 шт.</w:t>
            </w:r>
          </w:p>
          <w:p w14:paraId="00057FC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Палички для розмішування сироваток – 100 шт.</w:t>
            </w:r>
          </w:p>
          <w:p w14:paraId="6E04AB0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Тестовий слайд - 2 шт.</w:t>
            </w:r>
          </w:p>
          <w:p w14:paraId="4422C17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тесту становить 200 </w:t>
            </w:r>
            <w:proofErr w:type="spellStart"/>
            <w:r w:rsidRPr="008A6B32">
              <w:rPr>
                <w:rFonts w:ascii="Times New Roman" w:hAnsi="Times New Roman" w:cs="Times New Roman"/>
                <w:sz w:val="16"/>
                <w:szCs w:val="16"/>
              </w:rPr>
              <w:t>МОд</w:t>
            </w:r>
            <w:proofErr w:type="spellEnd"/>
            <w:r w:rsidRPr="008A6B32">
              <w:rPr>
                <w:rFonts w:ascii="Times New Roman" w:hAnsi="Times New Roman" w:cs="Times New Roman"/>
                <w:sz w:val="16"/>
                <w:szCs w:val="16"/>
              </w:rPr>
              <w:t>/мл.</w:t>
            </w:r>
          </w:p>
          <w:p w14:paraId="04645B8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Набір розрахований  не менш, ніж на 200 визначень.</w:t>
            </w:r>
          </w:p>
        </w:tc>
        <w:tc>
          <w:tcPr>
            <w:tcW w:w="709" w:type="dxa"/>
          </w:tcPr>
          <w:p w14:paraId="19182276"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4DEEC93B"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10</w:t>
            </w:r>
          </w:p>
        </w:tc>
        <w:tc>
          <w:tcPr>
            <w:tcW w:w="1275" w:type="dxa"/>
          </w:tcPr>
          <w:p w14:paraId="5CAAB765"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54E9103" w14:textId="77777777" w:rsidTr="001F7EA6">
        <w:trPr>
          <w:jc w:val="center"/>
        </w:trPr>
        <w:tc>
          <w:tcPr>
            <w:tcW w:w="636" w:type="dxa"/>
          </w:tcPr>
          <w:p w14:paraId="72C98C31"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9</w:t>
            </w:r>
          </w:p>
        </w:tc>
        <w:tc>
          <w:tcPr>
            <w:tcW w:w="1627" w:type="dxa"/>
          </w:tcPr>
          <w:p w14:paraId="39142E02"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Набір реагентів для визначення </w:t>
            </w:r>
            <w:proofErr w:type="spellStart"/>
            <w:r w:rsidRPr="008A6B32">
              <w:rPr>
                <w:rFonts w:ascii="Times New Roman" w:hAnsi="Times New Roman" w:cs="Times New Roman"/>
                <w:sz w:val="18"/>
                <w:szCs w:val="18"/>
              </w:rPr>
              <w:t>аспартатамінотрансферази</w:t>
            </w:r>
            <w:proofErr w:type="spellEnd"/>
          </w:p>
          <w:p w14:paraId="5635E675"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/кінетика/</w:t>
            </w:r>
          </w:p>
          <w:p w14:paraId="6CD6E746"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 </w:t>
            </w:r>
          </w:p>
        </w:tc>
        <w:tc>
          <w:tcPr>
            <w:tcW w:w="1707" w:type="dxa"/>
          </w:tcPr>
          <w:p w14:paraId="0B73614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52954- Загальна</w:t>
            </w:r>
          </w:p>
          <w:p w14:paraId="64682D45"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Аспартатамінотрансфераза</w:t>
            </w:r>
            <w:proofErr w:type="spellEnd"/>
            <w:r w:rsidRPr="008A6B32">
              <w:rPr>
                <w:rFonts w:ascii="Times New Roman" w:hAnsi="Times New Roman" w:cs="Times New Roman"/>
                <w:sz w:val="16"/>
                <w:szCs w:val="16"/>
              </w:rPr>
              <w:t xml:space="preserve"> (AST) IVD (діагностика </w:t>
            </w:r>
            <w:proofErr w:type="spellStart"/>
            <w:r w:rsidRPr="008A6B32">
              <w:rPr>
                <w:rFonts w:ascii="Times New Roman" w:hAnsi="Times New Roman" w:cs="Times New Roman"/>
                <w:sz w:val="16"/>
                <w:szCs w:val="16"/>
              </w:rPr>
              <w:t>in</w:t>
            </w:r>
            <w:proofErr w:type="spellEnd"/>
          </w:p>
          <w:p w14:paraId="0B9DA4A9"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 ферментний</w:t>
            </w:r>
          </w:p>
          <w:p w14:paraId="39C28CC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tcPr>
          <w:p w14:paraId="779FC6F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активності </w:t>
            </w:r>
            <w:proofErr w:type="spellStart"/>
            <w:r w:rsidRPr="008A6B32">
              <w:rPr>
                <w:rFonts w:ascii="Times New Roman" w:hAnsi="Times New Roman" w:cs="Times New Roman"/>
                <w:sz w:val="16"/>
                <w:szCs w:val="16"/>
              </w:rPr>
              <w:t>аспартатамінотрансферази</w:t>
            </w:r>
            <w:proofErr w:type="spellEnd"/>
            <w:r w:rsidRPr="008A6B32">
              <w:rPr>
                <w:rFonts w:ascii="Times New Roman" w:hAnsi="Times New Roman" w:cs="Times New Roman"/>
                <w:sz w:val="16"/>
                <w:szCs w:val="16"/>
              </w:rPr>
              <w:t xml:space="preserve"> в сироватці, плазмі крові.</w:t>
            </w:r>
          </w:p>
          <w:p w14:paraId="47A2058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2DBA93E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Буфер: </w:t>
            </w:r>
            <w:proofErr w:type="spellStart"/>
            <w:r w:rsidRPr="008A6B32">
              <w:rPr>
                <w:rFonts w:ascii="Times New Roman" w:hAnsi="Times New Roman" w:cs="Times New Roman"/>
                <w:sz w:val="16"/>
                <w:szCs w:val="16"/>
              </w:rPr>
              <w:t>трис</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7.8 - 80 ммоль/л; ЛДГ - 800 Од/л; МДГ - 600 Од/л; L-</w:t>
            </w:r>
            <w:proofErr w:type="spellStart"/>
            <w:r w:rsidRPr="008A6B32">
              <w:rPr>
                <w:rFonts w:ascii="Times New Roman" w:hAnsi="Times New Roman" w:cs="Times New Roman"/>
                <w:sz w:val="16"/>
                <w:szCs w:val="16"/>
              </w:rPr>
              <w:t>аспартат</w:t>
            </w:r>
            <w:proofErr w:type="spellEnd"/>
            <w:r w:rsidRPr="008A6B32">
              <w:rPr>
                <w:rFonts w:ascii="Times New Roman" w:hAnsi="Times New Roman" w:cs="Times New Roman"/>
                <w:sz w:val="16"/>
                <w:szCs w:val="16"/>
              </w:rPr>
              <w:t xml:space="preserve"> - 200 ммоль/л. </w:t>
            </w:r>
          </w:p>
          <w:p w14:paraId="69C92E4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Субстрат: NADH – 0.18 ммоль/л; a-</w:t>
            </w:r>
            <w:proofErr w:type="spellStart"/>
            <w:r w:rsidRPr="008A6B32">
              <w:rPr>
                <w:rFonts w:ascii="Times New Roman" w:hAnsi="Times New Roman" w:cs="Times New Roman"/>
                <w:sz w:val="16"/>
                <w:szCs w:val="16"/>
              </w:rPr>
              <w:t>кетоглуторат</w:t>
            </w:r>
            <w:proofErr w:type="spellEnd"/>
            <w:r w:rsidRPr="008A6B32">
              <w:rPr>
                <w:rFonts w:ascii="Times New Roman" w:hAnsi="Times New Roman" w:cs="Times New Roman"/>
                <w:sz w:val="16"/>
                <w:szCs w:val="16"/>
              </w:rPr>
              <w:t xml:space="preserve"> - 15 ммоль/л.</w:t>
            </w:r>
          </w:p>
          <w:p w14:paraId="660060E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4 - 260 Од/л. </w:t>
            </w:r>
          </w:p>
          <w:p w14:paraId="37938B3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не менш 4 Од/л.</w:t>
            </w:r>
          </w:p>
          <w:p w14:paraId="324F8C8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7%.</w:t>
            </w:r>
          </w:p>
          <w:p w14:paraId="30CED39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0997F25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500 </w:t>
            </w:r>
          </w:p>
          <w:p w14:paraId="2538CD1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1*400мл;</w:t>
            </w:r>
          </w:p>
          <w:p w14:paraId="0F2000B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1*100мл.</w:t>
            </w:r>
          </w:p>
        </w:tc>
        <w:tc>
          <w:tcPr>
            <w:tcW w:w="709" w:type="dxa"/>
          </w:tcPr>
          <w:p w14:paraId="59C8F3ED"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0D42BDD1"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15</w:t>
            </w:r>
          </w:p>
        </w:tc>
        <w:tc>
          <w:tcPr>
            <w:tcW w:w="1275" w:type="dxa"/>
          </w:tcPr>
          <w:p w14:paraId="5478B1EC"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6F77C647" w14:textId="77777777" w:rsidTr="001F7EA6">
        <w:trPr>
          <w:jc w:val="center"/>
        </w:trPr>
        <w:tc>
          <w:tcPr>
            <w:tcW w:w="636" w:type="dxa"/>
          </w:tcPr>
          <w:p w14:paraId="221DF79C"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10</w:t>
            </w:r>
          </w:p>
        </w:tc>
        <w:tc>
          <w:tcPr>
            <w:tcW w:w="1627" w:type="dxa"/>
          </w:tcPr>
          <w:p w14:paraId="72B0D524"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Набір реагентів для визначення </w:t>
            </w:r>
            <w:proofErr w:type="spellStart"/>
            <w:r w:rsidRPr="008A6B32">
              <w:rPr>
                <w:rFonts w:ascii="Times New Roman" w:hAnsi="Times New Roman" w:cs="Times New Roman"/>
                <w:sz w:val="18"/>
                <w:szCs w:val="18"/>
              </w:rPr>
              <w:t>аспартатамінотрансферази</w:t>
            </w:r>
            <w:proofErr w:type="spellEnd"/>
          </w:p>
          <w:p w14:paraId="04EDAC22" w14:textId="77777777" w:rsidR="008A6B32" w:rsidRPr="008A6B32" w:rsidRDefault="008A6B32" w:rsidP="008A6B32">
            <w:pPr>
              <w:suppressAutoHyphens/>
              <w:spacing w:after="0" w:line="240" w:lineRule="auto"/>
              <w:rPr>
                <w:rFonts w:ascii="Times New Roman" w:hAnsi="Times New Roman" w:cs="Times New Roman"/>
                <w:sz w:val="18"/>
                <w:szCs w:val="18"/>
              </w:rPr>
            </w:pPr>
          </w:p>
        </w:tc>
        <w:tc>
          <w:tcPr>
            <w:tcW w:w="1707" w:type="dxa"/>
          </w:tcPr>
          <w:p w14:paraId="2CF1571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52954-Загальна</w:t>
            </w:r>
          </w:p>
          <w:p w14:paraId="41A7C74E"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аспартатамінотрансфераза</w:t>
            </w:r>
            <w:proofErr w:type="spellEnd"/>
            <w:r w:rsidRPr="008A6B32">
              <w:rPr>
                <w:rFonts w:ascii="Times New Roman" w:hAnsi="Times New Roman" w:cs="Times New Roman"/>
                <w:sz w:val="16"/>
                <w:szCs w:val="16"/>
              </w:rPr>
              <w:t xml:space="preserve"> (AST) IVD (діагностика </w:t>
            </w:r>
            <w:proofErr w:type="spellStart"/>
            <w:r w:rsidRPr="008A6B32">
              <w:rPr>
                <w:rFonts w:ascii="Times New Roman" w:hAnsi="Times New Roman" w:cs="Times New Roman"/>
                <w:sz w:val="16"/>
                <w:szCs w:val="16"/>
              </w:rPr>
              <w:t>in</w:t>
            </w:r>
            <w:proofErr w:type="spellEnd"/>
          </w:p>
          <w:p w14:paraId="5C95D805"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 ферментний</w:t>
            </w:r>
          </w:p>
          <w:p w14:paraId="7B8D2C1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tcPr>
          <w:p w14:paraId="71E1DE0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концентрації </w:t>
            </w:r>
            <w:proofErr w:type="spellStart"/>
            <w:r w:rsidRPr="008A6B32">
              <w:rPr>
                <w:rFonts w:ascii="Times New Roman" w:hAnsi="Times New Roman" w:cs="Times New Roman"/>
                <w:sz w:val="16"/>
                <w:szCs w:val="16"/>
              </w:rPr>
              <w:t>аспартатамінотрансферази</w:t>
            </w:r>
            <w:proofErr w:type="spellEnd"/>
            <w:r w:rsidRPr="008A6B32">
              <w:rPr>
                <w:rFonts w:ascii="Times New Roman" w:hAnsi="Times New Roman" w:cs="Times New Roman"/>
                <w:sz w:val="16"/>
                <w:szCs w:val="16"/>
              </w:rPr>
              <w:t xml:space="preserve"> в сироватці або плазмі крові.</w:t>
            </w:r>
          </w:p>
          <w:p w14:paraId="0110754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6F6F4B6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Субстрат: DL-</w:t>
            </w:r>
            <w:proofErr w:type="spellStart"/>
            <w:r w:rsidRPr="008A6B32">
              <w:rPr>
                <w:rFonts w:ascii="Times New Roman" w:hAnsi="Times New Roman" w:cs="Times New Roman"/>
                <w:sz w:val="16"/>
                <w:szCs w:val="16"/>
              </w:rPr>
              <w:t>Аспартат</w:t>
            </w:r>
            <w:proofErr w:type="spellEnd"/>
            <w:r w:rsidRPr="008A6B32">
              <w:rPr>
                <w:rFonts w:ascii="Times New Roman" w:hAnsi="Times New Roman" w:cs="Times New Roman"/>
                <w:sz w:val="16"/>
                <w:szCs w:val="16"/>
              </w:rPr>
              <w:t xml:space="preserve"> - 100 ммоль/л; α-</w:t>
            </w:r>
            <w:proofErr w:type="spellStart"/>
            <w:r w:rsidRPr="008A6B32">
              <w:rPr>
                <w:rFonts w:ascii="Times New Roman" w:hAnsi="Times New Roman" w:cs="Times New Roman"/>
                <w:sz w:val="16"/>
                <w:szCs w:val="16"/>
              </w:rPr>
              <w:t>кетоглютарат</w:t>
            </w:r>
            <w:proofErr w:type="spellEnd"/>
            <w:r w:rsidRPr="008A6B32">
              <w:rPr>
                <w:rFonts w:ascii="Times New Roman" w:hAnsi="Times New Roman" w:cs="Times New Roman"/>
                <w:sz w:val="16"/>
                <w:szCs w:val="16"/>
              </w:rPr>
              <w:t xml:space="preserve"> - 2 ммоль/л. </w:t>
            </w:r>
          </w:p>
          <w:p w14:paraId="1BAC93E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Р2. Проявник: 2,4-динітрофенілгідразин (ДНФГ) – 1 ммоль/л. </w:t>
            </w:r>
          </w:p>
          <w:p w14:paraId="46B1B52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Р3. Натрію гідроксид 0.4 N концентрат 20х. </w:t>
            </w:r>
          </w:p>
          <w:p w14:paraId="2A7F0BD5"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Калібратор</w:t>
            </w:r>
            <w:proofErr w:type="spellEnd"/>
            <w:r w:rsidRPr="008A6B32">
              <w:rPr>
                <w:rFonts w:ascii="Times New Roman" w:hAnsi="Times New Roman" w:cs="Times New Roman"/>
                <w:sz w:val="16"/>
                <w:szCs w:val="16"/>
              </w:rPr>
              <w:t>. Розчин пірувату - 2.0 ммоль/л.</w:t>
            </w:r>
          </w:p>
          <w:p w14:paraId="66F5B77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0.028 - 1.01 </w:t>
            </w:r>
            <w:proofErr w:type="spellStart"/>
            <w:r w:rsidRPr="008A6B32">
              <w:rPr>
                <w:rFonts w:ascii="Times New Roman" w:hAnsi="Times New Roman" w:cs="Times New Roman"/>
                <w:sz w:val="16"/>
                <w:szCs w:val="16"/>
              </w:rPr>
              <w:t>мккат</w:t>
            </w:r>
            <w:proofErr w:type="spellEnd"/>
            <w:r w:rsidRPr="008A6B32">
              <w:rPr>
                <w:rFonts w:ascii="Times New Roman" w:hAnsi="Times New Roman" w:cs="Times New Roman"/>
                <w:sz w:val="16"/>
                <w:szCs w:val="16"/>
              </w:rPr>
              <w:t xml:space="preserve">/л. </w:t>
            </w:r>
          </w:p>
          <w:p w14:paraId="7B8CBFF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не менш 0.028 </w:t>
            </w:r>
            <w:proofErr w:type="spellStart"/>
            <w:r w:rsidRPr="008A6B32">
              <w:rPr>
                <w:rFonts w:ascii="Times New Roman" w:hAnsi="Times New Roman" w:cs="Times New Roman"/>
                <w:sz w:val="16"/>
                <w:szCs w:val="16"/>
              </w:rPr>
              <w:t>мккат</w:t>
            </w:r>
            <w:proofErr w:type="spellEnd"/>
            <w:r w:rsidRPr="008A6B32">
              <w:rPr>
                <w:rFonts w:ascii="Times New Roman" w:hAnsi="Times New Roman" w:cs="Times New Roman"/>
                <w:sz w:val="16"/>
                <w:szCs w:val="16"/>
              </w:rPr>
              <w:t>/л.</w:t>
            </w:r>
          </w:p>
          <w:p w14:paraId="61AEA36E" w14:textId="77777777" w:rsidR="008A6B32" w:rsidRPr="008A6B32" w:rsidRDefault="008A6B32" w:rsidP="008A6B32">
            <w:pPr>
              <w:suppressAutoHyphens/>
              <w:spacing w:after="0" w:line="240" w:lineRule="auto"/>
              <w:ind w:right="-110"/>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6%.</w:t>
            </w:r>
          </w:p>
          <w:p w14:paraId="03C08E4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0D1FE39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кількість досліджень - не менше 500</w:t>
            </w:r>
          </w:p>
          <w:p w14:paraId="1B69B8A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1*100мл;</w:t>
            </w:r>
          </w:p>
          <w:p w14:paraId="41DD67A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1*100мл;</w:t>
            </w:r>
          </w:p>
          <w:p w14:paraId="65DE907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 1*50мл;</w:t>
            </w:r>
          </w:p>
          <w:p w14:paraId="265814EC"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Калібратор</w:t>
            </w:r>
            <w:proofErr w:type="spellEnd"/>
            <w:r w:rsidRPr="008A6B32">
              <w:rPr>
                <w:rFonts w:ascii="Times New Roman" w:hAnsi="Times New Roman" w:cs="Times New Roman"/>
                <w:sz w:val="16"/>
                <w:szCs w:val="16"/>
              </w:rPr>
              <w:t xml:space="preserve"> – 1*6мл.</w:t>
            </w:r>
          </w:p>
        </w:tc>
        <w:tc>
          <w:tcPr>
            <w:tcW w:w="709" w:type="dxa"/>
          </w:tcPr>
          <w:p w14:paraId="1C275B5B"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2CE87FB0"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12</w:t>
            </w:r>
          </w:p>
        </w:tc>
        <w:tc>
          <w:tcPr>
            <w:tcW w:w="1275" w:type="dxa"/>
          </w:tcPr>
          <w:p w14:paraId="6E773D4E"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7C3568DB" w14:textId="77777777" w:rsidTr="001F7EA6">
        <w:trPr>
          <w:jc w:val="center"/>
        </w:trPr>
        <w:tc>
          <w:tcPr>
            <w:tcW w:w="636" w:type="dxa"/>
          </w:tcPr>
          <w:p w14:paraId="60FE9631"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11</w:t>
            </w:r>
          </w:p>
        </w:tc>
        <w:tc>
          <w:tcPr>
            <w:tcW w:w="1627" w:type="dxa"/>
          </w:tcPr>
          <w:p w14:paraId="21D4AE25"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Білірубін </w:t>
            </w:r>
            <w:proofErr w:type="spellStart"/>
            <w:r w:rsidRPr="008A6B32">
              <w:rPr>
                <w:rFonts w:ascii="Times New Roman" w:hAnsi="Times New Roman" w:cs="Times New Roman"/>
                <w:sz w:val="18"/>
                <w:szCs w:val="18"/>
              </w:rPr>
              <w:t>Калібратор</w:t>
            </w:r>
            <w:proofErr w:type="spellEnd"/>
          </w:p>
        </w:tc>
        <w:tc>
          <w:tcPr>
            <w:tcW w:w="1707" w:type="dxa"/>
          </w:tcPr>
          <w:p w14:paraId="77297AD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41830 - Загальний білірубін IVD</w:t>
            </w:r>
          </w:p>
          <w:p w14:paraId="0D5A42D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p w14:paraId="5AC285D2"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калібратор</w:t>
            </w:r>
            <w:proofErr w:type="spellEnd"/>
          </w:p>
        </w:tc>
        <w:tc>
          <w:tcPr>
            <w:tcW w:w="3538" w:type="dxa"/>
          </w:tcPr>
          <w:p w14:paraId="7394BC1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побудови каліброваної кривої при визначенні концентрації загального білірубіну сироватці крові.</w:t>
            </w:r>
          </w:p>
          <w:p w14:paraId="2C002F9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1E2EBC7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Людська сироватка стабілізована буфером. Білірубін </w:t>
            </w:r>
            <w:proofErr w:type="spellStart"/>
            <w:r w:rsidRPr="008A6B32">
              <w:rPr>
                <w:rFonts w:ascii="Times New Roman" w:hAnsi="Times New Roman" w:cs="Times New Roman"/>
                <w:sz w:val="16"/>
                <w:szCs w:val="16"/>
              </w:rPr>
              <w:t>Калібратор</w:t>
            </w:r>
            <w:proofErr w:type="spellEnd"/>
            <w:r w:rsidRPr="008A6B32">
              <w:rPr>
                <w:rFonts w:ascii="Times New Roman" w:hAnsi="Times New Roman" w:cs="Times New Roman"/>
                <w:sz w:val="16"/>
                <w:szCs w:val="16"/>
              </w:rPr>
              <w:t xml:space="preserve"> повинен містити білірубін з бичачої жовчі і азид натрію в якості консерванту (в концентрації 0.005% після розчинення </w:t>
            </w:r>
            <w:proofErr w:type="spellStart"/>
            <w:r w:rsidRPr="008A6B32">
              <w:rPr>
                <w:rFonts w:ascii="Times New Roman" w:hAnsi="Times New Roman" w:cs="Times New Roman"/>
                <w:sz w:val="16"/>
                <w:szCs w:val="16"/>
              </w:rPr>
              <w:t>калібратору</w:t>
            </w:r>
            <w:proofErr w:type="spellEnd"/>
            <w:r w:rsidRPr="008A6B32">
              <w:rPr>
                <w:rFonts w:ascii="Times New Roman" w:hAnsi="Times New Roman" w:cs="Times New Roman"/>
                <w:sz w:val="16"/>
                <w:szCs w:val="16"/>
              </w:rPr>
              <w:t>).</w:t>
            </w:r>
          </w:p>
          <w:p w14:paraId="020066A4" w14:textId="77777777" w:rsidR="008A6B32" w:rsidRPr="008A6B32" w:rsidRDefault="008A6B32" w:rsidP="008A6B32">
            <w:pPr>
              <w:suppressAutoHyphens/>
              <w:spacing w:after="0" w:line="240" w:lineRule="auto"/>
              <w:ind w:right="-110"/>
              <w:rPr>
                <w:rFonts w:ascii="Times New Roman" w:hAnsi="Times New Roman" w:cs="Times New Roman"/>
                <w:sz w:val="16"/>
                <w:szCs w:val="16"/>
              </w:rPr>
            </w:pPr>
            <w:r w:rsidRPr="008A6B32">
              <w:rPr>
                <w:rFonts w:ascii="Times New Roman" w:hAnsi="Times New Roman" w:cs="Times New Roman"/>
                <w:sz w:val="16"/>
                <w:szCs w:val="16"/>
              </w:rPr>
              <w:t>Для розчинення в 1 мл  дистильованої/</w:t>
            </w:r>
            <w:proofErr w:type="spellStart"/>
            <w:r w:rsidRPr="008A6B32">
              <w:rPr>
                <w:rFonts w:ascii="Times New Roman" w:hAnsi="Times New Roman" w:cs="Times New Roman"/>
                <w:sz w:val="16"/>
                <w:szCs w:val="16"/>
              </w:rPr>
              <w:t>деонізованої</w:t>
            </w:r>
            <w:proofErr w:type="spellEnd"/>
            <w:r w:rsidRPr="008A6B32">
              <w:rPr>
                <w:rFonts w:ascii="Times New Roman" w:hAnsi="Times New Roman" w:cs="Times New Roman"/>
                <w:sz w:val="16"/>
                <w:szCs w:val="16"/>
              </w:rPr>
              <w:t xml:space="preserve"> води.</w:t>
            </w:r>
          </w:p>
        </w:tc>
        <w:tc>
          <w:tcPr>
            <w:tcW w:w="709" w:type="dxa"/>
          </w:tcPr>
          <w:p w14:paraId="646E5367"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77828E9A"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4</w:t>
            </w:r>
          </w:p>
        </w:tc>
        <w:tc>
          <w:tcPr>
            <w:tcW w:w="1275" w:type="dxa"/>
          </w:tcPr>
          <w:p w14:paraId="66A5A846"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03AF4846" w14:textId="77777777" w:rsidTr="001F7EA6">
        <w:trPr>
          <w:jc w:val="center"/>
        </w:trPr>
        <w:tc>
          <w:tcPr>
            <w:tcW w:w="636" w:type="dxa"/>
          </w:tcPr>
          <w:p w14:paraId="28049B30"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12</w:t>
            </w:r>
          </w:p>
        </w:tc>
        <w:tc>
          <w:tcPr>
            <w:tcW w:w="1627" w:type="dxa"/>
          </w:tcPr>
          <w:p w14:paraId="53C23D34"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Набір реагентів для визначення білірубіну по </w:t>
            </w:r>
            <w:proofErr w:type="spellStart"/>
            <w:r w:rsidRPr="008A6B32">
              <w:rPr>
                <w:rFonts w:ascii="Times New Roman" w:hAnsi="Times New Roman" w:cs="Times New Roman"/>
                <w:sz w:val="18"/>
                <w:szCs w:val="18"/>
              </w:rPr>
              <w:t>Йєндрашіку</w:t>
            </w:r>
            <w:proofErr w:type="spellEnd"/>
          </w:p>
        </w:tc>
        <w:tc>
          <w:tcPr>
            <w:tcW w:w="1707" w:type="dxa"/>
          </w:tcPr>
          <w:p w14:paraId="5DB2D9A4" w14:textId="77777777" w:rsidR="008A6B32" w:rsidRPr="008A6B32" w:rsidRDefault="008A6B32" w:rsidP="008A6B32">
            <w:pPr>
              <w:suppressAutoHyphens/>
              <w:spacing w:after="0" w:line="240" w:lineRule="auto"/>
              <w:rPr>
                <w:rFonts w:ascii="Times New Roman" w:hAnsi="Times New Roman" w:cs="Times New Roman"/>
                <w:sz w:val="16"/>
                <w:szCs w:val="16"/>
                <w:lang w:eastAsia="uk-UA"/>
              </w:rPr>
            </w:pPr>
            <w:r w:rsidRPr="008A6B32">
              <w:rPr>
                <w:rFonts w:ascii="Times New Roman" w:hAnsi="Times New Roman" w:cs="Times New Roman"/>
                <w:sz w:val="16"/>
                <w:szCs w:val="16"/>
                <w:lang w:eastAsia="uk-UA"/>
              </w:rPr>
              <w:t>63410- Загальний/</w:t>
            </w:r>
            <w:proofErr w:type="spellStart"/>
            <w:r w:rsidRPr="008A6B32">
              <w:rPr>
                <w:rFonts w:ascii="Times New Roman" w:hAnsi="Times New Roman" w:cs="Times New Roman"/>
                <w:sz w:val="16"/>
                <w:szCs w:val="16"/>
                <w:lang w:eastAsia="uk-UA"/>
              </w:rPr>
              <w:t>кон'югований</w:t>
            </w:r>
            <w:proofErr w:type="spellEnd"/>
            <w:r w:rsidRPr="008A6B32">
              <w:rPr>
                <w:rFonts w:ascii="Times New Roman" w:hAnsi="Times New Roman" w:cs="Times New Roman"/>
                <w:sz w:val="16"/>
                <w:szCs w:val="16"/>
                <w:lang w:eastAsia="uk-UA"/>
              </w:rPr>
              <w:t xml:space="preserve"> (прямий) білірубін IVD (діагностика </w:t>
            </w:r>
            <w:proofErr w:type="spellStart"/>
            <w:r w:rsidRPr="008A6B32">
              <w:rPr>
                <w:rFonts w:ascii="Times New Roman" w:hAnsi="Times New Roman" w:cs="Times New Roman"/>
                <w:sz w:val="16"/>
                <w:szCs w:val="16"/>
                <w:lang w:eastAsia="uk-UA"/>
              </w:rPr>
              <w:t>in</w:t>
            </w:r>
            <w:proofErr w:type="spellEnd"/>
            <w:r w:rsidRPr="008A6B32">
              <w:rPr>
                <w:rFonts w:ascii="Times New Roman" w:hAnsi="Times New Roman" w:cs="Times New Roman"/>
                <w:sz w:val="16"/>
                <w:szCs w:val="16"/>
                <w:lang w:eastAsia="uk-UA"/>
              </w:rPr>
              <w:t xml:space="preserve"> </w:t>
            </w:r>
            <w:proofErr w:type="spellStart"/>
            <w:r w:rsidRPr="008A6B32">
              <w:rPr>
                <w:rFonts w:ascii="Times New Roman" w:hAnsi="Times New Roman" w:cs="Times New Roman"/>
                <w:sz w:val="16"/>
                <w:szCs w:val="16"/>
                <w:lang w:eastAsia="uk-UA"/>
              </w:rPr>
              <w:t>vitro</w:t>
            </w:r>
            <w:proofErr w:type="spellEnd"/>
            <w:r w:rsidRPr="008A6B32">
              <w:rPr>
                <w:rFonts w:ascii="Times New Roman" w:hAnsi="Times New Roman" w:cs="Times New Roman"/>
                <w:sz w:val="16"/>
                <w:szCs w:val="16"/>
                <w:lang w:eastAsia="uk-UA"/>
              </w:rPr>
              <w:t>), комплект,</w:t>
            </w:r>
          </w:p>
          <w:p w14:paraId="31545C0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lang w:eastAsia="uk-UA"/>
              </w:rPr>
              <w:t>спектрофотометрія</w:t>
            </w:r>
          </w:p>
        </w:tc>
        <w:tc>
          <w:tcPr>
            <w:tcW w:w="3538" w:type="dxa"/>
            <w:vAlign w:val="center"/>
          </w:tcPr>
          <w:p w14:paraId="0C5BE85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кількості загального і прямого білірубіну в сироватці або плазмі крові по </w:t>
            </w:r>
            <w:proofErr w:type="spellStart"/>
            <w:r w:rsidRPr="008A6B32">
              <w:rPr>
                <w:rFonts w:ascii="Times New Roman" w:hAnsi="Times New Roman" w:cs="Times New Roman"/>
                <w:sz w:val="16"/>
                <w:szCs w:val="16"/>
              </w:rPr>
              <w:t>Йєндрашіку</w:t>
            </w:r>
            <w:proofErr w:type="spellEnd"/>
            <w:r w:rsidRPr="008A6B32">
              <w:rPr>
                <w:rFonts w:ascii="Times New Roman" w:hAnsi="Times New Roman" w:cs="Times New Roman"/>
                <w:sz w:val="16"/>
                <w:szCs w:val="16"/>
              </w:rPr>
              <w:t>.</w:t>
            </w:r>
          </w:p>
          <w:p w14:paraId="3CEC287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4ADA450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w:t>
            </w:r>
            <w:proofErr w:type="spellStart"/>
            <w:r w:rsidRPr="008A6B32">
              <w:rPr>
                <w:rFonts w:ascii="Times New Roman" w:hAnsi="Times New Roman" w:cs="Times New Roman"/>
                <w:sz w:val="16"/>
                <w:szCs w:val="16"/>
              </w:rPr>
              <w:t>Сульфанілова</w:t>
            </w:r>
            <w:proofErr w:type="spellEnd"/>
            <w:r w:rsidRPr="008A6B32">
              <w:rPr>
                <w:rFonts w:ascii="Times New Roman" w:hAnsi="Times New Roman" w:cs="Times New Roman"/>
                <w:sz w:val="16"/>
                <w:szCs w:val="16"/>
              </w:rPr>
              <w:t xml:space="preserve"> кислота - 30 ммоль/л, соляна кислота - 400 ммоль/л.</w:t>
            </w:r>
          </w:p>
          <w:p w14:paraId="32974D4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Нітрит натрію - 50 ммоль/л.</w:t>
            </w:r>
          </w:p>
          <w:p w14:paraId="717B681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Кофеїн - 100 ммоль/л.</w:t>
            </w:r>
          </w:p>
          <w:p w14:paraId="2654298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3.4-340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/л.</w:t>
            </w:r>
          </w:p>
          <w:p w14:paraId="05C9A8F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не менш 3.4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/л.</w:t>
            </w:r>
          </w:p>
          <w:p w14:paraId="2463B07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w:t>
            </w:r>
          </w:p>
          <w:p w14:paraId="1F74DF6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61AB520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110 </w:t>
            </w:r>
          </w:p>
          <w:p w14:paraId="0476A7B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1*50мл;</w:t>
            </w:r>
          </w:p>
          <w:p w14:paraId="570C004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lastRenderedPageBreak/>
              <w:t>Р2 – 1*5мл;</w:t>
            </w:r>
          </w:p>
          <w:p w14:paraId="0273688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 1*100мл.</w:t>
            </w:r>
          </w:p>
        </w:tc>
        <w:tc>
          <w:tcPr>
            <w:tcW w:w="709" w:type="dxa"/>
          </w:tcPr>
          <w:p w14:paraId="207CE5FF"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lastRenderedPageBreak/>
              <w:t>паков</w:t>
            </w:r>
            <w:proofErr w:type="spellEnd"/>
          </w:p>
        </w:tc>
        <w:tc>
          <w:tcPr>
            <w:tcW w:w="709" w:type="dxa"/>
          </w:tcPr>
          <w:p w14:paraId="729025E7"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25</w:t>
            </w:r>
          </w:p>
        </w:tc>
        <w:tc>
          <w:tcPr>
            <w:tcW w:w="1275" w:type="dxa"/>
          </w:tcPr>
          <w:p w14:paraId="1F0AFD97"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0BA9C4AC" w14:textId="77777777" w:rsidTr="001F7EA6">
        <w:trPr>
          <w:jc w:val="center"/>
        </w:trPr>
        <w:tc>
          <w:tcPr>
            <w:tcW w:w="636" w:type="dxa"/>
          </w:tcPr>
          <w:p w14:paraId="767464AB"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13</w:t>
            </w:r>
          </w:p>
        </w:tc>
        <w:tc>
          <w:tcPr>
            <w:tcW w:w="1627" w:type="dxa"/>
          </w:tcPr>
          <w:p w14:paraId="6A46D9A6"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Набір реагентів для визначення білірубіну по </w:t>
            </w:r>
            <w:proofErr w:type="spellStart"/>
            <w:r w:rsidRPr="008A6B32">
              <w:rPr>
                <w:rFonts w:ascii="Times New Roman" w:hAnsi="Times New Roman" w:cs="Times New Roman"/>
                <w:sz w:val="18"/>
                <w:szCs w:val="18"/>
              </w:rPr>
              <w:t>Йєндрашіку</w:t>
            </w:r>
            <w:proofErr w:type="spellEnd"/>
          </w:p>
        </w:tc>
        <w:tc>
          <w:tcPr>
            <w:tcW w:w="1707" w:type="dxa"/>
          </w:tcPr>
          <w:p w14:paraId="3B1893F1" w14:textId="77777777" w:rsidR="008A6B32" w:rsidRPr="008A6B32" w:rsidRDefault="008A6B32" w:rsidP="008A6B32">
            <w:pPr>
              <w:suppressAutoHyphens/>
              <w:spacing w:after="0" w:line="240" w:lineRule="auto"/>
              <w:rPr>
                <w:rFonts w:ascii="Times New Roman" w:hAnsi="Times New Roman" w:cs="Times New Roman"/>
                <w:sz w:val="16"/>
                <w:szCs w:val="16"/>
                <w:lang w:eastAsia="uk-UA"/>
              </w:rPr>
            </w:pPr>
            <w:r w:rsidRPr="008A6B32">
              <w:rPr>
                <w:rFonts w:ascii="Times New Roman" w:hAnsi="Times New Roman" w:cs="Times New Roman"/>
                <w:sz w:val="16"/>
                <w:szCs w:val="16"/>
                <w:lang w:eastAsia="uk-UA"/>
              </w:rPr>
              <w:t xml:space="preserve">63410- </w:t>
            </w:r>
          </w:p>
          <w:p w14:paraId="38F047D6" w14:textId="77777777" w:rsidR="008A6B32" w:rsidRPr="008A6B32" w:rsidRDefault="008A6B32" w:rsidP="008A6B32">
            <w:pPr>
              <w:suppressAutoHyphens/>
              <w:spacing w:after="0" w:line="240" w:lineRule="auto"/>
              <w:rPr>
                <w:rFonts w:ascii="Times New Roman" w:hAnsi="Times New Roman" w:cs="Times New Roman"/>
                <w:sz w:val="16"/>
                <w:szCs w:val="16"/>
                <w:lang w:eastAsia="uk-UA"/>
              </w:rPr>
            </w:pPr>
            <w:r w:rsidRPr="008A6B32">
              <w:rPr>
                <w:rFonts w:ascii="Times New Roman" w:hAnsi="Times New Roman" w:cs="Times New Roman"/>
                <w:sz w:val="16"/>
                <w:szCs w:val="16"/>
                <w:lang w:eastAsia="uk-UA"/>
              </w:rPr>
              <w:t>Загальний/</w:t>
            </w:r>
            <w:proofErr w:type="spellStart"/>
            <w:r w:rsidRPr="008A6B32">
              <w:rPr>
                <w:rFonts w:ascii="Times New Roman" w:hAnsi="Times New Roman" w:cs="Times New Roman"/>
                <w:sz w:val="16"/>
                <w:szCs w:val="16"/>
                <w:lang w:eastAsia="uk-UA"/>
              </w:rPr>
              <w:t>кон'югований</w:t>
            </w:r>
            <w:proofErr w:type="spellEnd"/>
            <w:r w:rsidRPr="008A6B32">
              <w:rPr>
                <w:rFonts w:ascii="Times New Roman" w:hAnsi="Times New Roman" w:cs="Times New Roman"/>
                <w:sz w:val="16"/>
                <w:szCs w:val="16"/>
                <w:lang w:eastAsia="uk-UA"/>
              </w:rPr>
              <w:t xml:space="preserve"> (прямий) білірубін IVD (діагностика </w:t>
            </w:r>
            <w:proofErr w:type="spellStart"/>
            <w:r w:rsidRPr="008A6B32">
              <w:rPr>
                <w:rFonts w:ascii="Times New Roman" w:hAnsi="Times New Roman" w:cs="Times New Roman"/>
                <w:sz w:val="16"/>
                <w:szCs w:val="16"/>
                <w:lang w:eastAsia="uk-UA"/>
              </w:rPr>
              <w:t>in</w:t>
            </w:r>
            <w:proofErr w:type="spellEnd"/>
            <w:r w:rsidRPr="008A6B32">
              <w:rPr>
                <w:rFonts w:ascii="Times New Roman" w:hAnsi="Times New Roman" w:cs="Times New Roman"/>
                <w:sz w:val="16"/>
                <w:szCs w:val="16"/>
                <w:lang w:eastAsia="uk-UA"/>
              </w:rPr>
              <w:t xml:space="preserve"> </w:t>
            </w:r>
            <w:proofErr w:type="spellStart"/>
            <w:r w:rsidRPr="008A6B32">
              <w:rPr>
                <w:rFonts w:ascii="Times New Roman" w:hAnsi="Times New Roman" w:cs="Times New Roman"/>
                <w:sz w:val="16"/>
                <w:szCs w:val="16"/>
                <w:lang w:eastAsia="uk-UA"/>
              </w:rPr>
              <w:t>vitro</w:t>
            </w:r>
            <w:proofErr w:type="spellEnd"/>
            <w:r w:rsidRPr="008A6B32">
              <w:rPr>
                <w:rFonts w:ascii="Times New Roman" w:hAnsi="Times New Roman" w:cs="Times New Roman"/>
                <w:sz w:val="16"/>
                <w:szCs w:val="16"/>
                <w:lang w:eastAsia="uk-UA"/>
              </w:rPr>
              <w:t>), комплект,</w:t>
            </w:r>
          </w:p>
          <w:p w14:paraId="7500BAE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lang w:eastAsia="uk-UA"/>
              </w:rPr>
              <w:t>спектрофотометрія</w:t>
            </w:r>
          </w:p>
        </w:tc>
        <w:tc>
          <w:tcPr>
            <w:tcW w:w="3538" w:type="dxa"/>
            <w:vAlign w:val="center"/>
          </w:tcPr>
          <w:p w14:paraId="380FFC4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кількості загального і прямого білірубіну в сироватці або плазмі крові по </w:t>
            </w:r>
            <w:proofErr w:type="spellStart"/>
            <w:r w:rsidRPr="008A6B32">
              <w:rPr>
                <w:rFonts w:ascii="Times New Roman" w:hAnsi="Times New Roman" w:cs="Times New Roman"/>
                <w:sz w:val="16"/>
                <w:szCs w:val="16"/>
              </w:rPr>
              <w:t>Йєндрашіку</w:t>
            </w:r>
            <w:proofErr w:type="spellEnd"/>
            <w:r w:rsidRPr="008A6B32">
              <w:rPr>
                <w:rFonts w:ascii="Times New Roman" w:hAnsi="Times New Roman" w:cs="Times New Roman"/>
                <w:sz w:val="16"/>
                <w:szCs w:val="16"/>
              </w:rPr>
              <w:t>.</w:t>
            </w:r>
          </w:p>
          <w:p w14:paraId="584EE68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65EE604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w:t>
            </w:r>
            <w:proofErr w:type="spellStart"/>
            <w:r w:rsidRPr="008A6B32">
              <w:rPr>
                <w:rFonts w:ascii="Times New Roman" w:hAnsi="Times New Roman" w:cs="Times New Roman"/>
                <w:sz w:val="16"/>
                <w:szCs w:val="16"/>
              </w:rPr>
              <w:t>Сульфанілова</w:t>
            </w:r>
            <w:proofErr w:type="spellEnd"/>
            <w:r w:rsidRPr="008A6B32">
              <w:rPr>
                <w:rFonts w:ascii="Times New Roman" w:hAnsi="Times New Roman" w:cs="Times New Roman"/>
                <w:sz w:val="16"/>
                <w:szCs w:val="16"/>
              </w:rPr>
              <w:t xml:space="preserve"> кислота - 30 ммоль/л, соляна кислота - 400 ммоль/л.</w:t>
            </w:r>
          </w:p>
          <w:p w14:paraId="04F01CB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Нітрит натрію - 50 ммоль/л.</w:t>
            </w:r>
          </w:p>
          <w:p w14:paraId="0A8B918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Кофеїн - 100 ммоль/л.</w:t>
            </w:r>
          </w:p>
          <w:p w14:paraId="275A75C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3.4-340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/л.</w:t>
            </w:r>
          </w:p>
          <w:p w14:paraId="5464502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не менш 3.4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/л.</w:t>
            </w:r>
          </w:p>
          <w:p w14:paraId="2764606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w:t>
            </w:r>
          </w:p>
          <w:p w14:paraId="50D3470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5457C74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300 </w:t>
            </w:r>
          </w:p>
          <w:p w14:paraId="4685E24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1*100мл;</w:t>
            </w:r>
          </w:p>
          <w:p w14:paraId="1946FA6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1*5мл;</w:t>
            </w:r>
          </w:p>
          <w:p w14:paraId="5300891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 1*270мл.</w:t>
            </w:r>
          </w:p>
        </w:tc>
        <w:tc>
          <w:tcPr>
            <w:tcW w:w="709" w:type="dxa"/>
          </w:tcPr>
          <w:p w14:paraId="569760F6"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086FAD04"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40</w:t>
            </w:r>
          </w:p>
        </w:tc>
        <w:tc>
          <w:tcPr>
            <w:tcW w:w="1275" w:type="dxa"/>
          </w:tcPr>
          <w:p w14:paraId="3F4D184B"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2BA5C82C" w14:textId="77777777" w:rsidTr="001F7EA6">
        <w:trPr>
          <w:jc w:val="center"/>
        </w:trPr>
        <w:tc>
          <w:tcPr>
            <w:tcW w:w="636" w:type="dxa"/>
          </w:tcPr>
          <w:p w14:paraId="0AEAC2A5"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14</w:t>
            </w:r>
          </w:p>
        </w:tc>
        <w:tc>
          <w:tcPr>
            <w:tcW w:w="1627" w:type="dxa"/>
          </w:tcPr>
          <w:p w14:paraId="6B39E458" w14:textId="77777777" w:rsidR="008A6B32" w:rsidRPr="008A6B32" w:rsidRDefault="008A6B32" w:rsidP="008A6B32">
            <w:pPr>
              <w:suppressAutoHyphens/>
              <w:spacing w:after="0" w:line="240" w:lineRule="auto"/>
              <w:rPr>
                <w:rFonts w:ascii="Times New Roman" w:hAnsi="Times New Roman" w:cs="Times New Roman"/>
                <w:color w:val="000000" w:themeColor="text1"/>
                <w:sz w:val="18"/>
                <w:szCs w:val="18"/>
              </w:rPr>
            </w:pPr>
            <w:r w:rsidRPr="008A6B32">
              <w:rPr>
                <w:rFonts w:ascii="Times New Roman" w:hAnsi="Times New Roman" w:cs="Times New Roman"/>
                <w:color w:val="000000" w:themeColor="text1"/>
                <w:sz w:val="18"/>
                <w:szCs w:val="18"/>
              </w:rPr>
              <w:t>Набір реагентів для визначення білкових фракцій</w:t>
            </w:r>
          </w:p>
        </w:tc>
        <w:tc>
          <w:tcPr>
            <w:tcW w:w="1707" w:type="dxa"/>
          </w:tcPr>
          <w:p w14:paraId="26F9EAD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53592 - Множинні білки клінічної</w:t>
            </w:r>
          </w:p>
          <w:p w14:paraId="5CB3497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хімії IVD (діагностика </w:t>
            </w:r>
            <w:proofErr w:type="spellStart"/>
            <w:r w:rsidRPr="008A6B32">
              <w:rPr>
                <w:rFonts w:ascii="Times New Roman" w:hAnsi="Times New Roman" w:cs="Times New Roman"/>
                <w:sz w:val="16"/>
                <w:szCs w:val="16"/>
              </w:rPr>
              <w:t>in</w:t>
            </w:r>
            <w:proofErr w:type="spellEnd"/>
          </w:p>
          <w:p w14:paraId="6515603F"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w:t>
            </w:r>
          </w:p>
          <w:p w14:paraId="001A35D2"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нефелометричний</w:t>
            </w:r>
            <w:proofErr w:type="spellEnd"/>
            <w:r w:rsidRPr="008A6B32">
              <w:rPr>
                <w:rFonts w:ascii="Times New Roman" w:hAnsi="Times New Roman" w:cs="Times New Roman"/>
                <w:sz w:val="16"/>
                <w:szCs w:val="16"/>
              </w:rPr>
              <w:t>/</w:t>
            </w:r>
          </w:p>
          <w:p w14:paraId="088F601B"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турбідиметричний</w:t>
            </w:r>
            <w:proofErr w:type="spellEnd"/>
            <w:r w:rsidRPr="008A6B32">
              <w:rPr>
                <w:rFonts w:ascii="Times New Roman" w:hAnsi="Times New Roman" w:cs="Times New Roman"/>
                <w:sz w:val="16"/>
                <w:szCs w:val="16"/>
              </w:rPr>
              <w:t xml:space="preserve"> аналіз</w:t>
            </w:r>
          </w:p>
        </w:tc>
        <w:tc>
          <w:tcPr>
            <w:tcW w:w="3538" w:type="dxa"/>
            <w:vAlign w:val="center"/>
          </w:tcPr>
          <w:p w14:paraId="7F66A2B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білкових фракцій в сироватці крові.</w:t>
            </w:r>
          </w:p>
          <w:p w14:paraId="1F7DCD9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3846147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Основний фосфатний буфер 3.35 моль/л,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6.5.</w:t>
            </w:r>
          </w:p>
          <w:p w14:paraId="738C12E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Р2. Фосфатний буфер 3.08 моль/л,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6.5.</w:t>
            </w:r>
          </w:p>
          <w:p w14:paraId="5FBE743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Р3. Фосфатний буфер 2.50 моль/л,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6.5.</w:t>
            </w:r>
          </w:p>
          <w:p w14:paraId="287E7B9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Р4. Фосфатний буфер 2.36 моль/л,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6.5.</w:t>
            </w:r>
          </w:p>
          <w:p w14:paraId="1759110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Р5. Фосфатний буфер 1.96 моль/л,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6.5.</w:t>
            </w:r>
          </w:p>
          <w:p w14:paraId="4EEDF41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Р6. Фосфатний буфер 1.62 моль/л,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6.5.</w:t>
            </w:r>
          </w:p>
          <w:p w14:paraId="19BA981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Лінійність вимірювального діапазону: 1-100 %.</w:t>
            </w:r>
          </w:p>
          <w:p w14:paraId="266A3E0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не менш 1%.</w:t>
            </w:r>
          </w:p>
          <w:p w14:paraId="54DA031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10%.</w:t>
            </w:r>
          </w:p>
          <w:p w14:paraId="4AB612F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4602D77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кількість досліджень - не менше 20</w:t>
            </w:r>
          </w:p>
          <w:p w14:paraId="760FBCA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1*100мл;</w:t>
            </w:r>
          </w:p>
          <w:p w14:paraId="54C4374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1*100мл;</w:t>
            </w:r>
          </w:p>
          <w:p w14:paraId="0689105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 1*100мл;</w:t>
            </w:r>
          </w:p>
          <w:p w14:paraId="5344648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Р4 – 1*100мл;</w:t>
            </w:r>
          </w:p>
          <w:p w14:paraId="01D2164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Р5 – 1*100мл;</w:t>
            </w:r>
          </w:p>
          <w:p w14:paraId="73AD0C8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Р6 – 1*100мл.</w:t>
            </w:r>
          </w:p>
        </w:tc>
        <w:tc>
          <w:tcPr>
            <w:tcW w:w="709" w:type="dxa"/>
          </w:tcPr>
          <w:p w14:paraId="50C5E751"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5347E438"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3</w:t>
            </w:r>
          </w:p>
        </w:tc>
        <w:tc>
          <w:tcPr>
            <w:tcW w:w="1275" w:type="dxa"/>
          </w:tcPr>
          <w:p w14:paraId="080B115D"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5CC492C3" w14:textId="77777777" w:rsidTr="001F7EA6">
        <w:trPr>
          <w:jc w:val="center"/>
        </w:trPr>
        <w:tc>
          <w:tcPr>
            <w:tcW w:w="636" w:type="dxa"/>
          </w:tcPr>
          <w:p w14:paraId="11FCF9FB"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15</w:t>
            </w:r>
          </w:p>
        </w:tc>
        <w:tc>
          <w:tcPr>
            <w:tcW w:w="1627" w:type="dxa"/>
          </w:tcPr>
          <w:p w14:paraId="310EDC4A"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 Гама-</w:t>
            </w:r>
            <w:proofErr w:type="spellStart"/>
            <w:r w:rsidRPr="008A6B32">
              <w:rPr>
                <w:rFonts w:ascii="Times New Roman" w:hAnsi="Times New Roman" w:cs="Times New Roman"/>
                <w:sz w:val="18"/>
                <w:szCs w:val="18"/>
              </w:rPr>
              <w:t>глютамілтрансферази</w:t>
            </w:r>
            <w:proofErr w:type="spellEnd"/>
          </w:p>
          <w:p w14:paraId="2225CF03"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/кінетика/</w:t>
            </w:r>
          </w:p>
          <w:p w14:paraId="1F836E8C"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 </w:t>
            </w:r>
          </w:p>
        </w:tc>
        <w:tc>
          <w:tcPr>
            <w:tcW w:w="1707" w:type="dxa"/>
          </w:tcPr>
          <w:p w14:paraId="1034BD2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53027-Гама-</w:t>
            </w:r>
          </w:p>
          <w:p w14:paraId="5248BE1B"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глутамілтрансфераза</w:t>
            </w:r>
            <w:proofErr w:type="spellEnd"/>
            <w:r w:rsidRPr="008A6B32">
              <w:rPr>
                <w:rFonts w:ascii="Times New Roman" w:hAnsi="Times New Roman" w:cs="Times New Roman"/>
                <w:sz w:val="16"/>
                <w:szCs w:val="16"/>
              </w:rPr>
              <w:t xml:space="preserve"> (ГГТ) </w:t>
            </w:r>
            <w:r w:rsidRPr="008A6B32">
              <w:rPr>
                <w:rFonts w:ascii="Times New Roman" w:hAnsi="Times New Roman" w:cs="Times New Roman"/>
                <w:sz w:val="16"/>
                <w:szCs w:val="16"/>
                <w:lang w:val="en-US"/>
              </w:rPr>
              <w:t>IVD</w:t>
            </w:r>
            <w:r w:rsidRPr="008A6B32">
              <w:rPr>
                <w:rFonts w:ascii="Times New Roman" w:hAnsi="Times New Roman" w:cs="Times New Roman"/>
                <w:sz w:val="16"/>
                <w:szCs w:val="16"/>
              </w:rPr>
              <w:t xml:space="preserve"> (діагностика </w:t>
            </w:r>
            <w:r w:rsidRPr="008A6B32">
              <w:rPr>
                <w:rFonts w:ascii="Times New Roman" w:hAnsi="Times New Roman" w:cs="Times New Roman"/>
                <w:sz w:val="16"/>
                <w:szCs w:val="16"/>
                <w:lang w:val="en-US"/>
              </w:rPr>
              <w:t>in</w:t>
            </w:r>
            <w:r w:rsidRPr="008A6B32">
              <w:rPr>
                <w:rFonts w:ascii="Times New Roman" w:hAnsi="Times New Roman" w:cs="Times New Roman"/>
                <w:sz w:val="16"/>
                <w:szCs w:val="16"/>
              </w:rPr>
              <w:t xml:space="preserve"> </w:t>
            </w:r>
            <w:r w:rsidRPr="008A6B32">
              <w:rPr>
                <w:rFonts w:ascii="Times New Roman" w:hAnsi="Times New Roman" w:cs="Times New Roman"/>
                <w:sz w:val="16"/>
                <w:szCs w:val="16"/>
                <w:lang w:val="en-US"/>
              </w:rPr>
              <w:t>vitro</w:t>
            </w:r>
            <w:r w:rsidRPr="008A6B32">
              <w:rPr>
                <w:rFonts w:ascii="Times New Roman" w:hAnsi="Times New Roman" w:cs="Times New Roman"/>
                <w:sz w:val="16"/>
                <w:szCs w:val="16"/>
              </w:rPr>
              <w:t>),набір, ферментний</w:t>
            </w:r>
          </w:p>
          <w:p w14:paraId="4BB1FC35"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lang w:val="ru-RU"/>
              </w:rPr>
              <w:t>спектрофотометричний</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lang w:val="ru-RU"/>
              </w:rPr>
              <w:t>аналіз</w:t>
            </w:r>
            <w:proofErr w:type="spellEnd"/>
          </w:p>
        </w:tc>
        <w:tc>
          <w:tcPr>
            <w:tcW w:w="3538" w:type="dxa"/>
            <w:vAlign w:val="center"/>
          </w:tcPr>
          <w:p w14:paraId="0625546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активності гамма-</w:t>
            </w:r>
            <w:proofErr w:type="spellStart"/>
            <w:r w:rsidRPr="008A6B32">
              <w:rPr>
                <w:rFonts w:ascii="Times New Roman" w:hAnsi="Times New Roman" w:cs="Times New Roman"/>
                <w:sz w:val="16"/>
                <w:szCs w:val="16"/>
              </w:rPr>
              <w:t>глютамілтрансферази</w:t>
            </w:r>
            <w:proofErr w:type="spellEnd"/>
            <w:r w:rsidRPr="008A6B32">
              <w:rPr>
                <w:rFonts w:ascii="Times New Roman" w:hAnsi="Times New Roman" w:cs="Times New Roman"/>
                <w:sz w:val="16"/>
                <w:szCs w:val="16"/>
              </w:rPr>
              <w:t xml:space="preserve"> в сироватці крові.</w:t>
            </w:r>
          </w:p>
          <w:p w14:paraId="61238A0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2B73C2A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Буфер: </w:t>
            </w:r>
            <w:proofErr w:type="spellStart"/>
            <w:r w:rsidRPr="008A6B32">
              <w:rPr>
                <w:rFonts w:ascii="Times New Roman" w:hAnsi="Times New Roman" w:cs="Times New Roman"/>
                <w:sz w:val="16"/>
                <w:szCs w:val="16"/>
              </w:rPr>
              <w:t>трис</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8.6 - 100 ммоль/л; </w:t>
            </w:r>
            <w:proofErr w:type="spellStart"/>
            <w:r w:rsidRPr="008A6B32">
              <w:rPr>
                <w:rFonts w:ascii="Times New Roman" w:hAnsi="Times New Roman" w:cs="Times New Roman"/>
                <w:sz w:val="16"/>
                <w:szCs w:val="16"/>
              </w:rPr>
              <w:t>гліцилгліцин</w:t>
            </w:r>
            <w:proofErr w:type="spellEnd"/>
            <w:r w:rsidRPr="008A6B32">
              <w:rPr>
                <w:rFonts w:ascii="Times New Roman" w:hAnsi="Times New Roman" w:cs="Times New Roman"/>
                <w:sz w:val="16"/>
                <w:szCs w:val="16"/>
              </w:rPr>
              <w:t xml:space="preserve"> -100 ммоль/л. </w:t>
            </w:r>
          </w:p>
          <w:p w14:paraId="12FF67C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Субстрат: L-γ-глутаміл-3-карбоксі-4-нітроанілід - 3 ммоль/л.</w:t>
            </w:r>
          </w:p>
          <w:p w14:paraId="6B3CC80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3 - 250 Од/л. </w:t>
            </w:r>
          </w:p>
          <w:p w14:paraId="15D1CD9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не менш 3 Од/л. </w:t>
            </w:r>
          </w:p>
          <w:p w14:paraId="2CC9042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w:t>
            </w:r>
          </w:p>
          <w:p w14:paraId="36B228E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6BD74D9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100 </w:t>
            </w:r>
          </w:p>
          <w:p w14:paraId="3DC7FAB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1*80мл;</w:t>
            </w:r>
          </w:p>
          <w:p w14:paraId="3BE8F63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1*20мл.</w:t>
            </w:r>
          </w:p>
        </w:tc>
        <w:tc>
          <w:tcPr>
            <w:tcW w:w="709" w:type="dxa"/>
          </w:tcPr>
          <w:p w14:paraId="7339C835"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0AC2969D"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w:t>
            </w:r>
          </w:p>
        </w:tc>
        <w:tc>
          <w:tcPr>
            <w:tcW w:w="1275" w:type="dxa"/>
          </w:tcPr>
          <w:p w14:paraId="6618B42A"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15B1C871" w14:textId="77777777" w:rsidTr="001F7EA6">
        <w:trPr>
          <w:jc w:val="center"/>
        </w:trPr>
        <w:tc>
          <w:tcPr>
            <w:tcW w:w="636" w:type="dxa"/>
          </w:tcPr>
          <w:p w14:paraId="7C3F2511"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16</w:t>
            </w:r>
          </w:p>
        </w:tc>
        <w:tc>
          <w:tcPr>
            <w:tcW w:w="1627" w:type="dxa"/>
          </w:tcPr>
          <w:p w14:paraId="1D7E0267"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 гемоглобіну</w:t>
            </w:r>
          </w:p>
        </w:tc>
        <w:tc>
          <w:tcPr>
            <w:tcW w:w="1707" w:type="dxa"/>
          </w:tcPr>
          <w:p w14:paraId="062EDB6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32430 -Набір для визначення</w:t>
            </w:r>
          </w:p>
          <w:p w14:paraId="4EA3917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концентрації гемоглобіну</w:t>
            </w:r>
          </w:p>
          <w:p w14:paraId="740FC7DC"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ціанметгемоглобіновим</w:t>
            </w:r>
            <w:proofErr w:type="spellEnd"/>
            <w:r w:rsidRPr="008A6B32">
              <w:rPr>
                <w:rFonts w:ascii="Times New Roman" w:hAnsi="Times New Roman" w:cs="Times New Roman"/>
                <w:sz w:val="16"/>
                <w:szCs w:val="16"/>
              </w:rPr>
              <w:t xml:space="preserve"> методом</w:t>
            </w:r>
          </w:p>
        </w:tc>
        <w:tc>
          <w:tcPr>
            <w:tcW w:w="3538" w:type="dxa"/>
            <w:vAlign w:val="center"/>
          </w:tcPr>
          <w:p w14:paraId="1C73300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кількості гемоглобіну в </w:t>
            </w:r>
            <w:proofErr w:type="spellStart"/>
            <w:r w:rsidRPr="008A6B32">
              <w:rPr>
                <w:rFonts w:ascii="Times New Roman" w:hAnsi="Times New Roman" w:cs="Times New Roman"/>
                <w:sz w:val="16"/>
                <w:szCs w:val="16"/>
              </w:rPr>
              <w:t>капiлярній</w:t>
            </w:r>
            <w:proofErr w:type="spellEnd"/>
            <w:r w:rsidRPr="008A6B32">
              <w:rPr>
                <w:rFonts w:ascii="Times New Roman" w:hAnsi="Times New Roman" w:cs="Times New Roman"/>
                <w:sz w:val="16"/>
                <w:szCs w:val="16"/>
              </w:rPr>
              <w:t xml:space="preserve"> або венозній крові.</w:t>
            </w:r>
          </w:p>
          <w:p w14:paraId="0A05F54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219F66E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w:t>
            </w:r>
            <w:proofErr w:type="spellStart"/>
            <w:r w:rsidRPr="008A6B32">
              <w:rPr>
                <w:rFonts w:ascii="Times New Roman" w:hAnsi="Times New Roman" w:cs="Times New Roman"/>
                <w:sz w:val="16"/>
                <w:szCs w:val="16"/>
              </w:rPr>
              <w:t>Трансформуючий</w:t>
            </w:r>
            <w:proofErr w:type="spellEnd"/>
            <w:r w:rsidRPr="008A6B32">
              <w:rPr>
                <w:rFonts w:ascii="Times New Roman" w:hAnsi="Times New Roman" w:cs="Times New Roman"/>
                <w:sz w:val="16"/>
                <w:szCs w:val="16"/>
              </w:rPr>
              <w:t xml:space="preserve"> реагент - натрій вуглекислий кислий – 1 г, калій </w:t>
            </w:r>
            <w:proofErr w:type="spellStart"/>
            <w:r w:rsidRPr="008A6B32">
              <w:rPr>
                <w:rFonts w:ascii="Times New Roman" w:hAnsi="Times New Roman" w:cs="Times New Roman"/>
                <w:sz w:val="16"/>
                <w:szCs w:val="16"/>
              </w:rPr>
              <w:t>залізосиньородистий</w:t>
            </w:r>
            <w:proofErr w:type="spellEnd"/>
            <w:r w:rsidRPr="008A6B32">
              <w:rPr>
                <w:rFonts w:ascii="Times New Roman" w:hAnsi="Times New Roman" w:cs="Times New Roman"/>
                <w:sz w:val="16"/>
                <w:szCs w:val="16"/>
              </w:rPr>
              <w:t xml:space="preserve"> – 0,2 г.</w:t>
            </w:r>
          </w:p>
          <w:p w14:paraId="7B3AA78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Р2. </w:t>
            </w:r>
            <w:proofErr w:type="spellStart"/>
            <w:r w:rsidRPr="008A6B32">
              <w:rPr>
                <w:rFonts w:ascii="Times New Roman" w:hAnsi="Times New Roman" w:cs="Times New Roman"/>
                <w:sz w:val="16"/>
                <w:szCs w:val="16"/>
              </w:rPr>
              <w:t>Ацетонціангідрін</w:t>
            </w:r>
            <w:proofErr w:type="spellEnd"/>
            <w:r w:rsidRPr="008A6B32">
              <w:rPr>
                <w:rFonts w:ascii="Times New Roman" w:hAnsi="Times New Roman" w:cs="Times New Roman"/>
                <w:sz w:val="16"/>
                <w:szCs w:val="16"/>
              </w:rPr>
              <w:t>.</w:t>
            </w:r>
          </w:p>
          <w:p w14:paraId="143974B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Стандарт. Розчин </w:t>
            </w:r>
            <w:proofErr w:type="spellStart"/>
            <w:r w:rsidRPr="008A6B32">
              <w:rPr>
                <w:rFonts w:ascii="Times New Roman" w:hAnsi="Times New Roman" w:cs="Times New Roman"/>
                <w:sz w:val="16"/>
                <w:szCs w:val="16"/>
              </w:rPr>
              <w:t>гемоглобінціаніду</w:t>
            </w:r>
            <w:proofErr w:type="spellEnd"/>
            <w:r w:rsidRPr="008A6B32">
              <w:rPr>
                <w:rFonts w:ascii="Times New Roman" w:hAnsi="Times New Roman" w:cs="Times New Roman"/>
                <w:sz w:val="16"/>
                <w:szCs w:val="16"/>
              </w:rPr>
              <w:t xml:space="preserve"> – 150 г/л.</w:t>
            </w:r>
          </w:p>
          <w:p w14:paraId="7B3FF47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Лінійність вимірювального діапазону: 10 - 200 г/л.</w:t>
            </w:r>
          </w:p>
          <w:p w14:paraId="5F932EF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 не менш 10 г/л.</w:t>
            </w:r>
          </w:p>
          <w:p w14:paraId="2C7E4FC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2%.</w:t>
            </w:r>
          </w:p>
          <w:p w14:paraId="04C7D4D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013D41D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400 </w:t>
            </w:r>
          </w:p>
          <w:p w14:paraId="26142AC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1уп*2шт;</w:t>
            </w:r>
          </w:p>
          <w:p w14:paraId="6EBAD5C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1амп*2шт;</w:t>
            </w:r>
          </w:p>
          <w:p w14:paraId="10A95BA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 1*5мл.</w:t>
            </w:r>
          </w:p>
        </w:tc>
        <w:tc>
          <w:tcPr>
            <w:tcW w:w="709" w:type="dxa"/>
          </w:tcPr>
          <w:p w14:paraId="4C2DD1AF"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14D21360"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50</w:t>
            </w:r>
          </w:p>
        </w:tc>
        <w:tc>
          <w:tcPr>
            <w:tcW w:w="1275" w:type="dxa"/>
          </w:tcPr>
          <w:p w14:paraId="5A3DF375"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6B99665" w14:textId="77777777" w:rsidTr="001F7EA6">
        <w:trPr>
          <w:jc w:val="center"/>
        </w:trPr>
        <w:tc>
          <w:tcPr>
            <w:tcW w:w="636" w:type="dxa"/>
          </w:tcPr>
          <w:p w14:paraId="606350F8"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17</w:t>
            </w:r>
          </w:p>
        </w:tc>
        <w:tc>
          <w:tcPr>
            <w:tcW w:w="1627" w:type="dxa"/>
          </w:tcPr>
          <w:p w14:paraId="5D262397"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 глюкози</w:t>
            </w:r>
          </w:p>
        </w:tc>
        <w:tc>
          <w:tcPr>
            <w:tcW w:w="1707" w:type="dxa"/>
          </w:tcPr>
          <w:p w14:paraId="1B304E7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53301-Глюкоза IVD (діагностика</w:t>
            </w:r>
          </w:p>
          <w:p w14:paraId="273F19AD"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w:t>
            </w:r>
          </w:p>
          <w:p w14:paraId="3AC8D1A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ферментний</w:t>
            </w:r>
          </w:p>
          <w:p w14:paraId="451F91F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lastRenderedPageBreak/>
              <w:t>спектрофотометричний аналіз</w:t>
            </w:r>
          </w:p>
          <w:p w14:paraId="672E8CB6" w14:textId="77777777" w:rsidR="008A6B32" w:rsidRPr="008A6B32" w:rsidRDefault="008A6B32" w:rsidP="008A6B32">
            <w:pPr>
              <w:suppressAutoHyphens/>
              <w:spacing w:after="0" w:line="240" w:lineRule="auto"/>
              <w:rPr>
                <w:rFonts w:ascii="Times New Roman" w:hAnsi="Times New Roman" w:cs="Times New Roman"/>
                <w:sz w:val="16"/>
                <w:szCs w:val="16"/>
              </w:rPr>
            </w:pPr>
          </w:p>
        </w:tc>
        <w:tc>
          <w:tcPr>
            <w:tcW w:w="3538" w:type="dxa"/>
            <w:vAlign w:val="center"/>
          </w:tcPr>
          <w:p w14:paraId="7FD90AD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lastRenderedPageBreak/>
              <w:t>Для визначення кількості глюкози в сироватці, плазмі крові, сечі та спинномозковій рідині.</w:t>
            </w:r>
          </w:p>
          <w:p w14:paraId="4482BDF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66BD918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lastRenderedPageBreak/>
              <w:t xml:space="preserve">Р1. Буфер: </w:t>
            </w:r>
            <w:proofErr w:type="spellStart"/>
            <w:r w:rsidRPr="008A6B32">
              <w:rPr>
                <w:rFonts w:ascii="Times New Roman" w:hAnsi="Times New Roman" w:cs="Times New Roman"/>
                <w:sz w:val="16"/>
                <w:szCs w:val="16"/>
              </w:rPr>
              <w:t>трис</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7.4 - 92 ммоль/л; фенол – 0.3 ммоль/л; </w:t>
            </w:r>
            <w:proofErr w:type="spellStart"/>
            <w:r w:rsidRPr="008A6B32">
              <w:rPr>
                <w:rFonts w:ascii="Times New Roman" w:hAnsi="Times New Roman" w:cs="Times New Roman"/>
                <w:sz w:val="16"/>
                <w:szCs w:val="16"/>
              </w:rPr>
              <w:t>глюкозооксидаза</w:t>
            </w:r>
            <w:proofErr w:type="spellEnd"/>
          </w:p>
          <w:p w14:paraId="1185C79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- 1500 Од/л; </w:t>
            </w:r>
            <w:proofErr w:type="spellStart"/>
            <w:r w:rsidRPr="008A6B32">
              <w:rPr>
                <w:rFonts w:ascii="Times New Roman" w:hAnsi="Times New Roman" w:cs="Times New Roman"/>
                <w:sz w:val="16"/>
                <w:szCs w:val="16"/>
              </w:rPr>
              <w:t>пероксидаза</w:t>
            </w:r>
            <w:proofErr w:type="spellEnd"/>
            <w:r w:rsidRPr="008A6B32">
              <w:rPr>
                <w:rFonts w:ascii="Times New Roman" w:hAnsi="Times New Roman" w:cs="Times New Roman"/>
                <w:sz w:val="16"/>
                <w:szCs w:val="16"/>
              </w:rPr>
              <w:t xml:space="preserve"> - 1000 Од/л; 4-амінофеназон – 2.6 ммоль/л.</w:t>
            </w:r>
          </w:p>
          <w:p w14:paraId="5447690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Водний розчин глюкози – 10.0 ммоль/л.</w:t>
            </w:r>
          </w:p>
          <w:p w14:paraId="5295756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Антикоагулянт. Концентрат 25х: натрій хлористий - 4.2 г, натрій фтористий – 0.11 г, ЄДТА – 0.2 г.</w:t>
            </w:r>
          </w:p>
          <w:p w14:paraId="4AC5E94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Лінійність вимірювального діапазону: 1 - 30 ммоль/л.</w:t>
            </w:r>
          </w:p>
          <w:p w14:paraId="2593221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не менш 1 ммоль/л.</w:t>
            </w:r>
          </w:p>
          <w:p w14:paraId="1890536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w:t>
            </w:r>
          </w:p>
          <w:p w14:paraId="73DD72D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118B475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1000 </w:t>
            </w:r>
          </w:p>
          <w:p w14:paraId="273CDF7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2*500мл;</w:t>
            </w:r>
          </w:p>
          <w:p w14:paraId="6555088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 1*12мл;</w:t>
            </w:r>
          </w:p>
          <w:p w14:paraId="0A3432E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Антикоагулянт – 1*40мл.</w:t>
            </w:r>
          </w:p>
        </w:tc>
        <w:tc>
          <w:tcPr>
            <w:tcW w:w="709" w:type="dxa"/>
          </w:tcPr>
          <w:p w14:paraId="0F909870"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lastRenderedPageBreak/>
              <w:t>паков</w:t>
            </w:r>
            <w:proofErr w:type="spellEnd"/>
          </w:p>
        </w:tc>
        <w:tc>
          <w:tcPr>
            <w:tcW w:w="709" w:type="dxa"/>
          </w:tcPr>
          <w:p w14:paraId="3934CB18"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35</w:t>
            </w:r>
          </w:p>
        </w:tc>
        <w:tc>
          <w:tcPr>
            <w:tcW w:w="1275" w:type="dxa"/>
          </w:tcPr>
          <w:p w14:paraId="3960195B"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5D231485" w14:textId="77777777" w:rsidTr="001F7EA6">
        <w:trPr>
          <w:jc w:val="center"/>
        </w:trPr>
        <w:tc>
          <w:tcPr>
            <w:tcW w:w="636" w:type="dxa"/>
          </w:tcPr>
          <w:p w14:paraId="08CB6E78"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18</w:t>
            </w:r>
          </w:p>
        </w:tc>
        <w:tc>
          <w:tcPr>
            <w:tcW w:w="1627" w:type="dxa"/>
          </w:tcPr>
          <w:p w14:paraId="7F59B9E5"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Барвник Май-Грюнвальда, IVD</w:t>
            </w:r>
          </w:p>
        </w:tc>
        <w:tc>
          <w:tcPr>
            <w:tcW w:w="1707" w:type="dxa"/>
          </w:tcPr>
          <w:p w14:paraId="303D914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42959 - Барвник Май-Грюнвальда, IVD (діагностика </w:t>
            </w:r>
            <w:r w:rsidRPr="008A6B32">
              <w:rPr>
                <w:rFonts w:ascii="Times New Roman" w:hAnsi="Times New Roman" w:cs="Times New Roman"/>
                <w:sz w:val="16"/>
                <w:szCs w:val="16"/>
                <w:lang w:val="en-US"/>
              </w:rPr>
              <w:t>in</w:t>
            </w:r>
            <w:r w:rsidRPr="008A6B32">
              <w:rPr>
                <w:rFonts w:ascii="Times New Roman" w:hAnsi="Times New Roman" w:cs="Times New Roman"/>
                <w:sz w:val="16"/>
                <w:szCs w:val="16"/>
              </w:rPr>
              <w:t xml:space="preserve"> </w:t>
            </w:r>
            <w:r w:rsidRPr="008A6B32">
              <w:rPr>
                <w:rFonts w:ascii="Times New Roman" w:hAnsi="Times New Roman" w:cs="Times New Roman"/>
                <w:sz w:val="16"/>
                <w:szCs w:val="16"/>
                <w:lang w:val="en-US"/>
              </w:rPr>
              <w:t>vitro</w:t>
            </w:r>
            <w:r w:rsidRPr="008A6B32">
              <w:rPr>
                <w:rFonts w:ascii="Times New Roman" w:hAnsi="Times New Roman" w:cs="Times New Roman"/>
                <w:sz w:val="16"/>
                <w:szCs w:val="16"/>
              </w:rPr>
              <w:t>)</w:t>
            </w:r>
          </w:p>
        </w:tc>
        <w:tc>
          <w:tcPr>
            <w:tcW w:w="3538" w:type="dxa"/>
          </w:tcPr>
          <w:p w14:paraId="44FA6F9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Диференціація формених</w:t>
            </w:r>
          </w:p>
          <w:p w14:paraId="56989D5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елементів крові.</w:t>
            </w:r>
          </w:p>
          <w:p w14:paraId="37D830F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Зовнішній вигляд: рідина синьо-червоного кольору.</w:t>
            </w:r>
          </w:p>
          <w:p w14:paraId="7BDBA6A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Пакування: не менше 1000 мл/бут(</w:t>
            </w:r>
            <w:proofErr w:type="spellStart"/>
            <w:r w:rsidRPr="008A6B32">
              <w:rPr>
                <w:rFonts w:ascii="Times New Roman" w:hAnsi="Times New Roman" w:cs="Times New Roman"/>
                <w:sz w:val="16"/>
                <w:szCs w:val="16"/>
              </w:rPr>
              <w:t>фл</w:t>
            </w:r>
            <w:proofErr w:type="spellEnd"/>
            <w:r w:rsidRPr="008A6B32">
              <w:rPr>
                <w:rFonts w:ascii="Times New Roman" w:hAnsi="Times New Roman" w:cs="Times New Roman"/>
                <w:sz w:val="16"/>
                <w:szCs w:val="16"/>
              </w:rPr>
              <w:t>)</w:t>
            </w:r>
          </w:p>
        </w:tc>
        <w:tc>
          <w:tcPr>
            <w:tcW w:w="709" w:type="dxa"/>
          </w:tcPr>
          <w:p w14:paraId="349571F2"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64410E94"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15</w:t>
            </w:r>
          </w:p>
        </w:tc>
        <w:tc>
          <w:tcPr>
            <w:tcW w:w="1275" w:type="dxa"/>
          </w:tcPr>
          <w:p w14:paraId="2ED9306A"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2A7A9713" w14:textId="77777777" w:rsidTr="001F7EA6">
        <w:trPr>
          <w:jc w:val="center"/>
        </w:trPr>
        <w:tc>
          <w:tcPr>
            <w:tcW w:w="636" w:type="dxa"/>
          </w:tcPr>
          <w:p w14:paraId="25D70D22"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19</w:t>
            </w:r>
          </w:p>
        </w:tc>
        <w:tc>
          <w:tcPr>
            <w:tcW w:w="1627" w:type="dxa"/>
          </w:tcPr>
          <w:p w14:paraId="461F8A86"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 загального білку</w:t>
            </w:r>
          </w:p>
        </w:tc>
        <w:tc>
          <w:tcPr>
            <w:tcW w:w="1707" w:type="dxa"/>
          </w:tcPr>
          <w:p w14:paraId="431200DC" w14:textId="77777777" w:rsidR="008A6B32" w:rsidRPr="008A6B32" w:rsidRDefault="008A6B32" w:rsidP="008A6B32">
            <w:pPr>
              <w:suppressAutoHyphens/>
              <w:spacing w:after="0" w:line="240" w:lineRule="auto"/>
              <w:rPr>
                <w:rFonts w:ascii="Times New Roman" w:hAnsi="Times New Roman" w:cs="Times New Roman"/>
                <w:color w:val="000000"/>
                <w:sz w:val="16"/>
                <w:szCs w:val="16"/>
                <w:lang w:eastAsia="uk-UA"/>
              </w:rPr>
            </w:pPr>
            <w:r w:rsidRPr="008A6B32">
              <w:rPr>
                <w:rFonts w:ascii="Times New Roman" w:hAnsi="Times New Roman" w:cs="Times New Roman"/>
                <w:color w:val="000000"/>
                <w:sz w:val="16"/>
                <w:szCs w:val="16"/>
                <w:lang w:eastAsia="uk-UA"/>
              </w:rPr>
              <w:t>61900-Загальний білок IVD</w:t>
            </w:r>
          </w:p>
          <w:p w14:paraId="24B7CB05" w14:textId="77777777" w:rsidR="008A6B32" w:rsidRPr="008A6B32" w:rsidRDefault="008A6B32" w:rsidP="008A6B32">
            <w:pPr>
              <w:suppressAutoHyphens/>
              <w:spacing w:after="0" w:line="240" w:lineRule="auto"/>
              <w:rPr>
                <w:rFonts w:ascii="Times New Roman" w:hAnsi="Times New Roman" w:cs="Times New Roman"/>
                <w:color w:val="000000"/>
                <w:sz w:val="16"/>
                <w:szCs w:val="16"/>
                <w:lang w:eastAsia="uk-UA"/>
              </w:rPr>
            </w:pPr>
            <w:r w:rsidRPr="008A6B32">
              <w:rPr>
                <w:rFonts w:ascii="Times New Roman" w:hAnsi="Times New Roman" w:cs="Times New Roman"/>
                <w:color w:val="000000"/>
                <w:sz w:val="16"/>
                <w:szCs w:val="16"/>
                <w:lang w:eastAsia="uk-UA"/>
              </w:rPr>
              <w:t xml:space="preserve">(діагностика </w:t>
            </w:r>
            <w:proofErr w:type="spellStart"/>
            <w:r w:rsidRPr="008A6B32">
              <w:rPr>
                <w:rFonts w:ascii="Times New Roman" w:hAnsi="Times New Roman" w:cs="Times New Roman"/>
                <w:color w:val="000000"/>
                <w:sz w:val="16"/>
                <w:szCs w:val="16"/>
                <w:lang w:eastAsia="uk-UA"/>
              </w:rPr>
              <w:t>in</w:t>
            </w:r>
            <w:proofErr w:type="spellEnd"/>
            <w:r w:rsidRPr="008A6B32">
              <w:rPr>
                <w:rFonts w:ascii="Times New Roman" w:hAnsi="Times New Roman" w:cs="Times New Roman"/>
                <w:color w:val="000000"/>
                <w:sz w:val="16"/>
                <w:szCs w:val="16"/>
                <w:lang w:eastAsia="uk-UA"/>
              </w:rPr>
              <w:t xml:space="preserve"> </w:t>
            </w:r>
            <w:proofErr w:type="spellStart"/>
            <w:r w:rsidRPr="008A6B32">
              <w:rPr>
                <w:rFonts w:ascii="Times New Roman" w:hAnsi="Times New Roman" w:cs="Times New Roman"/>
                <w:color w:val="000000"/>
                <w:sz w:val="16"/>
                <w:szCs w:val="16"/>
                <w:lang w:eastAsia="uk-UA"/>
              </w:rPr>
              <w:t>vitro</w:t>
            </w:r>
            <w:proofErr w:type="spellEnd"/>
            <w:r w:rsidRPr="008A6B32">
              <w:rPr>
                <w:rFonts w:ascii="Times New Roman" w:hAnsi="Times New Roman" w:cs="Times New Roman"/>
                <w:color w:val="000000"/>
                <w:sz w:val="16"/>
                <w:szCs w:val="16"/>
                <w:lang w:eastAsia="uk-UA"/>
              </w:rPr>
              <w:t>),</w:t>
            </w:r>
          </w:p>
          <w:p w14:paraId="39F44327" w14:textId="77777777" w:rsidR="008A6B32" w:rsidRPr="008A6B32" w:rsidRDefault="008A6B32" w:rsidP="008A6B32">
            <w:pPr>
              <w:suppressAutoHyphens/>
              <w:spacing w:after="0" w:line="240" w:lineRule="auto"/>
              <w:rPr>
                <w:rFonts w:ascii="Times New Roman" w:hAnsi="Times New Roman" w:cs="Times New Roman"/>
                <w:color w:val="000000"/>
                <w:sz w:val="16"/>
                <w:szCs w:val="16"/>
                <w:lang w:eastAsia="uk-UA"/>
              </w:rPr>
            </w:pPr>
            <w:r w:rsidRPr="008A6B32">
              <w:rPr>
                <w:rFonts w:ascii="Times New Roman" w:hAnsi="Times New Roman" w:cs="Times New Roman"/>
                <w:color w:val="000000"/>
                <w:sz w:val="16"/>
                <w:szCs w:val="16"/>
                <w:lang w:eastAsia="uk-UA"/>
              </w:rPr>
              <w:t>набір,</w:t>
            </w:r>
          </w:p>
          <w:p w14:paraId="6AC0FBD1" w14:textId="77777777" w:rsidR="008A6B32" w:rsidRPr="008A6B32" w:rsidRDefault="008A6B32" w:rsidP="008A6B32">
            <w:pPr>
              <w:suppressAutoHyphens/>
              <w:spacing w:after="0" w:line="240" w:lineRule="auto"/>
              <w:rPr>
                <w:rFonts w:ascii="Times New Roman" w:hAnsi="Times New Roman" w:cs="Times New Roman"/>
                <w:color w:val="000000"/>
                <w:sz w:val="16"/>
                <w:szCs w:val="16"/>
                <w:lang w:eastAsia="uk-UA"/>
              </w:rPr>
            </w:pPr>
            <w:r w:rsidRPr="008A6B32">
              <w:rPr>
                <w:rFonts w:ascii="Times New Roman" w:hAnsi="Times New Roman" w:cs="Times New Roman"/>
                <w:color w:val="000000"/>
                <w:sz w:val="16"/>
                <w:szCs w:val="16"/>
                <w:lang w:eastAsia="uk-UA"/>
              </w:rPr>
              <w:t>спектрофотометричний аналіз</w:t>
            </w:r>
          </w:p>
        </w:tc>
        <w:tc>
          <w:tcPr>
            <w:tcW w:w="3538" w:type="dxa"/>
            <w:vAlign w:val="center"/>
          </w:tcPr>
          <w:p w14:paraId="08897A2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кількості загального білка в сироватці або плазмі крові.</w:t>
            </w:r>
          </w:p>
          <w:p w14:paraId="1D204CB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7B2AD4F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Натрій калію </w:t>
            </w:r>
            <w:proofErr w:type="spellStart"/>
            <w:r w:rsidRPr="008A6B32">
              <w:rPr>
                <w:rFonts w:ascii="Times New Roman" w:hAnsi="Times New Roman" w:cs="Times New Roman"/>
                <w:sz w:val="16"/>
                <w:szCs w:val="16"/>
              </w:rPr>
              <w:t>тартрат</w:t>
            </w:r>
            <w:proofErr w:type="spellEnd"/>
            <w:r w:rsidRPr="008A6B32">
              <w:rPr>
                <w:rFonts w:ascii="Times New Roman" w:hAnsi="Times New Roman" w:cs="Times New Roman"/>
                <w:sz w:val="16"/>
                <w:szCs w:val="16"/>
              </w:rPr>
              <w:t xml:space="preserve"> - 15 ммоль/л; натрій йодид - 100 ммоль/л; калію йодид - 5 ммоль/л; сульфат міді (II) - 19 ммоль/л.</w:t>
            </w:r>
          </w:p>
          <w:p w14:paraId="3538666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Розчин альбуміну - 70 г/л.</w:t>
            </w:r>
          </w:p>
          <w:p w14:paraId="4FBCC46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5 - 150 г/л. </w:t>
            </w:r>
          </w:p>
          <w:p w14:paraId="17C74E2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не менш 5 г/л.</w:t>
            </w:r>
          </w:p>
          <w:p w14:paraId="540D0FF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3%.</w:t>
            </w:r>
          </w:p>
          <w:p w14:paraId="142B727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61D32E5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1000 </w:t>
            </w:r>
          </w:p>
          <w:p w14:paraId="7DA5F47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2*500мл;</w:t>
            </w:r>
          </w:p>
          <w:p w14:paraId="62A0FEF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1*10мл.</w:t>
            </w:r>
          </w:p>
        </w:tc>
        <w:tc>
          <w:tcPr>
            <w:tcW w:w="709" w:type="dxa"/>
          </w:tcPr>
          <w:p w14:paraId="5561C29C"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2273D110"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12</w:t>
            </w:r>
          </w:p>
        </w:tc>
        <w:tc>
          <w:tcPr>
            <w:tcW w:w="1275" w:type="dxa"/>
          </w:tcPr>
          <w:p w14:paraId="502805FD"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4D8B36BA" w14:textId="77777777" w:rsidTr="001F7EA6">
        <w:trPr>
          <w:jc w:val="center"/>
        </w:trPr>
        <w:tc>
          <w:tcPr>
            <w:tcW w:w="636" w:type="dxa"/>
          </w:tcPr>
          <w:p w14:paraId="3C02776A"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20</w:t>
            </w:r>
          </w:p>
        </w:tc>
        <w:tc>
          <w:tcPr>
            <w:tcW w:w="1627" w:type="dxa"/>
          </w:tcPr>
          <w:p w14:paraId="45ABEA3C"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w:t>
            </w:r>
          </w:p>
          <w:p w14:paraId="6F45D9A2"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кальцію</w:t>
            </w:r>
          </w:p>
        </w:tc>
        <w:tc>
          <w:tcPr>
            <w:tcW w:w="1707" w:type="dxa"/>
          </w:tcPr>
          <w:p w14:paraId="65BB13E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45789 -Кальцій (Ca2+) IVD</w:t>
            </w:r>
          </w:p>
          <w:p w14:paraId="54F6C50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p w14:paraId="19F0938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набір, спектрофотометричний аналіз</w:t>
            </w:r>
          </w:p>
        </w:tc>
        <w:tc>
          <w:tcPr>
            <w:tcW w:w="3538" w:type="dxa"/>
          </w:tcPr>
          <w:p w14:paraId="3D58658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кількості кальцію в сироватці, плазмі крові та сечі.</w:t>
            </w:r>
          </w:p>
          <w:p w14:paraId="033CC55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4D6A67E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Буфер: </w:t>
            </w:r>
            <w:proofErr w:type="spellStart"/>
            <w:r w:rsidRPr="008A6B32">
              <w:rPr>
                <w:rFonts w:ascii="Times New Roman" w:hAnsi="Times New Roman" w:cs="Times New Roman"/>
                <w:sz w:val="16"/>
                <w:szCs w:val="16"/>
              </w:rPr>
              <w:t>етаноламін</w:t>
            </w:r>
            <w:proofErr w:type="spellEnd"/>
            <w:r w:rsidRPr="008A6B32">
              <w:rPr>
                <w:rFonts w:ascii="Times New Roman" w:hAnsi="Times New Roman" w:cs="Times New Roman"/>
                <w:sz w:val="16"/>
                <w:szCs w:val="16"/>
              </w:rPr>
              <w:t xml:space="preserve"> – 500 ммоль/л.</w:t>
            </w:r>
          </w:p>
          <w:p w14:paraId="0620DA9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Хромоген: о-</w:t>
            </w:r>
            <w:proofErr w:type="spellStart"/>
            <w:r w:rsidRPr="008A6B32">
              <w:rPr>
                <w:rFonts w:ascii="Times New Roman" w:hAnsi="Times New Roman" w:cs="Times New Roman"/>
                <w:sz w:val="16"/>
                <w:szCs w:val="16"/>
              </w:rPr>
              <w:t>крезолфталеїн</w:t>
            </w:r>
            <w:proofErr w:type="spellEnd"/>
            <w:r w:rsidRPr="008A6B32">
              <w:rPr>
                <w:rFonts w:ascii="Times New Roman" w:hAnsi="Times New Roman" w:cs="Times New Roman"/>
                <w:sz w:val="16"/>
                <w:szCs w:val="16"/>
              </w:rPr>
              <w:t xml:space="preserve"> – 0.62 ммоль/л; 8-гідрохінолін – 69 ммоль/л. </w:t>
            </w:r>
          </w:p>
          <w:p w14:paraId="356EC34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Водний розчин кальцію – 2.5 ммоль/л.</w:t>
            </w:r>
          </w:p>
          <w:p w14:paraId="7545336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Лінійність вимірювального діапазону: 0.125 - 4 ммоль/л.</w:t>
            </w:r>
          </w:p>
          <w:p w14:paraId="7AD20FB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не менш 0.125 ммоль/л.</w:t>
            </w:r>
          </w:p>
          <w:p w14:paraId="67B1F84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4%.</w:t>
            </w:r>
          </w:p>
          <w:p w14:paraId="318DE3E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2B6CEC4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100 </w:t>
            </w:r>
          </w:p>
          <w:p w14:paraId="0CB17E6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1*100мл;</w:t>
            </w:r>
          </w:p>
          <w:p w14:paraId="104B96C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1*100мл;</w:t>
            </w:r>
          </w:p>
          <w:p w14:paraId="3EE51EB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 1*2мл.</w:t>
            </w:r>
          </w:p>
        </w:tc>
        <w:tc>
          <w:tcPr>
            <w:tcW w:w="709" w:type="dxa"/>
          </w:tcPr>
          <w:p w14:paraId="76D785E7"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4538D6B2"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10</w:t>
            </w:r>
          </w:p>
        </w:tc>
        <w:tc>
          <w:tcPr>
            <w:tcW w:w="1275" w:type="dxa"/>
          </w:tcPr>
          <w:p w14:paraId="3091342C"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4335F29F" w14:textId="77777777" w:rsidTr="001F7EA6">
        <w:trPr>
          <w:jc w:val="center"/>
        </w:trPr>
        <w:tc>
          <w:tcPr>
            <w:tcW w:w="636" w:type="dxa"/>
          </w:tcPr>
          <w:p w14:paraId="70BF66FE"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21</w:t>
            </w:r>
          </w:p>
        </w:tc>
        <w:tc>
          <w:tcPr>
            <w:tcW w:w="1627" w:type="dxa"/>
          </w:tcPr>
          <w:p w14:paraId="79DF0DEA"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 креатиніну</w:t>
            </w:r>
          </w:p>
          <w:p w14:paraId="7D25BCB8"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/кінетика/</w:t>
            </w:r>
          </w:p>
        </w:tc>
        <w:tc>
          <w:tcPr>
            <w:tcW w:w="1707" w:type="dxa"/>
          </w:tcPr>
          <w:p w14:paraId="2BC5E2A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53251- Креатинін IVD(діагностика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),набір,</w:t>
            </w:r>
          </w:p>
          <w:p w14:paraId="61949AE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vAlign w:val="center"/>
          </w:tcPr>
          <w:p w14:paraId="1D0743E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кількості креатиніну в сироватці, плазмі крові та сечі.</w:t>
            </w:r>
          </w:p>
          <w:p w14:paraId="3AC56A7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4291ED6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Пікриновий реагент: пікринова кислота – 17.5 ммоль/л.</w:t>
            </w:r>
          </w:p>
          <w:p w14:paraId="734DA5F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Лужний реагент: гідроксид натрію - 0.29 ммоль/л.</w:t>
            </w:r>
          </w:p>
          <w:p w14:paraId="04E5DAB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Стандарт. Водний розчин креатиніну - 167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/л.</w:t>
            </w:r>
          </w:p>
          <w:p w14:paraId="01055A0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26 - 1000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 xml:space="preserve">/л. </w:t>
            </w:r>
          </w:p>
          <w:p w14:paraId="455AADE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не менш 26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/л.</w:t>
            </w:r>
          </w:p>
          <w:p w14:paraId="42CF6DE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w:t>
            </w:r>
          </w:p>
          <w:p w14:paraId="2AB9536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22C1474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500 </w:t>
            </w:r>
          </w:p>
          <w:p w14:paraId="6BD80C6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1*250мл;</w:t>
            </w:r>
          </w:p>
          <w:p w14:paraId="5A60288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1*250мл;</w:t>
            </w:r>
          </w:p>
          <w:p w14:paraId="35FE9E2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 1*6мл.</w:t>
            </w:r>
          </w:p>
        </w:tc>
        <w:tc>
          <w:tcPr>
            <w:tcW w:w="709" w:type="dxa"/>
          </w:tcPr>
          <w:p w14:paraId="0405137C"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51C93810"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18</w:t>
            </w:r>
          </w:p>
        </w:tc>
        <w:tc>
          <w:tcPr>
            <w:tcW w:w="1275" w:type="dxa"/>
          </w:tcPr>
          <w:p w14:paraId="2F78AA9C"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20A3963" w14:textId="77777777" w:rsidTr="001F7EA6">
        <w:trPr>
          <w:jc w:val="center"/>
        </w:trPr>
        <w:tc>
          <w:tcPr>
            <w:tcW w:w="636" w:type="dxa"/>
          </w:tcPr>
          <w:p w14:paraId="07A99056"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lastRenderedPageBreak/>
              <w:t>22</w:t>
            </w:r>
          </w:p>
        </w:tc>
        <w:tc>
          <w:tcPr>
            <w:tcW w:w="1627" w:type="dxa"/>
          </w:tcPr>
          <w:p w14:paraId="0F12ED2A"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 креатиніну</w:t>
            </w:r>
          </w:p>
        </w:tc>
        <w:tc>
          <w:tcPr>
            <w:tcW w:w="1707" w:type="dxa"/>
          </w:tcPr>
          <w:p w14:paraId="6421276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53251-Креатинін IVD(діагностика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roofErr w:type="spellStart"/>
            <w:r w:rsidRPr="008A6B32">
              <w:rPr>
                <w:rFonts w:ascii="Times New Roman" w:hAnsi="Times New Roman" w:cs="Times New Roman"/>
                <w:sz w:val="16"/>
                <w:szCs w:val="16"/>
              </w:rPr>
              <w:t>набір,спектрофотометричний</w:t>
            </w:r>
            <w:proofErr w:type="spellEnd"/>
            <w:r w:rsidRPr="008A6B32">
              <w:rPr>
                <w:rFonts w:ascii="Times New Roman" w:hAnsi="Times New Roman" w:cs="Times New Roman"/>
                <w:sz w:val="16"/>
                <w:szCs w:val="16"/>
              </w:rPr>
              <w:t xml:space="preserve"> аналіз</w:t>
            </w:r>
          </w:p>
        </w:tc>
        <w:tc>
          <w:tcPr>
            <w:tcW w:w="3538" w:type="dxa"/>
            <w:vAlign w:val="center"/>
          </w:tcPr>
          <w:p w14:paraId="66F11DF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кількості креатиніну в сироватці, плазмі крові та сечі.</w:t>
            </w:r>
          </w:p>
          <w:p w14:paraId="4B166EA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369F0CA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Пікриновий реагент: пікринова кислота – 32 ммоль/л</w:t>
            </w:r>
          </w:p>
          <w:p w14:paraId="0EB5274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Лужний реагент: натрію гідроксид - 1.15 моль/л</w:t>
            </w:r>
          </w:p>
          <w:p w14:paraId="56B19D7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Р3. Осаджувач: </w:t>
            </w:r>
            <w:proofErr w:type="spellStart"/>
            <w:r w:rsidRPr="008A6B32">
              <w:rPr>
                <w:rFonts w:ascii="Times New Roman" w:hAnsi="Times New Roman" w:cs="Times New Roman"/>
                <w:sz w:val="16"/>
                <w:szCs w:val="16"/>
              </w:rPr>
              <w:t>трихлороцетова</w:t>
            </w:r>
            <w:proofErr w:type="spellEnd"/>
            <w:r w:rsidRPr="008A6B32">
              <w:rPr>
                <w:rFonts w:ascii="Times New Roman" w:hAnsi="Times New Roman" w:cs="Times New Roman"/>
                <w:sz w:val="16"/>
                <w:szCs w:val="16"/>
              </w:rPr>
              <w:t xml:space="preserve"> кислота – 1.22 моль/л</w:t>
            </w:r>
          </w:p>
          <w:p w14:paraId="76F3F9E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Стандарт. Водний розчин креатиніну, 166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/л</w:t>
            </w:r>
          </w:p>
          <w:p w14:paraId="08C650C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30 – 885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/л</w:t>
            </w:r>
          </w:p>
          <w:p w14:paraId="3B14ED7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не менш 30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/л</w:t>
            </w:r>
          </w:p>
          <w:p w14:paraId="2CE75AB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w:t>
            </w:r>
          </w:p>
          <w:p w14:paraId="428F8F1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1872690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400 </w:t>
            </w:r>
          </w:p>
          <w:p w14:paraId="783450C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1*200мл;</w:t>
            </w:r>
          </w:p>
          <w:p w14:paraId="0A0B488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1*200мл;</w:t>
            </w:r>
          </w:p>
          <w:p w14:paraId="6DE9DD9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 1*200мл;</w:t>
            </w:r>
          </w:p>
          <w:p w14:paraId="3FE6204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 1*10мл</w:t>
            </w:r>
          </w:p>
        </w:tc>
        <w:tc>
          <w:tcPr>
            <w:tcW w:w="709" w:type="dxa"/>
          </w:tcPr>
          <w:p w14:paraId="7A710F8B"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5E6E39D6"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12</w:t>
            </w:r>
          </w:p>
        </w:tc>
        <w:tc>
          <w:tcPr>
            <w:tcW w:w="1275" w:type="dxa"/>
          </w:tcPr>
          <w:p w14:paraId="45ADA7C6"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66F4D1B1" w14:textId="77777777" w:rsidTr="001F7EA6">
        <w:trPr>
          <w:jc w:val="center"/>
        </w:trPr>
        <w:tc>
          <w:tcPr>
            <w:tcW w:w="636" w:type="dxa"/>
          </w:tcPr>
          <w:p w14:paraId="4D48585E"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23</w:t>
            </w:r>
          </w:p>
        </w:tc>
        <w:tc>
          <w:tcPr>
            <w:tcW w:w="1627" w:type="dxa"/>
          </w:tcPr>
          <w:p w14:paraId="6B72D9F9"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 активності лужної фосфатази /кінетика/</w:t>
            </w:r>
          </w:p>
        </w:tc>
        <w:tc>
          <w:tcPr>
            <w:tcW w:w="1707" w:type="dxa"/>
          </w:tcPr>
          <w:p w14:paraId="30211EC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52928-Загальна лужна фосфатаза (ALP) IVD</w:t>
            </w:r>
          </w:p>
          <w:p w14:paraId="01A6220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p w14:paraId="5D74B57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набір, ферментний</w:t>
            </w:r>
          </w:p>
          <w:p w14:paraId="6163972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vAlign w:val="center"/>
          </w:tcPr>
          <w:p w14:paraId="44AA026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активності лужної фосфатази в сироватці або плазмі крові.</w:t>
            </w:r>
          </w:p>
          <w:p w14:paraId="492A86A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7F7C83B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Буфер: </w:t>
            </w:r>
            <w:proofErr w:type="spellStart"/>
            <w:r w:rsidRPr="008A6B32">
              <w:rPr>
                <w:rFonts w:ascii="Times New Roman" w:hAnsi="Times New Roman" w:cs="Times New Roman"/>
                <w:sz w:val="16"/>
                <w:szCs w:val="16"/>
              </w:rPr>
              <w:t>діетаноламін</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10.4 – 1 ммоль/л; магнію хлорид - 0.5 ммоль/л.</w:t>
            </w:r>
          </w:p>
          <w:p w14:paraId="66D5F58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Субстрат: п-</w:t>
            </w:r>
            <w:proofErr w:type="spellStart"/>
            <w:r w:rsidRPr="008A6B32">
              <w:rPr>
                <w:rFonts w:ascii="Times New Roman" w:hAnsi="Times New Roman" w:cs="Times New Roman"/>
                <w:sz w:val="16"/>
                <w:szCs w:val="16"/>
              </w:rPr>
              <w:t>нітрофенілфосфат</w:t>
            </w:r>
            <w:proofErr w:type="spellEnd"/>
            <w:r w:rsidRPr="008A6B32">
              <w:rPr>
                <w:rFonts w:ascii="Times New Roman" w:hAnsi="Times New Roman" w:cs="Times New Roman"/>
                <w:sz w:val="16"/>
                <w:szCs w:val="16"/>
              </w:rPr>
              <w:t xml:space="preserve"> - 10 ммоль/л.</w:t>
            </w:r>
          </w:p>
          <w:p w14:paraId="3938DAD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20 - 1200 Од/л. </w:t>
            </w:r>
          </w:p>
          <w:p w14:paraId="553036A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не менш 20 Од/л.  </w:t>
            </w:r>
          </w:p>
          <w:p w14:paraId="35AEA37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w:t>
            </w:r>
          </w:p>
          <w:p w14:paraId="07C2593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45E62B7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кількість досліджень - не менше 80</w:t>
            </w:r>
          </w:p>
          <w:p w14:paraId="2A1D3CF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1*80мл;</w:t>
            </w:r>
          </w:p>
          <w:p w14:paraId="3EB8519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1*20мл.</w:t>
            </w:r>
          </w:p>
        </w:tc>
        <w:tc>
          <w:tcPr>
            <w:tcW w:w="709" w:type="dxa"/>
          </w:tcPr>
          <w:p w14:paraId="401F6F8A"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1106DEDF"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w:t>
            </w:r>
          </w:p>
        </w:tc>
        <w:tc>
          <w:tcPr>
            <w:tcW w:w="1275" w:type="dxa"/>
          </w:tcPr>
          <w:p w14:paraId="4FA0CD67"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50F11462" w14:textId="77777777" w:rsidTr="001F7EA6">
        <w:trPr>
          <w:jc w:val="center"/>
        </w:trPr>
        <w:tc>
          <w:tcPr>
            <w:tcW w:w="636" w:type="dxa"/>
          </w:tcPr>
          <w:p w14:paraId="591D5502"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24</w:t>
            </w:r>
          </w:p>
        </w:tc>
        <w:tc>
          <w:tcPr>
            <w:tcW w:w="1627" w:type="dxa"/>
          </w:tcPr>
          <w:p w14:paraId="5553022B"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w:t>
            </w:r>
          </w:p>
          <w:p w14:paraId="6C8720A8" w14:textId="77777777" w:rsidR="008A6B32" w:rsidRPr="008A6B32" w:rsidRDefault="008A6B32" w:rsidP="008A6B32">
            <w:pPr>
              <w:suppressAutoHyphens/>
              <w:spacing w:after="0" w:line="240" w:lineRule="auto"/>
              <w:rPr>
                <w:rFonts w:ascii="Times New Roman" w:hAnsi="Times New Roman" w:cs="Times New Roman"/>
                <w:color w:val="000000" w:themeColor="text1"/>
                <w:sz w:val="18"/>
                <w:szCs w:val="18"/>
              </w:rPr>
            </w:pPr>
            <w:r w:rsidRPr="008A6B32">
              <w:rPr>
                <w:rFonts w:ascii="Times New Roman" w:hAnsi="Times New Roman" w:cs="Times New Roman"/>
                <w:color w:val="000000" w:themeColor="text1"/>
                <w:sz w:val="18"/>
                <w:szCs w:val="18"/>
              </w:rPr>
              <w:t>магнію</w:t>
            </w:r>
          </w:p>
        </w:tc>
        <w:tc>
          <w:tcPr>
            <w:tcW w:w="1707" w:type="dxa"/>
          </w:tcPr>
          <w:p w14:paraId="16FCC299"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46795- Магній (Mg2+) IVD</w:t>
            </w:r>
          </w:p>
          <w:p w14:paraId="79C21AE8"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(діагностика </w:t>
            </w:r>
            <w:proofErr w:type="spellStart"/>
            <w:r w:rsidRPr="008A6B32">
              <w:rPr>
                <w:rFonts w:ascii="Times New Roman" w:hAnsi="Times New Roman" w:cs="Times New Roman"/>
                <w:color w:val="000000" w:themeColor="text1"/>
                <w:sz w:val="16"/>
                <w:szCs w:val="16"/>
              </w:rPr>
              <w:t>in</w:t>
            </w:r>
            <w:proofErr w:type="spellEnd"/>
            <w:r w:rsidRPr="008A6B32">
              <w:rPr>
                <w:rFonts w:ascii="Times New Roman" w:hAnsi="Times New Roman" w:cs="Times New Roman"/>
                <w:color w:val="000000" w:themeColor="text1"/>
                <w:sz w:val="16"/>
                <w:szCs w:val="16"/>
              </w:rPr>
              <w:t xml:space="preserve"> </w:t>
            </w:r>
            <w:proofErr w:type="spellStart"/>
            <w:r w:rsidRPr="008A6B32">
              <w:rPr>
                <w:rFonts w:ascii="Times New Roman" w:hAnsi="Times New Roman" w:cs="Times New Roman"/>
                <w:color w:val="000000" w:themeColor="text1"/>
                <w:sz w:val="16"/>
                <w:szCs w:val="16"/>
              </w:rPr>
              <w:t>vitro</w:t>
            </w:r>
            <w:proofErr w:type="spellEnd"/>
            <w:r w:rsidRPr="008A6B32">
              <w:rPr>
                <w:rFonts w:ascii="Times New Roman" w:hAnsi="Times New Roman" w:cs="Times New Roman"/>
                <w:color w:val="000000" w:themeColor="text1"/>
                <w:sz w:val="16"/>
                <w:szCs w:val="16"/>
              </w:rPr>
              <w:t>),</w:t>
            </w:r>
          </w:p>
          <w:p w14:paraId="268F2062"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proofErr w:type="spellStart"/>
            <w:r w:rsidRPr="008A6B32">
              <w:rPr>
                <w:rFonts w:ascii="Times New Roman" w:hAnsi="Times New Roman" w:cs="Times New Roman"/>
                <w:color w:val="000000" w:themeColor="text1"/>
                <w:sz w:val="16"/>
                <w:szCs w:val="16"/>
              </w:rPr>
              <w:t>набір,спектрофотометричний</w:t>
            </w:r>
            <w:proofErr w:type="spellEnd"/>
            <w:r w:rsidRPr="008A6B32">
              <w:rPr>
                <w:rFonts w:ascii="Times New Roman" w:hAnsi="Times New Roman" w:cs="Times New Roman"/>
                <w:color w:val="000000" w:themeColor="text1"/>
                <w:sz w:val="16"/>
                <w:szCs w:val="16"/>
              </w:rPr>
              <w:t xml:space="preserve"> аналіз</w:t>
            </w:r>
          </w:p>
        </w:tc>
        <w:tc>
          <w:tcPr>
            <w:tcW w:w="3538" w:type="dxa"/>
          </w:tcPr>
          <w:p w14:paraId="5BDA0AD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кількості магнію в сироватці, плазмі крові та сечі.</w:t>
            </w:r>
          </w:p>
          <w:p w14:paraId="56DFDA7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64CDC03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Барвник: </w:t>
            </w:r>
            <w:proofErr w:type="spellStart"/>
            <w:r w:rsidRPr="008A6B32">
              <w:rPr>
                <w:rFonts w:ascii="Times New Roman" w:hAnsi="Times New Roman" w:cs="Times New Roman"/>
                <w:sz w:val="16"/>
                <w:szCs w:val="16"/>
              </w:rPr>
              <w:t>ксиліділовий</w:t>
            </w:r>
            <w:proofErr w:type="spellEnd"/>
            <w:r w:rsidRPr="008A6B32">
              <w:rPr>
                <w:rFonts w:ascii="Times New Roman" w:hAnsi="Times New Roman" w:cs="Times New Roman"/>
                <w:sz w:val="16"/>
                <w:szCs w:val="16"/>
              </w:rPr>
              <w:t xml:space="preserve"> блакитний - 0.1 ммоль/л; </w:t>
            </w:r>
            <w:proofErr w:type="spellStart"/>
            <w:r w:rsidRPr="008A6B32">
              <w:rPr>
                <w:rFonts w:ascii="Times New Roman" w:hAnsi="Times New Roman" w:cs="Times New Roman"/>
                <w:sz w:val="16"/>
                <w:szCs w:val="16"/>
              </w:rPr>
              <w:t>тіогліколева</w:t>
            </w:r>
            <w:proofErr w:type="spellEnd"/>
            <w:r w:rsidRPr="008A6B32">
              <w:rPr>
                <w:rFonts w:ascii="Times New Roman" w:hAnsi="Times New Roman" w:cs="Times New Roman"/>
                <w:sz w:val="16"/>
                <w:szCs w:val="16"/>
              </w:rPr>
              <w:t xml:space="preserve"> кислота - 0.7 ммоль/л; ДМСО - 3000 ммоль/л</w:t>
            </w:r>
          </w:p>
          <w:p w14:paraId="4453801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Водний розчин магнію - 0.824 ммоль/л</w:t>
            </w:r>
          </w:p>
          <w:p w14:paraId="52655C6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Лінійність вимірювального діапазону: 0.2 - 2.1 ммоль/л</w:t>
            </w:r>
          </w:p>
          <w:p w14:paraId="1596ACC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не менш 0.2 ммоль/л</w:t>
            </w:r>
          </w:p>
          <w:p w14:paraId="506FA54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3%</w:t>
            </w:r>
          </w:p>
          <w:p w14:paraId="6623DA0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0870EEF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50 </w:t>
            </w:r>
          </w:p>
          <w:p w14:paraId="6F8CC6E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1*50мл;</w:t>
            </w:r>
          </w:p>
          <w:p w14:paraId="06B6B2A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 1*1мл</w:t>
            </w:r>
          </w:p>
        </w:tc>
        <w:tc>
          <w:tcPr>
            <w:tcW w:w="709" w:type="dxa"/>
          </w:tcPr>
          <w:p w14:paraId="29F18A50"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3253F562"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w:t>
            </w:r>
          </w:p>
        </w:tc>
        <w:tc>
          <w:tcPr>
            <w:tcW w:w="1275" w:type="dxa"/>
          </w:tcPr>
          <w:p w14:paraId="59F96DAB"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490AAAA8" w14:textId="77777777" w:rsidTr="001F7EA6">
        <w:trPr>
          <w:jc w:val="center"/>
        </w:trPr>
        <w:tc>
          <w:tcPr>
            <w:tcW w:w="636" w:type="dxa"/>
          </w:tcPr>
          <w:p w14:paraId="4BA7D695"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25</w:t>
            </w:r>
          </w:p>
        </w:tc>
        <w:tc>
          <w:tcPr>
            <w:tcW w:w="1627" w:type="dxa"/>
          </w:tcPr>
          <w:p w14:paraId="00DFE9F3" w14:textId="77777777" w:rsidR="008A6B32" w:rsidRPr="008A6B32" w:rsidRDefault="008A6B32" w:rsidP="008A6B32">
            <w:pPr>
              <w:suppressAutoHyphens/>
              <w:spacing w:after="0" w:line="240" w:lineRule="auto"/>
              <w:rPr>
                <w:rFonts w:ascii="Times New Roman" w:hAnsi="Times New Roman" w:cs="Times New Roman"/>
                <w:color w:val="000000" w:themeColor="text1"/>
                <w:sz w:val="18"/>
                <w:szCs w:val="18"/>
              </w:rPr>
            </w:pPr>
            <w:r w:rsidRPr="008A6B32">
              <w:rPr>
                <w:rFonts w:ascii="Times New Roman" w:hAnsi="Times New Roman" w:cs="Times New Roman"/>
                <w:color w:val="000000" w:themeColor="text1"/>
                <w:sz w:val="18"/>
                <w:szCs w:val="18"/>
              </w:rPr>
              <w:t xml:space="preserve">Плазма-контроль </w:t>
            </w:r>
            <w:proofErr w:type="spellStart"/>
            <w:r w:rsidRPr="008A6B32">
              <w:rPr>
                <w:rFonts w:ascii="Times New Roman" w:hAnsi="Times New Roman" w:cs="Times New Roman"/>
                <w:color w:val="000000" w:themeColor="text1"/>
                <w:sz w:val="18"/>
                <w:szCs w:val="18"/>
              </w:rPr>
              <w:t>Клот</w:t>
            </w:r>
            <w:proofErr w:type="spellEnd"/>
            <w:r w:rsidRPr="008A6B32">
              <w:rPr>
                <w:rFonts w:ascii="Times New Roman" w:hAnsi="Times New Roman" w:cs="Times New Roman"/>
                <w:color w:val="000000" w:themeColor="text1"/>
                <w:sz w:val="18"/>
                <w:szCs w:val="18"/>
              </w:rPr>
              <w:t xml:space="preserve"> Н, 4 параметри</w:t>
            </w:r>
          </w:p>
        </w:tc>
        <w:tc>
          <w:tcPr>
            <w:tcW w:w="1707" w:type="dxa"/>
          </w:tcPr>
          <w:p w14:paraId="291EBE42"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30590- Набір реагентів для вимірювання множинних</w:t>
            </w:r>
          </w:p>
          <w:p w14:paraId="1B75BF8C"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чинників згортання IVD (діагностика </w:t>
            </w:r>
            <w:proofErr w:type="spellStart"/>
            <w:r w:rsidRPr="008A6B32">
              <w:rPr>
                <w:rFonts w:ascii="Times New Roman" w:hAnsi="Times New Roman" w:cs="Times New Roman"/>
                <w:color w:val="000000" w:themeColor="text1"/>
                <w:sz w:val="16"/>
                <w:szCs w:val="16"/>
              </w:rPr>
              <w:t>in</w:t>
            </w:r>
            <w:proofErr w:type="spellEnd"/>
            <w:r w:rsidRPr="008A6B32">
              <w:rPr>
                <w:rFonts w:ascii="Times New Roman" w:hAnsi="Times New Roman" w:cs="Times New Roman"/>
                <w:color w:val="000000" w:themeColor="text1"/>
                <w:sz w:val="16"/>
                <w:szCs w:val="16"/>
              </w:rPr>
              <w:t xml:space="preserve"> </w:t>
            </w:r>
            <w:proofErr w:type="spellStart"/>
            <w:r w:rsidRPr="008A6B32">
              <w:rPr>
                <w:rFonts w:ascii="Times New Roman" w:hAnsi="Times New Roman" w:cs="Times New Roman"/>
                <w:color w:val="000000" w:themeColor="text1"/>
                <w:sz w:val="16"/>
                <w:szCs w:val="16"/>
              </w:rPr>
              <w:t>vitro</w:t>
            </w:r>
            <w:proofErr w:type="spellEnd"/>
            <w:r w:rsidRPr="008A6B32">
              <w:rPr>
                <w:rFonts w:ascii="Times New Roman" w:hAnsi="Times New Roman" w:cs="Times New Roman"/>
                <w:color w:val="000000" w:themeColor="text1"/>
                <w:sz w:val="16"/>
                <w:szCs w:val="16"/>
              </w:rPr>
              <w:t>)</w:t>
            </w:r>
          </w:p>
        </w:tc>
        <w:tc>
          <w:tcPr>
            <w:tcW w:w="3538" w:type="dxa"/>
            <w:vAlign w:val="center"/>
          </w:tcPr>
          <w:p w14:paraId="0F422D79"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Для контролю якості аналізів при дослідженні системи гемостазу.</w:t>
            </w:r>
          </w:p>
          <w:p w14:paraId="78D74159"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Характеристика:</w:t>
            </w:r>
          </w:p>
          <w:p w14:paraId="74F2F957"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Реагент є </w:t>
            </w:r>
            <w:proofErr w:type="spellStart"/>
            <w:r w:rsidRPr="008A6B32">
              <w:rPr>
                <w:rFonts w:ascii="Times New Roman" w:hAnsi="Times New Roman" w:cs="Times New Roman"/>
                <w:color w:val="000000" w:themeColor="text1"/>
                <w:sz w:val="16"/>
                <w:szCs w:val="16"/>
              </w:rPr>
              <w:t>ліофілізованою</w:t>
            </w:r>
            <w:proofErr w:type="spellEnd"/>
            <w:r w:rsidRPr="008A6B32">
              <w:rPr>
                <w:rFonts w:ascii="Times New Roman" w:hAnsi="Times New Roman" w:cs="Times New Roman"/>
                <w:color w:val="000000" w:themeColor="text1"/>
                <w:sz w:val="16"/>
                <w:szCs w:val="16"/>
              </w:rPr>
              <w:t xml:space="preserve"> бідною тромбоцитами плазмою крові, атестованою за 4 параметрами в нормальному діапазоні. Використовується в наступних тестах: АПТЧ/АЧТЧ; </w:t>
            </w:r>
            <w:proofErr w:type="spellStart"/>
            <w:r w:rsidRPr="008A6B32">
              <w:rPr>
                <w:rFonts w:ascii="Times New Roman" w:hAnsi="Times New Roman" w:cs="Times New Roman"/>
                <w:color w:val="000000" w:themeColor="text1"/>
                <w:sz w:val="16"/>
                <w:szCs w:val="16"/>
              </w:rPr>
              <w:t>протромбіновий</w:t>
            </w:r>
            <w:proofErr w:type="spellEnd"/>
            <w:r w:rsidRPr="008A6B32">
              <w:rPr>
                <w:rFonts w:ascii="Times New Roman" w:hAnsi="Times New Roman" w:cs="Times New Roman"/>
                <w:color w:val="000000" w:themeColor="text1"/>
                <w:sz w:val="16"/>
                <w:szCs w:val="16"/>
              </w:rPr>
              <w:t xml:space="preserve"> час; </w:t>
            </w:r>
            <w:proofErr w:type="spellStart"/>
            <w:r w:rsidRPr="008A6B32">
              <w:rPr>
                <w:rFonts w:ascii="Times New Roman" w:hAnsi="Times New Roman" w:cs="Times New Roman"/>
                <w:color w:val="000000" w:themeColor="text1"/>
                <w:sz w:val="16"/>
                <w:szCs w:val="16"/>
              </w:rPr>
              <w:t>тромбіновий</w:t>
            </w:r>
            <w:proofErr w:type="spellEnd"/>
            <w:r w:rsidRPr="008A6B32">
              <w:rPr>
                <w:rFonts w:ascii="Times New Roman" w:hAnsi="Times New Roman" w:cs="Times New Roman"/>
                <w:color w:val="000000" w:themeColor="text1"/>
                <w:sz w:val="16"/>
                <w:szCs w:val="16"/>
              </w:rPr>
              <w:t xml:space="preserve"> час; фібриноген (методом </w:t>
            </w:r>
            <w:proofErr w:type="spellStart"/>
            <w:r w:rsidRPr="008A6B32">
              <w:rPr>
                <w:rFonts w:ascii="Times New Roman" w:hAnsi="Times New Roman" w:cs="Times New Roman"/>
                <w:color w:val="000000" w:themeColor="text1"/>
                <w:sz w:val="16"/>
                <w:szCs w:val="16"/>
              </w:rPr>
              <w:t>Клаусса</w:t>
            </w:r>
            <w:proofErr w:type="spellEnd"/>
            <w:r w:rsidRPr="008A6B32">
              <w:rPr>
                <w:rFonts w:ascii="Times New Roman" w:hAnsi="Times New Roman" w:cs="Times New Roman"/>
                <w:color w:val="000000" w:themeColor="text1"/>
                <w:sz w:val="16"/>
                <w:szCs w:val="16"/>
              </w:rPr>
              <w:t>).</w:t>
            </w:r>
          </w:p>
          <w:p w14:paraId="28546688"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Комплектація:</w:t>
            </w:r>
          </w:p>
          <w:p w14:paraId="48EE46D9"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Кількість визначень - 10-20.</w:t>
            </w:r>
          </w:p>
          <w:p w14:paraId="7820CBB2"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1.Плазма-Контроль </w:t>
            </w:r>
            <w:proofErr w:type="spellStart"/>
            <w:r w:rsidRPr="008A6B32">
              <w:rPr>
                <w:rFonts w:ascii="Times New Roman" w:hAnsi="Times New Roman" w:cs="Times New Roman"/>
                <w:color w:val="000000" w:themeColor="text1"/>
                <w:sz w:val="16"/>
                <w:szCs w:val="16"/>
              </w:rPr>
              <w:t>Клот</w:t>
            </w:r>
            <w:proofErr w:type="spellEnd"/>
            <w:r w:rsidRPr="008A6B32">
              <w:rPr>
                <w:rFonts w:ascii="Times New Roman" w:hAnsi="Times New Roman" w:cs="Times New Roman"/>
                <w:color w:val="000000" w:themeColor="text1"/>
                <w:sz w:val="16"/>
                <w:szCs w:val="16"/>
              </w:rPr>
              <w:t xml:space="preserve"> Н, 4 параметри (</w:t>
            </w:r>
            <w:proofErr w:type="spellStart"/>
            <w:r w:rsidRPr="008A6B32">
              <w:rPr>
                <w:rFonts w:ascii="Times New Roman" w:hAnsi="Times New Roman" w:cs="Times New Roman"/>
                <w:color w:val="000000" w:themeColor="text1"/>
                <w:sz w:val="16"/>
                <w:szCs w:val="16"/>
              </w:rPr>
              <w:t>ліофільно</w:t>
            </w:r>
            <w:proofErr w:type="spellEnd"/>
            <w:r w:rsidRPr="008A6B32">
              <w:rPr>
                <w:rFonts w:ascii="Times New Roman" w:hAnsi="Times New Roman" w:cs="Times New Roman"/>
                <w:color w:val="000000" w:themeColor="text1"/>
                <w:sz w:val="16"/>
                <w:szCs w:val="16"/>
              </w:rPr>
              <w:t xml:space="preserve"> висушена контрольна плазма крові людини з нормальним діапазоном значень), на 1 мл – 1 </w:t>
            </w:r>
            <w:proofErr w:type="spellStart"/>
            <w:r w:rsidRPr="008A6B32">
              <w:rPr>
                <w:rFonts w:ascii="Times New Roman" w:hAnsi="Times New Roman" w:cs="Times New Roman"/>
                <w:color w:val="000000" w:themeColor="text1"/>
                <w:sz w:val="16"/>
                <w:szCs w:val="16"/>
              </w:rPr>
              <w:t>фл</w:t>
            </w:r>
            <w:proofErr w:type="spellEnd"/>
            <w:r w:rsidRPr="008A6B32">
              <w:rPr>
                <w:rFonts w:ascii="Times New Roman" w:hAnsi="Times New Roman" w:cs="Times New Roman"/>
                <w:color w:val="000000" w:themeColor="text1"/>
                <w:sz w:val="16"/>
                <w:szCs w:val="16"/>
              </w:rPr>
              <w:t>.</w:t>
            </w:r>
          </w:p>
          <w:p w14:paraId="1D3355D7"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Термін придатності не менше 15 місяців.</w:t>
            </w:r>
          </w:p>
        </w:tc>
        <w:tc>
          <w:tcPr>
            <w:tcW w:w="709" w:type="dxa"/>
          </w:tcPr>
          <w:p w14:paraId="5570DB6B"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659E6831"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4</w:t>
            </w:r>
          </w:p>
        </w:tc>
        <w:tc>
          <w:tcPr>
            <w:tcW w:w="1275" w:type="dxa"/>
          </w:tcPr>
          <w:p w14:paraId="09101538"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1D377636" w14:textId="77777777" w:rsidTr="001F7EA6">
        <w:trPr>
          <w:jc w:val="center"/>
        </w:trPr>
        <w:tc>
          <w:tcPr>
            <w:tcW w:w="636" w:type="dxa"/>
          </w:tcPr>
          <w:p w14:paraId="3941DA67"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26</w:t>
            </w:r>
          </w:p>
        </w:tc>
        <w:tc>
          <w:tcPr>
            <w:tcW w:w="1627" w:type="dxa"/>
          </w:tcPr>
          <w:p w14:paraId="2E64866C" w14:textId="77777777" w:rsidR="008A6B32" w:rsidRPr="008A6B32" w:rsidRDefault="008A6B32" w:rsidP="008A6B32">
            <w:pPr>
              <w:suppressAutoHyphens/>
              <w:spacing w:after="0" w:line="240" w:lineRule="auto"/>
              <w:rPr>
                <w:rFonts w:ascii="Times New Roman" w:hAnsi="Times New Roman" w:cs="Times New Roman"/>
                <w:color w:val="000000" w:themeColor="text1"/>
                <w:sz w:val="18"/>
                <w:szCs w:val="18"/>
              </w:rPr>
            </w:pPr>
            <w:r w:rsidRPr="008A6B32">
              <w:rPr>
                <w:rFonts w:ascii="Times New Roman" w:hAnsi="Times New Roman" w:cs="Times New Roman"/>
                <w:color w:val="000000" w:themeColor="text1"/>
                <w:sz w:val="18"/>
                <w:szCs w:val="18"/>
              </w:rPr>
              <w:t xml:space="preserve">Плазма-контроль </w:t>
            </w:r>
            <w:proofErr w:type="spellStart"/>
            <w:r w:rsidRPr="008A6B32">
              <w:rPr>
                <w:rFonts w:ascii="Times New Roman" w:hAnsi="Times New Roman" w:cs="Times New Roman"/>
                <w:color w:val="000000" w:themeColor="text1"/>
                <w:sz w:val="18"/>
                <w:szCs w:val="18"/>
              </w:rPr>
              <w:t>Клот</w:t>
            </w:r>
            <w:proofErr w:type="spellEnd"/>
            <w:r w:rsidRPr="008A6B32">
              <w:rPr>
                <w:rFonts w:ascii="Times New Roman" w:hAnsi="Times New Roman" w:cs="Times New Roman"/>
                <w:color w:val="000000" w:themeColor="text1"/>
                <w:sz w:val="18"/>
                <w:szCs w:val="18"/>
              </w:rPr>
              <w:t xml:space="preserve"> П, 4 параметри</w:t>
            </w:r>
          </w:p>
        </w:tc>
        <w:tc>
          <w:tcPr>
            <w:tcW w:w="1707" w:type="dxa"/>
          </w:tcPr>
          <w:p w14:paraId="6185B161"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30590-Набір реагентів для вимірювання множинних</w:t>
            </w:r>
          </w:p>
          <w:p w14:paraId="60F2AF67"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чинників згортання IVD (діагностика </w:t>
            </w:r>
            <w:proofErr w:type="spellStart"/>
            <w:r w:rsidRPr="008A6B32">
              <w:rPr>
                <w:rFonts w:ascii="Times New Roman" w:hAnsi="Times New Roman" w:cs="Times New Roman"/>
                <w:color w:val="000000" w:themeColor="text1"/>
                <w:sz w:val="16"/>
                <w:szCs w:val="16"/>
              </w:rPr>
              <w:t>in</w:t>
            </w:r>
            <w:proofErr w:type="spellEnd"/>
            <w:r w:rsidRPr="008A6B32">
              <w:rPr>
                <w:rFonts w:ascii="Times New Roman" w:hAnsi="Times New Roman" w:cs="Times New Roman"/>
                <w:color w:val="000000" w:themeColor="text1"/>
                <w:sz w:val="16"/>
                <w:szCs w:val="16"/>
              </w:rPr>
              <w:t xml:space="preserve"> </w:t>
            </w:r>
            <w:proofErr w:type="spellStart"/>
            <w:r w:rsidRPr="008A6B32">
              <w:rPr>
                <w:rFonts w:ascii="Times New Roman" w:hAnsi="Times New Roman" w:cs="Times New Roman"/>
                <w:color w:val="000000" w:themeColor="text1"/>
                <w:sz w:val="16"/>
                <w:szCs w:val="16"/>
              </w:rPr>
              <w:t>vitro</w:t>
            </w:r>
            <w:proofErr w:type="spellEnd"/>
            <w:r w:rsidRPr="008A6B32">
              <w:rPr>
                <w:rFonts w:ascii="Times New Roman" w:hAnsi="Times New Roman" w:cs="Times New Roman"/>
                <w:color w:val="000000" w:themeColor="text1"/>
                <w:sz w:val="16"/>
                <w:szCs w:val="16"/>
              </w:rPr>
              <w:t>)</w:t>
            </w:r>
          </w:p>
        </w:tc>
        <w:tc>
          <w:tcPr>
            <w:tcW w:w="3538" w:type="dxa"/>
            <w:vAlign w:val="center"/>
          </w:tcPr>
          <w:p w14:paraId="593FE21A"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Для контролю якості аналізів при дослідженні системи гемостазу.</w:t>
            </w:r>
          </w:p>
          <w:p w14:paraId="02D1D791"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Характеристика:</w:t>
            </w:r>
          </w:p>
          <w:p w14:paraId="47477A2A"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Реагент є </w:t>
            </w:r>
            <w:proofErr w:type="spellStart"/>
            <w:r w:rsidRPr="008A6B32">
              <w:rPr>
                <w:rFonts w:ascii="Times New Roman" w:hAnsi="Times New Roman" w:cs="Times New Roman"/>
                <w:color w:val="000000" w:themeColor="text1"/>
                <w:sz w:val="16"/>
                <w:szCs w:val="16"/>
              </w:rPr>
              <w:t>ліофілізованою</w:t>
            </w:r>
            <w:proofErr w:type="spellEnd"/>
            <w:r w:rsidRPr="008A6B32">
              <w:rPr>
                <w:rFonts w:ascii="Times New Roman" w:hAnsi="Times New Roman" w:cs="Times New Roman"/>
                <w:color w:val="000000" w:themeColor="text1"/>
                <w:sz w:val="16"/>
                <w:szCs w:val="16"/>
              </w:rPr>
              <w:t xml:space="preserve"> бідною тромбоцитами плазмою крові, атестованою за 4 параметрами в нормальному діапазоні. Використовується в наступних тестах: АПТЧ/АЧТЧ; </w:t>
            </w:r>
            <w:proofErr w:type="spellStart"/>
            <w:r w:rsidRPr="008A6B32">
              <w:rPr>
                <w:rFonts w:ascii="Times New Roman" w:hAnsi="Times New Roman" w:cs="Times New Roman"/>
                <w:color w:val="000000" w:themeColor="text1"/>
                <w:sz w:val="16"/>
                <w:szCs w:val="16"/>
              </w:rPr>
              <w:t>протромбіновий</w:t>
            </w:r>
            <w:proofErr w:type="spellEnd"/>
            <w:r w:rsidRPr="008A6B32">
              <w:rPr>
                <w:rFonts w:ascii="Times New Roman" w:hAnsi="Times New Roman" w:cs="Times New Roman"/>
                <w:color w:val="000000" w:themeColor="text1"/>
                <w:sz w:val="16"/>
                <w:szCs w:val="16"/>
              </w:rPr>
              <w:t xml:space="preserve"> час; </w:t>
            </w:r>
            <w:proofErr w:type="spellStart"/>
            <w:r w:rsidRPr="008A6B32">
              <w:rPr>
                <w:rFonts w:ascii="Times New Roman" w:hAnsi="Times New Roman" w:cs="Times New Roman"/>
                <w:color w:val="000000" w:themeColor="text1"/>
                <w:sz w:val="16"/>
                <w:szCs w:val="16"/>
              </w:rPr>
              <w:t>тромбіновий</w:t>
            </w:r>
            <w:proofErr w:type="spellEnd"/>
            <w:r w:rsidRPr="008A6B32">
              <w:rPr>
                <w:rFonts w:ascii="Times New Roman" w:hAnsi="Times New Roman" w:cs="Times New Roman"/>
                <w:color w:val="000000" w:themeColor="text1"/>
                <w:sz w:val="16"/>
                <w:szCs w:val="16"/>
              </w:rPr>
              <w:t xml:space="preserve"> час; фібриноген (методом </w:t>
            </w:r>
            <w:proofErr w:type="spellStart"/>
            <w:r w:rsidRPr="008A6B32">
              <w:rPr>
                <w:rFonts w:ascii="Times New Roman" w:hAnsi="Times New Roman" w:cs="Times New Roman"/>
                <w:color w:val="000000" w:themeColor="text1"/>
                <w:sz w:val="16"/>
                <w:szCs w:val="16"/>
              </w:rPr>
              <w:t>Клаусса</w:t>
            </w:r>
            <w:proofErr w:type="spellEnd"/>
            <w:r w:rsidRPr="008A6B32">
              <w:rPr>
                <w:rFonts w:ascii="Times New Roman" w:hAnsi="Times New Roman" w:cs="Times New Roman"/>
                <w:color w:val="000000" w:themeColor="text1"/>
                <w:sz w:val="16"/>
                <w:szCs w:val="16"/>
              </w:rPr>
              <w:t>).</w:t>
            </w:r>
          </w:p>
          <w:p w14:paraId="1C2688B6"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Комплектація:</w:t>
            </w:r>
          </w:p>
          <w:p w14:paraId="0D57645E"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lastRenderedPageBreak/>
              <w:t>Кількість визначень - 10-20.</w:t>
            </w:r>
          </w:p>
          <w:p w14:paraId="6CB2311A"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1.Плазма-Контроль </w:t>
            </w:r>
            <w:proofErr w:type="spellStart"/>
            <w:r w:rsidRPr="008A6B32">
              <w:rPr>
                <w:rFonts w:ascii="Times New Roman" w:hAnsi="Times New Roman" w:cs="Times New Roman"/>
                <w:color w:val="000000" w:themeColor="text1"/>
                <w:sz w:val="16"/>
                <w:szCs w:val="16"/>
              </w:rPr>
              <w:t>Клот</w:t>
            </w:r>
            <w:proofErr w:type="spellEnd"/>
            <w:r w:rsidRPr="008A6B32">
              <w:rPr>
                <w:rFonts w:ascii="Times New Roman" w:hAnsi="Times New Roman" w:cs="Times New Roman"/>
                <w:color w:val="000000" w:themeColor="text1"/>
                <w:sz w:val="16"/>
                <w:szCs w:val="16"/>
              </w:rPr>
              <w:t xml:space="preserve"> П, 4 параметри (</w:t>
            </w:r>
            <w:proofErr w:type="spellStart"/>
            <w:r w:rsidRPr="008A6B32">
              <w:rPr>
                <w:rFonts w:ascii="Times New Roman" w:hAnsi="Times New Roman" w:cs="Times New Roman"/>
                <w:color w:val="000000" w:themeColor="text1"/>
                <w:sz w:val="16"/>
                <w:szCs w:val="16"/>
              </w:rPr>
              <w:t>ліофільно</w:t>
            </w:r>
            <w:proofErr w:type="spellEnd"/>
            <w:r w:rsidRPr="008A6B32">
              <w:rPr>
                <w:rFonts w:ascii="Times New Roman" w:hAnsi="Times New Roman" w:cs="Times New Roman"/>
                <w:color w:val="000000" w:themeColor="text1"/>
                <w:sz w:val="16"/>
                <w:szCs w:val="16"/>
              </w:rPr>
              <w:t xml:space="preserve"> висушена контрольна плазма крові людини з нормальним діапазоном значень), на 1 мл – 1 </w:t>
            </w:r>
            <w:proofErr w:type="spellStart"/>
            <w:r w:rsidRPr="008A6B32">
              <w:rPr>
                <w:rFonts w:ascii="Times New Roman" w:hAnsi="Times New Roman" w:cs="Times New Roman"/>
                <w:color w:val="000000" w:themeColor="text1"/>
                <w:sz w:val="16"/>
                <w:szCs w:val="16"/>
              </w:rPr>
              <w:t>фл</w:t>
            </w:r>
            <w:proofErr w:type="spellEnd"/>
            <w:r w:rsidRPr="008A6B32">
              <w:rPr>
                <w:rFonts w:ascii="Times New Roman" w:hAnsi="Times New Roman" w:cs="Times New Roman"/>
                <w:color w:val="000000" w:themeColor="text1"/>
                <w:sz w:val="16"/>
                <w:szCs w:val="16"/>
              </w:rPr>
              <w:t>.</w:t>
            </w:r>
          </w:p>
          <w:p w14:paraId="0B12B32D"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Термін придатності не менше 15 місяців.</w:t>
            </w:r>
          </w:p>
        </w:tc>
        <w:tc>
          <w:tcPr>
            <w:tcW w:w="709" w:type="dxa"/>
          </w:tcPr>
          <w:p w14:paraId="67707B38"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lastRenderedPageBreak/>
              <w:t>флак</w:t>
            </w:r>
            <w:proofErr w:type="spellEnd"/>
          </w:p>
        </w:tc>
        <w:tc>
          <w:tcPr>
            <w:tcW w:w="709" w:type="dxa"/>
          </w:tcPr>
          <w:p w14:paraId="6134042F"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w:t>
            </w:r>
          </w:p>
        </w:tc>
        <w:tc>
          <w:tcPr>
            <w:tcW w:w="1275" w:type="dxa"/>
          </w:tcPr>
          <w:p w14:paraId="23916E0C"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1B0F1292" w14:textId="77777777" w:rsidTr="001F7EA6">
        <w:trPr>
          <w:jc w:val="center"/>
        </w:trPr>
        <w:tc>
          <w:tcPr>
            <w:tcW w:w="636" w:type="dxa"/>
          </w:tcPr>
          <w:p w14:paraId="73BEC3C4"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27</w:t>
            </w:r>
          </w:p>
        </w:tc>
        <w:tc>
          <w:tcPr>
            <w:tcW w:w="1627" w:type="dxa"/>
          </w:tcPr>
          <w:p w14:paraId="78692159" w14:textId="77777777" w:rsidR="008A6B32" w:rsidRPr="008A6B32" w:rsidRDefault="008A6B32" w:rsidP="008A6B32">
            <w:pPr>
              <w:suppressAutoHyphens/>
              <w:spacing w:after="0" w:line="240" w:lineRule="auto"/>
              <w:rPr>
                <w:rFonts w:ascii="Times New Roman" w:hAnsi="Times New Roman" w:cs="Times New Roman"/>
                <w:color w:val="000000" w:themeColor="text1"/>
                <w:sz w:val="18"/>
                <w:szCs w:val="18"/>
              </w:rPr>
            </w:pPr>
            <w:r w:rsidRPr="008A6B32">
              <w:rPr>
                <w:rFonts w:ascii="Times New Roman" w:hAnsi="Times New Roman" w:cs="Times New Roman"/>
                <w:color w:val="000000" w:themeColor="text1"/>
                <w:sz w:val="18"/>
                <w:szCs w:val="18"/>
              </w:rPr>
              <w:t xml:space="preserve">Набір  для визначення </w:t>
            </w:r>
            <w:proofErr w:type="spellStart"/>
            <w:r w:rsidRPr="008A6B32">
              <w:rPr>
                <w:rFonts w:ascii="Times New Roman" w:hAnsi="Times New Roman" w:cs="Times New Roman"/>
                <w:color w:val="000000" w:themeColor="text1"/>
                <w:sz w:val="18"/>
                <w:szCs w:val="18"/>
              </w:rPr>
              <w:t>протромбінового</w:t>
            </w:r>
            <w:proofErr w:type="spellEnd"/>
            <w:r w:rsidRPr="008A6B32">
              <w:rPr>
                <w:rFonts w:ascii="Times New Roman" w:hAnsi="Times New Roman" w:cs="Times New Roman"/>
                <w:color w:val="000000" w:themeColor="text1"/>
                <w:sz w:val="18"/>
                <w:szCs w:val="18"/>
              </w:rPr>
              <w:t xml:space="preserve"> часу</w:t>
            </w:r>
          </w:p>
          <w:p w14:paraId="743149F1" w14:textId="77777777" w:rsidR="008A6B32" w:rsidRPr="008A6B32" w:rsidRDefault="008A6B32" w:rsidP="008A6B32">
            <w:pPr>
              <w:suppressAutoHyphens/>
              <w:spacing w:after="0" w:line="240" w:lineRule="auto"/>
              <w:rPr>
                <w:rFonts w:ascii="Times New Roman" w:hAnsi="Times New Roman" w:cs="Times New Roman"/>
                <w:color w:val="000000" w:themeColor="text1"/>
                <w:sz w:val="18"/>
                <w:szCs w:val="18"/>
              </w:rPr>
            </w:pPr>
          </w:p>
        </w:tc>
        <w:tc>
          <w:tcPr>
            <w:tcW w:w="1707" w:type="dxa"/>
          </w:tcPr>
          <w:p w14:paraId="21EE9112"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55983-Протромбіновий час (П</w:t>
            </w:r>
            <w:r w:rsidRPr="008A6B32">
              <w:rPr>
                <w:rFonts w:ascii="Times New Roman" w:hAnsi="Times New Roman" w:cs="Times New Roman"/>
                <w:sz w:val="16"/>
                <w:szCs w:val="16"/>
              </w:rPr>
              <w:t xml:space="preserve">Ч) </w:t>
            </w:r>
            <w:r w:rsidRPr="008A6B32">
              <w:rPr>
                <w:rFonts w:ascii="Times New Roman" w:hAnsi="Times New Roman" w:cs="Times New Roman"/>
                <w:color w:val="000000" w:themeColor="text1"/>
                <w:sz w:val="16"/>
                <w:szCs w:val="16"/>
              </w:rPr>
              <w:t xml:space="preserve">IVD, (діагностика </w:t>
            </w:r>
            <w:proofErr w:type="spellStart"/>
            <w:r w:rsidRPr="008A6B32">
              <w:rPr>
                <w:rFonts w:ascii="Times New Roman" w:hAnsi="Times New Roman" w:cs="Times New Roman"/>
                <w:color w:val="000000" w:themeColor="text1"/>
                <w:sz w:val="16"/>
                <w:szCs w:val="16"/>
              </w:rPr>
              <w:t>in</w:t>
            </w:r>
            <w:proofErr w:type="spellEnd"/>
            <w:r w:rsidRPr="008A6B32">
              <w:rPr>
                <w:rFonts w:ascii="Times New Roman" w:hAnsi="Times New Roman" w:cs="Times New Roman"/>
                <w:color w:val="000000" w:themeColor="text1"/>
                <w:sz w:val="16"/>
                <w:szCs w:val="16"/>
              </w:rPr>
              <w:t xml:space="preserve"> </w:t>
            </w:r>
            <w:proofErr w:type="spellStart"/>
            <w:r w:rsidRPr="008A6B32">
              <w:rPr>
                <w:rFonts w:ascii="Times New Roman" w:hAnsi="Times New Roman" w:cs="Times New Roman"/>
                <w:color w:val="000000" w:themeColor="text1"/>
                <w:sz w:val="16"/>
                <w:szCs w:val="16"/>
              </w:rPr>
              <w:t>vitro</w:t>
            </w:r>
            <w:proofErr w:type="spellEnd"/>
            <w:r w:rsidRPr="008A6B32">
              <w:rPr>
                <w:rFonts w:ascii="Times New Roman" w:hAnsi="Times New Roman" w:cs="Times New Roman"/>
                <w:color w:val="000000" w:themeColor="text1"/>
                <w:sz w:val="16"/>
                <w:szCs w:val="16"/>
              </w:rPr>
              <w:t>), набір, аналіз утворення згустку</w:t>
            </w:r>
          </w:p>
        </w:tc>
        <w:tc>
          <w:tcPr>
            <w:tcW w:w="3538" w:type="dxa"/>
          </w:tcPr>
          <w:p w14:paraId="58403661"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Для визначення </w:t>
            </w:r>
            <w:proofErr w:type="spellStart"/>
            <w:r w:rsidRPr="008A6B32">
              <w:rPr>
                <w:rFonts w:ascii="Times New Roman" w:hAnsi="Times New Roman" w:cs="Times New Roman"/>
                <w:color w:val="000000" w:themeColor="text1"/>
                <w:sz w:val="16"/>
                <w:szCs w:val="16"/>
              </w:rPr>
              <w:t>протромбінового</w:t>
            </w:r>
            <w:proofErr w:type="spellEnd"/>
            <w:r w:rsidRPr="008A6B32">
              <w:rPr>
                <w:rFonts w:ascii="Times New Roman" w:hAnsi="Times New Roman" w:cs="Times New Roman"/>
                <w:color w:val="000000" w:themeColor="text1"/>
                <w:sz w:val="16"/>
                <w:szCs w:val="16"/>
              </w:rPr>
              <w:t xml:space="preserve"> часу.</w:t>
            </w:r>
          </w:p>
          <w:p w14:paraId="32731516"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Характеристика:</w:t>
            </w:r>
          </w:p>
          <w:p w14:paraId="03FCAB69"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Коефіцієнт варіації результатів визначення </w:t>
            </w:r>
            <w:proofErr w:type="spellStart"/>
            <w:r w:rsidRPr="008A6B32">
              <w:rPr>
                <w:rFonts w:ascii="Times New Roman" w:hAnsi="Times New Roman" w:cs="Times New Roman"/>
                <w:color w:val="000000" w:themeColor="text1"/>
                <w:sz w:val="16"/>
                <w:szCs w:val="16"/>
              </w:rPr>
              <w:t>протромбінового</w:t>
            </w:r>
            <w:proofErr w:type="spellEnd"/>
            <w:r w:rsidRPr="008A6B32">
              <w:rPr>
                <w:rFonts w:ascii="Times New Roman" w:hAnsi="Times New Roman" w:cs="Times New Roman"/>
                <w:color w:val="000000" w:themeColor="text1"/>
                <w:sz w:val="16"/>
                <w:szCs w:val="16"/>
              </w:rPr>
              <w:t xml:space="preserve"> часу не перевищує 10%. </w:t>
            </w:r>
          </w:p>
          <w:p w14:paraId="0F489A63"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Комплектація:</w:t>
            </w:r>
          </w:p>
          <w:p w14:paraId="6F578720"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Кількість визначень - 400.</w:t>
            </w:r>
          </w:p>
          <w:p w14:paraId="0BE7DB8D"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1.Тромбопластин-кальцієвий реагент, 10 мл - 4 </w:t>
            </w:r>
            <w:proofErr w:type="spellStart"/>
            <w:r w:rsidRPr="008A6B32">
              <w:rPr>
                <w:rFonts w:ascii="Times New Roman" w:hAnsi="Times New Roman" w:cs="Times New Roman"/>
                <w:color w:val="000000" w:themeColor="text1"/>
                <w:sz w:val="16"/>
                <w:szCs w:val="16"/>
              </w:rPr>
              <w:t>фл</w:t>
            </w:r>
            <w:proofErr w:type="spellEnd"/>
            <w:r w:rsidRPr="008A6B32">
              <w:rPr>
                <w:rFonts w:ascii="Times New Roman" w:hAnsi="Times New Roman" w:cs="Times New Roman"/>
                <w:color w:val="000000" w:themeColor="text1"/>
                <w:sz w:val="16"/>
                <w:szCs w:val="16"/>
              </w:rPr>
              <w:t>.  Готовий до використання.</w:t>
            </w:r>
          </w:p>
          <w:p w14:paraId="58DE6CB0"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2.Контрольна плазма (</w:t>
            </w:r>
            <w:proofErr w:type="spellStart"/>
            <w:r w:rsidRPr="008A6B32">
              <w:rPr>
                <w:rFonts w:ascii="Times New Roman" w:hAnsi="Times New Roman" w:cs="Times New Roman"/>
                <w:color w:val="000000" w:themeColor="text1"/>
                <w:sz w:val="16"/>
                <w:szCs w:val="16"/>
              </w:rPr>
              <w:t>ліофільно</w:t>
            </w:r>
            <w:proofErr w:type="spellEnd"/>
            <w:r w:rsidRPr="008A6B32">
              <w:rPr>
                <w:rFonts w:ascii="Times New Roman" w:hAnsi="Times New Roman" w:cs="Times New Roman"/>
                <w:color w:val="000000" w:themeColor="text1"/>
                <w:sz w:val="16"/>
                <w:szCs w:val="16"/>
              </w:rPr>
              <w:t xml:space="preserve"> висушена контрольна плазма крові людини), на 1 мл - 1 </w:t>
            </w:r>
            <w:proofErr w:type="spellStart"/>
            <w:r w:rsidRPr="008A6B32">
              <w:rPr>
                <w:rFonts w:ascii="Times New Roman" w:hAnsi="Times New Roman" w:cs="Times New Roman"/>
                <w:color w:val="000000" w:themeColor="text1"/>
                <w:sz w:val="16"/>
                <w:szCs w:val="16"/>
              </w:rPr>
              <w:t>фл</w:t>
            </w:r>
            <w:proofErr w:type="spellEnd"/>
            <w:r w:rsidRPr="008A6B32">
              <w:rPr>
                <w:rFonts w:ascii="Times New Roman" w:hAnsi="Times New Roman" w:cs="Times New Roman"/>
                <w:color w:val="000000" w:themeColor="text1"/>
                <w:sz w:val="16"/>
                <w:szCs w:val="16"/>
              </w:rPr>
              <w:t>.</w:t>
            </w:r>
          </w:p>
          <w:p w14:paraId="67FC8C2E"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Термін придатності не менше 18 місяців.</w:t>
            </w:r>
          </w:p>
        </w:tc>
        <w:tc>
          <w:tcPr>
            <w:tcW w:w="709" w:type="dxa"/>
          </w:tcPr>
          <w:p w14:paraId="5E9A9E4B"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6CB79E6D"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3</w:t>
            </w:r>
          </w:p>
        </w:tc>
        <w:tc>
          <w:tcPr>
            <w:tcW w:w="1275" w:type="dxa"/>
          </w:tcPr>
          <w:p w14:paraId="5B45AD1D"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013CDA79" w14:textId="77777777" w:rsidTr="001F7EA6">
        <w:trPr>
          <w:jc w:val="center"/>
        </w:trPr>
        <w:tc>
          <w:tcPr>
            <w:tcW w:w="636" w:type="dxa"/>
          </w:tcPr>
          <w:p w14:paraId="2C482722"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28</w:t>
            </w:r>
          </w:p>
        </w:tc>
        <w:tc>
          <w:tcPr>
            <w:tcW w:w="1627" w:type="dxa"/>
          </w:tcPr>
          <w:p w14:paraId="671210C0" w14:textId="77777777" w:rsidR="008A6B32" w:rsidRPr="008A6B32" w:rsidRDefault="008A6B32" w:rsidP="008A6B32">
            <w:pPr>
              <w:suppressAutoHyphens/>
              <w:spacing w:after="0" w:line="240" w:lineRule="auto"/>
              <w:rPr>
                <w:rFonts w:ascii="Times New Roman" w:hAnsi="Times New Roman" w:cs="Times New Roman"/>
                <w:color w:val="000000" w:themeColor="text1"/>
                <w:sz w:val="18"/>
                <w:szCs w:val="18"/>
              </w:rPr>
            </w:pPr>
            <w:r w:rsidRPr="008A6B32">
              <w:rPr>
                <w:rFonts w:ascii="Times New Roman" w:hAnsi="Times New Roman" w:cs="Times New Roman"/>
                <w:color w:val="000000" w:themeColor="text1"/>
                <w:sz w:val="18"/>
                <w:szCs w:val="18"/>
              </w:rPr>
              <w:t>Набір  для визначення D-</w:t>
            </w:r>
            <w:proofErr w:type="spellStart"/>
            <w:r w:rsidRPr="008A6B32">
              <w:rPr>
                <w:rFonts w:ascii="Times New Roman" w:hAnsi="Times New Roman" w:cs="Times New Roman"/>
                <w:color w:val="000000" w:themeColor="text1"/>
                <w:sz w:val="18"/>
                <w:szCs w:val="18"/>
              </w:rPr>
              <w:t>димеру</w:t>
            </w:r>
            <w:proofErr w:type="spellEnd"/>
            <w:r w:rsidRPr="008A6B32">
              <w:rPr>
                <w:rFonts w:ascii="Times New Roman" w:hAnsi="Times New Roman" w:cs="Times New Roman"/>
                <w:color w:val="000000" w:themeColor="text1"/>
                <w:sz w:val="18"/>
                <w:szCs w:val="18"/>
              </w:rPr>
              <w:t>.  Латекс-тест</w:t>
            </w:r>
          </w:p>
        </w:tc>
        <w:tc>
          <w:tcPr>
            <w:tcW w:w="1707" w:type="dxa"/>
          </w:tcPr>
          <w:p w14:paraId="3B1987F1"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47346-D-димер IVD, (діагностика</w:t>
            </w:r>
          </w:p>
          <w:p w14:paraId="5D80FB7F"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proofErr w:type="spellStart"/>
            <w:r w:rsidRPr="008A6B32">
              <w:rPr>
                <w:rFonts w:ascii="Times New Roman" w:hAnsi="Times New Roman" w:cs="Times New Roman"/>
                <w:color w:val="000000" w:themeColor="text1"/>
                <w:sz w:val="16"/>
                <w:szCs w:val="16"/>
              </w:rPr>
              <w:t>in</w:t>
            </w:r>
            <w:proofErr w:type="spellEnd"/>
            <w:r w:rsidRPr="008A6B32">
              <w:rPr>
                <w:rFonts w:ascii="Times New Roman" w:hAnsi="Times New Roman" w:cs="Times New Roman"/>
                <w:color w:val="000000" w:themeColor="text1"/>
                <w:sz w:val="16"/>
                <w:szCs w:val="16"/>
              </w:rPr>
              <w:t xml:space="preserve"> </w:t>
            </w:r>
            <w:proofErr w:type="spellStart"/>
            <w:r w:rsidRPr="008A6B32">
              <w:rPr>
                <w:rFonts w:ascii="Times New Roman" w:hAnsi="Times New Roman" w:cs="Times New Roman"/>
                <w:color w:val="000000" w:themeColor="text1"/>
                <w:sz w:val="16"/>
                <w:szCs w:val="16"/>
              </w:rPr>
              <w:t>vitro</w:t>
            </w:r>
            <w:proofErr w:type="spellEnd"/>
            <w:r w:rsidRPr="008A6B32">
              <w:rPr>
                <w:rFonts w:ascii="Times New Roman" w:hAnsi="Times New Roman" w:cs="Times New Roman"/>
                <w:color w:val="000000" w:themeColor="text1"/>
                <w:sz w:val="16"/>
                <w:szCs w:val="16"/>
              </w:rPr>
              <w:t>), набір, метод аглютинації</w:t>
            </w:r>
          </w:p>
        </w:tc>
        <w:tc>
          <w:tcPr>
            <w:tcW w:w="3538" w:type="dxa"/>
            <w:vAlign w:val="center"/>
          </w:tcPr>
          <w:p w14:paraId="383D13E6"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Для визначення D-</w:t>
            </w:r>
            <w:proofErr w:type="spellStart"/>
            <w:r w:rsidRPr="008A6B32">
              <w:rPr>
                <w:rFonts w:ascii="Times New Roman" w:hAnsi="Times New Roman" w:cs="Times New Roman"/>
                <w:color w:val="000000" w:themeColor="text1"/>
                <w:sz w:val="16"/>
                <w:szCs w:val="16"/>
              </w:rPr>
              <w:t>димеру</w:t>
            </w:r>
            <w:proofErr w:type="spellEnd"/>
            <w:r w:rsidRPr="008A6B32">
              <w:rPr>
                <w:rFonts w:ascii="Times New Roman" w:hAnsi="Times New Roman" w:cs="Times New Roman"/>
                <w:color w:val="000000" w:themeColor="text1"/>
                <w:sz w:val="16"/>
                <w:szCs w:val="16"/>
              </w:rPr>
              <w:t xml:space="preserve"> в плазмі крові.</w:t>
            </w:r>
          </w:p>
          <w:p w14:paraId="1A313373"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Характеристика:</w:t>
            </w:r>
          </w:p>
          <w:p w14:paraId="6C8F94E5"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Чутливість тесту становить 200 </w:t>
            </w:r>
            <w:proofErr w:type="spellStart"/>
            <w:r w:rsidRPr="008A6B32">
              <w:rPr>
                <w:rFonts w:ascii="Times New Roman" w:hAnsi="Times New Roman" w:cs="Times New Roman"/>
                <w:color w:val="000000" w:themeColor="text1"/>
                <w:sz w:val="16"/>
                <w:szCs w:val="16"/>
              </w:rPr>
              <w:t>нг</w:t>
            </w:r>
            <w:proofErr w:type="spellEnd"/>
            <w:r w:rsidRPr="008A6B32">
              <w:rPr>
                <w:rFonts w:ascii="Times New Roman" w:hAnsi="Times New Roman" w:cs="Times New Roman"/>
                <w:color w:val="000000" w:themeColor="text1"/>
                <w:sz w:val="16"/>
                <w:szCs w:val="16"/>
              </w:rPr>
              <w:t>/мл.</w:t>
            </w:r>
          </w:p>
          <w:p w14:paraId="5B501864"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Використання в наборі </w:t>
            </w:r>
            <w:proofErr w:type="spellStart"/>
            <w:r w:rsidRPr="008A6B32">
              <w:rPr>
                <w:rFonts w:ascii="Times New Roman" w:hAnsi="Times New Roman" w:cs="Times New Roman"/>
                <w:color w:val="000000" w:themeColor="text1"/>
                <w:sz w:val="16"/>
                <w:szCs w:val="16"/>
              </w:rPr>
              <w:t>високоочищених</w:t>
            </w:r>
            <w:proofErr w:type="spellEnd"/>
            <w:r w:rsidRPr="008A6B32">
              <w:rPr>
                <w:rFonts w:ascii="Times New Roman" w:hAnsi="Times New Roman" w:cs="Times New Roman"/>
                <w:color w:val="000000" w:themeColor="text1"/>
                <w:sz w:val="16"/>
                <w:szCs w:val="16"/>
              </w:rPr>
              <w:t xml:space="preserve"> </w:t>
            </w:r>
            <w:proofErr w:type="spellStart"/>
            <w:r w:rsidRPr="008A6B32">
              <w:rPr>
                <w:rFonts w:ascii="Times New Roman" w:hAnsi="Times New Roman" w:cs="Times New Roman"/>
                <w:color w:val="000000" w:themeColor="text1"/>
                <w:sz w:val="16"/>
                <w:szCs w:val="16"/>
              </w:rPr>
              <w:t>моноклональних</w:t>
            </w:r>
            <w:proofErr w:type="spellEnd"/>
            <w:r w:rsidRPr="008A6B32">
              <w:rPr>
                <w:rFonts w:ascii="Times New Roman" w:hAnsi="Times New Roman" w:cs="Times New Roman"/>
                <w:color w:val="000000" w:themeColor="text1"/>
                <w:sz w:val="16"/>
                <w:szCs w:val="16"/>
              </w:rPr>
              <w:t xml:space="preserve"> антитіл для покриття латексних частинок дозволяє досягти високої специфічності визначення. </w:t>
            </w:r>
          </w:p>
          <w:p w14:paraId="2AC49044"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Латексний реагент </w:t>
            </w:r>
            <w:proofErr w:type="spellStart"/>
            <w:r w:rsidRPr="008A6B32">
              <w:rPr>
                <w:rFonts w:ascii="Times New Roman" w:hAnsi="Times New Roman" w:cs="Times New Roman"/>
                <w:color w:val="000000" w:themeColor="text1"/>
                <w:sz w:val="16"/>
                <w:szCs w:val="16"/>
              </w:rPr>
              <w:t>високоспецифічний</w:t>
            </w:r>
            <w:proofErr w:type="spellEnd"/>
            <w:r w:rsidRPr="008A6B32">
              <w:rPr>
                <w:rFonts w:ascii="Times New Roman" w:hAnsi="Times New Roman" w:cs="Times New Roman"/>
                <w:color w:val="000000" w:themeColor="text1"/>
                <w:sz w:val="16"/>
                <w:szCs w:val="16"/>
              </w:rPr>
              <w:t xml:space="preserve"> по відношенню до D-</w:t>
            </w:r>
            <w:proofErr w:type="spellStart"/>
            <w:r w:rsidRPr="008A6B32">
              <w:rPr>
                <w:rFonts w:ascii="Times New Roman" w:hAnsi="Times New Roman" w:cs="Times New Roman"/>
                <w:color w:val="000000" w:themeColor="text1"/>
                <w:sz w:val="16"/>
                <w:szCs w:val="16"/>
              </w:rPr>
              <w:t>димеру</w:t>
            </w:r>
            <w:proofErr w:type="spellEnd"/>
            <w:r w:rsidRPr="008A6B32">
              <w:rPr>
                <w:rFonts w:ascii="Times New Roman" w:hAnsi="Times New Roman" w:cs="Times New Roman"/>
                <w:color w:val="000000" w:themeColor="text1"/>
                <w:sz w:val="16"/>
                <w:szCs w:val="16"/>
              </w:rPr>
              <w:t xml:space="preserve"> та не реагує перехресно з фібриногеном, зшитим фібриногеном </w:t>
            </w:r>
            <w:proofErr w:type="spellStart"/>
            <w:r w:rsidRPr="008A6B32">
              <w:rPr>
                <w:rFonts w:ascii="Times New Roman" w:hAnsi="Times New Roman" w:cs="Times New Roman"/>
                <w:color w:val="000000" w:themeColor="text1"/>
                <w:sz w:val="16"/>
                <w:szCs w:val="16"/>
              </w:rPr>
              <w:t>фактора</w:t>
            </w:r>
            <w:proofErr w:type="spellEnd"/>
            <w:r w:rsidRPr="008A6B32">
              <w:rPr>
                <w:rFonts w:ascii="Times New Roman" w:hAnsi="Times New Roman" w:cs="Times New Roman"/>
                <w:color w:val="000000" w:themeColor="text1"/>
                <w:sz w:val="16"/>
                <w:szCs w:val="16"/>
              </w:rPr>
              <w:t xml:space="preserve"> </w:t>
            </w:r>
            <w:proofErr w:type="spellStart"/>
            <w:r w:rsidRPr="008A6B32">
              <w:rPr>
                <w:rFonts w:ascii="Times New Roman" w:hAnsi="Times New Roman" w:cs="Times New Roman"/>
                <w:color w:val="000000" w:themeColor="text1"/>
                <w:sz w:val="16"/>
                <w:szCs w:val="16"/>
              </w:rPr>
              <w:t>XIIIa</w:t>
            </w:r>
            <w:proofErr w:type="spellEnd"/>
            <w:r w:rsidRPr="008A6B32">
              <w:rPr>
                <w:rFonts w:ascii="Times New Roman" w:hAnsi="Times New Roman" w:cs="Times New Roman"/>
                <w:color w:val="000000" w:themeColor="text1"/>
                <w:sz w:val="16"/>
                <w:szCs w:val="16"/>
              </w:rPr>
              <w:t xml:space="preserve"> або продуктами розпаду фібриногену.</w:t>
            </w:r>
          </w:p>
          <w:p w14:paraId="51DF55AC"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Комплектація:</w:t>
            </w:r>
          </w:p>
          <w:p w14:paraId="7FE68092"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Кількість визначень - 45.</w:t>
            </w:r>
          </w:p>
          <w:p w14:paraId="48DF601E"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1.Р1. Латексна </w:t>
            </w:r>
            <w:proofErr w:type="spellStart"/>
            <w:r w:rsidRPr="008A6B32">
              <w:rPr>
                <w:rFonts w:ascii="Times New Roman" w:hAnsi="Times New Roman" w:cs="Times New Roman"/>
                <w:color w:val="000000" w:themeColor="text1"/>
                <w:sz w:val="16"/>
                <w:szCs w:val="16"/>
              </w:rPr>
              <w:t>суспезія</w:t>
            </w:r>
            <w:proofErr w:type="spellEnd"/>
            <w:r w:rsidRPr="008A6B32">
              <w:rPr>
                <w:rFonts w:ascii="Times New Roman" w:hAnsi="Times New Roman" w:cs="Times New Roman"/>
                <w:color w:val="000000" w:themeColor="text1"/>
                <w:sz w:val="16"/>
                <w:szCs w:val="16"/>
              </w:rPr>
              <w:t xml:space="preserve">, 0.9 мл - 1 </w:t>
            </w:r>
            <w:proofErr w:type="spellStart"/>
            <w:r w:rsidRPr="008A6B32">
              <w:rPr>
                <w:rFonts w:ascii="Times New Roman" w:hAnsi="Times New Roman" w:cs="Times New Roman"/>
                <w:color w:val="000000" w:themeColor="text1"/>
                <w:sz w:val="16"/>
                <w:szCs w:val="16"/>
              </w:rPr>
              <w:t>фл</w:t>
            </w:r>
            <w:proofErr w:type="spellEnd"/>
            <w:r w:rsidRPr="008A6B32">
              <w:rPr>
                <w:rFonts w:ascii="Times New Roman" w:hAnsi="Times New Roman" w:cs="Times New Roman"/>
                <w:color w:val="000000" w:themeColor="text1"/>
                <w:sz w:val="16"/>
                <w:szCs w:val="16"/>
              </w:rPr>
              <w:t>;</w:t>
            </w:r>
          </w:p>
          <w:p w14:paraId="3C773B23"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2.Р2. Розчинник, 10 мл - 1 </w:t>
            </w:r>
            <w:proofErr w:type="spellStart"/>
            <w:r w:rsidRPr="008A6B32">
              <w:rPr>
                <w:rFonts w:ascii="Times New Roman" w:hAnsi="Times New Roman" w:cs="Times New Roman"/>
                <w:color w:val="000000" w:themeColor="text1"/>
                <w:sz w:val="16"/>
                <w:szCs w:val="16"/>
              </w:rPr>
              <w:t>фл</w:t>
            </w:r>
            <w:proofErr w:type="spellEnd"/>
            <w:r w:rsidRPr="008A6B32">
              <w:rPr>
                <w:rFonts w:ascii="Times New Roman" w:hAnsi="Times New Roman" w:cs="Times New Roman"/>
                <w:color w:val="000000" w:themeColor="text1"/>
                <w:sz w:val="16"/>
                <w:szCs w:val="16"/>
              </w:rPr>
              <w:t>;</w:t>
            </w:r>
          </w:p>
          <w:p w14:paraId="45247832"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3.Р3. Позитивний контроль, який містить D-</w:t>
            </w:r>
            <w:proofErr w:type="spellStart"/>
            <w:r w:rsidRPr="008A6B32">
              <w:rPr>
                <w:rFonts w:ascii="Times New Roman" w:hAnsi="Times New Roman" w:cs="Times New Roman"/>
                <w:color w:val="000000" w:themeColor="text1"/>
                <w:sz w:val="16"/>
                <w:szCs w:val="16"/>
              </w:rPr>
              <w:t>димер</w:t>
            </w:r>
            <w:proofErr w:type="spellEnd"/>
            <w:r w:rsidRPr="008A6B32">
              <w:rPr>
                <w:rFonts w:ascii="Times New Roman" w:hAnsi="Times New Roman" w:cs="Times New Roman"/>
                <w:color w:val="000000" w:themeColor="text1"/>
                <w:sz w:val="16"/>
                <w:szCs w:val="16"/>
              </w:rPr>
              <w:t xml:space="preserve"> більш 200 </w:t>
            </w:r>
            <w:proofErr w:type="spellStart"/>
            <w:r w:rsidRPr="008A6B32">
              <w:rPr>
                <w:rFonts w:ascii="Times New Roman" w:hAnsi="Times New Roman" w:cs="Times New Roman"/>
                <w:color w:val="000000" w:themeColor="text1"/>
                <w:sz w:val="16"/>
                <w:szCs w:val="16"/>
              </w:rPr>
              <w:t>нг</w:t>
            </w:r>
            <w:proofErr w:type="spellEnd"/>
            <w:r w:rsidRPr="008A6B32">
              <w:rPr>
                <w:rFonts w:ascii="Times New Roman" w:hAnsi="Times New Roman" w:cs="Times New Roman"/>
                <w:color w:val="000000" w:themeColor="text1"/>
                <w:sz w:val="16"/>
                <w:szCs w:val="16"/>
              </w:rPr>
              <w:t xml:space="preserve">/мл, 0.25 мл - 1 </w:t>
            </w:r>
            <w:proofErr w:type="spellStart"/>
            <w:r w:rsidRPr="008A6B32">
              <w:rPr>
                <w:rFonts w:ascii="Times New Roman" w:hAnsi="Times New Roman" w:cs="Times New Roman"/>
                <w:color w:val="000000" w:themeColor="text1"/>
                <w:sz w:val="16"/>
                <w:szCs w:val="16"/>
              </w:rPr>
              <w:t>фл</w:t>
            </w:r>
            <w:proofErr w:type="spellEnd"/>
            <w:r w:rsidRPr="008A6B32">
              <w:rPr>
                <w:rFonts w:ascii="Times New Roman" w:hAnsi="Times New Roman" w:cs="Times New Roman"/>
                <w:color w:val="000000" w:themeColor="text1"/>
                <w:sz w:val="16"/>
                <w:szCs w:val="16"/>
              </w:rPr>
              <w:t>;</w:t>
            </w:r>
          </w:p>
          <w:p w14:paraId="2323DEC6"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4.Р4. Негативний контроль, який містить D-</w:t>
            </w:r>
            <w:proofErr w:type="spellStart"/>
            <w:r w:rsidRPr="008A6B32">
              <w:rPr>
                <w:rFonts w:ascii="Times New Roman" w:hAnsi="Times New Roman" w:cs="Times New Roman"/>
                <w:color w:val="000000" w:themeColor="text1"/>
                <w:sz w:val="16"/>
                <w:szCs w:val="16"/>
              </w:rPr>
              <w:t>димер</w:t>
            </w:r>
            <w:proofErr w:type="spellEnd"/>
            <w:r w:rsidRPr="008A6B32">
              <w:rPr>
                <w:rFonts w:ascii="Times New Roman" w:hAnsi="Times New Roman" w:cs="Times New Roman"/>
                <w:color w:val="000000" w:themeColor="text1"/>
                <w:sz w:val="16"/>
                <w:szCs w:val="16"/>
              </w:rPr>
              <w:t xml:space="preserve"> менш 200 </w:t>
            </w:r>
            <w:proofErr w:type="spellStart"/>
            <w:r w:rsidRPr="008A6B32">
              <w:rPr>
                <w:rFonts w:ascii="Times New Roman" w:hAnsi="Times New Roman" w:cs="Times New Roman"/>
                <w:color w:val="000000" w:themeColor="text1"/>
                <w:sz w:val="16"/>
                <w:szCs w:val="16"/>
              </w:rPr>
              <w:t>нг</w:t>
            </w:r>
            <w:proofErr w:type="spellEnd"/>
            <w:r w:rsidRPr="008A6B32">
              <w:rPr>
                <w:rFonts w:ascii="Times New Roman" w:hAnsi="Times New Roman" w:cs="Times New Roman"/>
                <w:color w:val="000000" w:themeColor="text1"/>
                <w:sz w:val="16"/>
                <w:szCs w:val="16"/>
              </w:rPr>
              <w:t xml:space="preserve">/мл, 0.25 мл - 1 </w:t>
            </w:r>
            <w:proofErr w:type="spellStart"/>
            <w:r w:rsidRPr="008A6B32">
              <w:rPr>
                <w:rFonts w:ascii="Times New Roman" w:hAnsi="Times New Roman" w:cs="Times New Roman"/>
                <w:color w:val="000000" w:themeColor="text1"/>
                <w:sz w:val="16"/>
                <w:szCs w:val="16"/>
              </w:rPr>
              <w:t>фл</w:t>
            </w:r>
            <w:proofErr w:type="spellEnd"/>
            <w:r w:rsidRPr="008A6B32">
              <w:rPr>
                <w:rFonts w:ascii="Times New Roman" w:hAnsi="Times New Roman" w:cs="Times New Roman"/>
                <w:color w:val="000000" w:themeColor="text1"/>
                <w:sz w:val="16"/>
                <w:szCs w:val="16"/>
              </w:rPr>
              <w:t>;</w:t>
            </w:r>
          </w:p>
          <w:p w14:paraId="322605C8"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Палички для перемішування - 40 шт.;</w:t>
            </w:r>
          </w:p>
          <w:p w14:paraId="77B897CE"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Тестовий слайд - 1 шт.</w:t>
            </w:r>
          </w:p>
          <w:p w14:paraId="7FA4A4FB"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Термін придатності не менше 18 місяців.</w:t>
            </w:r>
          </w:p>
        </w:tc>
        <w:tc>
          <w:tcPr>
            <w:tcW w:w="709" w:type="dxa"/>
          </w:tcPr>
          <w:p w14:paraId="6A5A27CB"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1FB58545"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w:t>
            </w:r>
          </w:p>
        </w:tc>
        <w:tc>
          <w:tcPr>
            <w:tcW w:w="1275" w:type="dxa"/>
          </w:tcPr>
          <w:p w14:paraId="11C65879"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13D1387C" w14:textId="77777777" w:rsidTr="001F7EA6">
        <w:trPr>
          <w:jc w:val="center"/>
        </w:trPr>
        <w:tc>
          <w:tcPr>
            <w:tcW w:w="636" w:type="dxa"/>
          </w:tcPr>
          <w:p w14:paraId="1696167F"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29</w:t>
            </w:r>
          </w:p>
        </w:tc>
        <w:tc>
          <w:tcPr>
            <w:tcW w:w="1627" w:type="dxa"/>
          </w:tcPr>
          <w:p w14:paraId="16E9C501"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Набір для забарвлення </w:t>
            </w:r>
            <w:proofErr w:type="spellStart"/>
            <w:r w:rsidRPr="008A6B32">
              <w:rPr>
                <w:rFonts w:ascii="Times New Roman" w:hAnsi="Times New Roman" w:cs="Times New Roman"/>
                <w:sz w:val="18"/>
                <w:szCs w:val="18"/>
              </w:rPr>
              <w:t>ретикулоцитів</w:t>
            </w:r>
            <w:proofErr w:type="spellEnd"/>
          </w:p>
        </w:tc>
        <w:tc>
          <w:tcPr>
            <w:tcW w:w="1707" w:type="dxa"/>
          </w:tcPr>
          <w:p w14:paraId="2137858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55862-Підрахунок </w:t>
            </w:r>
            <w:proofErr w:type="spellStart"/>
            <w:r w:rsidRPr="008A6B32">
              <w:rPr>
                <w:rFonts w:ascii="Times New Roman" w:hAnsi="Times New Roman" w:cs="Times New Roman"/>
                <w:sz w:val="16"/>
                <w:szCs w:val="16"/>
              </w:rPr>
              <w:t>ретикулоцитів</w:t>
            </w:r>
            <w:proofErr w:type="spellEnd"/>
          </w:p>
          <w:p w14:paraId="6A0B4DA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IVD (діагностика </w:t>
            </w:r>
            <w:proofErr w:type="spellStart"/>
            <w:r w:rsidRPr="008A6B32">
              <w:rPr>
                <w:rFonts w:ascii="Times New Roman" w:hAnsi="Times New Roman" w:cs="Times New Roman"/>
                <w:i/>
                <w:iCs/>
                <w:sz w:val="16"/>
                <w:szCs w:val="16"/>
              </w:rPr>
              <w:t>in</w:t>
            </w:r>
            <w:proofErr w:type="spellEnd"/>
            <w:r w:rsidRPr="008A6B32">
              <w:rPr>
                <w:rFonts w:ascii="Times New Roman" w:hAnsi="Times New Roman" w:cs="Times New Roman"/>
                <w:i/>
                <w:iCs/>
                <w:sz w:val="16"/>
                <w:szCs w:val="16"/>
              </w:rPr>
              <w:t xml:space="preserve"> </w:t>
            </w:r>
            <w:proofErr w:type="spellStart"/>
            <w:r w:rsidRPr="008A6B32">
              <w:rPr>
                <w:rFonts w:ascii="Times New Roman" w:hAnsi="Times New Roman" w:cs="Times New Roman"/>
                <w:i/>
                <w:iCs/>
                <w:sz w:val="16"/>
                <w:szCs w:val="16"/>
              </w:rPr>
              <w:t>vitro</w:t>
            </w:r>
            <w:proofErr w:type="spellEnd"/>
            <w:r w:rsidRPr="008A6B32">
              <w:rPr>
                <w:rFonts w:ascii="Times New Roman" w:hAnsi="Times New Roman" w:cs="Times New Roman"/>
                <w:sz w:val="16"/>
                <w:szCs w:val="16"/>
              </w:rPr>
              <w:t>), набір, кількість клітин</w:t>
            </w:r>
          </w:p>
          <w:p w14:paraId="4EAFA0B4" w14:textId="77777777" w:rsidR="008A6B32" w:rsidRPr="008A6B32" w:rsidRDefault="008A6B32" w:rsidP="008A6B32">
            <w:pPr>
              <w:suppressAutoHyphens/>
              <w:spacing w:after="0" w:line="240" w:lineRule="auto"/>
              <w:rPr>
                <w:rFonts w:ascii="Times New Roman" w:hAnsi="Times New Roman" w:cs="Times New Roman"/>
                <w:sz w:val="16"/>
                <w:szCs w:val="16"/>
                <w:highlight w:val="yellow"/>
              </w:rPr>
            </w:pPr>
          </w:p>
        </w:tc>
        <w:tc>
          <w:tcPr>
            <w:tcW w:w="3538" w:type="dxa"/>
          </w:tcPr>
          <w:p w14:paraId="42B4FA0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забарвлення </w:t>
            </w:r>
            <w:proofErr w:type="spellStart"/>
            <w:r w:rsidRPr="008A6B32">
              <w:rPr>
                <w:rFonts w:ascii="Times New Roman" w:hAnsi="Times New Roman" w:cs="Times New Roman"/>
                <w:sz w:val="16"/>
                <w:szCs w:val="16"/>
              </w:rPr>
              <w:t>ретикулоцитів</w:t>
            </w:r>
            <w:proofErr w:type="spellEnd"/>
            <w:r w:rsidRPr="008A6B32">
              <w:rPr>
                <w:rFonts w:ascii="Times New Roman" w:hAnsi="Times New Roman" w:cs="Times New Roman"/>
                <w:sz w:val="16"/>
                <w:szCs w:val="16"/>
              </w:rPr>
              <w:t xml:space="preserve"> при гематологічних дослідженнях.</w:t>
            </w:r>
          </w:p>
          <w:p w14:paraId="33E9845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2086B94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Діамантовий </w:t>
            </w:r>
            <w:proofErr w:type="spellStart"/>
            <w:r w:rsidRPr="008A6B32">
              <w:rPr>
                <w:rFonts w:ascii="Times New Roman" w:hAnsi="Times New Roman" w:cs="Times New Roman"/>
                <w:sz w:val="16"/>
                <w:szCs w:val="16"/>
              </w:rPr>
              <w:t>крезоловий</w:t>
            </w:r>
            <w:proofErr w:type="spellEnd"/>
            <w:r w:rsidRPr="008A6B32">
              <w:rPr>
                <w:rFonts w:ascii="Times New Roman" w:hAnsi="Times New Roman" w:cs="Times New Roman"/>
                <w:sz w:val="16"/>
                <w:szCs w:val="16"/>
              </w:rPr>
              <w:t xml:space="preserve"> синій</w:t>
            </w:r>
          </w:p>
          <w:p w14:paraId="6B7D963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Олія імерсійна</w:t>
            </w:r>
          </w:p>
          <w:p w14:paraId="4BF82D7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0AF43F4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Р1.1фл*50мл.</w:t>
            </w:r>
          </w:p>
          <w:p w14:paraId="572BC6C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1фл*5мл.</w:t>
            </w:r>
          </w:p>
        </w:tc>
        <w:tc>
          <w:tcPr>
            <w:tcW w:w="709" w:type="dxa"/>
          </w:tcPr>
          <w:p w14:paraId="4576A208"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w:t>
            </w:r>
          </w:p>
        </w:tc>
        <w:tc>
          <w:tcPr>
            <w:tcW w:w="709" w:type="dxa"/>
          </w:tcPr>
          <w:p w14:paraId="7332D489"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w:t>
            </w:r>
          </w:p>
        </w:tc>
        <w:tc>
          <w:tcPr>
            <w:tcW w:w="1275" w:type="dxa"/>
          </w:tcPr>
          <w:p w14:paraId="00107E7D"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2CA7BCCC" w14:textId="77777777" w:rsidTr="001F7EA6">
        <w:trPr>
          <w:jc w:val="center"/>
        </w:trPr>
        <w:tc>
          <w:tcPr>
            <w:tcW w:w="636" w:type="dxa"/>
          </w:tcPr>
          <w:p w14:paraId="5C70B3EE"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30</w:t>
            </w:r>
          </w:p>
        </w:tc>
        <w:tc>
          <w:tcPr>
            <w:tcW w:w="1627" w:type="dxa"/>
          </w:tcPr>
          <w:p w14:paraId="6AB39282"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Мультикалібратор</w:t>
            </w:r>
            <w:proofErr w:type="spellEnd"/>
          </w:p>
          <w:p w14:paraId="0608862F" w14:textId="77777777" w:rsidR="008A6B32" w:rsidRPr="008A6B32" w:rsidRDefault="008A6B32" w:rsidP="008A6B32">
            <w:pPr>
              <w:suppressAutoHyphens/>
              <w:spacing w:after="0" w:line="240" w:lineRule="auto"/>
              <w:rPr>
                <w:rFonts w:ascii="Times New Roman" w:hAnsi="Times New Roman" w:cs="Times New Roman"/>
                <w:sz w:val="18"/>
                <w:szCs w:val="18"/>
              </w:rPr>
            </w:pPr>
          </w:p>
        </w:tc>
        <w:tc>
          <w:tcPr>
            <w:tcW w:w="1707" w:type="dxa"/>
          </w:tcPr>
          <w:p w14:paraId="10105D5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47868- Множинні </w:t>
            </w:r>
            <w:proofErr w:type="spellStart"/>
            <w:r w:rsidRPr="008A6B32">
              <w:rPr>
                <w:rFonts w:ascii="Times New Roman" w:hAnsi="Times New Roman" w:cs="Times New Roman"/>
                <w:sz w:val="16"/>
                <w:szCs w:val="16"/>
              </w:rPr>
              <w:t>аналіти</w:t>
            </w:r>
            <w:proofErr w:type="spellEnd"/>
            <w:r w:rsidRPr="008A6B32">
              <w:rPr>
                <w:rFonts w:ascii="Times New Roman" w:hAnsi="Times New Roman" w:cs="Times New Roman"/>
                <w:sz w:val="16"/>
                <w:szCs w:val="16"/>
              </w:rPr>
              <w:t xml:space="preserve"> клінічної хімії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калібратор</w:t>
            </w:r>
            <w:proofErr w:type="spellEnd"/>
          </w:p>
        </w:tc>
        <w:tc>
          <w:tcPr>
            <w:tcW w:w="3538" w:type="dxa"/>
          </w:tcPr>
          <w:p w14:paraId="5ED9A92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побудови калібрувальної кривої при визначенні концентрації електролітів, субстратів, ферментів, ліпідів, білків.</w:t>
            </w:r>
          </w:p>
          <w:p w14:paraId="5F3AE8C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7200E93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Людська сироватка з нормальним вмістом електролітів, субстратів, ферментів, ліпідів, і білків.</w:t>
            </w:r>
          </w:p>
          <w:p w14:paraId="27FEE0E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Консервована.</w:t>
            </w:r>
          </w:p>
          <w:p w14:paraId="7806F18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1 </w:t>
            </w:r>
            <w:proofErr w:type="spellStart"/>
            <w:r w:rsidRPr="008A6B32">
              <w:rPr>
                <w:rFonts w:ascii="Times New Roman" w:hAnsi="Times New Roman" w:cs="Times New Roman"/>
                <w:sz w:val="16"/>
                <w:szCs w:val="16"/>
              </w:rPr>
              <w:t>фл</w:t>
            </w:r>
            <w:proofErr w:type="spellEnd"/>
            <w:r w:rsidRPr="008A6B32">
              <w:rPr>
                <w:rFonts w:ascii="Times New Roman" w:hAnsi="Times New Roman" w:cs="Times New Roman"/>
                <w:sz w:val="16"/>
                <w:szCs w:val="16"/>
              </w:rPr>
              <w:t xml:space="preserve"> для 3 мл.</w:t>
            </w:r>
          </w:p>
        </w:tc>
        <w:tc>
          <w:tcPr>
            <w:tcW w:w="709" w:type="dxa"/>
          </w:tcPr>
          <w:p w14:paraId="3D6CD2A9"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12DA78BC"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w:t>
            </w:r>
          </w:p>
        </w:tc>
        <w:tc>
          <w:tcPr>
            <w:tcW w:w="1275" w:type="dxa"/>
          </w:tcPr>
          <w:p w14:paraId="625687E1"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2998021" w14:textId="77777777" w:rsidTr="001F7EA6">
        <w:trPr>
          <w:jc w:val="center"/>
        </w:trPr>
        <w:tc>
          <w:tcPr>
            <w:tcW w:w="636" w:type="dxa"/>
          </w:tcPr>
          <w:p w14:paraId="3A02B3D4"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31</w:t>
            </w:r>
          </w:p>
        </w:tc>
        <w:tc>
          <w:tcPr>
            <w:tcW w:w="1627" w:type="dxa"/>
          </w:tcPr>
          <w:p w14:paraId="14B99E11"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Набір  для виявлення </w:t>
            </w:r>
            <w:proofErr w:type="spellStart"/>
            <w:r w:rsidRPr="008A6B32">
              <w:rPr>
                <w:rFonts w:ascii="Times New Roman" w:hAnsi="Times New Roman" w:cs="Times New Roman"/>
                <w:sz w:val="18"/>
                <w:szCs w:val="18"/>
              </w:rPr>
              <w:t>ревматоїдного</w:t>
            </w:r>
            <w:proofErr w:type="spellEnd"/>
            <w:r w:rsidRPr="008A6B32">
              <w:rPr>
                <w:rFonts w:ascii="Times New Roman" w:hAnsi="Times New Roman" w:cs="Times New Roman"/>
                <w:sz w:val="18"/>
                <w:szCs w:val="18"/>
              </w:rPr>
              <w:t xml:space="preserve"> фактору</w:t>
            </w:r>
          </w:p>
        </w:tc>
        <w:tc>
          <w:tcPr>
            <w:tcW w:w="1707" w:type="dxa"/>
          </w:tcPr>
          <w:p w14:paraId="2FF1A1A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55112 - </w:t>
            </w:r>
            <w:proofErr w:type="spellStart"/>
            <w:r w:rsidRPr="008A6B32">
              <w:rPr>
                <w:rFonts w:ascii="Times New Roman" w:hAnsi="Times New Roman" w:cs="Times New Roman"/>
                <w:sz w:val="16"/>
                <w:szCs w:val="16"/>
              </w:rPr>
              <w:t>Ревматоїдний</w:t>
            </w:r>
            <w:proofErr w:type="spellEnd"/>
            <w:r w:rsidRPr="008A6B32">
              <w:rPr>
                <w:rFonts w:ascii="Times New Roman" w:hAnsi="Times New Roman" w:cs="Times New Roman"/>
                <w:sz w:val="16"/>
                <w:szCs w:val="16"/>
              </w:rPr>
              <w:t xml:space="preserve"> чинник IVD</w:t>
            </w:r>
          </w:p>
          <w:p w14:paraId="63D4703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 реакція аглютинації</w:t>
            </w:r>
          </w:p>
        </w:tc>
        <w:tc>
          <w:tcPr>
            <w:tcW w:w="3538" w:type="dxa"/>
            <w:vAlign w:val="center"/>
          </w:tcPr>
          <w:p w14:paraId="67E0FBC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виявлення </w:t>
            </w:r>
            <w:proofErr w:type="spellStart"/>
            <w:r w:rsidRPr="008A6B32">
              <w:rPr>
                <w:rFonts w:ascii="Times New Roman" w:hAnsi="Times New Roman" w:cs="Times New Roman"/>
                <w:sz w:val="16"/>
                <w:szCs w:val="16"/>
              </w:rPr>
              <w:t>ревматоїдного</w:t>
            </w:r>
            <w:proofErr w:type="spellEnd"/>
            <w:r w:rsidRPr="008A6B32">
              <w:rPr>
                <w:rFonts w:ascii="Times New Roman" w:hAnsi="Times New Roman" w:cs="Times New Roman"/>
                <w:sz w:val="16"/>
                <w:szCs w:val="16"/>
              </w:rPr>
              <w:t xml:space="preserve"> фактору в сироватці крові людини.</w:t>
            </w:r>
          </w:p>
          <w:p w14:paraId="3D28551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4F56267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Латексна суспензія, 2 мл -1 шт.</w:t>
            </w:r>
          </w:p>
          <w:p w14:paraId="370F1A9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Розчинник, 14 мл - 1 шт.</w:t>
            </w:r>
          </w:p>
          <w:p w14:paraId="597B1D5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Р3. Позитивний контроль, який містить РФ більш 12 </w:t>
            </w:r>
            <w:proofErr w:type="spellStart"/>
            <w:r w:rsidRPr="008A6B32">
              <w:rPr>
                <w:rFonts w:ascii="Times New Roman" w:hAnsi="Times New Roman" w:cs="Times New Roman"/>
                <w:sz w:val="16"/>
                <w:szCs w:val="16"/>
              </w:rPr>
              <w:t>МОд</w:t>
            </w:r>
            <w:proofErr w:type="spellEnd"/>
            <w:r w:rsidRPr="008A6B32">
              <w:rPr>
                <w:rFonts w:ascii="Times New Roman" w:hAnsi="Times New Roman" w:cs="Times New Roman"/>
                <w:sz w:val="16"/>
                <w:szCs w:val="16"/>
              </w:rPr>
              <w:t>/мл, 0.2 мл - 1 шт.</w:t>
            </w:r>
          </w:p>
          <w:p w14:paraId="6322802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Р4. Негативний контроль, який містить РФ менш 12 </w:t>
            </w:r>
            <w:proofErr w:type="spellStart"/>
            <w:r w:rsidRPr="008A6B32">
              <w:rPr>
                <w:rFonts w:ascii="Times New Roman" w:hAnsi="Times New Roman" w:cs="Times New Roman"/>
                <w:sz w:val="16"/>
                <w:szCs w:val="16"/>
              </w:rPr>
              <w:t>МОд</w:t>
            </w:r>
            <w:proofErr w:type="spellEnd"/>
            <w:r w:rsidRPr="008A6B32">
              <w:rPr>
                <w:rFonts w:ascii="Times New Roman" w:hAnsi="Times New Roman" w:cs="Times New Roman"/>
                <w:sz w:val="16"/>
                <w:szCs w:val="16"/>
              </w:rPr>
              <w:t>/мл, 0.2 мл - 1 шт.</w:t>
            </w:r>
          </w:p>
          <w:p w14:paraId="3D9C472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Палички для розмішування сироваток - 100 шт.</w:t>
            </w:r>
          </w:p>
          <w:p w14:paraId="2F630A0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Тестовий слайд - 2 шт.</w:t>
            </w:r>
          </w:p>
          <w:p w14:paraId="0584540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тесту становить 12 </w:t>
            </w:r>
            <w:proofErr w:type="spellStart"/>
            <w:r w:rsidRPr="008A6B32">
              <w:rPr>
                <w:rFonts w:ascii="Times New Roman" w:hAnsi="Times New Roman" w:cs="Times New Roman"/>
                <w:sz w:val="16"/>
                <w:szCs w:val="16"/>
              </w:rPr>
              <w:t>МОд</w:t>
            </w:r>
            <w:proofErr w:type="spellEnd"/>
            <w:r w:rsidRPr="008A6B32">
              <w:rPr>
                <w:rFonts w:ascii="Times New Roman" w:hAnsi="Times New Roman" w:cs="Times New Roman"/>
                <w:sz w:val="16"/>
                <w:szCs w:val="16"/>
              </w:rPr>
              <w:t>/мл.</w:t>
            </w:r>
          </w:p>
          <w:p w14:paraId="4097A3A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Набір розрахований не менш, ніж на 200 визначень.</w:t>
            </w:r>
          </w:p>
        </w:tc>
        <w:tc>
          <w:tcPr>
            <w:tcW w:w="709" w:type="dxa"/>
          </w:tcPr>
          <w:p w14:paraId="146EDA40"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7BB777C7"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15</w:t>
            </w:r>
          </w:p>
        </w:tc>
        <w:tc>
          <w:tcPr>
            <w:tcW w:w="1275" w:type="dxa"/>
          </w:tcPr>
          <w:p w14:paraId="487B05C7"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1E21089B" w14:textId="77777777" w:rsidTr="001F7EA6">
        <w:trPr>
          <w:jc w:val="center"/>
        </w:trPr>
        <w:tc>
          <w:tcPr>
            <w:tcW w:w="636" w:type="dxa"/>
          </w:tcPr>
          <w:p w14:paraId="45D54DDA"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32</w:t>
            </w:r>
          </w:p>
        </w:tc>
        <w:tc>
          <w:tcPr>
            <w:tcW w:w="1627" w:type="dxa"/>
          </w:tcPr>
          <w:p w14:paraId="23187233"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Набір реагентів для визначення сечової кислоти </w:t>
            </w:r>
          </w:p>
        </w:tc>
        <w:tc>
          <w:tcPr>
            <w:tcW w:w="1707" w:type="dxa"/>
          </w:tcPr>
          <w:p w14:paraId="7BE1C55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53583 –Сечова кислота IVD</w:t>
            </w:r>
          </w:p>
          <w:p w14:paraId="1F5DCC3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p w14:paraId="6C7039D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набір, ферментний</w:t>
            </w:r>
          </w:p>
          <w:p w14:paraId="2866C69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vAlign w:val="center"/>
          </w:tcPr>
          <w:p w14:paraId="09DE5E2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кількості сечової кислоти в сироватці, плазмі крові та сечі.</w:t>
            </w:r>
          </w:p>
          <w:p w14:paraId="32CF1EA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4ED83C7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Буфер: фосфат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7.4 - 50 ммоль/л; ДХФС - 4 ммоль/л.</w:t>
            </w:r>
          </w:p>
          <w:p w14:paraId="5893AF5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Р2. Ензими: </w:t>
            </w:r>
            <w:proofErr w:type="spellStart"/>
            <w:r w:rsidRPr="008A6B32">
              <w:rPr>
                <w:rFonts w:ascii="Times New Roman" w:hAnsi="Times New Roman" w:cs="Times New Roman"/>
                <w:sz w:val="16"/>
                <w:szCs w:val="16"/>
              </w:rPr>
              <w:t>уріказа</w:t>
            </w:r>
            <w:proofErr w:type="spellEnd"/>
            <w:r w:rsidRPr="008A6B32">
              <w:rPr>
                <w:rFonts w:ascii="Times New Roman" w:hAnsi="Times New Roman" w:cs="Times New Roman"/>
                <w:sz w:val="16"/>
                <w:szCs w:val="16"/>
              </w:rPr>
              <w:t xml:space="preserve"> - 60 Од/л; </w:t>
            </w:r>
            <w:proofErr w:type="spellStart"/>
            <w:r w:rsidRPr="008A6B32">
              <w:rPr>
                <w:rFonts w:ascii="Times New Roman" w:hAnsi="Times New Roman" w:cs="Times New Roman"/>
                <w:sz w:val="16"/>
                <w:szCs w:val="16"/>
              </w:rPr>
              <w:t>пероксидаза</w:t>
            </w:r>
            <w:proofErr w:type="spellEnd"/>
            <w:r w:rsidRPr="008A6B32">
              <w:rPr>
                <w:rFonts w:ascii="Times New Roman" w:hAnsi="Times New Roman" w:cs="Times New Roman"/>
                <w:sz w:val="16"/>
                <w:szCs w:val="16"/>
              </w:rPr>
              <w:t xml:space="preserve"> - 660 Од/л; </w:t>
            </w:r>
            <w:proofErr w:type="spellStart"/>
            <w:r w:rsidRPr="008A6B32">
              <w:rPr>
                <w:rFonts w:ascii="Times New Roman" w:hAnsi="Times New Roman" w:cs="Times New Roman"/>
                <w:sz w:val="16"/>
                <w:szCs w:val="16"/>
              </w:rPr>
              <w:t>аскорбат</w:t>
            </w:r>
            <w:proofErr w:type="spellEnd"/>
            <w:r w:rsidRPr="008A6B32">
              <w:rPr>
                <w:rFonts w:ascii="Times New Roman" w:hAnsi="Times New Roman" w:cs="Times New Roman"/>
                <w:sz w:val="16"/>
                <w:szCs w:val="16"/>
              </w:rPr>
              <w:t xml:space="preserve"> оксидаза - 200 Од/л; 4-амінофеназон - 1 ммоль/л.</w:t>
            </w:r>
          </w:p>
          <w:p w14:paraId="34BA72D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lastRenderedPageBreak/>
              <w:t xml:space="preserve">Стандарт. Водний розчин сечової кислоти - 357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/л.</w:t>
            </w:r>
          </w:p>
          <w:p w14:paraId="6FD4CB4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12 - 1200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 xml:space="preserve">/л. </w:t>
            </w:r>
          </w:p>
          <w:p w14:paraId="5187DBA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не менш 12 </w:t>
            </w:r>
            <w:proofErr w:type="spellStart"/>
            <w:r w:rsidRPr="008A6B32">
              <w:rPr>
                <w:rFonts w:ascii="Times New Roman" w:hAnsi="Times New Roman" w:cs="Times New Roman"/>
                <w:sz w:val="16"/>
                <w:szCs w:val="16"/>
              </w:rPr>
              <w:t>мкмоль</w:t>
            </w:r>
            <w:proofErr w:type="spellEnd"/>
            <w:r w:rsidRPr="008A6B32">
              <w:rPr>
                <w:rFonts w:ascii="Times New Roman" w:hAnsi="Times New Roman" w:cs="Times New Roman"/>
                <w:sz w:val="16"/>
                <w:szCs w:val="16"/>
              </w:rPr>
              <w:t>/л.</w:t>
            </w:r>
          </w:p>
          <w:p w14:paraId="6401922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w:t>
            </w:r>
          </w:p>
          <w:p w14:paraId="2B515DE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6B8D32E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100 </w:t>
            </w:r>
          </w:p>
          <w:p w14:paraId="22E7822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1*50мл;</w:t>
            </w:r>
          </w:p>
          <w:p w14:paraId="26797DF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1*50мл;</w:t>
            </w:r>
          </w:p>
          <w:p w14:paraId="1DE25E7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 1*3мл.</w:t>
            </w:r>
          </w:p>
        </w:tc>
        <w:tc>
          <w:tcPr>
            <w:tcW w:w="709" w:type="dxa"/>
          </w:tcPr>
          <w:p w14:paraId="104F1776"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lastRenderedPageBreak/>
              <w:t>паков</w:t>
            </w:r>
            <w:proofErr w:type="spellEnd"/>
          </w:p>
        </w:tc>
        <w:tc>
          <w:tcPr>
            <w:tcW w:w="709" w:type="dxa"/>
          </w:tcPr>
          <w:p w14:paraId="4543B2A1"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12</w:t>
            </w:r>
          </w:p>
        </w:tc>
        <w:tc>
          <w:tcPr>
            <w:tcW w:w="1275" w:type="dxa"/>
          </w:tcPr>
          <w:p w14:paraId="51289D22"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51580086" w14:textId="77777777" w:rsidTr="001F7EA6">
        <w:trPr>
          <w:jc w:val="center"/>
        </w:trPr>
        <w:tc>
          <w:tcPr>
            <w:tcW w:w="636" w:type="dxa"/>
          </w:tcPr>
          <w:p w14:paraId="7453E152"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33</w:t>
            </w:r>
          </w:p>
        </w:tc>
        <w:tc>
          <w:tcPr>
            <w:tcW w:w="1627" w:type="dxa"/>
          </w:tcPr>
          <w:p w14:paraId="50F7FDC6"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Набір реагентів для визначення сечовини </w:t>
            </w:r>
          </w:p>
        </w:tc>
        <w:tc>
          <w:tcPr>
            <w:tcW w:w="1707" w:type="dxa"/>
          </w:tcPr>
          <w:p w14:paraId="54CF7FD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53587- Сечовина (</w:t>
            </w:r>
            <w:proofErr w:type="spellStart"/>
            <w:r w:rsidRPr="008A6B32">
              <w:rPr>
                <w:rFonts w:ascii="Times New Roman" w:hAnsi="Times New Roman" w:cs="Times New Roman"/>
                <w:sz w:val="16"/>
                <w:szCs w:val="16"/>
              </w:rPr>
              <w:t>Urea</w:t>
            </w:r>
            <w:proofErr w:type="spellEnd"/>
            <w:r w:rsidRPr="008A6B32">
              <w:rPr>
                <w:rFonts w:ascii="Times New Roman" w:hAnsi="Times New Roman" w:cs="Times New Roman"/>
                <w:sz w:val="16"/>
                <w:szCs w:val="16"/>
              </w:rPr>
              <w:t>) IVD</w:t>
            </w:r>
          </w:p>
          <w:p w14:paraId="3768AFC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p w14:paraId="462B459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набір, ферментний</w:t>
            </w:r>
          </w:p>
          <w:p w14:paraId="051ABBA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vAlign w:val="center"/>
          </w:tcPr>
          <w:p w14:paraId="6D9ED0A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кількості сечовини в сироватці, плазмі крові та сечі по </w:t>
            </w:r>
            <w:proofErr w:type="spellStart"/>
            <w:r w:rsidRPr="008A6B32">
              <w:rPr>
                <w:rFonts w:ascii="Times New Roman" w:hAnsi="Times New Roman" w:cs="Times New Roman"/>
                <w:sz w:val="16"/>
                <w:szCs w:val="16"/>
              </w:rPr>
              <w:t>Бертло</w:t>
            </w:r>
            <w:proofErr w:type="spellEnd"/>
            <w:r w:rsidRPr="008A6B32">
              <w:rPr>
                <w:rFonts w:ascii="Times New Roman" w:hAnsi="Times New Roman" w:cs="Times New Roman"/>
                <w:sz w:val="16"/>
                <w:szCs w:val="16"/>
              </w:rPr>
              <w:t>.</w:t>
            </w:r>
          </w:p>
          <w:p w14:paraId="00B7C40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24E90CD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Буфер: фосфат - 50 ммоль/л; ЭДТА – 2 ммоль/л; натрію </w:t>
            </w:r>
            <w:proofErr w:type="spellStart"/>
            <w:r w:rsidRPr="008A6B32">
              <w:rPr>
                <w:rFonts w:ascii="Times New Roman" w:hAnsi="Times New Roman" w:cs="Times New Roman"/>
                <w:sz w:val="16"/>
                <w:szCs w:val="16"/>
              </w:rPr>
              <w:t>саліцилат</w:t>
            </w:r>
            <w:proofErr w:type="spellEnd"/>
            <w:r w:rsidRPr="008A6B32">
              <w:rPr>
                <w:rFonts w:ascii="Times New Roman" w:hAnsi="Times New Roman" w:cs="Times New Roman"/>
                <w:sz w:val="16"/>
                <w:szCs w:val="16"/>
              </w:rPr>
              <w:t xml:space="preserve"> - 400 ммоль/л; натрію </w:t>
            </w:r>
            <w:proofErr w:type="spellStart"/>
            <w:r w:rsidRPr="008A6B32">
              <w:rPr>
                <w:rFonts w:ascii="Times New Roman" w:hAnsi="Times New Roman" w:cs="Times New Roman"/>
                <w:sz w:val="16"/>
                <w:szCs w:val="16"/>
              </w:rPr>
              <w:t>нітропрусид</w:t>
            </w:r>
            <w:proofErr w:type="spellEnd"/>
            <w:r w:rsidRPr="008A6B32">
              <w:rPr>
                <w:rFonts w:ascii="Times New Roman" w:hAnsi="Times New Roman" w:cs="Times New Roman"/>
                <w:sz w:val="16"/>
                <w:szCs w:val="16"/>
              </w:rPr>
              <w:t xml:space="preserve"> - 10 ммоль/л.</w:t>
            </w:r>
          </w:p>
          <w:p w14:paraId="1B9ED0C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Р2. Буфер: Натрію </w:t>
            </w:r>
            <w:proofErr w:type="spellStart"/>
            <w:r w:rsidRPr="008A6B32">
              <w:rPr>
                <w:rFonts w:ascii="Times New Roman" w:hAnsi="Times New Roman" w:cs="Times New Roman"/>
                <w:sz w:val="16"/>
                <w:szCs w:val="16"/>
              </w:rPr>
              <w:t>гіпохлорит</w:t>
            </w:r>
            <w:proofErr w:type="spellEnd"/>
            <w:r w:rsidRPr="008A6B32">
              <w:rPr>
                <w:rFonts w:ascii="Times New Roman" w:hAnsi="Times New Roman" w:cs="Times New Roman"/>
                <w:sz w:val="16"/>
                <w:szCs w:val="16"/>
              </w:rPr>
              <w:t xml:space="preserve"> - 140 ммоль/л; натрію гідроксид - 150 ммоль/л.</w:t>
            </w:r>
          </w:p>
          <w:p w14:paraId="36BC2F8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Ензими: уреаза - 3000 Од/мл.</w:t>
            </w:r>
          </w:p>
          <w:p w14:paraId="6C775BD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Водний розчин сечовини - 8.3 ммоль/л.</w:t>
            </w:r>
          </w:p>
          <w:p w14:paraId="3A0A2AF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Лінійність вимірювального діапазону: 2-33.3 ммоль/л.</w:t>
            </w:r>
          </w:p>
          <w:p w14:paraId="331EBE2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не менш 2 ммоль/л.</w:t>
            </w:r>
          </w:p>
          <w:p w14:paraId="3D721DD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w:t>
            </w:r>
          </w:p>
          <w:p w14:paraId="5DEF66A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4441A1D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200 </w:t>
            </w:r>
          </w:p>
          <w:p w14:paraId="24EB273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1*200мл;</w:t>
            </w:r>
          </w:p>
          <w:p w14:paraId="6C4BA4C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1*200мл;</w:t>
            </w:r>
          </w:p>
          <w:p w14:paraId="2CFDF4B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 2*1мл;</w:t>
            </w:r>
          </w:p>
          <w:p w14:paraId="25A1B26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 1*2мл.</w:t>
            </w:r>
          </w:p>
        </w:tc>
        <w:tc>
          <w:tcPr>
            <w:tcW w:w="709" w:type="dxa"/>
          </w:tcPr>
          <w:p w14:paraId="4746BDF0"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7FF17ED1"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20</w:t>
            </w:r>
          </w:p>
        </w:tc>
        <w:tc>
          <w:tcPr>
            <w:tcW w:w="1275" w:type="dxa"/>
          </w:tcPr>
          <w:p w14:paraId="6E9B27EF"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57049E63" w14:textId="77777777" w:rsidTr="001F7EA6">
        <w:trPr>
          <w:jc w:val="center"/>
        </w:trPr>
        <w:tc>
          <w:tcPr>
            <w:tcW w:w="636" w:type="dxa"/>
          </w:tcPr>
          <w:p w14:paraId="3818E288"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34</w:t>
            </w:r>
          </w:p>
        </w:tc>
        <w:tc>
          <w:tcPr>
            <w:tcW w:w="1627" w:type="dxa"/>
          </w:tcPr>
          <w:p w14:paraId="2DB74AAF"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PLT-контроль Н+П</w:t>
            </w:r>
          </w:p>
        </w:tc>
        <w:tc>
          <w:tcPr>
            <w:tcW w:w="1707" w:type="dxa"/>
          </w:tcPr>
          <w:p w14:paraId="6BB8D5C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55871- Підрахунок тромбоцитів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p w14:paraId="2CEEABC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контрольний</w:t>
            </w:r>
            <w:r w:rsidRPr="008A6B32">
              <w:rPr>
                <w:rFonts w:ascii="Times New Roman" w:hAnsi="Times New Roman" w:cs="Times New Roman"/>
                <w:sz w:val="16"/>
                <w:szCs w:val="16"/>
                <w:lang w:val="en-US"/>
              </w:rPr>
              <w:t xml:space="preserve"> </w:t>
            </w:r>
            <w:r w:rsidRPr="008A6B32">
              <w:rPr>
                <w:rFonts w:ascii="Times New Roman" w:hAnsi="Times New Roman" w:cs="Times New Roman"/>
                <w:sz w:val="16"/>
                <w:szCs w:val="16"/>
              </w:rPr>
              <w:t>матеріал</w:t>
            </w:r>
          </w:p>
        </w:tc>
        <w:tc>
          <w:tcPr>
            <w:tcW w:w="3538" w:type="dxa"/>
            <w:vAlign w:val="center"/>
          </w:tcPr>
          <w:p w14:paraId="5B3FF13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контролю правильності і відтворюваності підрахунку тромбоцитів в лічильної камері </w:t>
            </w:r>
            <w:proofErr w:type="spellStart"/>
            <w:r w:rsidRPr="008A6B32">
              <w:rPr>
                <w:rFonts w:ascii="Times New Roman" w:hAnsi="Times New Roman" w:cs="Times New Roman"/>
                <w:sz w:val="16"/>
                <w:szCs w:val="16"/>
              </w:rPr>
              <w:t>Горяєва</w:t>
            </w:r>
            <w:proofErr w:type="spellEnd"/>
          </w:p>
          <w:p w14:paraId="3F16A11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622F4A8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Нормальна концентрація клітин</w:t>
            </w:r>
          </w:p>
          <w:p w14:paraId="4B4AB59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Патологічна концентрація клітин</w:t>
            </w:r>
          </w:p>
          <w:p w14:paraId="0C265E6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10%</w:t>
            </w:r>
          </w:p>
          <w:p w14:paraId="3700F78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3B25BD6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1*2,5мл;</w:t>
            </w:r>
          </w:p>
          <w:p w14:paraId="31E008D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1*2,5мл</w:t>
            </w:r>
          </w:p>
        </w:tc>
        <w:tc>
          <w:tcPr>
            <w:tcW w:w="709" w:type="dxa"/>
          </w:tcPr>
          <w:p w14:paraId="7ABED8B8"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068CFDCA"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4</w:t>
            </w:r>
          </w:p>
        </w:tc>
        <w:tc>
          <w:tcPr>
            <w:tcW w:w="1275" w:type="dxa"/>
          </w:tcPr>
          <w:p w14:paraId="69F0D412"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9B3BAC8" w14:textId="77777777" w:rsidTr="001F7EA6">
        <w:trPr>
          <w:jc w:val="center"/>
        </w:trPr>
        <w:tc>
          <w:tcPr>
            <w:tcW w:w="636" w:type="dxa"/>
          </w:tcPr>
          <w:p w14:paraId="673D32B9"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35</w:t>
            </w:r>
          </w:p>
        </w:tc>
        <w:tc>
          <w:tcPr>
            <w:tcW w:w="1627" w:type="dxa"/>
          </w:tcPr>
          <w:p w14:paraId="31CFDF97"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RBC-контроль Н+П</w:t>
            </w:r>
          </w:p>
        </w:tc>
        <w:tc>
          <w:tcPr>
            <w:tcW w:w="1707" w:type="dxa"/>
          </w:tcPr>
          <w:p w14:paraId="0EC16B6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55868- Підрахунок еритроцитів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),контрольний матеріал</w:t>
            </w:r>
          </w:p>
        </w:tc>
        <w:tc>
          <w:tcPr>
            <w:tcW w:w="3538" w:type="dxa"/>
            <w:vAlign w:val="center"/>
          </w:tcPr>
          <w:p w14:paraId="2D4286E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контролю правильності і відтворюваності підрахунку </w:t>
            </w:r>
            <w:proofErr w:type="spellStart"/>
            <w:r w:rsidRPr="008A6B32">
              <w:rPr>
                <w:rFonts w:ascii="Times New Roman" w:hAnsi="Times New Roman" w:cs="Times New Roman"/>
                <w:sz w:val="16"/>
                <w:szCs w:val="16"/>
              </w:rPr>
              <w:t>ерітроцитів</w:t>
            </w:r>
            <w:proofErr w:type="spellEnd"/>
            <w:r w:rsidRPr="008A6B32">
              <w:rPr>
                <w:rFonts w:ascii="Times New Roman" w:hAnsi="Times New Roman" w:cs="Times New Roman"/>
                <w:sz w:val="16"/>
                <w:szCs w:val="16"/>
              </w:rPr>
              <w:t xml:space="preserve"> в </w:t>
            </w:r>
            <w:proofErr w:type="spellStart"/>
            <w:r w:rsidRPr="008A6B32">
              <w:rPr>
                <w:rFonts w:ascii="Times New Roman" w:hAnsi="Times New Roman" w:cs="Times New Roman"/>
                <w:sz w:val="16"/>
                <w:szCs w:val="16"/>
              </w:rPr>
              <w:t>лічильнiй</w:t>
            </w:r>
            <w:proofErr w:type="spellEnd"/>
            <w:r w:rsidRPr="008A6B32">
              <w:rPr>
                <w:rFonts w:ascii="Times New Roman" w:hAnsi="Times New Roman" w:cs="Times New Roman"/>
                <w:sz w:val="16"/>
                <w:szCs w:val="16"/>
              </w:rPr>
              <w:t xml:space="preserve"> камері </w:t>
            </w:r>
            <w:proofErr w:type="spellStart"/>
            <w:r w:rsidRPr="008A6B32">
              <w:rPr>
                <w:rFonts w:ascii="Times New Roman" w:hAnsi="Times New Roman" w:cs="Times New Roman"/>
                <w:sz w:val="16"/>
                <w:szCs w:val="16"/>
              </w:rPr>
              <w:t>Горяєва</w:t>
            </w:r>
            <w:proofErr w:type="spellEnd"/>
          </w:p>
          <w:p w14:paraId="6C3DBA4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17214E9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Нормальна концентрація клітин</w:t>
            </w:r>
          </w:p>
          <w:p w14:paraId="73D144F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Патологічна концентрація клітин</w:t>
            </w:r>
          </w:p>
          <w:p w14:paraId="3E50459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10%</w:t>
            </w:r>
          </w:p>
          <w:p w14:paraId="288BC91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15AE598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1*2,5мл;</w:t>
            </w:r>
          </w:p>
          <w:p w14:paraId="5CACCE7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1*2,5мл</w:t>
            </w:r>
          </w:p>
        </w:tc>
        <w:tc>
          <w:tcPr>
            <w:tcW w:w="709" w:type="dxa"/>
          </w:tcPr>
          <w:p w14:paraId="6C7A20FE"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2450A816"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4</w:t>
            </w:r>
          </w:p>
        </w:tc>
        <w:tc>
          <w:tcPr>
            <w:tcW w:w="1275" w:type="dxa"/>
          </w:tcPr>
          <w:p w14:paraId="454D188D"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904D263" w14:textId="77777777" w:rsidTr="001F7EA6">
        <w:trPr>
          <w:jc w:val="center"/>
        </w:trPr>
        <w:tc>
          <w:tcPr>
            <w:tcW w:w="636" w:type="dxa"/>
          </w:tcPr>
          <w:p w14:paraId="3F11512A"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36</w:t>
            </w:r>
          </w:p>
        </w:tc>
        <w:tc>
          <w:tcPr>
            <w:tcW w:w="1627" w:type="dxa"/>
          </w:tcPr>
          <w:p w14:paraId="16638F2D"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WBC-контроль Н+П</w:t>
            </w:r>
          </w:p>
          <w:p w14:paraId="04787FCD" w14:textId="77777777" w:rsidR="008A6B32" w:rsidRPr="008A6B32" w:rsidRDefault="008A6B32" w:rsidP="008A6B32">
            <w:pPr>
              <w:suppressAutoHyphens/>
              <w:spacing w:after="0" w:line="240" w:lineRule="auto"/>
              <w:rPr>
                <w:rFonts w:ascii="Times New Roman" w:hAnsi="Times New Roman" w:cs="Times New Roman"/>
                <w:sz w:val="18"/>
                <w:szCs w:val="18"/>
              </w:rPr>
            </w:pPr>
          </w:p>
        </w:tc>
        <w:tc>
          <w:tcPr>
            <w:tcW w:w="1707" w:type="dxa"/>
          </w:tcPr>
          <w:p w14:paraId="1DCB95C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56225 -Лейкоцити, підрахунок клітин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контрольний</w:t>
            </w:r>
          </w:p>
          <w:p w14:paraId="263D662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матеріал</w:t>
            </w:r>
          </w:p>
          <w:p w14:paraId="1C85D4B8" w14:textId="77777777" w:rsidR="008A6B32" w:rsidRPr="008A6B32" w:rsidRDefault="008A6B32" w:rsidP="008A6B32">
            <w:pPr>
              <w:suppressAutoHyphens/>
              <w:spacing w:after="0" w:line="240" w:lineRule="auto"/>
              <w:rPr>
                <w:rFonts w:ascii="Times New Roman" w:hAnsi="Times New Roman" w:cs="Times New Roman"/>
                <w:sz w:val="16"/>
                <w:szCs w:val="16"/>
              </w:rPr>
            </w:pPr>
          </w:p>
        </w:tc>
        <w:tc>
          <w:tcPr>
            <w:tcW w:w="3538" w:type="dxa"/>
            <w:vAlign w:val="center"/>
          </w:tcPr>
          <w:p w14:paraId="553E60C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контролю правильності і відтворюваності підрахунку лейкоцитів в лічильній камері </w:t>
            </w:r>
            <w:proofErr w:type="spellStart"/>
            <w:r w:rsidRPr="008A6B32">
              <w:rPr>
                <w:rFonts w:ascii="Times New Roman" w:hAnsi="Times New Roman" w:cs="Times New Roman"/>
                <w:sz w:val="16"/>
                <w:szCs w:val="16"/>
              </w:rPr>
              <w:t>Горяєва</w:t>
            </w:r>
            <w:proofErr w:type="spellEnd"/>
            <w:r w:rsidRPr="008A6B32">
              <w:rPr>
                <w:rFonts w:ascii="Times New Roman" w:hAnsi="Times New Roman" w:cs="Times New Roman"/>
                <w:sz w:val="16"/>
                <w:szCs w:val="16"/>
              </w:rPr>
              <w:t>.</w:t>
            </w:r>
          </w:p>
          <w:p w14:paraId="551456A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084D887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Нормальна концентрація клітин.</w:t>
            </w:r>
          </w:p>
          <w:p w14:paraId="2178BC0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Патологічна концентрація клітин.</w:t>
            </w:r>
          </w:p>
          <w:p w14:paraId="2FD25C5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10%.</w:t>
            </w:r>
          </w:p>
          <w:p w14:paraId="342D62D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4C36189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1*2,5мл;</w:t>
            </w:r>
          </w:p>
          <w:p w14:paraId="525A391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1*2,5мл.</w:t>
            </w:r>
          </w:p>
        </w:tc>
        <w:tc>
          <w:tcPr>
            <w:tcW w:w="709" w:type="dxa"/>
          </w:tcPr>
          <w:p w14:paraId="6A4BFD57"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0042ED58"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4</w:t>
            </w:r>
          </w:p>
        </w:tc>
        <w:tc>
          <w:tcPr>
            <w:tcW w:w="1275" w:type="dxa"/>
          </w:tcPr>
          <w:p w14:paraId="2297EA50"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41B2AFF9" w14:textId="77777777" w:rsidTr="001F7EA6">
        <w:trPr>
          <w:jc w:val="center"/>
        </w:trPr>
        <w:tc>
          <w:tcPr>
            <w:tcW w:w="636" w:type="dxa"/>
          </w:tcPr>
          <w:p w14:paraId="0907E13B"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37</w:t>
            </w:r>
          </w:p>
        </w:tc>
        <w:tc>
          <w:tcPr>
            <w:tcW w:w="1627" w:type="dxa"/>
          </w:tcPr>
          <w:p w14:paraId="0E584FEE"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Контроль відтворюваності</w:t>
            </w:r>
          </w:p>
        </w:tc>
        <w:tc>
          <w:tcPr>
            <w:tcW w:w="1707" w:type="dxa"/>
          </w:tcPr>
          <w:p w14:paraId="6CFF197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47869-Множинні </w:t>
            </w:r>
            <w:proofErr w:type="spellStart"/>
            <w:r w:rsidRPr="008A6B32">
              <w:rPr>
                <w:rFonts w:ascii="Times New Roman" w:hAnsi="Times New Roman" w:cs="Times New Roman"/>
                <w:sz w:val="16"/>
                <w:szCs w:val="16"/>
              </w:rPr>
              <w:t>аналіти</w:t>
            </w:r>
            <w:proofErr w:type="spellEnd"/>
            <w:r w:rsidRPr="008A6B32">
              <w:rPr>
                <w:rFonts w:ascii="Times New Roman" w:hAnsi="Times New Roman" w:cs="Times New Roman"/>
                <w:sz w:val="16"/>
                <w:szCs w:val="16"/>
              </w:rPr>
              <w:t xml:space="preserve"> клінічної хімії IVD</w:t>
            </w:r>
          </w:p>
          <w:p w14:paraId="11814A1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xml:space="preserve"> ),</w:t>
            </w:r>
          </w:p>
          <w:p w14:paraId="280530D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контрольний матеріал</w:t>
            </w:r>
          </w:p>
        </w:tc>
        <w:tc>
          <w:tcPr>
            <w:tcW w:w="3538" w:type="dxa"/>
          </w:tcPr>
          <w:p w14:paraId="6A2FC76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контролю відтворюваності кількісних біохімічних методів визначення субстратів, електролітів, ліпідів, ферментів і білків.</w:t>
            </w:r>
          </w:p>
          <w:p w14:paraId="46019AB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4698AE87"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Ліофілізована</w:t>
            </w:r>
            <w:proofErr w:type="spellEnd"/>
            <w:r w:rsidRPr="008A6B32">
              <w:rPr>
                <w:rFonts w:ascii="Times New Roman" w:hAnsi="Times New Roman" w:cs="Times New Roman"/>
                <w:sz w:val="16"/>
                <w:szCs w:val="16"/>
              </w:rPr>
              <w:t xml:space="preserve"> сироватка, на 3 мл – 1 </w:t>
            </w:r>
            <w:proofErr w:type="spellStart"/>
            <w:r w:rsidRPr="008A6B32">
              <w:rPr>
                <w:rFonts w:ascii="Times New Roman" w:hAnsi="Times New Roman" w:cs="Times New Roman"/>
                <w:sz w:val="16"/>
                <w:szCs w:val="16"/>
              </w:rPr>
              <w:t>фл</w:t>
            </w:r>
            <w:proofErr w:type="spellEnd"/>
            <w:r w:rsidRPr="008A6B32">
              <w:rPr>
                <w:rFonts w:ascii="Times New Roman" w:hAnsi="Times New Roman" w:cs="Times New Roman"/>
                <w:sz w:val="16"/>
                <w:szCs w:val="16"/>
              </w:rPr>
              <w:t>.</w:t>
            </w:r>
          </w:p>
          <w:p w14:paraId="6A6C414A" w14:textId="77777777" w:rsidR="008A6B32" w:rsidRPr="008A6B32" w:rsidRDefault="008A6B32" w:rsidP="008A6B32">
            <w:pPr>
              <w:suppressAutoHyphens/>
              <w:spacing w:after="0" w:line="240" w:lineRule="auto"/>
              <w:rPr>
                <w:rFonts w:ascii="Times New Roman" w:hAnsi="Times New Roman" w:cs="Times New Roman"/>
                <w:sz w:val="16"/>
                <w:szCs w:val="16"/>
              </w:rPr>
            </w:pPr>
          </w:p>
        </w:tc>
        <w:tc>
          <w:tcPr>
            <w:tcW w:w="709" w:type="dxa"/>
          </w:tcPr>
          <w:p w14:paraId="5611A253"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7D8D4050"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120</w:t>
            </w:r>
          </w:p>
        </w:tc>
        <w:tc>
          <w:tcPr>
            <w:tcW w:w="1275" w:type="dxa"/>
          </w:tcPr>
          <w:p w14:paraId="2EE92810"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09917BD2" w14:textId="77777777" w:rsidTr="001F7EA6">
        <w:trPr>
          <w:jc w:val="center"/>
        </w:trPr>
        <w:tc>
          <w:tcPr>
            <w:tcW w:w="636" w:type="dxa"/>
          </w:tcPr>
          <w:p w14:paraId="7F15CC34"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38</w:t>
            </w:r>
          </w:p>
        </w:tc>
        <w:tc>
          <w:tcPr>
            <w:tcW w:w="1627" w:type="dxa"/>
          </w:tcPr>
          <w:p w14:paraId="0247E48D"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Контроль Норма </w:t>
            </w:r>
          </w:p>
          <w:p w14:paraId="1B1799DD" w14:textId="77777777" w:rsidR="008A6B32" w:rsidRPr="008A6B32" w:rsidRDefault="008A6B32" w:rsidP="008A6B32">
            <w:pPr>
              <w:suppressAutoHyphens/>
              <w:spacing w:after="0" w:line="240" w:lineRule="auto"/>
              <w:rPr>
                <w:rFonts w:ascii="Times New Roman" w:hAnsi="Times New Roman" w:cs="Times New Roman"/>
                <w:sz w:val="18"/>
                <w:szCs w:val="18"/>
              </w:rPr>
            </w:pPr>
          </w:p>
        </w:tc>
        <w:tc>
          <w:tcPr>
            <w:tcW w:w="1707" w:type="dxa"/>
          </w:tcPr>
          <w:p w14:paraId="7376864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47869 - Множинні </w:t>
            </w:r>
            <w:proofErr w:type="spellStart"/>
            <w:r w:rsidRPr="008A6B32">
              <w:rPr>
                <w:rFonts w:ascii="Times New Roman" w:hAnsi="Times New Roman" w:cs="Times New Roman"/>
                <w:sz w:val="16"/>
                <w:szCs w:val="16"/>
              </w:rPr>
              <w:t>аналіти</w:t>
            </w:r>
            <w:proofErr w:type="spellEnd"/>
            <w:r w:rsidRPr="008A6B32">
              <w:rPr>
                <w:rFonts w:ascii="Times New Roman" w:hAnsi="Times New Roman" w:cs="Times New Roman"/>
                <w:sz w:val="16"/>
                <w:szCs w:val="16"/>
              </w:rPr>
              <w:t xml:space="preserve"> клінічної хімії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контрольний матеріал</w:t>
            </w:r>
          </w:p>
        </w:tc>
        <w:tc>
          <w:tcPr>
            <w:tcW w:w="3538" w:type="dxa"/>
          </w:tcPr>
          <w:p w14:paraId="250B591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контролю правильності кількісних біохімічних методів визначення електролітів, субстратів, ферментів, ліпідів, і білків.</w:t>
            </w:r>
          </w:p>
          <w:p w14:paraId="3F64CF6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197536F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lastRenderedPageBreak/>
              <w:t>Людська сироватка з нормальним вмістом електролітів, субстратів, ферментів, ліпідів, і білків.</w:t>
            </w:r>
          </w:p>
          <w:p w14:paraId="40C9D94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Консервована.</w:t>
            </w:r>
          </w:p>
          <w:p w14:paraId="1AA139D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1 </w:t>
            </w:r>
            <w:proofErr w:type="spellStart"/>
            <w:r w:rsidRPr="008A6B32">
              <w:rPr>
                <w:rFonts w:ascii="Times New Roman" w:hAnsi="Times New Roman" w:cs="Times New Roman"/>
                <w:sz w:val="16"/>
                <w:szCs w:val="16"/>
              </w:rPr>
              <w:t>фл</w:t>
            </w:r>
            <w:proofErr w:type="spellEnd"/>
            <w:r w:rsidRPr="008A6B32">
              <w:rPr>
                <w:rFonts w:ascii="Times New Roman" w:hAnsi="Times New Roman" w:cs="Times New Roman"/>
                <w:sz w:val="16"/>
                <w:szCs w:val="16"/>
              </w:rPr>
              <w:t xml:space="preserve"> для 5 мл.</w:t>
            </w:r>
          </w:p>
        </w:tc>
        <w:tc>
          <w:tcPr>
            <w:tcW w:w="709" w:type="dxa"/>
          </w:tcPr>
          <w:p w14:paraId="36346D55"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lastRenderedPageBreak/>
              <w:t>флак</w:t>
            </w:r>
            <w:proofErr w:type="spellEnd"/>
          </w:p>
        </w:tc>
        <w:tc>
          <w:tcPr>
            <w:tcW w:w="709" w:type="dxa"/>
          </w:tcPr>
          <w:p w14:paraId="14531E43"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8</w:t>
            </w:r>
          </w:p>
        </w:tc>
        <w:tc>
          <w:tcPr>
            <w:tcW w:w="1275" w:type="dxa"/>
          </w:tcPr>
          <w:p w14:paraId="53BCB5A6"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62998E2D" w14:textId="77777777" w:rsidTr="001F7EA6">
        <w:trPr>
          <w:jc w:val="center"/>
        </w:trPr>
        <w:tc>
          <w:tcPr>
            <w:tcW w:w="636" w:type="dxa"/>
          </w:tcPr>
          <w:p w14:paraId="2D47EAF3"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39</w:t>
            </w:r>
          </w:p>
        </w:tc>
        <w:tc>
          <w:tcPr>
            <w:tcW w:w="1627" w:type="dxa"/>
          </w:tcPr>
          <w:p w14:paraId="3B0D46F1"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Контроль Патологія</w:t>
            </w:r>
          </w:p>
          <w:p w14:paraId="07675D27" w14:textId="77777777" w:rsidR="008A6B32" w:rsidRPr="008A6B32" w:rsidRDefault="008A6B32" w:rsidP="008A6B32">
            <w:pPr>
              <w:suppressAutoHyphens/>
              <w:spacing w:after="0" w:line="240" w:lineRule="auto"/>
              <w:rPr>
                <w:rFonts w:ascii="Times New Roman" w:hAnsi="Times New Roman" w:cs="Times New Roman"/>
                <w:sz w:val="18"/>
                <w:szCs w:val="18"/>
              </w:rPr>
            </w:pPr>
          </w:p>
        </w:tc>
        <w:tc>
          <w:tcPr>
            <w:tcW w:w="1707" w:type="dxa"/>
          </w:tcPr>
          <w:p w14:paraId="236D4D3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47869 - Множинні </w:t>
            </w:r>
            <w:proofErr w:type="spellStart"/>
            <w:r w:rsidRPr="008A6B32">
              <w:rPr>
                <w:rFonts w:ascii="Times New Roman" w:hAnsi="Times New Roman" w:cs="Times New Roman"/>
                <w:sz w:val="16"/>
                <w:szCs w:val="16"/>
              </w:rPr>
              <w:t>аналіти</w:t>
            </w:r>
            <w:proofErr w:type="spellEnd"/>
            <w:r w:rsidRPr="008A6B32">
              <w:rPr>
                <w:rFonts w:ascii="Times New Roman" w:hAnsi="Times New Roman" w:cs="Times New Roman"/>
                <w:sz w:val="16"/>
                <w:szCs w:val="16"/>
              </w:rPr>
              <w:t xml:space="preserve"> клінічної хімії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контрольний матеріал</w:t>
            </w:r>
          </w:p>
        </w:tc>
        <w:tc>
          <w:tcPr>
            <w:tcW w:w="3538" w:type="dxa"/>
          </w:tcPr>
          <w:p w14:paraId="33387C6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контролю правильності кількісних біохімічних методів визначення електролітів, субстратів, ферментів, ліпідів, і білків.</w:t>
            </w:r>
          </w:p>
          <w:p w14:paraId="1909E04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2AECC6C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Людська сироватка з патологічним вмістом електролітів, субстратів, ферментів, ліпідів, і білків.</w:t>
            </w:r>
          </w:p>
          <w:p w14:paraId="589182E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Консервована.</w:t>
            </w:r>
          </w:p>
          <w:p w14:paraId="61569E0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1 </w:t>
            </w:r>
            <w:proofErr w:type="spellStart"/>
            <w:r w:rsidRPr="008A6B32">
              <w:rPr>
                <w:rFonts w:ascii="Times New Roman" w:hAnsi="Times New Roman" w:cs="Times New Roman"/>
                <w:sz w:val="16"/>
                <w:szCs w:val="16"/>
              </w:rPr>
              <w:t>фл</w:t>
            </w:r>
            <w:proofErr w:type="spellEnd"/>
            <w:r w:rsidRPr="008A6B32">
              <w:rPr>
                <w:rFonts w:ascii="Times New Roman" w:hAnsi="Times New Roman" w:cs="Times New Roman"/>
                <w:sz w:val="16"/>
                <w:szCs w:val="16"/>
              </w:rPr>
              <w:t xml:space="preserve"> для 5 мл.</w:t>
            </w:r>
          </w:p>
        </w:tc>
        <w:tc>
          <w:tcPr>
            <w:tcW w:w="709" w:type="dxa"/>
          </w:tcPr>
          <w:p w14:paraId="52F90D11"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37772A8E"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8</w:t>
            </w:r>
          </w:p>
        </w:tc>
        <w:tc>
          <w:tcPr>
            <w:tcW w:w="1275" w:type="dxa"/>
          </w:tcPr>
          <w:p w14:paraId="71A85A35"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0D19FBA" w14:textId="77777777" w:rsidTr="001F7EA6">
        <w:trPr>
          <w:jc w:val="center"/>
        </w:trPr>
        <w:tc>
          <w:tcPr>
            <w:tcW w:w="636" w:type="dxa"/>
          </w:tcPr>
          <w:p w14:paraId="37F035FB"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40</w:t>
            </w:r>
          </w:p>
        </w:tc>
        <w:tc>
          <w:tcPr>
            <w:tcW w:w="1627" w:type="dxa"/>
          </w:tcPr>
          <w:p w14:paraId="1553ABAA"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Гемоглобін контроль, ІІІ рівня</w:t>
            </w:r>
          </w:p>
        </w:tc>
        <w:tc>
          <w:tcPr>
            <w:tcW w:w="1707" w:type="dxa"/>
          </w:tcPr>
          <w:p w14:paraId="45ED453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55874 -Загальний гемоглобін IVD</w:t>
            </w:r>
          </w:p>
          <w:p w14:paraId="3A8437A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),контрольний матеріал</w:t>
            </w:r>
          </w:p>
        </w:tc>
        <w:tc>
          <w:tcPr>
            <w:tcW w:w="3538" w:type="dxa"/>
          </w:tcPr>
          <w:p w14:paraId="7D56D24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контролю якості визначення гемоглобіну в крові </w:t>
            </w:r>
            <w:proofErr w:type="spellStart"/>
            <w:r w:rsidRPr="008A6B32">
              <w:rPr>
                <w:rFonts w:ascii="Times New Roman" w:hAnsi="Times New Roman" w:cs="Times New Roman"/>
                <w:sz w:val="16"/>
                <w:szCs w:val="16"/>
              </w:rPr>
              <w:t>гемоглобінцианідним</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геміхромним</w:t>
            </w:r>
            <w:proofErr w:type="spellEnd"/>
            <w:r w:rsidRPr="008A6B32">
              <w:rPr>
                <w:rFonts w:ascii="Times New Roman" w:hAnsi="Times New Roman" w:cs="Times New Roman"/>
                <w:sz w:val="16"/>
                <w:szCs w:val="16"/>
              </w:rPr>
              <w:t>, піридин-</w:t>
            </w:r>
            <w:proofErr w:type="spellStart"/>
            <w:r w:rsidRPr="008A6B32">
              <w:rPr>
                <w:rFonts w:ascii="Times New Roman" w:hAnsi="Times New Roman" w:cs="Times New Roman"/>
                <w:sz w:val="16"/>
                <w:szCs w:val="16"/>
              </w:rPr>
              <w:t>гемхромогеновим</w:t>
            </w:r>
            <w:proofErr w:type="spellEnd"/>
            <w:r w:rsidRPr="008A6B32">
              <w:rPr>
                <w:rFonts w:ascii="Times New Roman" w:hAnsi="Times New Roman" w:cs="Times New Roman"/>
                <w:sz w:val="16"/>
                <w:szCs w:val="16"/>
              </w:rPr>
              <w:t xml:space="preserve"> методом, методом з утворенням</w:t>
            </w:r>
          </w:p>
          <w:p w14:paraId="06CD25B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лужного </w:t>
            </w:r>
            <w:proofErr w:type="spellStart"/>
            <w:r w:rsidRPr="008A6B32">
              <w:rPr>
                <w:rFonts w:ascii="Times New Roman" w:hAnsi="Times New Roman" w:cs="Times New Roman"/>
                <w:sz w:val="16"/>
                <w:szCs w:val="16"/>
              </w:rPr>
              <w:t>гематина</w:t>
            </w:r>
            <w:proofErr w:type="spellEnd"/>
            <w:r w:rsidRPr="008A6B32">
              <w:rPr>
                <w:rFonts w:ascii="Times New Roman" w:hAnsi="Times New Roman" w:cs="Times New Roman"/>
                <w:sz w:val="16"/>
                <w:szCs w:val="16"/>
              </w:rPr>
              <w:t>.</w:t>
            </w:r>
          </w:p>
          <w:p w14:paraId="072C9B2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5548C71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Розчин низької концентрації гемоглобіну 50-70 (г/л)</w:t>
            </w:r>
          </w:p>
          <w:p w14:paraId="640A7F5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Розчин середньої концентрації гемоглобіну 110-130 (г/л)</w:t>
            </w:r>
          </w:p>
          <w:p w14:paraId="01C513F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Розчин високої концентрації гемоглобіну 170-190 (г/л)</w:t>
            </w:r>
          </w:p>
          <w:p w14:paraId="009BA3E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2%.</w:t>
            </w:r>
          </w:p>
          <w:p w14:paraId="6DEB9F1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03436C2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1*1,5мл;</w:t>
            </w:r>
          </w:p>
          <w:p w14:paraId="4C99C8F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1*1,5мл;</w:t>
            </w:r>
          </w:p>
          <w:p w14:paraId="42BEDA8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1*1,5мл;</w:t>
            </w:r>
          </w:p>
        </w:tc>
        <w:tc>
          <w:tcPr>
            <w:tcW w:w="709" w:type="dxa"/>
          </w:tcPr>
          <w:p w14:paraId="2ED1A1F7"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3B3F5A6C"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4</w:t>
            </w:r>
          </w:p>
        </w:tc>
        <w:tc>
          <w:tcPr>
            <w:tcW w:w="1275" w:type="dxa"/>
          </w:tcPr>
          <w:p w14:paraId="087CA4F9"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7ACA7F1" w14:textId="77777777" w:rsidTr="001F7EA6">
        <w:trPr>
          <w:jc w:val="center"/>
        </w:trPr>
        <w:tc>
          <w:tcPr>
            <w:tcW w:w="636" w:type="dxa"/>
          </w:tcPr>
          <w:p w14:paraId="74E9700B"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41</w:t>
            </w:r>
          </w:p>
        </w:tc>
        <w:tc>
          <w:tcPr>
            <w:tcW w:w="1627" w:type="dxa"/>
          </w:tcPr>
          <w:p w14:paraId="3A7C4F28"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для виявлення С-реактивного білку</w:t>
            </w:r>
          </w:p>
        </w:tc>
        <w:tc>
          <w:tcPr>
            <w:tcW w:w="1707" w:type="dxa"/>
          </w:tcPr>
          <w:p w14:paraId="4DF5806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63234 - C-реактивний білок (CRP)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 аглютинація,</w:t>
            </w:r>
          </w:p>
          <w:p w14:paraId="5E4CE01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експрес-аналіз</w:t>
            </w:r>
          </w:p>
        </w:tc>
        <w:tc>
          <w:tcPr>
            <w:tcW w:w="3538" w:type="dxa"/>
            <w:vAlign w:val="center"/>
          </w:tcPr>
          <w:p w14:paraId="463CB96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виявлення С-реактивного білку в сироватці крові людини.</w:t>
            </w:r>
          </w:p>
          <w:p w14:paraId="22A26ED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4C837C6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Латексна суспензія, 2 мл - 1 шт.</w:t>
            </w:r>
          </w:p>
          <w:p w14:paraId="6B47979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Розчинник, 14 мл - 1 шт.</w:t>
            </w:r>
          </w:p>
          <w:p w14:paraId="34903DF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Позитивний контроль, який містить СРБ більш 6 мг/л, 0.2 мл - 1 шт.</w:t>
            </w:r>
          </w:p>
          <w:p w14:paraId="1CA64E8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Р4. Негативний контроль, який містить СРБ менш 6 мг/л, 0.2 мл - 1 шт.</w:t>
            </w:r>
          </w:p>
          <w:p w14:paraId="331E648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Палички для розмішування сироваток - 100 шт.</w:t>
            </w:r>
          </w:p>
          <w:p w14:paraId="3004968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Тестовий слайд - 2 шт.</w:t>
            </w:r>
          </w:p>
          <w:p w14:paraId="3B102F1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тесту становить 6 мг/л.</w:t>
            </w:r>
          </w:p>
          <w:p w14:paraId="76EC0C2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Набір розрахований не менш, ніж на 200 визначень.</w:t>
            </w:r>
          </w:p>
        </w:tc>
        <w:tc>
          <w:tcPr>
            <w:tcW w:w="709" w:type="dxa"/>
          </w:tcPr>
          <w:p w14:paraId="589A285A"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2D0AE0EF"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15</w:t>
            </w:r>
          </w:p>
        </w:tc>
        <w:tc>
          <w:tcPr>
            <w:tcW w:w="1275" w:type="dxa"/>
          </w:tcPr>
          <w:p w14:paraId="1563FB4E"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195BFF44" w14:textId="77777777" w:rsidTr="001F7EA6">
        <w:trPr>
          <w:jc w:val="center"/>
        </w:trPr>
        <w:tc>
          <w:tcPr>
            <w:tcW w:w="636" w:type="dxa"/>
          </w:tcPr>
          <w:p w14:paraId="75B3A2C3"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42</w:t>
            </w:r>
          </w:p>
        </w:tc>
        <w:tc>
          <w:tcPr>
            <w:tcW w:w="1627" w:type="dxa"/>
          </w:tcPr>
          <w:p w14:paraId="0778075B"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 тимолової проби</w:t>
            </w:r>
          </w:p>
        </w:tc>
        <w:tc>
          <w:tcPr>
            <w:tcW w:w="1707" w:type="dxa"/>
          </w:tcPr>
          <w:p w14:paraId="22BEF2E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43203-Набір для проведення</w:t>
            </w:r>
          </w:p>
          <w:p w14:paraId="1279F87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тимолової проби</w:t>
            </w:r>
          </w:p>
        </w:tc>
        <w:tc>
          <w:tcPr>
            <w:tcW w:w="3538" w:type="dxa"/>
            <w:vAlign w:val="center"/>
          </w:tcPr>
          <w:p w14:paraId="6C3CBD1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тимолової проби в сироватці і плазмі крові.</w:t>
            </w:r>
          </w:p>
          <w:p w14:paraId="712E5A5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1A4BBC2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Концентрований розчин тимолу.</w:t>
            </w:r>
          </w:p>
          <w:p w14:paraId="667DFF3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Сірчана кислота – 2.5 моль/л.</w:t>
            </w:r>
          </w:p>
          <w:p w14:paraId="0AB4625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Барію хлорид – 48 ммоль/л.</w:t>
            </w:r>
          </w:p>
          <w:p w14:paraId="452D14B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0.5 - 20 S-H. </w:t>
            </w:r>
          </w:p>
          <w:p w14:paraId="6D7FC4E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не менш 0.5 S-H. </w:t>
            </w:r>
          </w:p>
          <w:p w14:paraId="59B0F23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10 %.</w:t>
            </w:r>
          </w:p>
          <w:p w14:paraId="7449C36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4CDB58C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330 </w:t>
            </w:r>
          </w:p>
          <w:p w14:paraId="15E9DA6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1*17мл;</w:t>
            </w:r>
          </w:p>
          <w:p w14:paraId="476BA06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1*11мл;</w:t>
            </w:r>
          </w:p>
          <w:p w14:paraId="06F4FE6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 1*5мл.</w:t>
            </w:r>
          </w:p>
        </w:tc>
        <w:tc>
          <w:tcPr>
            <w:tcW w:w="709" w:type="dxa"/>
          </w:tcPr>
          <w:p w14:paraId="7FD0D310"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093E139D"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25</w:t>
            </w:r>
          </w:p>
        </w:tc>
        <w:tc>
          <w:tcPr>
            <w:tcW w:w="1275" w:type="dxa"/>
          </w:tcPr>
          <w:p w14:paraId="2D8318D2"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74A01680" w14:textId="77777777" w:rsidTr="001F7EA6">
        <w:trPr>
          <w:jc w:val="center"/>
        </w:trPr>
        <w:tc>
          <w:tcPr>
            <w:tcW w:w="636" w:type="dxa"/>
          </w:tcPr>
          <w:p w14:paraId="795C9869"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43</w:t>
            </w:r>
          </w:p>
        </w:tc>
        <w:tc>
          <w:tcPr>
            <w:tcW w:w="1627" w:type="dxa"/>
          </w:tcPr>
          <w:p w14:paraId="704FE3A3" w14:textId="77777777" w:rsidR="008A6B32" w:rsidRPr="008A6B32" w:rsidRDefault="008A6B32" w:rsidP="008A6B32">
            <w:pPr>
              <w:suppressAutoHyphens/>
              <w:spacing w:after="0" w:line="240" w:lineRule="auto"/>
              <w:rPr>
                <w:rFonts w:ascii="Times New Roman" w:hAnsi="Times New Roman" w:cs="Times New Roman"/>
                <w:color w:val="000000" w:themeColor="text1"/>
                <w:sz w:val="18"/>
                <w:szCs w:val="18"/>
              </w:rPr>
            </w:pPr>
            <w:r w:rsidRPr="008A6B32">
              <w:rPr>
                <w:rFonts w:ascii="Times New Roman" w:hAnsi="Times New Roman" w:cs="Times New Roman"/>
                <w:sz w:val="18"/>
                <w:szCs w:val="18"/>
              </w:rPr>
              <w:t xml:space="preserve">Набір реагентів для визначення </w:t>
            </w:r>
            <w:proofErr w:type="spellStart"/>
            <w:r w:rsidRPr="008A6B32">
              <w:rPr>
                <w:rFonts w:ascii="Times New Roman" w:hAnsi="Times New Roman" w:cs="Times New Roman"/>
                <w:sz w:val="18"/>
                <w:szCs w:val="18"/>
              </w:rPr>
              <w:t>тригліцеридів</w:t>
            </w:r>
            <w:proofErr w:type="spellEnd"/>
          </w:p>
        </w:tc>
        <w:tc>
          <w:tcPr>
            <w:tcW w:w="1707" w:type="dxa"/>
          </w:tcPr>
          <w:p w14:paraId="43DCC8D8"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53460-Тригліцериди IVD (діагностика </w:t>
            </w:r>
            <w:proofErr w:type="spellStart"/>
            <w:r w:rsidRPr="008A6B32">
              <w:rPr>
                <w:rFonts w:ascii="Times New Roman" w:hAnsi="Times New Roman" w:cs="Times New Roman"/>
                <w:color w:val="000000" w:themeColor="text1"/>
                <w:sz w:val="16"/>
                <w:szCs w:val="16"/>
              </w:rPr>
              <w:t>in</w:t>
            </w:r>
            <w:proofErr w:type="spellEnd"/>
            <w:r w:rsidRPr="008A6B32">
              <w:rPr>
                <w:rFonts w:ascii="Times New Roman" w:hAnsi="Times New Roman" w:cs="Times New Roman"/>
                <w:color w:val="000000" w:themeColor="text1"/>
                <w:sz w:val="16"/>
                <w:szCs w:val="16"/>
              </w:rPr>
              <w:t xml:space="preserve"> </w:t>
            </w:r>
            <w:proofErr w:type="spellStart"/>
            <w:r w:rsidRPr="008A6B32">
              <w:rPr>
                <w:rFonts w:ascii="Times New Roman" w:hAnsi="Times New Roman" w:cs="Times New Roman"/>
                <w:color w:val="000000" w:themeColor="text1"/>
                <w:sz w:val="16"/>
                <w:szCs w:val="16"/>
              </w:rPr>
              <w:t>vitro</w:t>
            </w:r>
            <w:proofErr w:type="spellEnd"/>
            <w:r w:rsidRPr="008A6B32">
              <w:rPr>
                <w:rFonts w:ascii="Times New Roman" w:hAnsi="Times New Roman" w:cs="Times New Roman"/>
                <w:color w:val="000000" w:themeColor="text1"/>
                <w:sz w:val="16"/>
                <w:szCs w:val="16"/>
              </w:rPr>
              <w:t>), набір, ферментний</w:t>
            </w:r>
          </w:p>
          <w:p w14:paraId="0811DE37"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спектрофотометричний аналіз</w:t>
            </w:r>
          </w:p>
        </w:tc>
        <w:tc>
          <w:tcPr>
            <w:tcW w:w="3538" w:type="dxa"/>
          </w:tcPr>
          <w:p w14:paraId="30868BF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кількості </w:t>
            </w:r>
            <w:proofErr w:type="spellStart"/>
            <w:r w:rsidRPr="008A6B32">
              <w:rPr>
                <w:rFonts w:ascii="Times New Roman" w:hAnsi="Times New Roman" w:cs="Times New Roman"/>
                <w:sz w:val="16"/>
                <w:szCs w:val="16"/>
              </w:rPr>
              <w:t>тригліцеридів</w:t>
            </w:r>
            <w:proofErr w:type="spellEnd"/>
            <w:r w:rsidRPr="008A6B32">
              <w:rPr>
                <w:rFonts w:ascii="Times New Roman" w:hAnsi="Times New Roman" w:cs="Times New Roman"/>
                <w:sz w:val="16"/>
                <w:szCs w:val="16"/>
              </w:rPr>
              <w:t xml:space="preserve"> в сироватці або плазмі крові.</w:t>
            </w:r>
          </w:p>
          <w:p w14:paraId="34B568F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GOOD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6.3 -50 ммоль/л; р-</w:t>
            </w:r>
            <w:proofErr w:type="spellStart"/>
            <w:r w:rsidRPr="008A6B32">
              <w:rPr>
                <w:rFonts w:ascii="Times New Roman" w:hAnsi="Times New Roman" w:cs="Times New Roman"/>
                <w:sz w:val="16"/>
                <w:szCs w:val="16"/>
              </w:rPr>
              <w:t>хлорофенол</w:t>
            </w:r>
            <w:proofErr w:type="spellEnd"/>
            <w:r w:rsidRPr="008A6B32">
              <w:rPr>
                <w:rFonts w:ascii="Times New Roman" w:hAnsi="Times New Roman" w:cs="Times New Roman"/>
                <w:sz w:val="16"/>
                <w:szCs w:val="16"/>
              </w:rPr>
              <w:t xml:space="preserve"> -2 ммоль/л; ЛПЛ -150000 Од/л; </w:t>
            </w:r>
            <w:proofErr w:type="spellStart"/>
            <w:r w:rsidRPr="008A6B32">
              <w:rPr>
                <w:rFonts w:ascii="Times New Roman" w:hAnsi="Times New Roman" w:cs="Times New Roman"/>
                <w:sz w:val="16"/>
                <w:szCs w:val="16"/>
              </w:rPr>
              <w:t>гліцеролкіназа</w:t>
            </w:r>
            <w:proofErr w:type="spellEnd"/>
            <w:r w:rsidRPr="008A6B32">
              <w:rPr>
                <w:rFonts w:ascii="Times New Roman" w:hAnsi="Times New Roman" w:cs="Times New Roman"/>
                <w:sz w:val="16"/>
                <w:szCs w:val="16"/>
              </w:rPr>
              <w:t xml:space="preserve"> - 500 Од/л; гліцерол-3-оксидаза - 3500 Од/л; 4-АФ - 0.1 ммоль/л; АТФ - 0.1 ммоль/л.</w:t>
            </w:r>
          </w:p>
          <w:p w14:paraId="2E888F7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Стандарт. Розчин </w:t>
            </w:r>
            <w:proofErr w:type="spellStart"/>
            <w:r w:rsidRPr="008A6B32">
              <w:rPr>
                <w:rFonts w:ascii="Times New Roman" w:hAnsi="Times New Roman" w:cs="Times New Roman"/>
                <w:sz w:val="16"/>
                <w:szCs w:val="16"/>
              </w:rPr>
              <w:t>тригліцеридів</w:t>
            </w:r>
            <w:proofErr w:type="spellEnd"/>
            <w:r w:rsidRPr="008A6B32">
              <w:rPr>
                <w:rFonts w:ascii="Times New Roman" w:hAnsi="Times New Roman" w:cs="Times New Roman"/>
                <w:sz w:val="16"/>
                <w:szCs w:val="16"/>
              </w:rPr>
              <w:t xml:space="preserve"> – 2.25 ммоль/л.</w:t>
            </w:r>
          </w:p>
          <w:p w14:paraId="47F4A9D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Лінійність вимірювального діапазону: 0.11 - 11 ммоль/л.</w:t>
            </w:r>
          </w:p>
          <w:p w14:paraId="102550C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не менш 0.11 ммоль/л.</w:t>
            </w:r>
          </w:p>
          <w:p w14:paraId="02981BA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w:t>
            </w:r>
          </w:p>
          <w:p w14:paraId="20690B0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78D95BC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100 </w:t>
            </w:r>
          </w:p>
          <w:p w14:paraId="45A27CF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1*100мл;</w:t>
            </w:r>
          </w:p>
          <w:p w14:paraId="05A00471"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sz w:val="16"/>
                <w:szCs w:val="16"/>
              </w:rPr>
              <w:t>Стандарт – 1*2мл.</w:t>
            </w:r>
          </w:p>
        </w:tc>
        <w:tc>
          <w:tcPr>
            <w:tcW w:w="709" w:type="dxa"/>
          </w:tcPr>
          <w:p w14:paraId="66D72330"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666DD4DB"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w:t>
            </w:r>
          </w:p>
        </w:tc>
        <w:tc>
          <w:tcPr>
            <w:tcW w:w="1275" w:type="dxa"/>
          </w:tcPr>
          <w:p w14:paraId="1E8BCF65"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5B85C133" w14:textId="77777777" w:rsidTr="001F7EA6">
        <w:trPr>
          <w:jc w:val="center"/>
        </w:trPr>
        <w:tc>
          <w:tcPr>
            <w:tcW w:w="636" w:type="dxa"/>
          </w:tcPr>
          <w:p w14:paraId="3C8C3146"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lastRenderedPageBreak/>
              <w:t>44</w:t>
            </w:r>
          </w:p>
        </w:tc>
        <w:tc>
          <w:tcPr>
            <w:tcW w:w="1627" w:type="dxa"/>
          </w:tcPr>
          <w:p w14:paraId="694B1F2C" w14:textId="77777777" w:rsidR="008A6B32" w:rsidRPr="008A6B32" w:rsidRDefault="008A6B32" w:rsidP="008A6B32">
            <w:pPr>
              <w:suppressAutoHyphens/>
              <w:spacing w:after="0" w:line="240" w:lineRule="auto"/>
              <w:rPr>
                <w:rFonts w:ascii="Times New Roman" w:hAnsi="Times New Roman" w:cs="Times New Roman"/>
                <w:color w:val="000000" w:themeColor="text1"/>
                <w:sz w:val="18"/>
                <w:szCs w:val="18"/>
              </w:rPr>
            </w:pPr>
            <w:r w:rsidRPr="008A6B32">
              <w:rPr>
                <w:rFonts w:ascii="Times New Roman" w:hAnsi="Times New Roman" w:cs="Times New Roman"/>
                <w:color w:val="000000" w:themeColor="text1"/>
                <w:sz w:val="18"/>
                <w:szCs w:val="18"/>
              </w:rPr>
              <w:t xml:space="preserve">Набір  для визначення </w:t>
            </w:r>
            <w:proofErr w:type="spellStart"/>
            <w:r w:rsidRPr="008A6B32">
              <w:rPr>
                <w:rFonts w:ascii="Times New Roman" w:hAnsi="Times New Roman" w:cs="Times New Roman"/>
                <w:color w:val="000000" w:themeColor="text1"/>
                <w:sz w:val="18"/>
                <w:szCs w:val="18"/>
              </w:rPr>
              <w:t>тромбінового</w:t>
            </w:r>
            <w:proofErr w:type="spellEnd"/>
            <w:r w:rsidRPr="008A6B32">
              <w:rPr>
                <w:rFonts w:ascii="Times New Roman" w:hAnsi="Times New Roman" w:cs="Times New Roman"/>
                <w:color w:val="000000" w:themeColor="text1"/>
                <w:sz w:val="18"/>
                <w:szCs w:val="18"/>
              </w:rPr>
              <w:t xml:space="preserve"> часу</w:t>
            </w:r>
          </w:p>
        </w:tc>
        <w:tc>
          <w:tcPr>
            <w:tcW w:w="1707" w:type="dxa"/>
          </w:tcPr>
          <w:p w14:paraId="01F7C589"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55987-Тромбіновий час IVD, (діагностика </w:t>
            </w:r>
            <w:proofErr w:type="spellStart"/>
            <w:r w:rsidRPr="008A6B32">
              <w:rPr>
                <w:rFonts w:ascii="Times New Roman" w:hAnsi="Times New Roman" w:cs="Times New Roman"/>
                <w:color w:val="000000" w:themeColor="text1"/>
                <w:sz w:val="16"/>
                <w:szCs w:val="16"/>
              </w:rPr>
              <w:t>in</w:t>
            </w:r>
            <w:proofErr w:type="spellEnd"/>
            <w:r w:rsidRPr="008A6B32">
              <w:rPr>
                <w:rFonts w:ascii="Times New Roman" w:hAnsi="Times New Roman" w:cs="Times New Roman"/>
                <w:color w:val="000000" w:themeColor="text1"/>
                <w:sz w:val="16"/>
                <w:szCs w:val="16"/>
              </w:rPr>
              <w:t xml:space="preserve"> </w:t>
            </w:r>
            <w:proofErr w:type="spellStart"/>
            <w:r w:rsidRPr="008A6B32">
              <w:rPr>
                <w:rFonts w:ascii="Times New Roman" w:hAnsi="Times New Roman" w:cs="Times New Roman"/>
                <w:color w:val="000000" w:themeColor="text1"/>
                <w:sz w:val="16"/>
                <w:szCs w:val="16"/>
              </w:rPr>
              <w:t>vitro</w:t>
            </w:r>
            <w:proofErr w:type="spellEnd"/>
            <w:r w:rsidRPr="008A6B32">
              <w:rPr>
                <w:rFonts w:ascii="Times New Roman" w:hAnsi="Times New Roman" w:cs="Times New Roman"/>
                <w:color w:val="000000" w:themeColor="text1"/>
                <w:sz w:val="16"/>
                <w:szCs w:val="16"/>
              </w:rPr>
              <w:t>),набір, аналіз утворення згустку</w:t>
            </w:r>
          </w:p>
        </w:tc>
        <w:tc>
          <w:tcPr>
            <w:tcW w:w="3538" w:type="dxa"/>
          </w:tcPr>
          <w:p w14:paraId="1961D77D"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Для визначення </w:t>
            </w:r>
            <w:proofErr w:type="spellStart"/>
            <w:r w:rsidRPr="008A6B32">
              <w:rPr>
                <w:rFonts w:ascii="Times New Roman" w:hAnsi="Times New Roman" w:cs="Times New Roman"/>
                <w:color w:val="000000" w:themeColor="text1"/>
                <w:sz w:val="16"/>
                <w:szCs w:val="16"/>
              </w:rPr>
              <w:t>тромбінового</w:t>
            </w:r>
            <w:proofErr w:type="spellEnd"/>
            <w:r w:rsidRPr="008A6B32">
              <w:rPr>
                <w:rFonts w:ascii="Times New Roman" w:hAnsi="Times New Roman" w:cs="Times New Roman"/>
                <w:color w:val="000000" w:themeColor="text1"/>
                <w:sz w:val="16"/>
                <w:szCs w:val="16"/>
              </w:rPr>
              <w:t xml:space="preserve"> часу.</w:t>
            </w:r>
          </w:p>
          <w:p w14:paraId="59948B29"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Характеристика:</w:t>
            </w:r>
          </w:p>
          <w:p w14:paraId="32AB8FF1"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Коефіцієнт варіації результатів визначення </w:t>
            </w:r>
            <w:proofErr w:type="spellStart"/>
            <w:r w:rsidRPr="008A6B32">
              <w:rPr>
                <w:rFonts w:ascii="Times New Roman" w:hAnsi="Times New Roman" w:cs="Times New Roman"/>
                <w:color w:val="000000" w:themeColor="text1"/>
                <w:sz w:val="16"/>
                <w:szCs w:val="16"/>
              </w:rPr>
              <w:t>тромбінового</w:t>
            </w:r>
            <w:proofErr w:type="spellEnd"/>
            <w:r w:rsidRPr="008A6B32">
              <w:rPr>
                <w:rFonts w:ascii="Times New Roman" w:hAnsi="Times New Roman" w:cs="Times New Roman"/>
                <w:color w:val="000000" w:themeColor="text1"/>
                <w:sz w:val="16"/>
                <w:szCs w:val="16"/>
              </w:rPr>
              <w:t xml:space="preserve"> часу не перевищує 10%. </w:t>
            </w:r>
          </w:p>
          <w:p w14:paraId="7ABDE78A"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Комплектація:</w:t>
            </w:r>
          </w:p>
          <w:p w14:paraId="626894EA"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Кількість визначень - 50-100.</w:t>
            </w:r>
          </w:p>
          <w:p w14:paraId="6125B18B"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1.Тромбін (30-40 од. NIH у </w:t>
            </w:r>
            <w:proofErr w:type="spellStart"/>
            <w:r w:rsidRPr="008A6B32">
              <w:rPr>
                <w:rFonts w:ascii="Times New Roman" w:hAnsi="Times New Roman" w:cs="Times New Roman"/>
                <w:color w:val="000000" w:themeColor="text1"/>
                <w:sz w:val="16"/>
                <w:szCs w:val="16"/>
              </w:rPr>
              <w:t>фл</w:t>
            </w:r>
            <w:proofErr w:type="spellEnd"/>
            <w:r w:rsidRPr="008A6B32">
              <w:rPr>
                <w:rFonts w:ascii="Times New Roman" w:hAnsi="Times New Roman" w:cs="Times New Roman"/>
                <w:color w:val="000000" w:themeColor="text1"/>
                <w:sz w:val="16"/>
                <w:szCs w:val="16"/>
              </w:rPr>
              <w:t xml:space="preserve">.) - 1 </w:t>
            </w:r>
            <w:proofErr w:type="spellStart"/>
            <w:r w:rsidRPr="008A6B32">
              <w:rPr>
                <w:rFonts w:ascii="Times New Roman" w:hAnsi="Times New Roman" w:cs="Times New Roman"/>
                <w:color w:val="000000" w:themeColor="text1"/>
                <w:sz w:val="16"/>
                <w:szCs w:val="16"/>
              </w:rPr>
              <w:t>фл</w:t>
            </w:r>
            <w:proofErr w:type="spellEnd"/>
            <w:r w:rsidRPr="008A6B32">
              <w:rPr>
                <w:rFonts w:ascii="Times New Roman" w:hAnsi="Times New Roman" w:cs="Times New Roman"/>
                <w:color w:val="000000" w:themeColor="text1"/>
                <w:sz w:val="16"/>
                <w:szCs w:val="16"/>
              </w:rPr>
              <w:t>. 2 мл;</w:t>
            </w:r>
          </w:p>
          <w:p w14:paraId="7E1907D8"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2.Контрольна плазма (нормальна </w:t>
            </w:r>
            <w:proofErr w:type="spellStart"/>
            <w:r w:rsidRPr="008A6B32">
              <w:rPr>
                <w:rFonts w:ascii="Times New Roman" w:hAnsi="Times New Roman" w:cs="Times New Roman"/>
                <w:color w:val="000000" w:themeColor="text1"/>
                <w:sz w:val="16"/>
                <w:szCs w:val="16"/>
              </w:rPr>
              <w:t>ліофільно</w:t>
            </w:r>
            <w:proofErr w:type="spellEnd"/>
            <w:r w:rsidRPr="008A6B32">
              <w:rPr>
                <w:rFonts w:ascii="Times New Roman" w:hAnsi="Times New Roman" w:cs="Times New Roman"/>
                <w:color w:val="000000" w:themeColor="text1"/>
                <w:sz w:val="16"/>
                <w:szCs w:val="16"/>
              </w:rPr>
              <w:t xml:space="preserve">  висушена) на 1 мл – 1 </w:t>
            </w:r>
            <w:proofErr w:type="spellStart"/>
            <w:r w:rsidRPr="008A6B32">
              <w:rPr>
                <w:rFonts w:ascii="Times New Roman" w:hAnsi="Times New Roman" w:cs="Times New Roman"/>
                <w:color w:val="000000" w:themeColor="text1"/>
                <w:sz w:val="16"/>
                <w:szCs w:val="16"/>
              </w:rPr>
              <w:t>фл</w:t>
            </w:r>
            <w:proofErr w:type="spellEnd"/>
            <w:r w:rsidRPr="008A6B32">
              <w:rPr>
                <w:rFonts w:ascii="Times New Roman" w:hAnsi="Times New Roman" w:cs="Times New Roman"/>
                <w:color w:val="000000" w:themeColor="text1"/>
                <w:sz w:val="16"/>
                <w:szCs w:val="16"/>
              </w:rPr>
              <w:t>.</w:t>
            </w:r>
          </w:p>
          <w:p w14:paraId="214EEE52"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Термін придатності не менше 18 місяців.</w:t>
            </w:r>
          </w:p>
        </w:tc>
        <w:tc>
          <w:tcPr>
            <w:tcW w:w="709" w:type="dxa"/>
          </w:tcPr>
          <w:p w14:paraId="6C197536"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27B28604"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w:t>
            </w:r>
          </w:p>
        </w:tc>
        <w:tc>
          <w:tcPr>
            <w:tcW w:w="1275" w:type="dxa"/>
          </w:tcPr>
          <w:p w14:paraId="06CC026D"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64D58D79" w14:textId="77777777" w:rsidTr="001F7EA6">
        <w:trPr>
          <w:jc w:val="center"/>
        </w:trPr>
        <w:tc>
          <w:tcPr>
            <w:tcW w:w="636" w:type="dxa"/>
          </w:tcPr>
          <w:p w14:paraId="3551A4CF"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45</w:t>
            </w:r>
          </w:p>
        </w:tc>
        <w:tc>
          <w:tcPr>
            <w:tcW w:w="1627" w:type="dxa"/>
          </w:tcPr>
          <w:p w14:paraId="182C6687"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Реагент для вимірювання </w:t>
            </w:r>
            <w:proofErr w:type="spellStart"/>
            <w:r w:rsidRPr="008A6B32">
              <w:rPr>
                <w:rFonts w:ascii="Times New Roman" w:hAnsi="Times New Roman" w:cs="Times New Roman"/>
                <w:sz w:val="18"/>
                <w:szCs w:val="18"/>
              </w:rPr>
              <w:t>протромбінового</w:t>
            </w:r>
            <w:proofErr w:type="spellEnd"/>
            <w:r w:rsidRPr="008A6B32">
              <w:rPr>
                <w:rFonts w:ascii="Times New Roman" w:hAnsi="Times New Roman" w:cs="Times New Roman"/>
                <w:sz w:val="18"/>
                <w:szCs w:val="18"/>
              </w:rPr>
              <w:t xml:space="preserve"> часу (ПЧ) IVD)</w:t>
            </w:r>
          </w:p>
        </w:tc>
        <w:tc>
          <w:tcPr>
            <w:tcW w:w="1707" w:type="dxa"/>
          </w:tcPr>
          <w:p w14:paraId="7A660DE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55983-Протромбіновий час (ПЧ) IVD,(діагностика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 аналіз утворення згустку</w:t>
            </w:r>
          </w:p>
        </w:tc>
        <w:tc>
          <w:tcPr>
            <w:tcW w:w="3538" w:type="dxa"/>
          </w:tcPr>
          <w:p w14:paraId="38302DF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w:t>
            </w:r>
            <w:proofErr w:type="spellStart"/>
            <w:r w:rsidRPr="008A6B32">
              <w:rPr>
                <w:rFonts w:ascii="Times New Roman" w:hAnsi="Times New Roman" w:cs="Times New Roman"/>
                <w:sz w:val="16"/>
                <w:szCs w:val="16"/>
              </w:rPr>
              <w:t>протромбінового</w:t>
            </w:r>
            <w:proofErr w:type="spellEnd"/>
            <w:r w:rsidRPr="008A6B32">
              <w:rPr>
                <w:rFonts w:ascii="Times New Roman" w:hAnsi="Times New Roman" w:cs="Times New Roman"/>
                <w:sz w:val="16"/>
                <w:szCs w:val="16"/>
              </w:rPr>
              <w:t xml:space="preserve"> часу </w:t>
            </w:r>
          </w:p>
          <w:p w14:paraId="2B60F91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w:t>
            </w:r>
            <w:proofErr w:type="spellStart"/>
            <w:r w:rsidRPr="008A6B32">
              <w:rPr>
                <w:rFonts w:ascii="Times New Roman" w:hAnsi="Times New Roman" w:cs="Times New Roman"/>
                <w:sz w:val="16"/>
                <w:szCs w:val="16"/>
              </w:rPr>
              <w:t>протромбіновий</w:t>
            </w:r>
            <w:proofErr w:type="spellEnd"/>
            <w:r w:rsidRPr="008A6B32">
              <w:rPr>
                <w:rFonts w:ascii="Times New Roman" w:hAnsi="Times New Roman" w:cs="Times New Roman"/>
                <w:sz w:val="16"/>
                <w:szCs w:val="16"/>
              </w:rPr>
              <w:t xml:space="preserve"> індекс) плазми крові (метод </w:t>
            </w:r>
            <w:proofErr w:type="spellStart"/>
            <w:r w:rsidRPr="008A6B32">
              <w:rPr>
                <w:rFonts w:ascii="Times New Roman" w:hAnsi="Times New Roman" w:cs="Times New Roman"/>
                <w:sz w:val="16"/>
                <w:szCs w:val="16"/>
              </w:rPr>
              <w:t>Квіка</w:t>
            </w:r>
            <w:proofErr w:type="spellEnd"/>
            <w:r w:rsidRPr="008A6B32">
              <w:rPr>
                <w:rFonts w:ascii="Times New Roman" w:hAnsi="Times New Roman" w:cs="Times New Roman"/>
                <w:sz w:val="16"/>
                <w:szCs w:val="16"/>
              </w:rPr>
              <w:t>)</w:t>
            </w:r>
          </w:p>
          <w:p w14:paraId="424080F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3FA0FBAB"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Тромбопластин</w:t>
            </w:r>
            <w:proofErr w:type="spellEnd"/>
            <w:r w:rsidRPr="008A6B32">
              <w:rPr>
                <w:rFonts w:ascii="Times New Roman" w:hAnsi="Times New Roman" w:cs="Times New Roman"/>
                <w:sz w:val="16"/>
                <w:szCs w:val="16"/>
              </w:rPr>
              <w:t xml:space="preserve">, 1 г – 5 </w:t>
            </w:r>
            <w:proofErr w:type="spellStart"/>
            <w:r w:rsidRPr="008A6B32">
              <w:rPr>
                <w:rFonts w:ascii="Times New Roman" w:hAnsi="Times New Roman" w:cs="Times New Roman"/>
                <w:sz w:val="16"/>
                <w:szCs w:val="16"/>
              </w:rPr>
              <w:t>фл</w:t>
            </w:r>
            <w:proofErr w:type="spellEnd"/>
          </w:p>
        </w:tc>
        <w:tc>
          <w:tcPr>
            <w:tcW w:w="709" w:type="dxa"/>
          </w:tcPr>
          <w:p w14:paraId="1DE3AAD6"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421D93CE"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20</w:t>
            </w:r>
          </w:p>
        </w:tc>
        <w:tc>
          <w:tcPr>
            <w:tcW w:w="1275" w:type="dxa"/>
          </w:tcPr>
          <w:p w14:paraId="03BC2B4B"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11956990" w14:textId="77777777" w:rsidTr="001F7EA6">
        <w:trPr>
          <w:jc w:val="center"/>
        </w:trPr>
        <w:tc>
          <w:tcPr>
            <w:tcW w:w="636" w:type="dxa"/>
          </w:tcPr>
          <w:p w14:paraId="6FA141C2"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46</w:t>
            </w:r>
          </w:p>
        </w:tc>
        <w:tc>
          <w:tcPr>
            <w:tcW w:w="1627" w:type="dxa"/>
          </w:tcPr>
          <w:p w14:paraId="18649169"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Тест на виявлення </w:t>
            </w:r>
            <w:proofErr w:type="spellStart"/>
            <w:r w:rsidRPr="008A6B32">
              <w:rPr>
                <w:rFonts w:ascii="Times New Roman" w:hAnsi="Times New Roman" w:cs="Times New Roman"/>
                <w:sz w:val="18"/>
                <w:szCs w:val="18"/>
              </w:rPr>
              <w:t>Тропоніну</w:t>
            </w:r>
            <w:proofErr w:type="spellEnd"/>
          </w:p>
          <w:p w14:paraId="652B2C34" w14:textId="77777777" w:rsidR="008A6B32" w:rsidRPr="008A6B32" w:rsidRDefault="008A6B32" w:rsidP="008A6B32">
            <w:pPr>
              <w:suppressAutoHyphens/>
              <w:spacing w:after="0" w:line="240" w:lineRule="auto"/>
              <w:rPr>
                <w:rFonts w:ascii="Times New Roman" w:hAnsi="Times New Roman" w:cs="Times New Roman"/>
                <w:sz w:val="18"/>
                <w:szCs w:val="18"/>
              </w:rPr>
            </w:pPr>
          </w:p>
        </w:tc>
        <w:tc>
          <w:tcPr>
            <w:tcW w:w="1707" w:type="dxa"/>
          </w:tcPr>
          <w:p w14:paraId="444BB68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46989- </w:t>
            </w:r>
            <w:proofErr w:type="spellStart"/>
            <w:r w:rsidRPr="008A6B32">
              <w:rPr>
                <w:rFonts w:ascii="Times New Roman" w:hAnsi="Times New Roman" w:cs="Times New Roman"/>
                <w:sz w:val="16"/>
                <w:szCs w:val="16"/>
              </w:rPr>
              <w:t>Тропонін</w:t>
            </w:r>
            <w:proofErr w:type="spellEnd"/>
            <w:r w:rsidRPr="008A6B32">
              <w:rPr>
                <w:rFonts w:ascii="Times New Roman" w:hAnsi="Times New Roman" w:cs="Times New Roman"/>
                <w:sz w:val="16"/>
                <w:szCs w:val="16"/>
              </w:rPr>
              <w:t xml:space="preserve"> </w:t>
            </w:r>
            <w:r w:rsidRPr="008A6B32">
              <w:rPr>
                <w:rFonts w:ascii="Times New Roman" w:hAnsi="Times New Roman" w:cs="Times New Roman"/>
                <w:sz w:val="16"/>
                <w:szCs w:val="16"/>
                <w:lang w:val="en-US"/>
              </w:rPr>
              <w:t>I</w:t>
            </w:r>
            <w:r w:rsidRPr="008A6B32">
              <w:rPr>
                <w:rFonts w:ascii="Times New Roman" w:hAnsi="Times New Roman" w:cs="Times New Roman"/>
                <w:sz w:val="16"/>
                <w:szCs w:val="16"/>
              </w:rPr>
              <w:t xml:space="preserve"> </w:t>
            </w:r>
            <w:r w:rsidRPr="008A6B32">
              <w:rPr>
                <w:rFonts w:ascii="Times New Roman" w:hAnsi="Times New Roman" w:cs="Times New Roman"/>
                <w:sz w:val="16"/>
                <w:szCs w:val="16"/>
                <w:lang w:val="en-US"/>
              </w:rPr>
              <w:t>IVD</w:t>
            </w:r>
            <w:r w:rsidRPr="008A6B32">
              <w:rPr>
                <w:rFonts w:ascii="Times New Roman" w:hAnsi="Times New Roman" w:cs="Times New Roman"/>
                <w:sz w:val="16"/>
                <w:szCs w:val="16"/>
              </w:rPr>
              <w:t xml:space="preserve"> (діагностика </w:t>
            </w:r>
            <w:r w:rsidRPr="008A6B32">
              <w:rPr>
                <w:rFonts w:ascii="Times New Roman" w:hAnsi="Times New Roman" w:cs="Times New Roman"/>
                <w:sz w:val="16"/>
                <w:szCs w:val="16"/>
                <w:lang w:val="en-US"/>
              </w:rPr>
              <w:t>in</w:t>
            </w:r>
            <w:r w:rsidRPr="008A6B32">
              <w:rPr>
                <w:rFonts w:ascii="Times New Roman" w:hAnsi="Times New Roman" w:cs="Times New Roman"/>
                <w:sz w:val="16"/>
                <w:szCs w:val="16"/>
              </w:rPr>
              <w:t xml:space="preserve"> </w:t>
            </w:r>
            <w:r w:rsidRPr="008A6B32">
              <w:rPr>
                <w:rFonts w:ascii="Times New Roman" w:hAnsi="Times New Roman" w:cs="Times New Roman"/>
                <w:sz w:val="16"/>
                <w:szCs w:val="16"/>
                <w:lang w:val="en-US"/>
              </w:rPr>
              <w:t>vitro</w:t>
            </w:r>
            <w:r w:rsidRPr="008A6B32">
              <w:rPr>
                <w:rFonts w:ascii="Times New Roman" w:hAnsi="Times New Roman" w:cs="Times New Roman"/>
                <w:sz w:val="16"/>
                <w:szCs w:val="16"/>
              </w:rPr>
              <w:t xml:space="preserve">), набір, </w:t>
            </w:r>
          </w:p>
          <w:p w14:paraId="27A671F9"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lang w:val="ru-RU"/>
              </w:rPr>
              <w:t>імунохроматографічний</w:t>
            </w:r>
            <w:proofErr w:type="spellEnd"/>
            <w:r w:rsidRPr="008A6B32">
              <w:rPr>
                <w:rFonts w:ascii="Times New Roman" w:hAnsi="Times New Roman" w:cs="Times New Roman"/>
                <w:sz w:val="16"/>
                <w:szCs w:val="16"/>
                <w:lang w:val="ru-RU"/>
              </w:rPr>
              <w:t xml:space="preserve"> </w:t>
            </w:r>
            <w:proofErr w:type="spellStart"/>
            <w:r w:rsidRPr="008A6B32">
              <w:rPr>
                <w:rFonts w:ascii="Times New Roman" w:hAnsi="Times New Roman" w:cs="Times New Roman"/>
                <w:sz w:val="16"/>
                <w:szCs w:val="16"/>
                <w:lang w:val="ru-RU"/>
              </w:rPr>
              <w:t>аналіз</w:t>
            </w:r>
            <w:proofErr w:type="spellEnd"/>
            <w:r w:rsidRPr="008A6B32">
              <w:rPr>
                <w:rFonts w:ascii="Times New Roman" w:hAnsi="Times New Roman" w:cs="Times New Roman"/>
                <w:sz w:val="16"/>
                <w:szCs w:val="16"/>
                <w:lang w:val="ru-RU"/>
              </w:rPr>
              <w:t xml:space="preserve">, </w:t>
            </w:r>
            <w:proofErr w:type="spellStart"/>
            <w:r w:rsidRPr="008A6B32">
              <w:rPr>
                <w:rFonts w:ascii="Times New Roman" w:hAnsi="Times New Roman" w:cs="Times New Roman"/>
                <w:sz w:val="16"/>
                <w:szCs w:val="16"/>
                <w:lang w:val="ru-RU"/>
              </w:rPr>
              <w:t>експрес</w:t>
            </w:r>
            <w:proofErr w:type="spellEnd"/>
            <w:r w:rsidRPr="008A6B32">
              <w:rPr>
                <w:rFonts w:ascii="Times New Roman" w:hAnsi="Times New Roman" w:cs="Times New Roman"/>
                <w:sz w:val="16"/>
                <w:szCs w:val="16"/>
                <w:lang w:val="ru-RU"/>
              </w:rPr>
              <w:t>-</w:t>
            </w:r>
            <w:r w:rsidRPr="008A6B32">
              <w:rPr>
                <w:rFonts w:ascii="Times New Roman" w:hAnsi="Times New Roman" w:cs="Times New Roman"/>
                <w:strike/>
                <w:sz w:val="16"/>
                <w:szCs w:val="16"/>
                <w:lang w:val="ru-RU"/>
              </w:rPr>
              <w:t xml:space="preserve"> </w:t>
            </w:r>
            <w:r w:rsidRPr="008A6B32">
              <w:rPr>
                <w:rFonts w:ascii="Times New Roman" w:hAnsi="Times New Roman" w:cs="Times New Roman"/>
                <w:sz w:val="16"/>
                <w:szCs w:val="16"/>
              </w:rPr>
              <w:t>аналіз</w:t>
            </w:r>
          </w:p>
        </w:tc>
        <w:tc>
          <w:tcPr>
            <w:tcW w:w="3538" w:type="dxa"/>
          </w:tcPr>
          <w:p w14:paraId="376F2CE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якісного визначення серцевого </w:t>
            </w:r>
            <w:proofErr w:type="spellStart"/>
            <w:r w:rsidRPr="008A6B32">
              <w:rPr>
                <w:rFonts w:ascii="Times New Roman" w:hAnsi="Times New Roman" w:cs="Times New Roman"/>
                <w:sz w:val="16"/>
                <w:szCs w:val="16"/>
              </w:rPr>
              <w:t>тропоніну</w:t>
            </w:r>
            <w:proofErr w:type="spellEnd"/>
            <w:r w:rsidRPr="008A6B32">
              <w:rPr>
                <w:rFonts w:ascii="Times New Roman" w:hAnsi="Times New Roman" w:cs="Times New Roman"/>
                <w:sz w:val="16"/>
                <w:szCs w:val="16"/>
              </w:rPr>
              <w:t xml:space="preserve"> I (</w:t>
            </w:r>
            <w:proofErr w:type="spellStart"/>
            <w:r w:rsidRPr="008A6B32">
              <w:rPr>
                <w:rFonts w:ascii="Times New Roman" w:hAnsi="Times New Roman" w:cs="Times New Roman"/>
                <w:sz w:val="16"/>
                <w:szCs w:val="16"/>
              </w:rPr>
              <w:t>cTnI</w:t>
            </w:r>
            <w:proofErr w:type="spellEnd"/>
            <w:r w:rsidRPr="008A6B32">
              <w:rPr>
                <w:rFonts w:ascii="Times New Roman" w:hAnsi="Times New Roman" w:cs="Times New Roman"/>
                <w:sz w:val="16"/>
                <w:szCs w:val="16"/>
              </w:rPr>
              <w:t xml:space="preserve">) у зразках цільної крові, сироватки та плазми </w:t>
            </w:r>
          </w:p>
          <w:p w14:paraId="3F19A24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людини, </w:t>
            </w:r>
            <w:proofErr w:type="spellStart"/>
            <w:r w:rsidRPr="008A6B32">
              <w:rPr>
                <w:rFonts w:ascii="Times New Roman" w:hAnsi="Times New Roman" w:cs="Times New Roman"/>
                <w:sz w:val="16"/>
                <w:szCs w:val="16"/>
              </w:rPr>
              <w:t>імунохроматографічний</w:t>
            </w:r>
            <w:proofErr w:type="spellEnd"/>
            <w:r w:rsidRPr="008A6B32">
              <w:rPr>
                <w:rFonts w:ascii="Times New Roman" w:hAnsi="Times New Roman" w:cs="Times New Roman"/>
                <w:sz w:val="16"/>
                <w:szCs w:val="16"/>
              </w:rPr>
              <w:t xml:space="preserve"> аналіз.</w:t>
            </w:r>
          </w:p>
          <w:p w14:paraId="557294B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оцінка результату аналізу, не більше 15 хвилин;</w:t>
            </w:r>
          </w:p>
          <w:p w14:paraId="27C123E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Діагностична чутливість: не менше 98,3 %;</w:t>
            </w:r>
          </w:p>
          <w:p w14:paraId="378B177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Діагностична специфічність: не нижче 99.5%;</w:t>
            </w:r>
          </w:p>
          <w:p w14:paraId="6E0FA25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Тест повинен бути індивідуально укомплектований необхідними складовими для проведення тестування, не гірше: (картридж), флакон буферного розчину, піпетку і поглинач вологи. </w:t>
            </w:r>
          </w:p>
          <w:p w14:paraId="68D4D93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Термін придатності тесту, не менше 24 місяці від дати виготовлення.</w:t>
            </w:r>
          </w:p>
        </w:tc>
        <w:tc>
          <w:tcPr>
            <w:tcW w:w="709" w:type="dxa"/>
          </w:tcPr>
          <w:p w14:paraId="489D467A"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шт</w:t>
            </w:r>
            <w:proofErr w:type="spellEnd"/>
          </w:p>
        </w:tc>
        <w:tc>
          <w:tcPr>
            <w:tcW w:w="709" w:type="dxa"/>
          </w:tcPr>
          <w:p w14:paraId="54A5A510"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10</w:t>
            </w:r>
          </w:p>
        </w:tc>
        <w:tc>
          <w:tcPr>
            <w:tcW w:w="1275" w:type="dxa"/>
          </w:tcPr>
          <w:p w14:paraId="71BA427B"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EC25207" w14:textId="77777777" w:rsidTr="001F7EA6">
        <w:trPr>
          <w:jc w:val="center"/>
        </w:trPr>
        <w:tc>
          <w:tcPr>
            <w:tcW w:w="636" w:type="dxa"/>
          </w:tcPr>
          <w:p w14:paraId="2BFF7CF9"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47</w:t>
            </w:r>
          </w:p>
        </w:tc>
        <w:tc>
          <w:tcPr>
            <w:tcW w:w="1627" w:type="dxa"/>
          </w:tcPr>
          <w:p w14:paraId="036A3720"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 холестерину</w:t>
            </w:r>
          </w:p>
        </w:tc>
        <w:tc>
          <w:tcPr>
            <w:tcW w:w="1707" w:type="dxa"/>
          </w:tcPr>
          <w:p w14:paraId="1CD171D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53359- Загальний холестерин IVD</w:t>
            </w:r>
          </w:p>
          <w:p w14:paraId="2A09D75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 ферментний</w:t>
            </w:r>
          </w:p>
          <w:p w14:paraId="56971D5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vAlign w:val="center"/>
          </w:tcPr>
          <w:p w14:paraId="7E4C77C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кількості холестерину в сироватці або плазмі крові.</w:t>
            </w:r>
          </w:p>
          <w:p w14:paraId="569CE95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5CB0577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PIPES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6.9 - 90 ммоль/л; фенол - 26 ммоль/л; ХЕ - 1000 Од/л; </w:t>
            </w:r>
          </w:p>
          <w:p w14:paraId="741763A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ХО - 300 Од/л, </w:t>
            </w:r>
            <w:proofErr w:type="spellStart"/>
            <w:r w:rsidRPr="008A6B32">
              <w:rPr>
                <w:rFonts w:ascii="Times New Roman" w:hAnsi="Times New Roman" w:cs="Times New Roman"/>
                <w:sz w:val="16"/>
                <w:szCs w:val="16"/>
              </w:rPr>
              <w:t>пероксидаза</w:t>
            </w:r>
            <w:proofErr w:type="spellEnd"/>
            <w:r w:rsidRPr="008A6B32">
              <w:rPr>
                <w:rFonts w:ascii="Times New Roman" w:hAnsi="Times New Roman" w:cs="Times New Roman"/>
                <w:sz w:val="16"/>
                <w:szCs w:val="16"/>
              </w:rPr>
              <w:t xml:space="preserve"> - 650 Од/л; 4-амінофеназон – 0.4 ммоль/л. </w:t>
            </w:r>
          </w:p>
          <w:p w14:paraId="405753E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Розчин холестерину - 5.16 ммоль/л.</w:t>
            </w:r>
          </w:p>
          <w:p w14:paraId="713A114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Лінійність вимірювального діапазону: 0.25 - 20 ммоль/л. </w:t>
            </w:r>
          </w:p>
          <w:p w14:paraId="5BB63E5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Чутливість не менш 0.25 ммоль/л. </w:t>
            </w:r>
          </w:p>
          <w:p w14:paraId="79817BC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w:t>
            </w:r>
          </w:p>
          <w:p w14:paraId="7776264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0AA8745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200 </w:t>
            </w:r>
          </w:p>
          <w:p w14:paraId="7B84577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1*200мл;</w:t>
            </w:r>
          </w:p>
          <w:p w14:paraId="1F1C67F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 1*2мл.</w:t>
            </w:r>
          </w:p>
        </w:tc>
        <w:tc>
          <w:tcPr>
            <w:tcW w:w="709" w:type="dxa"/>
          </w:tcPr>
          <w:p w14:paraId="1FCD52C3"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22ECC920"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12</w:t>
            </w:r>
          </w:p>
        </w:tc>
        <w:tc>
          <w:tcPr>
            <w:tcW w:w="1275" w:type="dxa"/>
          </w:tcPr>
          <w:p w14:paraId="70EC92A2"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4A7FD1C9" w14:textId="77777777" w:rsidTr="001F7EA6">
        <w:trPr>
          <w:jc w:val="center"/>
        </w:trPr>
        <w:tc>
          <w:tcPr>
            <w:tcW w:w="636" w:type="dxa"/>
          </w:tcPr>
          <w:p w14:paraId="3FD1B614"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48</w:t>
            </w:r>
          </w:p>
        </w:tc>
        <w:tc>
          <w:tcPr>
            <w:tcW w:w="1627" w:type="dxa"/>
          </w:tcPr>
          <w:p w14:paraId="6B42E771" w14:textId="77777777" w:rsidR="008A6B32" w:rsidRPr="008A6B32" w:rsidRDefault="008A6B32" w:rsidP="008A6B32">
            <w:pPr>
              <w:suppressAutoHyphens/>
              <w:spacing w:after="0" w:line="240" w:lineRule="auto"/>
              <w:rPr>
                <w:rFonts w:ascii="Times New Roman" w:hAnsi="Times New Roman" w:cs="Times New Roman"/>
                <w:color w:val="000000" w:themeColor="text1"/>
                <w:sz w:val="18"/>
                <w:szCs w:val="18"/>
              </w:rPr>
            </w:pPr>
            <w:r w:rsidRPr="008A6B32">
              <w:rPr>
                <w:rFonts w:ascii="Times New Roman" w:hAnsi="Times New Roman" w:cs="Times New Roman"/>
                <w:color w:val="000000" w:themeColor="text1"/>
                <w:sz w:val="18"/>
                <w:szCs w:val="18"/>
              </w:rPr>
              <w:t xml:space="preserve">Набір реагентів для визначення кількості білку </w:t>
            </w:r>
          </w:p>
        </w:tc>
        <w:tc>
          <w:tcPr>
            <w:tcW w:w="1707" w:type="dxa"/>
          </w:tcPr>
          <w:p w14:paraId="00B5D38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59085 -</w:t>
            </w:r>
            <w:proofErr w:type="spellStart"/>
            <w:r w:rsidRPr="008A6B32">
              <w:rPr>
                <w:rFonts w:ascii="Times New Roman" w:hAnsi="Times New Roman" w:cs="Times New Roman"/>
                <w:sz w:val="16"/>
                <w:szCs w:val="16"/>
              </w:rPr>
              <w:t>Мікропротеїн</w:t>
            </w:r>
            <w:proofErr w:type="spellEnd"/>
            <w:r w:rsidRPr="008A6B32">
              <w:rPr>
                <w:rFonts w:ascii="Times New Roman" w:hAnsi="Times New Roman" w:cs="Times New Roman"/>
                <w:sz w:val="16"/>
                <w:szCs w:val="16"/>
              </w:rPr>
              <w:t xml:space="preserve"> IVD</w:t>
            </w:r>
          </w:p>
          <w:p w14:paraId="5A800D0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w:t>
            </w:r>
          </w:p>
          <w:p w14:paraId="7D7F8C9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vAlign w:val="center"/>
          </w:tcPr>
          <w:p w14:paraId="214289FA"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Для визначення кількості білку в сечі та лікворі.</w:t>
            </w:r>
          </w:p>
          <w:p w14:paraId="10B409F9"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Характеристики:</w:t>
            </w:r>
          </w:p>
          <w:p w14:paraId="65EF5A3D"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 xml:space="preserve">Р1. Барвник: </w:t>
            </w:r>
            <w:proofErr w:type="spellStart"/>
            <w:r w:rsidRPr="008A6B32">
              <w:rPr>
                <w:rFonts w:ascii="Times New Roman" w:hAnsi="Times New Roman" w:cs="Times New Roman"/>
                <w:color w:val="000000" w:themeColor="text1"/>
                <w:sz w:val="16"/>
                <w:szCs w:val="16"/>
              </w:rPr>
              <w:t>пірогалоловий</w:t>
            </w:r>
            <w:proofErr w:type="spellEnd"/>
            <w:r w:rsidRPr="008A6B32">
              <w:rPr>
                <w:rFonts w:ascii="Times New Roman" w:hAnsi="Times New Roman" w:cs="Times New Roman"/>
                <w:color w:val="000000" w:themeColor="text1"/>
                <w:sz w:val="16"/>
                <w:szCs w:val="16"/>
              </w:rPr>
              <w:t xml:space="preserve"> червоний – 50 ммоль/л, </w:t>
            </w:r>
            <w:proofErr w:type="spellStart"/>
            <w:r w:rsidRPr="008A6B32">
              <w:rPr>
                <w:rFonts w:ascii="Times New Roman" w:hAnsi="Times New Roman" w:cs="Times New Roman"/>
                <w:color w:val="000000" w:themeColor="text1"/>
                <w:sz w:val="16"/>
                <w:szCs w:val="16"/>
              </w:rPr>
              <w:t>молібдат</w:t>
            </w:r>
            <w:proofErr w:type="spellEnd"/>
            <w:r w:rsidRPr="008A6B32">
              <w:rPr>
                <w:rFonts w:ascii="Times New Roman" w:hAnsi="Times New Roman" w:cs="Times New Roman"/>
                <w:color w:val="000000" w:themeColor="text1"/>
                <w:sz w:val="16"/>
                <w:szCs w:val="16"/>
              </w:rPr>
              <w:t xml:space="preserve"> натрію – 0.04 ммоль/л</w:t>
            </w:r>
          </w:p>
          <w:p w14:paraId="2A65CCA0"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Стандарт. Водний розчин альбуміну – 0.5 г/л</w:t>
            </w:r>
          </w:p>
          <w:p w14:paraId="1E67D046"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Лінійність вимірювального діапазону: 0.05 - 3 г/л</w:t>
            </w:r>
          </w:p>
          <w:p w14:paraId="0FADBF1C"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Чутливість не менш 0.05 г/л</w:t>
            </w:r>
          </w:p>
          <w:p w14:paraId="1789590F"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color w:val="000000" w:themeColor="text1"/>
                <w:sz w:val="16"/>
                <w:szCs w:val="16"/>
              </w:rPr>
              <w:t>Коефіцієнт варіації результатів визначень – не більш 3%</w:t>
            </w:r>
          </w:p>
          <w:p w14:paraId="0B2A5DA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7357BB4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кількість досліджень - не менше 200</w:t>
            </w:r>
          </w:p>
          <w:p w14:paraId="07B7F34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1*200мл;</w:t>
            </w:r>
          </w:p>
          <w:p w14:paraId="36FBA61B" w14:textId="77777777" w:rsidR="008A6B32" w:rsidRPr="008A6B32" w:rsidRDefault="008A6B32" w:rsidP="008A6B32">
            <w:pPr>
              <w:suppressAutoHyphens/>
              <w:spacing w:after="0" w:line="240" w:lineRule="auto"/>
              <w:rPr>
                <w:rFonts w:ascii="Times New Roman" w:hAnsi="Times New Roman" w:cs="Times New Roman"/>
                <w:color w:val="000000" w:themeColor="text1"/>
                <w:sz w:val="16"/>
                <w:szCs w:val="16"/>
              </w:rPr>
            </w:pPr>
            <w:r w:rsidRPr="008A6B32">
              <w:rPr>
                <w:rFonts w:ascii="Times New Roman" w:hAnsi="Times New Roman" w:cs="Times New Roman"/>
                <w:sz w:val="16"/>
                <w:szCs w:val="16"/>
              </w:rPr>
              <w:t>Стандарт – 1*3мл</w:t>
            </w:r>
          </w:p>
        </w:tc>
        <w:tc>
          <w:tcPr>
            <w:tcW w:w="709" w:type="dxa"/>
          </w:tcPr>
          <w:p w14:paraId="6F203B10"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4286CC2C"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3</w:t>
            </w:r>
          </w:p>
        </w:tc>
        <w:tc>
          <w:tcPr>
            <w:tcW w:w="1275" w:type="dxa"/>
          </w:tcPr>
          <w:p w14:paraId="48539B76"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DE27F48" w14:textId="77777777" w:rsidTr="001F7EA6">
        <w:trPr>
          <w:jc w:val="center"/>
        </w:trPr>
        <w:tc>
          <w:tcPr>
            <w:tcW w:w="636" w:type="dxa"/>
          </w:tcPr>
          <w:p w14:paraId="249FF6A5"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49</w:t>
            </w:r>
          </w:p>
        </w:tc>
        <w:tc>
          <w:tcPr>
            <w:tcW w:w="1627" w:type="dxa"/>
          </w:tcPr>
          <w:p w14:paraId="27C5DDA0"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 реагентів для визначення сечовини</w:t>
            </w:r>
          </w:p>
          <w:p w14:paraId="6CD41A1D"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/кінетика/</w:t>
            </w:r>
          </w:p>
        </w:tc>
        <w:tc>
          <w:tcPr>
            <w:tcW w:w="1707" w:type="dxa"/>
          </w:tcPr>
          <w:p w14:paraId="1FFAC65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53587- Сечовина (</w:t>
            </w:r>
            <w:proofErr w:type="spellStart"/>
            <w:r w:rsidRPr="008A6B32">
              <w:rPr>
                <w:rFonts w:ascii="Times New Roman" w:hAnsi="Times New Roman" w:cs="Times New Roman"/>
                <w:sz w:val="16"/>
                <w:szCs w:val="16"/>
              </w:rPr>
              <w:t>Urea</w:t>
            </w:r>
            <w:proofErr w:type="spellEnd"/>
            <w:r w:rsidRPr="008A6B32">
              <w:rPr>
                <w:rFonts w:ascii="Times New Roman" w:hAnsi="Times New Roman" w:cs="Times New Roman"/>
                <w:sz w:val="16"/>
                <w:szCs w:val="16"/>
              </w:rPr>
              <w:t>) IVD</w:t>
            </w:r>
          </w:p>
          <w:p w14:paraId="7296EDF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),набір, ферментний</w:t>
            </w:r>
          </w:p>
          <w:p w14:paraId="2333DCB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спектрофотометричний аналіз</w:t>
            </w:r>
          </w:p>
        </w:tc>
        <w:tc>
          <w:tcPr>
            <w:tcW w:w="3538" w:type="dxa"/>
            <w:vAlign w:val="center"/>
          </w:tcPr>
          <w:p w14:paraId="17A75D7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кількості сечовини в сироватці, плазмі крові та сечі.</w:t>
            </w:r>
          </w:p>
          <w:p w14:paraId="0AB9FAF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1BDDDA4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Буфер: </w:t>
            </w:r>
            <w:proofErr w:type="spellStart"/>
            <w:r w:rsidRPr="008A6B32">
              <w:rPr>
                <w:rFonts w:ascii="Times New Roman" w:hAnsi="Times New Roman" w:cs="Times New Roman"/>
                <w:sz w:val="16"/>
                <w:szCs w:val="16"/>
              </w:rPr>
              <w:t>трис</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7.8 - 80 ммоль/л; α-</w:t>
            </w:r>
            <w:proofErr w:type="spellStart"/>
            <w:r w:rsidRPr="008A6B32">
              <w:rPr>
                <w:rFonts w:ascii="Times New Roman" w:hAnsi="Times New Roman" w:cs="Times New Roman"/>
                <w:sz w:val="16"/>
                <w:szCs w:val="16"/>
              </w:rPr>
              <w:t>кетоглюторат</w:t>
            </w:r>
            <w:proofErr w:type="spellEnd"/>
            <w:r w:rsidRPr="008A6B32">
              <w:rPr>
                <w:rFonts w:ascii="Times New Roman" w:hAnsi="Times New Roman" w:cs="Times New Roman"/>
                <w:sz w:val="16"/>
                <w:szCs w:val="16"/>
              </w:rPr>
              <w:t xml:space="preserve"> - 6 ммоль/л; уреаза – 75000 Од/л.</w:t>
            </w:r>
          </w:p>
          <w:p w14:paraId="290BBBF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Ензими: ГДГ - 60000 Од/л; НАДФ – 0.32 ммоль/л.</w:t>
            </w:r>
          </w:p>
          <w:p w14:paraId="4237F62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Водний розчин сечовини – 8.3 ммоль/л.</w:t>
            </w:r>
          </w:p>
          <w:p w14:paraId="77EC4D0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Лінійність вимірювального діапазону: 2 - 50 ммоль/л.</w:t>
            </w:r>
          </w:p>
          <w:p w14:paraId="3F53EB3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Чутливість не менш 2 ммоль/л.</w:t>
            </w:r>
          </w:p>
          <w:p w14:paraId="1173AFE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Коефіцієнт варіації результатів визначень – не більш 5%.</w:t>
            </w:r>
          </w:p>
          <w:p w14:paraId="1E30856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467B127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кількість досліджень - не менше 300 </w:t>
            </w:r>
          </w:p>
          <w:p w14:paraId="7A7F583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1*240мл;</w:t>
            </w:r>
          </w:p>
          <w:p w14:paraId="0267DD5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1*60мл;</w:t>
            </w:r>
          </w:p>
          <w:p w14:paraId="65A2543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Стандарт – 1*5мл.</w:t>
            </w:r>
          </w:p>
        </w:tc>
        <w:tc>
          <w:tcPr>
            <w:tcW w:w="709" w:type="dxa"/>
          </w:tcPr>
          <w:p w14:paraId="1F851853"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5002F2EE"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35</w:t>
            </w:r>
          </w:p>
        </w:tc>
        <w:tc>
          <w:tcPr>
            <w:tcW w:w="1275" w:type="dxa"/>
          </w:tcPr>
          <w:p w14:paraId="1C2E78F1"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1CEC2457" w14:textId="77777777" w:rsidTr="001F7EA6">
        <w:trPr>
          <w:jc w:val="center"/>
        </w:trPr>
        <w:tc>
          <w:tcPr>
            <w:tcW w:w="636" w:type="dxa"/>
          </w:tcPr>
          <w:p w14:paraId="3539BCCE"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lastRenderedPageBreak/>
              <w:t>50</w:t>
            </w:r>
          </w:p>
        </w:tc>
        <w:tc>
          <w:tcPr>
            <w:tcW w:w="1627" w:type="dxa"/>
            <w:vAlign w:val="center"/>
          </w:tcPr>
          <w:p w14:paraId="030D07E7"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Детергент, 500 мл</w:t>
            </w:r>
          </w:p>
        </w:tc>
        <w:tc>
          <w:tcPr>
            <w:tcW w:w="1707" w:type="dxa"/>
            <w:vAlign w:val="center"/>
          </w:tcPr>
          <w:p w14:paraId="25F4CCF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63377- Засіб для очищення приладу/ аналізатора IVD</w:t>
            </w:r>
          </w:p>
          <w:p w14:paraId="3B67BB0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tc>
        <w:tc>
          <w:tcPr>
            <w:tcW w:w="3538" w:type="dxa"/>
            <w:vAlign w:val="center"/>
          </w:tcPr>
          <w:p w14:paraId="157E0AB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приготування розчину для очищення.</w:t>
            </w:r>
          </w:p>
          <w:p w14:paraId="1F6D601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420C8E9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Буфер, концентрат 20х</w:t>
            </w:r>
          </w:p>
          <w:p w14:paraId="76C68207"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буферу після розведення 10 ± 0.2.</w:t>
            </w:r>
          </w:p>
          <w:p w14:paraId="3877449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пакування: 1 *500мл.</w:t>
            </w:r>
          </w:p>
        </w:tc>
        <w:tc>
          <w:tcPr>
            <w:tcW w:w="709" w:type="dxa"/>
          </w:tcPr>
          <w:p w14:paraId="528E82F5"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4042DCC0"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w:t>
            </w:r>
          </w:p>
        </w:tc>
        <w:tc>
          <w:tcPr>
            <w:tcW w:w="1275" w:type="dxa"/>
          </w:tcPr>
          <w:p w14:paraId="601B933B"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02518C83" w14:textId="77777777" w:rsidTr="001F7EA6">
        <w:trPr>
          <w:jc w:val="center"/>
        </w:trPr>
        <w:tc>
          <w:tcPr>
            <w:tcW w:w="636" w:type="dxa"/>
          </w:tcPr>
          <w:p w14:paraId="2A3AD248"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51</w:t>
            </w:r>
          </w:p>
        </w:tc>
        <w:tc>
          <w:tcPr>
            <w:tcW w:w="1627" w:type="dxa"/>
          </w:tcPr>
          <w:p w14:paraId="2DA1E23C"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Контроль сечі</w:t>
            </w:r>
          </w:p>
          <w:p w14:paraId="3670D59D" w14:textId="77777777" w:rsidR="008A6B32" w:rsidRPr="008A6B32" w:rsidRDefault="008A6B32" w:rsidP="008A6B32">
            <w:pPr>
              <w:suppressAutoHyphens/>
              <w:spacing w:after="0" w:line="240" w:lineRule="auto"/>
              <w:rPr>
                <w:rFonts w:ascii="Times New Roman" w:hAnsi="Times New Roman" w:cs="Times New Roman"/>
                <w:sz w:val="18"/>
                <w:szCs w:val="18"/>
              </w:rPr>
            </w:pPr>
          </w:p>
        </w:tc>
        <w:tc>
          <w:tcPr>
            <w:tcW w:w="1707" w:type="dxa"/>
          </w:tcPr>
          <w:p w14:paraId="21BFBC4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30219-Множинні </w:t>
            </w:r>
            <w:proofErr w:type="spellStart"/>
            <w:r w:rsidRPr="008A6B32">
              <w:rPr>
                <w:rFonts w:ascii="Times New Roman" w:hAnsi="Times New Roman" w:cs="Times New Roman"/>
                <w:sz w:val="16"/>
                <w:szCs w:val="16"/>
              </w:rPr>
              <w:t>аналіти</w:t>
            </w:r>
            <w:proofErr w:type="spellEnd"/>
            <w:r w:rsidRPr="008A6B32">
              <w:rPr>
                <w:rFonts w:ascii="Times New Roman" w:hAnsi="Times New Roman" w:cs="Times New Roman"/>
                <w:sz w:val="16"/>
                <w:szCs w:val="16"/>
              </w:rPr>
              <w:t xml:space="preserve"> сечі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p w14:paraId="53A5E9B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контрольний матеріал</w:t>
            </w:r>
          </w:p>
        </w:tc>
        <w:tc>
          <w:tcPr>
            <w:tcW w:w="3538" w:type="dxa"/>
            <w:vAlign w:val="center"/>
          </w:tcPr>
          <w:p w14:paraId="1F051FF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контролю правильності та відтворюваності результатів дослідження в сечі: білків (з </w:t>
            </w:r>
            <w:proofErr w:type="spellStart"/>
            <w:r w:rsidRPr="008A6B32">
              <w:rPr>
                <w:rFonts w:ascii="Times New Roman" w:hAnsi="Times New Roman" w:cs="Times New Roman"/>
                <w:sz w:val="16"/>
                <w:szCs w:val="16"/>
              </w:rPr>
              <w:t>сульфосаліциловою</w:t>
            </w:r>
            <w:proofErr w:type="spellEnd"/>
            <w:r w:rsidRPr="008A6B32">
              <w:rPr>
                <w:rFonts w:ascii="Times New Roman" w:hAnsi="Times New Roman" w:cs="Times New Roman"/>
                <w:sz w:val="16"/>
                <w:szCs w:val="16"/>
              </w:rPr>
              <w:t xml:space="preserve"> кислотою, з </w:t>
            </w:r>
            <w:proofErr w:type="spellStart"/>
            <w:r w:rsidRPr="008A6B32">
              <w:rPr>
                <w:rFonts w:ascii="Times New Roman" w:hAnsi="Times New Roman" w:cs="Times New Roman"/>
                <w:sz w:val="16"/>
                <w:szCs w:val="16"/>
              </w:rPr>
              <w:t>пірогалоловим</w:t>
            </w:r>
            <w:proofErr w:type="spellEnd"/>
            <w:r w:rsidRPr="008A6B32">
              <w:rPr>
                <w:rFonts w:ascii="Times New Roman" w:hAnsi="Times New Roman" w:cs="Times New Roman"/>
                <w:sz w:val="16"/>
                <w:szCs w:val="16"/>
              </w:rPr>
              <w:t xml:space="preserve"> червоним, тест-смужками), глюкози (</w:t>
            </w:r>
            <w:proofErr w:type="spellStart"/>
            <w:r w:rsidRPr="008A6B32">
              <w:rPr>
                <w:rFonts w:ascii="Times New Roman" w:hAnsi="Times New Roman" w:cs="Times New Roman"/>
                <w:sz w:val="16"/>
                <w:szCs w:val="16"/>
              </w:rPr>
              <w:t>глюкозоксидазним</w:t>
            </w:r>
            <w:proofErr w:type="spellEnd"/>
            <w:r w:rsidRPr="008A6B32">
              <w:rPr>
                <w:rFonts w:ascii="Times New Roman" w:hAnsi="Times New Roman" w:cs="Times New Roman"/>
                <w:sz w:val="16"/>
                <w:szCs w:val="16"/>
              </w:rPr>
              <w:t xml:space="preserve"> методом, якісним методом за реакцією </w:t>
            </w:r>
            <w:proofErr w:type="spellStart"/>
            <w:r w:rsidRPr="008A6B32">
              <w:rPr>
                <w:rFonts w:ascii="Times New Roman" w:hAnsi="Times New Roman" w:cs="Times New Roman"/>
                <w:sz w:val="16"/>
                <w:szCs w:val="16"/>
              </w:rPr>
              <w:t>Бенедікта</w:t>
            </w:r>
            <w:proofErr w:type="spellEnd"/>
            <w:r w:rsidRPr="008A6B32">
              <w:rPr>
                <w:rFonts w:ascii="Times New Roman" w:hAnsi="Times New Roman" w:cs="Times New Roman"/>
                <w:sz w:val="16"/>
                <w:szCs w:val="16"/>
              </w:rPr>
              <w:t xml:space="preserve">, з тест-смужками), </w:t>
            </w:r>
            <w:proofErr w:type="spellStart"/>
            <w:r w:rsidRPr="008A6B32">
              <w:rPr>
                <w:rFonts w:ascii="Times New Roman" w:hAnsi="Times New Roman" w:cs="Times New Roman"/>
                <w:sz w:val="16"/>
                <w:szCs w:val="16"/>
              </w:rPr>
              <w:t>рН</w:t>
            </w:r>
            <w:proofErr w:type="spellEnd"/>
            <w:r w:rsidRPr="008A6B32">
              <w:rPr>
                <w:rFonts w:ascii="Times New Roman" w:hAnsi="Times New Roman" w:cs="Times New Roman"/>
                <w:sz w:val="16"/>
                <w:szCs w:val="16"/>
              </w:rPr>
              <w:t xml:space="preserve"> (з тест-смужками).</w:t>
            </w:r>
          </w:p>
          <w:p w14:paraId="22A785C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0FC39DE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Контрольний розчин 1.</w:t>
            </w:r>
          </w:p>
          <w:p w14:paraId="5E8D576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Контрольний розчин 2.</w:t>
            </w:r>
          </w:p>
          <w:p w14:paraId="6F5EAB8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Контрольний розчин 3.</w:t>
            </w:r>
          </w:p>
          <w:p w14:paraId="1DE78B8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Р4. Контрольний розчин 4.</w:t>
            </w:r>
          </w:p>
          <w:p w14:paraId="56E15F8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Білок 0.1-1 г/л ±5%. </w:t>
            </w:r>
          </w:p>
          <w:p w14:paraId="1F1AF74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Глюкоза 1.5-6.5 ммоль/л ±5%. </w:t>
            </w:r>
          </w:p>
          <w:p w14:paraId="688CC62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Контрольний матеріал готовий до використання.</w:t>
            </w:r>
          </w:p>
          <w:p w14:paraId="7B9A3621"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661B952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Р1 – 1*10мл;</w:t>
            </w:r>
          </w:p>
          <w:p w14:paraId="4B35310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 1*10мл;</w:t>
            </w:r>
          </w:p>
          <w:p w14:paraId="52A61D0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 1*10мл;</w:t>
            </w:r>
          </w:p>
          <w:p w14:paraId="49B36BD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Р4 – 1*10мл.</w:t>
            </w:r>
          </w:p>
        </w:tc>
        <w:tc>
          <w:tcPr>
            <w:tcW w:w="709" w:type="dxa"/>
          </w:tcPr>
          <w:p w14:paraId="033C9443"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паков</w:t>
            </w:r>
            <w:proofErr w:type="spellEnd"/>
          </w:p>
        </w:tc>
        <w:tc>
          <w:tcPr>
            <w:tcW w:w="709" w:type="dxa"/>
          </w:tcPr>
          <w:p w14:paraId="46108590"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w:t>
            </w:r>
          </w:p>
        </w:tc>
        <w:tc>
          <w:tcPr>
            <w:tcW w:w="1275" w:type="dxa"/>
          </w:tcPr>
          <w:p w14:paraId="02E0BA23"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53F05E7" w14:textId="77777777" w:rsidTr="001F7EA6">
        <w:trPr>
          <w:jc w:val="center"/>
        </w:trPr>
        <w:tc>
          <w:tcPr>
            <w:tcW w:w="636" w:type="dxa"/>
          </w:tcPr>
          <w:p w14:paraId="0D882F20"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52</w:t>
            </w:r>
          </w:p>
        </w:tc>
        <w:tc>
          <w:tcPr>
            <w:tcW w:w="1627" w:type="dxa"/>
          </w:tcPr>
          <w:p w14:paraId="3C848535"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Імерсійна рідина для мікроскопії</w:t>
            </w:r>
          </w:p>
        </w:tc>
        <w:tc>
          <w:tcPr>
            <w:tcW w:w="1707" w:type="dxa"/>
          </w:tcPr>
          <w:p w14:paraId="42F7296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43550-Фіксувальна рідина для</w:t>
            </w:r>
          </w:p>
          <w:p w14:paraId="1EFB177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мікроскопії,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tc>
        <w:tc>
          <w:tcPr>
            <w:tcW w:w="3538" w:type="dxa"/>
          </w:tcPr>
          <w:p w14:paraId="21BF6CD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використання в якості допоміжного компонента для мікроскопічних методів дослідження.</w:t>
            </w:r>
          </w:p>
          <w:p w14:paraId="47C0758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3D69F06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Імерсійна рідина для мікроскопії 1 </w:t>
            </w:r>
            <w:proofErr w:type="spellStart"/>
            <w:r w:rsidRPr="008A6B32">
              <w:rPr>
                <w:rFonts w:ascii="Times New Roman" w:hAnsi="Times New Roman" w:cs="Times New Roman"/>
                <w:sz w:val="16"/>
                <w:szCs w:val="16"/>
              </w:rPr>
              <w:t>фл</w:t>
            </w:r>
            <w:proofErr w:type="spellEnd"/>
            <w:r w:rsidRPr="008A6B32">
              <w:rPr>
                <w:rFonts w:ascii="Times New Roman" w:hAnsi="Times New Roman" w:cs="Times New Roman"/>
                <w:sz w:val="16"/>
                <w:szCs w:val="16"/>
              </w:rPr>
              <w:t xml:space="preserve"> - 50 ml (мл).</w:t>
            </w:r>
          </w:p>
          <w:p w14:paraId="2438348D" w14:textId="77777777" w:rsidR="008A6B32" w:rsidRPr="008A6B32" w:rsidRDefault="008A6B32" w:rsidP="008A6B32">
            <w:pPr>
              <w:suppressAutoHyphens/>
              <w:spacing w:after="0" w:line="240" w:lineRule="auto"/>
              <w:ind w:right="-110"/>
              <w:rPr>
                <w:rFonts w:ascii="Times New Roman" w:hAnsi="Times New Roman" w:cs="Times New Roman"/>
                <w:sz w:val="16"/>
                <w:szCs w:val="16"/>
              </w:rPr>
            </w:pPr>
            <w:r w:rsidRPr="008A6B32">
              <w:rPr>
                <w:rFonts w:ascii="Times New Roman" w:hAnsi="Times New Roman" w:cs="Times New Roman"/>
                <w:sz w:val="16"/>
                <w:szCs w:val="16"/>
              </w:rPr>
              <w:t>Термін придатності становить, не менше 36 місяців з дати виготовлення.</w:t>
            </w:r>
          </w:p>
        </w:tc>
        <w:tc>
          <w:tcPr>
            <w:tcW w:w="709" w:type="dxa"/>
          </w:tcPr>
          <w:p w14:paraId="1B44C13E"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37B62DF5"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24</w:t>
            </w:r>
          </w:p>
          <w:p w14:paraId="630DDFF3"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p>
        </w:tc>
        <w:tc>
          <w:tcPr>
            <w:tcW w:w="1275" w:type="dxa"/>
          </w:tcPr>
          <w:p w14:paraId="26556637"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7BAE075A" w14:textId="77777777" w:rsidTr="001F7EA6">
        <w:trPr>
          <w:jc w:val="center"/>
        </w:trPr>
        <w:tc>
          <w:tcPr>
            <w:tcW w:w="636" w:type="dxa"/>
          </w:tcPr>
          <w:p w14:paraId="4DD2320E"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53</w:t>
            </w:r>
          </w:p>
        </w:tc>
        <w:tc>
          <w:tcPr>
            <w:tcW w:w="1627" w:type="dxa"/>
          </w:tcPr>
          <w:p w14:paraId="13D71356"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Розчин желатину</w:t>
            </w:r>
          </w:p>
        </w:tc>
        <w:tc>
          <w:tcPr>
            <w:tcW w:w="1707" w:type="dxa"/>
          </w:tcPr>
          <w:p w14:paraId="3D0D925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62082-Желатинове живильне середовище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tc>
        <w:tc>
          <w:tcPr>
            <w:tcW w:w="3538" w:type="dxa"/>
          </w:tcPr>
          <w:p w14:paraId="4CB349F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резус-фактору методом </w:t>
            </w:r>
            <w:proofErr w:type="spellStart"/>
            <w:r w:rsidRPr="008A6B32">
              <w:rPr>
                <w:rFonts w:ascii="Times New Roman" w:hAnsi="Times New Roman" w:cs="Times New Roman"/>
                <w:sz w:val="16"/>
                <w:szCs w:val="16"/>
              </w:rPr>
              <w:t>конглютинації</w:t>
            </w:r>
            <w:proofErr w:type="spellEnd"/>
            <w:r w:rsidRPr="008A6B32">
              <w:rPr>
                <w:rFonts w:ascii="Times New Roman" w:hAnsi="Times New Roman" w:cs="Times New Roman"/>
                <w:sz w:val="16"/>
                <w:szCs w:val="16"/>
              </w:rPr>
              <w:t>.</w:t>
            </w:r>
          </w:p>
          <w:p w14:paraId="1528DA4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5B4A97F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Розчин желатину 10 %  10 ампул х 10,0 мл.</w:t>
            </w:r>
          </w:p>
        </w:tc>
        <w:tc>
          <w:tcPr>
            <w:tcW w:w="709" w:type="dxa"/>
          </w:tcPr>
          <w:p w14:paraId="57B45464"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w:t>
            </w:r>
          </w:p>
        </w:tc>
        <w:tc>
          <w:tcPr>
            <w:tcW w:w="709" w:type="dxa"/>
          </w:tcPr>
          <w:p w14:paraId="3C16579F"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w:t>
            </w:r>
          </w:p>
        </w:tc>
        <w:tc>
          <w:tcPr>
            <w:tcW w:w="1275" w:type="dxa"/>
          </w:tcPr>
          <w:p w14:paraId="402C39B1"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00F22F68" w14:textId="77777777" w:rsidTr="001F7EA6">
        <w:trPr>
          <w:jc w:val="center"/>
        </w:trPr>
        <w:tc>
          <w:tcPr>
            <w:tcW w:w="636" w:type="dxa"/>
          </w:tcPr>
          <w:p w14:paraId="5E5CEF8B"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54</w:t>
            </w:r>
          </w:p>
        </w:tc>
        <w:tc>
          <w:tcPr>
            <w:tcW w:w="1627" w:type="dxa"/>
          </w:tcPr>
          <w:p w14:paraId="2E5E9E69"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Моноклональний</w:t>
            </w:r>
            <w:proofErr w:type="spellEnd"/>
            <w:r w:rsidRPr="008A6B32">
              <w:rPr>
                <w:rFonts w:ascii="Times New Roman" w:hAnsi="Times New Roman" w:cs="Times New Roman"/>
                <w:sz w:val="18"/>
                <w:szCs w:val="18"/>
              </w:rPr>
              <w:t xml:space="preserve"> реагент</w:t>
            </w:r>
          </w:p>
          <w:p w14:paraId="7EEFDFBB"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анти-A </w:t>
            </w:r>
          </w:p>
          <w:p w14:paraId="536714F9" w14:textId="77777777" w:rsidR="008A6B32" w:rsidRPr="008A6B32" w:rsidRDefault="008A6B32" w:rsidP="008A6B32">
            <w:pPr>
              <w:suppressAutoHyphens/>
              <w:spacing w:after="0" w:line="240" w:lineRule="auto"/>
              <w:rPr>
                <w:rFonts w:ascii="Times New Roman" w:hAnsi="Times New Roman" w:cs="Times New Roman"/>
                <w:sz w:val="18"/>
                <w:szCs w:val="18"/>
              </w:rPr>
            </w:pPr>
          </w:p>
        </w:tc>
        <w:tc>
          <w:tcPr>
            <w:tcW w:w="1707" w:type="dxa"/>
          </w:tcPr>
          <w:p w14:paraId="349C810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52532-Анти-A групове </w:t>
            </w:r>
            <w:proofErr w:type="spellStart"/>
            <w:r w:rsidRPr="008A6B32">
              <w:rPr>
                <w:rFonts w:ascii="Times New Roman" w:hAnsi="Times New Roman" w:cs="Times New Roman"/>
                <w:sz w:val="16"/>
                <w:szCs w:val="16"/>
              </w:rPr>
              <w:t>типування</w:t>
            </w:r>
            <w:proofErr w:type="spellEnd"/>
          </w:p>
          <w:p w14:paraId="730ECAF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еритроцитів IVD</w:t>
            </w:r>
          </w:p>
          <w:p w14:paraId="198CAB3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антитіла</w:t>
            </w:r>
          </w:p>
          <w:p w14:paraId="449115DA" w14:textId="77777777" w:rsidR="008A6B32" w:rsidRPr="008A6B32" w:rsidRDefault="008A6B32" w:rsidP="008A6B32">
            <w:pPr>
              <w:suppressAutoHyphens/>
              <w:spacing w:after="0" w:line="240" w:lineRule="auto"/>
              <w:rPr>
                <w:rFonts w:ascii="Times New Roman" w:hAnsi="Times New Roman" w:cs="Times New Roman"/>
                <w:sz w:val="16"/>
                <w:szCs w:val="16"/>
              </w:rPr>
            </w:pPr>
          </w:p>
        </w:tc>
        <w:tc>
          <w:tcPr>
            <w:tcW w:w="3538" w:type="dxa"/>
            <w:vAlign w:val="center"/>
          </w:tcPr>
          <w:p w14:paraId="0D0020D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груп крові людини за системою АВ0</w:t>
            </w:r>
          </w:p>
          <w:p w14:paraId="58F9A1DD"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Моноклональний</w:t>
            </w:r>
            <w:proofErr w:type="spellEnd"/>
            <w:r w:rsidRPr="008A6B32">
              <w:rPr>
                <w:rFonts w:ascii="Times New Roman" w:hAnsi="Times New Roman" w:cs="Times New Roman"/>
                <w:sz w:val="16"/>
                <w:szCs w:val="16"/>
              </w:rPr>
              <w:t xml:space="preserve"> реагент анти-А повинен містити </w:t>
            </w:r>
            <w:proofErr w:type="spellStart"/>
            <w:r w:rsidRPr="008A6B32">
              <w:rPr>
                <w:rFonts w:ascii="Times New Roman" w:hAnsi="Times New Roman" w:cs="Times New Roman"/>
                <w:sz w:val="16"/>
                <w:szCs w:val="16"/>
              </w:rPr>
              <w:t>моноклональні</w:t>
            </w:r>
            <w:proofErr w:type="spellEnd"/>
            <w:r w:rsidRPr="008A6B32">
              <w:rPr>
                <w:rFonts w:ascii="Times New Roman" w:hAnsi="Times New Roman" w:cs="Times New Roman"/>
                <w:sz w:val="16"/>
                <w:szCs w:val="16"/>
              </w:rPr>
              <w:t xml:space="preserve"> антитіла анти-А класу </w:t>
            </w:r>
            <w:proofErr w:type="spellStart"/>
            <w:r w:rsidRPr="008A6B32">
              <w:rPr>
                <w:rFonts w:ascii="Times New Roman" w:hAnsi="Times New Roman" w:cs="Times New Roman"/>
                <w:sz w:val="16"/>
                <w:szCs w:val="16"/>
              </w:rPr>
              <w:t>Ig</w:t>
            </w:r>
            <w:proofErr w:type="spellEnd"/>
            <w:r w:rsidRPr="008A6B32">
              <w:rPr>
                <w:rFonts w:ascii="Times New Roman" w:hAnsi="Times New Roman" w:cs="Times New Roman"/>
                <w:sz w:val="16"/>
                <w:szCs w:val="16"/>
              </w:rPr>
              <w:t xml:space="preserve"> M в титрі ≥ 1:32, </w:t>
            </w:r>
            <w:proofErr w:type="spellStart"/>
            <w:r w:rsidRPr="008A6B32">
              <w:rPr>
                <w:rFonts w:ascii="Times New Roman" w:hAnsi="Times New Roman" w:cs="Times New Roman"/>
                <w:sz w:val="16"/>
                <w:szCs w:val="16"/>
              </w:rPr>
              <w:t>Моноклональний</w:t>
            </w:r>
            <w:proofErr w:type="spellEnd"/>
            <w:r w:rsidRPr="008A6B32">
              <w:rPr>
                <w:rFonts w:ascii="Times New Roman" w:hAnsi="Times New Roman" w:cs="Times New Roman"/>
                <w:sz w:val="16"/>
                <w:szCs w:val="16"/>
              </w:rPr>
              <w:t xml:space="preserve"> реагент анти-А не повинен давати аглютинації з еритроцитами груп В(III) і 0(I) </w:t>
            </w:r>
            <w:proofErr w:type="spellStart"/>
            <w:r w:rsidRPr="008A6B32">
              <w:rPr>
                <w:rFonts w:ascii="Times New Roman" w:hAnsi="Times New Roman" w:cs="Times New Roman"/>
                <w:sz w:val="16"/>
                <w:szCs w:val="16"/>
              </w:rPr>
              <w:t>Моноклональний</w:t>
            </w:r>
            <w:proofErr w:type="spellEnd"/>
            <w:r w:rsidRPr="008A6B32">
              <w:rPr>
                <w:rFonts w:ascii="Times New Roman" w:hAnsi="Times New Roman" w:cs="Times New Roman"/>
                <w:sz w:val="16"/>
                <w:szCs w:val="16"/>
              </w:rPr>
              <w:t xml:space="preserve"> реагент анти-А повинен виявляти А1 і А2 антигени еритроцитів</w:t>
            </w:r>
          </w:p>
          <w:p w14:paraId="7BC3847B"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Гемаглютинуюча</w:t>
            </w:r>
            <w:proofErr w:type="spellEnd"/>
            <w:r w:rsidRPr="008A6B32">
              <w:rPr>
                <w:rFonts w:ascii="Times New Roman" w:hAnsi="Times New Roman" w:cs="Times New Roman"/>
                <w:sz w:val="16"/>
                <w:szCs w:val="16"/>
              </w:rPr>
              <w:t xml:space="preserve"> активність на площині </w:t>
            </w:r>
            <w:proofErr w:type="spellStart"/>
            <w:r w:rsidRPr="008A6B32">
              <w:rPr>
                <w:rFonts w:ascii="Times New Roman" w:hAnsi="Times New Roman" w:cs="Times New Roman"/>
                <w:sz w:val="16"/>
                <w:szCs w:val="16"/>
              </w:rPr>
              <w:t>моноклонального</w:t>
            </w:r>
            <w:proofErr w:type="spellEnd"/>
            <w:r w:rsidRPr="008A6B32">
              <w:rPr>
                <w:rFonts w:ascii="Times New Roman" w:hAnsi="Times New Roman" w:cs="Times New Roman"/>
                <w:sz w:val="16"/>
                <w:szCs w:val="16"/>
              </w:rPr>
              <w:t xml:space="preserve"> реагенту анти-А - не пізніше 10 с</w:t>
            </w:r>
          </w:p>
          <w:p w14:paraId="16BE63C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Відтворюваність результатів складає 100%</w:t>
            </w:r>
          </w:p>
          <w:p w14:paraId="2106EEA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Гарантійний термін зберігання повинен становити, не менше 24 місяців з дня виготовлення набору</w:t>
            </w:r>
          </w:p>
        </w:tc>
        <w:tc>
          <w:tcPr>
            <w:tcW w:w="709" w:type="dxa"/>
          </w:tcPr>
          <w:p w14:paraId="21FE9EAA"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4019AE5C"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150</w:t>
            </w:r>
          </w:p>
        </w:tc>
        <w:tc>
          <w:tcPr>
            <w:tcW w:w="1275" w:type="dxa"/>
          </w:tcPr>
          <w:p w14:paraId="3442C7A7"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20477402" w14:textId="77777777" w:rsidTr="001F7EA6">
        <w:trPr>
          <w:jc w:val="center"/>
        </w:trPr>
        <w:tc>
          <w:tcPr>
            <w:tcW w:w="636" w:type="dxa"/>
          </w:tcPr>
          <w:p w14:paraId="6611652C"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55</w:t>
            </w:r>
          </w:p>
        </w:tc>
        <w:tc>
          <w:tcPr>
            <w:tcW w:w="1627" w:type="dxa"/>
          </w:tcPr>
          <w:p w14:paraId="44633243"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Моноклональний</w:t>
            </w:r>
            <w:proofErr w:type="spellEnd"/>
            <w:r w:rsidRPr="008A6B32">
              <w:rPr>
                <w:rFonts w:ascii="Times New Roman" w:hAnsi="Times New Roman" w:cs="Times New Roman"/>
                <w:sz w:val="18"/>
                <w:szCs w:val="18"/>
              </w:rPr>
              <w:t xml:space="preserve"> реагент</w:t>
            </w:r>
          </w:p>
          <w:p w14:paraId="2C8BFB26"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анти-B </w:t>
            </w:r>
          </w:p>
        </w:tc>
        <w:tc>
          <w:tcPr>
            <w:tcW w:w="1707" w:type="dxa"/>
          </w:tcPr>
          <w:p w14:paraId="112EAD3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52538-Анти-B групове </w:t>
            </w:r>
            <w:proofErr w:type="spellStart"/>
            <w:r w:rsidRPr="008A6B32">
              <w:rPr>
                <w:rFonts w:ascii="Times New Roman" w:hAnsi="Times New Roman" w:cs="Times New Roman"/>
                <w:sz w:val="16"/>
                <w:szCs w:val="16"/>
              </w:rPr>
              <w:t>типування</w:t>
            </w:r>
            <w:proofErr w:type="spellEnd"/>
          </w:p>
          <w:p w14:paraId="46B894C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еритроцитів IVD</w:t>
            </w:r>
          </w:p>
          <w:p w14:paraId="322FDEF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xml:space="preserve">), антитіла </w:t>
            </w:r>
          </w:p>
          <w:p w14:paraId="718AB486" w14:textId="77777777" w:rsidR="008A6B32" w:rsidRPr="008A6B32" w:rsidRDefault="008A6B32" w:rsidP="008A6B32">
            <w:pPr>
              <w:suppressAutoHyphens/>
              <w:spacing w:after="0" w:line="240" w:lineRule="auto"/>
              <w:rPr>
                <w:rFonts w:ascii="Times New Roman" w:hAnsi="Times New Roman" w:cs="Times New Roman"/>
                <w:sz w:val="16"/>
                <w:szCs w:val="16"/>
              </w:rPr>
            </w:pPr>
          </w:p>
        </w:tc>
        <w:tc>
          <w:tcPr>
            <w:tcW w:w="3538" w:type="dxa"/>
            <w:vAlign w:val="center"/>
          </w:tcPr>
          <w:p w14:paraId="713C7B5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груп крові людини за системою АВ0.</w:t>
            </w:r>
          </w:p>
          <w:p w14:paraId="38552382"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Моноклональний</w:t>
            </w:r>
            <w:proofErr w:type="spellEnd"/>
            <w:r w:rsidRPr="008A6B32">
              <w:rPr>
                <w:rFonts w:ascii="Times New Roman" w:hAnsi="Times New Roman" w:cs="Times New Roman"/>
                <w:sz w:val="16"/>
                <w:szCs w:val="16"/>
              </w:rPr>
              <w:t xml:space="preserve"> реагент анти-В повинен містити </w:t>
            </w:r>
            <w:proofErr w:type="spellStart"/>
            <w:r w:rsidRPr="008A6B32">
              <w:rPr>
                <w:rFonts w:ascii="Times New Roman" w:hAnsi="Times New Roman" w:cs="Times New Roman"/>
                <w:sz w:val="16"/>
                <w:szCs w:val="16"/>
              </w:rPr>
              <w:t>моноклональні</w:t>
            </w:r>
            <w:proofErr w:type="spellEnd"/>
            <w:r w:rsidRPr="008A6B32">
              <w:rPr>
                <w:rFonts w:ascii="Times New Roman" w:hAnsi="Times New Roman" w:cs="Times New Roman"/>
                <w:sz w:val="16"/>
                <w:szCs w:val="16"/>
              </w:rPr>
              <w:t xml:space="preserve"> антитіла анти-В класу </w:t>
            </w:r>
            <w:proofErr w:type="spellStart"/>
            <w:r w:rsidRPr="008A6B32">
              <w:rPr>
                <w:rFonts w:ascii="Times New Roman" w:hAnsi="Times New Roman" w:cs="Times New Roman"/>
                <w:sz w:val="16"/>
                <w:szCs w:val="16"/>
              </w:rPr>
              <w:t>Ig</w:t>
            </w:r>
            <w:proofErr w:type="spellEnd"/>
            <w:r w:rsidRPr="008A6B32">
              <w:rPr>
                <w:rFonts w:ascii="Times New Roman" w:hAnsi="Times New Roman" w:cs="Times New Roman"/>
                <w:sz w:val="16"/>
                <w:szCs w:val="16"/>
              </w:rPr>
              <w:t xml:space="preserve"> M в титрі ≥ 1:32, </w:t>
            </w:r>
            <w:proofErr w:type="spellStart"/>
            <w:r w:rsidRPr="008A6B32">
              <w:rPr>
                <w:rFonts w:ascii="Times New Roman" w:hAnsi="Times New Roman" w:cs="Times New Roman"/>
                <w:sz w:val="16"/>
                <w:szCs w:val="16"/>
              </w:rPr>
              <w:t>Моноклональний</w:t>
            </w:r>
            <w:proofErr w:type="spellEnd"/>
            <w:r w:rsidRPr="008A6B32">
              <w:rPr>
                <w:rFonts w:ascii="Times New Roman" w:hAnsi="Times New Roman" w:cs="Times New Roman"/>
                <w:sz w:val="16"/>
                <w:szCs w:val="16"/>
              </w:rPr>
              <w:t xml:space="preserve"> реагент анти-В не повинен давати аглютинації з еритроцитами груп А(II) і 0(I).</w:t>
            </w:r>
          </w:p>
          <w:p w14:paraId="353FF6C9"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Гемаглютинуюча</w:t>
            </w:r>
            <w:proofErr w:type="spellEnd"/>
            <w:r w:rsidRPr="008A6B32">
              <w:rPr>
                <w:rFonts w:ascii="Times New Roman" w:hAnsi="Times New Roman" w:cs="Times New Roman"/>
                <w:sz w:val="16"/>
                <w:szCs w:val="16"/>
              </w:rPr>
              <w:t xml:space="preserve"> активність на площині </w:t>
            </w:r>
            <w:proofErr w:type="spellStart"/>
            <w:r w:rsidRPr="008A6B32">
              <w:rPr>
                <w:rFonts w:ascii="Times New Roman" w:hAnsi="Times New Roman" w:cs="Times New Roman"/>
                <w:sz w:val="16"/>
                <w:szCs w:val="16"/>
              </w:rPr>
              <w:t>моноклонального</w:t>
            </w:r>
            <w:proofErr w:type="spellEnd"/>
            <w:r w:rsidRPr="008A6B32">
              <w:rPr>
                <w:rFonts w:ascii="Times New Roman" w:hAnsi="Times New Roman" w:cs="Times New Roman"/>
                <w:sz w:val="16"/>
                <w:szCs w:val="16"/>
              </w:rPr>
              <w:t xml:space="preserve"> реагенту анти-В - не пізніше 10с.</w:t>
            </w:r>
          </w:p>
          <w:p w14:paraId="71EB5E9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Відтворюваність результатів складає 100%.</w:t>
            </w:r>
          </w:p>
          <w:p w14:paraId="6D981A4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Гарантійний термін зберігання повинен становити, не менше 24  місяців з дня виготовлення набору.</w:t>
            </w:r>
          </w:p>
        </w:tc>
        <w:tc>
          <w:tcPr>
            <w:tcW w:w="709" w:type="dxa"/>
          </w:tcPr>
          <w:p w14:paraId="7F34C66B"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26ACF2BB"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150</w:t>
            </w:r>
          </w:p>
        </w:tc>
        <w:tc>
          <w:tcPr>
            <w:tcW w:w="1275" w:type="dxa"/>
          </w:tcPr>
          <w:p w14:paraId="53E8AD26"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5C87B1D2" w14:textId="77777777" w:rsidTr="001F7EA6">
        <w:trPr>
          <w:jc w:val="center"/>
        </w:trPr>
        <w:tc>
          <w:tcPr>
            <w:tcW w:w="636" w:type="dxa"/>
          </w:tcPr>
          <w:p w14:paraId="703A2519"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56</w:t>
            </w:r>
          </w:p>
        </w:tc>
        <w:tc>
          <w:tcPr>
            <w:tcW w:w="1627" w:type="dxa"/>
          </w:tcPr>
          <w:p w14:paraId="01AE2F04"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Моноклональний</w:t>
            </w:r>
            <w:proofErr w:type="spellEnd"/>
            <w:r w:rsidRPr="008A6B32">
              <w:rPr>
                <w:rFonts w:ascii="Times New Roman" w:hAnsi="Times New Roman" w:cs="Times New Roman"/>
                <w:sz w:val="18"/>
                <w:szCs w:val="18"/>
              </w:rPr>
              <w:t xml:space="preserve"> реагент</w:t>
            </w:r>
          </w:p>
          <w:p w14:paraId="124E548B"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анти-D Супер</w:t>
            </w:r>
          </w:p>
          <w:p w14:paraId="620E12CA" w14:textId="77777777" w:rsidR="008A6B32" w:rsidRPr="008A6B32" w:rsidRDefault="008A6B32" w:rsidP="008A6B32">
            <w:pPr>
              <w:suppressAutoHyphens/>
              <w:spacing w:after="0" w:line="240" w:lineRule="auto"/>
              <w:rPr>
                <w:rFonts w:ascii="Times New Roman" w:hAnsi="Times New Roman" w:cs="Times New Roman"/>
                <w:sz w:val="18"/>
                <w:szCs w:val="18"/>
              </w:rPr>
            </w:pPr>
          </w:p>
        </w:tc>
        <w:tc>
          <w:tcPr>
            <w:tcW w:w="1707" w:type="dxa"/>
          </w:tcPr>
          <w:p w14:paraId="50F3CC5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52647-Анти-Rh(D) групове </w:t>
            </w:r>
            <w:proofErr w:type="spellStart"/>
            <w:r w:rsidRPr="008A6B32">
              <w:rPr>
                <w:rFonts w:ascii="Times New Roman" w:hAnsi="Times New Roman" w:cs="Times New Roman"/>
                <w:sz w:val="16"/>
                <w:szCs w:val="16"/>
              </w:rPr>
              <w:t>типування</w:t>
            </w:r>
            <w:proofErr w:type="spellEnd"/>
            <w:r w:rsidRPr="008A6B32">
              <w:rPr>
                <w:rFonts w:ascii="Times New Roman" w:hAnsi="Times New Roman" w:cs="Times New Roman"/>
                <w:sz w:val="16"/>
                <w:szCs w:val="16"/>
              </w:rPr>
              <w:t xml:space="preserve"> еритроцитів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антитіла</w:t>
            </w:r>
          </w:p>
        </w:tc>
        <w:tc>
          <w:tcPr>
            <w:tcW w:w="3538" w:type="dxa"/>
            <w:vAlign w:val="center"/>
          </w:tcPr>
          <w:p w14:paraId="33F3E4B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груп крові людини за системою </w:t>
            </w:r>
            <w:proofErr w:type="spellStart"/>
            <w:r w:rsidRPr="008A6B32">
              <w:rPr>
                <w:rFonts w:ascii="Times New Roman" w:hAnsi="Times New Roman" w:cs="Times New Roman"/>
                <w:sz w:val="16"/>
                <w:szCs w:val="16"/>
              </w:rPr>
              <w:t>Rhesus</w:t>
            </w:r>
            <w:proofErr w:type="spellEnd"/>
            <w:r w:rsidRPr="008A6B32">
              <w:rPr>
                <w:rFonts w:ascii="Times New Roman" w:hAnsi="Times New Roman" w:cs="Times New Roman"/>
                <w:sz w:val="16"/>
                <w:szCs w:val="16"/>
              </w:rPr>
              <w:t>.</w:t>
            </w:r>
          </w:p>
          <w:p w14:paraId="2E9A7E5A"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Моноклональний</w:t>
            </w:r>
            <w:proofErr w:type="spellEnd"/>
            <w:r w:rsidRPr="008A6B32">
              <w:rPr>
                <w:rFonts w:ascii="Times New Roman" w:hAnsi="Times New Roman" w:cs="Times New Roman"/>
                <w:sz w:val="16"/>
                <w:szCs w:val="16"/>
              </w:rPr>
              <w:t xml:space="preserve"> реагент анти-D Супер повинен містити </w:t>
            </w:r>
            <w:proofErr w:type="spellStart"/>
            <w:r w:rsidRPr="008A6B32">
              <w:rPr>
                <w:rFonts w:ascii="Times New Roman" w:hAnsi="Times New Roman" w:cs="Times New Roman"/>
                <w:sz w:val="16"/>
                <w:szCs w:val="16"/>
              </w:rPr>
              <w:t>моноклональні</w:t>
            </w:r>
            <w:proofErr w:type="spellEnd"/>
            <w:r w:rsidRPr="008A6B32">
              <w:rPr>
                <w:rFonts w:ascii="Times New Roman" w:hAnsi="Times New Roman" w:cs="Times New Roman"/>
                <w:sz w:val="16"/>
                <w:szCs w:val="16"/>
              </w:rPr>
              <w:t xml:space="preserve"> антитіла анти-D класу </w:t>
            </w:r>
            <w:proofErr w:type="spellStart"/>
            <w:r w:rsidRPr="008A6B32">
              <w:rPr>
                <w:rFonts w:ascii="Times New Roman" w:hAnsi="Times New Roman" w:cs="Times New Roman"/>
                <w:sz w:val="16"/>
                <w:szCs w:val="16"/>
              </w:rPr>
              <w:t>Ig</w:t>
            </w:r>
            <w:proofErr w:type="spellEnd"/>
            <w:r w:rsidRPr="008A6B32">
              <w:rPr>
                <w:rFonts w:ascii="Times New Roman" w:hAnsi="Times New Roman" w:cs="Times New Roman"/>
                <w:sz w:val="16"/>
                <w:szCs w:val="16"/>
              </w:rPr>
              <w:t xml:space="preserve"> М в титрі ≥ 1:32.</w:t>
            </w:r>
          </w:p>
          <w:p w14:paraId="77EE00CF"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Гемаглютинуюча</w:t>
            </w:r>
            <w:proofErr w:type="spellEnd"/>
            <w:r w:rsidRPr="008A6B32">
              <w:rPr>
                <w:rFonts w:ascii="Times New Roman" w:hAnsi="Times New Roman" w:cs="Times New Roman"/>
                <w:sz w:val="16"/>
                <w:szCs w:val="16"/>
              </w:rPr>
              <w:t xml:space="preserve"> активність на площині </w:t>
            </w:r>
            <w:proofErr w:type="spellStart"/>
            <w:r w:rsidRPr="008A6B32">
              <w:rPr>
                <w:rFonts w:ascii="Times New Roman" w:hAnsi="Times New Roman" w:cs="Times New Roman"/>
                <w:sz w:val="16"/>
                <w:szCs w:val="16"/>
              </w:rPr>
              <w:t>моноклонального</w:t>
            </w:r>
            <w:proofErr w:type="spellEnd"/>
            <w:r w:rsidRPr="008A6B32">
              <w:rPr>
                <w:rFonts w:ascii="Times New Roman" w:hAnsi="Times New Roman" w:cs="Times New Roman"/>
                <w:sz w:val="16"/>
                <w:szCs w:val="16"/>
              </w:rPr>
              <w:t xml:space="preserve"> реагенту анти- D Супер - не пізніше 60 с.</w:t>
            </w:r>
          </w:p>
          <w:p w14:paraId="00A1F54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Відтворюваність результатів складає 100%.</w:t>
            </w:r>
          </w:p>
          <w:p w14:paraId="604C0DE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Гарантійний термін зберігання повинен становити, не менше 24  місяців з дня виготовлення набору.</w:t>
            </w:r>
          </w:p>
        </w:tc>
        <w:tc>
          <w:tcPr>
            <w:tcW w:w="709" w:type="dxa"/>
          </w:tcPr>
          <w:p w14:paraId="60BDE740"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705D7E7A"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75</w:t>
            </w:r>
          </w:p>
        </w:tc>
        <w:tc>
          <w:tcPr>
            <w:tcW w:w="1275" w:type="dxa"/>
          </w:tcPr>
          <w:p w14:paraId="4DCA14AB"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289ED3F5" w14:textId="77777777" w:rsidTr="001F7EA6">
        <w:trPr>
          <w:jc w:val="center"/>
        </w:trPr>
        <w:tc>
          <w:tcPr>
            <w:tcW w:w="636" w:type="dxa"/>
          </w:tcPr>
          <w:p w14:paraId="5CBDACFD"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lastRenderedPageBreak/>
              <w:t>57</w:t>
            </w:r>
          </w:p>
        </w:tc>
        <w:tc>
          <w:tcPr>
            <w:tcW w:w="1627" w:type="dxa"/>
          </w:tcPr>
          <w:p w14:paraId="73A24EBB"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Моноклональний</w:t>
            </w:r>
            <w:proofErr w:type="spellEnd"/>
            <w:r w:rsidRPr="008A6B32">
              <w:rPr>
                <w:rFonts w:ascii="Times New Roman" w:hAnsi="Times New Roman" w:cs="Times New Roman"/>
                <w:sz w:val="18"/>
                <w:szCs w:val="18"/>
              </w:rPr>
              <w:t xml:space="preserve"> реагент анти-АВ </w:t>
            </w:r>
          </w:p>
        </w:tc>
        <w:tc>
          <w:tcPr>
            <w:tcW w:w="1707" w:type="dxa"/>
          </w:tcPr>
          <w:p w14:paraId="34B3608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46442-Анти-АВ групове </w:t>
            </w:r>
            <w:proofErr w:type="spellStart"/>
            <w:r w:rsidRPr="008A6B32">
              <w:rPr>
                <w:rFonts w:ascii="Times New Roman" w:hAnsi="Times New Roman" w:cs="Times New Roman"/>
                <w:sz w:val="16"/>
                <w:szCs w:val="16"/>
              </w:rPr>
              <w:t>типування</w:t>
            </w:r>
            <w:proofErr w:type="spellEnd"/>
            <w:r w:rsidRPr="008A6B32">
              <w:rPr>
                <w:rFonts w:ascii="Times New Roman" w:hAnsi="Times New Roman" w:cs="Times New Roman"/>
                <w:sz w:val="16"/>
                <w:szCs w:val="16"/>
              </w:rPr>
              <w:t xml:space="preserve"> еритроцитів IVD, антитіла </w:t>
            </w:r>
          </w:p>
        </w:tc>
        <w:tc>
          <w:tcPr>
            <w:tcW w:w="3538" w:type="dxa"/>
            <w:vAlign w:val="center"/>
          </w:tcPr>
          <w:p w14:paraId="608C14E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груп крові людини за системою АВ0.</w:t>
            </w:r>
          </w:p>
          <w:p w14:paraId="790AE2A4"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Моноклональний</w:t>
            </w:r>
            <w:proofErr w:type="spellEnd"/>
            <w:r w:rsidRPr="008A6B32">
              <w:rPr>
                <w:rFonts w:ascii="Times New Roman" w:hAnsi="Times New Roman" w:cs="Times New Roman"/>
                <w:sz w:val="16"/>
                <w:szCs w:val="16"/>
              </w:rPr>
              <w:t xml:space="preserve"> реагент анти-АВ повинен містити </w:t>
            </w:r>
            <w:proofErr w:type="spellStart"/>
            <w:r w:rsidRPr="008A6B32">
              <w:rPr>
                <w:rFonts w:ascii="Times New Roman" w:hAnsi="Times New Roman" w:cs="Times New Roman"/>
                <w:sz w:val="16"/>
                <w:szCs w:val="16"/>
              </w:rPr>
              <w:t>моноклональні</w:t>
            </w:r>
            <w:proofErr w:type="spellEnd"/>
            <w:r w:rsidRPr="008A6B32">
              <w:rPr>
                <w:rFonts w:ascii="Times New Roman" w:hAnsi="Times New Roman" w:cs="Times New Roman"/>
                <w:sz w:val="16"/>
                <w:szCs w:val="16"/>
              </w:rPr>
              <w:t xml:space="preserve"> антитіла анти-А класу </w:t>
            </w:r>
            <w:proofErr w:type="spellStart"/>
            <w:r w:rsidRPr="008A6B32">
              <w:rPr>
                <w:rFonts w:ascii="Times New Roman" w:hAnsi="Times New Roman" w:cs="Times New Roman"/>
                <w:sz w:val="16"/>
                <w:szCs w:val="16"/>
              </w:rPr>
              <w:t>Ig</w:t>
            </w:r>
            <w:proofErr w:type="spellEnd"/>
            <w:r w:rsidRPr="008A6B32">
              <w:rPr>
                <w:rFonts w:ascii="Times New Roman" w:hAnsi="Times New Roman" w:cs="Times New Roman"/>
                <w:sz w:val="16"/>
                <w:szCs w:val="16"/>
              </w:rPr>
              <w:t xml:space="preserve"> M в титрі ≥ 1:32 і </w:t>
            </w:r>
            <w:proofErr w:type="spellStart"/>
            <w:r w:rsidRPr="008A6B32">
              <w:rPr>
                <w:rFonts w:ascii="Times New Roman" w:hAnsi="Times New Roman" w:cs="Times New Roman"/>
                <w:sz w:val="16"/>
                <w:szCs w:val="16"/>
              </w:rPr>
              <w:t>моноклональні</w:t>
            </w:r>
            <w:proofErr w:type="spellEnd"/>
            <w:r w:rsidRPr="008A6B32">
              <w:rPr>
                <w:rFonts w:ascii="Times New Roman" w:hAnsi="Times New Roman" w:cs="Times New Roman"/>
                <w:sz w:val="16"/>
                <w:szCs w:val="16"/>
              </w:rPr>
              <w:t xml:space="preserve"> антитіла анти-В класу </w:t>
            </w:r>
            <w:proofErr w:type="spellStart"/>
            <w:r w:rsidRPr="008A6B32">
              <w:rPr>
                <w:rFonts w:ascii="Times New Roman" w:hAnsi="Times New Roman" w:cs="Times New Roman"/>
                <w:sz w:val="16"/>
                <w:szCs w:val="16"/>
              </w:rPr>
              <w:t>Ig</w:t>
            </w:r>
            <w:proofErr w:type="spellEnd"/>
            <w:r w:rsidRPr="008A6B32">
              <w:rPr>
                <w:rFonts w:ascii="Times New Roman" w:hAnsi="Times New Roman" w:cs="Times New Roman"/>
                <w:sz w:val="16"/>
                <w:szCs w:val="16"/>
              </w:rPr>
              <w:t xml:space="preserve"> M в титрі ≥ 1:32.</w:t>
            </w:r>
          </w:p>
          <w:p w14:paraId="31A5B008"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Моноклональний</w:t>
            </w:r>
            <w:proofErr w:type="spellEnd"/>
            <w:r w:rsidRPr="008A6B32">
              <w:rPr>
                <w:rFonts w:ascii="Times New Roman" w:hAnsi="Times New Roman" w:cs="Times New Roman"/>
                <w:sz w:val="16"/>
                <w:szCs w:val="16"/>
              </w:rPr>
              <w:t xml:space="preserve"> реагент анти-АВ не повинен давати аглютинації з еритроцитами групи 0(I). </w:t>
            </w:r>
          </w:p>
          <w:p w14:paraId="3C5EDF86"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Моноклональний</w:t>
            </w:r>
            <w:proofErr w:type="spellEnd"/>
            <w:r w:rsidRPr="008A6B32">
              <w:rPr>
                <w:rFonts w:ascii="Times New Roman" w:hAnsi="Times New Roman" w:cs="Times New Roman"/>
                <w:sz w:val="16"/>
                <w:szCs w:val="16"/>
              </w:rPr>
              <w:t xml:space="preserve"> реагент анти-А повинен виявляти А1 і А2 антигени еритроцитів.</w:t>
            </w:r>
          </w:p>
          <w:p w14:paraId="1EB1EF7F"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Гемаглютинуюча</w:t>
            </w:r>
            <w:proofErr w:type="spellEnd"/>
            <w:r w:rsidRPr="008A6B32">
              <w:rPr>
                <w:rFonts w:ascii="Times New Roman" w:hAnsi="Times New Roman" w:cs="Times New Roman"/>
                <w:sz w:val="16"/>
                <w:szCs w:val="16"/>
              </w:rPr>
              <w:t xml:space="preserve"> активність на площині </w:t>
            </w:r>
            <w:proofErr w:type="spellStart"/>
            <w:r w:rsidRPr="008A6B32">
              <w:rPr>
                <w:rFonts w:ascii="Times New Roman" w:hAnsi="Times New Roman" w:cs="Times New Roman"/>
                <w:sz w:val="16"/>
                <w:szCs w:val="16"/>
              </w:rPr>
              <w:t>моноклонального</w:t>
            </w:r>
            <w:proofErr w:type="spellEnd"/>
            <w:r w:rsidRPr="008A6B32">
              <w:rPr>
                <w:rFonts w:ascii="Times New Roman" w:hAnsi="Times New Roman" w:cs="Times New Roman"/>
                <w:sz w:val="16"/>
                <w:szCs w:val="16"/>
              </w:rPr>
              <w:t xml:space="preserve"> реагенту анти-АВ - не пізніше 10 с.</w:t>
            </w:r>
          </w:p>
          <w:p w14:paraId="2B3DB07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Відтворюваність результатів складає 100% .</w:t>
            </w:r>
          </w:p>
          <w:p w14:paraId="78A83440"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Гарантійний термін зберігання повинен становити, не менше 24  місяців з дня виготовлення набору.</w:t>
            </w:r>
          </w:p>
        </w:tc>
        <w:tc>
          <w:tcPr>
            <w:tcW w:w="709" w:type="dxa"/>
          </w:tcPr>
          <w:p w14:paraId="67E965B9"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7FF04863"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5</w:t>
            </w:r>
          </w:p>
        </w:tc>
        <w:tc>
          <w:tcPr>
            <w:tcW w:w="1275" w:type="dxa"/>
          </w:tcPr>
          <w:p w14:paraId="40160A88"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0BDEF83C" w14:textId="77777777" w:rsidTr="001F7EA6">
        <w:trPr>
          <w:jc w:val="center"/>
        </w:trPr>
        <w:tc>
          <w:tcPr>
            <w:tcW w:w="636" w:type="dxa"/>
          </w:tcPr>
          <w:p w14:paraId="70361B98"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58</w:t>
            </w:r>
          </w:p>
        </w:tc>
        <w:tc>
          <w:tcPr>
            <w:tcW w:w="1627" w:type="dxa"/>
          </w:tcPr>
          <w:p w14:paraId="66CD7BE5"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Моноклональний</w:t>
            </w:r>
            <w:proofErr w:type="spellEnd"/>
            <w:r w:rsidRPr="008A6B32">
              <w:rPr>
                <w:rFonts w:ascii="Times New Roman" w:hAnsi="Times New Roman" w:cs="Times New Roman"/>
                <w:sz w:val="18"/>
                <w:szCs w:val="18"/>
              </w:rPr>
              <w:t xml:space="preserve"> реагенту анти-D </w:t>
            </w:r>
            <w:proofErr w:type="spellStart"/>
            <w:r w:rsidRPr="008A6B32">
              <w:rPr>
                <w:rFonts w:ascii="Times New Roman" w:hAnsi="Times New Roman" w:cs="Times New Roman"/>
                <w:sz w:val="18"/>
                <w:szCs w:val="18"/>
              </w:rPr>
              <w:t>Мікс</w:t>
            </w:r>
            <w:proofErr w:type="spellEnd"/>
          </w:p>
        </w:tc>
        <w:tc>
          <w:tcPr>
            <w:tcW w:w="1707" w:type="dxa"/>
          </w:tcPr>
          <w:p w14:paraId="7416ECC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43760-Антитіла для тестування часткових (варіантних) </w:t>
            </w:r>
            <w:proofErr w:type="spellStart"/>
            <w:r w:rsidRPr="008A6B32">
              <w:rPr>
                <w:rFonts w:ascii="Times New Roman" w:hAnsi="Times New Roman" w:cs="Times New Roman"/>
                <w:sz w:val="16"/>
                <w:szCs w:val="16"/>
              </w:rPr>
              <w:t>Rh</w:t>
            </w:r>
            <w:proofErr w:type="spellEnd"/>
            <w:r w:rsidRPr="008A6B32">
              <w:rPr>
                <w:rFonts w:ascii="Times New Roman" w:hAnsi="Times New Roman" w:cs="Times New Roman"/>
                <w:sz w:val="16"/>
                <w:szCs w:val="16"/>
              </w:rPr>
              <w:t xml:space="preserve"> (D)-еритроцитів категорії</w:t>
            </w:r>
          </w:p>
          <w:p w14:paraId="2E85D63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VI/слабкої експресії </w:t>
            </w:r>
            <w:proofErr w:type="spellStart"/>
            <w:r w:rsidRPr="008A6B32">
              <w:rPr>
                <w:rFonts w:ascii="Times New Roman" w:hAnsi="Times New Roman" w:cs="Times New Roman"/>
                <w:sz w:val="16"/>
                <w:szCs w:val="16"/>
              </w:rPr>
              <w:t>Rh</w:t>
            </w:r>
            <w:proofErr w:type="spellEnd"/>
            <w:r w:rsidRPr="008A6B32">
              <w:rPr>
                <w:rFonts w:ascii="Times New Roman" w:hAnsi="Times New Roman" w:cs="Times New Roman"/>
                <w:sz w:val="16"/>
                <w:szCs w:val="16"/>
              </w:rPr>
              <w:t xml:space="preserve"> (D) антигенів, реакція</w:t>
            </w:r>
          </w:p>
          <w:p w14:paraId="5F790DD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аглютинації,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tc>
        <w:tc>
          <w:tcPr>
            <w:tcW w:w="3538" w:type="dxa"/>
          </w:tcPr>
          <w:p w14:paraId="4214107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визначення груп крові людини за системою </w:t>
            </w:r>
            <w:proofErr w:type="spellStart"/>
            <w:r w:rsidRPr="008A6B32">
              <w:rPr>
                <w:rFonts w:ascii="Times New Roman" w:hAnsi="Times New Roman" w:cs="Times New Roman"/>
                <w:sz w:val="16"/>
                <w:szCs w:val="16"/>
              </w:rPr>
              <w:t>Rhesus</w:t>
            </w:r>
            <w:proofErr w:type="spellEnd"/>
            <w:r w:rsidRPr="008A6B32">
              <w:rPr>
                <w:rFonts w:ascii="Times New Roman" w:hAnsi="Times New Roman" w:cs="Times New Roman"/>
                <w:sz w:val="16"/>
                <w:szCs w:val="16"/>
              </w:rPr>
              <w:t>.</w:t>
            </w:r>
          </w:p>
          <w:p w14:paraId="16C7D97B"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Моноклональний</w:t>
            </w:r>
            <w:proofErr w:type="spellEnd"/>
            <w:r w:rsidRPr="008A6B32">
              <w:rPr>
                <w:rFonts w:ascii="Times New Roman" w:hAnsi="Times New Roman" w:cs="Times New Roman"/>
                <w:sz w:val="16"/>
                <w:szCs w:val="16"/>
              </w:rPr>
              <w:t xml:space="preserve"> реагент анти-D </w:t>
            </w:r>
            <w:proofErr w:type="spellStart"/>
            <w:r w:rsidRPr="008A6B32">
              <w:rPr>
                <w:rFonts w:ascii="Times New Roman" w:hAnsi="Times New Roman" w:cs="Times New Roman"/>
                <w:sz w:val="16"/>
                <w:szCs w:val="16"/>
              </w:rPr>
              <w:t>Мікс</w:t>
            </w:r>
            <w:proofErr w:type="spellEnd"/>
            <w:r w:rsidRPr="008A6B32">
              <w:rPr>
                <w:rFonts w:ascii="Times New Roman" w:hAnsi="Times New Roman" w:cs="Times New Roman"/>
                <w:sz w:val="16"/>
                <w:szCs w:val="16"/>
              </w:rPr>
              <w:t xml:space="preserve"> </w:t>
            </w:r>
            <w:r w:rsidRPr="008A6B32">
              <w:rPr>
                <w:rFonts w:ascii="Times New Roman" w:hAnsi="Times New Roman" w:cs="Times New Roman"/>
                <w:color w:val="FF0000"/>
                <w:sz w:val="16"/>
                <w:szCs w:val="16"/>
              </w:rPr>
              <w:t xml:space="preserve"> </w:t>
            </w:r>
            <w:r w:rsidRPr="008A6B32">
              <w:rPr>
                <w:rFonts w:ascii="Times New Roman" w:hAnsi="Times New Roman" w:cs="Times New Roman"/>
                <w:sz w:val="16"/>
                <w:szCs w:val="16"/>
              </w:rPr>
              <w:t xml:space="preserve">повинен містити суміш </w:t>
            </w:r>
            <w:proofErr w:type="spellStart"/>
            <w:r w:rsidRPr="008A6B32">
              <w:rPr>
                <w:rFonts w:ascii="Times New Roman" w:hAnsi="Times New Roman" w:cs="Times New Roman"/>
                <w:sz w:val="16"/>
                <w:szCs w:val="16"/>
              </w:rPr>
              <w:t>моноклональних</w:t>
            </w:r>
            <w:proofErr w:type="spellEnd"/>
            <w:r w:rsidRPr="008A6B32">
              <w:rPr>
                <w:rFonts w:ascii="Times New Roman" w:hAnsi="Times New Roman" w:cs="Times New Roman"/>
                <w:sz w:val="16"/>
                <w:szCs w:val="16"/>
              </w:rPr>
              <w:t xml:space="preserve"> антитіл класів </w:t>
            </w:r>
            <w:proofErr w:type="spellStart"/>
            <w:r w:rsidRPr="008A6B32">
              <w:rPr>
                <w:rFonts w:ascii="Times New Roman" w:hAnsi="Times New Roman" w:cs="Times New Roman"/>
                <w:sz w:val="16"/>
                <w:szCs w:val="16"/>
              </w:rPr>
              <w:t>Ig</w:t>
            </w:r>
            <w:proofErr w:type="spellEnd"/>
            <w:r w:rsidRPr="008A6B32">
              <w:rPr>
                <w:rFonts w:ascii="Times New Roman" w:hAnsi="Times New Roman" w:cs="Times New Roman"/>
                <w:sz w:val="16"/>
                <w:szCs w:val="16"/>
              </w:rPr>
              <w:t xml:space="preserve"> M ( в реакції прямої аглютинації в пробірках титр ≥1:32) і </w:t>
            </w:r>
            <w:proofErr w:type="spellStart"/>
            <w:r w:rsidRPr="008A6B32">
              <w:rPr>
                <w:rFonts w:ascii="Times New Roman" w:hAnsi="Times New Roman" w:cs="Times New Roman"/>
                <w:sz w:val="16"/>
                <w:szCs w:val="16"/>
              </w:rPr>
              <w:t>Ig</w:t>
            </w:r>
            <w:proofErr w:type="spellEnd"/>
            <w:r w:rsidRPr="008A6B32">
              <w:rPr>
                <w:rFonts w:ascii="Times New Roman" w:hAnsi="Times New Roman" w:cs="Times New Roman"/>
                <w:sz w:val="16"/>
                <w:szCs w:val="16"/>
              </w:rPr>
              <w:t xml:space="preserve"> G (в реакції непрямої аглютинації в </w:t>
            </w:r>
            <w:proofErr w:type="spellStart"/>
            <w:r w:rsidRPr="008A6B32">
              <w:rPr>
                <w:rFonts w:ascii="Times New Roman" w:hAnsi="Times New Roman" w:cs="Times New Roman"/>
                <w:sz w:val="16"/>
                <w:szCs w:val="16"/>
              </w:rPr>
              <w:t>антиглобуліновому</w:t>
            </w:r>
            <w:proofErr w:type="spellEnd"/>
            <w:r w:rsidRPr="008A6B32">
              <w:rPr>
                <w:rFonts w:ascii="Times New Roman" w:hAnsi="Times New Roman" w:cs="Times New Roman"/>
                <w:sz w:val="16"/>
                <w:szCs w:val="16"/>
              </w:rPr>
              <w:t xml:space="preserve"> тесті (НАГТ) титр ≥1:128). </w:t>
            </w:r>
          </w:p>
          <w:p w14:paraId="0BEF0506" w14:textId="77777777" w:rsidR="008A6B32" w:rsidRPr="008A6B32" w:rsidRDefault="008A6B32" w:rsidP="008A6B32">
            <w:pPr>
              <w:suppressAutoHyphens/>
              <w:spacing w:after="0" w:line="240" w:lineRule="auto"/>
              <w:rPr>
                <w:rFonts w:ascii="Times New Roman" w:hAnsi="Times New Roman" w:cs="Times New Roman"/>
                <w:sz w:val="16"/>
                <w:szCs w:val="16"/>
              </w:rPr>
            </w:pPr>
            <w:proofErr w:type="spellStart"/>
            <w:r w:rsidRPr="008A6B32">
              <w:rPr>
                <w:rFonts w:ascii="Times New Roman" w:hAnsi="Times New Roman" w:cs="Times New Roman"/>
                <w:sz w:val="16"/>
                <w:szCs w:val="16"/>
              </w:rPr>
              <w:t>Моноклональний</w:t>
            </w:r>
            <w:proofErr w:type="spellEnd"/>
            <w:r w:rsidRPr="008A6B32">
              <w:rPr>
                <w:rFonts w:ascii="Times New Roman" w:hAnsi="Times New Roman" w:cs="Times New Roman"/>
                <w:sz w:val="16"/>
                <w:szCs w:val="16"/>
              </w:rPr>
              <w:t xml:space="preserve"> реагент анти-D </w:t>
            </w:r>
            <w:proofErr w:type="spellStart"/>
            <w:r w:rsidRPr="008A6B32">
              <w:rPr>
                <w:rFonts w:ascii="Times New Roman" w:hAnsi="Times New Roman" w:cs="Times New Roman"/>
                <w:sz w:val="16"/>
                <w:szCs w:val="16"/>
              </w:rPr>
              <w:t>Мікс</w:t>
            </w:r>
            <w:proofErr w:type="spellEnd"/>
            <w:r w:rsidRPr="008A6B32">
              <w:rPr>
                <w:rFonts w:ascii="Times New Roman" w:hAnsi="Times New Roman" w:cs="Times New Roman"/>
                <w:sz w:val="16"/>
                <w:szCs w:val="16"/>
              </w:rPr>
              <w:t xml:space="preserve"> повинен мати високу </w:t>
            </w:r>
            <w:proofErr w:type="spellStart"/>
            <w:r w:rsidRPr="008A6B32">
              <w:rPr>
                <w:rFonts w:ascii="Times New Roman" w:hAnsi="Times New Roman" w:cs="Times New Roman"/>
                <w:sz w:val="16"/>
                <w:szCs w:val="16"/>
              </w:rPr>
              <w:t>гемаглютинуючу</w:t>
            </w:r>
            <w:proofErr w:type="spellEnd"/>
            <w:r w:rsidRPr="008A6B32">
              <w:rPr>
                <w:rFonts w:ascii="Times New Roman" w:hAnsi="Times New Roman" w:cs="Times New Roman"/>
                <w:sz w:val="16"/>
                <w:szCs w:val="16"/>
              </w:rPr>
              <w:t xml:space="preserve"> активність і виявляти відповідний антиген на еритроцитах як </w:t>
            </w:r>
            <w:proofErr w:type="spellStart"/>
            <w:r w:rsidRPr="008A6B32">
              <w:rPr>
                <w:rFonts w:ascii="Times New Roman" w:hAnsi="Times New Roman" w:cs="Times New Roman"/>
                <w:sz w:val="16"/>
                <w:szCs w:val="16"/>
              </w:rPr>
              <w:t>гомо</w:t>
            </w:r>
            <w:proofErr w:type="spellEnd"/>
            <w:r w:rsidRPr="008A6B32">
              <w:rPr>
                <w:rFonts w:ascii="Times New Roman" w:hAnsi="Times New Roman" w:cs="Times New Roman"/>
                <w:sz w:val="16"/>
                <w:szCs w:val="16"/>
              </w:rPr>
              <w:t>-, так і гетерозиготних фенотипів протягом не пізніше 120 s (с) (в прямій реакції на площині).</w:t>
            </w:r>
          </w:p>
          <w:p w14:paraId="6BA079A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Відтворюваність результатів складає 100%.</w:t>
            </w:r>
          </w:p>
          <w:p w14:paraId="066766D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Гарантійний термін зберігання повинен становити, не менше 24  місяців з дня виготовлення набору.</w:t>
            </w:r>
          </w:p>
        </w:tc>
        <w:tc>
          <w:tcPr>
            <w:tcW w:w="709" w:type="dxa"/>
          </w:tcPr>
          <w:p w14:paraId="47E10D10"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1FBEF92E"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5</w:t>
            </w:r>
          </w:p>
        </w:tc>
        <w:tc>
          <w:tcPr>
            <w:tcW w:w="1275" w:type="dxa"/>
          </w:tcPr>
          <w:p w14:paraId="7C6A0F6E"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4E9E2A01" w14:textId="77777777" w:rsidTr="001F7EA6">
        <w:trPr>
          <w:jc w:val="center"/>
        </w:trPr>
        <w:tc>
          <w:tcPr>
            <w:tcW w:w="636" w:type="dxa"/>
          </w:tcPr>
          <w:p w14:paraId="03E5C049"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59</w:t>
            </w:r>
          </w:p>
        </w:tc>
        <w:tc>
          <w:tcPr>
            <w:tcW w:w="1627" w:type="dxa"/>
          </w:tcPr>
          <w:p w14:paraId="200E639F"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Антиглобулінова</w:t>
            </w:r>
            <w:proofErr w:type="spellEnd"/>
            <w:r w:rsidRPr="008A6B32">
              <w:rPr>
                <w:rFonts w:ascii="Times New Roman" w:hAnsi="Times New Roman" w:cs="Times New Roman"/>
                <w:sz w:val="18"/>
                <w:szCs w:val="18"/>
              </w:rPr>
              <w:t xml:space="preserve"> сироватка-АГС</w:t>
            </w:r>
          </w:p>
        </w:tc>
        <w:tc>
          <w:tcPr>
            <w:tcW w:w="1707" w:type="dxa"/>
          </w:tcPr>
          <w:p w14:paraId="63109FF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43763- </w:t>
            </w:r>
            <w:proofErr w:type="spellStart"/>
            <w:r w:rsidRPr="008A6B32">
              <w:rPr>
                <w:rFonts w:ascii="Times New Roman" w:hAnsi="Times New Roman" w:cs="Times New Roman"/>
                <w:sz w:val="16"/>
                <w:szCs w:val="16"/>
              </w:rPr>
              <w:t>Поліспеціфічні</w:t>
            </w:r>
            <w:proofErr w:type="spellEnd"/>
            <w:r w:rsidRPr="008A6B32">
              <w:rPr>
                <w:rFonts w:ascii="Times New Roman" w:hAnsi="Times New Roman" w:cs="Times New Roman"/>
                <w:sz w:val="16"/>
                <w:szCs w:val="16"/>
              </w:rPr>
              <w:t xml:space="preserve"> антитіла до глобуліну/комплементу людини для </w:t>
            </w:r>
            <w:proofErr w:type="spellStart"/>
            <w:r w:rsidRPr="008A6B32">
              <w:rPr>
                <w:rFonts w:ascii="Times New Roman" w:hAnsi="Times New Roman" w:cs="Times New Roman"/>
                <w:sz w:val="16"/>
                <w:szCs w:val="16"/>
              </w:rPr>
              <w:t>твердофазної</w:t>
            </w:r>
            <w:proofErr w:type="spellEnd"/>
            <w:r w:rsidRPr="008A6B32">
              <w:rPr>
                <w:rFonts w:ascii="Times New Roman" w:hAnsi="Times New Roman" w:cs="Times New Roman"/>
                <w:sz w:val="16"/>
                <w:szCs w:val="16"/>
              </w:rPr>
              <w:t xml:space="preserve"> адгезії еритроцитів, IVD(діагностика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xml:space="preserve">) </w:t>
            </w:r>
          </w:p>
        </w:tc>
        <w:tc>
          <w:tcPr>
            <w:tcW w:w="3538" w:type="dxa"/>
          </w:tcPr>
          <w:p w14:paraId="0FD541A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виявлення антитіл класу </w:t>
            </w:r>
            <w:proofErr w:type="spellStart"/>
            <w:r w:rsidRPr="008A6B32">
              <w:rPr>
                <w:rFonts w:ascii="Times New Roman" w:hAnsi="Times New Roman" w:cs="Times New Roman"/>
                <w:sz w:val="16"/>
                <w:szCs w:val="16"/>
              </w:rPr>
              <w:t>IgG</w:t>
            </w:r>
            <w:proofErr w:type="spellEnd"/>
            <w:r w:rsidRPr="008A6B32">
              <w:rPr>
                <w:rFonts w:ascii="Times New Roman" w:hAnsi="Times New Roman" w:cs="Times New Roman"/>
                <w:sz w:val="16"/>
                <w:szCs w:val="16"/>
              </w:rPr>
              <w:t xml:space="preserve"> (усіх чотирьох підкласів) та фрагментів С3d, зв´язаних з еритроцитами.</w:t>
            </w:r>
          </w:p>
          <w:p w14:paraId="0343D69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Гарантійний термін зберігання повинен становити, не менше 12  місяців з дня виготовлення набору.</w:t>
            </w:r>
          </w:p>
        </w:tc>
        <w:tc>
          <w:tcPr>
            <w:tcW w:w="709" w:type="dxa"/>
          </w:tcPr>
          <w:p w14:paraId="5C8B5609"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флак</w:t>
            </w:r>
            <w:proofErr w:type="spellEnd"/>
          </w:p>
        </w:tc>
        <w:tc>
          <w:tcPr>
            <w:tcW w:w="709" w:type="dxa"/>
          </w:tcPr>
          <w:p w14:paraId="68707D8C"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5</w:t>
            </w:r>
          </w:p>
        </w:tc>
        <w:tc>
          <w:tcPr>
            <w:tcW w:w="1275" w:type="dxa"/>
          </w:tcPr>
          <w:p w14:paraId="3E8D5261"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0DDBAD8" w14:textId="77777777" w:rsidTr="001F7EA6">
        <w:trPr>
          <w:jc w:val="center"/>
        </w:trPr>
        <w:tc>
          <w:tcPr>
            <w:tcW w:w="636" w:type="dxa"/>
          </w:tcPr>
          <w:p w14:paraId="24BE4F3E"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60</w:t>
            </w:r>
          </w:p>
        </w:tc>
        <w:tc>
          <w:tcPr>
            <w:tcW w:w="1627" w:type="dxa"/>
          </w:tcPr>
          <w:p w14:paraId="33F2C010"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Стандартні еритроцити для визначення груп крові </w:t>
            </w:r>
          </w:p>
        </w:tc>
        <w:tc>
          <w:tcPr>
            <w:tcW w:w="1707" w:type="dxa"/>
          </w:tcPr>
          <w:p w14:paraId="02BEE4A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52691-Стандартні еритроцити для перехресного</w:t>
            </w:r>
          </w:p>
          <w:p w14:paraId="7057A9E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визначення груп крові за системою AB0 IVD</w:t>
            </w:r>
          </w:p>
          <w:p w14:paraId="6E1DA95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набір, реакція аглютинації</w:t>
            </w:r>
          </w:p>
        </w:tc>
        <w:tc>
          <w:tcPr>
            <w:tcW w:w="3538" w:type="dxa"/>
          </w:tcPr>
          <w:p w14:paraId="02F6FFD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Для визначення груп крові людини за системами АВ0, RHESUS.</w:t>
            </w:r>
          </w:p>
          <w:p w14:paraId="58C2D292"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Комплектація:</w:t>
            </w:r>
          </w:p>
          <w:p w14:paraId="45150C99"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консервовані еритроцити донорів із встановленим фенотипом за системами антигенів АВ0 та </w:t>
            </w:r>
            <w:proofErr w:type="spellStart"/>
            <w:r w:rsidRPr="008A6B32">
              <w:rPr>
                <w:rFonts w:ascii="Times New Roman" w:hAnsi="Times New Roman" w:cs="Times New Roman"/>
                <w:sz w:val="16"/>
                <w:szCs w:val="16"/>
              </w:rPr>
              <w:t>Rhesus</w:t>
            </w:r>
            <w:proofErr w:type="spellEnd"/>
            <w:r w:rsidRPr="008A6B32">
              <w:rPr>
                <w:rFonts w:ascii="Times New Roman" w:hAnsi="Times New Roman" w:cs="Times New Roman"/>
                <w:sz w:val="16"/>
                <w:szCs w:val="16"/>
              </w:rPr>
              <w:t>:</w:t>
            </w:r>
          </w:p>
          <w:p w14:paraId="53912717"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20% завись еритроцитів 0 </w:t>
            </w:r>
            <w:proofErr w:type="spellStart"/>
            <w:r w:rsidRPr="008A6B32">
              <w:rPr>
                <w:rFonts w:ascii="Times New Roman" w:hAnsi="Times New Roman" w:cs="Times New Roman"/>
                <w:sz w:val="16"/>
                <w:szCs w:val="16"/>
              </w:rPr>
              <w:t>Rh</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нег</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ссdее</w:t>
            </w:r>
            <w:proofErr w:type="spellEnd"/>
            <w:r w:rsidRPr="008A6B32">
              <w:rPr>
                <w:rFonts w:ascii="Times New Roman" w:hAnsi="Times New Roman" w:cs="Times New Roman"/>
                <w:sz w:val="16"/>
                <w:szCs w:val="16"/>
              </w:rPr>
              <w:t xml:space="preserve">; </w:t>
            </w:r>
          </w:p>
          <w:p w14:paraId="0295919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20% завись еритроцитів 0 </w:t>
            </w:r>
            <w:proofErr w:type="spellStart"/>
            <w:r w:rsidRPr="008A6B32">
              <w:rPr>
                <w:rFonts w:ascii="Times New Roman" w:hAnsi="Times New Roman" w:cs="Times New Roman"/>
                <w:sz w:val="16"/>
                <w:szCs w:val="16"/>
              </w:rPr>
              <w:t>Rh</w:t>
            </w:r>
            <w:proofErr w:type="spellEnd"/>
            <w:r w:rsidRPr="008A6B32">
              <w:rPr>
                <w:rFonts w:ascii="Times New Roman" w:hAnsi="Times New Roman" w:cs="Times New Roman"/>
                <w:sz w:val="16"/>
                <w:szCs w:val="16"/>
              </w:rPr>
              <w:t xml:space="preserve">+ поз. </w:t>
            </w:r>
            <w:proofErr w:type="spellStart"/>
            <w:r w:rsidRPr="008A6B32">
              <w:rPr>
                <w:rFonts w:ascii="Times New Roman" w:hAnsi="Times New Roman" w:cs="Times New Roman"/>
                <w:sz w:val="16"/>
                <w:szCs w:val="16"/>
              </w:rPr>
              <w:t>СсDЕе</w:t>
            </w:r>
            <w:proofErr w:type="spellEnd"/>
            <w:r w:rsidRPr="008A6B32">
              <w:rPr>
                <w:rFonts w:ascii="Times New Roman" w:hAnsi="Times New Roman" w:cs="Times New Roman"/>
                <w:sz w:val="16"/>
                <w:szCs w:val="16"/>
              </w:rPr>
              <w:t xml:space="preserve">; </w:t>
            </w:r>
          </w:p>
          <w:p w14:paraId="3EFE5D50" w14:textId="77777777" w:rsidR="008A6B32" w:rsidRPr="008A6B32" w:rsidRDefault="008A6B32" w:rsidP="008A6B32">
            <w:pPr>
              <w:suppressAutoHyphens/>
              <w:spacing w:after="0" w:line="240" w:lineRule="auto"/>
              <w:rPr>
                <w:rFonts w:ascii="Times New Roman" w:eastAsiaTheme="minorHAnsi" w:hAnsi="Times New Roman" w:cs="Times New Roman"/>
                <w:sz w:val="16"/>
                <w:szCs w:val="16"/>
                <w:lang w:eastAsia="en-US"/>
              </w:rPr>
            </w:pPr>
            <w:r w:rsidRPr="008A6B32">
              <w:rPr>
                <w:rFonts w:ascii="Times New Roman" w:eastAsiaTheme="minorHAnsi" w:hAnsi="Times New Roman" w:cs="Times New Roman"/>
                <w:sz w:val="16"/>
                <w:szCs w:val="16"/>
                <w:lang w:eastAsia="en-US"/>
              </w:rPr>
              <w:t xml:space="preserve">20% завись еритроцитів А </w:t>
            </w:r>
            <w:proofErr w:type="spellStart"/>
            <w:r w:rsidRPr="008A6B32">
              <w:rPr>
                <w:rFonts w:ascii="Times New Roman" w:eastAsiaTheme="minorHAnsi" w:hAnsi="Times New Roman" w:cs="Times New Roman"/>
                <w:sz w:val="16"/>
                <w:szCs w:val="16"/>
                <w:lang w:eastAsia="en-US"/>
              </w:rPr>
              <w:t>Rh</w:t>
            </w:r>
            <w:proofErr w:type="spellEnd"/>
            <w:r w:rsidRPr="008A6B32">
              <w:rPr>
                <w:rFonts w:ascii="Times New Roman" w:eastAsiaTheme="minorHAnsi" w:hAnsi="Times New Roman" w:cs="Times New Roman"/>
                <w:sz w:val="16"/>
                <w:szCs w:val="16"/>
                <w:lang w:eastAsia="en-US"/>
              </w:rPr>
              <w:t xml:space="preserve">+ поз.; </w:t>
            </w:r>
          </w:p>
          <w:p w14:paraId="3F4EA6A6" w14:textId="77777777" w:rsidR="008A6B32" w:rsidRPr="008A6B32" w:rsidRDefault="008A6B32" w:rsidP="008A6B32">
            <w:pPr>
              <w:suppressAutoHyphens/>
              <w:spacing w:after="0" w:line="240" w:lineRule="auto"/>
              <w:rPr>
                <w:rFonts w:ascii="Times New Roman" w:eastAsiaTheme="minorHAnsi" w:hAnsi="Times New Roman" w:cs="Times New Roman"/>
                <w:sz w:val="16"/>
                <w:szCs w:val="16"/>
                <w:lang w:eastAsia="en-US"/>
              </w:rPr>
            </w:pPr>
            <w:r w:rsidRPr="008A6B32">
              <w:rPr>
                <w:rFonts w:ascii="Times New Roman" w:eastAsiaTheme="minorHAnsi" w:hAnsi="Times New Roman" w:cs="Times New Roman"/>
                <w:sz w:val="16"/>
                <w:szCs w:val="16"/>
                <w:lang w:eastAsia="en-US"/>
              </w:rPr>
              <w:t xml:space="preserve">20% завись еритроцитів В </w:t>
            </w:r>
            <w:proofErr w:type="spellStart"/>
            <w:r w:rsidRPr="008A6B32">
              <w:rPr>
                <w:rFonts w:ascii="Times New Roman" w:eastAsiaTheme="minorHAnsi" w:hAnsi="Times New Roman" w:cs="Times New Roman"/>
                <w:sz w:val="16"/>
                <w:szCs w:val="16"/>
                <w:lang w:eastAsia="en-US"/>
              </w:rPr>
              <w:t>Rh</w:t>
            </w:r>
            <w:proofErr w:type="spellEnd"/>
            <w:r w:rsidRPr="008A6B32">
              <w:rPr>
                <w:rFonts w:ascii="Times New Roman" w:eastAsiaTheme="minorHAnsi" w:hAnsi="Times New Roman" w:cs="Times New Roman"/>
                <w:sz w:val="16"/>
                <w:szCs w:val="16"/>
                <w:lang w:eastAsia="en-US"/>
              </w:rPr>
              <w:t>+ поз.</w:t>
            </w:r>
          </w:p>
          <w:p w14:paraId="475BFDF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Гарантійний термін зберігання повинен становити, не менше 1 місяця з дня виготовлення набору.</w:t>
            </w:r>
          </w:p>
          <w:p w14:paraId="2F2A56B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1.1 пробірка х 5мл;</w:t>
            </w:r>
          </w:p>
          <w:p w14:paraId="064D01C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2.1 пробірка х 5мл;</w:t>
            </w:r>
          </w:p>
          <w:p w14:paraId="534AB0B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3.1 пробірка х 5мл;</w:t>
            </w:r>
          </w:p>
          <w:p w14:paraId="736B6DB8"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4.1 пробірка х 5мл.</w:t>
            </w:r>
          </w:p>
        </w:tc>
        <w:tc>
          <w:tcPr>
            <w:tcW w:w="709" w:type="dxa"/>
          </w:tcPr>
          <w:p w14:paraId="7B5D1FFB"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w:t>
            </w:r>
          </w:p>
        </w:tc>
        <w:tc>
          <w:tcPr>
            <w:tcW w:w="709" w:type="dxa"/>
          </w:tcPr>
          <w:p w14:paraId="3EA0CF01"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12</w:t>
            </w:r>
          </w:p>
        </w:tc>
        <w:tc>
          <w:tcPr>
            <w:tcW w:w="1275" w:type="dxa"/>
          </w:tcPr>
          <w:p w14:paraId="3A3225B7"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70CCCE0C" w14:textId="77777777" w:rsidTr="001F7EA6">
        <w:trPr>
          <w:jc w:val="center"/>
        </w:trPr>
        <w:tc>
          <w:tcPr>
            <w:tcW w:w="636" w:type="dxa"/>
          </w:tcPr>
          <w:p w14:paraId="4555B062"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61</w:t>
            </w:r>
          </w:p>
        </w:tc>
        <w:tc>
          <w:tcPr>
            <w:tcW w:w="1627" w:type="dxa"/>
          </w:tcPr>
          <w:p w14:paraId="035C771F"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Барвник для кислотостійких бактерій, набір, IVD</w:t>
            </w:r>
          </w:p>
        </w:tc>
        <w:tc>
          <w:tcPr>
            <w:tcW w:w="1707" w:type="dxa"/>
          </w:tcPr>
          <w:p w14:paraId="0D5299B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42694 - Барвник для кислотостійких бактерій, набір, IVD (діагностика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tc>
        <w:tc>
          <w:tcPr>
            <w:tcW w:w="3538" w:type="dxa"/>
          </w:tcPr>
          <w:p w14:paraId="34E080FD"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забарвлення за </w:t>
            </w:r>
            <w:proofErr w:type="spellStart"/>
            <w:r w:rsidRPr="008A6B32">
              <w:rPr>
                <w:rFonts w:ascii="Times New Roman" w:hAnsi="Times New Roman" w:cs="Times New Roman"/>
                <w:sz w:val="16"/>
                <w:szCs w:val="16"/>
              </w:rPr>
              <w:t>Цілєм-Нільсоном</w:t>
            </w:r>
            <w:proofErr w:type="spellEnd"/>
            <w:r w:rsidRPr="008A6B32">
              <w:rPr>
                <w:rFonts w:ascii="Times New Roman" w:hAnsi="Times New Roman" w:cs="Times New Roman"/>
                <w:sz w:val="16"/>
                <w:szCs w:val="16"/>
              </w:rPr>
              <w:t>.</w:t>
            </w:r>
          </w:p>
          <w:p w14:paraId="23C12C86"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Характеристики:</w:t>
            </w:r>
          </w:p>
          <w:p w14:paraId="44D5D68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Р1. Карболовий розчин фуксину </w:t>
            </w:r>
          </w:p>
          <w:p w14:paraId="5A934484"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Р2. Знебарвлюючий розчин 1</w:t>
            </w:r>
          </w:p>
          <w:p w14:paraId="5EB86F7E"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Р3. Знебарвлюючий розчин 2</w:t>
            </w:r>
          </w:p>
          <w:p w14:paraId="649A120F"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Р4. Розчин </w:t>
            </w:r>
            <w:proofErr w:type="spellStart"/>
            <w:r w:rsidRPr="008A6B32">
              <w:rPr>
                <w:rFonts w:ascii="Times New Roman" w:hAnsi="Times New Roman" w:cs="Times New Roman"/>
                <w:sz w:val="16"/>
                <w:szCs w:val="16"/>
              </w:rPr>
              <w:t>метиленого</w:t>
            </w:r>
            <w:proofErr w:type="spellEnd"/>
            <w:r w:rsidRPr="008A6B32">
              <w:rPr>
                <w:rFonts w:ascii="Times New Roman" w:hAnsi="Times New Roman" w:cs="Times New Roman"/>
                <w:sz w:val="16"/>
                <w:szCs w:val="16"/>
              </w:rPr>
              <w:t xml:space="preserve"> синього</w:t>
            </w:r>
          </w:p>
          <w:p w14:paraId="05B3A8C3"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Кількість досліджень: 200 визначень.</w:t>
            </w:r>
          </w:p>
        </w:tc>
        <w:tc>
          <w:tcPr>
            <w:tcW w:w="709" w:type="dxa"/>
          </w:tcPr>
          <w:p w14:paraId="585DF61D"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набір</w:t>
            </w:r>
          </w:p>
        </w:tc>
        <w:tc>
          <w:tcPr>
            <w:tcW w:w="709" w:type="dxa"/>
          </w:tcPr>
          <w:p w14:paraId="27B795FF"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2</w:t>
            </w:r>
          </w:p>
        </w:tc>
        <w:tc>
          <w:tcPr>
            <w:tcW w:w="1275" w:type="dxa"/>
          </w:tcPr>
          <w:p w14:paraId="49021AD9" w14:textId="77777777" w:rsidR="008A6B32" w:rsidRPr="008A6B32" w:rsidRDefault="008A6B32" w:rsidP="008A6B32">
            <w:pPr>
              <w:suppressAutoHyphens/>
              <w:spacing w:after="0" w:line="240" w:lineRule="auto"/>
              <w:rPr>
                <w:rFonts w:ascii="Times New Roman" w:hAnsi="Times New Roman" w:cs="Times New Roman"/>
                <w:sz w:val="18"/>
                <w:szCs w:val="18"/>
              </w:rPr>
            </w:pPr>
          </w:p>
        </w:tc>
      </w:tr>
      <w:tr w:rsidR="008A6B32" w:rsidRPr="008A6B32" w14:paraId="3D4F585B" w14:textId="77777777" w:rsidTr="001F7EA6">
        <w:trPr>
          <w:jc w:val="center"/>
        </w:trPr>
        <w:tc>
          <w:tcPr>
            <w:tcW w:w="636" w:type="dxa"/>
          </w:tcPr>
          <w:p w14:paraId="7C098CAE" w14:textId="77777777" w:rsidR="008A6B32" w:rsidRPr="008A6B32" w:rsidRDefault="008A6B32" w:rsidP="008A6B32">
            <w:pPr>
              <w:suppressAutoHyphens/>
              <w:spacing w:after="0" w:line="240" w:lineRule="auto"/>
              <w:rPr>
                <w:rFonts w:ascii="Times New Roman" w:hAnsi="Times New Roman" w:cs="Times New Roman"/>
                <w:sz w:val="18"/>
                <w:szCs w:val="18"/>
                <w:shd w:val="clear" w:color="auto" w:fill="FFFFFF"/>
                <w:lang w:val="en-US"/>
              </w:rPr>
            </w:pPr>
            <w:r w:rsidRPr="008A6B32">
              <w:rPr>
                <w:rFonts w:ascii="Times New Roman" w:hAnsi="Times New Roman" w:cs="Times New Roman"/>
                <w:sz w:val="18"/>
                <w:szCs w:val="18"/>
                <w:shd w:val="clear" w:color="auto" w:fill="FFFFFF"/>
                <w:lang w:val="en-US"/>
              </w:rPr>
              <w:t>62</w:t>
            </w:r>
          </w:p>
        </w:tc>
        <w:tc>
          <w:tcPr>
            <w:tcW w:w="1627" w:type="dxa"/>
          </w:tcPr>
          <w:p w14:paraId="1566E5D3"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Численні </w:t>
            </w:r>
            <w:proofErr w:type="spellStart"/>
            <w:r w:rsidRPr="008A6B32">
              <w:rPr>
                <w:rFonts w:ascii="Times New Roman" w:hAnsi="Times New Roman" w:cs="Times New Roman"/>
                <w:sz w:val="18"/>
                <w:szCs w:val="18"/>
              </w:rPr>
              <w:t>аналіти</w:t>
            </w:r>
            <w:proofErr w:type="spellEnd"/>
            <w:r w:rsidRPr="008A6B32">
              <w:rPr>
                <w:rFonts w:ascii="Times New Roman" w:hAnsi="Times New Roman" w:cs="Times New Roman"/>
                <w:sz w:val="18"/>
                <w:szCs w:val="18"/>
              </w:rPr>
              <w:t xml:space="preserve"> сечі IVD</w:t>
            </w:r>
          </w:p>
          <w:p w14:paraId="278B97CF"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 xml:space="preserve">(діагностика </w:t>
            </w:r>
            <w:proofErr w:type="spellStart"/>
            <w:r w:rsidRPr="008A6B32">
              <w:rPr>
                <w:rFonts w:ascii="Times New Roman" w:hAnsi="Times New Roman" w:cs="Times New Roman"/>
                <w:sz w:val="18"/>
                <w:szCs w:val="18"/>
              </w:rPr>
              <w:t>in</w:t>
            </w:r>
            <w:proofErr w:type="spellEnd"/>
            <w:r w:rsidRPr="008A6B32">
              <w:rPr>
                <w:rFonts w:ascii="Times New Roman" w:hAnsi="Times New Roman" w:cs="Times New Roman"/>
                <w:sz w:val="18"/>
                <w:szCs w:val="18"/>
              </w:rPr>
              <w:t xml:space="preserve"> </w:t>
            </w:r>
            <w:proofErr w:type="spellStart"/>
            <w:r w:rsidRPr="008A6B32">
              <w:rPr>
                <w:rFonts w:ascii="Times New Roman" w:hAnsi="Times New Roman" w:cs="Times New Roman"/>
                <w:sz w:val="18"/>
                <w:szCs w:val="18"/>
              </w:rPr>
              <w:t>vitro</w:t>
            </w:r>
            <w:proofErr w:type="spellEnd"/>
            <w:r w:rsidRPr="008A6B32">
              <w:rPr>
                <w:rFonts w:ascii="Times New Roman" w:hAnsi="Times New Roman" w:cs="Times New Roman"/>
                <w:sz w:val="18"/>
                <w:szCs w:val="18"/>
              </w:rPr>
              <w:t xml:space="preserve"> ),набір, колориметрична</w:t>
            </w:r>
          </w:p>
          <w:p w14:paraId="314BB6F8" w14:textId="77777777" w:rsidR="008A6B32" w:rsidRPr="008A6B32" w:rsidRDefault="008A6B32" w:rsidP="008A6B32">
            <w:pPr>
              <w:suppressAutoHyphens/>
              <w:spacing w:after="0" w:line="240" w:lineRule="auto"/>
              <w:rPr>
                <w:rFonts w:ascii="Times New Roman" w:hAnsi="Times New Roman" w:cs="Times New Roman"/>
                <w:sz w:val="18"/>
                <w:szCs w:val="18"/>
              </w:rPr>
            </w:pPr>
            <w:r w:rsidRPr="008A6B32">
              <w:rPr>
                <w:rFonts w:ascii="Times New Roman" w:hAnsi="Times New Roman" w:cs="Times New Roman"/>
                <w:sz w:val="18"/>
                <w:szCs w:val="18"/>
              </w:rPr>
              <w:t>тест-смужка.</w:t>
            </w:r>
          </w:p>
        </w:tc>
        <w:tc>
          <w:tcPr>
            <w:tcW w:w="1707" w:type="dxa"/>
          </w:tcPr>
          <w:p w14:paraId="40B7089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54514- Численні </w:t>
            </w:r>
            <w:proofErr w:type="spellStart"/>
            <w:r w:rsidRPr="008A6B32">
              <w:rPr>
                <w:rFonts w:ascii="Times New Roman" w:hAnsi="Times New Roman" w:cs="Times New Roman"/>
                <w:sz w:val="16"/>
                <w:szCs w:val="16"/>
              </w:rPr>
              <w:t>аналіти</w:t>
            </w:r>
            <w:proofErr w:type="spellEnd"/>
            <w:r w:rsidRPr="008A6B32">
              <w:rPr>
                <w:rFonts w:ascii="Times New Roman" w:hAnsi="Times New Roman" w:cs="Times New Roman"/>
                <w:sz w:val="16"/>
                <w:szCs w:val="16"/>
              </w:rPr>
              <w:t xml:space="preserve"> сечі IVD</w:t>
            </w:r>
          </w:p>
          <w:p w14:paraId="48D20B35"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(діагностика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 xml:space="preserve"> ),набір, колориметрична тест-смужка, експрес-аналіз</w:t>
            </w:r>
          </w:p>
        </w:tc>
        <w:tc>
          <w:tcPr>
            <w:tcW w:w="3538" w:type="dxa"/>
          </w:tcPr>
          <w:p w14:paraId="3D04D57C"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Для </w:t>
            </w:r>
            <w:proofErr w:type="spellStart"/>
            <w:r w:rsidRPr="008A6B32">
              <w:rPr>
                <w:rFonts w:ascii="Times New Roman" w:hAnsi="Times New Roman" w:cs="Times New Roman"/>
                <w:sz w:val="16"/>
                <w:szCs w:val="16"/>
              </w:rPr>
              <w:t>напівкількісного</w:t>
            </w:r>
            <w:proofErr w:type="spellEnd"/>
            <w:r w:rsidRPr="008A6B32">
              <w:rPr>
                <w:rFonts w:ascii="Times New Roman" w:hAnsi="Times New Roman" w:cs="Times New Roman"/>
                <w:sz w:val="16"/>
                <w:szCs w:val="16"/>
              </w:rPr>
              <w:t xml:space="preserve"> вимірювання параметрів в сечі.</w:t>
            </w:r>
          </w:p>
          <w:p w14:paraId="7D7EB8BB"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визначальними параметри, не гірше:  лейкоцитів, кетони, нітрити, </w:t>
            </w:r>
            <w:proofErr w:type="spellStart"/>
            <w:r w:rsidRPr="008A6B32">
              <w:rPr>
                <w:rFonts w:ascii="Times New Roman" w:hAnsi="Times New Roman" w:cs="Times New Roman"/>
                <w:sz w:val="16"/>
                <w:szCs w:val="16"/>
              </w:rPr>
              <w:t>уробіліноген</w:t>
            </w:r>
            <w:proofErr w:type="spellEnd"/>
            <w:r w:rsidRPr="008A6B32">
              <w:rPr>
                <w:rFonts w:ascii="Times New Roman" w:hAnsi="Times New Roman" w:cs="Times New Roman"/>
                <w:sz w:val="16"/>
                <w:szCs w:val="16"/>
              </w:rPr>
              <w:t xml:space="preserve">, білірубін, білок, глюкоза, питома вага, кров; </w:t>
            </w:r>
            <w:proofErr w:type="spellStart"/>
            <w:r w:rsidRPr="008A6B32">
              <w:rPr>
                <w:rFonts w:ascii="Times New Roman" w:hAnsi="Times New Roman" w:cs="Times New Roman"/>
                <w:sz w:val="16"/>
                <w:szCs w:val="16"/>
              </w:rPr>
              <w:t>рН</w:t>
            </w:r>
            <w:proofErr w:type="spellEnd"/>
          </w:p>
          <w:p w14:paraId="0181D11A" w14:textId="77777777" w:rsidR="008A6B32" w:rsidRPr="008A6B32" w:rsidRDefault="008A6B32" w:rsidP="008A6B32">
            <w:pPr>
              <w:suppressAutoHyphens/>
              <w:spacing w:after="0" w:line="240" w:lineRule="auto"/>
              <w:rPr>
                <w:rFonts w:ascii="Times New Roman" w:hAnsi="Times New Roman" w:cs="Times New Roman"/>
                <w:sz w:val="16"/>
                <w:szCs w:val="16"/>
              </w:rPr>
            </w:pPr>
            <w:r w:rsidRPr="008A6B32">
              <w:rPr>
                <w:rFonts w:ascii="Times New Roman" w:hAnsi="Times New Roman" w:cs="Times New Roman"/>
                <w:sz w:val="16"/>
                <w:szCs w:val="16"/>
              </w:rPr>
              <w:t xml:space="preserve">Тільки для діагностики </w:t>
            </w:r>
            <w:proofErr w:type="spellStart"/>
            <w:r w:rsidRPr="008A6B32">
              <w:rPr>
                <w:rFonts w:ascii="Times New Roman" w:hAnsi="Times New Roman" w:cs="Times New Roman"/>
                <w:sz w:val="16"/>
                <w:szCs w:val="16"/>
              </w:rPr>
              <w:t>in</w:t>
            </w:r>
            <w:proofErr w:type="spellEnd"/>
            <w:r w:rsidRPr="008A6B32">
              <w:rPr>
                <w:rFonts w:ascii="Times New Roman" w:hAnsi="Times New Roman" w:cs="Times New Roman"/>
                <w:sz w:val="16"/>
                <w:szCs w:val="16"/>
              </w:rPr>
              <w:t xml:space="preserve"> </w:t>
            </w:r>
            <w:proofErr w:type="spellStart"/>
            <w:r w:rsidRPr="008A6B32">
              <w:rPr>
                <w:rFonts w:ascii="Times New Roman" w:hAnsi="Times New Roman" w:cs="Times New Roman"/>
                <w:sz w:val="16"/>
                <w:szCs w:val="16"/>
              </w:rPr>
              <w:t>vitro</w:t>
            </w:r>
            <w:proofErr w:type="spellEnd"/>
            <w:r w:rsidRPr="008A6B32">
              <w:rPr>
                <w:rFonts w:ascii="Times New Roman" w:hAnsi="Times New Roman" w:cs="Times New Roman"/>
                <w:sz w:val="16"/>
                <w:szCs w:val="16"/>
              </w:rPr>
              <w:t>.</w:t>
            </w:r>
          </w:p>
        </w:tc>
        <w:tc>
          <w:tcPr>
            <w:tcW w:w="709" w:type="dxa"/>
          </w:tcPr>
          <w:p w14:paraId="6C3F8CF6" w14:textId="77777777" w:rsidR="008A6B32" w:rsidRPr="008A6B32" w:rsidRDefault="008A6B32" w:rsidP="008A6B32">
            <w:pPr>
              <w:suppressAutoHyphens/>
              <w:spacing w:after="0" w:line="240" w:lineRule="auto"/>
              <w:rPr>
                <w:rFonts w:ascii="Times New Roman" w:hAnsi="Times New Roman" w:cs="Times New Roman"/>
                <w:sz w:val="18"/>
                <w:szCs w:val="18"/>
              </w:rPr>
            </w:pPr>
            <w:proofErr w:type="spellStart"/>
            <w:r w:rsidRPr="008A6B32">
              <w:rPr>
                <w:rFonts w:ascii="Times New Roman" w:hAnsi="Times New Roman" w:cs="Times New Roman"/>
                <w:sz w:val="18"/>
                <w:szCs w:val="18"/>
              </w:rPr>
              <w:t>шт</w:t>
            </w:r>
            <w:proofErr w:type="spellEnd"/>
          </w:p>
        </w:tc>
        <w:tc>
          <w:tcPr>
            <w:tcW w:w="709" w:type="dxa"/>
          </w:tcPr>
          <w:p w14:paraId="5D0FB440" w14:textId="77777777" w:rsidR="008A6B32" w:rsidRPr="008A6B32" w:rsidRDefault="008A6B32" w:rsidP="008A6B32">
            <w:pPr>
              <w:suppressAutoHyphens/>
              <w:spacing w:after="0" w:line="240" w:lineRule="auto"/>
              <w:jc w:val="center"/>
              <w:rPr>
                <w:rFonts w:ascii="Times New Roman" w:hAnsi="Times New Roman" w:cs="Times New Roman"/>
                <w:sz w:val="18"/>
                <w:szCs w:val="18"/>
              </w:rPr>
            </w:pPr>
            <w:r w:rsidRPr="008A6B32">
              <w:rPr>
                <w:rFonts w:ascii="Times New Roman" w:hAnsi="Times New Roman" w:cs="Times New Roman"/>
                <w:sz w:val="18"/>
                <w:szCs w:val="18"/>
              </w:rPr>
              <w:t>12</w:t>
            </w:r>
          </w:p>
        </w:tc>
        <w:tc>
          <w:tcPr>
            <w:tcW w:w="1275" w:type="dxa"/>
          </w:tcPr>
          <w:p w14:paraId="3E82DC6F" w14:textId="77777777" w:rsidR="008A6B32" w:rsidRPr="008A6B32" w:rsidRDefault="008A6B32" w:rsidP="008A6B32">
            <w:pPr>
              <w:suppressAutoHyphens/>
              <w:spacing w:after="0" w:line="240" w:lineRule="auto"/>
              <w:rPr>
                <w:rFonts w:ascii="Times New Roman" w:hAnsi="Times New Roman" w:cs="Times New Roman"/>
                <w:sz w:val="18"/>
                <w:szCs w:val="18"/>
              </w:rPr>
            </w:pPr>
          </w:p>
        </w:tc>
      </w:tr>
    </w:tbl>
    <w:p w14:paraId="3E6110EC" w14:textId="77777777" w:rsidR="008A6B32" w:rsidRPr="008A6B32" w:rsidRDefault="008A6B32" w:rsidP="008A6B32">
      <w:pPr>
        <w:suppressAutoHyphens/>
        <w:spacing w:after="0" w:line="240" w:lineRule="auto"/>
        <w:rPr>
          <w:rFonts w:ascii="Times New Roman" w:hAnsi="Times New Roman"/>
          <w:i/>
          <w:color w:val="FF0000"/>
          <w:sz w:val="18"/>
          <w:szCs w:val="18"/>
        </w:rPr>
      </w:pPr>
      <w:r w:rsidRPr="008A6B32">
        <w:rPr>
          <w:rFonts w:ascii="Times New Roman" w:hAnsi="Times New Roman"/>
          <w:i/>
          <w:color w:val="FF0000"/>
          <w:sz w:val="18"/>
          <w:szCs w:val="18"/>
        </w:rPr>
        <w:t>Примітка:</w:t>
      </w:r>
    </w:p>
    <w:p w14:paraId="2CD2F9A3" w14:textId="403AE5C4" w:rsidR="008A6B32" w:rsidRDefault="008A6B32" w:rsidP="008A6B32">
      <w:pPr>
        <w:shd w:val="clear" w:color="auto" w:fill="FFFFFF"/>
        <w:spacing w:after="0" w:line="240" w:lineRule="auto"/>
        <w:ind w:firstLine="460"/>
        <w:jc w:val="both"/>
        <w:rPr>
          <w:rFonts w:ascii="Times New Roman" w:eastAsia="Times New Roman" w:hAnsi="Times New Roman" w:cs="Times New Roman"/>
          <w:i/>
          <w:sz w:val="20"/>
          <w:szCs w:val="20"/>
        </w:rPr>
      </w:pPr>
      <w:r w:rsidRPr="008A6B32">
        <w:rPr>
          <w:rFonts w:ascii="Times New Roman" w:eastAsia="Times New Roman" w:hAnsi="Times New Roman" w:cs="Times New Roman"/>
          <w:i/>
          <w:sz w:val="20"/>
          <w:szCs w:val="20"/>
        </w:rPr>
        <w:t xml:space="preserve">У місцях, де </w:t>
      </w:r>
      <w:r w:rsidR="00F66347">
        <w:rPr>
          <w:rFonts w:ascii="Times New Roman" w:eastAsia="Times New Roman" w:hAnsi="Times New Roman" w:cs="Times New Roman"/>
          <w:i/>
          <w:sz w:val="20"/>
          <w:szCs w:val="20"/>
        </w:rPr>
        <w:t>медико-</w:t>
      </w:r>
      <w:r w:rsidRPr="008A6B32">
        <w:rPr>
          <w:rFonts w:ascii="Times New Roman" w:eastAsia="Times New Roman" w:hAnsi="Times New Roman" w:cs="Times New Roman"/>
          <w:i/>
          <w:sz w:val="20"/>
          <w:szCs w:val="20"/>
        </w:rPr>
        <w:t>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00E5C90" w14:textId="77777777" w:rsidR="001F7EA6" w:rsidRPr="008A6B32" w:rsidRDefault="001F7EA6" w:rsidP="008A6B32">
      <w:pPr>
        <w:shd w:val="clear" w:color="auto" w:fill="FFFFFF"/>
        <w:spacing w:after="0" w:line="240" w:lineRule="auto"/>
        <w:ind w:firstLine="460"/>
        <w:jc w:val="both"/>
        <w:rPr>
          <w:rFonts w:ascii="Times New Roman" w:eastAsia="Times New Roman" w:hAnsi="Times New Roman" w:cs="Times New Roman"/>
          <w:sz w:val="20"/>
          <w:szCs w:val="20"/>
        </w:rPr>
      </w:pPr>
    </w:p>
    <w:p w14:paraId="3AA116A1"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sz w:val="20"/>
          <w:szCs w:val="20"/>
        </w:rPr>
      </w:pPr>
      <w:r w:rsidRPr="008A6B32">
        <w:rPr>
          <w:rFonts w:ascii="Times New Roman" w:eastAsia="Times New Roman" w:hAnsi="Times New Roman" w:cs="Times New Roman"/>
          <w:sz w:val="20"/>
          <w:szCs w:val="20"/>
        </w:rPr>
        <w:t>1.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w:t>
      </w:r>
    </w:p>
    <w:p w14:paraId="50EDF3C2" w14:textId="706FC7F3"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iCs/>
          <w:sz w:val="20"/>
          <w:szCs w:val="20"/>
        </w:rPr>
      </w:pPr>
      <w:r w:rsidRPr="008A6B32">
        <w:rPr>
          <w:rFonts w:ascii="Times New Roman" w:eastAsia="Times New Roman" w:hAnsi="Times New Roman" w:cs="Times New Roman"/>
          <w:i/>
          <w:sz w:val="20"/>
          <w:szCs w:val="20"/>
        </w:rPr>
        <w:t xml:space="preserve">а) </w:t>
      </w:r>
      <w:r w:rsidRPr="008A6B32">
        <w:rPr>
          <w:rFonts w:ascii="Times New Roman" w:eastAsia="Times New Roman" w:hAnsi="Times New Roman" w:cs="Times New Roman"/>
          <w:iCs/>
          <w:sz w:val="20"/>
          <w:szCs w:val="20"/>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w:t>
      </w:r>
      <w:r w:rsidR="00F66347">
        <w:rPr>
          <w:rFonts w:ascii="Times New Roman" w:eastAsia="Times New Roman" w:hAnsi="Times New Roman" w:cs="Times New Roman"/>
          <w:iCs/>
          <w:sz w:val="20"/>
          <w:szCs w:val="20"/>
        </w:rPr>
        <w:t>;</w:t>
      </w:r>
      <w:r w:rsidRPr="008A6B32">
        <w:rPr>
          <w:rFonts w:ascii="Times New Roman" w:eastAsia="Times New Roman" w:hAnsi="Times New Roman" w:cs="Times New Roman"/>
          <w:iCs/>
          <w:sz w:val="20"/>
          <w:szCs w:val="20"/>
        </w:rPr>
        <w:t xml:space="preserve"> </w:t>
      </w:r>
    </w:p>
    <w:p w14:paraId="53AD2813" w14:textId="173AD102"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iCs/>
          <w:sz w:val="20"/>
          <w:szCs w:val="20"/>
        </w:rPr>
      </w:pPr>
      <w:r w:rsidRPr="008A6B32">
        <w:rPr>
          <w:rFonts w:ascii="Times New Roman" w:eastAsia="Times New Roman" w:hAnsi="Times New Roman" w:cs="Times New Roman"/>
          <w:iCs/>
          <w:sz w:val="20"/>
          <w:szCs w:val="20"/>
        </w:rPr>
        <w:t xml:space="preserve">б) з урахуванням вимог постанов Кабінету Міністрів України від 02.10.2013 № 753*, №754**,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w:t>
      </w:r>
    </w:p>
    <w:p w14:paraId="34E74F7F"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iCs/>
          <w:sz w:val="20"/>
          <w:szCs w:val="20"/>
        </w:rPr>
      </w:pPr>
      <w:r w:rsidRPr="008A6B32">
        <w:rPr>
          <w:rFonts w:ascii="Times New Roman" w:eastAsia="Times New Roman" w:hAnsi="Times New Roman" w:cs="Times New Roman"/>
          <w:iCs/>
          <w:sz w:val="20"/>
          <w:szCs w:val="20"/>
        </w:rPr>
        <w:t xml:space="preserve">* - Постанова КМУ від 02.10.2013. № 753 </w:t>
      </w:r>
      <w:bookmarkStart w:id="14" w:name="_Hlk160524814"/>
      <w:r w:rsidRPr="008A6B32">
        <w:rPr>
          <w:rFonts w:ascii="Times New Roman" w:eastAsia="Times New Roman" w:hAnsi="Times New Roman" w:cs="Times New Roman"/>
          <w:iCs/>
          <w:color w:val="2F5496" w:themeColor="accent1" w:themeShade="BF"/>
          <w:sz w:val="20"/>
          <w:szCs w:val="20"/>
        </w:rPr>
        <w:t xml:space="preserve">із змінами </w:t>
      </w:r>
      <w:bookmarkEnd w:id="14"/>
      <w:r w:rsidRPr="008A6B32">
        <w:rPr>
          <w:rFonts w:ascii="Times New Roman" w:eastAsia="Times New Roman" w:hAnsi="Times New Roman" w:cs="Times New Roman"/>
          <w:iCs/>
          <w:sz w:val="20"/>
          <w:szCs w:val="20"/>
        </w:rPr>
        <w:t xml:space="preserve">«Про затвердження Технічного регламенту щодо медичних виробів». </w:t>
      </w:r>
    </w:p>
    <w:p w14:paraId="28E198E0"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iCs/>
          <w:sz w:val="20"/>
          <w:szCs w:val="20"/>
        </w:rPr>
      </w:pPr>
      <w:r w:rsidRPr="008A6B32">
        <w:rPr>
          <w:rFonts w:ascii="Times New Roman" w:eastAsia="Times New Roman" w:hAnsi="Times New Roman" w:cs="Times New Roman"/>
          <w:iCs/>
          <w:sz w:val="20"/>
          <w:szCs w:val="20"/>
        </w:rPr>
        <w:t>** - Постанова КМУ від 02.10.2013 № 754</w:t>
      </w:r>
      <w:r w:rsidRPr="008A6B32">
        <w:rPr>
          <w:rFonts w:eastAsia="Times New Roman" w:cs="Times New Roman"/>
          <w:iCs/>
          <w:color w:val="2F5496" w:themeColor="accent1" w:themeShade="BF"/>
          <w:sz w:val="20"/>
          <w:szCs w:val="20"/>
        </w:rPr>
        <w:t xml:space="preserve"> </w:t>
      </w:r>
      <w:r w:rsidRPr="008A6B32">
        <w:rPr>
          <w:rFonts w:ascii="Times New Roman" w:eastAsia="Times New Roman" w:hAnsi="Times New Roman" w:cs="Times New Roman"/>
          <w:iCs/>
          <w:color w:val="2F5496" w:themeColor="accent1" w:themeShade="BF"/>
          <w:sz w:val="20"/>
          <w:szCs w:val="20"/>
        </w:rPr>
        <w:t xml:space="preserve">із змінами </w:t>
      </w:r>
      <w:r w:rsidRPr="008A6B32">
        <w:rPr>
          <w:rFonts w:ascii="Times New Roman" w:eastAsia="Times New Roman" w:hAnsi="Times New Roman" w:cs="Times New Roman"/>
          <w:iCs/>
          <w:sz w:val="20"/>
          <w:szCs w:val="20"/>
        </w:rPr>
        <w:t xml:space="preserve">«Про затвердження Технічного регламенту щодо медичних виробів для діагностики </w:t>
      </w:r>
      <w:proofErr w:type="spellStart"/>
      <w:r w:rsidRPr="008A6B32">
        <w:rPr>
          <w:rFonts w:ascii="Times New Roman" w:eastAsia="Times New Roman" w:hAnsi="Times New Roman" w:cs="Times New Roman"/>
          <w:iCs/>
          <w:sz w:val="20"/>
          <w:szCs w:val="20"/>
        </w:rPr>
        <w:t>in</w:t>
      </w:r>
      <w:proofErr w:type="spellEnd"/>
      <w:r w:rsidRPr="008A6B32">
        <w:rPr>
          <w:rFonts w:ascii="Times New Roman" w:eastAsia="Times New Roman" w:hAnsi="Times New Roman" w:cs="Times New Roman"/>
          <w:iCs/>
          <w:sz w:val="20"/>
          <w:szCs w:val="20"/>
        </w:rPr>
        <w:t xml:space="preserve"> </w:t>
      </w:r>
      <w:proofErr w:type="spellStart"/>
      <w:r w:rsidRPr="008A6B32">
        <w:rPr>
          <w:rFonts w:ascii="Times New Roman" w:eastAsia="Times New Roman" w:hAnsi="Times New Roman" w:cs="Times New Roman"/>
          <w:iCs/>
          <w:sz w:val="20"/>
          <w:szCs w:val="20"/>
        </w:rPr>
        <w:t>vitro</w:t>
      </w:r>
      <w:proofErr w:type="spellEnd"/>
      <w:r w:rsidRPr="008A6B32">
        <w:rPr>
          <w:rFonts w:ascii="Times New Roman" w:eastAsia="Times New Roman" w:hAnsi="Times New Roman" w:cs="Times New Roman"/>
          <w:iCs/>
          <w:sz w:val="20"/>
          <w:szCs w:val="20"/>
        </w:rPr>
        <w:t xml:space="preserve">». </w:t>
      </w:r>
    </w:p>
    <w:p w14:paraId="68C2997A"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sz w:val="20"/>
          <w:szCs w:val="20"/>
        </w:rPr>
      </w:pPr>
      <w:r w:rsidRPr="008A6B32">
        <w:rPr>
          <w:rFonts w:ascii="Times New Roman" w:eastAsia="Times New Roman" w:hAnsi="Times New Roman" w:cs="Times New Roman"/>
          <w:sz w:val="20"/>
          <w:szCs w:val="20"/>
        </w:rPr>
        <w:t xml:space="preserve">2. З метою підтвердження можливості поставки товару в 2024 році відповідної якості, у кількості та в терміни визначені цим оголошенням та пропозицією Учасника, Учасник повинен надати </w:t>
      </w:r>
      <w:proofErr w:type="spellStart"/>
      <w:r w:rsidRPr="008A6B32">
        <w:rPr>
          <w:rFonts w:ascii="Times New Roman" w:eastAsia="Times New Roman" w:hAnsi="Times New Roman" w:cs="Times New Roman"/>
          <w:sz w:val="20"/>
          <w:szCs w:val="20"/>
        </w:rPr>
        <w:t>відскановане</w:t>
      </w:r>
      <w:proofErr w:type="spellEnd"/>
      <w:r w:rsidRPr="008A6B32">
        <w:rPr>
          <w:rFonts w:ascii="Times New Roman" w:eastAsia="Times New Roman" w:hAnsi="Times New Roman" w:cs="Times New Roman"/>
          <w:sz w:val="20"/>
          <w:szCs w:val="20"/>
        </w:rPr>
        <w:t xml:space="preserve"> письмове підтвердження відносин з виробником:</w:t>
      </w:r>
    </w:p>
    <w:p w14:paraId="0C86BF1B"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iCs/>
          <w:sz w:val="20"/>
          <w:szCs w:val="20"/>
        </w:rPr>
      </w:pPr>
      <w:r w:rsidRPr="008A6B32">
        <w:rPr>
          <w:rFonts w:ascii="Times New Roman" w:eastAsia="Times New Roman" w:hAnsi="Times New Roman" w:cs="Times New Roman"/>
          <w:i/>
          <w:sz w:val="20"/>
          <w:szCs w:val="20"/>
        </w:rPr>
        <w:t xml:space="preserve">- </w:t>
      </w:r>
      <w:r w:rsidRPr="008A6B32">
        <w:rPr>
          <w:rFonts w:ascii="Times New Roman" w:eastAsia="Times New Roman" w:hAnsi="Times New Roman" w:cs="Times New Roman"/>
          <w:iCs/>
          <w:sz w:val="20"/>
          <w:szCs w:val="20"/>
        </w:rPr>
        <w:t>та/або філією виробника в Україні (з підтвердженням її повноважень наданих виробником);</w:t>
      </w:r>
    </w:p>
    <w:p w14:paraId="285E23DC"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iCs/>
          <w:sz w:val="20"/>
          <w:szCs w:val="20"/>
        </w:rPr>
      </w:pPr>
      <w:r w:rsidRPr="008A6B32">
        <w:rPr>
          <w:rFonts w:ascii="Times New Roman" w:eastAsia="Times New Roman" w:hAnsi="Times New Roman" w:cs="Times New Roman"/>
          <w:iCs/>
          <w:sz w:val="20"/>
          <w:szCs w:val="20"/>
        </w:rPr>
        <w:t>- та/або представником виробника в Україні (з підтвердженням його повноважень наданих виробником);</w:t>
      </w:r>
    </w:p>
    <w:p w14:paraId="3E92797A"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iCs/>
          <w:sz w:val="20"/>
          <w:szCs w:val="20"/>
        </w:rPr>
      </w:pPr>
      <w:r w:rsidRPr="008A6B32">
        <w:rPr>
          <w:rFonts w:ascii="Times New Roman" w:eastAsia="Times New Roman" w:hAnsi="Times New Roman" w:cs="Times New Roman"/>
          <w:iCs/>
          <w:sz w:val="20"/>
          <w:szCs w:val="20"/>
        </w:rPr>
        <w:t>- та/або дилером, дистриб’ютором виробника в Україні (з підтвердженням його повноважень наданих виробником);</w:t>
      </w:r>
    </w:p>
    <w:p w14:paraId="144B0CE6"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iCs/>
          <w:sz w:val="20"/>
          <w:szCs w:val="20"/>
        </w:rPr>
      </w:pPr>
      <w:r w:rsidRPr="008A6B32">
        <w:rPr>
          <w:rFonts w:ascii="Times New Roman" w:eastAsia="Times New Roman" w:hAnsi="Times New Roman" w:cs="Times New Roman"/>
          <w:iCs/>
          <w:sz w:val="20"/>
          <w:szCs w:val="20"/>
        </w:rPr>
        <w:t>- та/або іншої уповноваженої виробником особи в Україні (з підтвердженням її повноважень наданих виробником).</w:t>
      </w:r>
    </w:p>
    <w:p w14:paraId="1E3A8349"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sz w:val="20"/>
          <w:szCs w:val="20"/>
        </w:rPr>
      </w:pPr>
      <w:r w:rsidRPr="008A6B32">
        <w:rPr>
          <w:rFonts w:ascii="Times New Roman" w:eastAsia="Times New Roman" w:hAnsi="Times New Roman" w:cs="Times New Roman"/>
          <w:sz w:val="20"/>
          <w:szCs w:val="20"/>
        </w:rPr>
        <w:t>Письмове підтвердження повинне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закупівлі.</w:t>
      </w:r>
    </w:p>
    <w:p w14:paraId="24B0CBA0"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sz w:val="20"/>
          <w:szCs w:val="20"/>
        </w:rPr>
      </w:pPr>
      <w:r w:rsidRPr="008A6B32">
        <w:rPr>
          <w:rFonts w:ascii="Times New Roman" w:eastAsia="Times New Roman" w:hAnsi="Times New Roman" w:cs="Times New Roman"/>
          <w:sz w:val="20"/>
          <w:szCs w:val="20"/>
        </w:rPr>
        <w:t xml:space="preserve">3. Залишковий термін придатності товару на момент поставки на склад замовника повинен становити </w:t>
      </w:r>
      <w:bookmarkStart w:id="15" w:name="_Hlk160527089"/>
      <w:r w:rsidRPr="008A6B32">
        <w:rPr>
          <w:rFonts w:ascii="Times New Roman" w:eastAsia="Times New Roman" w:hAnsi="Times New Roman" w:cs="Times New Roman"/>
          <w:sz w:val="20"/>
          <w:szCs w:val="20"/>
        </w:rPr>
        <w:t xml:space="preserve">не менше 70 % від передбаченого виробником. </w:t>
      </w:r>
      <w:bookmarkEnd w:id="15"/>
      <w:r w:rsidRPr="008A6B32">
        <w:rPr>
          <w:rFonts w:ascii="Times New Roman" w:eastAsia="Times New Roman" w:hAnsi="Times New Roman" w:cs="Times New Roman"/>
          <w:i/>
          <w:sz w:val="20"/>
          <w:szCs w:val="20"/>
        </w:rPr>
        <w:t>(надати документ в довільній формі).</w:t>
      </w:r>
    </w:p>
    <w:p w14:paraId="3406B3C8"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sz w:val="20"/>
          <w:szCs w:val="20"/>
        </w:rPr>
      </w:pPr>
      <w:r w:rsidRPr="008A6B32">
        <w:rPr>
          <w:rFonts w:ascii="Times New Roman" w:eastAsia="Times New Roman" w:hAnsi="Times New Roman" w:cs="Times New Roman"/>
          <w:sz w:val="20"/>
          <w:szCs w:val="20"/>
        </w:rPr>
        <w:t xml:space="preserve">4. Упаковка, у якій будуть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w:t>
      </w:r>
      <w:r w:rsidRPr="008A6B32">
        <w:rPr>
          <w:rFonts w:ascii="Times New Roman" w:eastAsia="Times New Roman" w:hAnsi="Times New Roman" w:cs="Times New Roman"/>
          <w:i/>
          <w:sz w:val="20"/>
          <w:szCs w:val="20"/>
        </w:rPr>
        <w:t>(надати документ в довільній формі)</w:t>
      </w:r>
      <w:r w:rsidRPr="008A6B32">
        <w:rPr>
          <w:rFonts w:ascii="Times New Roman" w:eastAsia="Times New Roman" w:hAnsi="Times New Roman" w:cs="Times New Roman"/>
          <w:sz w:val="20"/>
          <w:szCs w:val="20"/>
        </w:rPr>
        <w:t>.</w:t>
      </w:r>
    </w:p>
    <w:p w14:paraId="2A5B304E"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sz w:val="20"/>
          <w:szCs w:val="20"/>
        </w:rPr>
      </w:pPr>
      <w:r w:rsidRPr="008A6B32">
        <w:rPr>
          <w:rFonts w:ascii="Times New Roman" w:eastAsia="Times New Roman" w:hAnsi="Times New Roman" w:cs="Times New Roman"/>
          <w:sz w:val="20"/>
          <w:szCs w:val="20"/>
        </w:rPr>
        <w:t xml:space="preserve">5. Товар повинен передаватися Замовнику </w:t>
      </w:r>
      <w:bookmarkStart w:id="16" w:name="_Hlk160528536"/>
      <w:r w:rsidRPr="008A6B32">
        <w:rPr>
          <w:rFonts w:ascii="Times New Roman" w:eastAsia="Times New Roman" w:hAnsi="Times New Roman" w:cs="Times New Roman"/>
          <w:sz w:val="20"/>
          <w:szCs w:val="20"/>
        </w:rPr>
        <w:t>в упаковці підприємства виробника, яка не повинна бути деформованою або пошкодженою</w:t>
      </w:r>
      <w:bookmarkEnd w:id="16"/>
      <w:r w:rsidRPr="008A6B32">
        <w:rPr>
          <w:rFonts w:ascii="Times New Roman" w:eastAsia="Times New Roman" w:hAnsi="Times New Roman" w:cs="Times New Roman"/>
          <w:sz w:val="20"/>
          <w:szCs w:val="20"/>
        </w:rPr>
        <w:t xml:space="preserve"> </w:t>
      </w:r>
      <w:r w:rsidRPr="008A6B32">
        <w:rPr>
          <w:rFonts w:ascii="Times New Roman" w:eastAsia="Times New Roman" w:hAnsi="Times New Roman" w:cs="Times New Roman"/>
          <w:i/>
          <w:sz w:val="20"/>
          <w:szCs w:val="20"/>
        </w:rPr>
        <w:t>(надати документ в довільній формі)</w:t>
      </w:r>
      <w:r w:rsidRPr="008A6B32">
        <w:rPr>
          <w:rFonts w:ascii="Times New Roman" w:eastAsia="Times New Roman" w:hAnsi="Times New Roman" w:cs="Times New Roman"/>
          <w:sz w:val="20"/>
          <w:szCs w:val="20"/>
        </w:rPr>
        <w:t xml:space="preserve">. </w:t>
      </w:r>
    </w:p>
    <w:p w14:paraId="7A6B9CF2"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sz w:val="20"/>
          <w:szCs w:val="20"/>
        </w:rPr>
      </w:pPr>
      <w:r w:rsidRPr="008A6B32">
        <w:rPr>
          <w:rFonts w:ascii="Times New Roman" w:eastAsia="Times New Roman" w:hAnsi="Times New Roman" w:cs="Times New Roman"/>
          <w:sz w:val="20"/>
          <w:szCs w:val="20"/>
        </w:rPr>
        <w:t xml:space="preserve">6. Поставка товару повинна здійснюватися транспортом Учасника до місць використання товару </w:t>
      </w:r>
      <w:r w:rsidRPr="008A6B32">
        <w:rPr>
          <w:rFonts w:ascii="Times New Roman" w:eastAsia="Times New Roman" w:hAnsi="Times New Roman" w:cs="Times New Roman"/>
          <w:i/>
          <w:sz w:val="20"/>
          <w:szCs w:val="20"/>
        </w:rPr>
        <w:t>(надати документ в довільній формі)</w:t>
      </w:r>
      <w:r w:rsidRPr="008A6B32">
        <w:rPr>
          <w:rFonts w:ascii="Times New Roman" w:eastAsia="Times New Roman" w:hAnsi="Times New Roman" w:cs="Times New Roman"/>
          <w:sz w:val="20"/>
          <w:szCs w:val="20"/>
        </w:rPr>
        <w:t>.</w:t>
      </w:r>
    </w:p>
    <w:p w14:paraId="42594DD1" w14:textId="27AA34F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Times New Roman" w:hAnsi="Times New Roman" w:cs="Times New Roman"/>
          <w:iCs/>
          <w:sz w:val="20"/>
          <w:szCs w:val="20"/>
        </w:rPr>
      </w:pPr>
      <w:r w:rsidRPr="008A6B32">
        <w:rPr>
          <w:rFonts w:ascii="Times New Roman" w:eastAsia="Times New Roman" w:hAnsi="Times New Roman" w:cs="Times New Roman"/>
          <w:iCs/>
          <w:kern w:val="2"/>
          <w:sz w:val="20"/>
          <w:szCs w:val="20"/>
          <w:lang w:eastAsia="zh-CN" w:bidi="hi-IN"/>
        </w:rPr>
        <w:t xml:space="preserve">7. 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по формі таблиця № 1 (зразок), яка у порівняльному вигляді містить відомості щодо основних </w:t>
      </w:r>
      <w:r w:rsidR="00493015">
        <w:rPr>
          <w:rFonts w:ascii="Times New Roman" w:eastAsia="Times New Roman" w:hAnsi="Times New Roman" w:cs="Times New Roman"/>
          <w:iCs/>
          <w:kern w:val="2"/>
          <w:sz w:val="20"/>
          <w:szCs w:val="20"/>
          <w:lang w:eastAsia="zh-CN" w:bidi="hi-IN"/>
        </w:rPr>
        <w:t>медико-</w:t>
      </w:r>
      <w:r w:rsidRPr="008A6B32">
        <w:rPr>
          <w:rFonts w:ascii="Times New Roman" w:eastAsia="Times New Roman" w:hAnsi="Times New Roman" w:cs="Times New Roman"/>
          <w:iCs/>
          <w:kern w:val="2"/>
          <w:sz w:val="20"/>
          <w:szCs w:val="20"/>
          <w:lang w:eastAsia="zh-CN" w:bidi="hi-IN"/>
        </w:rPr>
        <w:t xml:space="preserve">технічних та якісних характеристик товару, що вимагається Замовником до основних </w:t>
      </w:r>
      <w:r w:rsidR="00493015">
        <w:rPr>
          <w:rFonts w:ascii="Times New Roman" w:eastAsia="Times New Roman" w:hAnsi="Times New Roman" w:cs="Times New Roman"/>
          <w:iCs/>
          <w:kern w:val="2"/>
          <w:sz w:val="20"/>
          <w:szCs w:val="20"/>
          <w:lang w:eastAsia="zh-CN" w:bidi="hi-IN"/>
        </w:rPr>
        <w:t>медико-</w:t>
      </w:r>
      <w:r w:rsidRPr="008A6B32">
        <w:rPr>
          <w:rFonts w:ascii="Times New Roman" w:eastAsia="Times New Roman" w:hAnsi="Times New Roman" w:cs="Times New Roman"/>
          <w:iCs/>
          <w:kern w:val="2"/>
          <w:sz w:val="20"/>
          <w:szCs w:val="20"/>
          <w:lang w:eastAsia="zh-CN" w:bidi="hi-IN"/>
        </w:rPr>
        <w:t xml:space="preserve">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точне найменування товару, яка пропонується Учасником. </w:t>
      </w:r>
    </w:p>
    <w:p w14:paraId="770B3492" w14:textId="77777777" w:rsidR="008A6B32" w:rsidRPr="008A6B32" w:rsidRDefault="008A6B32" w:rsidP="008A6B32">
      <w:pPr>
        <w:widowControl w:val="0"/>
        <w:shd w:val="clear" w:color="auto" w:fill="FFFFFF"/>
        <w:suppressAutoHyphens/>
        <w:spacing w:after="0" w:line="240" w:lineRule="auto"/>
        <w:jc w:val="right"/>
        <w:textAlignment w:val="baseline"/>
        <w:rPr>
          <w:rFonts w:ascii="Times New Roman" w:eastAsia="Times New Roman" w:hAnsi="Times New Roman" w:cs="Times New Roman"/>
          <w:sz w:val="20"/>
          <w:szCs w:val="20"/>
        </w:rPr>
      </w:pPr>
      <w:r w:rsidRPr="008A6B32">
        <w:rPr>
          <w:rFonts w:ascii="Times New Roman" w:eastAsia="Times New Roman" w:hAnsi="Times New Roman" w:cs="Times New Roman"/>
          <w:sz w:val="20"/>
          <w:szCs w:val="20"/>
        </w:rPr>
        <w:t>Таблиця № 1</w:t>
      </w:r>
    </w:p>
    <w:tbl>
      <w:tblPr>
        <w:tblpPr w:leftFromText="180" w:rightFromText="180" w:vertAnchor="text" w:horzAnchor="margin" w:tblpY="222"/>
        <w:tblW w:w="10584" w:type="dxa"/>
        <w:tblLayout w:type="fixed"/>
        <w:tblCellMar>
          <w:left w:w="113" w:type="dxa"/>
        </w:tblCellMar>
        <w:tblLook w:val="0000" w:firstRow="0" w:lastRow="0" w:firstColumn="0" w:lastColumn="0" w:noHBand="0" w:noVBand="0"/>
      </w:tblPr>
      <w:tblGrid>
        <w:gridCol w:w="557"/>
        <w:gridCol w:w="1908"/>
        <w:gridCol w:w="969"/>
        <w:gridCol w:w="1523"/>
        <w:gridCol w:w="1843"/>
        <w:gridCol w:w="1264"/>
        <w:gridCol w:w="913"/>
        <w:gridCol w:w="1366"/>
        <w:gridCol w:w="241"/>
      </w:tblGrid>
      <w:tr w:rsidR="008A6B32" w:rsidRPr="008A6B32" w14:paraId="2DFE65C5" w14:textId="77777777" w:rsidTr="006624F1">
        <w:trPr>
          <w:gridAfter w:val="1"/>
          <w:wAfter w:w="241" w:type="dxa"/>
        </w:trPr>
        <w:tc>
          <w:tcPr>
            <w:tcW w:w="10343" w:type="dxa"/>
            <w:gridSpan w:val="8"/>
            <w:tcBorders>
              <w:top w:val="single" w:sz="4" w:space="0" w:color="00000A"/>
              <w:left w:val="single" w:sz="4" w:space="0" w:color="00000A"/>
              <w:bottom w:val="single" w:sz="4" w:space="0" w:color="00000A"/>
              <w:right w:val="single" w:sz="4" w:space="0" w:color="00000A"/>
            </w:tcBorders>
          </w:tcPr>
          <w:p w14:paraId="03ECC997" w14:textId="77777777" w:rsidR="008A6B32" w:rsidRPr="008A6B32" w:rsidRDefault="008A6B32" w:rsidP="008A6B32">
            <w:pPr>
              <w:widowControl w:val="0"/>
              <w:suppressAutoHyphens/>
              <w:spacing w:after="0" w:line="240" w:lineRule="auto"/>
              <w:jc w:val="center"/>
              <w:rPr>
                <w:rFonts w:ascii="Times New Roman" w:hAnsi="Times New Roman"/>
                <w:b/>
                <w:sz w:val="20"/>
                <w:szCs w:val="20"/>
              </w:rPr>
            </w:pPr>
            <w:r w:rsidRPr="008A6B32">
              <w:rPr>
                <w:rFonts w:ascii="Times New Roman" w:hAnsi="Times New Roman"/>
                <w:b/>
                <w:sz w:val="20"/>
                <w:szCs w:val="20"/>
              </w:rPr>
              <w:t xml:space="preserve">Таблиця відповідності (зразок) </w:t>
            </w:r>
            <w:r w:rsidRPr="008A6B32">
              <w:rPr>
                <w:rFonts w:ascii="Times New Roman" w:hAnsi="Times New Roman"/>
                <w:b/>
                <w:sz w:val="20"/>
                <w:szCs w:val="20"/>
                <w:vertAlign w:val="superscript"/>
              </w:rPr>
              <w:t>*</w:t>
            </w:r>
          </w:p>
        </w:tc>
      </w:tr>
      <w:tr w:rsidR="008A6B32" w:rsidRPr="008A6B32" w14:paraId="7A847729" w14:textId="77777777" w:rsidTr="006624F1">
        <w:trPr>
          <w:gridAfter w:val="1"/>
          <w:wAfter w:w="241" w:type="dxa"/>
        </w:trPr>
        <w:tc>
          <w:tcPr>
            <w:tcW w:w="557" w:type="dxa"/>
            <w:vMerge w:val="restart"/>
            <w:tcBorders>
              <w:top w:val="single" w:sz="4" w:space="0" w:color="00000A"/>
              <w:left w:val="single" w:sz="4" w:space="0" w:color="00000A"/>
              <w:bottom w:val="single" w:sz="4" w:space="0" w:color="00000A"/>
            </w:tcBorders>
            <w:shd w:val="clear" w:color="auto" w:fill="auto"/>
          </w:tcPr>
          <w:p w14:paraId="13930E16" w14:textId="77777777" w:rsidR="008A6B32" w:rsidRPr="008A6B32" w:rsidRDefault="008A6B32" w:rsidP="008A6B32">
            <w:pPr>
              <w:widowControl w:val="0"/>
              <w:suppressAutoHyphens/>
              <w:spacing w:after="0" w:line="240" w:lineRule="auto"/>
              <w:rPr>
                <w:rFonts w:ascii="Times New Roman" w:hAnsi="Times New Roman"/>
                <w:sz w:val="20"/>
                <w:szCs w:val="20"/>
              </w:rPr>
            </w:pPr>
            <w:r w:rsidRPr="008A6B32">
              <w:rPr>
                <w:rFonts w:ascii="Times New Roman" w:hAnsi="Times New Roman"/>
                <w:sz w:val="20"/>
                <w:szCs w:val="20"/>
              </w:rPr>
              <w:t>№</w:t>
            </w:r>
          </w:p>
          <w:p w14:paraId="0B901B77" w14:textId="77777777" w:rsidR="008A6B32" w:rsidRPr="008A6B32" w:rsidRDefault="008A6B32" w:rsidP="008A6B32">
            <w:pPr>
              <w:widowControl w:val="0"/>
              <w:suppressAutoHyphens/>
              <w:spacing w:after="0" w:line="240" w:lineRule="auto"/>
              <w:rPr>
                <w:rFonts w:ascii="Times New Roman" w:hAnsi="Times New Roman"/>
                <w:sz w:val="20"/>
                <w:szCs w:val="20"/>
              </w:rPr>
            </w:pPr>
            <w:r w:rsidRPr="008A6B32">
              <w:rPr>
                <w:rFonts w:ascii="Times New Roman" w:hAnsi="Times New Roman"/>
                <w:sz w:val="20"/>
                <w:szCs w:val="20"/>
              </w:rPr>
              <w:t>з/п</w:t>
            </w:r>
          </w:p>
        </w:tc>
        <w:tc>
          <w:tcPr>
            <w:tcW w:w="4400" w:type="dxa"/>
            <w:gridSpan w:val="3"/>
            <w:tcBorders>
              <w:top w:val="single" w:sz="4" w:space="0" w:color="00000A"/>
              <w:left w:val="single" w:sz="4" w:space="0" w:color="00000A"/>
              <w:bottom w:val="single" w:sz="4" w:space="0" w:color="00000A"/>
            </w:tcBorders>
          </w:tcPr>
          <w:p w14:paraId="327A63EC" w14:textId="77777777" w:rsidR="008A6B32" w:rsidRPr="008A6B32" w:rsidRDefault="008A6B32" w:rsidP="008A6B32">
            <w:pPr>
              <w:widowControl w:val="0"/>
              <w:suppressAutoHyphens/>
              <w:spacing w:after="0" w:line="240" w:lineRule="auto"/>
              <w:rPr>
                <w:rFonts w:ascii="Times New Roman" w:hAnsi="Times New Roman"/>
                <w:sz w:val="20"/>
                <w:szCs w:val="20"/>
              </w:rPr>
            </w:pPr>
            <w:r w:rsidRPr="008A6B32">
              <w:rPr>
                <w:rFonts w:ascii="Times New Roman" w:hAnsi="Times New Roman"/>
                <w:sz w:val="20"/>
                <w:szCs w:val="20"/>
              </w:rPr>
              <w:t>Найменування  товару відповідно до  тендерної документації</w:t>
            </w:r>
          </w:p>
        </w:tc>
        <w:tc>
          <w:tcPr>
            <w:tcW w:w="5386" w:type="dxa"/>
            <w:gridSpan w:val="4"/>
            <w:tcBorders>
              <w:top w:val="single" w:sz="4" w:space="0" w:color="00000A"/>
              <w:left w:val="single" w:sz="4" w:space="0" w:color="00000A"/>
              <w:bottom w:val="single" w:sz="4" w:space="0" w:color="00000A"/>
              <w:right w:val="single" w:sz="4" w:space="0" w:color="00000A"/>
            </w:tcBorders>
          </w:tcPr>
          <w:p w14:paraId="1C581759" w14:textId="77777777" w:rsidR="008A6B32" w:rsidRPr="008A6B32" w:rsidRDefault="008A6B32" w:rsidP="008A6B32">
            <w:pPr>
              <w:widowControl w:val="0"/>
              <w:suppressAutoHyphens/>
              <w:spacing w:after="0" w:line="240" w:lineRule="auto"/>
              <w:rPr>
                <w:rFonts w:ascii="Times New Roman" w:hAnsi="Times New Roman"/>
                <w:sz w:val="20"/>
                <w:szCs w:val="20"/>
              </w:rPr>
            </w:pPr>
            <w:r w:rsidRPr="008A6B32">
              <w:rPr>
                <w:rFonts w:ascii="Times New Roman" w:hAnsi="Times New Roman"/>
                <w:sz w:val="20"/>
                <w:szCs w:val="20"/>
              </w:rPr>
              <w:t>Найменування запропонованого товару  у тендерній пропозиції</w:t>
            </w:r>
          </w:p>
        </w:tc>
      </w:tr>
      <w:tr w:rsidR="008A6B32" w:rsidRPr="008A6B32" w14:paraId="390D14EA" w14:textId="77777777" w:rsidTr="006624F1">
        <w:tc>
          <w:tcPr>
            <w:tcW w:w="557" w:type="dxa"/>
            <w:vMerge/>
            <w:tcBorders>
              <w:top w:val="single" w:sz="4" w:space="0" w:color="00000A"/>
              <w:left w:val="single" w:sz="4" w:space="0" w:color="00000A"/>
              <w:bottom w:val="single" w:sz="4" w:space="0" w:color="00000A"/>
            </w:tcBorders>
            <w:shd w:val="clear" w:color="auto" w:fill="auto"/>
          </w:tcPr>
          <w:p w14:paraId="46DC6B30" w14:textId="77777777" w:rsidR="008A6B32" w:rsidRPr="008A6B32" w:rsidRDefault="008A6B32" w:rsidP="008A6B32">
            <w:pPr>
              <w:widowControl w:val="0"/>
              <w:suppressAutoHyphens/>
              <w:spacing w:after="0" w:line="240" w:lineRule="auto"/>
              <w:rPr>
                <w:rFonts w:ascii="Times New Roman" w:hAnsi="Times New Roman"/>
                <w:sz w:val="20"/>
                <w:szCs w:val="20"/>
              </w:rPr>
            </w:pPr>
          </w:p>
        </w:tc>
        <w:tc>
          <w:tcPr>
            <w:tcW w:w="1908" w:type="dxa"/>
            <w:tcBorders>
              <w:top w:val="single" w:sz="4" w:space="0" w:color="00000A"/>
              <w:left w:val="single" w:sz="4" w:space="0" w:color="00000A"/>
              <w:bottom w:val="single" w:sz="4" w:space="0" w:color="00000A"/>
            </w:tcBorders>
            <w:shd w:val="clear" w:color="auto" w:fill="auto"/>
          </w:tcPr>
          <w:p w14:paraId="1108DDB1" w14:textId="77777777" w:rsidR="008A6B32" w:rsidRPr="008A6B32" w:rsidRDefault="008A6B32" w:rsidP="008A6B32">
            <w:pPr>
              <w:widowControl w:val="0"/>
              <w:suppressAutoHyphens/>
              <w:spacing w:after="0" w:line="240" w:lineRule="auto"/>
              <w:rPr>
                <w:rFonts w:ascii="Times New Roman" w:hAnsi="Times New Roman"/>
                <w:sz w:val="20"/>
                <w:szCs w:val="20"/>
              </w:rPr>
            </w:pPr>
            <w:r w:rsidRPr="008A6B32">
              <w:rPr>
                <w:rFonts w:ascii="Times New Roman" w:hAnsi="Times New Roman"/>
                <w:sz w:val="20"/>
                <w:szCs w:val="20"/>
              </w:rPr>
              <w:t>Назва предмету закупівлі (склад набору/метод дослідження/форма випуску/характеристики/кількість визначень)</w:t>
            </w:r>
          </w:p>
        </w:tc>
        <w:tc>
          <w:tcPr>
            <w:tcW w:w="969" w:type="dxa"/>
            <w:tcBorders>
              <w:top w:val="single" w:sz="4" w:space="0" w:color="00000A"/>
              <w:left w:val="single" w:sz="4" w:space="0" w:color="00000A"/>
              <w:bottom w:val="single" w:sz="4" w:space="0" w:color="00000A"/>
              <w:right w:val="single" w:sz="4" w:space="0" w:color="00000A"/>
            </w:tcBorders>
          </w:tcPr>
          <w:p w14:paraId="1C2D8D32" w14:textId="77777777" w:rsidR="008A6B32" w:rsidRPr="008A6B32" w:rsidRDefault="008A6B32" w:rsidP="008A6B32">
            <w:pPr>
              <w:widowControl w:val="0"/>
              <w:suppressAutoHyphens/>
              <w:spacing w:after="0" w:line="240" w:lineRule="auto"/>
              <w:jc w:val="center"/>
              <w:rPr>
                <w:rFonts w:ascii="Times New Roman" w:hAnsi="Times New Roman"/>
                <w:sz w:val="20"/>
                <w:szCs w:val="20"/>
              </w:rPr>
            </w:pPr>
            <w:r w:rsidRPr="008A6B32">
              <w:rPr>
                <w:rFonts w:ascii="Times New Roman" w:hAnsi="Times New Roman"/>
                <w:sz w:val="20"/>
                <w:szCs w:val="20"/>
              </w:rPr>
              <w:t>од. виміру</w:t>
            </w:r>
          </w:p>
        </w:tc>
        <w:tc>
          <w:tcPr>
            <w:tcW w:w="1523" w:type="dxa"/>
            <w:tcBorders>
              <w:top w:val="single" w:sz="4" w:space="0" w:color="00000A"/>
              <w:left w:val="single" w:sz="4" w:space="0" w:color="00000A"/>
              <w:bottom w:val="single" w:sz="4" w:space="0" w:color="00000A"/>
            </w:tcBorders>
            <w:shd w:val="clear" w:color="auto" w:fill="auto"/>
          </w:tcPr>
          <w:p w14:paraId="1A8E6BFE" w14:textId="77777777" w:rsidR="008A6B32" w:rsidRPr="008A6B32" w:rsidRDefault="008A6B32" w:rsidP="008A6B32">
            <w:pPr>
              <w:widowControl w:val="0"/>
              <w:suppressAutoHyphens/>
              <w:spacing w:after="0" w:line="240" w:lineRule="auto"/>
              <w:jc w:val="center"/>
              <w:rPr>
                <w:rFonts w:ascii="Times New Roman" w:hAnsi="Times New Roman"/>
                <w:sz w:val="20"/>
                <w:szCs w:val="20"/>
              </w:rPr>
            </w:pPr>
            <w:r w:rsidRPr="008A6B32">
              <w:rPr>
                <w:rFonts w:ascii="Times New Roman" w:hAnsi="Times New Roman"/>
                <w:sz w:val="20"/>
                <w:szCs w:val="20"/>
              </w:rPr>
              <w:t>Потреба Замовника</w:t>
            </w:r>
          </w:p>
        </w:tc>
        <w:tc>
          <w:tcPr>
            <w:tcW w:w="1843" w:type="dxa"/>
            <w:tcBorders>
              <w:top w:val="single" w:sz="4" w:space="0" w:color="00000A"/>
              <w:left w:val="single" w:sz="4" w:space="0" w:color="00000A"/>
              <w:bottom w:val="single" w:sz="4" w:space="0" w:color="00000A"/>
            </w:tcBorders>
            <w:shd w:val="clear" w:color="auto" w:fill="auto"/>
          </w:tcPr>
          <w:p w14:paraId="64D1A4EC" w14:textId="77777777" w:rsidR="008A6B32" w:rsidRPr="008A6B32" w:rsidRDefault="008A6B32" w:rsidP="008A6B32">
            <w:pPr>
              <w:widowControl w:val="0"/>
              <w:suppressAutoHyphens/>
              <w:spacing w:after="0" w:line="240" w:lineRule="auto"/>
              <w:rPr>
                <w:rFonts w:ascii="Times New Roman" w:hAnsi="Times New Roman"/>
                <w:sz w:val="20"/>
                <w:szCs w:val="20"/>
              </w:rPr>
            </w:pPr>
            <w:r w:rsidRPr="008A6B32">
              <w:rPr>
                <w:rFonts w:ascii="Times New Roman" w:hAnsi="Times New Roman"/>
                <w:sz w:val="20"/>
                <w:szCs w:val="20"/>
              </w:rPr>
              <w:t>Назва предмету закупівлі (склад набору/метод дослідження/форма випуску/характеристики/кількість визначень)</w:t>
            </w:r>
          </w:p>
        </w:tc>
        <w:tc>
          <w:tcPr>
            <w:tcW w:w="1264" w:type="dxa"/>
            <w:tcBorders>
              <w:top w:val="single" w:sz="4" w:space="0" w:color="00000A"/>
              <w:left w:val="single" w:sz="4" w:space="0" w:color="00000A"/>
              <w:bottom w:val="single" w:sz="4" w:space="0" w:color="00000A"/>
            </w:tcBorders>
            <w:shd w:val="clear" w:color="auto" w:fill="auto"/>
          </w:tcPr>
          <w:p w14:paraId="59B0CDAC" w14:textId="77777777" w:rsidR="008A6B32" w:rsidRPr="008A6B32" w:rsidRDefault="008A6B32" w:rsidP="008A6B32">
            <w:pPr>
              <w:widowControl w:val="0"/>
              <w:suppressAutoHyphens/>
              <w:spacing w:after="0" w:line="240" w:lineRule="auto"/>
              <w:rPr>
                <w:rFonts w:ascii="Times New Roman" w:hAnsi="Times New Roman"/>
                <w:sz w:val="20"/>
                <w:szCs w:val="20"/>
              </w:rPr>
            </w:pPr>
            <w:r w:rsidRPr="008A6B32">
              <w:rPr>
                <w:rFonts w:ascii="Times New Roman" w:hAnsi="Times New Roman"/>
                <w:sz w:val="20"/>
                <w:szCs w:val="20"/>
              </w:rPr>
              <w:t>Торгівельна назва</w:t>
            </w:r>
          </w:p>
        </w:tc>
        <w:tc>
          <w:tcPr>
            <w:tcW w:w="913" w:type="dxa"/>
            <w:tcBorders>
              <w:top w:val="single" w:sz="4" w:space="0" w:color="00000A"/>
              <w:left w:val="single" w:sz="4" w:space="0" w:color="00000A"/>
              <w:bottom w:val="single" w:sz="4" w:space="0" w:color="00000A"/>
            </w:tcBorders>
          </w:tcPr>
          <w:p w14:paraId="6ECF1473" w14:textId="77777777" w:rsidR="008A6B32" w:rsidRPr="008A6B32" w:rsidRDefault="008A6B32" w:rsidP="008A6B32">
            <w:pPr>
              <w:widowControl w:val="0"/>
              <w:suppressAutoHyphens/>
              <w:spacing w:after="0" w:line="240" w:lineRule="auto"/>
              <w:jc w:val="center"/>
              <w:rPr>
                <w:rFonts w:ascii="Times New Roman" w:hAnsi="Times New Roman"/>
                <w:sz w:val="20"/>
                <w:szCs w:val="20"/>
              </w:rPr>
            </w:pPr>
            <w:r w:rsidRPr="008A6B32">
              <w:rPr>
                <w:rFonts w:ascii="Times New Roman" w:hAnsi="Times New Roman"/>
                <w:sz w:val="20"/>
                <w:szCs w:val="20"/>
              </w:rPr>
              <w:t>од. виміру</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19507F3C" w14:textId="77777777" w:rsidR="008A6B32" w:rsidRPr="008A6B32" w:rsidRDefault="008A6B32" w:rsidP="008A6B32">
            <w:pPr>
              <w:widowControl w:val="0"/>
              <w:suppressAutoHyphens/>
              <w:spacing w:after="0" w:line="240" w:lineRule="auto"/>
              <w:jc w:val="center"/>
              <w:rPr>
                <w:rFonts w:ascii="Times New Roman" w:hAnsi="Times New Roman"/>
                <w:sz w:val="20"/>
                <w:szCs w:val="20"/>
              </w:rPr>
            </w:pPr>
            <w:r w:rsidRPr="008A6B32">
              <w:rPr>
                <w:rFonts w:ascii="Times New Roman" w:hAnsi="Times New Roman"/>
                <w:sz w:val="20"/>
                <w:szCs w:val="20"/>
              </w:rPr>
              <w:t>Потреба, за пропозицією Учасника</w:t>
            </w:r>
          </w:p>
        </w:tc>
        <w:tc>
          <w:tcPr>
            <w:tcW w:w="241" w:type="dxa"/>
          </w:tcPr>
          <w:p w14:paraId="402DD339" w14:textId="77777777" w:rsidR="008A6B32" w:rsidRPr="008A6B32" w:rsidRDefault="008A6B32" w:rsidP="008A6B32">
            <w:pPr>
              <w:widowControl w:val="0"/>
              <w:spacing w:after="0"/>
              <w:rPr>
                <w:sz w:val="20"/>
                <w:szCs w:val="20"/>
              </w:rPr>
            </w:pPr>
          </w:p>
        </w:tc>
      </w:tr>
      <w:tr w:rsidR="008A6B32" w:rsidRPr="008A6B32" w14:paraId="5FF18781" w14:textId="77777777" w:rsidTr="006624F1">
        <w:tc>
          <w:tcPr>
            <w:tcW w:w="557" w:type="dxa"/>
            <w:tcBorders>
              <w:top w:val="single" w:sz="4" w:space="0" w:color="00000A"/>
              <w:left w:val="single" w:sz="4" w:space="0" w:color="00000A"/>
              <w:bottom w:val="single" w:sz="4" w:space="0" w:color="00000A"/>
            </w:tcBorders>
            <w:shd w:val="clear" w:color="auto" w:fill="auto"/>
          </w:tcPr>
          <w:p w14:paraId="45E81B5E" w14:textId="77777777" w:rsidR="008A6B32" w:rsidRPr="008A6B32" w:rsidRDefault="008A6B32" w:rsidP="008A6B32">
            <w:pPr>
              <w:widowControl w:val="0"/>
              <w:suppressAutoHyphens/>
              <w:spacing w:after="0" w:line="240" w:lineRule="auto"/>
              <w:jc w:val="right"/>
              <w:rPr>
                <w:rFonts w:ascii="Times New Roman" w:hAnsi="Times New Roman"/>
                <w:sz w:val="20"/>
                <w:szCs w:val="20"/>
              </w:rPr>
            </w:pPr>
            <w:r w:rsidRPr="008A6B32">
              <w:rPr>
                <w:rFonts w:ascii="Times New Roman" w:hAnsi="Times New Roman"/>
                <w:sz w:val="20"/>
                <w:szCs w:val="20"/>
              </w:rPr>
              <w:t>1</w:t>
            </w:r>
          </w:p>
        </w:tc>
        <w:tc>
          <w:tcPr>
            <w:tcW w:w="1908" w:type="dxa"/>
            <w:tcBorders>
              <w:top w:val="single" w:sz="4" w:space="0" w:color="00000A"/>
              <w:left w:val="single" w:sz="4" w:space="0" w:color="00000A"/>
              <w:bottom w:val="single" w:sz="4" w:space="0" w:color="00000A"/>
            </w:tcBorders>
            <w:shd w:val="clear" w:color="auto" w:fill="auto"/>
          </w:tcPr>
          <w:p w14:paraId="746EAE20" w14:textId="77777777" w:rsidR="008A6B32" w:rsidRPr="008A6B32" w:rsidRDefault="008A6B32" w:rsidP="008A6B32">
            <w:pPr>
              <w:widowControl w:val="0"/>
              <w:suppressAutoHyphens/>
              <w:spacing w:after="0" w:line="240" w:lineRule="auto"/>
              <w:rPr>
                <w:rFonts w:ascii="Times New Roman" w:hAnsi="Times New Roman"/>
                <w:sz w:val="20"/>
                <w:szCs w:val="20"/>
              </w:rPr>
            </w:pPr>
          </w:p>
        </w:tc>
        <w:tc>
          <w:tcPr>
            <w:tcW w:w="969" w:type="dxa"/>
            <w:tcBorders>
              <w:top w:val="single" w:sz="4" w:space="0" w:color="00000A"/>
              <w:left w:val="single" w:sz="4" w:space="0" w:color="00000A"/>
              <w:bottom w:val="single" w:sz="4" w:space="0" w:color="00000A"/>
              <w:right w:val="single" w:sz="4" w:space="0" w:color="00000A"/>
            </w:tcBorders>
          </w:tcPr>
          <w:p w14:paraId="551AFEAE" w14:textId="77777777" w:rsidR="008A6B32" w:rsidRPr="008A6B32" w:rsidRDefault="008A6B32" w:rsidP="008A6B32">
            <w:pPr>
              <w:widowControl w:val="0"/>
              <w:suppressAutoHyphens/>
              <w:spacing w:after="0" w:line="240" w:lineRule="auto"/>
              <w:rPr>
                <w:rFonts w:ascii="Times New Roman" w:hAnsi="Times New Roman"/>
                <w:sz w:val="20"/>
                <w:szCs w:val="20"/>
              </w:rPr>
            </w:pPr>
          </w:p>
        </w:tc>
        <w:tc>
          <w:tcPr>
            <w:tcW w:w="1523" w:type="dxa"/>
            <w:tcBorders>
              <w:top w:val="single" w:sz="4" w:space="0" w:color="00000A"/>
              <w:left w:val="single" w:sz="4" w:space="0" w:color="00000A"/>
              <w:bottom w:val="single" w:sz="4" w:space="0" w:color="00000A"/>
            </w:tcBorders>
            <w:shd w:val="clear" w:color="auto" w:fill="auto"/>
          </w:tcPr>
          <w:p w14:paraId="07A93933" w14:textId="77777777" w:rsidR="008A6B32" w:rsidRPr="008A6B32" w:rsidRDefault="008A6B32" w:rsidP="008A6B32">
            <w:pPr>
              <w:widowControl w:val="0"/>
              <w:suppressAutoHyphens/>
              <w:spacing w:after="0" w:line="240" w:lineRule="auto"/>
              <w:rPr>
                <w:rFonts w:ascii="Times New Roman" w:hAnsi="Times New Roman"/>
                <w:sz w:val="20"/>
                <w:szCs w:val="20"/>
              </w:rPr>
            </w:pPr>
          </w:p>
        </w:tc>
        <w:tc>
          <w:tcPr>
            <w:tcW w:w="1843" w:type="dxa"/>
            <w:tcBorders>
              <w:top w:val="single" w:sz="4" w:space="0" w:color="00000A"/>
              <w:left w:val="single" w:sz="4" w:space="0" w:color="00000A"/>
              <w:bottom w:val="single" w:sz="4" w:space="0" w:color="00000A"/>
            </w:tcBorders>
            <w:shd w:val="clear" w:color="auto" w:fill="auto"/>
          </w:tcPr>
          <w:p w14:paraId="020400CB" w14:textId="77777777" w:rsidR="008A6B32" w:rsidRPr="008A6B32" w:rsidRDefault="008A6B32" w:rsidP="008A6B32">
            <w:pPr>
              <w:widowControl w:val="0"/>
              <w:suppressAutoHyphens/>
              <w:spacing w:after="0" w:line="240" w:lineRule="auto"/>
              <w:rPr>
                <w:rFonts w:ascii="Times New Roman" w:hAnsi="Times New Roman"/>
                <w:sz w:val="20"/>
                <w:szCs w:val="20"/>
              </w:rPr>
            </w:pPr>
          </w:p>
        </w:tc>
        <w:tc>
          <w:tcPr>
            <w:tcW w:w="1264" w:type="dxa"/>
            <w:tcBorders>
              <w:top w:val="single" w:sz="4" w:space="0" w:color="00000A"/>
              <w:left w:val="single" w:sz="4" w:space="0" w:color="00000A"/>
              <w:bottom w:val="single" w:sz="4" w:space="0" w:color="00000A"/>
            </w:tcBorders>
            <w:shd w:val="clear" w:color="auto" w:fill="auto"/>
          </w:tcPr>
          <w:p w14:paraId="6E9F261D" w14:textId="77777777" w:rsidR="008A6B32" w:rsidRPr="008A6B32" w:rsidRDefault="008A6B32" w:rsidP="008A6B32">
            <w:pPr>
              <w:widowControl w:val="0"/>
              <w:suppressAutoHyphens/>
              <w:spacing w:after="0" w:line="240" w:lineRule="auto"/>
              <w:rPr>
                <w:rFonts w:ascii="Times New Roman" w:hAnsi="Times New Roman"/>
                <w:sz w:val="20"/>
                <w:szCs w:val="20"/>
              </w:rPr>
            </w:pPr>
          </w:p>
        </w:tc>
        <w:tc>
          <w:tcPr>
            <w:tcW w:w="913" w:type="dxa"/>
            <w:tcBorders>
              <w:top w:val="single" w:sz="4" w:space="0" w:color="00000A"/>
              <w:left w:val="single" w:sz="4" w:space="0" w:color="00000A"/>
              <w:bottom w:val="single" w:sz="4" w:space="0" w:color="00000A"/>
            </w:tcBorders>
          </w:tcPr>
          <w:p w14:paraId="6A86137B" w14:textId="77777777" w:rsidR="008A6B32" w:rsidRPr="008A6B32" w:rsidRDefault="008A6B32" w:rsidP="008A6B32">
            <w:pPr>
              <w:widowControl w:val="0"/>
              <w:suppressAutoHyphens/>
              <w:spacing w:after="0" w:line="240" w:lineRule="auto"/>
              <w:rPr>
                <w:rFonts w:ascii="Times New Roman" w:hAnsi="Times New Roman"/>
                <w:sz w:val="20"/>
                <w:szCs w:val="20"/>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34A64AA6" w14:textId="77777777" w:rsidR="008A6B32" w:rsidRPr="008A6B32" w:rsidRDefault="008A6B32" w:rsidP="008A6B32">
            <w:pPr>
              <w:widowControl w:val="0"/>
              <w:suppressAutoHyphens/>
              <w:spacing w:after="0" w:line="240" w:lineRule="auto"/>
              <w:rPr>
                <w:rFonts w:ascii="Times New Roman" w:hAnsi="Times New Roman"/>
                <w:sz w:val="20"/>
                <w:szCs w:val="20"/>
              </w:rPr>
            </w:pPr>
          </w:p>
        </w:tc>
        <w:tc>
          <w:tcPr>
            <w:tcW w:w="241" w:type="dxa"/>
          </w:tcPr>
          <w:p w14:paraId="6A8A8A89" w14:textId="77777777" w:rsidR="008A6B32" w:rsidRPr="008A6B32" w:rsidRDefault="008A6B32" w:rsidP="008A6B32">
            <w:pPr>
              <w:widowControl w:val="0"/>
              <w:spacing w:after="0"/>
              <w:rPr>
                <w:sz w:val="20"/>
                <w:szCs w:val="20"/>
              </w:rPr>
            </w:pPr>
          </w:p>
        </w:tc>
      </w:tr>
    </w:tbl>
    <w:p w14:paraId="4FE8429E" w14:textId="77777777" w:rsidR="008A6B32" w:rsidRPr="008A6B32" w:rsidRDefault="008A6B32" w:rsidP="008A6B32">
      <w:pPr>
        <w:widowControl w:val="0"/>
        <w:shd w:val="clear" w:color="auto" w:fill="FFFFFF"/>
        <w:suppressAutoHyphens/>
        <w:spacing w:after="0" w:line="240" w:lineRule="auto"/>
        <w:jc w:val="both"/>
        <w:textAlignment w:val="baseline"/>
        <w:rPr>
          <w:rFonts w:ascii="Times New Roman" w:eastAsia="Lucida Sans Unicode" w:hAnsi="Times New Roman" w:cs="Mangal"/>
          <w:kern w:val="2"/>
          <w:sz w:val="20"/>
          <w:szCs w:val="20"/>
          <w:lang w:eastAsia="zh-CN" w:bidi="hi-IN"/>
        </w:rPr>
      </w:pPr>
      <w:r w:rsidRPr="008A6B32">
        <w:rPr>
          <w:rFonts w:ascii="Times New Roman" w:eastAsia="Lucida Sans Unicode" w:hAnsi="Times New Roman" w:cs="Mangal"/>
          <w:kern w:val="2"/>
          <w:sz w:val="20"/>
          <w:szCs w:val="20"/>
          <w:lang w:eastAsia="zh-CN" w:bidi="hi-IN"/>
        </w:rPr>
        <w:t>*</w:t>
      </w:r>
      <w:r w:rsidRPr="008A6B32">
        <w:rPr>
          <w:rFonts w:ascii="Times New Roman" w:hAnsi="Times New Roman"/>
          <w:b/>
          <w:sz w:val="20"/>
          <w:szCs w:val="20"/>
          <w:vertAlign w:val="superscript"/>
        </w:rPr>
        <w:t xml:space="preserve"> </w:t>
      </w:r>
      <w:r w:rsidRPr="008A6B32">
        <w:rPr>
          <w:rFonts w:ascii="Times New Roman" w:eastAsia="Lucida Sans Unicode" w:hAnsi="Times New Roman" w:cs="Mangal"/>
          <w:b/>
          <w:kern w:val="2"/>
          <w:sz w:val="20"/>
          <w:szCs w:val="20"/>
          <w:vertAlign w:val="superscript"/>
          <w:lang w:eastAsia="zh-CN" w:bidi="hi-IN"/>
        </w:rPr>
        <w:t>заповнюється Учасником у разі подання еквіваленту</w:t>
      </w:r>
    </w:p>
    <w:p w14:paraId="5AA0443E" w14:textId="77777777" w:rsidR="008A6B32" w:rsidRPr="008A6B32" w:rsidRDefault="008A6B32" w:rsidP="008A6B32">
      <w:pPr>
        <w:suppressAutoHyphens/>
        <w:spacing w:after="0" w:line="240" w:lineRule="auto"/>
        <w:jc w:val="both"/>
        <w:rPr>
          <w:rFonts w:ascii="Times New Roman" w:hAnsi="Times New Roman"/>
          <w:sz w:val="20"/>
          <w:szCs w:val="20"/>
        </w:rPr>
      </w:pPr>
      <w:r w:rsidRPr="008A6B32">
        <w:rPr>
          <w:rFonts w:ascii="Times New Roman" w:hAnsi="Times New Roman"/>
          <w:sz w:val="20"/>
          <w:szCs w:val="20"/>
        </w:rPr>
        <w:t xml:space="preserve">У разі подання пропозиції, яка не відповідає </w:t>
      </w:r>
      <w:r w:rsidRPr="008A6B32">
        <w:rPr>
          <w:rFonts w:ascii="Times New Roman" w:hAnsi="Times New Roman"/>
          <w:color w:val="FF0000"/>
          <w:sz w:val="20"/>
          <w:szCs w:val="20"/>
        </w:rPr>
        <w:t>медико</w:t>
      </w:r>
      <w:r w:rsidRPr="008A6B32">
        <w:rPr>
          <w:rFonts w:ascii="Times New Roman" w:hAnsi="Times New Roman"/>
          <w:sz w:val="20"/>
          <w:szCs w:val="20"/>
        </w:rPr>
        <w:t>-технічним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14:paraId="759AAA82" w14:textId="77777777" w:rsidR="008A6B32" w:rsidRPr="008A6B32" w:rsidRDefault="008A6B32" w:rsidP="008A6B32">
      <w:pPr>
        <w:suppressAutoHyphens/>
        <w:spacing w:after="0" w:line="240" w:lineRule="auto"/>
        <w:jc w:val="both"/>
        <w:rPr>
          <w:rFonts w:ascii="Times New Roman" w:hAnsi="Times New Roman"/>
          <w:b/>
          <w:sz w:val="20"/>
          <w:szCs w:val="20"/>
        </w:rPr>
      </w:pPr>
      <w:r w:rsidRPr="008A6B32">
        <w:rPr>
          <w:rFonts w:ascii="Times New Roman" w:hAnsi="Times New Roman"/>
          <w:sz w:val="20"/>
          <w:szCs w:val="20"/>
        </w:rPr>
        <w:t xml:space="preserve">Технічні характеристики, форма випуску, дозування, концентрація, розмір, упаковка товару, тощо повинні відповідати таким, що вказані в </w:t>
      </w:r>
      <w:r w:rsidRPr="008A6B32">
        <w:rPr>
          <w:rFonts w:ascii="Times New Roman" w:hAnsi="Times New Roman"/>
          <w:b/>
          <w:color w:val="FF0000"/>
          <w:sz w:val="20"/>
          <w:szCs w:val="20"/>
        </w:rPr>
        <w:t>медико</w:t>
      </w:r>
      <w:r w:rsidRPr="008A6B32">
        <w:rPr>
          <w:rFonts w:ascii="Times New Roman" w:hAnsi="Times New Roman"/>
          <w:b/>
          <w:sz w:val="20"/>
          <w:szCs w:val="20"/>
        </w:rPr>
        <w:t>-</w:t>
      </w:r>
      <w:r w:rsidRPr="008A6B32">
        <w:rPr>
          <w:rFonts w:ascii="Times New Roman" w:hAnsi="Times New Roman"/>
          <w:bCs/>
          <w:sz w:val="20"/>
          <w:szCs w:val="20"/>
        </w:rPr>
        <w:t>технічному вимогах до предмету закупівлі</w:t>
      </w:r>
      <w:r w:rsidRPr="008A6B32">
        <w:rPr>
          <w:rFonts w:ascii="Times New Roman" w:hAnsi="Times New Roman"/>
          <w:b/>
          <w:sz w:val="20"/>
          <w:szCs w:val="20"/>
        </w:rPr>
        <w:t>.</w:t>
      </w:r>
    </w:p>
    <w:p w14:paraId="46B035B9" w14:textId="77777777" w:rsidR="008A6B32" w:rsidRPr="008A6B32" w:rsidRDefault="008A6B32" w:rsidP="008A6B32">
      <w:pPr>
        <w:shd w:val="clear" w:color="auto" w:fill="FFFFFF"/>
        <w:spacing w:after="0" w:line="240" w:lineRule="auto"/>
        <w:ind w:firstLine="460"/>
        <w:jc w:val="both"/>
        <w:rPr>
          <w:rFonts w:ascii="Times New Roman" w:eastAsia="Times New Roman" w:hAnsi="Times New Roman" w:cs="Times New Roman"/>
          <w:sz w:val="24"/>
          <w:szCs w:val="24"/>
        </w:rPr>
      </w:pPr>
    </w:p>
    <w:p w14:paraId="15AD6E25" w14:textId="77777777" w:rsidR="008A6B32" w:rsidRPr="008A6B32" w:rsidRDefault="008A6B32" w:rsidP="008A6B32">
      <w:pPr>
        <w:suppressAutoHyphens/>
        <w:spacing w:after="0" w:line="240" w:lineRule="exact"/>
        <w:jc w:val="center"/>
        <w:rPr>
          <w:rFonts w:ascii="Times New Roman" w:eastAsia="Times New Roman" w:hAnsi="Times New Roman" w:cs="Times New Roman"/>
          <w:color w:val="000000"/>
          <w:vertAlign w:val="superscript"/>
          <w:lang w:eastAsia="zh-CN"/>
        </w:rPr>
      </w:pPr>
      <w:bookmarkStart w:id="17" w:name="_Hlk152065877"/>
      <w:r w:rsidRPr="008A6B32">
        <w:rPr>
          <w:rFonts w:ascii="Times New Roman" w:eastAsia="Times New Roman" w:hAnsi="Times New Roman" w:cs="Times New Roman"/>
          <w:color w:val="000000"/>
          <w:vertAlign w:val="superscript"/>
          <w:lang w:eastAsia="zh-CN"/>
        </w:rPr>
        <w:t>посада уповноваженої особи  Учасника                                 власноручний підпис  та печатка (за наявності)**                       прізвище, ініціали</w:t>
      </w:r>
    </w:p>
    <w:p w14:paraId="39673165" w14:textId="77777777" w:rsidR="008A6B32" w:rsidRPr="008A6B32" w:rsidRDefault="008A6B32" w:rsidP="008A6B32">
      <w:pPr>
        <w:widowControl w:val="0"/>
        <w:shd w:val="clear" w:color="auto" w:fill="FFFFFF"/>
        <w:suppressAutoHyphens/>
        <w:spacing w:after="0" w:line="240" w:lineRule="exact"/>
        <w:rPr>
          <w:rFonts w:ascii="Times New Roman" w:eastAsia="Times New Roman" w:hAnsi="Times New Roman" w:cs="Times New Roman"/>
          <w:i/>
          <w:color w:val="00000A"/>
          <w:vertAlign w:val="superscript"/>
          <w:lang w:eastAsia="zh-CN"/>
        </w:rPr>
      </w:pPr>
      <w:r w:rsidRPr="008A6B32">
        <w:rPr>
          <w:rFonts w:ascii="Times New Roman" w:eastAsia="Times New Roman" w:hAnsi="Times New Roman" w:cs="Times New Roman"/>
          <w:color w:val="00000A"/>
          <w:vertAlign w:val="superscript"/>
          <w:lang w:eastAsia="zh-CN"/>
        </w:rPr>
        <w:t>**</w:t>
      </w:r>
      <w:r w:rsidRPr="008A6B32">
        <w:rPr>
          <w:rFonts w:ascii="Times New Roman" w:eastAsia="Times New Roman" w:hAnsi="Times New Roman" w:cs="Times New Roman"/>
          <w:i/>
          <w:color w:val="00000A"/>
          <w:vertAlign w:val="superscript"/>
          <w:lang w:eastAsia="zh-CN"/>
        </w:rPr>
        <w:t>Вимога щодо скріплення печаткою не стосується учасників, які провадять діяльність без печатки згідно з законодавством</w:t>
      </w:r>
      <w:bookmarkEnd w:id="17"/>
    </w:p>
    <w:p w14:paraId="537FE898" w14:textId="6D0AFB43" w:rsidR="001F7EA6" w:rsidRDefault="001F7EA6">
      <w:pPr>
        <w:widowControl w:val="0"/>
        <w:spacing w:after="0" w:line="240" w:lineRule="auto"/>
        <w:jc w:val="both"/>
        <w:rPr>
          <w:rFonts w:ascii="Times New Roman" w:eastAsia="Times New Roman" w:hAnsi="Times New Roman" w:cs="Times New Roman"/>
          <w:sz w:val="24"/>
          <w:szCs w:val="24"/>
        </w:rPr>
      </w:pPr>
    </w:p>
    <w:p w14:paraId="7898DBDD" w14:textId="77777777" w:rsidR="001F7EA6" w:rsidRPr="00272B30" w:rsidRDefault="001F7EA6" w:rsidP="001F7EA6">
      <w:pPr>
        <w:suppressAutoHyphens/>
        <w:spacing w:after="0" w:line="240" w:lineRule="auto"/>
        <w:ind w:left="142"/>
        <w:jc w:val="right"/>
        <w:rPr>
          <w:rFonts w:ascii="Times New Roman" w:hAnsi="Times New Roman" w:cs="Times New Roman"/>
          <w:b/>
          <w:sz w:val="24"/>
          <w:szCs w:val="24"/>
        </w:rPr>
      </w:pPr>
      <w:r>
        <w:rPr>
          <w:rFonts w:ascii="Times New Roman" w:hAnsi="Times New Roman" w:cs="Times New Roman"/>
          <w:b/>
          <w:sz w:val="24"/>
          <w:szCs w:val="24"/>
        </w:rPr>
        <w:t>Д</w:t>
      </w:r>
      <w:r w:rsidRPr="00272B30">
        <w:rPr>
          <w:rFonts w:ascii="Times New Roman" w:hAnsi="Times New Roman" w:cs="Times New Roman"/>
          <w:b/>
          <w:sz w:val="24"/>
          <w:szCs w:val="24"/>
        </w:rPr>
        <w:t>ОДАТОК 4</w:t>
      </w:r>
    </w:p>
    <w:p w14:paraId="1B37B416" w14:textId="77777777" w:rsidR="001F7EA6" w:rsidRPr="00141B8C" w:rsidRDefault="001F7EA6" w:rsidP="001F7EA6">
      <w:pPr>
        <w:suppressAutoHyphens/>
        <w:spacing w:after="0" w:line="240" w:lineRule="auto"/>
        <w:ind w:left="142"/>
        <w:jc w:val="right"/>
        <w:rPr>
          <w:rFonts w:ascii="Times New Roman" w:hAnsi="Times New Roman" w:cs="Times New Roman"/>
          <w:sz w:val="24"/>
          <w:szCs w:val="24"/>
        </w:rPr>
      </w:pPr>
      <w:r w:rsidRPr="00272B30">
        <w:rPr>
          <w:rFonts w:ascii="Times New Roman" w:hAnsi="Times New Roman" w:cs="Times New Roman"/>
          <w:sz w:val="24"/>
          <w:szCs w:val="24"/>
        </w:rPr>
        <w:t>до тендерної документації</w:t>
      </w:r>
    </w:p>
    <w:p w14:paraId="43046651" w14:textId="77777777" w:rsidR="001F7EA6" w:rsidRPr="00141B8C" w:rsidRDefault="001F7EA6" w:rsidP="001F7EA6">
      <w:pPr>
        <w:suppressAutoHyphens/>
        <w:spacing w:after="0" w:line="240" w:lineRule="auto"/>
        <w:ind w:left="142"/>
        <w:jc w:val="right"/>
        <w:rPr>
          <w:rFonts w:ascii="Times New Roman" w:hAnsi="Times New Roman" w:cs="Times New Roman"/>
          <w:sz w:val="24"/>
          <w:szCs w:val="24"/>
        </w:rPr>
      </w:pPr>
      <w:bookmarkStart w:id="18" w:name="_Hlk147754496"/>
      <w:r w:rsidRPr="00141B8C">
        <w:rPr>
          <w:rFonts w:ascii="Times New Roman" w:eastAsiaTheme="minorHAnsi" w:hAnsi="Times New Roman" w:cs="Times New Roman"/>
          <w:bCs/>
          <w:i/>
          <w:iCs/>
          <w:sz w:val="20"/>
          <w:szCs w:val="20"/>
        </w:rPr>
        <w:t>(подається</w:t>
      </w:r>
      <w:r w:rsidRPr="00141B8C">
        <w:rPr>
          <w:rFonts w:ascii="Times New Roman" w:eastAsiaTheme="minorHAnsi" w:hAnsi="Times New Roman" w:cs="Times New Roman"/>
          <w:b/>
          <w:i/>
          <w:iCs/>
          <w:sz w:val="20"/>
          <w:szCs w:val="20"/>
        </w:rPr>
        <w:t xml:space="preserve"> </w:t>
      </w:r>
      <w:r w:rsidRPr="00141B8C">
        <w:rPr>
          <w:rFonts w:ascii="Times New Roman" w:eastAsiaTheme="minorHAnsi" w:hAnsi="Times New Roman" w:cs="Times New Roman"/>
          <w:b/>
          <w:bCs/>
          <w:i/>
          <w:iCs/>
          <w:color w:val="FF0000"/>
          <w:sz w:val="20"/>
          <w:szCs w:val="20"/>
        </w:rPr>
        <w:t xml:space="preserve">на фірмовому бланку </w:t>
      </w:r>
      <w:r w:rsidRPr="00141B8C">
        <w:rPr>
          <w:rFonts w:ascii="Times New Roman" w:eastAsiaTheme="minorHAnsi" w:hAnsi="Times New Roman" w:cs="Times New Roman"/>
          <w:b/>
          <w:bCs/>
          <w:i/>
          <w:iCs/>
          <w:color w:val="FF0000"/>
          <w:sz w:val="20"/>
          <w:szCs w:val="20"/>
          <w:lang w:val="ru-RU"/>
        </w:rPr>
        <w:t xml:space="preserve">(за </w:t>
      </w:r>
      <w:proofErr w:type="spellStart"/>
      <w:r w:rsidRPr="00141B8C">
        <w:rPr>
          <w:rFonts w:ascii="Times New Roman" w:eastAsiaTheme="minorHAnsi" w:hAnsi="Times New Roman" w:cs="Times New Roman"/>
          <w:b/>
          <w:bCs/>
          <w:i/>
          <w:iCs/>
          <w:color w:val="FF0000"/>
          <w:sz w:val="20"/>
          <w:szCs w:val="20"/>
          <w:lang w:val="ru-RU"/>
        </w:rPr>
        <w:t>наявності</w:t>
      </w:r>
      <w:proofErr w:type="spellEnd"/>
      <w:r w:rsidRPr="00141B8C">
        <w:rPr>
          <w:rFonts w:ascii="Times New Roman" w:eastAsiaTheme="minorHAnsi" w:hAnsi="Times New Roman" w:cs="Times New Roman"/>
          <w:i/>
          <w:iCs/>
          <w:sz w:val="20"/>
          <w:szCs w:val="20"/>
          <w:lang w:val="ru-RU"/>
        </w:rPr>
        <w:t>)</w:t>
      </w:r>
    </w:p>
    <w:bookmarkEnd w:id="18"/>
    <w:p w14:paraId="1AD5FF5B" w14:textId="77777777" w:rsidR="001F7EA6" w:rsidRPr="00141B8C" w:rsidRDefault="001F7EA6" w:rsidP="001F7EA6">
      <w:pPr>
        <w:suppressAutoHyphens/>
        <w:spacing w:after="0" w:line="240" w:lineRule="auto"/>
        <w:ind w:left="708" w:hanging="708"/>
        <w:jc w:val="center"/>
        <w:rPr>
          <w:rFonts w:ascii="Times New Roman" w:hAnsi="Times New Roman" w:cs="Times New Roman"/>
          <w:b/>
          <w:bCs/>
          <w:sz w:val="28"/>
          <w:szCs w:val="28"/>
          <w:lang w:eastAsia="zh-CN"/>
        </w:rPr>
      </w:pPr>
      <w:r w:rsidRPr="00141B8C">
        <w:rPr>
          <w:rFonts w:ascii="Times New Roman" w:hAnsi="Times New Roman" w:cs="Times New Roman"/>
          <w:b/>
          <w:bCs/>
          <w:sz w:val="28"/>
          <w:szCs w:val="28"/>
          <w:lang w:eastAsia="zh-CN"/>
        </w:rPr>
        <w:t>Інформаційна довідка щодо загальних відомостей про учасника</w:t>
      </w:r>
    </w:p>
    <w:p w14:paraId="1EB1F5F1" w14:textId="77777777" w:rsidR="001F7EA6" w:rsidRPr="00141B8C" w:rsidRDefault="001F7EA6" w:rsidP="001F7EA6">
      <w:pPr>
        <w:suppressAutoHyphens/>
        <w:spacing w:after="0" w:line="240" w:lineRule="auto"/>
        <w:ind w:left="708" w:hanging="708"/>
        <w:jc w:val="center"/>
        <w:rPr>
          <w:rFonts w:ascii="Times New Roman" w:hAnsi="Times New Roman" w:cs="Times New Roman"/>
          <w:b/>
          <w:bCs/>
          <w:sz w:val="28"/>
          <w:szCs w:val="28"/>
          <w:lang w:eastAsia="zh-CN"/>
        </w:rPr>
      </w:pPr>
    </w:p>
    <w:p w14:paraId="2C34D4A7" w14:textId="77777777" w:rsidR="001F7EA6" w:rsidRPr="00141B8C" w:rsidRDefault="001F7EA6" w:rsidP="001F7EA6">
      <w:pPr>
        <w:widowControl w:val="0"/>
        <w:tabs>
          <w:tab w:val="left" w:pos="2364"/>
          <w:tab w:val="right" w:pos="10608"/>
        </w:tabs>
        <w:suppressAutoHyphens/>
        <w:autoSpaceDE w:val="0"/>
        <w:autoSpaceDN w:val="0"/>
        <w:adjustRightInd w:val="0"/>
        <w:spacing w:after="0" w:line="240" w:lineRule="auto"/>
        <w:ind w:right="164"/>
        <w:jc w:val="right"/>
        <w:rPr>
          <w:rFonts w:ascii="Times New Roman" w:eastAsia="Times New Roman" w:hAnsi="Times New Roman" w:cs="Times New Roman"/>
          <w:color w:val="00000A"/>
          <w:sz w:val="24"/>
          <w:szCs w:val="24"/>
          <w:lang w:eastAsia="zh-CN"/>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6255"/>
        <w:gridCol w:w="2745"/>
      </w:tblGrid>
      <w:tr w:rsidR="001F7EA6" w:rsidRPr="00141B8C" w14:paraId="4C522054" w14:textId="77777777" w:rsidTr="00280C53">
        <w:tc>
          <w:tcPr>
            <w:tcW w:w="828" w:type="dxa"/>
            <w:vAlign w:val="center"/>
          </w:tcPr>
          <w:p w14:paraId="01CEC3B1"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1.</w:t>
            </w:r>
          </w:p>
        </w:tc>
        <w:tc>
          <w:tcPr>
            <w:tcW w:w="6255" w:type="dxa"/>
            <w:vAlign w:val="center"/>
          </w:tcPr>
          <w:p w14:paraId="7436198A" w14:textId="77777777" w:rsidR="001F7EA6" w:rsidRPr="00141B8C" w:rsidRDefault="001F7EA6" w:rsidP="00280C53">
            <w:pPr>
              <w:suppressAutoHyphens/>
              <w:spacing w:after="0" w:line="240" w:lineRule="auto"/>
              <w:rPr>
                <w:rFonts w:ascii="Times New Roman" w:eastAsia="Times New Roman" w:hAnsi="Times New Roman" w:cs="Times New Roman"/>
                <w:bCs/>
                <w:i/>
                <w:color w:val="00000A"/>
                <w:lang w:eastAsia="zh-CN"/>
              </w:rPr>
            </w:pPr>
            <w:r w:rsidRPr="00141B8C">
              <w:rPr>
                <w:rFonts w:ascii="Times New Roman" w:eastAsia="Times New Roman" w:hAnsi="Times New Roman" w:cs="Times New Roman"/>
                <w:bCs/>
                <w:color w:val="00000A"/>
                <w:lang w:eastAsia="zh-CN"/>
              </w:rPr>
              <w:t>Повне та скорочене найменування Учасника (</w:t>
            </w:r>
            <w:r w:rsidRPr="00141B8C">
              <w:rPr>
                <w:rFonts w:ascii="Times New Roman" w:eastAsia="Times New Roman" w:hAnsi="Times New Roman" w:cs="Times New Roman"/>
                <w:bCs/>
                <w:i/>
                <w:iCs/>
                <w:color w:val="00000A"/>
                <w:lang w:eastAsia="zh-CN"/>
              </w:rPr>
              <w:t>зазначається найменування учасника згідно Статуту або іншого установчого документа)</w:t>
            </w:r>
          </w:p>
        </w:tc>
        <w:tc>
          <w:tcPr>
            <w:tcW w:w="2745" w:type="dxa"/>
            <w:vAlign w:val="center"/>
          </w:tcPr>
          <w:p w14:paraId="5A7EC4D6"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1F7EA6" w:rsidRPr="00141B8C" w14:paraId="717D7408" w14:textId="77777777" w:rsidTr="00280C53">
        <w:tc>
          <w:tcPr>
            <w:tcW w:w="828" w:type="dxa"/>
            <w:vAlign w:val="center"/>
          </w:tcPr>
          <w:p w14:paraId="05AF2783"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2.</w:t>
            </w:r>
          </w:p>
        </w:tc>
        <w:tc>
          <w:tcPr>
            <w:tcW w:w="6255" w:type="dxa"/>
            <w:vAlign w:val="center"/>
          </w:tcPr>
          <w:p w14:paraId="2B8B7CC5" w14:textId="77777777" w:rsidR="001F7EA6" w:rsidRPr="00141B8C" w:rsidRDefault="001F7EA6" w:rsidP="00280C53">
            <w:pPr>
              <w:suppressAutoHyphens/>
              <w:spacing w:after="0" w:line="240" w:lineRule="auto"/>
              <w:rPr>
                <w:rFonts w:ascii="Times New Roman" w:eastAsia="Times New Roman" w:hAnsi="Times New Roman" w:cs="Times New Roman"/>
                <w:bCs/>
                <w:color w:val="00000A"/>
                <w:lang w:eastAsia="zh-CN"/>
              </w:rPr>
            </w:pPr>
            <w:proofErr w:type="spellStart"/>
            <w:r w:rsidRPr="00141B8C">
              <w:rPr>
                <w:rFonts w:ascii="Times New Roman" w:eastAsia="Times New Roman" w:hAnsi="Times New Roman" w:cs="Times New Roman"/>
                <w:bCs/>
                <w:color w:val="00000A"/>
                <w:lang w:val="ru-RU" w:eastAsia="zh-CN"/>
              </w:rPr>
              <w:t>Юридична</w:t>
            </w:r>
            <w:proofErr w:type="spellEnd"/>
            <w:r w:rsidRPr="00141B8C">
              <w:rPr>
                <w:rFonts w:ascii="Times New Roman" w:eastAsia="Times New Roman" w:hAnsi="Times New Roman" w:cs="Times New Roman"/>
                <w:bCs/>
                <w:color w:val="00000A"/>
                <w:lang w:val="ru-RU" w:eastAsia="zh-CN"/>
              </w:rPr>
              <w:t xml:space="preserve"> адреса</w:t>
            </w:r>
            <w:r>
              <w:rPr>
                <w:rFonts w:ascii="Times New Roman" w:eastAsia="Times New Roman" w:hAnsi="Times New Roman" w:cs="Times New Roman"/>
                <w:bCs/>
                <w:color w:val="00000A"/>
                <w:lang w:val="ru-RU" w:eastAsia="zh-CN"/>
              </w:rPr>
              <w:t>:</w:t>
            </w:r>
          </w:p>
        </w:tc>
        <w:tc>
          <w:tcPr>
            <w:tcW w:w="2745" w:type="dxa"/>
            <w:vAlign w:val="center"/>
          </w:tcPr>
          <w:p w14:paraId="213E638A"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1F7EA6" w:rsidRPr="00141B8C" w14:paraId="31C732FB" w14:textId="77777777" w:rsidTr="00280C53">
        <w:tc>
          <w:tcPr>
            <w:tcW w:w="828" w:type="dxa"/>
            <w:vAlign w:val="center"/>
          </w:tcPr>
          <w:p w14:paraId="74D93B02"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3.</w:t>
            </w:r>
          </w:p>
        </w:tc>
        <w:tc>
          <w:tcPr>
            <w:tcW w:w="6255" w:type="dxa"/>
            <w:vAlign w:val="center"/>
          </w:tcPr>
          <w:p w14:paraId="4CB9AF57" w14:textId="77777777" w:rsidR="001F7EA6" w:rsidRPr="00141B8C" w:rsidRDefault="001F7EA6" w:rsidP="00280C53">
            <w:pPr>
              <w:suppressAutoHyphens/>
              <w:spacing w:after="0" w:line="240" w:lineRule="auto"/>
              <w:rPr>
                <w:rFonts w:ascii="Times New Roman" w:eastAsia="Times New Roman" w:hAnsi="Times New Roman" w:cs="Times New Roman"/>
                <w:bCs/>
                <w:color w:val="00000A"/>
                <w:lang w:eastAsia="zh-CN"/>
              </w:rPr>
            </w:pPr>
            <w:proofErr w:type="spellStart"/>
            <w:r w:rsidRPr="00141B8C">
              <w:rPr>
                <w:rFonts w:ascii="Times New Roman" w:eastAsia="Times New Roman" w:hAnsi="Times New Roman" w:cs="Times New Roman"/>
                <w:bCs/>
                <w:color w:val="00000A"/>
                <w:lang w:val="ru-RU" w:eastAsia="zh-CN"/>
              </w:rPr>
              <w:t>Поштова</w:t>
            </w:r>
            <w:proofErr w:type="spellEnd"/>
            <w:r w:rsidRPr="00141B8C">
              <w:rPr>
                <w:rFonts w:ascii="Times New Roman" w:eastAsia="Times New Roman" w:hAnsi="Times New Roman" w:cs="Times New Roman"/>
                <w:bCs/>
                <w:color w:val="00000A"/>
                <w:lang w:eastAsia="zh-CN"/>
              </w:rPr>
              <w:t>/</w:t>
            </w:r>
            <w:proofErr w:type="spellStart"/>
            <w:r w:rsidRPr="00141B8C">
              <w:rPr>
                <w:rFonts w:ascii="Times New Roman" w:eastAsia="Times New Roman" w:hAnsi="Times New Roman" w:cs="Times New Roman"/>
                <w:bCs/>
                <w:color w:val="00000A"/>
                <w:lang w:val="ru-RU" w:eastAsia="zh-CN"/>
              </w:rPr>
              <w:t>фактична</w:t>
            </w:r>
            <w:proofErr w:type="spellEnd"/>
            <w:r w:rsidRPr="00141B8C">
              <w:rPr>
                <w:rFonts w:ascii="Times New Roman" w:eastAsia="Times New Roman" w:hAnsi="Times New Roman" w:cs="Times New Roman"/>
                <w:bCs/>
                <w:color w:val="00000A"/>
                <w:lang w:val="ru-RU" w:eastAsia="zh-CN"/>
              </w:rPr>
              <w:t xml:space="preserve"> адреса</w:t>
            </w:r>
            <w:r>
              <w:rPr>
                <w:rFonts w:ascii="Times New Roman" w:eastAsia="Times New Roman" w:hAnsi="Times New Roman" w:cs="Times New Roman"/>
                <w:bCs/>
                <w:color w:val="00000A"/>
                <w:lang w:val="ru-RU" w:eastAsia="zh-CN"/>
              </w:rPr>
              <w:t>:</w:t>
            </w:r>
          </w:p>
        </w:tc>
        <w:tc>
          <w:tcPr>
            <w:tcW w:w="2745" w:type="dxa"/>
            <w:vAlign w:val="center"/>
          </w:tcPr>
          <w:p w14:paraId="0A8880F0"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1F7EA6" w:rsidRPr="00141B8C" w14:paraId="6015EB85" w14:textId="77777777" w:rsidTr="00280C53">
        <w:tc>
          <w:tcPr>
            <w:tcW w:w="828" w:type="dxa"/>
            <w:vAlign w:val="center"/>
          </w:tcPr>
          <w:p w14:paraId="41FB9F13"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4.</w:t>
            </w:r>
          </w:p>
        </w:tc>
        <w:tc>
          <w:tcPr>
            <w:tcW w:w="6255" w:type="dxa"/>
            <w:vAlign w:val="center"/>
          </w:tcPr>
          <w:p w14:paraId="6D127836" w14:textId="77777777" w:rsidR="001F7EA6" w:rsidRPr="00141B8C" w:rsidRDefault="001F7EA6" w:rsidP="00280C53">
            <w:pPr>
              <w:suppressAutoHyphens/>
              <w:spacing w:after="0" w:line="240" w:lineRule="auto"/>
              <w:rPr>
                <w:rFonts w:ascii="Times New Roman" w:eastAsia="Times New Roman" w:hAnsi="Times New Roman" w:cs="Times New Roman"/>
                <w:bCs/>
                <w:color w:val="00000A"/>
                <w:lang w:val="ru-RU" w:eastAsia="zh-CN"/>
              </w:rPr>
            </w:pPr>
            <w:r w:rsidRPr="00141B8C">
              <w:rPr>
                <w:rFonts w:ascii="Times New Roman" w:eastAsia="Times New Roman" w:hAnsi="Times New Roman" w:cs="Times New Roman"/>
                <w:bCs/>
                <w:color w:val="00000A"/>
                <w:lang w:eastAsia="zh-CN"/>
              </w:rPr>
              <w:t>Місце та дата проведення державної реєстрації Учасника</w:t>
            </w:r>
            <w:r>
              <w:rPr>
                <w:rFonts w:ascii="Times New Roman" w:eastAsia="Times New Roman" w:hAnsi="Times New Roman" w:cs="Times New Roman"/>
                <w:bCs/>
                <w:color w:val="00000A"/>
                <w:lang w:eastAsia="zh-CN"/>
              </w:rPr>
              <w:t>:</w:t>
            </w:r>
          </w:p>
        </w:tc>
        <w:tc>
          <w:tcPr>
            <w:tcW w:w="2745" w:type="dxa"/>
            <w:vAlign w:val="center"/>
          </w:tcPr>
          <w:p w14:paraId="789AA76D"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1F7EA6" w:rsidRPr="00141B8C" w14:paraId="4D9AD478" w14:textId="77777777" w:rsidTr="00280C53">
        <w:tc>
          <w:tcPr>
            <w:tcW w:w="828" w:type="dxa"/>
            <w:vAlign w:val="center"/>
          </w:tcPr>
          <w:p w14:paraId="43F92EF3"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5.</w:t>
            </w:r>
          </w:p>
        </w:tc>
        <w:tc>
          <w:tcPr>
            <w:tcW w:w="6255" w:type="dxa"/>
            <w:vAlign w:val="center"/>
          </w:tcPr>
          <w:p w14:paraId="498AEDC1" w14:textId="77777777" w:rsidR="001F7EA6" w:rsidRPr="00141B8C" w:rsidRDefault="001F7EA6" w:rsidP="00280C53">
            <w:pPr>
              <w:suppressAutoHyphens/>
              <w:spacing w:after="0" w:line="240" w:lineRule="auto"/>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Код ЄДРПОУ або реєстраційний номер облікової картки платника податків – ІПН фізичної особи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органі мають відмітку в паспорті) учасника</w:t>
            </w:r>
            <w:r>
              <w:rPr>
                <w:rFonts w:ascii="Times New Roman" w:eastAsia="Times New Roman" w:hAnsi="Times New Roman" w:cs="Times New Roman"/>
                <w:bCs/>
                <w:color w:val="00000A"/>
                <w:lang w:eastAsia="zh-CN"/>
              </w:rPr>
              <w:t>:**</w:t>
            </w:r>
          </w:p>
        </w:tc>
        <w:tc>
          <w:tcPr>
            <w:tcW w:w="2745" w:type="dxa"/>
            <w:vAlign w:val="center"/>
          </w:tcPr>
          <w:p w14:paraId="71CFD7E8"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1F7EA6" w:rsidRPr="00141B8C" w14:paraId="4AD3FBC4" w14:textId="77777777" w:rsidTr="00280C53">
        <w:tc>
          <w:tcPr>
            <w:tcW w:w="828" w:type="dxa"/>
            <w:vAlign w:val="center"/>
          </w:tcPr>
          <w:p w14:paraId="47D5DCBB"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6.</w:t>
            </w:r>
          </w:p>
        </w:tc>
        <w:tc>
          <w:tcPr>
            <w:tcW w:w="6255" w:type="dxa"/>
            <w:vAlign w:val="center"/>
          </w:tcPr>
          <w:p w14:paraId="7281C34E" w14:textId="77777777" w:rsidR="001F7EA6" w:rsidRPr="00141B8C" w:rsidRDefault="001F7EA6" w:rsidP="00280C53">
            <w:pPr>
              <w:suppressAutoHyphens/>
              <w:spacing w:after="0" w:line="240" w:lineRule="auto"/>
              <w:rPr>
                <w:rFonts w:ascii="Times New Roman" w:eastAsia="Times New Roman" w:hAnsi="Times New Roman" w:cs="Times New Roman"/>
                <w:bCs/>
                <w:color w:val="00000A"/>
                <w:lang w:eastAsia="zh-CN"/>
              </w:rPr>
            </w:pPr>
            <w:r w:rsidRPr="00141B8C">
              <w:rPr>
                <w:rFonts w:ascii="Times New Roman" w:hAnsi="Times New Roman" w:cs="Times New Roman"/>
                <w:lang w:eastAsia="zh-CN"/>
              </w:rPr>
              <w:t>Організаційно-правова форма</w:t>
            </w:r>
          </w:p>
        </w:tc>
        <w:tc>
          <w:tcPr>
            <w:tcW w:w="2745" w:type="dxa"/>
            <w:vAlign w:val="center"/>
          </w:tcPr>
          <w:p w14:paraId="772E6B36"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1F7EA6" w:rsidRPr="00141B8C" w14:paraId="49F04F98" w14:textId="77777777" w:rsidTr="00280C53">
        <w:tc>
          <w:tcPr>
            <w:tcW w:w="828" w:type="dxa"/>
            <w:vAlign w:val="center"/>
          </w:tcPr>
          <w:p w14:paraId="416E5F80"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7.</w:t>
            </w:r>
          </w:p>
        </w:tc>
        <w:tc>
          <w:tcPr>
            <w:tcW w:w="6255" w:type="dxa"/>
            <w:vAlign w:val="center"/>
          </w:tcPr>
          <w:p w14:paraId="42528E69" w14:textId="77777777" w:rsidR="001F7EA6" w:rsidRPr="00141B8C" w:rsidRDefault="001F7EA6" w:rsidP="00280C53">
            <w:pPr>
              <w:suppressAutoHyphens/>
              <w:spacing w:after="0" w:line="240" w:lineRule="auto"/>
              <w:rPr>
                <w:rFonts w:ascii="Times New Roman" w:eastAsia="Times New Roman" w:hAnsi="Times New Roman" w:cs="Times New Roman"/>
                <w:bCs/>
                <w:color w:val="00000A"/>
                <w:lang w:eastAsia="zh-CN"/>
              </w:rPr>
            </w:pPr>
            <w:proofErr w:type="spellStart"/>
            <w:r w:rsidRPr="00141B8C">
              <w:rPr>
                <w:rFonts w:ascii="Times New Roman" w:eastAsia="Times New Roman" w:hAnsi="Times New Roman" w:cs="Times New Roman"/>
                <w:bCs/>
                <w:color w:val="00000A"/>
                <w:lang w:val="ru-RU" w:eastAsia="zh-CN"/>
              </w:rPr>
              <w:t>Банківські</w:t>
            </w:r>
            <w:proofErr w:type="spellEnd"/>
            <w:r w:rsidRPr="00141B8C">
              <w:rPr>
                <w:rFonts w:ascii="Times New Roman" w:eastAsia="Times New Roman" w:hAnsi="Times New Roman" w:cs="Times New Roman"/>
                <w:bCs/>
                <w:color w:val="00000A"/>
                <w:lang w:val="ru-RU" w:eastAsia="zh-CN"/>
              </w:rPr>
              <w:t xml:space="preserve"> </w:t>
            </w:r>
            <w:proofErr w:type="spellStart"/>
            <w:r w:rsidRPr="00141B8C">
              <w:rPr>
                <w:rFonts w:ascii="Times New Roman" w:eastAsia="Times New Roman" w:hAnsi="Times New Roman" w:cs="Times New Roman"/>
                <w:bCs/>
                <w:color w:val="00000A"/>
                <w:lang w:val="ru-RU" w:eastAsia="zh-CN"/>
              </w:rPr>
              <w:t>реквізити</w:t>
            </w:r>
            <w:proofErr w:type="spellEnd"/>
            <w:r w:rsidRPr="00141B8C">
              <w:rPr>
                <w:rFonts w:ascii="Times New Roman" w:eastAsia="Times New Roman" w:hAnsi="Times New Roman" w:cs="Times New Roman"/>
                <w:bCs/>
                <w:color w:val="00000A"/>
                <w:lang w:eastAsia="zh-CN"/>
              </w:rPr>
              <w:t>:</w:t>
            </w:r>
          </w:p>
          <w:p w14:paraId="742E34F9" w14:textId="77777777" w:rsidR="001F7EA6" w:rsidRPr="00141B8C" w:rsidRDefault="001F7EA6" w:rsidP="00280C53">
            <w:pPr>
              <w:suppressAutoHyphens/>
              <w:spacing w:after="0" w:line="240" w:lineRule="auto"/>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 Поточний рахунок;</w:t>
            </w:r>
          </w:p>
          <w:p w14:paraId="2BB324B4" w14:textId="77777777" w:rsidR="001F7EA6" w:rsidRPr="00141B8C" w:rsidRDefault="001F7EA6" w:rsidP="00280C53">
            <w:pPr>
              <w:suppressAutoHyphens/>
              <w:spacing w:after="0" w:line="240" w:lineRule="auto"/>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 Назва банку, в якому відкрито рахунок</w:t>
            </w:r>
          </w:p>
        </w:tc>
        <w:tc>
          <w:tcPr>
            <w:tcW w:w="2745" w:type="dxa"/>
            <w:vAlign w:val="center"/>
          </w:tcPr>
          <w:p w14:paraId="1293C4C4"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1F7EA6" w:rsidRPr="00141B8C" w14:paraId="3B7221AA" w14:textId="77777777" w:rsidTr="00280C53">
        <w:trPr>
          <w:trHeight w:val="302"/>
        </w:trPr>
        <w:tc>
          <w:tcPr>
            <w:tcW w:w="828" w:type="dxa"/>
            <w:vAlign w:val="center"/>
          </w:tcPr>
          <w:p w14:paraId="232A637F"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8.</w:t>
            </w:r>
          </w:p>
        </w:tc>
        <w:tc>
          <w:tcPr>
            <w:tcW w:w="6255" w:type="dxa"/>
            <w:vAlign w:val="bottom"/>
          </w:tcPr>
          <w:p w14:paraId="2C37BA7B" w14:textId="77777777" w:rsidR="001F7EA6" w:rsidRPr="00141B8C" w:rsidRDefault="001F7EA6" w:rsidP="00280C53">
            <w:pPr>
              <w:suppressAutoHyphens/>
              <w:spacing w:after="0" w:line="240" w:lineRule="auto"/>
              <w:rPr>
                <w:rFonts w:ascii="Times New Roman" w:eastAsia="Times New Roman" w:hAnsi="Times New Roman" w:cs="Times New Roman"/>
                <w:bCs/>
                <w:color w:val="00000A"/>
                <w:lang w:eastAsia="zh-CN"/>
              </w:rPr>
            </w:pPr>
            <w:proofErr w:type="spellStart"/>
            <w:r w:rsidRPr="00141B8C">
              <w:rPr>
                <w:rFonts w:ascii="Times New Roman" w:eastAsia="Times New Roman" w:hAnsi="Times New Roman" w:cs="Times New Roman"/>
                <w:bCs/>
                <w:color w:val="00000A"/>
                <w:lang w:eastAsia="zh-CN"/>
              </w:rPr>
              <w:t>Тел</w:t>
            </w:r>
            <w:proofErr w:type="spellEnd"/>
            <w:r w:rsidRPr="00141B8C">
              <w:rPr>
                <w:rFonts w:ascii="Times New Roman" w:eastAsia="Times New Roman" w:hAnsi="Times New Roman" w:cs="Times New Roman"/>
                <w:bCs/>
                <w:color w:val="00000A"/>
                <w:lang w:eastAsia="zh-CN"/>
              </w:rPr>
              <w:t>./факс</w:t>
            </w:r>
            <w:r>
              <w:rPr>
                <w:rFonts w:ascii="Times New Roman" w:eastAsia="Times New Roman" w:hAnsi="Times New Roman" w:cs="Times New Roman"/>
                <w:bCs/>
                <w:color w:val="00000A"/>
                <w:lang w:eastAsia="zh-CN"/>
              </w:rPr>
              <w:t>:</w:t>
            </w:r>
          </w:p>
        </w:tc>
        <w:tc>
          <w:tcPr>
            <w:tcW w:w="2745" w:type="dxa"/>
            <w:vAlign w:val="center"/>
          </w:tcPr>
          <w:p w14:paraId="70F9D520"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1F7EA6" w:rsidRPr="00141B8C" w14:paraId="280F7A34" w14:textId="77777777" w:rsidTr="00280C53">
        <w:trPr>
          <w:trHeight w:val="309"/>
        </w:trPr>
        <w:tc>
          <w:tcPr>
            <w:tcW w:w="828" w:type="dxa"/>
            <w:vAlign w:val="center"/>
          </w:tcPr>
          <w:p w14:paraId="2482461C"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9.</w:t>
            </w:r>
          </w:p>
        </w:tc>
        <w:tc>
          <w:tcPr>
            <w:tcW w:w="6255" w:type="dxa"/>
            <w:vAlign w:val="bottom"/>
          </w:tcPr>
          <w:p w14:paraId="34C8615C" w14:textId="77777777" w:rsidR="001F7EA6" w:rsidRPr="00172910" w:rsidRDefault="001F7EA6" w:rsidP="00280C53">
            <w:pPr>
              <w:suppressAutoHyphens/>
              <w:spacing w:after="0" w:line="240" w:lineRule="auto"/>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val="en-US" w:eastAsia="zh-CN"/>
              </w:rPr>
              <w:t>E</w:t>
            </w:r>
            <w:r w:rsidRPr="00141B8C">
              <w:rPr>
                <w:rFonts w:ascii="Times New Roman" w:eastAsia="Times New Roman" w:hAnsi="Times New Roman" w:cs="Times New Roman"/>
                <w:bCs/>
                <w:color w:val="00000A"/>
                <w:lang w:eastAsia="zh-CN"/>
              </w:rPr>
              <w:t>-</w:t>
            </w:r>
            <w:r w:rsidRPr="00141B8C">
              <w:rPr>
                <w:rFonts w:ascii="Times New Roman" w:eastAsia="Times New Roman" w:hAnsi="Times New Roman" w:cs="Times New Roman"/>
                <w:bCs/>
                <w:color w:val="00000A"/>
                <w:lang w:val="en-US" w:eastAsia="zh-CN"/>
              </w:rPr>
              <w:t>mail</w:t>
            </w:r>
            <w:r>
              <w:rPr>
                <w:rFonts w:ascii="Times New Roman" w:eastAsia="Times New Roman" w:hAnsi="Times New Roman" w:cs="Times New Roman"/>
                <w:bCs/>
                <w:color w:val="00000A"/>
                <w:lang w:eastAsia="zh-CN"/>
              </w:rPr>
              <w:t>:</w:t>
            </w:r>
          </w:p>
        </w:tc>
        <w:tc>
          <w:tcPr>
            <w:tcW w:w="2745" w:type="dxa"/>
            <w:vAlign w:val="center"/>
          </w:tcPr>
          <w:p w14:paraId="064BE150"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1F7EA6" w:rsidRPr="00141B8C" w14:paraId="50732F76" w14:textId="77777777" w:rsidTr="00280C53">
        <w:tc>
          <w:tcPr>
            <w:tcW w:w="828" w:type="dxa"/>
            <w:vAlign w:val="center"/>
          </w:tcPr>
          <w:p w14:paraId="74CFE2F2"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10.</w:t>
            </w:r>
          </w:p>
        </w:tc>
        <w:tc>
          <w:tcPr>
            <w:tcW w:w="6255" w:type="dxa"/>
            <w:vAlign w:val="center"/>
          </w:tcPr>
          <w:p w14:paraId="664257BF" w14:textId="77777777" w:rsidR="001F7EA6" w:rsidRPr="00141B8C" w:rsidRDefault="001F7EA6" w:rsidP="00280C53">
            <w:pPr>
              <w:widowControl w:val="0"/>
              <w:spacing w:after="0" w:line="276" w:lineRule="auto"/>
              <w:rPr>
                <w:rFonts w:ascii="Times New Roman" w:eastAsia="Arial" w:hAnsi="Times New Roman" w:cs="Times New Roman"/>
                <w:bCs/>
                <w:color w:val="000000"/>
              </w:rPr>
            </w:pPr>
            <w:r w:rsidRPr="00141B8C">
              <w:rPr>
                <w:rFonts w:ascii="Times New Roman" w:eastAsia="Arial" w:hAnsi="Times New Roman" w:cs="Times New Roman"/>
                <w:bCs/>
                <w:color w:val="000000"/>
              </w:rPr>
              <w:t>Посада/телефон керівника підприємством та ПІБ (для ФО-П зазначається ПІБ</w:t>
            </w:r>
            <w:r>
              <w:rPr>
                <w:rFonts w:ascii="Times New Roman" w:eastAsia="Arial" w:hAnsi="Times New Roman" w:cs="Times New Roman"/>
                <w:bCs/>
                <w:color w:val="000000"/>
              </w:rPr>
              <w:t>/телефон</w:t>
            </w:r>
            <w:r w:rsidRPr="00141B8C">
              <w:rPr>
                <w:rFonts w:ascii="Times New Roman" w:eastAsia="Arial" w:hAnsi="Times New Roman" w:cs="Times New Roman"/>
                <w:bCs/>
                <w:color w:val="000000"/>
              </w:rPr>
              <w:t>), як</w:t>
            </w:r>
            <w:r>
              <w:rPr>
                <w:rFonts w:ascii="Times New Roman" w:eastAsia="Arial" w:hAnsi="Times New Roman" w:cs="Times New Roman"/>
                <w:bCs/>
                <w:color w:val="000000"/>
              </w:rPr>
              <w:t>ий</w:t>
            </w:r>
            <w:r w:rsidRPr="00141B8C">
              <w:rPr>
                <w:rFonts w:ascii="Times New Roman" w:eastAsia="Arial" w:hAnsi="Times New Roman" w:cs="Times New Roman"/>
                <w:bCs/>
                <w:color w:val="000000"/>
              </w:rPr>
              <w:t xml:space="preserve"> має право на укладення договору</w:t>
            </w:r>
            <w:r>
              <w:rPr>
                <w:rFonts w:ascii="Times New Roman" w:eastAsia="Arial" w:hAnsi="Times New Roman" w:cs="Times New Roman"/>
                <w:bCs/>
                <w:color w:val="000000"/>
              </w:rPr>
              <w:t>:</w:t>
            </w:r>
            <w:r w:rsidRPr="00141B8C">
              <w:rPr>
                <w:rFonts w:ascii="Times New Roman" w:eastAsia="Arial" w:hAnsi="Times New Roman" w:cs="Times New Roman"/>
                <w:bCs/>
                <w:color w:val="000000"/>
              </w:rPr>
              <w:t>**</w:t>
            </w:r>
            <w:r>
              <w:rPr>
                <w:rFonts w:ascii="Times New Roman" w:eastAsia="Arial" w:hAnsi="Times New Roman" w:cs="Times New Roman"/>
                <w:bCs/>
                <w:color w:val="000000"/>
              </w:rPr>
              <w:t>*</w:t>
            </w:r>
          </w:p>
        </w:tc>
        <w:tc>
          <w:tcPr>
            <w:tcW w:w="2745" w:type="dxa"/>
            <w:vAlign w:val="center"/>
          </w:tcPr>
          <w:p w14:paraId="1A2D21B7"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r w:rsidR="001F7EA6" w:rsidRPr="00141B8C" w14:paraId="154551DD" w14:textId="77777777" w:rsidTr="00280C53">
        <w:tc>
          <w:tcPr>
            <w:tcW w:w="828" w:type="dxa"/>
            <w:vAlign w:val="center"/>
          </w:tcPr>
          <w:p w14:paraId="6DF0B4BB"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bCs/>
                <w:color w:val="00000A"/>
                <w:lang w:eastAsia="zh-CN"/>
              </w:rPr>
            </w:pPr>
            <w:r w:rsidRPr="00141B8C">
              <w:rPr>
                <w:rFonts w:ascii="Times New Roman" w:eastAsia="Times New Roman" w:hAnsi="Times New Roman" w:cs="Times New Roman"/>
                <w:bCs/>
                <w:color w:val="00000A"/>
                <w:lang w:eastAsia="zh-CN"/>
              </w:rPr>
              <w:t>11.</w:t>
            </w:r>
          </w:p>
        </w:tc>
        <w:tc>
          <w:tcPr>
            <w:tcW w:w="6255" w:type="dxa"/>
            <w:vAlign w:val="center"/>
          </w:tcPr>
          <w:p w14:paraId="4652553B" w14:textId="77777777" w:rsidR="001F7EA6" w:rsidRPr="00141B8C" w:rsidRDefault="001F7EA6" w:rsidP="00280C53">
            <w:pPr>
              <w:widowControl w:val="0"/>
              <w:spacing w:after="0" w:line="276" w:lineRule="auto"/>
              <w:rPr>
                <w:rFonts w:ascii="Times New Roman" w:eastAsia="Arial" w:hAnsi="Times New Roman" w:cs="Times New Roman"/>
                <w:bCs/>
                <w:color w:val="000000"/>
              </w:rPr>
            </w:pPr>
            <w:r w:rsidRPr="00141B8C">
              <w:rPr>
                <w:rFonts w:ascii="Times New Roman" w:hAnsi="Times New Roman" w:cs="Times New Roman"/>
                <w:bCs/>
                <w:lang w:eastAsia="zh-CN"/>
              </w:rPr>
              <w:t>Класифікація суб’єкта господарювання</w:t>
            </w:r>
            <w:r>
              <w:rPr>
                <w:rFonts w:ascii="Times New Roman" w:hAnsi="Times New Roman" w:cs="Times New Roman"/>
                <w:bCs/>
                <w:lang w:eastAsia="zh-CN"/>
              </w:rPr>
              <w:t>:</w:t>
            </w:r>
          </w:p>
        </w:tc>
        <w:tc>
          <w:tcPr>
            <w:tcW w:w="2745" w:type="dxa"/>
            <w:vAlign w:val="center"/>
          </w:tcPr>
          <w:p w14:paraId="5F9C9678" w14:textId="77777777" w:rsidR="001F7EA6" w:rsidRPr="00141B8C" w:rsidRDefault="001F7EA6" w:rsidP="00280C53">
            <w:pPr>
              <w:widowControl w:val="0"/>
              <w:tabs>
                <w:tab w:val="left" w:pos="2364"/>
                <w:tab w:val="right" w:pos="10608"/>
              </w:tabs>
              <w:suppressAutoHyphens/>
              <w:autoSpaceDE w:val="0"/>
              <w:autoSpaceDN w:val="0"/>
              <w:adjustRightInd w:val="0"/>
              <w:spacing w:after="0" w:line="240" w:lineRule="auto"/>
              <w:ind w:right="164"/>
              <w:rPr>
                <w:rFonts w:ascii="Times New Roman" w:eastAsia="Times New Roman" w:hAnsi="Times New Roman" w:cs="Times New Roman"/>
                <w:color w:val="00000A"/>
                <w:lang w:eastAsia="zh-CN"/>
              </w:rPr>
            </w:pPr>
          </w:p>
        </w:tc>
      </w:tr>
    </w:tbl>
    <w:p w14:paraId="1F623DB7" w14:textId="77777777" w:rsidR="001F7EA6" w:rsidRPr="00141B8C" w:rsidRDefault="001F7EA6" w:rsidP="001F7EA6">
      <w:pPr>
        <w:widowControl w:val="0"/>
        <w:tabs>
          <w:tab w:val="left" w:pos="2364"/>
          <w:tab w:val="right" w:pos="10608"/>
        </w:tabs>
        <w:suppressAutoHyphens/>
        <w:autoSpaceDE w:val="0"/>
        <w:autoSpaceDN w:val="0"/>
        <w:adjustRightInd w:val="0"/>
        <w:spacing w:after="0" w:line="240" w:lineRule="auto"/>
        <w:ind w:right="164"/>
        <w:jc w:val="right"/>
        <w:rPr>
          <w:rFonts w:ascii="Times New Roman" w:eastAsia="Times New Roman" w:hAnsi="Times New Roman" w:cs="Times New Roman"/>
          <w:color w:val="00000A"/>
          <w:lang w:eastAsia="zh-CN"/>
        </w:rPr>
      </w:pPr>
    </w:p>
    <w:p w14:paraId="16E65253" w14:textId="77777777" w:rsidR="001F7EA6" w:rsidRPr="00141B8C" w:rsidRDefault="001F7EA6" w:rsidP="001F7EA6">
      <w:pPr>
        <w:widowControl w:val="0"/>
        <w:tabs>
          <w:tab w:val="left" w:pos="2364"/>
          <w:tab w:val="right" w:pos="10608"/>
        </w:tabs>
        <w:suppressAutoHyphens/>
        <w:autoSpaceDE w:val="0"/>
        <w:autoSpaceDN w:val="0"/>
        <w:adjustRightInd w:val="0"/>
        <w:spacing w:after="0" w:line="240" w:lineRule="auto"/>
        <w:ind w:right="164"/>
        <w:jc w:val="right"/>
        <w:rPr>
          <w:rFonts w:ascii="Times New Roman" w:eastAsia="Times New Roman" w:hAnsi="Times New Roman" w:cs="Times New Roman"/>
          <w:color w:val="00000A"/>
          <w:sz w:val="24"/>
          <w:szCs w:val="24"/>
          <w:lang w:eastAsia="zh-CN"/>
        </w:rPr>
      </w:pPr>
    </w:p>
    <w:p w14:paraId="1CF10083" w14:textId="77777777" w:rsidR="001F7EA6" w:rsidRPr="00141B8C" w:rsidRDefault="001F7EA6" w:rsidP="001F7EA6">
      <w:pPr>
        <w:widowControl w:val="0"/>
        <w:tabs>
          <w:tab w:val="left" w:pos="2364"/>
          <w:tab w:val="right" w:pos="10608"/>
        </w:tabs>
        <w:suppressAutoHyphens/>
        <w:autoSpaceDE w:val="0"/>
        <w:autoSpaceDN w:val="0"/>
        <w:adjustRightInd w:val="0"/>
        <w:spacing w:after="0" w:line="240" w:lineRule="auto"/>
        <w:ind w:right="164"/>
        <w:jc w:val="right"/>
        <w:rPr>
          <w:rFonts w:ascii="Times New Roman" w:eastAsia="Times New Roman" w:hAnsi="Times New Roman" w:cs="Times New Roman"/>
          <w:color w:val="00000A"/>
          <w:sz w:val="24"/>
          <w:szCs w:val="24"/>
          <w:lang w:eastAsia="zh-CN"/>
        </w:rPr>
      </w:pPr>
    </w:p>
    <w:p w14:paraId="64AD6A91" w14:textId="77777777" w:rsidR="001F7EA6" w:rsidRPr="00141B8C" w:rsidRDefault="001F7EA6" w:rsidP="001F7EA6">
      <w:pPr>
        <w:widowControl w:val="0"/>
        <w:tabs>
          <w:tab w:val="left" w:pos="2364"/>
          <w:tab w:val="right" w:pos="10608"/>
        </w:tabs>
        <w:suppressAutoHyphens/>
        <w:autoSpaceDE w:val="0"/>
        <w:autoSpaceDN w:val="0"/>
        <w:adjustRightInd w:val="0"/>
        <w:spacing w:after="0" w:line="240" w:lineRule="auto"/>
        <w:ind w:right="164"/>
        <w:jc w:val="right"/>
        <w:rPr>
          <w:rFonts w:ascii="Times New Roman" w:eastAsia="Times New Roman" w:hAnsi="Times New Roman" w:cs="Times New Roman"/>
          <w:color w:val="00000A"/>
          <w:sz w:val="24"/>
          <w:szCs w:val="24"/>
          <w:lang w:eastAsia="zh-CN"/>
        </w:rPr>
      </w:pPr>
    </w:p>
    <w:p w14:paraId="6BDE39BB" w14:textId="77777777" w:rsidR="001F7EA6" w:rsidRPr="00141B8C" w:rsidRDefault="001F7EA6" w:rsidP="001F7EA6">
      <w:pPr>
        <w:suppressAutoHyphens/>
        <w:spacing w:after="0" w:line="240" w:lineRule="exact"/>
        <w:jc w:val="both"/>
        <w:rPr>
          <w:rFonts w:ascii="Times New Roman" w:eastAsia="Times New Roman" w:hAnsi="Times New Roman" w:cs="Times New Roman"/>
          <w:color w:val="000000"/>
          <w:sz w:val="24"/>
          <w:szCs w:val="24"/>
          <w:lang w:eastAsia="zh-CN"/>
        </w:rPr>
      </w:pPr>
      <w:r w:rsidRPr="00141B8C">
        <w:rPr>
          <w:rFonts w:ascii="Times New Roman" w:eastAsia="Times New Roman" w:hAnsi="Times New Roman" w:cs="Times New Roman"/>
          <w:color w:val="000000"/>
          <w:sz w:val="24"/>
          <w:szCs w:val="24"/>
          <w:lang w:eastAsia="zh-CN"/>
        </w:rPr>
        <w:t>________________                                      ______________         ________________</w:t>
      </w:r>
    </w:p>
    <w:p w14:paraId="47599AD7" w14:textId="77777777" w:rsidR="001F7EA6" w:rsidRPr="00141B8C" w:rsidRDefault="001F7EA6" w:rsidP="001F7EA6">
      <w:pPr>
        <w:suppressAutoHyphens/>
        <w:spacing w:after="0" w:line="240" w:lineRule="exact"/>
        <w:jc w:val="center"/>
        <w:rPr>
          <w:rFonts w:ascii="Times New Roman" w:eastAsia="Times New Roman" w:hAnsi="Times New Roman" w:cs="Times New Roman"/>
          <w:color w:val="000000"/>
          <w:sz w:val="24"/>
          <w:szCs w:val="24"/>
          <w:vertAlign w:val="superscript"/>
          <w:lang w:eastAsia="zh-CN"/>
        </w:rPr>
      </w:pPr>
      <w:r w:rsidRPr="00141B8C">
        <w:rPr>
          <w:rFonts w:ascii="Times New Roman" w:eastAsia="Times New Roman" w:hAnsi="Times New Roman" w:cs="Times New Roman"/>
          <w:color w:val="000000"/>
          <w:sz w:val="24"/>
          <w:szCs w:val="24"/>
          <w:vertAlign w:val="superscript"/>
          <w:lang w:eastAsia="zh-CN"/>
        </w:rPr>
        <w:t xml:space="preserve">посада уповноваженої особи  Учасника                                </w:t>
      </w:r>
      <w:r>
        <w:rPr>
          <w:rFonts w:ascii="Times New Roman" w:eastAsia="Times New Roman" w:hAnsi="Times New Roman" w:cs="Times New Roman"/>
          <w:color w:val="000000"/>
          <w:sz w:val="24"/>
          <w:szCs w:val="24"/>
          <w:vertAlign w:val="superscript"/>
          <w:lang w:eastAsia="zh-CN"/>
        </w:rPr>
        <w:t>власноручний</w:t>
      </w:r>
      <w:r w:rsidRPr="00141B8C">
        <w:rPr>
          <w:rFonts w:ascii="Times New Roman" w:eastAsia="Times New Roman" w:hAnsi="Times New Roman" w:cs="Times New Roman"/>
          <w:color w:val="000000"/>
          <w:sz w:val="24"/>
          <w:szCs w:val="24"/>
          <w:vertAlign w:val="superscript"/>
          <w:lang w:eastAsia="zh-CN"/>
        </w:rPr>
        <w:t xml:space="preserve"> підпис та печатка (за наявності)*                       прізвище, ініціали</w:t>
      </w:r>
    </w:p>
    <w:p w14:paraId="53961720" w14:textId="77777777" w:rsidR="001F7EA6" w:rsidRPr="00141B8C" w:rsidRDefault="001F7EA6" w:rsidP="001F7EA6">
      <w:pPr>
        <w:suppressAutoHyphens/>
        <w:spacing w:after="0" w:line="240" w:lineRule="auto"/>
        <w:jc w:val="center"/>
        <w:rPr>
          <w:rFonts w:ascii="Times New Roman" w:eastAsia="Times New Roman" w:hAnsi="Times New Roman" w:cs="Times New Roman"/>
          <w:color w:val="00000A"/>
          <w:sz w:val="24"/>
          <w:szCs w:val="24"/>
          <w:lang w:eastAsia="zh-CN"/>
        </w:rPr>
      </w:pPr>
    </w:p>
    <w:p w14:paraId="40020B7B" w14:textId="77777777" w:rsidR="001F7EA6" w:rsidRPr="00141B8C" w:rsidRDefault="001F7EA6" w:rsidP="001F7EA6">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sz w:val="24"/>
          <w:szCs w:val="24"/>
          <w:lang w:eastAsia="zh-CN"/>
        </w:rPr>
      </w:pPr>
    </w:p>
    <w:p w14:paraId="297F33E5" w14:textId="77777777" w:rsidR="001F7EA6" w:rsidRPr="00141B8C" w:rsidRDefault="001F7EA6" w:rsidP="001F7EA6">
      <w:pPr>
        <w:widowControl w:val="0"/>
        <w:tabs>
          <w:tab w:val="left" w:pos="2160"/>
        </w:tabs>
        <w:suppressAutoHyphens/>
        <w:spacing w:after="0" w:line="240" w:lineRule="auto"/>
        <w:rPr>
          <w:rFonts w:ascii="Times New Roman" w:hAnsi="Times New Roman" w:cs="Times New Roman"/>
          <w:bCs/>
          <w:i/>
          <w:sz w:val="18"/>
          <w:szCs w:val="18"/>
          <w:lang w:eastAsia="zh-CN"/>
        </w:rPr>
      </w:pPr>
      <w:r w:rsidRPr="00141B8C">
        <w:rPr>
          <w:rFonts w:ascii="Times New Roman" w:hAnsi="Times New Roman" w:cs="Times New Roman"/>
          <w:bCs/>
          <w:i/>
          <w:sz w:val="18"/>
          <w:szCs w:val="18"/>
          <w:lang w:eastAsia="zh-CN"/>
        </w:rPr>
        <w:t>Примітки:</w:t>
      </w:r>
    </w:p>
    <w:p w14:paraId="0FF6933D" w14:textId="77777777" w:rsidR="001F7EA6" w:rsidRPr="00141B8C" w:rsidRDefault="001F7EA6" w:rsidP="001F7EA6">
      <w:pPr>
        <w:widowControl w:val="0"/>
        <w:autoSpaceDE w:val="0"/>
        <w:autoSpaceDN w:val="0"/>
        <w:adjustRightInd w:val="0"/>
        <w:spacing w:after="0" w:line="240" w:lineRule="auto"/>
        <w:ind w:firstLine="426"/>
        <w:jc w:val="both"/>
        <w:rPr>
          <w:rFonts w:ascii="Times New Roman" w:eastAsia="Times New Roman" w:hAnsi="Times New Roman" w:cs="Times New Roman"/>
          <w:i/>
          <w:sz w:val="18"/>
          <w:szCs w:val="18"/>
        </w:rPr>
      </w:pPr>
      <w:r w:rsidRPr="00141B8C">
        <w:rPr>
          <w:rFonts w:ascii="Times New Roman" w:hAnsi="Times New Roman" w:cs="Times New Roman"/>
          <w:bCs/>
          <w:i/>
          <w:sz w:val="18"/>
          <w:szCs w:val="18"/>
          <w:lang w:eastAsia="zh-CN"/>
        </w:rPr>
        <w:t xml:space="preserve"> </w:t>
      </w:r>
      <w:r w:rsidRPr="00141B8C">
        <w:rPr>
          <w:rFonts w:ascii="Times New Roman" w:eastAsia="Times New Roman" w:hAnsi="Times New Roman" w:cs="Times New Roman"/>
          <w:sz w:val="18"/>
          <w:szCs w:val="18"/>
        </w:rPr>
        <w:t>*</w:t>
      </w:r>
      <w:r w:rsidRPr="00141B8C">
        <w:rPr>
          <w:rFonts w:ascii="Times New Roman" w:eastAsia="Times New Roman" w:hAnsi="Times New Roman" w:cs="Times New Roman"/>
          <w:i/>
          <w:sz w:val="18"/>
          <w:szCs w:val="18"/>
        </w:rPr>
        <w:t>Вимога щодо скріплення печаткою не стосується учасників, які провадять діяльність без печатки згідно з законодавством</w:t>
      </w:r>
    </w:p>
    <w:p w14:paraId="017B43BC" w14:textId="77777777" w:rsidR="001F7EA6" w:rsidRPr="00141B8C" w:rsidRDefault="001F7EA6" w:rsidP="001F7EA6">
      <w:pPr>
        <w:suppressAutoHyphens/>
        <w:spacing w:after="0" w:line="240" w:lineRule="auto"/>
        <w:ind w:firstLine="420"/>
        <w:jc w:val="both"/>
        <w:rPr>
          <w:rFonts w:ascii="Times New Roman" w:hAnsi="Times New Roman" w:cs="Times New Roman"/>
          <w:bCs/>
          <w:i/>
          <w:sz w:val="18"/>
          <w:szCs w:val="18"/>
          <w:lang w:eastAsia="zh-CN"/>
        </w:rPr>
      </w:pPr>
      <w:r w:rsidRPr="00141B8C">
        <w:rPr>
          <w:rFonts w:ascii="Times New Roman" w:hAnsi="Times New Roman" w:cs="Times New Roman"/>
          <w:i/>
          <w:sz w:val="18"/>
          <w:szCs w:val="18"/>
          <w:lang w:eastAsia="zh-CN"/>
        </w:rPr>
        <w:t>** Фізичні особи не заповнюють відомості, які не відповідають їх правовому статусу.</w:t>
      </w:r>
    </w:p>
    <w:p w14:paraId="70E23C17" w14:textId="77777777" w:rsidR="001F7EA6" w:rsidRPr="00141B8C" w:rsidRDefault="001F7EA6" w:rsidP="001F7EA6">
      <w:pPr>
        <w:suppressAutoHyphens/>
        <w:spacing w:after="0" w:line="240" w:lineRule="auto"/>
        <w:ind w:firstLine="420"/>
        <w:jc w:val="both"/>
        <w:rPr>
          <w:rFonts w:ascii="Times New Roman" w:hAnsi="Times New Roman" w:cs="Times New Roman"/>
          <w:i/>
          <w:sz w:val="18"/>
          <w:szCs w:val="18"/>
          <w:lang w:eastAsia="zh-CN"/>
        </w:rPr>
      </w:pPr>
      <w:r w:rsidRPr="00141B8C">
        <w:rPr>
          <w:rFonts w:ascii="Times New Roman" w:hAnsi="Times New Roman" w:cs="Times New Roman"/>
          <w:i/>
          <w:sz w:val="18"/>
          <w:szCs w:val="18"/>
          <w:lang w:eastAsia="zh-CN"/>
        </w:rPr>
        <w:t>**</w:t>
      </w:r>
      <w:r>
        <w:rPr>
          <w:rFonts w:ascii="Times New Roman" w:hAnsi="Times New Roman" w:cs="Times New Roman"/>
          <w:i/>
          <w:sz w:val="18"/>
          <w:szCs w:val="18"/>
          <w:lang w:eastAsia="zh-CN"/>
        </w:rPr>
        <w:t>*</w:t>
      </w:r>
      <w:r w:rsidRPr="00141B8C">
        <w:rPr>
          <w:rFonts w:ascii="Times New Roman" w:hAnsi="Times New Roman" w:cs="Times New Roman"/>
          <w:i/>
          <w:sz w:val="18"/>
          <w:szCs w:val="18"/>
          <w:lang w:eastAsia="zh-CN"/>
        </w:rPr>
        <w:t xml:space="preserve">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3228326C" w14:textId="77777777" w:rsidR="001F7EA6"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p>
    <w:p w14:paraId="4B23262F" w14:textId="77777777" w:rsidR="001F7EA6"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p>
    <w:p w14:paraId="1E7CC7D2" w14:textId="77777777" w:rsidR="001F7EA6"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p>
    <w:p w14:paraId="340A8899" w14:textId="77777777" w:rsidR="001F7EA6"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p>
    <w:p w14:paraId="13273019" w14:textId="77777777" w:rsidR="001F7EA6"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p>
    <w:p w14:paraId="616CF2BE" w14:textId="77777777" w:rsidR="001F7EA6"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p>
    <w:p w14:paraId="2BA93DB0" w14:textId="77777777" w:rsidR="001F7EA6"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p>
    <w:p w14:paraId="16B05A8A" w14:textId="77777777" w:rsidR="001F7EA6"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p>
    <w:p w14:paraId="068E0C32" w14:textId="77777777" w:rsidR="001F7EA6"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p>
    <w:p w14:paraId="12768626" w14:textId="77777777" w:rsidR="001F7EA6"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p>
    <w:p w14:paraId="68052B2E" w14:textId="77777777" w:rsidR="001F7EA6"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p>
    <w:p w14:paraId="29567993" w14:textId="77777777" w:rsidR="001F7EA6"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p>
    <w:p w14:paraId="7582CB86" w14:textId="77777777" w:rsidR="001F7EA6" w:rsidRPr="00951718" w:rsidRDefault="001F7EA6" w:rsidP="001F7EA6">
      <w:pPr>
        <w:suppressAutoHyphens/>
        <w:spacing w:after="0" w:line="240" w:lineRule="auto"/>
        <w:ind w:left="142"/>
        <w:jc w:val="right"/>
        <w:outlineLvl w:val="0"/>
        <w:rPr>
          <w:rFonts w:ascii="Times New Roman" w:eastAsiaTheme="minorHAnsi" w:hAnsi="Times New Roman" w:cs="Times New Roman"/>
          <w:b/>
          <w:sz w:val="24"/>
          <w:szCs w:val="24"/>
        </w:rPr>
      </w:pPr>
      <w:r w:rsidRPr="00951718">
        <w:rPr>
          <w:rFonts w:ascii="Times New Roman" w:eastAsiaTheme="minorHAnsi" w:hAnsi="Times New Roman" w:cs="Times New Roman"/>
          <w:b/>
          <w:sz w:val="24"/>
          <w:szCs w:val="24"/>
        </w:rPr>
        <w:t xml:space="preserve">ДОДАТОК </w:t>
      </w:r>
      <w:r>
        <w:rPr>
          <w:rFonts w:ascii="Times New Roman" w:eastAsiaTheme="minorHAnsi" w:hAnsi="Times New Roman" w:cs="Times New Roman"/>
          <w:b/>
          <w:sz w:val="24"/>
          <w:szCs w:val="24"/>
        </w:rPr>
        <w:t>5</w:t>
      </w:r>
    </w:p>
    <w:p w14:paraId="35C6CCB1" w14:textId="77777777" w:rsidR="001F7EA6" w:rsidRPr="00951718" w:rsidRDefault="001F7EA6" w:rsidP="001F7EA6">
      <w:pPr>
        <w:suppressAutoHyphens/>
        <w:spacing w:after="0" w:line="240" w:lineRule="auto"/>
        <w:ind w:left="142"/>
        <w:jc w:val="right"/>
        <w:rPr>
          <w:rFonts w:ascii="Times New Roman" w:eastAsiaTheme="minorHAnsi" w:hAnsi="Times New Roman" w:cs="Times New Roman"/>
          <w:sz w:val="24"/>
          <w:szCs w:val="24"/>
        </w:rPr>
      </w:pPr>
      <w:r w:rsidRPr="00951718">
        <w:rPr>
          <w:rFonts w:ascii="Times New Roman" w:eastAsiaTheme="minorHAnsi" w:hAnsi="Times New Roman" w:cs="Times New Roman"/>
          <w:sz w:val="24"/>
          <w:szCs w:val="24"/>
        </w:rPr>
        <w:t xml:space="preserve">до тендерної документації </w:t>
      </w:r>
    </w:p>
    <w:p w14:paraId="26A76344" w14:textId="77777777" w:rsidR="001F7EA6" w:rsidRPr="00951718" w:rsidRDefault="001F7EA6" w:rsidP="001F7EA6">
      <w:pPr>
        <w:suppressAutoHyphens/>
        <w:spacing w:after="0" w:line="240" w:lineRule="auto"/>
        <w:ind w:left="142"/>
        <w:jc w:val="right"/>
        <w:rPr>
          <w:rFonts w:ascii="Times New Roman" w:eastAsiaTheme="minorHAnsi" w:hAnsi="Times New Roman" w:cs="Times New Roman"/>
          <w:b/>
          <w:i/>
          <w:iCs/>
          <w:sz w:val="20"/>
          <w:szCs w:val="20"/>
        </w:rPr>
      </w:pPr>
      <w:bookmarkStart w:id="19" w:name="_Hlk133501202"/>
      <w:r w:rsidRPr="00951718">
        <w:rPr>
          <w:rFonts w:ascii="Times New Roman" w:eastAsiaTheme="minorHAnsi" w:hAnsi="Times New Roman" w:cs="Times New Roman"/>
          <w:bCs/>
          <w:i/>
          <w:iCs/>
          <w:sz w:val="20"/>
          <w:szCs w:val="20"/>
        </w:rPr>
        <w:t>(подається</w:t>
      </w:r>
      <w:r w:rsidRPr="00951718">
        <w:rPr>
          <w:rFonts w:ascii="Times New Roman" w:eastAsiaTheme="minorHAnsi" w:hAnsi="Times New Roman" w:cs="Times New Roman"/>
          <w:b/>
          <w:i/>
          <w:iCs/>
          <w:sz w:val="20"/>
          <w:szCs w:val="20"/>
        </w:rPr>
        <w:t xml:space="preserve"> </w:t>
      </w:r>
      <w:r w:rsidRPr="00951718">
        <w:rPr>
          <w:rFonts w:ascii="Times New Roman" w:eastAsiaTheme="minorHAnsi" w:hAnsi="Times New Roman" w:cs="Times New Roman"/>
          <w:b/>
          <w:bCs/>
          <w:i/>
          <w:iCs/>
          <w:color w:val="FF0000"/>
          <w:sz w:val="20"/>
          <w:szCs w:val="20"/>
        </w:rPr>
        <w:t xml:space="preserve">на фірмовому бланку </w:t>
      </w:r>
      <w:r w:rsidRPr="00951718">
        <w:rPr>
          <w:rFonts w:ascii="Times New Roman" w:eastAsiaTheme="minorHAnsi" w:hAnsi="Times New Roman" w:cs="Times New Roman"/>
          <w:b/>
          <w:bCs/>
          <w:i/>
          <w:iCs/>
          <w:color w:val="FF0000"/>
          <w:sz w:val="20"/>
          <w:szCs w:val="20"/>
          <w:lang w:val="ru-RU"/>
        </w:rPr>
        <w:t xml:space="preserve">(за </w:t>
      </w:r>
      <w:proofErr w:type="spellStart"/>
      <w:r w:rsidRPr="00951718">
        <w:rPr>
          <w:rFonts w:ascii="Times New Roman" w:eastAsiaTheme="minorHAnsi" w:hAnsi="Times New Roman" w:cs="Times New Roman"/>
          <w:b/>
          <w:bCs/>
          <w:i/>
          <w:iCs/>
          <w:color w:val="FF0000"/>
          <w:sz w:val="20"/>
          <w:szCs w:val="20"/>
          <w:lang w:val="ru-RU"/>
        </w:rPr>
        <w:t>наявності</w:t>
      </w:r>
      <w:proofErr w:type="spellEnd"/>
      <w:r w:rsidRPr="00951718">
        <w:rPr>
          <w:rFonts w:ascii="Times New Roman" w:eastAsiaTheme="minorHAnsi" w:hAnsi="Times New Roman" w:cs="Times New Roman"/>
          <w:i/>
          <w:iCs/>
          <w:sz w:val="20"/>
          <w:szCs w:val="20"/>
          <w:lang w:val="ru-RU"/>
        </w:rPr>
        <w:t>)</w:t>
      </w:r>
      <w:r w:rsidRPr="00951718">
        <w:rPr>
          <w:rFonts w:ascii="Times New Roman" w:eastAsiaTheme="minorHAnsi" w:hAnsi="Times New Roman" w:cs="Times New Roman"/>
          <w:i/>
          <w:iCs/>
          <w:sz w:val="20"/>
          <w:szCs w:val="20"/>
        </w:rPr>
        <w:t xml:space="preserve"> </w:t>
      </w:r>
      <w:bookmarkEnd w:id="19"/>
      <w:r w:rsidRPr="00951718">
        <w:rPr>
          <w:rFonts w:ascii="Times New Roman" w:eastAsiaTheme="minorHAnsi" w:hAnsi="Times New Roman" w:cs="Times New Roman"/>
          <w:i/>
          <w:iCs/>
          <w:sz w:val="20"/>
          <w:szCs w:val="20"/>
        </w:rPr>
        <w:t>у вигляді, наведеному нижче</w:t>
      </w:r>
    </w:p>
    <w:p w14:paraId="7E97EDAF" w14:textId="77777777" w:rsidR="001F7EA6" w:rsidRPr="00951718" w:rsidRDefault="001F7EA6" w:rsidP="001F7EA6">
      <w:pPr>
        <w:suppressAutoHyphens/>
        <w:spacing w:after="0" w:line="240" w:lineRule="auto"/>
        <w:ind w:left="142"/>
        <w:jc w:val="right"/>
        <w:rPr>
          <w:rFonts w:ascii="Times New Roman" w:eastAsiaTheme="minorHAnsi" w:hAnsi="Times New Roman" w:cs="Times New Roman"/>
          <w:bCs/>
          <w:i/>
          <w:iCs/>
          <w:sz w:val="20"/>
          <w:szCs w:val="20"/>
        </w:rPr>
      </w:pPr>
      <w:r w:rsidRPr="00951718">
        <w:rPr>
          <w:rFonts w:ascii="Times New Roman" w:eastAsiaTheme="minorHAnsi" w:hAnsi="Times New Roman" w:cs="Times New Roman"/>
          <w:bCs/>
          <w:i/>
          <w:iCs/>
          <w:sz w:val="20"/>
          <w:szCs w:val="20"/>
        </w:rPr>
        <w:t>Учасник не повинен відступати від даної форми)</w:t>
      </w:r>
    </w:p>
    <w:p w14:paraId="25864571" w14:textId="77777777" w:rsidR="001F7EA6" w:rsidRPr="00951718" w:rsidRDefault="001F7EA6" w:rsidP="001F7EA6">
      <w:pPr>
        <w:suppressAutoHyphens/>
        <w:spacing w:after="0" w:line="288" w:lineRule="auto"/>
        <w:ind w:right="196"/>
        <w:rPr>
          <w:rFonts w:ascii="Times New Roman" w:eastAsia="Times New Roman" w:hAnsi="Times New Roman" w:cs="Arial"/>
          <w:i/>
          <w:iCs/>
          <w:color w:val="000000"/>
          <w:sz w:val="10"/>
          <w:szCs w:val="10"/>
          <w:lang w:val="ru-RU"/>
        </w:rPr>
      </w:pPr>
    </w:p>
    <w:p w14:paraId="2B22C510" w14:textId="77777777" w:rsidR="001F7EA6" w:rsidRPr="00951718" w:rsidRDefault="001F7EA6" w:rsidP="001F7EA6">
      <w:pPr>
        <w:suppressAutoHyphens/>
        <w:spacing w:after="0" w:line="288" w:lineRule="auto"/>
        <w:jc w:val="center"/>
        <w:rPr>
          <w:rFonts w:ascii="Times New Roman" w:eastAsia="Times New Roman" w:hAnsi="Times New Roman" w:cs="Arial"/>
          <w:b/>
          <w:bCs/>
          <w:color w:val="000000"/>
          <w:sz w:val="24"/>
          <w:szCs w:val="24"/>
          <w:lang w:val="ru-RU"/>
        </w:rPr>
      </w:pPr>
      <w:r w:rsidRPr="00951718">
        <w:rPr>
          <w:rFonts w:ascii="Times New Roman" w:eastAsia="Times New Roman" w:hAnsi="Times New Roman" w:cs="Arial"/>
          <w:b/>
          <w:bCs/>
          <w:color w:val="000000"/>
          <w:sz w:val="24"/>
          <w:szCs w:val="24"/>
          <w:lang w:val="ru-RU"/>
        </w:rPr>
        <w:t xml:space="preserve"> ТЕНДЕРНА ПРОПОЗИЦІЯ</w:t>
      </w:r>
    </w:p>
    <w:tbl>
      <w:tblPr>
        <w:tblW w:w="9952" w:type="dxa"/>
        <w:tblInd w:w="108" w:type="dxa"/>
        <w:tblLayout w:type="fixed"/>
        <w:tblLook w:val="0000" w:firstRow="0" w:lastRow="0" w:firstColumn="0" w:lastColumn="0" w:noHBand="0" w:noVBand="0"/>
      </w:tblPr>
      <w:tblGrid>
        <w:gridCol w:w="6975"/>
        <w:gridCol w:w="2977"/>
      </w:tblGrid>
      <w:tr w:rsidR="001F7EA6" w:rsidRPr="00951718" w14:paraId="1A2284C3" w14:textId="77777777" w:rsidTr="00280C53">
        <w:tc>
          <w:tcPr>
            <w:tcW w:w="6975" w:type="dxa"/>
            <w:tcBorders>
              <w:top w:val="single" w:sz="4" w:space="0" w:color="auto"/>
              <w:left w:val="single" w:sz="4" w:space="0" w:color="auto"/>
              <w:bottom w:val="single" w:sz="4" w:space="0" w:color="auto"/>
              <w:right w:val="single" w:sz="4" w:space="0" w:color="auto"/>
            </w:tcBorders>
          </w:tcPr>
          <w:p w14:paraId="6FEEB573" w14:textId="77777777" w:rsidR="001F7EA6" w:rsidRPr="00951718" w:rsidRDefault="001F7EA6" w:rsidP="00280C53">
            <w:pPr>
              <w:widowControl w:val="0"/>
              <w:suppressAutoHyphens/>
              <w:spacing w:after="0" w:line="240" w:lineRule="auto"/>
              <w:jc w:val="both"/>
              <w:rPr>
                <w:rFonts w:ascii="Times New Roman" w:eastAsia="Arial" w:hAnsi="Times New Roman" w:cs="Arial"/>
                <w:b/>
                <w:color w:val="000000"/>
                <w:sz w:val="20"/>
                <w:szCs w:val="20"/>
              </w:rPr>
            </w:pPr>
            <w:r w:rsidRPr="00951718">
              <w:rPr>
                <w:rFonts w:ascii="Times New Roman" w:eastAsia="Arial" w:hAnsi="Times New Roman" w:cs="Arial"/>
                <w:b/>
                <w:color w:val="000000"/>
                <w:sz w:val="20"/>
                <w:szCs w:val="20"/>
                <w:lang w:val="ru-RU"/>
              </w:rPr>
              <w:t xml:space="preserve">1.Найменування </w:t>
            </w:r>
            <w:proofErr w:type="spellStart"/>
            <w:r w:rsidRPr="00951718">
              <w:rPr>
                <w:rFonts w:ascii="Times New Roman" w:eastAsia="Arial" w:hAnsi="Times New Roman" w:cs="Arial"/>
                <w:b/>
                <w:color w:val="000000"/>
                <w:sz w:val="20"/>
                <w:szCs w:val="20"/>
                <w:lang w:val="ru-RU"/>
              </w:rPr>
              <w:t>учасника</w:t>
            </w:r>
            <w:proofErr w:type="spellEnd"/>
            <w:r w:rsidRPr="00951718">
              <w:rPr>
                <w:rFonts w:ascii="Times New Roman" w:eastAsia="Arial" w:hAnsi="Times New Roman" w:cs="Arial"/>
                <w:b/>
                <w:color w:val="000000"/>
                <w:sz w:val="20"/>
                <w:szCs w:val="20"/>
              </w:rPr>
              <w:t xml:space="preserve"> </w:t>
            </w:r>
            <w:bookmarkStart w:id="20" w:name="_Hlk133225800"/>
            <w:r w:rsidRPr="00951718">
              <w:rPr>
                <w:rFonts w:ascii="Times New Roman" w:eastAsia="Arial" w:hAnsi="Times New Roman" w:cs="Arial"/>
                <w:b/>
                <w:color w:val="000000"/>
                <w:sz w:val="20"/>
                <w:szCs w:val="20"/>
              </w:rPr>
              <w:t>(</w:t>
            </w:r>
            <w:bookmarkStart w:id="21" w:name="_Hlk133315753"/>
            <w:r w:rsidRPr="00951718">
              <w:rPr>
                <w:rFonts w:ascii="Times New Roman" w:eastAsia="Arial" w:hAnsi="Times New Roman" w:cs="Arial"/>
                <w:bCs/>
                <w:i/>
                <w:iCs/>
                <w:color w:val="000000"/>
                <w:sz w:val="20"/>
                <w:szCs w:val="20"/>
              </w:rPr>
              <w:t>зазначається найменування учасника згідно Статуту або іншого установчого документа</w:t>
            </w:r>
            <w:bookmarkEnd w:id="21"/>
            <w:r w:rsidRPr="00951718">
              <w:rPr>
                <w:rFonts w:ascii="Times New Roman" w:eastAsia="Arial" w:hAnsi="Times New Roman" w:cs="Arial"/>
                <w:bCs/>
                <w:i/>
                <w:iCs/>
                <w:color w:val="000000"/>
                <w:sz w:val="20"/>
                <w:szCs w:val="20"/>
              </w:rPr>
              <w:t>)</w:t>
            </w:r>
            <w:bookmarkEnd w:id="20"/>
          </w:p>
        </w:tc>
        <w:tc>
          <w:tcPr>
            <w:tcW w:w="2977" w:type="dxa"/>
            <w:tcBorders>
              <w:top w:val="single" w:sz="4" w:space="0" w:color="auto"/>
              <w:left w:val="single" w:sz="4" w:space="0" w:color="auto"/>
              <w:bottom w:val="single" w:sz="4" w:space="0" w:color="auto"/>
              <w:right w:val="single" w:sz="4" w:space="0" w:color="auto"/>
            </w:tcBorders>
          </w:tcPr>
          <w:p w14:paraId="33B3F749" w14:textId="77777777" w:rsidR="001F7EA6" w:rsidRPr="00951718" w:rsidRDefault="001F7EA6" w:rsidP="00280C53">
            <w:pPr>
              <w:suppressAutoHyphens/>
              <w:spacing w:after="0" w:line="240" w:lineRule="auto"/>
              <w:jc w:val="both"/>
              <w:rPr>
                <w:rFonts w:ascii="Times New Roman" w:eastAsia="Times New Roman" w:hAnsi="Times New Roman" w:cs="Arial"/>
                <w:b/>
                <w:color w:val="000000"/>
                <w:sz w:val="24"/>
                <w:szCs w:val="24"/>
                <w:lang w:val="ru-RU"/>
              </w:rPr>
            </w:pPr>
          </w:p>
        </w:tc>
      </w:tr>
      <w:tr w:rsidR="001F7EA6" w:rsidRPr="00951718" w14:paraId="717B34C6" w14:textId="77777777" w:rsidTr="00280C53">
        <w:trPr>
          <w:trHeight w:val="121"/>
        </w:trPr>
        <w:tc>
          <w:tcPr>
            <w:tcW w:w="6975" w:type="dxa"/>
            <w:tcBorders>
              <w:top w:val="single" w:sz="4" w:space="0" w:color="auto"/>
              <w:left w:val="single" w:sz="4" w:space="0" w:color="auto"/>
              <w:bottom w:val="single" w:sz="4" w:space="0" w:color="auto"/>
              <w:right w:val="single" w:sz="4" w:space="0" w:color="auto"/>
            </w:tcBorders>
          </w:tcPr>
          <w:p w14:paraId="394BED21" w14:textId="77777777" w:rsidR="001F7EA6" w:rsidRPr="00951718" w:rsidRDefault="001F7EA6" w:rsidP="00280C53">
            <w:pPr>
              <w:suppressAutoHyphens/>
              <w:spacing w:after="0" w:line="240" w:lineRule="auto"/>
              <w:jc w:val="both"/>
              <w:rPr>
                <w:rFonts w:ascii="Times New Roman" w:eastAsia="Times New Roman" w:hAnsi="Times New Roman" w:cs="Arial"/>
                <w:b/>
                <w:color w:val="000000"/>
                <w:sz w:val="20"/>
                <w:szCs w:val="20"/>
                <w:lang w:val="ru-RU"/>
              </w:rPr>
            </w:pPr>
            <w:r w:rsidRPr="00951718">
              <w:rPr>
                <w:rFonts w:ascii="Times New Roman" w:eastAsia="Times New Roman" w:hAnsi="Times New Roman" w:cs="Arial"/>
                <w:b/>
                <w:color w:val="000000"/>
                <w:sz w:val="20"/>
                <w:szCs w:val="20"/>
                <w:lang w:val="ru-RU"/>
              </w:rPr>
              <w:t xml:space="preserve">2. </w:t>
            </w:r>
            <w:proofErr w:type="spellStart"/>
            <w:r w:rsidRPr="00951718">
              <w:rPr>
                <w:rFonts w:ascii="Times New Roman" w:eastAsia="Times New Roman" w:hAnsi="Times New Roman" w:cs="Arial"/>
                <w:b/>
                <w:color w:val="000000"/>
                <w:sz w:val="20"/>
                <w:szCs w:val="20"/>
                <w:lang w:val="ru-RU"/>
              </w:rPr>
              <w:t>Юридична</w:t>
            </w:r>
            <w:proofErr w:type="spellEnd"/>
            <w:r w:rsidRPr="00951718">
              <w:rPr>
                <w:rFonts w:ascii="Times New Roman" w:eastAsia="Times New Roman" w:hAnsi="Times New Roman" w:cs="Arial"/>
                <w:b/>
                <w:color w:val="000000"/>
                <w:sz w:val="20"/>
                <w:szCs w:val="20"/>
              </w:rPr>
              <w:t>/</w:t>
            </w:r>
            <w:r w:rsidRPr="00951718">
              <w:rPr>
                <w:rFonts w:ascii="Times New Roman" w:eastAsia="Times New Roman" w:hAnsi="Times New Roman" w:cs="Arial"/>
                <w:b/>
                <w:color w:val="000000"/>
                <w:sz w:val="20"/>
                <w:szCs w:val="20"/>
                <w:lang w:val="ru-RU"/>
              </w:rPr>
              <w:t xml:space="preserve"> </w:t>
            </w:r>
            <w:proofErr w:type="spellStart"/>
            <w:r w:rsidRPr="00951718">
              <w:rPr>
                <w:rFonts w:ascii="Times New Roman" w:eastAsia="Times New Roman" w:hAnsi="Times New Roman" w:cs="Arial"/>
                <w:b/>
                <w:color w:val="000000"/>
                <w:sz w:val="20"/>
                <w:szCs w:val="20"/>
                <w:lang w:val="ru-RU"/>
              </w:rPr>
              <w:t>фактична</w:t>
            </w:r>
            <w:proofErr w:type="spellEnd"/>
            <w:r w:rsidRPr="00951718">
              <w:rPr>
                <w:rFonts w:ascii="Times New Roman" w:eastAsia="Times New Roman" w:hAnsi="Times New Roman" w:cs="Arial"/>
                <w:b/>
                <w:color w:val="000000"/>
                <w:sz w:val="20"/>
                <w:szCs w:val="20"/>
              </w:rPr>
              <w:t>/поштова</w:t>
            </w:r>
            <w:r w:rsidRPr="00951718">
              <w:rPr>
                <w:rFonts w:ascii="Times New Roman" w:eastAsia="Times New Roman" w:hAnsi="Times New Roman" w:cs="Arial"/>
                <w:b/>
                <w:color w:val="000000"/>
                <w:sz w:val="20"/>
                <w:szCs w:val="20"/>
                <w:lang w:val="ru-RU"/>
              </w:rPr>
              <w:t xml:space="preserve"> адреса </w:t>
            </w:r>
            <w:proofErr w:type="spellStart"/>
            <w:r w:rsidRPr="00951718">
              <w:rPr>
                <w:rFonts w:ascii="Times New Roman" w:eastAsia="Times New Roman" w:hAnsi="Times New Roman" w:cs="Arial"/>
                <w:b/>
                <w:color w:val="000000"/>
                <w:sz w:val="20"/>
                <w:szCs w:val="20"/>
                <w:lang w:val="ru-RU"/>
              </w:rPr>
              <w:t>учасника</w:t>
            </w:r>
            <w:proofErr w:type="spellEnd"/>
          </w:p>
        </w:tc>
        <w:tc>
          <w:tcPr>
            <w:tcW w:w="2977" w:type="dxa"/>
            <w:tcBorders>
              <w:top w:val="single" w:sz="4" w:space="0" w:color="auto"/>
              <w:left w:val="single" w:sz="4" w:space="0" w:color="auto"/>
              <w:bottom w:val="single" w:sz="4" w:space="0" w:color="auto"/>
              <w:right w:val="single" w:sz="4" w:space="0" w:color="auto"/>
            </w:tcBorders>
          </w:tcPr>
          <w:p w14:paraId="30D4DEFC" w14:textId="77777777" w:rsidR="001F7EA6" w:rsidRPr="00951718" w:rsidRDefault="001F7EA6" w:rsidP="00280C53">
            <w:pPr>
              <w:suppressAutoHyphens/>
              <w:spacing w:after="0" w:line="240" w:lineRule="auto"/>
              <w:jc w:val="both"/>
              <w:rPr>
                <w:rFonts w:ascii="Times New Roman" w:eastAsia="Times New Roman" w:hAnsi="Times New Roman" w:cs="Arial"/>
                <w:b/>
                <w:color w:val="000000"/>
                <w:sz w:val="24"/>
                <w:szCs w:val="24"/>
                <w:lang w:val="ru-RU"/>
              </w:rPr>
            </w:pPr>
          </w:p>
        </w:tc>
      </w:tr>
      <w:tr w:rsidR="001F7EA6" w:rsidRPr="00951718" w14:paraId="05B5ACDE" w14:textId="77777777" w:rsidTr="00280C53">
        <w:tc>
          <w:tcPr>
            <w:tcW w:w="6975" w:type="dxa"/>
            <w:tcBorders>
              <w:top w:val="single" w:sz="4" w:space="0" w:color="auto"/>
              <w:left w:val="single" w:sz="4" w:space="0" w:color="auto"/>
              <w:bottom w:val="single" w:sz="4" w:space="0" w:color="auto"/>
              <w:right w:val="single" w:sz="4" w:space="0" w:color="auto"/>
            </w:tcBorders>
          </w:tcPr>
          <w:p w14:paraId="1EA477DC" w14:textId="77777777" w:rsidR="001F7EA6" w:rsidRPr="002A5A78" w:rsidRDefault="001F7EA6" w:rsidP="00280C53">
            <w:pPr>
              <w:widowControl w:val="0"/>
              <w:tabs>
                <w:tab w:val="left" w:pos="1440"/>
              </w:tabs>
              <w:suppressAutoHyphens/>
              <w:spacing w:after="0" w:line="240" w:lineRule="auto"/>
              <w:jc w:val="both"/>
              <w:rPr>
                <w:rFonts w:ascii="Times New Roman" w:eastAsia="Times New Roman" w:hAnsi="Times New Roman" w:cs="Arial"/>
                <w:b/>
                <w:color w:val="000000"/>
                <w:sz w:val="20"/>
                <w:szCs w:val="20"/>
              </w:rPr>
            </w:pPr>
            <w:r w:rsidRPr="002A5A78">
              <w:rPr>
                <w:rFonts w:ascii="Times New Roman" w:eastAsia="Times New Roman" w:hAnsi="Times New Roman" w:cs="Arial"/>
                <w:b/>
                <w:color w:val="000000"/>
                <w:sz w:val="20"/>
                <w:szCs w:val="20"/>
              </w:rPr>
              <w:t xml:space="preserve">3.Код ЄДРПОУ або </w:t>
            </w:r>
            <w:r w:rsidRPr="002A5A78">
              <w:rPr>
                <w:rFonts w:ascii="Times New Roman" w:eastAsia="Times New Roman" w:hAnsi="Times New Roman" w:cs="Arial"/>
                <w:color w:val="000000"/>
                <w:sz w:val="20"/>
                <w:szCs w:val="20"/>
              </w:rPr>
              <w:t xml:space="preserve">реєстраційний номер облікової картки платника податків – </w:t>
            </w:r>
            <w:r w:rsidRPr="002A5A78">
              <w:rPr>
                <w:rFonts w:ascii="Times New Roman" w:eastAsia="Times New Roman" w:hAnsi="Times New Roman" w:cs="Arial"/>
                <w:b/>
                <w:color w:val="000000"/>
                <w:sz w:val="20"/>
                <w:szCs w:val="20"/>
              </w:rPr>
              <w:t>ІПН фізичної</w:t>
            </w:r>
            <w:r w:rsidRPr="00951718">
              <w:rPr>
                <w:rFonts w:ascii="Times New Roman" w:eastAsia="Times New Roman" w:hAnsi="Times New Roman" w:cs="Arial"/>
                <w:b/>
                <w:color w:val="000000"/>
                <w:sz w:val="20"/>
                <w:szCs w:val="20"/>
              </w:rPr>
              <w:t xml:space="preserve"> </w:t>
            </w:r>
            <w:r w:rsidRPr="00EE6233">
              <w:rPr>
                <w:rFonts w:ascii="Times New Roman" w:eastAsia="Times New Roman" w:hAnsi="Times New Roman" w:cs="Arial"/>
                <w:b/>
                <w:color w:val="000000"/>
                <w:sz w:val="20"/>
                <w:szCs w:val="20"/>
              </w:rPr>
              <w:t>особи</w:t>
            </w:r>
            <w:r w:rsidRPr="00EE6233">
              <w:rPr>
                <w:rFonts w:ascii="Times New Roman" w:eastAsia="Times New Roman" w:hAnsi="Times New Roman" w:cs="Arial"/>
                <w:color w:val="000000"/>
                <w:sz w:val="20"/>
                <w:szCs w:val="20"/>
              </w:rPr>
              <w:t xml:space="preserve"> </w:t>
            </w:r>
            <w:r w:rsidRPr="00EE6233">
              <w:rPr>
                <w:rFonts w:ascii="Times New Roman" w:eastAsia="Times New Roman" w:hAnsi="Times New Roman" w:cs="Arial"/>
                <w:b/>
                <w:color w:val="000000"/>
                <w:sz w:val="20"/>
                <w:szCs w:val="20"/>
              </w:rPr>
              <w:t>учасника</w:t>
            </w:r>
            <w:r w:rsidRPr="00EE6233">
              <w:rPr>
                <w:rFonts w:ascii="Times New Roman" w:eastAsia="Times New Roman" w:hAnsi="Times New Roman" w:cs="Arial"/>
                <w:color w:val="000000"/>
                <w:sz w:val="20"/>
                <w:szCs w:val="20"/>
              </w:rPr>
              <w:t xml:space="preserve"> (</w:t>
            </w:r>
            <w:r w:rsidRPr="002A5A78">
              <w:rPr>
                <w:rFonts w:ascii="Times New Roman" w:eastAsia="Times New Roman" w:hAnsi="Times New Roman" w:cs="Arial"/>
                <w:color w:val="000000"/>
                <w:sz w:val="20"/>
                <w:szCs w:val="20"/>
              </w:rPr>
              <w:t>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A5A78">
              <w:rPr>
                <w:rFonts w:ascii="Times New Roman" w:eastAsia="Times New Roman" w:hAnsi="Times New Roman" w:cs="Arial"/>
                <w:color w:val="000000"/>
                <w:sz w:val="20"/>
                <w:szCs w:val="20"/>
                <w:shd w:val="clear" w:color="auto" w:fill="FFFFFF"/>
              </w:rPr>
              <w:t>і мають відмітку в паспорті</w:t>
            </w:r>
            <w:r w:rsidRPr="002A5A78">
              <w:rPr>
                <w:rFonts w:ascii="Times New Roman" w:eastAsia="Times New Roman" w:hAnsi="Times New Roman" w:cs="Arial"/>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14:paraId="2696E400" w14:textId="77777777" w:rsidR="001F7EA6" w:rsidRPr="002A5A78" w:rsidRDefault="001F7EA6" w:rsidP="00280C53">
            <w:pPr>
              <w:suppressAutoHyphens/>
              <w:spacing w:after="0" w:line="240" w:lineRule="auto"/>
              <w:jc w:val="both"/>
              <w:rPr>
                <w:rFonts w:ascii="Times New Roman" w:eastAsia="Times New Roman" w:hAnsi="Times New Roman" w:cs="Arial"/>
                <w:b/>
                <w:color w:val="000000"/>
                <w:sz w:val="24"/>
                <w:szCs w:val="24"/>
              </w:rPr>
            </w:pPr>
          </w:p>
        </w:tc>
      </w:tr>
      <w:tr w:rsidR="001F7EA6" w:rsidRPr="00951718" w14:paraId="13DE862B" w14:textId="77777777" w:rsidTr="00280C53">
        <w:tc>
          <w:tcPr>
            <w:tcW w:w="6975" w:type="dxa"/>
            <w:tcBorders>
              <w:top w:val="single" w:sz="4" w:space="0" w:color="auto"/>
              <w:left w:val="single" w:sz="4" w:space="0" w:color="auto"/>
              <w:bottom w:val="single" w:sz="4" w:space="0" w:color="auto"/>
              <w:right w:val="single" w:sz="4" w:space="0" w:color="auto"/>
            </w:tcBorders>
          </w:tcPr>
          <w:p w14:paraId="25B58476" w14:textId="77777777" w:rsidR="001F7EA6" w:rsidRPr="00951718" w:rsidRDefault="001F7EA6" w:rsidP="00280C53">
            <w:pPr>
              <w:suppressAutoHyphens/>
              <w:spacing w:after="0" w:line="240" w:lineRule="auto"/>
              <w:jc w:val="both"/>
              <w:rPr>
                <w:rFonts w:ascii="Times New Roman" w:eastAsia="Times New Roman" w:hAnsi="Times New Roman" w:cs="Arial"/>
                <w:b/>
                <w:color w:val="000000"/>
                <w:sz w:val="20"/>
                <w:szCs w:val="20"/>
              </w:rPr>
            </w:pPr>
            <w:r w:rsidRPr="00951718">
              <w:rPr>
                <w:rFonts w:ascii="Times New Roman" w:eastAsia="Times New Roman" w:hAnsi="Times New Roman" w:cs="Arial"/>
                <w:b/>
                <w:color w:val="000000"/>
                <w:sz w:val="20"/>
                <w:szCs w:val="20"/>
                <w:lang w:val="ru-RU"/>
              </w:rPr>
              <w:t xml:space="preserve">4. </w:t>
            </w:r>
            <w:proofErr w:type="spellStart"/>
            <w:r w:rsidRPr="00951718">
              <w:rPr>
                <w:rFonts w:ascii="Times New Roman" w:eastAsia="Times New Roman" w:hAnsi="Times New Roman" w:cs="Arial"/>
                <w:b/>
                <w:color w:val="000000"/>
                <w:sz w:val="20"/>
                <w:szCs w:val="20"/>
                <w:lang w:val="ru-RU"/>
              </w:rPr>
              <w:t>Банківські</w:t>
            </w:r>
            <w:proofErr w:type="spellEnd"/>
            <w:r w:rsidRPr="00951718">
              <w:rPr>
                <w:rFonts w:ascii="Times New Roman" w:eastAsia="Times New Roman" w:hAnsi="Times New Roman" w:cs="Arial"/>
                <w:b/>
                <w:color w:val="000000"/>
                <w:sz w:val="20"/>
                <w:szCs w:val="20"/>
                <w:lang w:val="ru-RU"/>
              </w:rPr>
              <w:t xml:space="preserve"> </w:t>
            </w:r>
            <w:proofErr w:type="spellStart"/>
            <w:r w:rsidRPr="00951718">
              <w:rPr>
                <w:rFonts w:ascii="Times New Roman" w:eastAsia="Times New Roman" w:hAnsi="Times New Roman" w:cs="Arial"/>
                <w:b/>
                <w:color w:val="000000"/>
                <w:sz w:val="20"/>
                <w:szCs w:val="20"/>
                <w:lang w:val="ru-RU"/>
              </w:rPr>
              <w:t>реквізити</w:t>
            </w:r>
            <w:proofErr w:type="spellEnd"/>
            <w:r w:rsidRPr="00951718">
              <w:rPr>
                <w:rFonts w:ascii="Times New Roman" w:eastAsia="Times New Roman" w:hAnsi="Times New Roman" w:cs="Arial"/>
                <w:b/>
                <w:color w:val="000000"/>
                <w:sz w:val="20"/>
                <w:szCs w:val="20"/>
              </w:rPr>
              <w:t xml:space="preserve"> </w:t>
            </w:r>
            <w:r w:rsidRPr="00951718">
              <w:rPr>
                <w:rFonts w:ascii="Times New Roman" w:eastAsia="Times New Roman" w:hAnsi="Times New Roman" w:cs="Arial"/>
                <w:color w:val="000000"/>
                <w:sz w:val="20"/>
                <w:szCs w:val="20"/>
              </w:rPr>
              <w:t>(рахунок, назва банку, в якому відкритий рахунок)</w:t>
            </w:r>
          </w:p>
        </w:tc>
        <w:tc>
          <w:tcPr>
            <w:tcW w:w="2977" w:type="dxa"/>
            <w:tcBorders>
              <w:top w:val="single" w:sz="4" w:space="0" w:color="auto"/>
              <w:left w:val="single" w:sz="4" w:space="0" w:color="auto"/>
              <w:bottom w:val="single" w:sz="4" w:space="0" w:color="auto"/>
              <w:right w:val="single" w:sz="4" w:space="0" w:color="auto"/>
            </w:tcBorders>
          </w:tcPr>
          <w:p w14:paraId="3FA7651B" w14:textId="77777777" w:rsidR="001F7EA6" w:rsidRPr="00951718" w:rsidRDefault="001F7EA6" w:rsidP="00280C53">
            <w:pPr>
              <w:suppressAutoHyphens/>
              <w:spacing w:after="0" w:line="240" w:lineRule="auto"/>
              <w:jc w:val="both"/>
              <w:rPr>
                <w:rFonts w:ascii="Times New Roman" w:eastAsia="Times New Roman" w:hAnsi="Times New Roman" w:cs="Arial"/>
                <w:b/>
                <w:color w:val="000000"/>
                <w:sz w:val="24"/>
                <w:szCs w:val="24"/>
                <w:lang w:val="ru-RU"/>
              </w:rPr>
            </w:pPr>
          </w:p>
        </w:tc>
      </w:tr>
      <w:tr w:rsidR="001F7EA6" w:rsidRPr="00951718" w14:paraId="3C74F03C" w14:textId="77777777" w:rsidTr="00280C53">
        <w:tc>
          <w:tcPr>
            <w:tcW w:w="6975" w:type="dxa"/>
            <w:tcBorders>
              <w:top w:val="single" w:sz="4" w:space="0" w:color="auto"/>
              <w:left w:val="single" w:sz="4" w:space="0" w:color="auto"/>
              <w:bottom w:val="single" w:sz="4" w:space="0" w:color="auto"/>
              <w:right w:val="single" w:sz="4" w:space="0" w:color="auto"/>
            </w:tcBorders>
          </w:tcPr>
          <w:p w14:paraId="5ACDCC6D" w14:textId="330F22FC" w:rsidR="001F7EA6" w:rsidRPr="00951718" w:rsidRDefault="001F7EA6" w:rsidP="00280C53">
            <w:pPr>
              <w:suppressAutoHyphens/>
              <w:spacing w:after="0" w:line="240" w:lineRule="auto"/>
              <w:jc w:val="both"/>
              <w:rPr>
                <w:rFonts w:ascii="Times New Roman" w:eastAsia="Times New Roman" w:hAnsi="Times New Roman" w:cs="Arial"/>
                <w:b/>
                <w:color w:val="000000"/>
                <w:sz w:val="20"/>
                <w:szCs w:val="20"/>
                <w:lang w:val="ru-RU"/>
              </w:rPr>
            </w:pPr>
            <w:r w:rsidRPr="00951718">
              <w:rPr>
                <w:rFonts w:ascii="Times New Roman" w:eastAsia="Times New Roman" w:hAnsi="Times New Roman" w:cs="Arial"/>
                <w:b/>
                <w:color w:val="000000"/>
                <w:sz w:val="20"/>
                <w:szCs w:val="20"/>
                <w:lang w:val="ru-RU"/>
              </w:rPr>
              <w:t xml:space="preserve">5. Телефон, </w:t>
            </w:r>
            <w:proofErr w:type="spellStart"/>
            <w:r>
              <w:rPr>
                <w:rFonts w:ascii="Times New Roman" w:eastAsia="Times New Roman" w:hAnsi="Times New Roman" w:cs="Arial"/>
                <w:b/>
                <w:color w:val="000000"/>
                <w:sz w:val="20"/>
                <w:szCs w:val="20"/>
                <w:lang w:val="ru-RU"/>
              </w:rPr>
              <w:t>е</w:t>
            </w:r>
            <w:r w:rsidRPr="00951718">
              <w:rPr>
                <w:rFonts w:ascii="Times New Roman" w:eastAsia="Times New Roman" w:hAnsi="Times New Roman" w:cs="Arial"/>
                <w:b/>
                <w:color w:val="000000"/>
                <w:sz w:val="20"/>
                <w:szCs w:val="20"/>
                <w:lang w:val="ru-RU"/>
              </w:rPr>
              <w:t>лектро</w:t>
            </w:r>
            <w:r w:rsidR="00450B78">
              <w:rPr>
                <w:rFonts w:ascii="Times New Roman" w:eastAsia="Times New Roman" w:hAnsi="Times New Roman" w:cs="Arial"/>
                <w:b/>
                <w:color w:val="000000"/>
                <w:sz w:val="20"/>
                <w:szCs w:val="20"/>
                <w:lang w:val="ru-RU"/>
              </w:rPr>
              <w:t>н</w:t>
            </w:r>
            <w:r w:rsidRPr="00951718">
              <w:rPr>
                <w:rFonts w:ascii="Times New Roman" w:eastAsia="Times New Roman" w:hAnsi="Times New Roman" w:cs="Arial"/>
                <w:b/>
                <w:color w:val="000000"/>
                <w:sz w:val="20"/>
                <w:szCs w:val="20"/>
                <w:lang w:val="ru-RU"/>
              </w:rPr>
              <w:t>а</w:t>
            </w:r>
            <w:proofErr w:type="spellEnd"/>
            <w:r w:rsidRPr="00951718">
              <w:rPr>
                <w:rFonts w:ascii="Times New Roman" w:eastAsia="Times New Roman" w:hAnsi="Times New Roman" w:cs="Arial"/>
                <w:b/>
                <w:color w:val="000000"/>
                <w:sz w:val="20"/>
                <w:szCs w:val="20"/>
                <w:lang w:val="ru-RU"/>
              </w:rPr>
              <w:t xml:space="preserve"> адреса </w:t>
            </w:r>
          </w:p>
        </w:tc>
        <w:tc>
          <w:tcPr>
            <w:tcW w:w="2977" w:type="dxa"/>
            <w:tcBorders>
              <w:top w:val="single" w:sz="4" w:space="0" w:color="auto"/>
              <w:left w:val="single" w:sz="4" w:space="0" w:color="auto"/>
              <w:bottom w:val="single" w:sz="4" w:space="0" w:color="auto"/>
              <w:right w:val="single" w:sz="4" w:space="0" w:color="auto"/>
            </w:tcBorders>
          </w:tcPr>
          <w:p w14:paraId="24286344" w14:textId="77777777" w:rsidR="001F7EA6" w:rsidRPr="00951718" w:rsidRDefault="001F7EA6" w:rsidP="00280C53">
            <w:pPr>
              <w:suppressAutoHyphens/>
              <w:spacing w:after="0" w:line="240" w:lineRule="auto"/>
              <w:jc w:val="both"/>
              <w:rPr>
                <w:rFonts w:ascii="Times New Roman" w:eastAsia="Times New Roman" w:hAnsi="Times New Roman" w:cs="Arial"/>
                <w:b/>
                <w:color w:val="000000"/>
                <w:sz w:val="24"/>
                <w:szCs w:val="24"/>
                <w:lang w:val="ru-RU"/>
              </w:rPr>
            </w:pPr>
          </w:p>
        </w:tc>
      </w:tr>
      <w:tr w:rsidR="001F7EA6" w:rsidRPr="00951718" w14:paraId="3D5F7CA0" w14:textId="77777777" w:rsidTr="00280C53">
        <w:tc>
          <w:tcPr>
            <w:tcW w:w="6975" w:type="dxa"/>
            <w:tcBorders>
              <w:top w:val="single" w:sz="4" w:space="0" w:color="auto"/>
              <w:left w:val="single" w:sz="4" w:space="0" w:color="auto"/>
              <w:bottom w:val="single" w:sz="4" w:space="0" w:color="auto"/>
              <w:right w:val="single" w:sz="4" w:space="0" w:color="auto"/>
            </w:tcBorders>
          </w:tcPr>
          <w:p w14:paraId="6D31010A" w14:textId="77777777" w:rsidR="001F7EA6" w:rsidRPr="00951718" w:rsidRDefault="001F7EA6" w:rsidP="00280C53">
            <w:pPr>
              <w:suppressAutoHyphens/>
              <w:spacing w:after="0" w:line="240" w:lineRule="auto"/>
              <w:jc w:val="both"/>
              <w:rPr>
                <w:rFonts w:ascii="Times New Roman" w:eastAsia="Times New Roman" w:hAnsi="Times New Roman" w:cs="Arial"/>
                <w:b/>
                <w:color w:val="000000"/>
                <w:sz w:val="20"/>
                <w:szCs w:val="20"/>
              </w:rPr>
            </w:pPr>
            <w:r w:rsidRPr="00951718">
              <w:rPr>
                <w:rFonts w:ascii="Times New Roman" w:eastAsia="Times New Roman" w:hAnsi="Times New Roman" w:cs="Arial"/>
                <w:b/>
                <w:sz w:val="20"/>
                <w:szCs w:val="20"/>
              </w:rPr>
              <w:t>6. Класифікація суб’єкта господарювання</w:t>
            </w:r>
          </w:p>
        </w:tc>
        <w:tc>
          <w:tcPr>
            <w:tcW w:w="2977" w:type="dxa"/>
            <w:tcBorders>
              <w:top w:val="single" w:sz="4" w:space="0" w:color="auto"/>
              <w:left w:val="single" w:sz="4" w:space="0" w:color="auto"/>
              <w:bottom w:val="single" w:sz="4" w:space="0" w:color="auto"/>
              <w:right w:val="single" w:sz="4" w:space="0" w:color="auto"/>
            </w:tcBorders>
          </w:tcPr>
          <w:p w14:paraId="0C01D545" w14:textId="77777777" w:rsidR="001F7EA6" w:rsidRPr="00951718" w:rsidRDefault="001F7EA6" w:rsidP="00280C53">
            <w:pPr>
              <w:suppressAutoHyphens/>
              <w:spacing w:after="0" w:line="240" w:lineRule="auto"/>
              <w:jc w:val="both"/>
              <w:rPr>
                <w:rFonts w:ascii="Times New Roman" w:eastAsia="Times New Roman" w:hAnsi="Times New Roman" w:cs="Arial"/>
                <w:b/>
                <w:color w:val="000000"/>
                <w:sz w:val="24"/>
                <w:szCs w:val="24"/>
                <w:lang w:val="ru-RU"/>
              </w:rPr>
            </w:pPr>
          </w:p>
        </w:tc>
      </w:tr>
    </w:tbl>
    <w:p w14:paraId="133CE7AF" w14:textId="77777777" w:rsidR="001F7EA6" w:rsidRPr="00951718" w:rsidRDefault="001F7EA6" w:rsidP="001F7EA6">
      <w:pPr>
        <w:widowControl w:val="0"/>
        <w:suppressAutoHyphens/>
        <w:spacing w:after="0" w:line="240" w:lineRule="auto"/>
        <w:ind w:right="113"/>
        <w:contextualSpacing/>
        <w:jc w:val="both"/>
        <w:rPr>
          <w:rFonts w:ascii="Times New Roman" w:eastAsia="Times New Roman" w:hAnsi="Times New Roman" w:cs="Arial"/>
          <w:color w:val="000000"/>
          <w:spacing w:val="-4"/>
          <w:sz w:val="10"/>
          <w:szCs w:val="10"/>
          <w:lang w:val="ru-RU"/>
        </w:rPr>
      </w:pPr>
    </w:p>
    <w:p w14:paraId="2290EB15" w14:textId="77777777" w:rsidR="001F7EA6" w:rsidRPr="00951718" w:rsidRDefault="001F7EA6" w:rsidP="001F7EA6">
      <w:pPr>
        <w:widowControl w:val="0"/>
        <w:tabs>
          <w:tab w:val="left" w:pos="851"/>
        </w:tabs>
        <w:spacing w:after="0" w:line="240" w:lineRule="auto"/>
        <w:ind w:right="13"/>
        <w:jc w:val="center"/>
        <w:rPr>
          <w:rFonts w:ascii="Times New Roman" w:eastAsia="Arial" w:hAnsi="Times New Roman" w:cs="Times New Roman"/>
          <w:lang w:eastAsia="uk-UA"/>
        </w:rPr>
      </w:pPr>
      <w:r w:rsidRPr="00951718">
        <w:rPr>
          <w:rFonts w:ascii="Times New Roman" w:eastAsia="Arial" w:hAnsi="Times New Roman" w:cs="Times New Roman"/>
          <w:lang w:eastAsia="uk-UA"/>
        </w:rPr>
        <w:t>Ми</w:t>
      </w:r>
      <w:r>
        <w:rPr>
          <w:rFonts w:ascii="Times New Roman" w:eastAsia="Arial" w:hAnsi="Times New Roman" w:cs="Times New Roman"/>
          <w:lang w:eastAsia="uk-UA"/>
        </w:rPr>
        <w:t xml:space="preserve">, </w:t>
      </w:r>
      <w:r w:rsidRPr="00A22E74">
        <w:rPr>
          <w:rFonts w:ascii="Times New Roman" w:eastAsia="Arial" w:hAnsi="Times New Roman" w:cs="Times New Roman"/>
          <w:lang w:eastAsia="uk-UA"/>
        </w:rPr>
        <w:t>__________________________________________________________________________</w:t>
      </w:r>
      <w:r w:rsidRPr="00951718">
        <w:rPr>
          <w:rFonts w:ascii="Times New Roman" w:eastAsia="Arial" w:hAnsi="Times New Roman" w:cs="Times New Roman"/>
          <w:lang w:eastAsia="uk-UA"/>
        </w:rPr>
        <w:t>,</w:t>
      </w:r>
    </w:p>
    <w:p w14:paraId="2C975B8C" w14:textId="77777777" w:rsidR="001F7EA6" w:rsidRPr="00951718" w:rsidRDefault="001F7EA6" w:rsidP="001F7EA6">
      <w:pPr>
        <w:spacing w:after="0" w:line="276" w:lineRule="auto"/>
        <w:jc w:val="center"/>
        <w:rPr>
          <w:rFonts w:ascii="Times New Roman" w:eastAsia="Arial" w:hAnsi="Times New Roman" w:cs="Times New Roman"/>
          <w:lang w:eastAsia="uk-UA"/>
        </w:rPr>
      </w:pPr>
      <w:r w:rsidRPr="00951718">
        <w:rPr>
          <w:rFonts w:ascii="Times New Roman" w:eastAsia="Arial" w:hAnsi="Times New Roman" w:cs="Times New Roman"/>
          <w:i/>
          <w:iCs/>
          <w:lang w:eastAsia="uk-UA"/>
        </w:rPr>
        <w:t>(зазначається найменування учасника згідно Статуту або іншого установчого документа)</w:t>
      </w:r>
    </w:p>
    <w:p w14:paraId="459FD84F" w14:textId="7C6DD9E9" w:rsidR="001F7EA6" w:rsidRDefault="001F7EA6" w:rsidP="001F7EA6">
      <w:pPr>
        <w:jc w:val="both"/>
        <w:rPr>
          <w:rFonts w:ascii="Times New Roman" w:eastAsia="Times New Roman" w:hAnsi="Times New Roman" w:cs="Times New Roman"/>
          <w:color w:val="00000A"/>
          <w:lang w:eastAsia="zh-CN"/>
        </w:rPr>
      </w:pPr>
      <w:r w:rsidRPr="00951718">
        <w:rPr>
          <w:rFonts w:ascii="Times New Roman" w:eastAsia="Arial" w:hAnsi="Times New Roman" w:cs="Times New Roman"/>
          <w:lang w:eastAsia="uk-UA"/>
        </w:rPr>
        <w:t>надаємо свою пропозицію щодо закупівлі</w:t>
      </w:r>
      <w:r w:rsidRPr="001F7EA6">
        <w:rPr>
          <w:rFonts w:ascii="Times New Roman" w:eastAsia="Times New Roman" w:hAnsi="Times New Roman" w:cs="Times New Roman"/>
          <w:b/>
          <w:i/>
          <w:color w:val="2F5496" w:themeColor="accent1" w:themeShade="BF"/>
          <w:sz w:val="24"/>
          <w:szCs w:val="24"/>
        </w:rPr>
        <w:t xml:space="preserve"> Лабораторні реактиви </w:t>
      </w:r>
      <w:r>
        <w:rPr>
          <w:rFonts w:ascii="Times New Roman" w:eastAsia="Times New Roman" w:hAnsi="Times New Roman" w:cs="Times New Roman"/>
          <w:b/>
          <w:i/>
          <w:color w:val="2F5496" w:themeColor="accent1" w:themeShade="BF"/>
          <w:sz w:val="24"/>
          <w:szCs w:val="24"/>
        </w:rPr>
        <w:t>к</w:t>
      </w:r>
      <w:r w:rsidRPr="00FA708A">
        <w:rPr>
          <w:rFonts w:ascii="Times New Roman" w:eastAsia="Times New Roman" w:hAnsi="Times New Roman" w:cs="Times New Roman"/>
          <w:b/>
          <w:i/>
          <w:color w:val="2F5496" w:themeColor="accent1" w:themeShade="BF"/>
          <w:sz w:val="24"/>
          <w:szCs w:val="24"/>
        </w:rPr>
        <w:t>од ДК 021:2015:</w:t>
      </w:r>
      <w:r w:rsidRPr="00FA708A">
        <w:rPr>
          <w:rFonts w:ascii="Times New Roman" w:eastAsia="Times New Roman" w:hAnsi="Times New Roman" w:cs="Times New Roman"/>
          <w:i/>
          <w:color w:val="2F5496" w:themeColor="accent1" w:themeShade="BF"/>
          <w:sz w:val="24"/>
          <w:szCs w:val="24"/>
        </w:rPr>
        <w:t xml:space="preserve"> </w:t>
      </w:r>
      <w:r w:rsidRPr="00FA708A">
        <w:rPr>
          <w:rFonts w:ascii="Times New Roman" w:eastAsia="Times New Roman" w:hAnsi="Times New Roman" w:cs="Times New Roman"/>
          <w:b/>
          <w:bCs/>
          <w:i/>
          <w:iCs/>
          <w:color w:val="2F5496" w:themeColor="accent1" w:themeShade="BF"/>
          <w:sz w:val="24"/>
          <w:szCs w:val="24"/>
        </w:rPr>
        <w:t>33690000-3 Лікарські засоби різні</w:t>
      </w:r>
      <w:r w:rsidRPr="007F2F64">
        <w:rPr>
          <w:rFonts w:ascii="Times New Roman" w:eastAsia="Times New Roman" w:hAnsi="Times New Roman" w:cs="Times New Roman"/>
          <w:i/>
          <w:iCs/>
          <w:color w:val="2F5496" w:themeColor="accent1" w:themeShade="BF"/>
          <w:lang w:eastAsia="zh-CN"/>
        </w:rPr>
        <w:t>,</w:t>
      </w:r>
      <w:r w:rsidRPr="007F2F64">
        <w:rPr>
          <w:rFonts w:ascii="Times New Roman" w:eastAsia="Times New Roman" w:hAnsi="Times New Roman" w:cs="Times New Roman"/>
          <w:b/>
          <w:bCs/>
          <w:color w:val="2F5496" w:themeColor="accent1" w:themeShade="BF"/>
          <w:lang w:eastAsia="zh-CN"/>
        </w:rPr>
        <w:t xml:space="preserve"> </w:t>
      </w:r>
      <w:r w:rsidRPr="00951718">
        <w:rPr>
          <w:rFonts w:ascii="Times New Roman" w:eastAsia="Times New Roman" w:hAnsi="Times New Roman" w:cs="Times New Roman"/>
          <w:color w:val="00000A"/>
          <w:lang w:eastAsia="zh-CN"/>
        </w:rPr>
        <w:t xml:space="preserve">згідно з вимогами Замовника. </w:t>
      </w:r>
      <w:r w:rsidRPr="00370AB2">
        <w:rPr>
          <w:rFonts w:ascii="Times New Roman" w:eastAsia="Times New Roman" w:hAnsi="Times New Roman" w:cs="Times New Roman"/>
          <w:color w:val="00000A"/>
          <w:lang w:eastAsia="zh-CN"/>
        </w:rPr>
        <w:t>Вивчивши тендерну документацію, ми маємо можливість та погоджуємося виконати вимоги Замовника та Договору на умовах, зазначених у тендерній пропозиції:</w:t>
      </w:r>
    </w:p>
    <w:tbl>
      <w:tblPr>
        <w:tblW w:w="10201" w:type="dxa"/>
        <w:jc w:val="center"/>
        <w:tblLayout w:type="fixed"/>
        <w:tblLook w:val="04A0" w:firstRow="1" w:lastRow="0" w:firstColumn="1" w:lastColumn="0" w:noHBand="0" w:noVBand="1"/>
      </w:tblPr>
      <w:tblGrid>
        <w:gridCol w:w="576"/>
        <w:gridCol w:w="2396"/>
        <w:gridCol w:w="1418"/>
        <w:gridCol w:w="850"/>
        <w:gridCol w:w="1134"/>
        <w:gridCol w:w="1134"/>
        <w:gridCol w:w="1276"/>
        <w:gridCol w:w="1417"/>
      </w:tblGrid>
      <w:tr w:rsidR="001F7EA6" w:rsidRPr="003314E7" w14:paraId="30B16D1D" w14:textId="531375F3" w:rsidTr="001F7EA6">
        <w:trPr>
          <w:trHeight w:val="1095"/>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03A2F5C"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uk-UA"/>
              </w:rPr>
            </w:pPr>
            <w:r w:rsidRPr="003314E7">
              <w:rPr>
                <w:rFonts w:ascii="Times New Roman" w:eastAsia="Times New Roman" w:hAnsi="Times New Roman" w:cs="Times New Roman"/>
                <w:b/>
                <w:bCs/>
                <w:sz w:val="16"/>
                <w:szCs w:val="16"/>
                <w:lang w:eastAsia="uk-UA"/>
              </w:rPr>
              <w:t>№ з/п</w:t>
            </w:r>
          </w:p>
          <w:p w14:paraId="73379C08" w14:textId="77777777" w:rsidR="001F7EA6" w:rsidRPr="003314E7" w:rsidRDefault="001F7EA6" w:rsidP="00280C53">
            <w:pPr>
              <w:widowControl w:val="0"/>
              <w:autoSpaceDE w:val="0"/>
              <w:autoSpaceDN w:val="0"/>
              <w:adjustRightInd w:val="0"/>
              <w:spacing w:after="0" w:line="240" w:lineRule="auto"/>
              <w:rPr>
                <w:rFonts w:ascii="Times New Roman" w:eastAsia="Times New Roman" w:hAnsi="Times New Roman" w:cs="Times New Roman"/>
                <w:b/>
                <w:bCs/>
                <w:sz w:val="16"/>
                <w:szCs w:val="16"/>
                <w:lang w:eastAsia="uk-UA"/>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69E747" w14:textId="77777777" w:rsidR="001F7EA6" w:rsidRPr="003314E7" w:rsidRDefault="001F7EA6" w:rsidP="00280C53">
            <w:pPr>
              <w:widowControl w:val="0"/>
              <w:autoSpaceDE w:val="0"/>
              <w:autoSpaceDN w:val="0"/>
              <w:adjustRightInd w:val="0"/>
              <w:spacing w:after="0" w:line="240" w:lineRule="auto"/>
              <w:ind w:right="-102"/>
              <w:jc w:val="center"/>
              <w:rPr>
                <w:rFonts w:ascii="Times New Roman" w:eastAsia="Times New Roman" w:hAnsi="Times New Roman" w:cs="Times New Roman"/>
                <w:b/>
                <w:bCs/>
                <w:sz w:val="16"/>
                <w:szCs w:val="16"/>
                <w:lang w:eastAsia="uk-UA"/>
              </w:rPr>
            </w:pPr>
            <w:r w:rsidRPr="003314E7">
              <w:rPr>
                <w:rFonts w:ascii="Times New Roman" w:hAnsi="Times New Roman" w:cs="Times New Roman"/>
                <w:b/>
                <w:bCs/>
                <w:sz w:val="16"/>
                <w:szCs w:val="16"/>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tcPr>
          <w:p w14:paraId="22CFB355" w14:textId="77777777" w:rsidR="001F7EA6" w:rsidRPr="001F7EA6" w:rsidRDefault="001F7EA6" w:rsidP="001F7EA6">
            <w:pPr>
              <w:widowControl w:val="0"/>
              <w:autoSpaceDE w:val="0"/>
              <w:autoSpaceDN w:val="0"/>
              <w:adjustRightInd w:val="0"/>
              <w:spacing w:after="0" w:line="240" w:lineRule="auto"/>
              <w:ind w:right="-102"/>
              <w:jc w:val="center"/>
              <w:rPr>
                <w:rFonts w:ascii="Times New Roman" w:eastAsia="Times New Roman" w:hAnsi="Times New Roman" w:cs="Times New Roman"/>
                <w:b/>
                <w:bCs/>
                <w:sz w:val="16"/>
                <w:szCs w:val="16"/>
                <w:lang w:eastAsia="uk-UA"/>
              </w:rPr>
            </w:pPr>
            <w:r w:rsidRPr="001F7EA6">
              <w:rPr>
                <w:rFonts w:ascii="Times New Roman" w:eastAsia="Times New Roman" w:hAnsi="Times New Roman" w:cs="Times New Roman"/>
                <w:b/>
                <w:bCs/>
                <w:sz w:val="16"/>
                <w:szCs w:val="16"/>
                <w:lang w:eastAsia="uk-UA"/>
              </w:rPr>
              <w:t>код НК 024:2023</w:t>
            </w:r>
          </w:p>
          <w:p w14:paraId="3F83D98A" w14:textId="151F86CB" w:rsidR="001F7EA6" w:rsidRPr="003314E7" w:rsidRDefault="001F7EA6" w:rsidP="001F7EA6">
            <w:pPr>
              <w:widowControl w:val="0"/>
              <w:autoSpaceDE w:val="0"/>
              <w:autoSpaceDN w:val="0"/>
              <w:adjustRightInd w:val="0"/>
              <w:spacing w:after="0" w:line="240" w:lineRule="auto"/>
              <w:ind w:right="-102"/>
              <w:jc w:val="center"/>
              <w:rPr>
                <w:rFonts w:ascii="Times New Roman" w:eastAsia="Times New Roman" w:hAnsi="Times New Roman" w:cs="Times New Roman"/>
                <w:b/>
                <w:bCs/>
                <w:sz w:val="16"/>
                <w:szCs w:val="16"/>
                <w:lang w:eastAsia="uk-UA"/>
              </w:rPr>
            </w:pPr>
            <w:proofErr w:type="spellStart"/>
            <w:r w:rsidRPr="001F7EA6">
              <w:rPr>
                <w:rFonts w:ascii="Times New Roman" w:eastAsia="Times New Roman" w:hAnsi="Times New Roman" w:cs="Times New Roman"/>
                <w:b/>
                <w:bCs/>
                <w:sz w:val="16"/>
                <w:szCs w:val="16"/>
                <w:lang w:eastAsia="uk-UA"/>
              </w:rPr>
              <w:t>класіфікатор</w:t>
            </w:r>
            <w:proofErr w:type="spellEnd"/>
            <w:r w:rsidRPr="001F7EA6">
              <w:rPr>
                <w:rFonts w:ascii="Times New Roman" w:eastAsia="Times New Roman" w:hAnsi="Times New Roman" w:cs="Times New Roman"/>
                <w:b/>
                <w:bCs/>
                <w:sz w:val="16"/>
                <w:szCs w:val="16"/>
                <w:lang w:eastAsia="uk-UA"/>
              </w:rPr>
              <w:t xml:space="preserve"> медичних виробів</w:t>
            </w:r>
          </w:p>
        </w:tc>
        <w:tc>
          <w:tcPr>
            <w:tcW w:w="850" w:type="dxa"/>
            <w:tcBorders>
              <w:top w:val="single" w:sz="4" w:space="0" w:color="auto"/>
              <w:left w:val="single" w:sz="4" w:space="0" w:color="auto"/>
              <w:bottom w:val="single" w:sz="4" w:space="0" w:color="auto"/>
              <w:right w:val="single" w:sz="4" w:space="0" w:color="auto"/>
            </w:tcBorders>
            <w:vAlign w:val="center"/>
          </w:tcPr>
          <w:p w14:paraId="74DA58BF" w14:textId="5E2B91A5" w:rsidR="001F7EA6" w:rsidRPr="003314E7" w:rsidRDefault="001F7EA6" w:rsidP="001F7EA6">
            <w:pPr>
              <w:widowControl w:val="0"/>
              <w:autoSpaceDE w:val="0"/>
              <w:autoSpaceDN w:val="0"/>
              <w:adjustRightInd w:val="0"/>
              <w:spacing w:after="0" w:line="240" w:lineRule="auto"/>
              <w:ind w:right="-102"/>
              <w:jc w:val="center"/>
              <w:rPr>
                <w:rFonts w:ascii="Times New Roman" w:eastAsia="Times New Roman" w:hAnsi="Times New Roman" w:cs="Times New Roman"/>
                <w:b/>
                <w:bCs/>
                <w:sz w:val="16"/>
                <w:szCs w:val="16"/>
                <w:lang w:eastAsia="uk-UA"/>
              </w:rPr>
            </w:pPr>
            <w:r w:rsidRPr="001F7EA6">
              <w:rPr>
                <w:rFonts w:ascii="Times New Roman" w:eastAsia="Times New Roman" w:hAnsi="Times New Roman" w:cs="Times New Roman"/>
                <w:b/>
                <w:bCs/>
                <w:sz w:val="16"/>
                <w:szCs w:val="16"/>
                <w:lang w:eastAsia="uk-UA"/>
              </w:rPr>
              <w:t>Од</w:t>
            </w:r>
            <w:r>
              <w:rPr>
                <w:rFonts w:ascii="Times New Roman" w:eastAsia="Times New Roman" w:hAnsi="Times New Roman" w:cs="Times New Roman"/>
                <w:b/>
                <w:bCs/>
                <w:sz w:val="16"/>
                <w:szCs w:val="16"/>
                <w:lang w:eastAsia="uk-UA"/>
              </w:rPr>
              <w:t>иниці</w:t>
            </w:r>
            <w:r w:rsidRPr="001F7EA6">
              <w:rPr>
                <w:rFonts w:ascii="Times New Roman" w:eastAsia="Times New Roman" w:hAnsi="Times New Roman" w:cs="Times New Roman"/>
                <w:b/>
                <w:bCs/>
                <w:sz w:val="16"/>
                <w:szCs w:val="16"/>
                <w:lang w:eastAsia="uk-UA"/>
              </w:rPr>
              <w:t xml:space="preserve">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8B7BF0" w14:textId="77777777" w:rsidR="001F7EA6" w:rsidRPr="003314E7" w:rsidRDefault="001F7EA6" w:rsidP="00280C53">
            <w:pPr>
              <w:widowControl w:val="0"/>
              <w:autoSpaceDE w:val="0"/>
              <w:autoSpaceDN w:val="0"/>
              <w:adjustRightInd w:val="0"/>
              <w:spacing w:after="0" w:line="240" w:lineRule="auto"/>
              <w:ind w:left="-122" w:right="-114"/>
              <w:jc w:val="center"/>
              <w:rPr>
                <w:rFonts w:ascii="Times New Roman" w:eastAsia="Times New Roman" w:hAnsi="Times New Roman" w:cs="Times New Roman"/>
                <w:b/>
                <w:bCs/>
                <w:sz w:val="16"/>
                <w:szCs w:val="16"/>
                <w:lang w:eastAsia="uk-UA"/>
              </w:rPr>
            </w:pPr>
            <w:r w:rsidRPr="003314E7">
              <w:rPr>
                <w:rFonts w:ascii="Times New Roman" w:eastAsia="Times New Roman" w:hAnsi="Times New Roman" w:cs="Times New Roman"/>
                <w:b/>
                <w:bCs/>
                <w:sz w:val="16"/>
                <w:szCs w:val="16"/>
                <w:lang w:eastAsia="uk-UA"/>
              </w:rPr>
              <w:t>Кількість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1E9D66"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uk-UA"/>
              </w:rPr>
            </w:pPr>
            <w:r w:rsidRPr="003314E7">
              <w:rPr>
                <w:rFonts w:ascii="Times New Roman" w:eastAsia="Times New Roman" w:hAnsi="Times New Roman" w:cs="Times New Roman"/>
                <w:b/>
                <w:bCs/>
                <w:sz w:val="16"/>
                <w:szCs w:val="16"/>
                <w:lang w:eastAsia="uk-UA"/>
              </w:rPr>
              <w:t xml:space="preserve"> Ціна* за од., 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892B98"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uk-UA"/>
              </w:rPr>
            </w:pPr>
            <w:r w:rsidRPr="003314E7">
              <w:rPr>
                <w:rFonts w:ascii="Times New Roman" w:hAnsi="Times New Roman" w:cs="Times New Roman"/>
                <w:b/>
                <w:bCs/>
                <w:sz w:val="16"/>
                <w:szCs w:val="16"/>
              </w:rPr>
              <w:t>Сума*</w:t>
            </w:r>
            <w:r w:rsidRPr="003314E7">
              <w:rPr>
                <w:rFonts w:ascii="Times New Roman" w:eastAsia="Times New Roman" w:hAnsi="Times New Roman" w:cs="Times New Roman"/>
                <w:b/>
                <w:bCs/>
                <w:sz w:val="16"/>
                <w:szCs w:val="16"/>
                <w:lang w:eastAsia="uk-UA"/>
              </w:rPr>
              <w:t xml:space="preserve">, </w:t>
            </w:r>
          </w:p>
          <w:p w14:paraId="5B5A4261" w14:textId="77777777" w:rsidR="001F7EA6" w:rsidRPr="003314E7" w:rsidRDefault="001F7EA6" w:rsidP="00280C53">
            <w:pPr>
              <w:widowControl w:val="0"/>
              <w:autoSpaceDE w:val="0"/>
              <w:autoSpaceDN w:val="0"/>
              <w:adjustRightInd w:val="0"/>
              <w:spacing w:after="0" w:line="240" w:lineRule="auto"/>
              <w:jc w:val="center"/>
              <w:rPr>
                <w:rFonts w:ascii="Times New Roman" w:hAnsi="Times New Roman" w:cs="Times New Roman"/>
                <w:b/>
                <w:bCs/>
                <w:sz w:val="16"/>
                <w:szCs w:val="16"/>
              </w:rPr>
            </w:pPr>
            <w:r w:rsidRPr="003314E7">
              <w:rPr>
                <w:rFonts w:ascii="Times New Roman" w:eastAsia="Times New Roman" w:hAnsi="Times New Roman" w:cs="Times New Roman"/>
                <w:b/>
                <w:bCs/>
                <w:sz w:val="16"/>
                <w:szCs w:val="16"/>
                <w:lang w:eastAsia="uk-UA"/>
              </w:rPr>
              <w:t>грн. без ПДВ</w:t>
            </w:r>
          </w:p>
        </w:tc>
        <w:tc>
          <w:tcPr>
            <w:tcW w:w="1417" w:type="dxa"/>
            <w:tcBorders>
              <w:top w:val="single" w:sz="4" w:space="0" w:color="auto"/>
              <w:left w:val="single" w:sz="4" w:space="0" w:color="auto"/>
              <w:bottom w:val="single" w:sz="4" w:space="0" w:color="auto"/>
              <w:right w:val="single" w:sz="4" w:space="0" w:color="auto"/>
            </w:tcBorders>
          </w:tcPr>
          <w:p w14:paraId="2CA0DEE5" w14:textId="5E4E3765" w:rsidR="001F7EA6" w:rsidRPr="001F7EA6" w:rsidRDefault="001F7EA6" w:rsidP="00280C53">
            <w:pPr>
              <w:widowControl w:val="0"/>
              <w:autoSpaceDE w:val="0"/>
              <w:autoSpaceDN w:val="0"/>
              <w:adjustRightInd w:val="0"/>
              <w:spacing w:after="0" w:line="240" w:lineRule="auto"/>
              <w:jc w:val="center"/>
              <w:rPr>
                <w:rFonts w:ascii="Times New Roman" w:hAnsi="Times New Roman" w:cs="Times New Roman"/>
                <w:b/>
                <w:sz w:val="16"/>
                <w:szCs w:val="16"/>
              </w:rPr>
            </w:pPr>
            <w:r w:rsidRPr="001F7EA6">
              <w:rPr>
                <w:rFonts w:ascii="Times New Roman" w:hAnsi="Times New Roman" w:cs="Times New Roman"/>
                <w:b/>
                <w:iCs/>
                <w:sz w:val="16"/>
                <w:szCs w:val="16"/>
                <w:shd w:val="clear" w:color="auto" w:fill="FFFFFF"/>
              </w:rPr>
              <w:t>Виробник товару, країна  походження товару</w:t>
            </w:r>
          </w:p>
        </w:tc>
      </w:tr>
      <w:tr w:rsidR="001F7EA6" w:rsidRPr="003314E7" w14:paraId="0095952F" w14:textId="3293B515" w:rsidTr="001F7EA6">
        <w:trPr>
          <w:trHeight w:val="545"/>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1B3BE44"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p>
          <w:p w14:paraId="0796EA2F"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p>
          <w:p w14:paraId="43A2B862"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sidRPr="003314E7">
              <w:rPr>
                <w:rFonts w:ascii="Times New Roman" w:eastAsia="Times New Roman" w:hAnsi="Times New Roman" w:cs="Times New Roman"/>
                <w:sz w:val="20"/>
                <w:szCs w:val="20"/>
                <w:lang w:eastAsia="uk-UA"/>
              </w:rPr>
              <w:t>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48860FD" w14:textId="77777777" w:rsidR="001F7EA6" w:rsidRPr="003314E7" w:rsidRDefault="001F7EA6" w:rsidP="00280C53">
            <w:pPr>
              <w:spacing w:before="240" w:after="0" w:line="240" w:lineRule="auto"/>
              <w:rPr>
                <w:rFonts w:ascii="Times New Roman" w:eastAsia="Times New Roman" w:hAnsi="Times New Roman" w:cs="Times New Roman"/>
                <w: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DE8370"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FDBE80" w14:textId="1131282A"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7820041"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1508998"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c>
          <w:tcPr>
            <w:tcW w:w="1276" w:type="dxa"/>
            <w:tcBorders>
              <w:top w:val="single" w:sz="4" w:space="0" w:color="auto"/>
              <w:left w:val="nil"/>
              <w:bottom w:val="single" w:sz="4" w:space="0" w:color="auto"/>
              <w:right w:val="single" w:sz="4" w:space="0" w:color="auto"/>
            </w:tcBorders>
          </w:tcPr>
          <w:p w14:paraId="59BB46BD"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c>
          <w:tcPr>
            <w:tcW w:w="1417" w:type="dxa"/>
            <w:tcBorders>
              <w:top w:val="single" w:sz="4" w:space="0" w:color="auto"/>
              <w:left w:val="nil"/>
              <w:bottom w:val="single" w:sz="4" w:space="0" w:color="auto"/>
              <w:right w:val="single" w:sz="4" w:space="0" w:color="auto"/>
            </w:tcBorders>
          </w:tcPr>
          <w:p w14:paraId="6796C1D1"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r>
      <w:tr w:rsidR="001F7EA6" w:rsidRPr="003314E7" w14:paraId="54E5A350" w14:textId="1D964AF1" w:rsidTr="001F7EA6">
        <w:trPr>
          <w:trHeight w:val="545"/>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588DB5C"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E53FD23" w14:textId="77777777" w:rsidR="001F7EA6" w:rsidRPr="003314E7" w:rsidRDefault="001F7EA6" w:rsidP="00280C53">
            <w:pPr>
              <w:spacing w:before="240" w:after="0" w:line="240" w:lineRule="auto"/>
              <w:rPr>
                <w:rFonts w:ascii="Times New Roman" w:eastAsia="Times New Roman" w:hAnsi="Times New Roman" w:cs="Times New Roman"/>
                <w: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21E9CF"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230D34" w14:textId="3585412B"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BE4442"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4D4C93"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c>
          <w:tcPr>
            <w:tcW w:w="1276" w:type="dxa"/>
            <w:tcBorders>
              <w:top w:val="single" w:sz="4" w:space="0" w:color="auto"/>
              <w:left w:val="nil"/>
              <w:bottom w:val="single" w:sz="4" w:space="0" w:color="auto"/>
              <w:right w:val="single" w:sz="4" w:space="0" w:color="auto"/>
            </w:tcBorders>
          </w:tcPr>
          <w:p w14:paraId="4C7F90DF"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c>
          <w:tcPr>
            <w:tcW w:w="1417" w:type="dxa"/>
            <w:tcBorders>
              <w:top w:val="single" w:sz="4" w:space="0" w:color="auto"/>
              <w:left w:val="nil"/>
              <w:bottom w:val="single" w:sz="4" w:space="0" w:color="auto"/>
              <w:right w:val="single" w:sz="4" w:space="0" w:color="auto"/>
            </w:tcBorders>
          </w:tcPr>
          <w:p w14:paraId="29C5B520"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r>
      <w:tr w:rsidR="001F7EA6" w:rsidRPr="003314E7" w14:paraId="3F29EAFE" w14:textId="20C26199" w:rsidTr="001F7EA6">
        <w:trPr>
          <w:trHeight w:val="197"/>
          <w:jc w:val="center"/>
        </w:trPr>
        <w:tc>
          <w:tcPr>
            <w:tcW w:w="7508" w:type="dxa"/>
            <w:gridSpan w:val="6"/>
            <w:tcBorders>
              <w:top w:val="single" w:sz="4" w:space="0" w:color="auto"/>
              <w:left w:val="single" w:sz="4" w:space="0" w:color="auto"/>
              <w:bottom w:val="single" w:sz="4" w:space="0" w:color="auto"/>
              <w:right w:val="single" w:sz="4" w:space="0" w:color="auto"/>
            </w:tcBorders>
            <w:shd w:val="clear" w:color="auto" w:fill="auto"/>
          </w:tcPr>
          <w:p w14:paraId="08B707E9" w14:textId="77777777" w:rsidR="001F7EA6" w:rsidRPr="00795E8D" w:rsidRDefault="001F7EA6" w:rsidP="00280C53">
            <w:pPr>
              <w:widowControl w:val="0"/>
              <w:autoSpaceDE w:val="0"/>
              <w:autoSpaceDN w:val="0"/>
              <w:adjustRightInd w:val="0"/>
              <w:spacing w:after="0" w:line="240" w:lineRule="auto"/>
              <w:jc w:val="right"/>
              <w:rPr>
                <w:rFonts w:ascii="Times New Roman" w:eastAsia="Times New Roman" w:hAnsi="Times New Roman" w:cs="Times New Roman"/>
                <w:i/>
                <w:iCs/>
                <w:sz w:val="20"/>
                <w:szCs w:val="20"/>
              </w:rPr>
            </w:pPr>
            <w:r w:rsidRPr="00795E8D">
              <w:rPr>
                <w:rFonts w:ascii="Times New Roman" w:hAnsi="Times New Roman" w:cs="Times New Roman"/>
              </w:rPr>
              <w:t>Загальна вартість, грн. без ПДВ:</w:t>
            </w:r>
          </w:p>
        </w:tc>
        <w:tc>
          <w:tcPr>
            <w:tcW w:w="1276" w:type="dxa"/>
            <w:tcBorders>
              <w:top w:val="single" w:sz="4" w:space="0" w:color="auto"/>
              <w:left w:val="nil"/>
              <w:bottom w:val="single" w:sz="4" w:space="0" w:color="auto"/>
              <w:right w:val="single" w:sz="4" w:space="0" w:color="auto"/>
            </w:tcBorders>
          </w:tcPr>
          <w:p w14:paraId="70B732EF"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c>
          <w:tcPr>
            <w:tcW w:w="1417" w:type="dxa"/>
            <w:tcBorders>
              <w:top w:val="single" w:sz="4" w:space="0" w:color="auto"/>
              <w:left w:val="nil"/>
              <w:bottom w:val="single" w:sz="4" w:space="0" w:color="auto"/>
              <w:right w:val="single" w:sz="4" w:space="0" w:color="auto"/>
            </w:tcBorders>
          </w:tcPr>
          <w:p w14:paraId="5C26DD4F"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r>
      <w:tr w:rsidR="001F7EA6" w:rsidRPr="003314E7" w14:paraId="455CF93C" w14:textId="5A04F86A" w:rsidTr="001F7EA6">
        <w:trPr>
          <w:trHeight w:val="214"/>
          <w:jc w:val="center"/>
        </w:trPr>
        <w:tc>
          <w:tcPr>
            <w:tcW w:w="7508" w:type="dxa"/>
            <w:gridSpan w:val="6"/>
            <w:tcBorders>
              <w:top w:val="single" w:sz="4" w:space="0" w:color="auto"/>
              <w:left w:val="single" w:sz="4" w:space="0" w:color="auto"/>
              <w:bottom w:val="single" w:sz="4" w:space="0" w:color="auto"/>
              <w:right w:val="single" w:sz="4" w:space="0" w:color="auto"/>
            </w:tcBorders>
            <w:shd w:val="clear" w:color="auto" w:fill="auto"/>
          </w:tcPr>
          <w:p w14:paraId="4628E8F7" w14:textId="165EB87E" w:rsidR="001F7EA6" w:rsidRPr="00795E8D" w:rsidRDefault="001F7EA6" w:rsidP="00280C53">
            <w:pPr>
              <w:widowControl w:val="0"/>
              <w:autoSpaceDE w:val="0"/>
              <w:autoSpaceDN w:val="0"/>
              <w:adjustRightInd w:val="0"/>
              <w:spacing w:after="0" w:line="240" w:lineRule="auto"/>
              <w:jc w:val="right"/>
              <w:rPr>
                <w:rFonts w:ascii="Times New Roman" w:eastAsia="Times New Roman" w:hAnsi="Times New Roman" w:cs="Times New Roman"/>
                <w:i/>
                <w:iCs/>
                <w:sz w:val="20"/>
                <w:szCs w:val="20"/>
              </w:rPr>
            </w:pPr>
            <w:r w:rsidRPr="00795E8D">
              <w:rPr>
                <w:rFonts w:ascii="Times New Roman" w:hAnsi="Times New Roman" w:cs="Times New Roman"/>
                <w:highlight w:val="yellow"/>
              </w:rPr>
              <w:t xml:space="preserve">ПДВ   </w:t>
            </w:r>
            <w:r w:rsidRPr="001F7EA6">
              <w:rPr>
                <w:rFonts w:ascii="Times New Roman" w:hAnsi="Times New Roman" w:cs="Times New Roman"/>
                <w:highlight w:val="yellow"/>
                <w:lang w:val="ru-RU"/>
              </w:rPr>
              <w:t>%</w:t>
            </w:r>
            <w:r w:rsidRPr="00795E8D">
              <w:rPr>
                <w:rFonts w:ascii="Times New Roman" w:hAnsi="Times New Roman" w:cs="Times New Roman"/>
                <w:highlight w:val="yellow"/>
              </w:rPr>
              <w:t xml:space="preserve"> (</w:t>
            </w:r>
            <w:r w:rsidRPr="00795E8D">
              <w:rPr>
                <w:rFonts w:ascii="Times New Roman" w:hAnsi="Times New Roman" w:cs="Times New Roman"/>
              </w:rPr>
              <w:t>у разі, якщо постачальник є платником ПДВ):</w:t>
            </w:r>
          </w:p>
        </w:tc>
        <w:tc>
          <w:tcPr>
            <w:tcW w:w="1276" w:type="dxa"/>
            <w:tcBorders>
              <w:top w:val="single" w:sz="4" w:space="0" w:color="auto"/>
              <w:left w:val="nil"/>
              <w:bottom w:val="single" w:sz="4" w:space="0" w:color="auto"/>
              <w:right w:val="single" w:sz="4" w:space="0" w:color="auto"/>
            </w:tcBorders>
          </w:tcPr>
          <w:p w14:paraId="2A7E2BA4"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c>
          <w:tcPr>
            <w:tcW w:w="1417" w:type="dxa"/>
            <w:tcBorders>
              <w:top w:val="single" w:sz="4" w:space="0" w:color="auto"/>
              <w:left w:val="nil"/>
              <w:bottom w:val="single" w:sz="4" w:space="0" w:color="auto"/>
              <w:right w:val="single" w:sz="4" w:space="0" w:color="auto"/>
            </w:tcBorders>
          </w:tcPr>
          <w:p w14:paraId="0BBAD6C0"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r>
      <w:tr w:rsidR="001F7EA6" w:rsidRPr="003314E7" w14:paraId="5692DDC8" w14:textId="19CD27DE" w:rsidTr="001F7EA6">
        <w:trPr>
          <w:trHeight w:val="233"/>
          <w:jc w:val="center"/>
        </w:trPr>
        <w:tc>
          <w:tcPr>
            <w:tcW w:w="7508" w:type="dxa"/>
            <w:gridSpan w:val="6"/>
            <w:tcBorders>
              <w:top w:val="single" w:sz="4" w:space="0" w:color="auto"/>
              <w:left w:val="single" w:sz="4" w:space="0" w:color="auto"/>
              <w:bottom w:val="single" w:sz="4" w:space="0" w:color="auto"/>
              <w:right w:val="single" w:sz="4" w:space="0" w:color="auto"/>
            </w:tcBorders>
            <w:shd w:val="clear" w:color="auto" w:fill="auto"/>
          </w:tcPr>
          <w:p w14:paraId="1AD257A7" w14:textId="77777777" w:rsidR="001F7EA6" w:rsidRPr="00795E8D" w:rsidRDefault="001F7EA6" w:rsidP="00280C53">
            <w:pPr>
              <w:widowControl w:val="0"/>
              <w:autoSpaceDE w:val="0"/>
              <w:autoSpaceDN w:val="0"/>
              <w:adjustRightInd w:val="0"/>
              <w:spacing w:after="0" w:line="240" w:lineRule="auto"/>
              <w:jc w:val="right"/>
              <w:rPr>
                <w:rFonts w:ascii="Times New Roman" w:eastAsia="Times New Roman" w:hAnsi="Times New Roman" w:cs="Times New Roman"/>
                <w:i/>
                <w:iCs/>
                <w:sz w:val="20"/>
                <w:szCs w:val="20"/>
              </w:rPr>
            </w:pPr>
            <w:r w:rsidRPr="00795E8D">
              <w:rPr>
                <w:rFonts w:ascii="Times New Roman" w:hAnsi="Times New Roman" w:cs="Times New Roman"/>
              </w:rPr>
              <w:t>Загальна вартість, грн. з ПДВ:</w:t>
            </w:r>
          </w:p>
        </w:tc>
        <w:tc>
          <w:tcPr>
            <w:tcW w:w="1276" w:type="dxa"/>
            <w:tcBorders>
              <w:top w:val="single" w:sz="4" w:space="0" w:color="auto"/>
              <w:left w:val="nil"/>
              <w:bottom w:val="single" w:sz="4" w:space="0" w:color="auto"/>
              <w:right w:val="single" w:sz="4" w:space="0" w:color="auto"/>
            </w:tcBorders>
          </w:tcPr>
          <w:p w14:paraId="127967E1"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c>
          <w:tcPr>
            <w:tcW w:w="1417" w:type="dxa"/>
            <w:tcBorders>
              <w:top w:val="single" w:sz="4" w:space="0" w:color="auto"/>
              <w:left w:val="nil"/>
              <w:bottom w:val="single" w:sz="4" w:space="0" w:color="auto"/>
              <w:right w:val="single" w:sz="4" w:space="0" w:color="auto"/>
            </w:tcBorders>
          </w:tcPr>
          <w:p w14:paraId="6E7F3840" w14:textId="77777777" w:rsidR="001F7EA6" w:rsidRPr="003314E7" w:rsidRDefault="001F7EA6" w:rsidP="00280C53">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p>
        </w:tc>
      </w:tr>
    </w:tbl>
    <w:p w14:paraId="5B532097" w14:textId="77777777" w:rsidR="001F7EA6" w:rsidRPr="00951718" w:rsidRDefault="001F7EA6" w:rsidP="001F7EA6">
      <w:pPr>
        <w:widowControl w:val="0"/>
        <w:tabs>
          <w:tab w:val="num" w:pos="900"/>
        </w:tabs>
        <w:autoSpaceDE w:val="0"/>
        <w:autoSpaceDN w:val="0"/>
        <w:adjustRightInd w:val="0"/>
        <w:spacing w:after="0" w:line="240" w:lineRule="auto"/>
        <w:ind w:firstLine="567"/>
        <w:rPr>
          <w:rFonts w:ascii="Times New Roman" w:eastAsia="Times New Roman" w:hAnsi="Times New Roman" w:cs="Times New Roman"/>
          <w:i/>
          <w:sz w:val="14"/>
          <w:szCs w:val="14"/>
          <w:u w:val="single"/>
        </w:rPr>
      </w:pPr>
      <w:r w:rsidRPr="00951718">
        <w:rPr>
          <w:rFonts w:ascii="Times New Roman" w:eastAsia="Times New Roman" w:hAnsi="Times New Roman" w:cs="Times New Roman"/>
          <w:i/>
          <w:sz w:val="14"/>
          <w:szCs w:val="14"/>
          <w:u w:val="single"/>
        </w:rPr>
        <w:t>* Ціна та сума мають бути відмінними від 0,00 грн., після коми повинно бути не більше двох знаків.</w:t>
      </w:r>
    </w:p>
    <w:p w14:paraId="1F162004" w14:textId="77777777" w:rsidR="001F7EA6" w:rsidRPr="00365492" w:rsidRDefault="001F7EA6" w:rsidP="001F7EA6">
      <w:pPr>
        <w:tabs>
          <w:tab w:val="left" w:pos="0"/>
          <w:tab w:val="center" w:pos="4153"/>
          <w:tab w:val="right" w:pos="8306"/>
        </w:tabs>
        <w:spacing w:after="0" w:line="276" w:lineRule="auto"/>
        <w:rPr>
          <w:rFonts w:ascii="Times New Roman" w:eastAsia="Arial" w:hAnsi="Times New Roman" w:cs="Arial"/>
          <w:sz w:val="18"/>
          <w:szCs w:val="18"/>
          <w:lang w:eastAsia="uk-UA"/>
        </w:rPr>
      </w:pPr>
      <w:r w:rsidRPr="00365492">
        <w:rPr>
          <w:rFonts w:ascii="Times New Roman" w:eastAsia="Arial" w:hAnsi="Times New Roman" w:cs="Times New Roman"/>
          <w:sz w:val="18"/>
          <w:szCs w:val="18"/>
          <w:lang w:eastAsia="uk-UA"/>
        </w:rPr>
        <w:t>Загальна ціна пропозиції</w:t>
      </w:r>
      <w:r w:rsidRPr="00365492">
        <w:rPr>
          <w:rFonts w:ascii="Times New Roman" w:eastAsia="Arial" w:hAnsi="Times New Roman" w:cs="Times New Roman"/>
          <w:b/>
          <w:sz w:val="18"/>
          <w:szCs w:val="18"/>
          <w:lang w:eastAsia="uk-UA"/>
        </w:rPr>
        <w:t xml:space="preserve"> </w:t>
      </w:r>
      <w:r w:rsidRPr="00365492">
        <w:rPr>
          <w:rFonts w:ascii="Times New Roman" w:eastAsia="Arial" w:hAnsi="Times New Roman" w:cs="Times New Roman"/>
          <w:bCs/>
          <w:sz w:val="18"/>
          <w:szCs w:val="18"/>
          <w:lang w:eastAsia="uk-UA"/>
        </w:rPr>
        <w:t>(з ПДВ)</w:t>
      </w:r>
      <w:r w:rsidRPr="00365492">
        <w:rPr>
          <w:rFonts w:ascii="Times New Roman" w:eastAsia="Arial" w:hAnsi="Times New Roman" w:cs="Times New Roman"/>
          <w:b/>
          <w:sz w:val="18"/>
          <w:szCs w:val="18"/>
          <w:lang w:eastAsia="uk-UA"/>
        </w:rPr>
        <w:t xml:space="preserve"> </w:t>
      </w:r>
      <w:r w:rsidRPr="00365492">
        <w:rPr>
          <w:rFonts w:ascii="Times New Roman" w:eastAsia="Arial" w:hAnsi="Times New Roman" w:cs="Times New Roman"/>
          <w:sz w:val="18"/>
          <w:szCs w:val="18"/>
          <w:lang w:eastAsia="uk-UA"/>
        </w:rPr>
        <w:t xml:space="preserve"> </w:t>
      </w:r>
      <w:r w:rsidRPr="00365492">
        <w:rPr>
          <w:rFonts w:ascii="Times New Roman" w:eastAsia="Arial" w:hAnsi="Times New Roman" w:cs="Arial"/>
          <w:sz w:val="18"/>
          <w:szCs w:val="18"/>
          <w:lang w:eastAsia="uk-UA"/>
        </w:rPr>
        <w:t>______________________________________________________________________________</w:t>
      </w:r>
    </w:p>
    <w:p w14:paraId="2ED70728" w14:textId="77777777" w:rsidR="001F7EA6" w:rsidRPr="00951718" w:rsidRDefault="001F7EA6" w:rsidP="001F7EA6">
      <w:pPr>
        <w:tabs>
          <w:tab w:val="left" w:pos="0"/>
        </w:tabs>
        <w:spacing w:after="0" w:line="276" w:lineRule="auto"/>
        <w:jc w:val="center"/>
        <w:rPr>
          <w:rFonts w:ascii="Times New Roman" w:eastAsia="Arial" w:hAnsi="Times New Roman" w:cs="Arial"/>
          <w:sz w:val="20"/>
          <w:lang w:eastAsia="uk-UA"/>
        </w:rPr>
      </w:pPr>
      <w:r w:rsidRPr="00365492">
        <w:rPr>
          <w:rFonts w:ascii="Times New Roman" w:eastAsia="Arial" w:hAnsi="Times New Roman" w:cs="Arial"/>
          <w:sz w:val="18"/>
          <w:szCs w:val="18"/>
          <w:lang w:eastAsia="uk-UA"/>
        </w:rPr>
        <w:t>(</w:t>
      </w:r>
      <w:r w:rsidRPr="00365492">
        <w:rPr>
          <w:rFonts w:ascii="Times New Roman" w:eastAsia="Arial" w:hAnsi="Times New Roman" w:cs="Arial"/>
          <w:bCs/>
          <w:i/>
          <w:iCs/>
          <w:sz w:val="18"/>
          <w:szCs w:val="18"/>
          <w:lang w:eastAsia="uk-UA"/>
        </w:rPr>
        <w:t>зазначити цифрами та прописом</w:t>
      </w:r>
      <w:r w:rsidRPr="00951718">
        <w:rPr>
          <w:rFonts w:ascii="Times New Roman" w:eastAsia="Arial" w:hAnsi="Times New Roman" w:cs="Arial"/>
          <w:sz w:val="20"/>
          <w:lang w:eastAsia="uk-UA"/>
        </w:rPr>
        <w:t>)</w:t>
      </w:r>
    </w:p>
    <w:p w14:paraId="0A3A4ADF" w14:textId="10904153" w:rsidR="001F7EA6" w:rsidRPr="008B015E" w:rsidRDefault="001F7EA6" w:rsidP="001F7EA6">
      <w:pPr>
        <w:numPr>
          <w:ilvl w:val="0"/>
          <w:numId w:val="10"/>
        </w:numPr>
        <w:tabs>
          <w:tab w:val="left" w:pos="0"/>
          <w:tab w:val="left" w:pos="284"/>
        </w:tabs>
        <w:suppressAutoHyphens/>
        <w:spacing w:after="0" w:line="240" w:lineRule="auto"/>
        <w:ind w:left="0" w:right="-142" w:firstLine="0"/>
        <w:contextualSpacing/>
        <w:jc w:val="both"/>
        <w:rPr>
          <w:rFonts w:ascii="Times New Roman" w:hAnsi="Times New Roman" w:cs="Times New Roman"/>
          <w:color w:val="000000"/>
          <w:lang w:val="ru-RU"/>
        </w:rPr>
      </w:pPr>
      <w:proofErr w:type="spellStart"/>
      <w:r w:rsidRPr="008B015E">
        <w:rPr>
          <w:rFonts w:ascii="Times New Roman" w:hAnsi="Times New Roman" w:cs="Times New Roman"/>
          <w:color w:val="000000"/>
          <w:lang w:val="ru-RU"/>
        </w:rPr>
        <w:t>Підписавши</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дану</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пропозицію</w:t>
      </w:r>
      <w:proofErr w:type="spellEnd"/>
      <w:r w:rsidRPr="008B015E">
        <w:rPr>
          <w:rFonts w:ascii="Times New Roman" w:hAnsi="Times New Roman" w:cs="Times New Roman"/>
          <w:color w:val="000000"/>
          <w:lang w:val="ru-RU"/>
        </w:rPr>
        <w:t xml:space="preserve">, ми </w:t>
      </w:r>
      <w:r w:rsidRPr="008B015E">
        <w:rPr>
          <w:rFonts w:ascii="Times New Roman" w:hAnsi="Times New Roman" w:cs="Times New Roman"/>
          <w:b/>
          <w:color w:val="FF0000"/>
          <w:lang w:val="ru-RU"/>
        </w:rPr>
        <w:t>(</w:t>
      </w:r>
      <w:proofErr w:type="spellStart"/>
      <w:r w:rsidRPr="008B015E">
        <w:rPr>
          <w:rFonts w:ascii="Times New Roman" w:hAnsi="Times New Roman" w:cs="Times New Roman"/>
          <w:b/>
          <w:color w:val="FF0000"/>
          <w:lang w:val="ru-RU"/>
        </w:rPr>
        <w:t>назва</w:t>
      </w:r>
      <w:proofErr w:type="spellEnd"/>
      <w:r w:rsidRPr="008B015E">
        <w:rPr>
          <w:rFonts w:ascii="Times New Roman" w:hAnsi="Times New Roman" w:cs="Times New Roman"/>
          <w:b/>
          <w:color w:val="FF0000"/>
          <w:lang w:val="ru-RU"/>
        </w:rPr>
        <w:t xml:space="preserve"> </w:t>
      </w:r>
      <w:proofErr w:type="spellStart"/>
      <w:r w:rsidRPr="008B015E">
        <w:rPr>
          <w:rFonts w:ascii="Times New Roman" w:hAnsi="Times New Roman" w:cs="Times New Roman"/>
          <w:b/>
          <w:color w:val="FF0000"/>
          <w:lang w:val="ru-RU"/>
        </w:rPr>
        <w:t>Учасника</w:t>
      </w:r>
      <w:proofErr w:type="spellEnd"/>
      <w:r w:rsidRPr="008B015E">
        <w:rPr>
          <w:rFonts w:ascii="Times New Roman" w:hAnsi="Times New Roman" w:cs="Times New Roman"/>
          <w:b/>
          <w:color w:val="FF0000"/>
          <w:lang w:val="ru-RU"/>
        </w:rPr>
        <w:t>)</w:t>
      </w:r>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погоджуємося</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дотримуватися</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своєї</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пропозиції</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протягом</w:t>
      </w:r>
      <w:proofErr w:type="spellEnd"/>
      <w:r w:rsidRPr="008B015E">
        <w:rPr>
          <w:rFonts w:ascii="Times New Roman" w:hAnsi="Times New Roman" w:cs="Times New Roman"/>
          <w:color w:val="000000"/>
          <w:lang w:val="ru-RU"/>
        </w:rPr>
        <w:t xml:space="preserve"> </w:t>
      </w:r>
      <w:r w:rsidRPr="008B6D01">
        <w:rPr>
          <w:rFonts w:ascii="Times New Roman" w:hAnsi="Times New Roman" w:cs="Times New Roman"/>
          <w:color w:val="2F5496" w:themeColor="accent1" w:themeShade="BF"/>
          <w:lang w:val="ru-RU"/>
        </w:rPr>
        <w:t xml:space="preserve">120 </w:t>
      </w:r>
      <w:r w:rsidR="008B6D01" w:rsidRPr="008B6D01">
        <w:rPr>
          <w:rFonts w:ascii="Times New Roman" w:hAnsi="Times New Roman" w:cs="Times New Roman"/>
          <w:i/>
          <w:color w:val="2F5496" w:themeColor="accent1" w:themeShade="BF"/>
          <w:u w:val="single"/>
        </w:rPr>
        <w:t>(ста двадцяти)</w:t>
      </w:r>
      <w:r w:rsidR="008B6D01" w:rsidRPr="008B6D01">
        <w:rPr>
          <w:rFonts w:ascii="Times New Roman" w:hAnsi="Times New Roman" w:cs="Times New Roman"/>
          <w:b/>
          <w:bCs/>
          <w:i/>
          <w:color w:val="2F5496" w:themeColor="accent1" w:themeShade="BF"/>
          <w:u w:val="single"/>
        </w:rPr>
        <w:t xml:space="preserve"> </w:t>
      </w:r>
      <w:proofErr w:type="spellStart"/>
      <w:r w:rsidRPr="008B015E">
        <w:rPr>
          <w:rFonts w:ascii="Times New Roman" w:hAnsi="Times New Roman" w:cs="Times New Roman"/>
          <w:color w:val="2F5496" w:themeColor="accent1" w:themeShade="BF"/>
          <w:lang w:val="ru-RU"/>
        </w:rPr>
        <w:t>днів</w:t>
      </w:r>
      <w:proofErr w:type="spellEnd"/>
      <w:r w:rsidRPr="008B015E">
        <w:rPr>
          <w:rFonts w:ascii="Times New Roman" w:hAnsi="Times New Roman" w:cs="Times New Roman"/>
          <w:color w:val="000000"/>
          <w:lang w:val="ru-RU"/>
        </w:rPr>
        <w:t xml:space="preserve"> </w:t>
      </w:r>
      <w:proofErr w:type="spellStart"/>
      <w:r w:rsidR="008B6D01">
        <w:rPr>
          <w:rFonts w:ascii="Times New Roman" w:hAnsi="Times New Roman" w:cs="Times New Roman"/>
          <w:color w:val="000000"/>
          <w:lang w:val="ru-RU"/>
        </w:rPr>
        <w:t>і</w:t>
      </w:r>
      <w:r w:rsidRPr="008B015E">
        <w:rPr>
          <w:rFonts w:ascii="Times New Roman" w:hAnsi="Times New Roman" w:cs="Times New Roman"/>
          <w:color w:val="000000"/>
          <w:lang w:val="ru-RU"/>
        </w:rPr>
        <w:t>з</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дати</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кінцевого</w:t>
      </w:r>
      <w:proofErr w:type="spellEnd"/>
      <w:r w:rsidRPr="008B015E">
        <w:rPr>
          <w:rFonts w:ascii="Times New Roman" w:hAnsi="Times New Roman" w:cs="Times New Roman"/>
          <w:color w:val="000000"/>
          <w:lang w:val="ru-RU"/>
        </w:rPr>
        <w:t xml:space="preserve"> строку </w:t>
      </w:r>
      <w:proofErr w:type="spellStart"/>
      <w:r w:rsidRPr="008B015E">
        <w:rPr>
          <w:rFonts w:ascii="Times New Roman" w:hAnsi="Times New Roman" w:cs="Times New Roman"/>
          <w:color w:val="000000"/>
          <w:lang w:val="ru-RU"/>
        </w:rPr>
        <w:t>подання</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тендерних</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пропозицій</w:t>
      </w:r>
      <w:proofErr w:type="spellEnd"/>
      <w:r w:rsidRPr="008B015E">
        <w:rPr>
          <w:rFonts w:ascii="Times New Roman" w:hAnsi="Times New Roman" w:cs="Times New Roman"/>
          <w:color w:val="000000"/>
          <w:lang w:val="ru-RU"/>
        </w:rPr>
        <w:t xml:space="preserve">. </w:t>
      </w:r>
    </w:p>
    <w:p w14:paraId="79570F78" w14:textId="77777777" w:rsidR="001F7EA6" w:rsidRPr="008B015E" w:rsidRDefault="001F7EA6" w:rsidP="001F7EA6">
      <w:pPr>
        <w:numPr>
          <w:ilvl w:val="0"/>
          <w:numId w:val="10"/>
        </w:numPr>
        <w:tabs>
          <w:tab w:val="left" w:pos="0"/>
          <w:tab w:val="left" w:pos="142"/>
          <w:tab w:val="left" w:pos="284"/>
        </w:tabs>
        <w:suppressAutoHyphens/>
        <w:spacing w:after="0" w:line="240" w:lineRule="auto"/>
        <w:ind w:left="0" w:right="-142" w:firstLine="0"/>
        <w:contextualSpacing/>
        <w:jc w:val="both"/>
        <w:rPr>
          <w:rFonts w:ascii="Times New Roman" w:hAnsi="Times New Roman" w:cs="Times New Roman"/>
          <w:color w:val="000000"/>
          <w:lang w:val="ru-RU"/>
        </w:rPr>
      </w:pPr>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Якщо</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рішенням</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Замовника</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пропозиція</w:t>
      </w:r>
      <w:proofErr w:type="spellEnd"/>
      <w:r w:rsidRPr="008B015E">
        <w:rPr>
          <w:rFonts w:ascii="Times New Roman" w:hAnsi="Times New Roman" w:cs="Times New Roman"/>
          <w:color w:val="000000"/>
          <w:lang w:val="ru-RU"/>
        </w:rPr>
        <w:t xml:space="preserve"> </w:t>
      </w:r>
      <w:r w:rsidRPr="008B015E">
        <w:rPr>
          <w:rFonts w:ascii="Times New Roman" w:hAnsi="Times New Roman" w:cs="Times New Roman"/>
          <w:b/>
          <w:color w:val="FF0000"/>
          <w:lang w:val="ru-RU"/>
        </w:rPr>
        <w:t>(</w:t>
      </w:r>
      <w:proofErr w:type="spellStart"/>
      <w:r w:rsidRPr="008B015E">
        <w:rPr>
          <w:rFonts w:ascii="Times New Roman" w:hAnsi="Times New Roman" w:cs="Times New Roman"/>
          <w:b/>
          <w:color w:val="FF0000"/>
          <w:lang w:val="ru-RU"/>
        </w:rPr>
        <w:t>назва</w:t>
      </w:r>
      <w:proofErr w:type="spellEnd"/>
      <w:r w:rsidRPr="008B015E">
        <w:rPr>
          <w:rFonts w:ascii="Times New Roman" w:hAnsi="Times New Roman" w:cs="Times New Roman"/>
          <w:b/>
          <w:color w:val="FF0000"/>
          <w:lang w:val="ru-RU"/>
        </w:rPr>
        <w:t xml:space="preserve"> </w:t>
      </w:r>
      <w:proofErr w:type="spellStart"/>
      <w:r w:rsidRPr="008B015E">
        <w:rPr>
          <w:rFonts w:ascii="Times New Roman" w:hAnsi="Times New Roman" w:cs="Times New Roman"/>
          <w:b/>
          <w:color w:val="FF0000"/>
          <w:lang w:val="ru-RU"/>
        </w:rPr>
        <w:t>Учасника</w:t>
      </w:r>
      <w:proofErr w:type="spellEnd"/>
      <w:r w:rsidRPr="008B015E">
        <w:rPr>
          <w:rFonts w:ascii="Times New Roman" w:hAnsi="Times New Roman" w:cs="Times New Roman"/>
          <w:b/>
          <w:color w:val="FF0000"/>
          <w:lang w:val="ru-RU"/>
        </w:rPr>
        <w:t xml:space="preserve">) </w:t>
      </w:r>
      <w:r w:rsidRPr="008B015E">
        <w:rPr>
          <w:rFonts w:ascii="Times New Roman" w:hAnsi="Times New Roman" w:cs="Times New Roman"/>
          <w:color w:val="000000"/>
          <w:lang w:val="ru-RU"/>
        </w:rPr>
        <w:t xml:space="preserve">буде </w:t>
      </w:r>
      <w:proofErr w:type="spellStart"/>
      <w:r w:rsidRPr="008B015E">
        <w:rPr>
          <w:rFonts w:ascii="Times New Roman" w:hAnsi="Times New Roman" w:cs="Times New Roman"/>
          <w:color w:val="000000"/>
          <w:lang w:val="ru-RU"/>
        </w:rPr>
        <w:t>визнана</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переможцем</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процедури</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закупівлі</w:t>
      </w:r>
      <w:proofErr w:type="spellEnd"/>
      <w:r w:rsidRPr="008B015E">
        <w:rPr>
          <w:rFonts w:ascii="Times New Roman" w:hAnsi="Times New Roman" w:cs="Times New Roman"/>
          <w:color w:val="000000"/>
          <w:lang w:val="ru-RU"/>
        </w:rPr>
        <w:t xml:space="preserve">, ми </w:t>
      </w:r>
      <w:proofErr w:type="spellStart"/>
      <w:r w:rsidRPr="008B015E">
        <w:rPr>
          <w:rFonts w:ascii="Times New Roman" w:hAnsi="Times New Roman" w:cs="Times New Roman"/>
          <w:color w:val="000000"/>
          <w:lang w:val="ru-RU"/>
        </w:rPr>
        <w:t>зобов’язуємося</w:t>
      </w:r>
      <w:proofErr w:type="spellEnd"/>
      <w:r w:rsidRPr="008B015E">
        <w:rPr>
          <w:rFonts w:ascii="Times New Roman" w:hAnsi="Times New Roman" w:cs="Times New Roman"/>
          <w:color w:val="000000"/>
          <w:lang w:val="ru-RU"/>
        </w:rPr>
        <w:t xml:space="preserve"> </w:t>
      </w:r>
      <w:r w:rsidRPr="008B015E">
        <w:rPr>
          <w:rFonts w:ascii="Times New Roman" w:eastAsia="Times New Roman" w:hAnsi="Times New Roman" w:cs="Times New Roman"/>
          <w:color w:val="000000"/>
          <w:lang w:val="ru-RU" w:eastAsia="uk-UA"/>
        </w:rPr>
        <w:t xml:space="preserve">у строк, </w:t>
      </w:r>
      <w:proofErr w:type="spellStart"/>
      <w:r w:rsidRPr="008B015E">
        <w:rPr>
          <w:rFonts w:ascii="Times New Roman" w:eastAsia="Times New Roman" w:hAnsi="Times New Roman" w:cs="Times New Roman"/>
          <w:color w:val="000000"/>
          <w:lang w:val="ru-RU" w:eastAsia="uk-UA"/>
        </w:rPr>
        <w:t>що</w:t>
      </w:r>
      <w:proofErr w:type="spellEnd"/>
      <w:r w:rsidRPr="008B015E">
        <w:rPr>
          <w:rFonts w:ascii="Times New Roman" w:eastAsia="Times New Roman" w:hAnsi="Times New Roman" w:cs="Times New Roman"/>
          <w:color w:val="000000"/>
          <w:lang w:val="ru-RU" w:eastAsia="uk-UA"/>
        </w:rPr>
        <w:t xml:space="preserve"> не </w:t>
      </w:r>
      <w:proofErr w:type="spellStart"/>
      <w:r w:rsidRPr="008B015E">
        <w:rPr>
          <w:rFonts w:ascii="Times New Roman" w:eastAsia="Times New Roman" w:hAnsi="Times New Roman" w:cs="Times New Roman"/>
          <w:color w:val="000000"/>
          <w:lang w:val="ru-RU" w:eastAsia="uk-UA"/>
        </w:rPr>
        <w:t>перевищує</w:t>
      </w:r>
      <w:proofErr w:type="spellEnd"/>
      <w:r w:rsidRPr="008B015E">
        <w:rPr>
          <w:rFonts w:ascii="Times New Roman" w:eastAsia="Times New Roman" w:hAnsi="Times New Roman" w:cs="Times New Roman"/>
          <w:color w:val="000000"/>
          <w:lang w:val="ru-RU" w:eastAsia="uk-UA"/>
        </w:rPr>
        <w:t xml:space="preserve"> 4 </w:t>
      </w:r>
      <w:proofErr w:type="spellStart"/>
      <w:r w:rsidRPr="008B015E">
        <w:rPr>
          <w:rFonts w:ascii="Times New Roman" w:eastAsia="Times New Roman" w:hAnsi="Times New Roman" w:cs="Times New Roman"/>
          <w:color w:val="000000"/>
          <w:lang w:val="ru-RU" w:eastAsia="uk-UA"/>
        </w:rPr>
        <w:t>днів</w:t>
      </w:r>
      <w:proofErr w:type="spellEnd"/>
      <w:r w:rsidRPr="008B015E">
        <w:rPr>
          <w:rFonts w:ascii="Times New Roman" w:eastAsia="Times New Roman" w:hAnsi="Times New Roman" w:cs="Times New Roman"/>
          <w:color w:val="000000"/>
          <w:lang w:val="ru-RU" w:eastAsia="uk-UA"/>
        </w:rPr>
        <w:t xml:space="preserve"> з </w:t>
      </w:r>
      <w:proofErr w:type="spellStart"/>
      <w:r w:rsidRPr="008B015E">
        <w:rPr>
          <w:rFonts w:ascii="Times New Roman" w:eastAsia="Times New Roman" w:hAnsi="Times New Roman" w:cs="Times New Roman"/>
          <w:color w:val="000000"/>
          <w:lang w:val="ru-RU" w:eastAsia="uk-UA"/>
        </w:rPr>
        <w:t>дати</w:t>
      </w:r>
      <w:proofErr w:type="spellEnd"/>
      <w:r w:rsidRPr="008B015E">
        <w:rPr>
          <w:rFonts w:ascii="Times New Roman" w:eastAsia="Times New Roman" w:hAnsi="Times New Roman" w:cs="Times New Roman"/>
          <w:color w:val="000000"/>
          <w:lang w:val="ru-RU" w:eastAsia="uk-UA"/>
        </w:rPr>
        <w:t xml:space="preserve"> </w:t>
      </w:r>
      <w:proofErr w:type="spellStart"/>
      <w:r w:rsidRPr="008B015E">
        <w:rPr>
          <w:rFonts w:ascii="Times New Roman" w:eastAsia="Times New Roman" w:hAnsi="Times New Roman" w:cs="Times New Roman"/>
          <w:color w:val="000000"/>
          <w:lang w:val="ru-RU" w:eastAsia="uk-UA"/>
        </w:rPr>
        <w:t>оприлюднення</w:t>
      </w:r>
      <w:proofErr w:type="spellEnd"/>
      <w:r w:rsidRPr="008B015E">
        <w:rPr>
          <w:rFonts w:ascii="Times New Roman" w:eastAsia="Times New Roman" w:hAnsi="Times New Roman" w:cs="Times New Roman"/>
          <w:color w:val="000000"/>
          <w:lang w:val="ru-RU" w:eastAsia="uk-UA"/>
        </w:rPr>
        <w:t xml:space="preserve"> в </w:t>
      </w:r>
      <w:proofErr w:type="spellStart"/>
      <w:r w:rsidRPr="008B015E">
        <w:rPr>
          <w:rFonts w:ascii="Times New Roman" w:eastAsia="Times New Roman" w:hAnsi="Times New Roman" w:cs="Times New Roman"/>
          <w:color w:val="000000"/>
          <w:lang w:val="ru-RU" w:eastAsia="uk-UA"/>
        </w:rPr>
        <w:t>електронній</w:t>
      </w:r>
      <w:proofErr w:type="spellEnd"/>
      <w:r w:rsidRPr="008B015E">
        <w:rPr>
          <w:rFonts w:ascii="Times New Roman" w:eastAsia="Times New Roman" w:hAnsi="Times New Roman" w:cs="Times New Roman"/>
          <w:color w:val="000000"/>
          <w:lang w:val="ru-RU" w:eastAsia="uk-UA"/>
        </w:rPr>
        <w:t xml:space="preserve"> </w:t>
      </w:r>
      <w:proofErr w:type="spellStart"/>
      <w:r w:rsidRPr="008B015E">
        <w:rPr>
          <w:rFonts w:ascii="Times New Roman" w:eastAsia="Times New Roman" w:hAnsi="Times New Roman" w:cs="Times New Roman"/>
          <w:color w:val="000000"/>
          <w:lang w:val="ru-RU" w:eastAsia="uk-UA"/>
        </w:rPr>
        <w:t>системі</w:t>
      </w:r>
      <w:proofErr w:type="spellEnd"/>
      <w:r w:rsidRPr="008B015E">
        <w:rPr>
          <w:rFonts w:ascii="Times New Roman" w:eastAsia="Times New Roman" w:hAnsi="Times New Roman" w:cs="Times New Roman"/>
          <w:color w:val="000000"/>
          <w:lang w:val="ru-RU" w:eastAsia="uk-UA"/>
        </w:rPr>
        <w:t xml:space="preserve"> </w:t>
      </w:r>
      <w:proofErr w:type="spellStart"/>
      <w:r w:rsidRPr="008B015E">
        <w:rPr>
          <w:rFonts w:ascii="Times New Roman" w:eastAsia="Times New Roman" w:hAnsi="Times New Roman" w:cs="Times New Roman"/>
          <w:color w:val="000000"/>
          <w:lang w:val="ru-RU" w:eastAsia="uk-UA"/>
        </w:rPr>
        <w:t>закупівель</w:t>
      </w:r>
      <w:proofErr w:type="spellEnd"/>
      <w:r w:rsidRPr="008B015E">
        <w:rPr>
          <w:rFonts w:ascii="Times New Roman" w:eastAsia="Times New Roman" w:hAnsi="Times New Roman" w:cs="Times New Roman"/>
          <w:color w:val="000000"/>
          <w:lang w:val="ru-RU" w:eastAsia="uk-UA"/>
        </w:rPr>
        <w:t xml:space="preserve"> </w:t>
      </w:r>
      <w:proofErr w:type="spellStart"/>
      <w:r w:rsidRPr="008B015E">
        <w:rPr>
          <w:rFonts w:ascii="Times New Roman" w:eastAsia="Times New Roman" w:hAnsi="Times New Roman" w:cs="Times New Roman"/>
          <w:color w:val="000000"/>
          <w:lang w:val="ru-RU" w:eastAsia="uk-UA"/>
        </w:rPr>
        <w:t>повідомлення</w:t>
      </w:r>
      <w:proofErr w:type="spellEnd"/>
      <w:r w:rsidRPr="008B015E">
        <w:rPr>
          <w:rFonts w:ascii="Times New Roman" w:eastAsia="Times New Roman" w:hAnsi="Times New Roman" w:cs="Times New Roman"/>
          <w:color w:val="000000"/>
          <w:lang w:val="ru-RU" w:eastAsia="uk-UA"/>
        </w:rPr>
        <w:t xml:space="preserve"> про </w:t>
      </w:r>
      <w:proofErr w:type="spellStart"/>
      <w:r w:rsidRPr="008B015E">
        <w:rPr>
          <w:rFonts w:ascii="Times New Roman" w:eastAsia="Times New Roman" w:hAnsi="Times New Roman" w:cs="Times New Roman"/>
          <w:color w:val="000000"/>
          <w:lang w:val="ru-RU" w:eastAsia="uk-UA"/>
        </w:rPr>
        <w:t>намір</w:t>
      </w:r>
      <w:proofErr w:type="spellEnd"/>
      <w:r w:rsidRPr="008B015E">
        <w:rPr>
          <w:rFonts w:ascii="Times New Roman" w:eastAsia="Times New Roman" w:hAnsi="Times New Roman" w:cs="Times New Roman"/>
          <w:color w:val="000000"/>
          <w:lang w:val="ru-RU" w:eastAsia="uk-UA"/>
        </w:rPr>
        <w:t xml:space="preserve"> </w:t>
      </w:r>
      <w:proofErr w:type="spellStart"/>
      <w:r w:rsidRPr="008B015E">
        <w:rPr>
          <w:rFonts w:ascii="Times New Roman" w:eastAsia="Times New Roman" w:hAnsi="Times New Roman" w:cs="Times New Roman"/>
          <w:color w:val="000000"/>
          <w:lang w:val="ru-RU" w:eastAsia="uk-UA"/>
        </w:rPr>
        <w:t>укласти</w:t>
      </w:r>
      <w:proofErr w:type="spellEnd"/>
      <w:r w:rsidRPr="008B015E">
        <w:rPr>
          <w:rFonts w:ascii="Times New Roman" w:eastAsia="Times New Roman" w:hAnsi="Times New Roman" w:cs="Times New Roman"/>
          <w:color w:val="000000"/>
          <w:lang w:val="ru-RU" w:eastAsia="uk-UA"/>
        </w:rPr>
        <w:t xml:space="preserve"> </w:t>
      </w:r>
      <w:proofErr w:type="spellStart"/>
      <w:r w:rsidRPr="008B015E">
        <w:rPr>
          <w:rFonts w:ascii="Times New Roman" w:eastAsia="Times New Roman" w:hAnsi="Times New Roman" w:cs="Times New Roman"/>
          <w:color w:val="000000"/>
          <w:lang w:val="ru-RU" w:eastAsia="uk-UA"/>
        </w:rPr>
        <w:t>договір</w:t>
      </w:r>
      <w:proofErr w:type="spellEnd"/>
      <w:r w:rsidRPr="008B015E">
        <w:rPr>
          <w:rFonts w:ascii="Times New Roman" w:eastAsia="Times New Roman" w:hAnsi="Times New Roman" w:cs="Times New Roman"/>
          <w:color w:val="000000"/>
          <w:lang w:val="ru-RU" w:eastAsia="uk-UA"/>
        </w:rPr>
        <w:t xml:space="preserve"> про </w:t>
      </w:r>
      <w:proofErr w:type="spellStart"/>
      <w:r w:rsidRPr="008B015E">
        <w:rPr>
          <w:rFonts w:ascii="Times New Roman" w:eastAsia="Times New Roman" w:hAnsi="Times New Roman" w:cs="Times New Roman"/>
          <w:color w:val="000000"/>
          <w:lang w:val="ru-RU" w:eastAsia="uk-UA"/>
        </w:rPr>
        <w:t>закупівлю</w:t>
      </w:r>
      <w:proofErr w:type="spellEnd"/>
      <w:r w:rsidRPr="008B015E">
        <w:rPr>
          <w:rFonts w:ascii="Times New Roman" w:eastAsia="Times New Roman" w:hAnsi="Times New Roman" w:cs="Times New Roman"/>
          <w:color w:val="000000"/>
          <w:lang w:val="ru-RU" w:eastAsia="uk-UA"/>
        </w:rPr>
        <w:t>,</w:t>
      </w:r>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надати</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документи</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що</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підтверджують</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відсутність</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підстав</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передбачених</w:t>
      </w:r>
      <w:proofErr w:type="spellEnd"/>
      <w:r w:rsidRPr="008B015E">
        <w:rPr>
          <w:rFonts w:ascii="Times New Roman" w:hAnsi="Times New Roman" w:cs="Times New Roman"/>
          <w:color w:val="000000"/>
          <w:lang w:val="ru-RU"/>
        </w:rPr>
        <w:t xml:space="preserve"> пунктом 47 </w:t>
      </w:r>
      <w:proofErr w:type="spellStart"/>
      <w:r w:rsidRPr="008B015E">
        <w:rPr>
          <w:rFonts w:ascii="Times New Roman" w:hAnsi="Times New Roman" w:cs="Times New Roman"/>
          <w:color w:val="000000"/>
          <w:lang w:val="ru-RU"/>
        </w:rPr>
        <w:t>Особливостей</w:t>
      </w:r>
      <w:proofErr w:type="spellEnd"/>
      <w:r w:rsidRPr="008B015E">
        <w:rPr>
          <w:rFonts w:ascii="Times New Roman" w:hAnsi="Times New Roman" w:cs="Times New Roman"/>
          <w:color w:val="000000"/>
          <w:lang w:val="ru-RU"/>
        </w:rPr>
        <w:t xml:space="preserve">, </w:t>
      </w:r>
      <w:r w:rsidRPr="008B015E">
        <w:rPr>
          <w:rFonts w:ascii="Times New Roman" w:eastAsia="Times New Roman" w:hAnsi="Times New Roman" w:cs="Times New Roman"/>
          <w:color w:val="000000"/>
          <w:lang w:val="ru-RU" w:eastAsia="uk-UA"/>
        </w:rPr>
        <w:t xml:space="preserve">шляхом </w:t>
      </w:r>
      <w:proofErr w:type="spellStart"/>
      <w:r w:rsidRPr="008B015E">
        <w:rPr>
          <w:rFonts w:ascii="Times New Roman" w:eastAsia="Times New Roman" w:hAnsi="Times New Roman" w:cs="Times New Roman"/>
          <w:color w:val="000000"/>
          <w:lang w:val="ru-RU" w:eastAsia="uk-UA"/>
        </w:rPr>
        <w:t>оприлюднення</w:t>
      </w:r>
      <w:proofErr w:type="spellEnd"/>
      <w:r w:rsidRPr="008B015E">
        <w:rPr>
          <w:rFonts w:ascii="Times New Roman" w:eastAsia="Times New Roman" w:hAnsi="Times New Roman" w:cs="Times New Roman"/>
          <w:color w:val="000000"/>
          <w:lang w:val="ru-RU" w:eastAsia="uk-UA"/>
        </w:rPr>
        <w:t xml:space="preserve"> </w:t>
      </w:r>
      <w:proofErr w:type="spellStart"/>
      <w:r w:rsidRPr="008B015E">
        <w:rPr>
          <w:rFonts w:ascii="Times New Roman" w:eastAsia="Times New Roman" w:hAnsi="Times New Roman" w:cs="Times New Roman"/>
          <w:color w:val="000000"/>
          <w:lang w:val="ru-RU" w:eastAsia="uk-UA"/>
        </w:rPr>
        <w:t>документів</w:t>
      </w:r>
      <w:proofErr w:type="spellEnd"/>
      <w:r w:rsidRPr="008B015E">
        <w:rPr>
          <w:rFonts w:ascii="Times New Roman" w:eastAsia="Times New Roman" w:hAnsi="Times New Roman" w:cs="Times New Roman"/>
          <w:color w:val="000000"/>
          <w:lang w:val="ru-RU" w:eastAsia="uk-UA"/>
        </w:rPr>
        <w:t xml:space="preserve"> в </w:t>
      </w:r>
      <w:proofErr w:type="spellStart"/>
      <w:r w:rsidRPr="008B015E">
        <w:rPr>
          <w:rFonts w:ascii="Times New Roman" w:eastAsia="Times New Roman" w:hAnsi="Times New Roman" w:cs="Times New Roman"/>
          <w:color w:val="000000"/>
          <w:lang w:val="ru-RU" w:eastAsia="uk-UA"/>
        </w:rPr>
        <w:t>електронній</w:t>
      </w:r>
      <w:proofErr w:type="spellEnd"/>
      <w:r w:rsidRPr="008B015E">
        <w:rPr>
          <w:rFonts w:ascii="Times New Roman" w:eastAsia="Times New Roman" w:hAnsi="Times New Roman" w:cs="Times New Roman"/>
          <w:color w:val="000000"/>
          <w:lang w:val="ru-RU" w:eastAsia="uk-UA"/>
        </w:rPr>
        <w:t xml:space="preserve"> </w:t>
      </w:r>
      <w:proofErr w:type="spellStart"/>
      <w:r w:rsidRPr="008B015E">
        <w:rPr>
          <w:rFonts w:ascii="Times New Roman" w:eastAsia="Times New Roman" w:hAnsi="Times New Roman" w:cs="Times New Roman"/>
          <w:color w:val="000000"/>
          <w:lang w:val="ru-RU" w:eastAsia="uk-UA"/>
        </w:rPr>
        <w:t>системі</w:t>
      </w:r>
      <w:proofErr w:type="spellEnd"/>
      <w:r w:rsidRPr="008B015E">
        <w:rPr>
          <w:rFonts w:ascii="Times New Roman" w:eastAsia="Times New Roman" w:hAnsi="Times New Roman" w:cs="Times New Roman"/>
          <w:color w:val="000000"/>
          <w:lang w:val="ru-RU" w:eastAsia="uk-UA"/>
        </w:rPr>
        <w:t xml:space="preserve"> </w:t>
      </w:r>
      <w:proofErr w:type="spellStart"/>
      <w:r w:rsidRPr="008B015E">
        <w:rPr>
          <w:rFonts w:ascii="Times New Roman" w:eastAsia="Times New Roman" w:hAnsi="Times New Roman" w:cs="Times New Roman"/>
          <w:color w:val="000000"/>
          <w:lang w:val="ru-RU" w:eastAsia="uk-UA"/>
        </w:rPr>
        <w:t>закупівель</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які</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зазначені</w:t>
      </w:r>
      <w:proofErr w:type="spellEnd"/>
      <w:r w:rsidRPr="008B015E">
        <w:rPr>
          <w:rFonts w:ascii="Times New Roman" w:hAnsi="Times New Roman" w:cs="Times New Roman"/>
          <w:color w:val="000000"/>
          <w:lang w:val="ru-RU"/>
        </w:rPr>
        <w:t xml:space="preserve"> у </w:t>
      </w:r>
      <w:proofErr w:type="spellStart"/>
      <w:r w:rsidRPr="008B015E">
        <w:rPr>
          <w:rFonts w:ascii="Times New Roman" w:hAnsi="Times New Roman" w:cs="Times New Roman"/>
          <w:color w:val="000000"/>
          <w:lang w:val="ru-RU"/>
        </w:rPr>
        <w:t>Додатку</w:t>
      </w:r>
      <w:proofErr w:type="spellEnd"/>
      <w:r w:rsidRPr="008B015E">
        <w:rPr>
          <w:rFonts w:ascii="Times New Roman" w:hAnsi="Times New Roman" w:cs="Times New Roman"/>
          <w:color w:val="000000"/>
          <w:lang w:val="ru-RU"/>
        </w:rPr>
        <w:t xml:space="preserve"> </w:t>
      </w:r>
      <w:r w:rsidRPr="008B015E">
        <w:rPr>
          <w:rFonts w:ascii="Times New Roman" w:hAnsi="Times New Roman" w:cs="Times New Roman"/>
          <w:color w:val="000000"/>
        </w:rPr>
        <w:t>1</w:t>
      </w:r>
      <w:r w:rsidRPr="008B015E">
        <w:rPr>
          <w:rFonts w:ascii="Times New Roman" w:hAnsi="Times New Roman" w:cs="Times New Roman"/>
          <w:color w:val="000000"/>
          <w:lang w:val="ru-RU"/>
        </w:rPr>
        <w:t xml:space="preserve"> до </w:t>
      </w:r>
      <w:proofErr w:type="spellStart"/>
      <w:r w:rsidRPr="008B015E">
        <w:rPr>
          <w:rFonts w:ascii="Times New Roman" w:hAnsi="Times New Roman" w:cs="Times New Roman"/>
          <w:color w:val="000000"/>
          <w:lang w:val="ru-RU"/>
        </w:rPr>
        <w:t>Тендерної</w:t>
      </w:r>
      <w:proofErr w:type="spellEnd"/>
      <w:r w:rsidRPr="008B015E">
        <w:rPr>
          <w:rFonts w:ascii="Times New Roman" w:hAnsi="Times New Roman" w:cs="Times New Roman"/>
          <w:color w:val="000000"/>
          <w:lang w:val="ru-RU"/>
        </w:rPr>
        <w:t xml:space="preserve"> </w:t>
      </w:r>
      <w:proofErr w:type="spellStart"/>
      <w:r w:rsidRPr="008B015E">
        <w:rPr>
          <w:rFonts w:ascii="Times New Roman" w:hAnsi="Times New Roman" w:cs="Times New Roman"/>
          <w:color w:val="000000"/>
          <w:lang w:val="ru-RU"/>
        </w:rPr>
        <w:t>документації</w:t>
      </w:r>
      <w:proofErr w:type="spellEnd"/>
      <w:r w:rsidRPr="008B015E">
        <w:rPr>
          <w:rFonts w:ascii="Times New Roman" w:hAnsi="Times New Roman" w:cs="Times New Roman"/>
          <w:color w:val="000000"/>
          <w:lang w:val="ru-RU"/>
        </w:rPr>
        <w:t>.</w:t>
      </w:r>
    </w:p>
    <w:p w14:paraId="1BF97338" w14:textId="77777777" w:rsidR="001F7EA6" w:rsidRPr="008B015E" w:rsidRDefault="001F7EA6" w:rsidP="001F7EA6">
      <w:pPr>
        <w:tabs>
          <w:tab w:val="left" w:pos="0"/>
          <w:tab w:val="left" w:pos="10076"/>
          <w:tab w:val="left" w:pos="10992"/>
          <w:tab w:val="left" w:pos="11908"/>
          <w:tab w:val="left" w:pos="12824"/>
          <w:tab w:val="left" w:pos="13740"/>
          <w:tab w:val="left" w:pos="14656"/>
        </w:tabs>
        <w:spacing w:after="200" w:line="240" w:lineRule="auto"/>
        <w:contextualSpacing/>
        <w:jc w:val="both"/>
        <w:rPr>
          <w:rFonts w:ascii="Times New Roman" w:eastAsia="Times New Roman" w:hAnsi="Times New Roman" w:cs="Times New Roman"/>
          <w:lang w:eastAsia="en-US"/>
        </w:rPr>
      </w:pPr>
      <w:r w:rsidRPr="008B015E">
        <w:rPr>
          <w:rFonts w:ascii="Times New Roman" w:eastAsia="Times New Roman" w:hAnsi="Times New Roman" w:cs="Times New Roman"/>
          <w:lang w:val="ru-RU" w:eastAsia="en-US"/>
        </w:rPr>
        <w:t xml:space="preserve">3.Якщо </w:t>
      </w:r>
      <w:proofErr w:type="spellStart"/>
      <w:r w:rsidRPr="008B015E">
        <w:rPr>
          <w:rFonts w:ascii="Times New Roman" w:eastAsia="Times New Roman" w:hAnsi="Times New Roman" w:cs="Times New Roman"/>
          <w:lang w:val="ru-RU" w:eastAsia="en-US"/>
        </w:rPr>
        <w:t>рішенням</w:t>
      </w:r>
      <w:proofErr w:type="spellEnd"/>
      <w:r w:rsidRPr="008B015E">
        <w:rPr>
          <w:rFonts w:ascii="Times New Roman" w:eastAsia="Times New Roman" w:hAnsi="Times New Roman" w:cs="Times New Roman"/>
          <w:lang w:val="ru-RU" w:eastAsia="en-US"/>
        </w:rPr>
        <w:t xml:space="preserve"> </w:t>
      </w:r>
      <w:proofErr w:type="spellStart"/>
      <w:r w:rsidRPr="008B015E">
        <w:rPr>
          <w:rFonts w:ascii="Times New Roman" w:eastAsia="Times New Roman" w:hAnsi="Times New Roman" w:cs="Times New Roman"/>
          <w:lang w:val="ru-RU" w:eastAsia="en-US"/>
        </w:rPr>
        <w:t>Замовника</w:t>
      </w:r>
      <w:proofErr w:type="spellEnd"/>
      <w:r w:rsidRPr="008B015E">
        <w:rPr>
          <w:rFonts w:ascii="Times New Roman" w:eastAsia="Times New Roman" w:hAnsi="Times New Roman" w:cs="Times New Roman"/>
          <w:lang w:val="ru-RU" w:eastAsia="en-US"/>
        </w:rPr>
        <w:t xml:space="preserve"> </w:t>
      </w:r>
      <w:proofErr w:type="spellStart"/>
      <w:r w:rsidRPr="008B015E">
        <w:rPr>
          <w:rFonts w:ascii="Times New Roman" w:eastAsia="Times New Roman" w:hAnsi="Times New Roman" w:cs="Times New Roman"/>
          <w:lang w:val="ru-RU" w:eastAsia="en-US"/>
        </w:rPr>
        <w:t>пропозиція</w:t>
      </w:r>
      <w:proofErr w:type="spellEnd"/>
      <w:r w:rsidRPr="008B015E">
        <w:rPr>
          <w:rFonts w:ascii="Times New Roman" w:eastAsia="Times New Roman" w:hAnsi="Times New Roman" w:cs="Times New Roman"/>
          <w:lang w:val="ru-RU" w:eastAsia="en-US"/>
        </w:rPr>
        <w:t xml:space="preserve"> </w:t>
      </w:r>
      <w:r w:rsidRPr="008B015E">
        <w:rPr>
          <w:rFonts w:ascii="Times New Roman" w:eastAsia="Times New Roman" w:hAnsi="Times New Roman" w:cs="Times New Roman"/>
          <w:b/>
          <w:color w:val="FF0000"/>
          <w:lang w:val="ru-RU" w:eastAsia="en-US"/>
        </w:rPr>
        <w:t>(</w:t>
      </w:r>
      <w:proofErr w:type="spellStart"/>
      <w:r w:rsidRPr="008B015E">
        <w:rPr>
          <w:rFonts w:ascii="Times New Roman" w:eastAsia="Times New Roman" w:hAnsi="Times New Roman" w:cs="Times New Roman"/>
          <w:b/>
          <w:color w:val="FF0000"/>
          <w:lang w:val="ru-RU" w:eastAsia="en-US"/>
        </w:rPr>
        <w:t>назва</w:t>
      </w:r>
      <w:proofErr w:type="spellEnd"/>
      <w:r w:rsidRPr="008B015E">
        <w:rPr>
          <w:rFonts w:ascii="Times New Roman" w:eastAsia="Times New Roman" w:hAnsi="Times New Roman" w:cs="Times New Roman"/>
          <w:b/>
          <w:color w:val="FF0000"/>
          <w:lang w:val="ru-RU" w:eastAsia="en-US"/>
        </w:rPr>
        <w:t xml:space="preserve"> </w:t>
      </w:r>
      <w:proofErr w:type="spellStart"/>
      <w:r w:rsidRPr="008B015E">
        <w:rPr>
          <w:rFonts w:ascii="Times New Roman" w:eastAsia="Times New Roman" w:hAnsi="Times New Roman" w:cs="Times New Roman"/>
          <w:b/>
          <w:color w:val="FF0000"/>
          <w:lang w:val="ru-RU" w:eastAsia="en-US"/>
        </w:rPr>
        <w:t>Учасника</w:t>
      </w:r>
      <w:proofErr w:type="spellEnd"/>
      <w:r w:rsidRPr="008B015E">
        <w:rPr>
          <w:rFonts w:ascii="Times New Roman" w:eastAsia="Times New Roman" w:hAnsi="Times New Roman" w:cs="Times New Roman"/>
          <w:b/>
          <w:color w:val="FF0000"/>
          <w:lang w:val="ru-RU" w:eastAsia="en-US"/>
        </w:rPr>
        <w:t>)</w:t>
      </w:r>
      <w:r w:rsidRPr="008B015E">
        <w:rPr>
          <w:rFonts w:ascii="Times New Roman" w:eastAsia="Times New Roman" w:hAnsi="Times New Roman" w:cs="Times New Roman"/>
          <w:lang w:val="ru-RU" w:eastAsia="en-US"/>
        </w:rPr>
        <w:t xml:space="preserve"> буде </w:t>
      </w:r>
      <w:proofErr w:type="spellStart"/>
      <w:r w:rsidRPr="008B015E">
        <w:rPr>
          <w:rFonts w:ascii="Times New Roman" w:eastAsia="Times New Roman" w:hAnsi="Times New Roman" w:cs="Times New Roman"/>
          <w:lang w:val="ru-RU" w:eastAsia="en-US"/>
        </w:rPr>
        <w:t>визнана</w:t>
      </w:r>
      <w:proofErr w:type="spellEnd"/>
      <w:r w:rsidRPr="008B015E">
        <w:rPr>
          <w:rFonts w:ascii="Times New Roman" w:eastAsia="Times New Roman" w:hAnsi="Times New Roman" w:cs="Times New Roman"/>
          <w:lang w:val="ru-RU" w:eastAsia="en-US"/>
        </w:rPr>
        <w:t xml:space="preserve"> </w:t>
      </w:r>
      <w:proofErr w:type="spellStart"/>
      <w:r w:rsidRPr="008B015E">
        <w:rPr>
          <w:rFonts w:ascii="Times New Roman" w:eastAsia="Times New Roman" w:hAnsi="Times New Roman" w:cs="Times New Roman"/>
          <w:lang w:val="ru-RU" w:eastAsia="en-US"/>
        </w:rPr>
        <w:t>переможцем</w:t>
      </w:r>
      <w:proofErr w:type="spellEnd"/>
      <w:r w:rsidRPr="008B015E">
        <w:rPr>
          <w:rFonts w:ascii="Times New Roman" w:eastAsia="Times New Roman" w:hAnsi="Times New Roman" w:cs="Times New Roman"/>
          <w:lang w:val="ru-RU" w:eastAsia="en-US"/>
        </w:rPr>
        <w:t xml:space="preserve"> </w:t>
      </w:r>
      <w:proofErr w:type="spellStart"/>
      <w:r w:rsidRPr="008B015E">
        <w:rPr>
          <w:rFonts w:ascii="Times New Roman" w:eastAsia="Times New Roman" w:hAnsi="Times New Roman" w:cs="Times New Roman"/>
          <w:lang w:val="ru-RU" w:eastAsia="en-US"/>
        </w:rPr>
        <w:t>процедури</w:t>
      </w:r>
      <w:proofErr w:type="spellEnd"/>
      <w:r w:rsidRPr="008B015E">
        <w:rPr>
          <w:rFonts w:ascii="Times New Roman" w:eastAsia="Times New Roman" w:hAnsi="Times New Roman" w:cs="Times New Roman"/>
          <w:lang w:val="ru-RU" w:eastAsia="en-US"/>
        </w:rPr>
        <w:t xml:space="preserve"> </w:t>
      </w:r>
      <w:proofErr w:type="spellStart"/>
      <w:r w:rsidRPr="008B015E">
        <w:rPr>
          <w:rFonts w:ascii="Times New Roman" w:eastAsia="Times New Roman" w:hAnsi="Times New Roman" w:cs="Times New Roman"/>
          <w:lang w:val="ru-RU" w:eastAsia="en-US"/>
        </w:rPr>
        <w:t>закупівлі</w:t>
      </w:r>
      <w:proofErr w:type="spellEnd"/>
      <w:r w:rsidRPr="008B015E">
        <w:rPr>
          <w:rFonts w:ascii="Times New Roman" w:eastAsia="Times New Roman" w:hAnsi="Times New Roman" w:cs="Times New Roman"/>
          <w:lang w:val="ru-RU" w:eastAsia="en-US"/>
        </w:rPr>
        <w:t xml:space="preserve">, ми </w:t>
      </w:r>
      <w:proofErr w:type="spellStart"/>
      <w:r w:rsidRPr="008B015E">
        <w:rPr>
          <w:rFonts w:ascii="Times New Roman" w:eastAsia="Times New Roman" w:hAnsi="Times New Roman" w:cs="Times New Roman"/>
          <w:lang w:val="ru-RU" w:eastAsia="en-US"/>
        </w:rPr>
        <w:t>зобов'язуємося</w:t>
      </w:r>
      <w:proofErr w:type="spellEnd"/>
      <w:r w:rsidRPr="008B015E">
        <w:rPr>
          <w:rFonts w:ascii="Times New Roman" w:eastAsia="Times New Roman" w:hAnsi="Times New Roman" w:cs="Times New Roman"/>
          <w:lang w:val="ru-RU" w:eastAsia="en-US"/>
        </w:rPr>
        <w:t xml:space="preserve"> </w:t>
      </w:r>
      <w:proofErr w:type="spellStart"/>
      <w:r w:rsidRPr="008B015E">
        <w:rPr>
          <w:rFonts w:ascii="Times New Roman" w:eastAsia="Times New Roman" w:hAnsi="Times New Roman" w:cs="Times New Roman"/>
          <w:lang w:val="ru-RU" w:eastAsia="en-US"/>
        </w:rPr>
        <w:t>підписати</w:t>
      </w:r>
      <w:proofErr w:type="spellEnd"/>
      <w:r w:rsidRPr="008B015E">
        <w:rPr>
          <w:rFonts w:ascii="Times New Roman" w:eastAsia="Times New Roman" w:hAnsi="Times New Roman" w:cs="Times New Roman"/>
          <w:lang w:val="ru-RU" w:eastAsia="en-US"/>
        </w:rPr>
        <w:t xml:space="preserve"> </w:t>
      </w:r>
      <w:proofErr w:type="spellStart"/>
      <w:r w:rsidRPr="008B015E">
        <w:rPr>
          <w:rFonts w:ascii="Times New Roman" w:eastAsia="Times New Roman" w:hAnsi="Times New Roman" w:cs="Times New Roman"/>
          <w:lang w:val="ru-RU" w:eastAsia="en-US"/>
        </w:rPr>
        <w:t>Договір</w:t>
      </w:r>
      <w:proofErr w:type="spellEnd"/>
      <w:r w:rsidRPr="008B015E">
        <w:rPr>
          <w:rFonts w:ascii="Times New Roman" w:eastAsia="Times New Roman" w:hAnsi="Times New Roman" w:cs="Times New Roman"/>
          <w:lang w:val="ru-RU" w:eastAsia="en-US"/>
        </w:rPr>
        <w:t xml:space="preserve"> з </w:t>
      </w:r>
      <w:proofErr w:type="spellStart"/>
      <w:r w:rsidRPr="008B015E">
        <w:rPr>
          <w:rFonts w:ascii="Times New Roman" w:eastAsia="Times New Roman" w:hAnsi="Times New Roman" w:cs="Times New Roman"/>
          <w:lang w:val="ru-RU" w:eastAsia="en-US"/>
        </w:rPr>
        <w:t>Замовником</w:t>
      </w:r>
      <w:proofErr w:type="spellEnd"/>
      <w:r w:rsidRPr="008B015E">
        <w:rPr>
          <w:rFonts w:ascii="Times New Roman" w:eastAsia="Times New Roman" w:hAnsi="Times New Roman" w:cs="Times New Roman"/>
          <w:lang w:val="ru-RU" w:eastAsia="en-US"/>
        </w:rPr>
        <w:t xml:space="preserve"> </w:t>
      </w:r>
      <w:proofErr w:type="spellStart"/>
      <w:r w:rsidRPr="008B015E">
        <w:rPr>
          <w:rFonts w:ascii="Times New Roman" w:eastAsia="Times New Roman" w:hAnsi="Times New Roman" w:cs="Times New Roman"/>
          <w:lang w:val="ru-RU" w:eastAsia="en-US"/>
        </w:rPr>
        <w:t>згідно</w:t>
      </w:r>
      <w:proofErr w:type="spellEnd"/>
      <w:r w:rsidRPr="008B015E">
        <w:rPr>
          <w:rFonts w:ascii="Times New Roman" w:eastAsia="Times New Roman" w:hAnsi="Times New Roman" w:cs="Times New Roman"/>
          <w:lang w:val="ru-RU" w:eastAsia="en-US"/>
        </w:rPr>
        <w:t xml:space="preserve"> з </w:t>
      </w:r>
      <w:proofErr w:type="spellStart"/>
      <w:r w:rsidRPr="008B015E">
        <w:rPr>
          <w:rFonts w:ascii="Times New Roman" w:eastAsia="Times New Roman" w:hAnsi="Times New Roman" w:cs="Times New Roman"/>
          <w:lang w:val="ru-RU" w:eastAsia="en-US"/>
        </w:rPr>
        <w:t>Проєктом</w:t>
      </w:r>
      <w:proofErr w:type="spellEnd"/>
      <w:r w:rsidRPr="008B015E">
        <w:rPr>
          <w:rFonts w:ascii="Times New Roman" w:eastAsia="Times New Roman" w:hAnsi="Times New Roman" w:cs="Times New Roman"/>
          <w:lang w:val="ru-RU" w:eastAsia="en-US"/>
        </w:rPr>
        <w:t xml:space="preserve"> договору (</w:t>
      </w:r>
      <w:proofErr w:type="spellStart"/>
      <w:r w:rsidRPr="008B015E">
        <w:rPr>
          <w:rFonts w:ascii="Times New Roman" w:eastAsia="Times New Roman" w:hAnsi="Times New Roman" w:cs="Times New Roman"/>
          <w:lang w:val="ru-RU" w:eastAsia="en-US"/>
        </w:rPr>
        <w:t>Додаток</w:t>
      </w:r>
      <w:proofErr w:type="spellEnd"/>
      <w:r w:rsidRPr="008B015E">
        <w:rPr>
          <w:rFonts w:ascii="Times New Roman" w:eastAsia="Times New Roman" w:hAnsi="Times New Roman" w:cs="Times New Roman"/>
          <w:lang w:val="ru-RU" w:eastAsia="en-US"/>
        </w:rPr>
        <w:t xml:space="preserve"> 3 до </w:t>
      </w:r>
      <w:proofErr w:type="spellStart"/>
      <w:r w:rsidRPr="008B015E">
        <w:rPr>
          <w:rFonts w:ascii="Times New Roman" w:eastAsia="Times New Roman" w:hAnsi="Times New Roman" w:cs="Times New Roman"/>
          <w:lang w:val="ru-RU" w:eastAsia="en-US"/>
        </w:rPr>
        <w:t>Тендерної</w:t>
      </w:r>
      <w:proofErr w:type="spellEnd"/>
      <w:r w:rsidRPr="008B015E">
        <w:rPr>
          <w:rFonts w:ascii="Times New Roman" w:eastAsia="Times New Roman" w:hAnsi="Times New Roman" w:cs="Times New Roman"/>
          <w:lang w:val="ru-RU" w:eastAsia="en-US"/>
        </w:rPr>
        <w:t xml:space="preserve"> </w:t>
      </w:r>
      <w:proofErr w:type="spellStart"/>
      <w:r w:rsidRPr="008B015E">
        <w:rPr>
          <w:rFonts w:ascii="Times New Roman" w:eastAsia="Times New Roman" w:hAnsi="Times New Roman" w:cs="Times New Roman"/>
          <w:lang w:val="ru-RU" w:eastAsia="en-US"/>
        </w:rPr>
        <w:t>документації</w:t>
      </w:r>
      <w:proofErr w:type="spellEnd"/>
      <w:r w:rsidRPr="008B015E">
        <w:rPr>
          <w:rFonts w:ascii="Times New Roman" w:eastAsia="Times New Roman" w:hAnsi="Times New Roman" w:cs="Times New Roman"/>
          <w:lang w:val="ru-RU" w:eastAsia="en-US"/>
        </w:rPr>
        <w:t xml:space="preserve">) у </w:t>
      </w:r>
      <w:proofErr w:type="spellStart"/>
      <w:r w:rsidRPr="008B015E">
        <w:rPr>
          <w:rFonts w:ascii="Times New Roman" w:eastAsia="Times New Roman" w:hAnsi="Times New Roman" w:cs="Times New Roman"/>
          <w:lang w:val="ru-RU" w:eastAsia="en-US"/>
        </w:rPr>
        <w:t>відповідності</w:t>
      </w:r>
      <w:proofErr w:type="spellEnd"/>
      <w:r w:rsidRPr="008B015E">
        <w:rPr>
          <w:rFonts w:ascii="Times New Roman" w:eastAsia="Times New Roman" w:hAnsi="Times New Roman" w:cs="Times New Roman"/>
          <w:lang w:val="ru-RU" w:eastAsia="en-US"/>
        </w:rPr>
        <w:t xml:space="preserve"> до т</w:t>
      </w:r>
      <w:proofErr w:type="spellStart"/>
      <w:r w:rsidRPr="008B015E">
        <w:rPr>
          <w:rFonts w:ascii="Times New Roman" w:eastAsia="Times New Roman" w:hAnsi="Times New Roman" w:cs="Times New Roman"/>
          <w:lang w:eastAsia="en-US"/>
        </w:rPr>
        <w:t>ехнічних</w:t>
      </w:r>
      <w:proofErr w:type="spellEnd"/>
      <w:r w:rsidRPr="008B015E">
        <w:rPr>
          <w:rFonts w:ascii="Times New Roman" w:eastAsia="Times New Roman" w:hAnsi="Times New Roman" w:cs="Times New Roman"/>
          <w:lang w:eastAsia="en-US"/>
        </w:rPr>
        <w:t>, якісних та кількісних характеристик предмета закупівлі (Додаток 2 до Тендерної документації) протягом строку дії його пропозиції, не пізніше ніж через 15 днів з дати прийняття рішення про намір укласти договір про закупівлю.</w:t>
      </w:r>
    </w:p>
    <w:p w14:paraId="03ED4E57" w14:textId="77777777" w:rsidR="001F7EA6" w:rsidRPr="008B015E" w:rsidRDefault="001F7EA6" w:rsidP="001F7EA6">
      <w:pPr>
        <w:tabs>
          <w:tab w:val="left" w:pos="10076"/>
          <w:tab w:val="left" w:pos="10992"/>
          <w:tab w:val="left" w:pos="11908"/>
          <w:tab w:val="left" w:pos="12824"/>
          <w:tab w:val="left" w:pos="13740"/>
          <w:tab w:val="left" w:pos="14656"/>
        </w:tabs>
        <w:suppressAutoHyphens/>
        <w:spacing w:after="200" w:line="276" w:lineRule="auto"/>
        <w:contextualSpacing/>
        <w:jc w:val="both"/>
        <w:rPr>
          <w:rFonts w:ascii="Times New Roman" w:eastAsia="Times New Roman" w:hAnsi="Times New Roman" w:cs="Times New Roman"/>
          <w:lang w:eastAsia="en-US"/>
        </w:rPr>
      </w:pPr>
      <w:r w:rsidRPr="008B015E">
        <w:rPr>
          <w:rFonts w:ascii="Times New Roman" w:eastAsia="Times New Roman" w:hAnsi="Times New Roman" w:cs="Times New Roman"/>
          <w:lang w:eastAsia="en-US"/>
        </w:rPr>
        <w:t xml:space="preserve">Учасник має статус платника податку _____________ </w:t>
      </w:r>
      <w:r w:rsidRPr="008B015E">
        <w:rPr>
          <w:rFonts w:ascii="Times New Roman" w:eastAsia="Times New Roman" w:hAnsi="Times New Roman" w:cs="Times New Roman"/>
          <w:i/>
          <w:lang w:eastAsia="en-US"/>
        </w:rPr>
        <w:t>(вказати систему оподаткування)</w:t>
      </w:r>
    </w:p>
    <w:p w14:paraId="41E31554" w14:textId="77777777" w:rsidR="001F7EA6" w:rsidRPr="008B015E" w:rsidRDefault="001F7EA6" w:rsidP="001F7EA6">
      <w:pPr>
        <w:tabs>
          <w:tab w:val="left" w:pos="10076"/>
          <w:tab w:val="left" w:pos="10992"/>
          <w:tab w:val="left" w:pos="11908"/>
          <w:tab w:val="left" w:pos="12824"/>
          <w:tab w:val="left" w:pos="13740"/>
          <w:tab w:val="left" w:pos="14656"/>
        </w:tabs>
        <w:suppressAutoHyphens/>
        <w:spacing w:after="200" w:line="276" w:lineRule="auto"/>
        <w:contextualSpacing/>
        <w:jc w:val="both"/>
        <w:rPr>
          <w:rFonts w:ascii="Times New Roman" w:eastAsia="Times New Roman" w:hAnsi="Times New Roman" w:cs="Times New Roman"/>
          <w:i/>
          <w:lang w:eastAsia="en-US"/>
        </w:rPr>
      </w:pPr>
      <w:r w:rsidRPr="008B015E">
        <w:rPr>
          <w:rFonts w:ascii="Times New Roman" w:eastAsia="Times New Roman" w:hAnsi="Times New Roman" w:cs="Times New Roman"/>
          <w:lang w:eastAsia="en-US"/>
        </w:rPr>
        <w:t>Учасник має статус платника ПДВ ______________ (</w:t>
      </w:r>
      <w:r w:rsidRPr="008B015E">
        <w:rPr>
          <w:rFonts w:ascii="Times New Roman" w:eastAsia="Times New Roman" w:hAnsi="Times New Roman" w:cs="Times New Roman"/>
          <w:i/>
          <w:lang w:eastAsia="en-US"/>
        </w:rPr>
        <w:t>платник чи не платник ПДВ)</w:t>
      </w:r>
    </w:p>
    <w:p w14:paraId="48207215" w14:textId="77777777" w:rsidR="001F7EA6" w:rsidRPr="008B015E" w:rsidRDefault="001F7EA6" w:rsidP="001F7EA6">
      <w:pPr>
        <w:suppressAutoHyphens/>
        <w:spacing w:after="0" w:line="240" w:lineRule="exact"/>
        <w:rPr>
          <w:rFonts w:ascii="Times New Roman" w:eastAsia="Times New Roman" w:hAnsi="Times New Roman" w:cs="Times New Roman"/>
          <w:color w:val="000000"/>
          <w:vertAlign w:val="superscript"/>
          <w:lang w:eastAsia="zh-CN"/>
        </w:rPr>
      </w:pPr>
    </w:p>
    <w:p w14:paraId="1FC56918" w14:textId="6ABAEE10" w:rsidR="001F7EA6" w:rsidRDefault="001F7EA6" w:rsidP="001F7EA6">
      <w:pPr>
        <w:suppressAutoHyphens/>
        <w:spacing w:after="0" w:line="240" w:lineRule="exact"/>
        <w:rPr>
          <w:rFonts w:ascii="Times New Roman" w:eastAsia="Times New Roman" w:hAnsi="Times New Roman" w:cs="Times New Roman"/>
          <w:color w:val="000000"/>
          <w:vertAlign w:val="superscript"/>
          <w:lang w:eastAsia="zh-CN"/>
        </w:rPr>
      </w:pPr>
      <w:r w:rsidRPr="008B015E">
        <w:rPr>
          <w:rFonts w:ascii="Times New Roman" w:eastAsia="Times New Roman" w:hAnsi="Times New Roman" w:cs="Times New Roman"/>
          <w:color w:val="000000"/>
          <w:vertAlign w:val="superscript"/>
          <w:lang w:eastAsia="zh-CN"/>
        </w:rPr>
        <w:t>посада уповноваженої особи  Учасника                                 власноручний підпис  та печатка (за наявності)**                       прізвище, ініціали</w:t>
      </w:r>
    </w:p>
    <w:p w14:paraId="735D92E9" w14:textId="77777777" w:rsidR="001F7EA6" w:rsidRPr="008B015E" w:rsidRDefault="001F7EA6" w:rsidP="001F7EA6">
      <w:pPr>
        <w:widowControl w:val="0"/>
        <w:shd w:val="clear" w:color="auto" w:fill="FFFFFF"/>
        <w:suppressAutoHyphens/>
        <w:spacing w:after="0" w:line="240" w:lineRule="exact"/>
        <w:rPr>
          <w:rFonts w:ascii="Times New Roman" w:eastAsia="Times New Roman" w:hAnsi="Times New Roman" w:cs="Times New Roman"/>
          <w:i/>
          <w:color w:val="00000A"/>
          <w:vertAlign w:val="superscript"/>
          <w:lang w:eastAsia="zh-CN"/>
        </w:rPr>
      </w:pPr>
      <w:r w:rsidRPr="008B015E">
        <w:rPr>
          <w:rFonts w:ascii="Times New Roman" w:eastAsia="Times New Roman" w:hAnsi="Times New Roman" w:cs="Times New Roman"/>
          <w:color w:val="00000A"/>
          <w:vertAlign w:val="superscript"/>
          <w:lang w:eastAsia="zh-CN"/>
        </w:rPr>
        <w:t>**</w:t>
      </w:r>
      <w:r w:rsidRPr="008B015E">
        <w:rPr>
          <w:rFonts w:ascii="Times New Roman" w:eastAsia="Times New Roman" w:hAnsi="Times New Roman" w:cs="Times New Roman"/>
          <w:i/>
          <w:color w:val="00000A"/>
          <w:vertAlign w:val="superscript"/>
          <w:lang w:eastAsia="zh-CN"/>
        </w:rPr>
        <w:t>Вимога щодо скріплення печаткою не стосується учасників, які провадять діяльність без печатки згідно з законодавством</w:t>
      </w:r>
    </w:p>
    <w:sectPr w:rsidR="001F7EA6" w:rsidRPr="008B015E" w:rsidSect="008A6B32">
      <w:footerReference w:type="default" r:id="rId17"/>
      <w:headerReference w:type="first" r:id="rId18"/>
      <w:pgSz w:w="11906" w:h="16838"/>
      <w:pgMar w:top="850" w:right="424"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95A0" w14:textId="77777777" w:rsidR="00D9285D" w:rsidRDefault="00D9285D">
      <w:pPr>
        <w:spacing w:after="0" w:line="240" w:lineRule="auto"/>
      </w:pPr>
      <w:r>
        <w:separator/>
      </w:r>
    </w:p>
  </w:endnote>
  <w:endnote w:type="continuationSeparator" w:id="0">
    <w:p w14:paraId="50A0DAE1" w14:textId="77777777" w:rsidR="00D9285D" w:rsidRDefault="00D9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3CD6" w14:textId="77777777" w:rsidR="00A16602" w:rsidRDefault="003D72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837B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C317" w14:textId="77777777" w:rsidR="00D9285D" w:rsidRDefault="00D9285D">
      <w:pPr>
        <w:spacing w:after="0" w:line="240" w:lineRule="auto"/>
      </w:pPr>
      <w:r>
        <w:separator/>
      </w:r>
    </w:p>
  </w:footnote>
  <w:footnote w:type="continuationSeparator" w:id="0">
    <w:p w14:paraId="5E0E3256" w14:textId="77777777" w:rsidR="00D9285D" w:rsidRDefault="00D92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DC2E" w14:textId="1D172611" w:rsidR="00A16602" w:rsidRPr="00493015" w:rsidRDefault="003D7294" w:rsidP="00493015">
    <w:pPr>
      <w:pStyle w:val="afb"/>
    </w:pPr>
    <w:r w:rsidRPr="0049301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506"/>
    <w:multiLevelType w:val="multilevel"/>
    <w:tmpl w:val="5D88B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6C406D3"/>
    <w:multiLevelType w:val="multilevel"/>
    <w:tmpl w:val="FAE236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5332E01"/>
    <w:multiLevelType w:val="multilevel"/>
    <w:tmpl w:val="3318AA68"/>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7030A1"/>
    <w:multiLevelType w:val="multilevel"/>
    <w:tmpl w:val="B13274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7195911"/>
    <w:multiLevelType w:val="multilevel"/>
    <w:tmpl w:val="6D56F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9244E6"/>
    <w:multiLevelType w:val="multilevel"/>
    <w:tmpl w:val="C1546A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2495B83"/>
    <w:multiLevelType w:val="multilevel"/>
    <w:tmpl w:val="CE6A4C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CE84F70"/>
    <w:multiLevelType w:val="multilevel"/>
    <w:tmpl w:val="6F8820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0DC7246"/>
    <w:multiLevelType w:val="hybridMultilevel"/>
    <w:tmpl w:val="14D0B280"/>
    <w:lvl w:ilvl="0" w:tplc="717AC84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87351B"/>
    <w:multiLevelType w:val="hybridMultilevel"/>
    <w:tmpl w:val="6F5CBCE0"/>
    <w:lvl w:ilvl="0" w:tplc="45ECBD9E">
      <w:start w:val="1"/>
      <w:numFmt w:val="decimal"/>
      <w:lvlText w:val="%1."/>
      <w:lvlJc w:val="left"/>
      <w:pPr>
        <w:ind w:left="1017" w:hanging="45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1"/>
  </w:num>
  <w:num w:numId="3">
    <w:abstractNumId w:val="7"/>
  </w:num>
  <w:num w:numId="4">
    <w:abstractNumId w:val="0"/>
  </w:num>
  <w:num w:numId="5">
    <w:abstractNumId w:val="8"/>
  </w:num>
  <w:num w:numId="6">
    <w:abstractNumId w:val="4"/>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02"/>
    <w:rsid w:val="00023DE5"/>
    <w:rsid w:val="00053C72"/>
    <w:rsid w:val="000A2967"/>
    <w:rsid w:val="00102D90"/>
    <w:rsid w:val="001F7EA6"/>
    <w:rsid w:val="002D2FD9"/>
    <w:rsid w:val="00336F68"/>
    <w:rsid w:val="0034236D"/>
    <w:rsid w:val="003D7294"/>
    <w:rsid w:val="00450B78"/>
    <w:rsid w:val="00493015"/>
    <w:rsid w:val="006837BE"/>
    <w:rsid w:val="006A1B9C"/>
    <w:rsid w:val="006C583C"/>
    <w:rsid w:val="00751992"/>
    <w:rsid w:val="00774B69"/>
    <w:rsid w:val="0086017A"/>
    <w:rsid w:val="008A6B32"/>
    <w:rsid w:val="008B6D01"/>
    <w:rsid w:val="00A16602"/>
    <w:rsid w:val="00B81727"/>
    <w:rsid w:val="00CC5C02"/>
    <w:rsid w:val="00D9285D"/>
    <w:rsid w:val="00E54B1F"/>
    <w:rsid w:val="00ED5732"/>
    <w:rsid w:val="00F66347"/>
    <w:rsid w:val="00FA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56DF"/>
  <w15:docId w15:val="{4A46F686-B851-48E0-AF45-4AF0518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EA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8">
    <w:name w:val="heading 8"/>
    <w:basedOn w:val="a"/>
    <w:next w:val="a"/>
    <w:link w:val="80"/>
    <w:qFormat/>
    <w:rsid w:val="008A6B32"/>
    <w:pPr>
      <w:suppressAutoHyphens/>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A6B32"/>
    <w:rPr>
      <w:b/>
      <w:sz w:val="48"/>
      <w:szCs w:val="48"/>
    </w:rPr>
  </w:style>
  <w:style w:type="character" w:customStyle="1" w:styleId="20">
    <w:name w:val="Заголовок 2 Знак"/>
    <w:basedOn w:val="a0"/>
    <w:link w:val="2"/>
    <w:uiPriority w:val="9"/>
    <w:qFormat/>
    <w:rsid w:val="008A6B32"/>
    <w:rPr>
      <w:b/>
      <w:sz w:val="36"/>
      <w:szCs w:val="36"/>
    </w:rPr>
  </w:style>
  <w:style w:type="character" w:customStyle="1" w:styleId="30">
    <w:name w:val="Заголовок 3 Знак"/>
    <w:basedOn w:val="a0"/>
    <w:link w:val="3"/>
    <w:uiPriority w:val="9"/>
    <w:qFormat/>
    <w:rsid w:val="008A6B32"/>
    <w:rPr>
      <w:b/>
      <w:sz w:val="28"/>
      <w:szCs w:val="28"/>
    </w:rPr>
  </w:style>
  <w:style w:type="character" w:customStyle="1" w:styleId="40">
    <w:name w:val="Заголовок 4 Знак"/>
    <w:basedOn w:val="a0"/>
    <w:link w:val="4"/>
    <w:uiPriority w:val="9"/>
    <w:semiHidden/>
    <w:qFormat/>
    <w:rsid w:val="008A6B32"/>
    <w:rPr>
      <w:b/>
      <w:sz w:val="24"/>
      <w:szCs w:val="24"/>
    </w:rPr>
  </w:style>
  <w:style w:type="character" w:customStyle="1" w:styleId="50">
    <w:name w:val="Заголовок 5 Знак"/>
    <w:basedOn w:val="a0"/>
    <w:link w:val="5"/>
    <w:uiPriority w:val="9"/>
    <w:semiHidden/>
    <w:qFormat/>
    <w:rsid w:val="008A6B32"/>
    <w:rPr>
      <w:b/>
    </w:rPr>
  </w:style>
  <w:style w:type="character" w:customStyle="1" w:styleId="60">
    <w:name w:val="Заголовок 6 Знак"/>
    <w:basedOn w:val="a0"/>
    <w:link w:val="6"/>
    <w:uiPriority w:val="9"/>
    <w:semiHidden/>
    <w:qFormat/>
    <w:rsid w:val="008A6B32"/>
    <w:rPr>
      <w:b/>
      <w:sz w:val="20"/>
      <w:szCs w:val="20"/>
    </w:rPr>
  </w:style>
  <w:style w:type="character" w:customStyle="1" w:styleId="80">
    <w:name w:val="Заголовок 8 Знак"/>
    <w:basedOn w:val="a0"/>
    <w:link w:val="8"/>
    <w:qFormat/>
    <w:rsid w:val="008A6B32"/>
    <w:rPr>
      <w:rFonts w:ascii="Times New Roman" w:eastAsia="Times New Roman" w:hAnsi="Times New Roman" w:cs="Times New Roman"/>
      <w:i/>
      <w:iCs/>
      <w:sz w:val="24"/>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Заголовок Знак"/>
    <w:basedOn w:val="a0"/>
    <w:link w:val="a3"/>
    <w:qFormat/>
    <w:rsid w:val="008A6B32"/>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customStyle="1" w:styleId="a7">
    <w:name w:val="Абзац списка Знак"/>
    <w:link w:val="a6"/>
    <w:uiPriority w:val="34"/>
    <w:qFormat/>
    <w:rsid w:val="008A6B32"/>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qFormat/>
    <w:rsid w:val="009F5CF2"/>
    <w:rPr>
      <w:rFonts w:ascii="Segoe UI" w:hAnsi="Segoe UI" w:cs="Segoe UI"/>
      <w:sz w:val="18"/>
      <w:szCs w:val="18"/>
    </w:rPr>
  </w:style>
  <w:style w:type="paragraph" w:styleId="ab">
    <w:name w:val="Normal (Web)"/>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бычный (Интернет) Знак"/>
    <w:link w:val="ab"/>
    <w:qFormat/>
    <w:locked/>
    <w:rsid w:val="008A6B3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uiPriority w:val="11"/>
    <w:qFormat/>
    <w:rsid w:val="008A6B32"/>
    <w:rPr>
      <w:rFonts w:ascii="Georgia" w:eastAsia="Georgia" w:hAnsi="Georgia" w:cs="Georgia"/>
      <w:i/>
      <w:color w:val="666666"/>
      <w:sz w:val="48"/>
      <w:szCs w:val="48"/>
    </w:r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table" w:customStyle="1" w:styleId="af1">
    <w:basedOn w:val="TableNormal2"/>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character" w:styleId="af4">
    <w:name w:val="annotation reference"/>
    <w:basedOn w:val="a0"/>
    <w:uiPriority w:val="99"/>
    <w:unhideWhenUsed/>
    <w:qFormat/>
    <w:rsid w:val="003F0EB8"/>
    <w:rPr>
      <w:sz w:val="16"/>
      <w:szCs w:val="16"/>
    </w:rPr>
  </w:style>
  <w:style w:type="paragraph" w:styleId="af5">
    <w:name w:val="annotation text"/>
    <w:basedOn w:val="a"/>
    <w:link w:val="af6"/>
    <w:uiPriority w:val="99"/>
    <w:unhideWhenUsed/>
    <w:qFormat/>
    <w:rsid w:val="003F0EB8"/>
    <w:pPr>
      <w:spacing w:line="240" w:lineRule="auto"/>
    </w:pPr>
    <w:rPr>
      <w:sz w:val="20"/>
      <w:szCs w:val="20"/>
    </w:rPr>
  </w:style>
  <w:style w:type="character" w:customStyle="1" w:styleId="af6">
    <w:name w:val="Текст примечания Знак"/>
    <w:basedOn w:val="a0"/>
    <w:link w:val="af5"/>
    <w:uiPriority w:val="99"/>
    <w:qFormat/>
    <w:rsid w:val="003F0EB8"/>
    <w:rPr>
      <w:sz w:val="20"/>
      <w:szCs w:val="20"/>
    </w:rPr>
  </w:style>
  <w:style w:type="paragraph" w:styleId="af7">
    <w:name w:val="annotation subject"/>
    <w:basedOn w:val="af5"/>
    <w:next w:val="af5"/>
    <w:link w:val="af8"/>
    <w:uiPriority w:val="99"/>
    <w:semiHidden/>
    <w:unhideWhenUsed/>
    <w:qFormat/>
    <w:rsid w:val="003F0EB8"/>
    <w:rPr>
      <w:b/>
      <w:bCs/>
    </w:rPr>
  </w:style>
  <w:style w:type="character" w:customStyle="1" w:styleId="af8">
    <w:name w:val="Тема примечания Знак"/>
    <w:basedOn w:val="af6"/>
    <w:link w:val="af7"/>
    <w:uiPriority w:val="99"/>
    <w:semiHidden/>
    <w:qFormat/>
    <w:rsid w:val="003F0EB8"/>
    <w:rPr>
      <w:b/>
      <w:bCs/>
      <w:sz w:val="20"/>
      <w:szCs w:val="20"/>
    </w:r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character" w:customStyle="1" w:styleId="rvts0">
    <w:name w:val="rvts0"/>
    <w:uiPriority w:val="99"/>
    <w:qFormat/>
    <w:rsid w:val="008A6B32"/>
    <w:rPr>
      <w:rFonts w:ascii="Times New Roman" w:hAnsi="Times New Roman" w:cs="Times New Roman"/>
    </w:rPr>
  </w:style>
  <w:style w:type="character" w:customStyle="1" w:styleId="afa">
    <w:name w:val="Верхний колонтитул Знак"/>
    <w:basedOn w:val="a0"/>
    <w:link w:val="afb"/>
    <w:uiPriority w:val="99"/>
    <w:qFormat/>
    <w:rsid w:val="008A6B32"/>
    <w:rPr>
      <w:rFonts w:ascii="Times New Roman" w:eastAsia="Times New Roman" w:hAnsi="Times New Roman" w:cs="Times New Roman"/>
      <w:sz w:val="28"/>
    </w:rPr>
  </w:style>
  <w:style w:type="paragraph" w:styleId="afb">
    <w:name w:val="header"/>
    <w:basedOn w:val="a"/>
    <w:link w:val="afa"/>
    <w:uiPriority w:val="99"/>
    <w:unhideWhenUsed/>
    <w:rsid w:val="008A6B32"/>
    <w:pPr>
      <w:tabs>
        <w:tab w:val="center" w:pos="4677"/>
        <w:tab w:val="right" w:pos="9355"/>
      </w:tabs>
      <w:suppressAutoHyphens/>
      <w:spacing w:after="0" w:line="240" w:lineRule="auto"/>
    </w:pPr>
    <w:rPr>
      <w:rFonts w:ascii="Times New Roman" w:eastAsia="Times New Roman" w:hAnsi="Times New Roman" w:cs="Times New Roman"/>
      <w:sz w:val="28"/>
    </w:rPr>
  </w:style>
  <w:style w:type="character" w:customStyle="1" w:styleId="afc">
    <w:name w:val="Нижний колонтитул Знак"/>
    <w:basedOn w:val="a0"/>
    <w:link w:val="afd"/>
    <w:uiPriority w:val="99"/>
    <w:qFormat/>
    <w:rsid w:val="008A6B32"/>
    <w:rPr>
      <w:rFonts w:ascii="Times New Roman" w:eastAsia="Times New Roman" w:hAnsi="Times New Roman" w:cs="Times New Roman"/>
      <w:sz w:val="28"/>
    </w:rPr>
  </w:style>
  <w:style w:type="paragraph" w:styleId="afd">
    <w:name w:val="footer"/>
    <w:basedOn w:val="a"/>
    <w:link w:val="afc"/>
    <w:uiPriority w:val="99"/>
    <w:unhideWhenUsed/>
    <w:rsid w:val="008A6B32"/>
    <w:pPr>
      <w:tabs>
        <w:tab w:val="center" w:pos="4677"/>
        <w:tab w:val="right" w:pos="9355"/>
      </w:tabs>
      <w:suppressAutoHyphens/>
      <w:spacing w:after="0" w:line="240" w:lineRule="auto"/>
    </w:pPr>
    <w:rPr>
      <w:rFonts w:ascii="Times New Roman" w:eastAsia="Times New Roman" w:hAnsi="Times New Roman" w:cs="Times New Roman"/>
      <w:sz w:val="28"/>
    </w:rPr>
  </w:style>
  <w:style w:type="character" w:styleId="afe">
    <w:name w:val="Strong"/>
    <w:qFormat/>
    <w:rsid w:val="008A6B32"/>
    <w:rPr>
      <w:b/>
      <w:bCs/>
    </w:rPr>
  </w:style>
  <w:style w:type="character" w:customStyle="1" w:styleId="aff">
    <w:name w:val="Текст сноски Знак"/>
    <w:basedOn w:val="a0"/>
    <w:link w:val="aff0"/>
    <w:uiPriority w:val="99"/>
    <w:qFormat/>
    <w:rsid w:val="008A6B32"/>
    <w:rPr>
      <w:rFonts w:ascii="Times New Roman" w:eastAsia="Times New Roman" w:hAnsi="Times New Roman" w:cs="Times New Roman"/>
      <w:sz w:val="20"/>
      <w:szCs w:val="20"/>
    </w:rPr>
  </w:style>
  <w:style w:type="paragraph" w:styleId="aff0">
    <w:name w:val="footnote text"/>
    <w:basedOn w:val="a"/>
    <w:link w:val="aff"/>
    <w:uiPriority w:val="99"/>
    <w:unhideWhenUsed/>
    <w:rsid w:val="008A6B32"/>
    <w:pPr>
      <w:suppressAutoHyphens/>
      <w:spacing w:after="0" w:line="240" w:lineRule="auto"/>
    </w:pPr>
    <w:rPr>
      <w:rFonts w:ascii="Times New Roman" w:eastAsia="Times New Roman" w:hAnsi="Times New Roman" w:cs="Times New Roman"/>
      <w:sz w:val="20"/>
      <w:szCs w:val="20"/>
    </w:rPr>
  </w:style>
  <w:style w:type="character" w:styleId="aff1">
    <w:name w:val="footnote reference"/>
    <w:rsid w:val="008A6B32"/>
    <w:rPr>
      <w:vertAlign w:val="superscript"/>
    </w:rPr>
  </w:style>
  <w:style w:type="character" w:customStyle="1" w:styleId="FootnoteCharacters">
    <w:name w:val="Footnote Characters"/>
    <w:basedOn w:val="a0"/>
    <w:unhideWhenUsed/>
    <w:qFormat/>
    <w:rsid w:val="008A6B32"/>
    <w:rPr>
      <w:vertAlign w:val="superscript"/>
    </w:rPr>
  </w:style>
  <w:style w:type="character" w:styleId="aff2">
    <w:name w:val="FollowedHyperlink"/>
    <w:basedOn w:val="a0"/>
    <w:unhideWhenUsed/>
    <w:rsid w:val="008A6B32"/>
    <w:rPr>
      <w:color w:val="954F72" w:themeColor="followedHyperlink"/>
      <w:u w:val="single"/>
    </w:rPr>
  </w:style>
  <w:style w:type="character" w:customStyle="1" w:styleId="rvts9">
    <w:name w:val="rvts9"/>
    <w:basedOn w:val="a0"/>
    <w:qFormat/>
    <w:rsid w:val="008A6B32"/>
  </w:style>
  <w:style w:type="character" w:customStyle="1" w:styleId="aff3">
    <w:name w:val="Основной текст Знак"/>
    <w:basedOn w:val="a0"/>
    <w:link w:val="aff4"/>
    <w:qFormat/>
    <w:rsid w:val="008A6B32"/>
    <w:rPr>
      <w:rFonts w:ascii="Times New Roman" w:eastAsia="Times New Roman" w:hAnsi="Times New Roman" w:cs="Times New Roman"/>
      <w:sz w:val="28"/>
      <w:szCs w:val="20"/>
    </w:rPr>
  </w:style>
  <w:style w:type="paragraph" w:styleId="aff4">
    <w:name w:val="Body Text"/>
    <w:basedOn w:val="a"/>
    <w:link w:val="aff3"/>
    <w:rsid w:val="008A6B32"/>
    <w:pPr>
      <w:tabs>
        <w:tab w:val="left" w:pos="7938"/>
      </w:tabs>
      <w:suppressAutoHyphens/>
      <w:spacing w:after="0" w:line="240" w:lineRule="auto"/>
      <w:ind w:right="-99"/>
    </w:pPr>
    <w:rPr>
      <w:rFonts w:ascii="Times New Roman" w:eastAsia="Times New Roman" w:hAnsi="Times New Roman" w:cs="Times New Roman"/>
      <w:sz w:val="28"/>
      <w:szCs w:val="20"/>
    </w:rPr>
  </w:style>
  <w:style w:type="character" w:customStyle="1" w:styleId="HTML">
    <w:name w:val="Стандартный HTML Знак"/>
    <w:basedOn w:val="a0"/>
    <w:link w:val="HTML0"/>
    <w:uiPriority w:val="99"/>
    <w:qFormat/>
    <w:rsid w:val="008A6B32"/>
    <w:rPr>
      <w:rFonts w:ascii="Courier New" w:eastAsia="Times New Roman" w:hAnsi="Courier New" w:cs="Courier New"/>
      <w:sz w:val="20"/>
      <w:szCs w:val="20"/>
    </w:rPr>
  </w:style>
  <w:style w:type="paragraph" w:styleId="HTML0">
    <w:name w:val="HTML Preformatted"/>
    <w:basedOn w:val="a"/>
    <w:link w:val="HTML"/>
    <w:uiPriority w:val="99"/>
    <w:qFormat/>
    <w:rsid w:val="008A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rPr>
  </w:style>
  <w:style w:type="character" w:styleId="aff5">
    <w:name w:val="Emphasis"/>
    <w:qFormat/>
    <w:rsid w:val="008A6B32"/>
    <w:rPr>
      <w:i/>
      <w:iCs/>
    </w:rPr>
  </w:style>
  <w:style w:type="character" w:customStyle="1" w:styleId="aff6">
    <w:name w:val="Основной текст с отступом Знак"/>
    <w:basedOn w:val="a0"/>
    <w:link w:val="aff7"/>
    <w:qFormat/>
    <w:rsid w:val="008A6B32"/>
    <w:rPr>
      <w:rFonts w:ascii="Times New Roman" w:eastAsia="Times New Roman" w:hAnsi="Times New Roman" w:cs="Times New Roman"/>
      <w:sz w:val="24"/>
      <w:szCs w:val="24"/>
    </w:rPr>
  </w:style>
  <w:style w:type="paragraph" w:styleId="aff7">
    <w:name w:val="Body Text Indent"/>
    <w:basedOn w:val="a"/>
    <w:link w:val="aff6"/>
    <w:rsid w:val="008A6B32"/>
    <w:pPr>
      <w:suppressAutoHyphens/>
      <w:spacing w:after="120" w:line="240" w:lineRule="auto"/>
      <w:ind w:left="283"/>
    </w:pPr>
    <w:rPr>
      <w:rFonts w:ascii="Times New Roman" w:eastAsia="Times New Roman" w:hAnsi="Times New Roman" w:cs="Times New Roman"/>
      <w:sz w:val="24"/>
      <w:szCs w:val="24"/>
    </w:rPr>
  </w:style>
  <w:style w:type="character" w:customStyle="1" w:styleId="21">
    <w:name w:val="Основной текст 2 Знак"/>
    <w:basedOn w:val="a0"/>
    <w:link w:val="22"/>
    <w:qFormat/>
    <w:rsid w:val="008A6B32"/>
    <w:rPr>
      <w:rFonts w:ascii="Arial" w:eastAsia="Times New Roman" w:hAnsi="Arial" w:cs="Arial"/>
      <w:sz w:val="20"/>
      <w:szCs w:val="20"/>
    </w:rPr>
  </w:style>
  <w:style w:type="paragraph" w:styleId="22">
    <w:name w:val="Body Text 2"/>
    <w:basedOn w:val="a"/>
    <w:link w:val="21"/>
    <w:qFormat/>
    <w:rsid w:val="008A6B32"/>
    <w:pPr>
      <w:widowControl w:val="0"/>
      <w:suppressAutoHyphens/>
      <w:spacing w:after="120" w:line="480" w:lineRule="auto"/>
    </w:pPr>
    <w:rPr>
      <w:rFonts w:ascii="Arial" w:eastAsia="Times New Roman" w:hAnsi="Arial" w:cs="Arial"/>
      <w:sz w:val="20"/>
      <w:szCs w:val="20"/>
    </w:rPr>
  </w:style>
  <w:style w:type="character" w:customStyle="1" w:styleId="31">
    <w:name w:val="Основной текст 3 Знак"/>
    <w:basedOn w:val="a0"/>
    <w:link w:val="32"/>
    <w:qFormat/>
    <w:rsid w:val="008A6B32"/>
    <w:rPr>
      <w:rFonts w:ascii="Times New Roman" w:eastAsia="Times New Roman" w:hAnsi="Times New Roman" w:cs="Times New Roman"/>
      <w:sz w:val="16"/>
      <w:szCs w:val="16"/>
    </w:rPr>
  </w:style>
  <w:style w:type="paragraph" w:styleId="32">
    <w:name w:val="Body Text 3"/>
    <w:basedOn w:val="a"/>
    <w:link w:val="31"/>
    <w:qFormat/>
    <w:rsid w:val="008A6B32"/>
    <w:pPr>
      <w:suppressAutoHyphens/>
      <w:spacing w:after="120" w:line="240" w:lineRule="auto"/>
    </w:pPr>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qFormat/>
    <w:rsid w:val="008A6B32"/>
    <w:rPr>
      <w:rFonts w:ascii="Times New Roman" w:eastAsia="Times New Roman" w:hAnsi="Times New Roman" w:cs="Times New Roman"/>
      <w:sz w:val="24"/>
      <w:szCs w:val="24"/>
    </w:rPr>
  </w:style>
  <w:style w:type="paragraph" w:styleId="24">
    <w:name w:val="Body Text Indent 2"/>
    <w:basedOn w:val="a"/>
    <w:link w:val="23"/>
    <w:qFormat/>
    <w:rsid w:val="008A6B32"/>
    <w:pPr>
      <w:suppressAutoHyphens/>
      <w:spacing w:after="120" w:line="480" w:lineRule="auto"/>
      <w:ind w:left="283"/>
    </w:pPr>
    <w:rPr>
      <w:rFonts w:ascii="Times New Roman" w:eastAsia="Times New Roman" w:hAnsi="Times New Roman" w:cs="Times New Roman"/>
      <w:sz w:val="24"/>
      <w:szCs w:val="24"/>
    </w:rPr>
  </w:style>
  <w:style w:type="character" w:customStyle="1" w:styleId="FontStyle">
    <w:name w:val="Font Style"/>
    <w:qFormat/>
    <w:rsid w:val="008A6B32"/>
    <w:rPr>
      <w:rFonts w:cs="Courier New"/>
      <w:color w:val="000000"/>
    </w:rPr>
  </w:style>
  <w:style w:type="character" w:styleId="aff8">
    <w:name w:val="page number"/>
    <w:basedOn w:val="a0"/>
    <w:qFormat/>
    <w:rsid w:val="008A6B32"/>
  </w:style>
  <w:style w:type="character" w:customStyle="1" w:styleId="33">
    <w:name w:val="Основной текст с отступом 3 Знак"/>
    <w:basedOn w:val="a0"/>
    <w:link w:val="34"/>
    <w:qFormat/>
    <w:rsid w:val="008A6B32"/>
    <w:rPr>
      <w:rFonts w:ascii="Times New Roman" w:eastAsia="Times New Roman" w:hAnsi="Times New Roman" w:cs="Times New Roman"/>
      <w:sz w:val="24"/>
      <w:szCs w:val="24"/>
    </w:rPr>
  </w:style>
  <w:style w:type="paragraph" w:styleId="34">
    <w:name w:val="Body Text Indent 3"/>
    <w:basedOn w:val="a"/>
    <w:link w:val="33"/>
    <w:qFormat/>
    <w:rsid w:val="008A6B32"/>
    <w:pPr>
      <w:suppressAutoHyphens/>
      <w:spacing w:after="0" w:line="240" w:lineRule="auto"/>
      <w:ind w:firstLine="600"/>
      <w:jc w:val="both"/>
    </w:pPr>
    <w:rPr>
      <w:rFonts w:ascii="Times New Roman" w:eastAsia="Times New Roman" w:hAnsi="Times New Roman" w:cs="Times New Roman"/>
      <w:sz w:val="24"/>
      <w:szCs w:val="24"/>
    </w:rPr>
  </w:style>
  <w:style w:type="character" w:customStyle="1" w:styleId="xfm34773137">
    <w:name w:val="xfm_34773137"/>
    <w:basedOn w:val="a0"/>
    <w:qFormat/>
    <w:rsid w:val="008A6B32"/>
  </w:style>
  <w:style w:type="character" w:customStyle="1" w:styleId="aff9">
    <w:name w:val="Основной текст_"/>
    <w:basedOn w:val="a0"/>
    <w:link w:val="12"/>
    <w:qFormat/>
    <w:rsid w:val="008A6B32"/>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f9"/>
    <w:qFormat/>
    <w:rsid w:val="008A6B32"/>
    <w:pPr>
      <w:shd w:val="clear" w:color="auto" w:fill="FFFFFF"/>
      <w:suppressAutoHyphens/>
      <w:spacing w:before="300" w:after="300" w:line="320" w:lineRule="exact"/>
      <w:ind w:hanging="760"/>
      <w:jc w:val="both"/>
    </w:pPr>
    <w:rPr>
      <w:rFonts w:ascii="Times New Roman" w:eastAsia="Times New Roman" w:hAnsi="Times New Roman" w:cs="Times New Roman"/>
      <w:sz w:val="28"/>
      <w:szCs w:val="28"/>
    </w:rPr>
  </w:style>
  <w:style w:type="character" w:customStyle="1" w:styleId="35">
    <w:name w:val="Основной текст (3)_"/>
    <w:link w:val="310"/>
    <w:uiPriority w:val="99"/>
    <w:qFormat/>
    <w:locked/>
    <w:rsid w:val="008A6B32"/>
    <w:rPr>
      <w:spacing w:val="10"/>
      <w:sz w:val="19"/>
      <w:shd w:val="clear" w:color="auto" w:fill="FFFFFF"/>
    </w:rPr>
  </w:style>
  <w:style w:type="paragraph" w:customStyle="1" w:styleId="310">
    <w:name w:val="Основной текст (3)1"/>
    <w:basedOn w:val="a"/>
    <w:link w:val="35"/>
    <w:uiPriority w:val="99"/>
    <w:qFormat/>
    <w:rsid w:val="008A6B32"/>
    <w:pPr>
      <w:shd w:val="clear" w:color="auto" w:fill="FFFFFF"/>
      <w:suppressAutoHyphens/>
      <w:spacing w:before="600" w:after="0" w:line="240" w:lineRule="atLeast"/>
    </w:pPr>
    <w:rPr>
      <w:spacing w:val="10"/>
      <w:sz w:val="19"/>
    </w:rPr>
  </w:style>
  <w:style w:type="character" w:customStyle="1" w:styleId="normal">
    <w:name w:val="normal Знак"/>
    <w:link w:val="25"/>
    <w:qFormat/>
    <w:rsid w:val="008A6B32"/>
    <w:rPr>
      <w:rFonts w:ascii="Arial" w:eastAsia="Arial" w:hAnsi="Arial" w:cs="Times New Roman"/>
      <w:color w:val="000000"/>
      <w:lang w:val="en-US"/>
    </w:rPr>
  </w:style>
  <w:style w:type="paragraph" w:customStyle="1" w:styleId="25">
    <w:name w:val="Звичайний2"/>
    <w:link w:val="normal"/>
    <w:qFormat/>
    <w:rsid w:val="008A6B32"/>
    <w:pPr>
      <w:suppressAutoHyphens/>
      <w:spacing w:after="0" w:line="276" w:lineRule="auto"/>
    </w:pPr>
    <w:rPr>
      <w:rFonts w:ascii="Arial" w:eastAsia="Arial" w:hAnsi="Arial" w:cs="Times New Roman"/>
      <w:color w:val="000000"/>
      <w:lang w:val="en-US"/>
    </w:rPr>
  </w:style>
  <w:style w:type="character" w:customStyle="1" w:styleId="13">
    <w:name w:val="Строгий1"/>
    <w:qFormat/>
    <w:rsid w:val="008A6B32"/>
    <w:rPr>
      <w:rFonts w:ascii="Times New Roman" w:hAnsi="Times New Roman" w:cs="Times New Roman"/>
      <w:b/>
    </w:rPr>
  </w:style>
  <w:style w:type="character" w:customStyle="1" w:styleId="affa">
    <w:name w:val="Без интервала Знак"/>
    <w:link w:val="affb"/>
    <w:uiPriority w:val="1"/>
    <w:qFormat/>
    <w:locked/>
    <w:rsid w:val="008A6B32"/>
  </w:style>
  <w:style w:type="paragraph" w:styleId="affb">
    <w:name w:val="No Spacing"/>
    <w:link w:val="affa"/>
    <w:uiPriority w:val="1"/>
    <w:qFormat/>
    <w:rsid w:val="008A6B32"/>
    <w:pPr>
      <w:suppressAutoHyphens/>
      <w:spacing w:after="0" w:line="240" w:lineRule="auto"/>
    </w:pPr>
  </w:style>
  <w:style w:type="character" w:customStyle="1" w:styleId="NoSpacingChar1">
    <w:name w:val="No Spacing Char1"/>
    <w:link w:val="14"/>
    <w:qFormat/>
    <w:locked/>
    <w:rsid w:val="008A6B32"/>
    <w:rPr>
      <w:rFonts w:ascii="Times New Roman CYR" w:hAnsi="Times New Roman CYR" w:cs="Times New Roman CYR"/>
      <w:sz w:val="24"/>
      <w:szCs w:val="24"/>
      <w:lang w:val="ru-RU"/>
    </w:rPr>
  </w:style>
  <w:style w:type="paragraph" w:customStyle="1" w:styleId="14">
    <w:name w:val="Без интервала1"/>
    <w:link w:val="NoSpacingChar1"/>
    <w:qFormat/>
    <w:rsid w:val="008A6B32"/>
    <w:pPr>
      <w:widowControl w:val="0"/>
      <w:suppressAutoHyphens/>
      <w:spacing w:after="0" w:line="240" w:lineRule="auto"/>
    </w:pPr>
    <w:rPr>
      <w:rFonts w:ascii="Times New Roman CYR" w:hAnsi="Times New Roman CYR" w:cs="Times New Roman CYR"/>
      <w:sz w:val="24"/>
      <w:szCs w:val="24"/>
      <w:lang w:val="ru-RU"/>
    </w:rPr>
  </w:style>
  <w:style w:type="character" w:customStyle="1" w:styleId="15">
    <w:name w:val="Основной текст Знак1"/>
    <w:basedOn w:val="a0"/>
    <w:uiPriority w:val="99"/>
    <w:semiHidden/>
    <w:rsid w:val="008A6B32"/>
  </w:style>
  <w:style w:type="paragraph" w:styleId="affc">
    <w:name w:val="List"/>
    <w:basedOn w:val="aff4"/>
    <w:rsid w:val="008A6B32"/>
    <w:rPr>
      <w:rFonts w:cs="Arial"/>
    </w:rPr>
  </w:style>
  <w:style w:type="paragraph" w:styleId="affd">
    <w:name w:val="caption"/>
    <w:basedOn w:val="a"/>
    <w:qFormat/>
    <w:rsid w:val="008A6B32"/>
    <w:pPr>
      <w:suppressLineNumbers/>
      <w:suppressAutoHyphens/>
      <w:spacing w:before="120" w:after="120" w:line="276" w:lineRule="auto"/>
    </w:pPr>
    <w:rPr>
      <w:rFonts w:ascii="Times New Roman" w:eastAsia="Times New Roman" w:hAnsi="Times New Roman" w:cs="Arial"/>
      <w:i/>
      <w:iCs/>
      <w:sz w:val="24"/>
      <w:szCs w:val="24"/>
    </w:rPr>
  </w:style>
  <w:style w:type="paragraph" w:customStyle="1" w:styleId="affe">
    <w:name w:val="Покажчик"/>
    <w:basedOn w:val="a"/>
    <w:qFormat/>
    <w:rsid w:val="008A6B32"/>
    <w:pPr>
      <w:suppressLineNumbers/>
      <w:suppressAutoHyphens/>
      <w:spacing w:after="200" w:line="276" w:lineRule="auto"/>
    </w:pPr>
    <w:rPr>
      <w:rFonts w:ascii="Times New Roman" w:eastAsia="Times New Roman" w:hAnsi="Times New Roman" w:cs="Arial"/>
      <w:sz w:val="28"/>
      <w:szCs w:val="28"/>
    </w:rPr>
  </w:style>
  <w:style w:type="paragraph" w:customStyle="1" w:styleId="afff">
    <w:name w:val="Верхній і нижній колонтитули"/>
    <w:basedOn w:val="a"/>
    <w:qFormat/>
    <w:rsid w:val="008A6B32"/>
    <w:pPr>
      <w:suppressAutoHyphens/>
      <w:spacing w:after="200" w:line="276" w:lineRule="auto"/>
    </w:pPr>
    <w:rPr>
      <w:rFonts w:ascii="Times New Roman" w:eastAsia="Times New Roman" w:hAnsi="Times New Roman" w:cs="Times New Roman"/>
      <w:sz w:val="28"/>
      <w:szCs w:val="28"/>
    </w:rPr>
  </w:style>
  <w:style w:type="character" w:customStyle="1" w:styleId="16">
    <w:name w:val="Верхний колонтитул Знак1"/>
    <w:basedOn w:val="a0"/>
    <w:uiPriority w:val="99"/>
    <w:semiHidden/>
    <w:rsid w:val="008A6B32"/>
  </w:style>
  <w:style w:type="character" w:customStyle="1" w:styleId="17">
    <w:name w:val="Нижний колонтитул Знак1"/>
    <w:basedOn w:val="a0"/>
    <w:uiPriority w:val="99"/>
    <w:semiHidden/>
    <w:rsid w:val="008A6B32"/>
  </w:style>
  <w:style w:type="character" w:customStyle="1" w:styleId="18">
    <w:name w:val="Текст сноски Знак1"/>
    <w:basedOn w:val="a0"/>
    <w:uiPriority w:val="99"/>
    <w:semiHidden/>
    <w:rsid w:val="008A6B32"/>
    <w:rPr>
      <w:sz w:val="20"/>
      <w:szCs w:val="20"/>
    </w:rPr>
  </w:style>
  <w:style w:type="paragraph" w:customStyle="1" w:styleId="26">
    <w:name w:val="Знак2"/>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19">
    <w:name w:val="Знак Знак1 Знак"/>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1 Знак Знак"/>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afff0">
    <w:name w:val="Знак"/>
    <w:basedOn w:val="a"/>
    <w:qFormat/>
    <w:rsid w:val="008A6B32"/>
    <w:pPr>
      <w:suppressAutoHyphens/>
      <w:spacing w:after="0" w:line="240" w:lineRule="auto"/>
    </w:pPr>
    <w:rPr>
      <w:rFonts w:ascii="Verdana" w:eastAsia="Times New Roman" w:hAnsi="Verdana" w:cs="Times New Roman"/>
      <w:sz w:val="24"/>
      <w:szCs w:val="24"/>
      <w:lang w:val="en-US"/>
    </w:rPr>
  </w:style>
  <w:style w:type="paragraph" w:customStyle="1" w:styleId="afff1">
    <w:name w:val="Подразделение"/>
    <w:basedOn w:val="a"/>
    <w:next w:val="a"/>
    <w:qFormat/>
    <w:rsid w:val="008A6B32"/>
    <w:pPr>
      <w:suppressAutoHyphens/>
      <w:spacing w:after="0" w:line="240" w:lineRule="auto"/>
      <w:jc w:val="both"/>
    </w:pPr>
    <w:rPr>
      <w:rFonts w:ascii="Times New Roman" w:eastAsia="Times New Roman" w:hAnsi="Times New Roman" w:cs="Times New Roman"/>
      <w:sz w:val="24"/>
      <w:szCs w:val="20"/>
    </w:rPr>
  </w:style>
  <w:style w:type="paragraph" w:customStyle="1" w:styleId="afff2">
    <w:name w:val="приложение"/>
    <w:basedOn w:val="a"/>
    <w:next w:val="a"/>
    <w:qFormat/>
    <w:rsid w:val="008A6B32"/>
    <w:pPr>
      <w:pageBreakBefore/>
      <w:tabs>
        <w:tab w:val="right" w:pos="9356"/>
      </w:tabs>
      <w:suppressAutoHyphens/>
      <w:spacing w:after="0" w:line="240" w:lineRule="auto"/>
    </w:pPr>
    <w:rPr>
      <w:rFonts w:ascii="Times New Roman" w:eastAsia="Times New Roman" w:hAnsi="Times New Roman" w:cs="Times New Roman"/>
      <w:b/>
      <w:sz w:val="24"/>
      <w:szCs w:val="20"/>
    </w:rPr>
  </w:style>
  <w:style w:type="paragraph" w:customStyle="1" w:styleId="210">
    <w:name w:val="Основной текст 21"/>
    <w:basedOn w:val="a"/>
    <w:qFormat/>
    <w:rsid w:val="008A6B32"/>
    <w:pPr>
      <w:suppressAutoHyphens/>
      <w:spacing w:after="0" w:line="240" w:lineRule="auto"/>
    </w:pPr>
    <w:rPr>
      <w:rFonts w:ascii="Times New Roman" w:eastAsia="Times New Roman" w:hAnsi="Times New Roman" w:cs="Times New Roman"/>
      <w:sz w:val="24"/>
      <w:szCs w:val="20"/>
    </w:rPr>
  </w:style>
  <w:style w:type="paragraph" w:customStyle="1" w:styleId="13pt">
    <w:name w:val="Обычный + 13 pt"/>
    <w:basedOn w:val="a"/>
    <w:qFormat/>
    <w:rsid w:val="008A6B32"/>
    <w:pPr>
      <w:suppressAutoHyphens/>
      <w:spacing w:after="0" w:line="240" w:lineRule="auto"/>
      <w:ind w:firstLine="426"/>
      <w:jc w:val="both"/>
    </w:pPr>
    <w:rPr>
      <w:rFonts w:ascii="Times New Roman" w:eastAsia="Times New Roman" w:hAnsi="Times New Roman" w:cs="Times New Roman"/>
      <w:b/>
      <w:sz w:val="26"/>
      <w:szCs w:val="20"/>
    </w:rPr>
  </w:style>
  <w:style w:type="paragraph" w:customStyle="1" w:styleId="Char1">
    <w:name w:val="Знак Знак Знак Знак Знак Знак Знак Знак Знак Char Знак Знак Знак Знак Знак Знак1 Знак"/>
    <w:basedOn w:val="a"/>
    <w:qFormat/>
    <w:rsid w:val="008A6B32"/>
    <w:pPr>
      <w:suppressAutoHyphens/>
      <w:spacing w:after="0" w:line="240" w:lineRule="auto"/>
    </w:pPr>
    <w:rPr>
      <w:rFonts w:ascii="Verdana" w:eastAsia="Times New Roman" w:hAnsi="Verdana" w:cs="Times New Roman"/>
      <w:sz w:val="24"/>
      <w:szCs w:val="24"/>
      <w:lang w:val="en-US"/>
    </w:rPr>
  </w:style>
  <w:style w:type="character" w:customStyle="1" w:styleId="HTML1">
    <w:name w:val="Стандартный HTML Знак1"/>
    <w:basedOn w:val="a0"/>
    <w:uiPriority w:val="99"/>
    <w:semiHidden/>
    <w:rsid w:val="008A6B32"/>
    <w:rPr>
      <w:rFonts w:ascii="Consolas" w:hAnsi="Consolas"/>
      <w:sz w:val="20"/>
      <w:szCs w:val="20"/>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8A6B32"/>
    <w:pPr>
      <w:suppressAutoHyphens/>
      <w:spacing w:after="0" w:line="240" w:lineRule="auto"/>
    </w:pPr>
    <w:rPr>
      <w:rFonts w:ascii="Verdana" w:eastAsia="Times New Roman" w:hAnsi="Verdana" w:cs="Times New Roman"/>
      <w:sz w:val="24"/>
      <w:szCs w:val="24"/>
      <w:lang w:val="en-US"/>
    </w:rPr>
  </w:style>
  <w:style w:type="paragraph" w:customStyle="1" w:styleId="Char">
    <w:name w:val="Знак Знак Знак Знак Знак Знак Знак Знак Знак Char Знак Знак Знак"/>
    <w:basedOn w:val="a"/>
    <w:qFormat/>
    <w:rsid w:val="008A6B32"/>
    <w:pPr>
      <w:suppressAutoHyphens/>
      <w:spacing w:after="0" w:line="240" w:lineRule="auto"/>
    </w:pPr>
    <w:rPr>
      <w:rFonts w:ascii="Verdana" w:eastAsia="Times New Roman" w:hAnsi="Verdana" w:cs="Times New Roman"/>
      <w:sz w:val="24"/>
      <w:szCs w:val="24"/>
      <w:lang w:val="en-US"/>
    </w:rPr>
  </w:style>
  <w:style w:type="paragraph" w:customStyle="1" w:styleId="afff3">
    <w:name w:val="Знак Знак Знак Знак Знак"/>
    <w:basedOn w:val="a"/>
    <w:qFormat/>
    <w:rsid w:val="008A6B32"/>
    <w:pPr>
      <w:suppressAutoHyphens/>
      <w:spacing w:after="0" w:line="240" w:lineRule="auto"/>
    </w:pPr>
    <w:rPr>
      <w:rFonts w:ascii="Verdana" w:eastAsia="Times New Roman" w:hAnsi="Verdana" w:cs="Times New Roman"/>
      <w:sz w:val="24"/>
      <w:szCs w:val="24"/>
      <w:lang w:val="en-US"/>
    </w:rPr>
  </w:style>
  <w:style w:type="paragraph" w:customStyle="1" w:styleId="afff4">
    <w:name w:val="Знак Знак"/>
    <w:basedOn w:val="a"/>
    <w:qFormat/>
    <w:rsid w:val="008A6B32"/>
    <w:pPr>
      <w:suppressAutoHyphens/>
      <w:spacing w:after="0" w:line="240" w:lineRule="auto"/>
    </w:pPr>
    <w:rPr>
      <w:rFonts w:ascii="Verdana" w:eastAsia="Times New Roman" w:hAnsi="Verdana" w:cs="Times New Roman"/>
      <w:sz w:val="24"/>
      <w:szCs w:val="24"/>
      <w:lang w:val="en-US"/>
    </w:rPr>
  </w:style>
  <w:style w:type="character" w:customStyle="1" w:styleId="1b">
    <w:name w:val="Основной текст с отступом Знак1"/>
    <w:basedOn w:val="a0"/>
    <w:uiPriority w:val="99"/>
    <w:semiHidden/>
    <w:rsid w:val="008A6B32"/>
  </w:style>
  <w:style w:type="paragraph" w:customStyle="1" w:styleId="1c">
    <w:name w:val="Цитата1"/>
    <w:basedOn w:val="a"/>
    <w:qFormat/>
    <w:rsid w:val="008A6B32"/>
    <w:pPr>
      <w:suppressAutoHyphens/>
      <w:spacing w:after="0" w:line="240" w:lineRule="atLeast"/>
      <w:ind w:left="252" w:right="65" w:hanging="252"/>
      <w:jc w:val="both"/>
    </w:pPr>
    <w:rPr>
      <w:rFonts w:ascii="Times New Roman" w:eastAsia="Times New Roman" w:hAnsi="Times New Roman" w:cs="Times New Roman"/>
      <w:sz w:val="24"/>
      <w:szCs w:val="24"/>
    </w:rPr>
  </w:style>
  <w:style w:type="paragraph" w:customStyle="1" w:styleId="afff5">
    <w:name w:val="Знак Знак Знак Знак Знак Знак"/>
    <w:basedOn w:val="a"/>
    <w:qFormat/>
    <w:rsid w:val="008A6B32"/>
    <w:pPr>
      <w:widowControl w:val="0"/>
      <w:suppressAutoHyphens/>
      <w:spacing w:after="0" w:line="240" w:lineRule="auto"/>
    </w:pPr>
    <w:rPr>
      <w:rFonts w:ascii="Verdana" w:eastAsia="Times New Roman" w:hAnsi="Verdana" w:cs="Verdana"/>
      <w:sz w:val="20"/>
      <w:szCs w:val="20"/>
      <w:lang w:val="en-US"/>
    </w:rPr>
  </w:style>
  <w:style w:type="paragraph" w:customStyle="1" w:styleId="afff6">
    <w:name w:val="Содержимое таблицы"/>
    <w:basedOn w:val="aff4"/>
    <w:qFormat/>
    <w:rsid w:val="008A6B32"/>
    <w:pPr>
      <w:suppressLineNumbers/>
      <w:tabs>
        <w:tab w:val="clear" w:pos="7938"/>
      </w:tabs>
      <w:ind w:right="0"/>
    </w:pPr>
    <w:rPr>
      <w:sz w:val="24"/>
      <w:szCs w:val="24"/>
    </w:rPr>
  </w:style>
  <w:style w:type="paragraph" w:customStyle="1" w:styleId="WW-2">
    <w:name w:val="WW-Основной текст с отступом 2"/>
    <w:basedOn w:val="a"/>
    <w:qFormat/>
    <w:rsid w:val="008A6B32"/>
    <w:pPr>
      <w:suppressAutoHyphens/>
      <w:spacing w:after="0" w:line="240" w:lineRule="auto"/>
      <w:ind w:firstLine="720"/>
      <w:jc w:val="both"/>
    </w:pPr>
    <w:rPr>
      <w:rFonts w:ascii="Times New Roman" w:eastAsia="Times New Roman" w:hAnsi="Times New Roman" w:cs="Times New Roman"/>
      <w:sz w:val="24"/>
      <w:szCs w:val="24"/>
    </w:rPr>
  </w:style>
  <w:style w:type="paragraph" w:customStyle="1" w:styleId="Preformatted">
    <w:name w:val="Preformatted"/>
    <w:basedOn w:val="a"/>
    <w:qFormat/>
    <w:rsid w:val="008A6B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character" w:customStyle="1" w:styleId="211">
    <w:name w:val="Основной текст 2 Знак1"/>
    <w:basedOn w:val="a0"/>
    <w:uiPriority w:val="99"/>
    <w:semiHidden/>
    <w:rsid w:val="008A6B32"/>
  </w:style>
  <w:style w:type="paragraph" w:customStyle="1" w:styleId="afff7">
    <w:name w:val="Знак Знак Знак Знак Знак Знак Знак Знак Знак"/>
    <w:basedOn w:val="a"/>
    <w:qFormat/>
    <w:rsid w:val="008A6B32"/>
    <w:pPr>
      <w:suppressAutoHyphens/>
      <w:spacing w:after="0" w:line="240" w:lineRule="auto"/>
    </w:pPr>
    <w:rPr>
      <w:rFonts w:ascii="Verdana" w:eastAsia="Times New Roman" w:hAnsi="Verdana" w:cs="Times New Roman"/>
      <w:sz w:val="24"/>
      <w:szCs w:val="24"/>
      <w:lang w:val="en-US"/>
    </w:rPr>
  </w:style>
  <w:style w:type="paragraph" w:customStyle="1" w:styleId="afff8">
    <w:name w:val="Знак Знак Знак Знак Знак Знак Знак Знак"/>
    <w:basedOn w:val="a"/>
    <w:qFormat/>
    <w:rsid w:val="008A6B32"/>
    <w:pPr>
      <w:suppressAutoHyphens/>
      <w:spacing w:after="0" w:line="240" w:lineRule="auto"/>
    </w:pPr>
    <w:rPr>
      <w:rFonts w:ascii="Verdana" w:eastAsia="Times New Roman" w:hAnsi="Verdana" w:cs="Times New Roman"/>
      <w:sz w:val="24"/>
      <w:szCs w:val="24"/>
      <w:lang w:val="en-US"/>
    </w:rPr>
  </w:style>
  <w:style w:type="paragraph" w:customStyle="1" w:styleId="1d">
    <w:name w:val="Обычный1"/>
    <w:uiPriority w:val="99"/>
    <w:qFormat/>
    <w:rsid w:val="008A6B32"/>
    <w:pPr>
      <w:widowControl w:val="0"/>
      <w:suppressAutoHyphens/>
      <w:spacing w:after="0" w:line="240" w:lineRule="auto"/>
    </w:pPr>
    <w:rPr>
      <w:rFonts w:ascii="Times New Roman" w:eastAsia="Times New Roman" w:hAnsi="Times New Roman" w:cs="Times New Roman"/>
      <w:sz w:val="20"/>
      <w:szCs w:val="20"/>
    </w:rPr>
  </w:style>
  <w:style w:type="character" w:customStyle="1" w:styleId="311">
    <w:name w:val="Основной текст 3 Знак1"/>
    <w:basedOn w:val="a0"/>
    <w:uiPriority w:val="99"/>
    <w:semiHidden/>
    <w:rsid w:val="008A6B32"/>
    <w:rPr>
      <w:sz w:val="16"/>
      <w:szCs w:val="16"/>
    </w:rPr>
  </w:style>
  <w:style w:type="paragraph" w:customStyle="1" w:styleId="afff9">
    <w:name w:val="Наим. приложения"/>
    <w:basedOn w:val="a"/>
    <w:next w:val="a"/>
    <w:qFormat/>
    <w:rsid w:val="008A6B32"/>
    <w:pPr>
      <w:suppressAutoHyphens/>
      <w:spacing w:after="0" w:line="240" w:lineRule="auto"/>
      <w:jc w:val="center"/>
    </w:pPr>
    <w:rPr>
      <w:rFonts w:ascii="Times New Roman" w:eastAsia="Times New Roman" w:hAnsi="Times New Roman" w:cs="Times New Roman"/>
      <w:sz w:val="24"/>
      <w:szCs w:val="20"/>
    </w:rPr>
  </w:style>
  <w:style w:type="paragraph" w:customStyle="1" w:styleId="1e">
    <w:name w:val="Знак Знак Знак1 Знак Знак Знак Знак Знак Знак Знак Знак Знак Знак Знак Знак Знак Знак Знак Знак"/>
    <w:basedOn w:val="a"/>
    <w:qFormat/>
    <w:rsid w:val="008A6B32"/>
    <w:pPr>
      <w:suppressAutoHyphens/>
      <w:spacing w:after="0" w:line="240" w:lineRule="auto"/>
    </w:pPr>
    <w:rPr>
      <w:rFonts w:ascii="Verdana" w:eastAsia="Times New Roman" w:hAnsi="Verdana" w:cs="Times New Roman"/>
      <w:sz w:val="20"/>
      <w:szCs w:val="20"/>
      <w:lang w:val="en-US"/>
    </w:rPr>
  </w:style>
  <w:style w:type="paragraph" w:customStyle="1" w:styleId="green">
    <w:name w:val="green"/>
    <w:basedOn w:val="a"/>
    <w:qFormat/>
    <w:rsid w:val="008A6B32"/>
    <w:pPr>
      <w:suppressAutoHyphens/>
      <w:spacing w:after="150" w:line="240" w:lineRule="auto"/>
    </w:pPr>
    <w:rPr>
      <w:rFonts w:ascii="Times New Roman" w:eastAsia="Times New Roman" w:hAnsi="Times New Roman" w:cs="Times New Roman"/>
      <w:color w:val="CCFF99"/>
      <w:sz w:val="24"/>
      <w:szCs w:val="24"/>
      <w:lang w:val="ru-RU"/>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qFormat/>
    <w:rsid w:val="008A6B32"/>
    <w:pPr>
      <w:suppressAutoHyphens/>
      <w:spacing w:after="0" w:line="240" w:lineRule="auto"/>
    </w:pPr>
    <w:rPr>
      <w:rFonts w:ascii="Verdana" w:eastAsia="Times New Roman" w:hAnsi="Verdana" w:cs="Times New Roman"/>
      <w:sz w:val="20"/>
      <w:szCs w:val="20"/>
      <w:lang w:val="en-US"/>
    </w:rPr>
  </w:style>
  <w:style w:type="character" w:customStyle="1" w:styleId="212">
    <w:name w:val="Основной текст с отступом 2 Знак1"/>
    <w:basedOn w:val="a0"/>
    <w:uiPriority w:val="99"/>
    <w:semiHidden/>
    <w:rsid w:val="008A6B32"/>
  </w:style>
  <w:style w:type="paragraph" w:customStyle="1" w:styleId="FR1">
    <w:name w:val="FR1"/>
    <w:qFormat/>
    <w:rsid w:val="008A6B32"/>
    <w:pPr>
      <w:widowControl w:val="0"/>
      <w:suppressAutoHyphens/>
      <w:spacing w:after="0" w:line="240" w:lineRule="auto"/>
      <w:ind w:left="40"/>
      <w:jc w:val="both"/>
    </w:pPr>
    <w:rPr>
      <w:rFonts w:ascii="Times New Roman" w:eastAsia="Times New Roman" w:hAnsi="Times New Roman" w:cs="Times New Roman"/>
      <w:sz w:val="20"/>
      <w:szCs w:val="20"/>
    </w:rPr>
  </w:style>
  <w:style w:type="paragraph" w:styleId="afffa">
    <w:name w:val="Block Text"/>
    <w:basedOn w:val="a"/>
    <w:qFormat/>
    <w:rsid w:val="008A6B32"/>
    <w:pPr>
      <w:widowControl w:val="0"/>
      <w:shd w:val="clear" w:color="auto" w:fill="FFFFFF"/>
      <w:suppressAutoHyphens/>
      <w:spacing w:after="0" w:line="240" w:lineRule="auto"/>
      <w:ind w:left="72" w:right="1" w:firstLine="586"/>
      <w:jc w:val="both"/>
    </w:pPr>
    <w:rPr>
      <w:rFonts w:ascii="Times New Roman" w:eastAsia="Times New Roman" w:hAnsi="Times New Roman" w:cs="Times New Roman"/>
      <w:color w:val="000000"/>
      <w:sz w:val="28"/>
      <w:szCs w:val="24"/>
    </w:rPr>
  </w:style>
  <w:style w:type="paragraph" w:customStyle="1" w:styleId="213">
    <w:name w:val="Основной текст с отступом 21"/>
    <w:basedOn w:val="a"/>
    <w:qFormat/>
    <w:rsid w:val="008A6B32"/>
    <w:pPr>
      <w:widowControl w:val="0"/>
      <w:suppressAutoHyphens/>
      <w:spacing w:after="0" w:line="280" w:lineRule="exact"/>
      <w:ind w:firstLine="720"/>
      <w:jc w:val="both"/>
    </w:pPr>
    <w:rPr>
      <w:rFonts w:ascii="Times New Roman" w:eastAsia="Times New Roman" w:hAnsi="Times New Roman" w:cs="Times New Roman"/>
      <w:sz w:val="28"/>
      <w:szCs w:val="20"/>
    </w:rPr>
  </w:style>
  <w:style w:type="paragraph" w:customStyle="1" w:styleId="ParagraphStyle">
    <w:name w:val="Paragraph Style"/>
    <w:qFormat/>
    <w:rsid w:val="008A6B32"/>
    <w:pPr>
      <w:suppressAutoHyphens/>
      <w:spacing w:after="0" w:line="240" w:lineRule="auto"/>
    </w:pPr>
    <w:rPr>
      <w:rFonts w:ascii="Courier New" w:eastAsia="Times New Roman" w:hAnsi="Courier New" w:cs="Times New Roman"/>
      <w:sz w:val="24"/>
      <w:szCs w:val="24"/>
    </w:rPr>
  </w:style>
  <w:style w:type="paragraph" w:customStyle="1" w:styleId="1f0">
    <w:name w:val="Знак Знак Знак Знак Знак Знак Знак Знак1 Знак"/>
    <w:basedOn w:val="a"/>
    <w:qFormat/>
    <w:rsid w:val="008A6B32"/>
    <w:pPr>
      <w:suppressAutoHyphens/>
      <w:spacing w:after="0" w:line="240" w:lineRule="auto"/>
    </w:pPr>
    <w:rPr>
      <w:rFonts w:ascii="Verdana" w:eastAsia="Times New Roman" w:hAnsi="Verdana" w:cs="Verdana"/>
      <w:sz w:val="20"/>
      <w:szCs w:val="20"/>
      <w:lang w:val="en-US"/>
    </w:rPr>
  </w:style>
  <w:style w:type="character" w:customStyle="1" w:styleId="312">
    <w:name w:val="Основной текст с отступом 3 Знак1"/>
    <w:basedOn w:val="a0"/>
    <w:uiPriority w:val="99"/>
    <w:semiHidden/>
    <w:rsid w:val="008A6B32"/>
    <w:rPr>
      <w:sz w:val="16"/>
      <w:szCs w:val="16"/>
    </w:rPr>
  </w:style>
  <w:style w:type="paragraph" w:customStyle="1" w:styleId="1f1">
    <w:name w:val="Знак Знак Знак Знак Знак1 Знак Знак Знак Знак"/>
    <w:basedOn w:val="a"/>
    <w:qFormat/>
    <w:rsid w:val="008A6B32"/>
    <w:pPr>
      <w:suppressAutoHyphens/>
      <w:spacing w:after="0" w:line="240" w:lineRule="auto"/>
    </w:pPr>
    <w:rPr>
      <w:rFonts w:ascii="Verdana" w:eastAsia="Times New Roman" w:hAnsi="Verdana" w:cs="Times New Roman"/>
      <w:sz w:val="20"/>
      <w:szCs w:val="20"/>
      <w:lang w:val="en-US"/>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w:basedOn w:val="a"/>
    <w:qFormat/>
    <w:rsid w:val="008A6B32"/>
    <w:pPr>
      <w:suppressAutoHyphens/>
      <w:spacing w:after="0" w:line="240" w:lineRule="auto"/>
    </w:pPr>
    <w:rPr>
      <w:rFonts w:ascii="Verdana" w:eastAsia="Times New Roman" w:hAnsi="Verdana" w:cs="Times New Roman"/>
      <w:sz w:val="20"/>
      <w:szCs w:val="20"/>
      <w:lang w:val="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8A6B32"/>
    <w:pPr>
      <w:suppressAutoHyphens/>
      <w:spacing w:after="0" w:line="240" w:lineRule="auto"/>
    </w:pPr>
    <w:rPr>
      <w:rFonts w:ascii="Verdana" w:eastAsia="Times New Roman" w:hAnsi="Verdana" w:cs="Times New Roman"/>
      <w:sz w:val="20"/>
      <w:szCs w:val="20"/>
      <w:lang w:val="en-US"/>
    </w:rPr>
  </w:style>
  <w:style w:type="paragraph" w:customStyle="1" w:styleId="afffb">
    <w:name w:val="Знак Знак Знак Знак"/>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1f4">
    <w:name w:val="Знак Знак Знак1 Знак"/>
    <w:basedOn w:val="a"/>
    <w:qFormat/>
    <w:rsid w:val="008A6B32"/>
    <w:pPr>
      <w:suppressAutoHyphens/>
      <w:spacing w:after="0" w:line="240" w:lineRule="auto"/>
    </w:pPr>
    <w:rPr>
      <w:rFonts w:ascii="Verdana" w:eastAsia="Times New Roman" w:hAnsi="Verdana" w:cs="Times New Roman"/>
      <w:sz w:val="24"/>
      <w:szCs w:val="24"/>
      <w:lang w:val="en-US"/>
    </w:rPr>
  </w:style>
  <w:style w:type="paragraph" w:customStyle="1" w:styleId="1f5">
    <w:name w:val="1"/>
    <w:basedOn w:val="a"/>
    <w:qFormat/>
    <w:rsid w:val="008A6B32"/>
    <w:pPr>
      <w:suppressAutoHyphens/>
      <w:spacing w:after="0" w:line="240" w:lineRule="auto"/>
    </w:pPr>
    <w:rPr>
      <w:rFonts w:ascii="Verdana" w:eastAsia="Times New Roman" w:hAnsi="Verdana" w:cs="Times New Roman"/>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8A6B32"/>
    <w:pPr>
      <w:suppressAutoHyphens/>
      <w:spacing w:after="0" w:line="240" w:lineRule="auto"/>
    </w:pPr>
    <w:rPr>
      <w:rFonts w:ascii="Verdana" w:eastAsia="Times New Roman" w:hAnsi="Verdana" w:cs="Times New Roman"/>
      <w:sz w:val="20"/>
      <w:szCs w:val="20"/>
      <w:lang w:val="en-US"/>
    </w:rPr>
  </w:style>
  <w:style w:type="paragraph" w:customStyle="1" w:styleId="afffd">
    <w:name w:val="Знак Знак Знак"/>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1f6">
    <w:name w:val="Знак Знак Знак Знак Знак Знак1"/>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1f7">
    <w:name w:val="Знак Знак Знак Знак Знак Знак1 Знак Знак Знак Знак"/>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1f8">
    <w:name w:val="Знак Знак Знак Знак Знак1"/>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1f9">
    <w:name w:val="Знак Знак Знак Знак Знак Знак1 Знак Знак Знак Знак Знак Знак Знак Знак"/>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Знак Знак Знак Знак Знак Знак"/>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8A6B32"/>
    <w:pPr>
      <w:suppressAutoHyphens/>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 Знак1 Знак Знак Знак Знак Знак Знак"/>
    <w:basedOn w:val="a"/>
    <w:qFormat/>
    <w:rsid w:val="008A6B32"/>
    <w:pPr>
      <w:suppressAutoHyphens/>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
    <w:qFormat/>
    <w:rsid w:val="008A6B32"/>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1fc">
    <w:name w:val="Знак Знак Знак Знак Знак Знак1 Знак Знак Знак Знак Знак Знак Знак Знак Знак Знак"/>
    <w:basedOn w:val="a"/>
    <w:qFormat/>
    <w:rsid w:val="008A6B32"/>
    <w:pPr>
      <w:suppressAutoHyphens/>
      <w:spacing w:after="0" w:line="240" w:lineRule="auto"/>
    </w:pPr>
    <w:rPr>
      <w:rFonts w:ascii="Verdana" w:eastAsia="Times New Roman" w:hAnsi="Verdana" w:cs="Times New Roman"/>
      <w:sz w:val="24"/>
      <w:szCs w:val="24"/>
      <w:lang w:val="en-US"/>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8A6B32"/>
    <w:pPr>
      <w:suppressAutoHyphens/>
      <w:spacing w:after="0" w:line="240" w:lineRule="auto"/>
    </w:pPr>
    <w:rPr>
      <w:rFonts w:ascii="Verdana" w:eastAsia="Times New Roman" w:hAnsi="Verdana" w:cs="Times New Roman"/>
      <w:sz w:val="20"/>
      <w:szCs w:val="20"/>
      <w:lang w:val="en-US"/>
    </w:rPr>
  </w:style>
  <w:style w:type="paragraph" w:customStyle="1" w:styleId="220">
    <w:name w:val="Основной текст 22"/>
    <w:basedOn w:val="a"/>
    <w:qFormat/>
    <w:rsid w:val="008A6B32"/>
    <w:pPr>
      <w:suppressAutoHyphens/>
      <w:spacing w:after="0" w:line="240" w:lineRule="auto"/>
    </w:pPr>
    <w:rPr>
      <w:rFonts w:ascii="Times New Roman" w:eastAsia="Times New Roman" w:hAnsi="Times New Roman" w:cs="Times New Roman"/>
      <w:sz w:val="24"/>
      <w:szCs w:val="20"/>
    </w:rPr>
  </w:style>
  <w:style w:type="paragraph" w:customStyle="1" w:styleId="27">
    <w:name w:val="Обычный2"/>
    <w:qFormat/>
    <w:rsid w:val="008A6B32"/>
    <w:pPr>
      <w:widowControl w:val="0"/>
      <w:suppressAutoHyphens/>
      <w:snapToGrid w:val="0"/>
      <w:spacing w:after="0" w:line="240" w:lineRule="auto"/>
    </w:pPr>
    <w:rPr>
      <w:rFonts w:ascii="Times New Roman" w:eastAsia="Times New Roman" w:hAnsi="Times New Roman" w:cs="Times New Roman"/>
      <w:sz w:val="20"/>
      <w:szCs w:val="20"/>
    </w:rPr>
  </w:style>
  <w:style w:type="paragraph" w:customStyle="1" w:styleId="221">
    <w:name w:val="Основной текст с отступом 22"/>
    <w:basedOn w:val="a"/>
    <w:qFormat/>
    <w:rsid w:val="008A6B32"/>
    <w:pPr>
      <w:widowControl w:val="0"/>
      <w:suppressAutoHyphens/>
      <w:spacing w:after="0" w:line="280" w:lineRule="exact"/>
      <w:ind w:firstLine="720"/>
      <w:jc w:val="both"/>
    </w:pPr>
    <w:rPr>
      <w:rFonts w:ascii="Times New Roman" w:eastAsia="Times New Roman" w:hAnsi="Times New Roman" w:cs="Times New Roman"/>
      <w:sz w:val="28"/>
      <w:szCs w:val="20"/>
    </w:rPr>
  </w:style>
  <w:style w:type="paragraph" w:customStyle="1" w:styleId="230">
    <w:name w:val="Основной текст 23"/>
    <w:basedOn w:val="a"/>
    <w:qFormat/>
    <w:rsid w:val="008A6B32"/>
    <w:pPr>
      <w:suppressAutoHyphens/>
      <w:spacing w:after="0" w:line="240" w:lineRule="auto"/>
    </w:pPr>
    <w:rPr>
      <w:rFonts w:ascii="Times New Roman" w:eastAsia="Times New Roman" w:hAnsi="Times New Roman" w:cs="Times New Roman"/>
      <w:sz w:val="24"/>
      <w:szCs w:val="20"/>
    </w:rPr>
  </w:style>
  <w:style w:type="paragraph" w:customStyle="1" w:styleId="36">
    <w:name w:val="Обычный3"/>
    <w:qFormat/>
    <w:rsid w:val="008A6B32"/>
    <w:pPr>
      <w:widowControl w:val="0"/>
      <w:suppressAutoHyphens/>
      <w:spacing w:after="0" w:line="240" w:lineRule="auto"/>
    </w:pPr>
    <w:rPr>
      <w:rFonts w:ascii="Times New Roman" w:eastAsia="Times New Roman" w:hAnsi="Times New Roman" w:cs="Times New Roman"/>
      <w:sz w:val="20"/>
      <w:szCs w:val="20"/>
    </w:rPr>
  </w:style>
  <w:style w:type="paragraph" w:customStyle="1" w:styleId="231">
    <w:name w:val="Основной текст с отступом 23"/>
    <w:basedOn w:val="a"/>
    <w:qFormat/>
    <w:rsid w:val="008A6B32"/>
    <w:pPr>
      <w:widowControl w:val="0"/>
      <w:suppressAutoHyphens/>
      <w:spacing w:after="0" w:line="280" w:lineRule="exact"/>
      <w:ind w:firstLine="720"/>
      <w:jc w:val="both"/>
    </w:pPr>
    <w:rPr>
      <w:rFonts w:ascii="Times New Roman" w:eastAsia="Times New Roman" w:hAnsi="Times New Roman" w:cs="Times New Roman"/>
      <w:sz w:val="28"/>
      <w:szCs w:val="20"/>
    </w:rPr>
  </w:style>
  <w:style w:type="paragraph" w:customStyle="1" w:styleId="msonormalcxspmiddlecxspmiddle">
    <w:name w:val="msonormalcxspmiddlecxspmiddle"/>
    <w:basedOn w:val="a"/>
    <w:qFormat/>
    <w:rsid w:val="008A6B32"/>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240">
    <w:name w:val="Основной текст 24"/>
    <w:basedOn w:val="a"/>
    <w:qFormat/>
    <w:rsid w:val="008A6B32"/>
    <w:pPr>
      <w:suppressAutoHyphens/>
      <w:spacing w:after="0" w:line="240" w:lineRule="auto"/>
    </w:pPr>
    <w:rPr>
      <w:rFonts w:ascii="Times New Roman" w:eastAsia="Times New Roman" w:hAnsi="Times New Roman" w:cs="Times New Roman"/>
      <w:sz w:val="24"/>
      <w:szCs w:val="20"/>
    </w:rPr>
  </w:style>
  <w:style w:type="paragraph" w:customStyle="1" w:styleId="41">
    <w:name w:val="Обычный4"/>
    <w:qFormat/>
    <w:rsid w:val="008A6B32"/>
    <w:pPr>
      <w:widowControl w:val="0"/>
      <w:suppressAutoHyphens/>
      <w:spacing w:after="0" w:line="240" w:lineRule="auto"/>
    </w:pPr>
    <w:rPr>
      <w:rFonts w:ascii="Times New Roman" w:eastAsia="Times New Roman" w:hAnsi="Times New Roman" w:cs="Times New Roman"/>
      <w:sz w:val="20"/>
      <w:szCs w:val="20"/>
    </w:rPr>
  </w:style>
  <w:style w:type="paragraph" w:customStyle="1" w:styleId="241">
    <w:name w:val="Основной текст с отступом 24"/>
    <w:basedOn w:val="a"/>
    <w:qFormat/>
    <w:rsid w:val="008A6B32"/>
    <w:pPr>
      <w:widowControl w:val="0"/>
      <w:suppressAutoHyphens/>
      <w:spacing w:after="0" w:line="280" w:lineRule="exact"/>
      <w:ind w:firstLine="720"/>
      <w:jc w:val="both"/>
    </w:pPr>
    <w:rPr>
      <w:rFonts w:ascii="Times New Roman" w:eastAsia="Times New Roman" w:hAnsi="Times New Roman" w:cs="Times New Roman"/>
      <w:sz w:val="28"/>
      <w:szCs w:val="20"/>
    </w:rPr>
  </w:style>
  <w:style w:type="paragraph" w:customStyle="1" w:styleId="1fe">
    <w:name w:val="Стиль1"/>
    <w:basedOn w:val="a"/>
    <w:qFormat/>
    <w:rsid w:val="008A6B32"/>
    <w:pPr>
      <w:suppressAutoHyphens/>
      <w:spacing w:after="0" w:line="240" w:lineRule="auto"/>
      <w:ind w:firstLine="709"/>
      <w:jc w:val="both"/>
    </w:pPr>
    <w:rPr>
      <w:rFonts w:ascii="Times New Roman" w:eastAsia="Times New Roman" w:hAnsi="Times New Roman" w:cs="Times New Roman"/>
      <w:sz w:val="26"/>
      <w:szCs w:val="24"/>
      <w:lang w:val="ru-RU"/>
    </w:rPr>
  </w:style>
  <w:style w:type="paragraph" w:customStyle="1" w:styleId="1ff">
    <w:name w:val="Звичайний1"/>
    <w:qFormat/>
    <w:rsid w:val="008A6B32"/>
    <w:pPr>
      <w:widowControl w:val="0"/>
      <w:suppressAutoHyphens/>
      <w:spacing w:after="200" w:line="276" w:lineRule="auto"/>
    </w:pPr>
    <w:rPr>
      <w:color w:val="000000"/>
      <w:sz w:val="28"/>
      <w:szCs w:val="28"/>
    </w:rPr>
  </w:style>
  <w:style w:type="paragraph" w:customStyle="1" w:styleId="Standard">
    <w:name w:val="Standard"/>
    <w:uiPriority w:val="99"/>
    <w:qFormat/>
    <w:rsid w:val="008A6B32"/>
    <w:pPr>
      <w:widowControl w:val="0"/>
      <w:suppressAutoHyphens/>
      <w:spacing w:after="0" w:line="240" w:lineRule="auto"/>
      <w:textAlignment w:val="baseline"/>
    </w:pPr>
    <w:rPr>
      <w:rFonts w:ascii="Times New Roman" w:eastAsia="Lucida Sans Unicode" w:hAnsi="Times New Roman" w:cs="Mangal"/>
      <w:kern w:val="2"/>
      <w:sz w:val="24"/>
      <w:szCs w:val="24"/>
      <w:lang w:eastAsia="zh-CN" w:bidi="hi-IN"/>
    </w:rPr>
  </w:style>
  <w:style w:type="paragraph" w:customStyle="1" w:styleId="EBRDTableTitle">
    <w:name w:val="EBRD Table Title"/>
    <w:basedOn w:val="a"/>
    <w:uiPriority w:val="99"/>
    <w:qFormat/>
    <w:rsid w:val="008A6B32"/>
    <w:pPr>
      <w:suppressAutoHyphens/>
      <w:spacing w:before="60" w:after="60" w:line="240" w:lineRule="auto"/>
    </w:pPr>
    <w:rPr>
      <w:rFonts w:ascii="Arial" w:eastAsia="Times New Roman" w:hAnsi="Arial" w:cs="Arial"/>
      <w:b/>
      <w:bCs/>
      <w:color w:val="FFFFFF"/>
      <w:sz w:val="24"/>
      <w:szCs w:val="24"/>
      <w:lang w:val="en-GB"/>
    </w:rPr>
  </w:style>
  <w:style w:type="paragraph" w:customStyle="1" w:styleId="EBRDTableText">
    <w:name w:val="EBRD Table Text"/>
    <w:basedOn w:val="a"/>
    <w:uiPriority w:val="99"/>
    <w:qFormat/>
    <w:rsid w:val="008A6B32"/>
    <w:pPr>
      <w:suppressAutoHyphens/>
      <w:spacing w:before="60" w:after="60" w:line="240" w:lineRule="auto"/>
    </w:pPr>
    <w:rPr>
      <w:rFonts w:ascii="Arial" w:eastAsia="Times New Roman" w:hAnsi="Arial" w:cs="Arial"/>
      <w:sz w:val="18"/>
      <w:szCs w:val="18"/>
      <w:lang w:val="en-GB"/>
    </w:rPr>
  </w:style>
  <w:style w:type="paragraph" w:customStyle="1" w:styleId="PR1TableNo">
    <w:name w:val="PR1 Table No."/>
    <w:basedOn w:val="EBRDTableText"/>
    <w:uiPriority w:val="99"/>
    <w:qFormat/>
    <w:rsid w:val="008A6B32"/>
    <w:pPr>
      <w:numPr>
        <w:numId w:val="7"/>
      </w:numPr>
      <w:ind w:left="170" w:firstLine="0"/>
      <w:jc w:val="center"/>
    </w:pPr>
    <w:rPr>
      <w:b/>
      <w:bCs/>
      <w:color w:val="00539B"/>
    </w:rPr>
  </w:style>
  <w:style w:type="paragraph" w:customStyle="1" w:styleId="PR2TableNo">
    <w:name w:val="PR2 Table No."/>
    <w:basedOn w:val="PR1TableNo"/>
    <w:uiPriority w:val="99"/>
    <w:qFormat/>
    <w:rsid w:val="008A6B32"/>
    <w:pPr>
      <w:numPr>
        <w:numId w:val="0"/>
      </w:numPr>
      <w:tabs>
        <w:tab w:val="left" w:pos="720"/>
      </w:tabs>
      <w:ind w:left="720" w:hanging="720"/>
    </w:pPr>
  </w:style>
  <w:style w:type="paragraph" w:customStyle="1" w:styleId="PR3TableNo">
    <w:name w:val="PR3 Table No."/>
    <w:basedOn w:val="PR1TableNo"/>
    <w:uiPriority w:val="99"/>
    <w:qFormat/>
    <w:rsid w:val="008A6B32"/>
    <w:pPr>
      <w:ind w:left="720" w:hanging="360"/>
    </w:pPr>
  </w:style>
  <w:style w:type="paragraph" w:customStyle="1" w:styleId="Default">
    <w:name w:val="Default"/>
    <w:qFormat/>
    <w:rsid w:val="008A6B32"/>
    <w:pPr>
      <w:suppressAutoHyphens/>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a"/>
    <w:uiPriority w:val="1"/>
    <w:qFormat/>
    <w:rsid w:val="008A6B32"/>
    <w:pPr>
      <w:widowControl w:val="0"/>
      <w:suppressAutoHyphens/>
      <w:spacing w:after="0" w:line="240" w:lineRule="auto"/>
    </w:pPr>
    <w:rPr>
      <w:szCs w:val="28"/>
      <w:lang w:eastAsia="uk-UA" w:bidi="uk-UA"/>
    </w:rPr>
  </w:style>
  <w:style w:type="paragraph" w:customStyle="1" w:styleId="LO-normal">
    <w:name w:val="LO-normal"/>
    <w:qFormat/>
    <w:rsid w:val="008A6B32"/>
    <w:pPr>
      <w:suppressAutoHyphens/>
      <w:spacing w:after="0" w:line="276" w:lineRule="auto"/>
    </w:pPr>
    <w:rPr>
      <w:rFonts w:ascii="Arial" w:eastAsia="Tahoma" w:hAnsi="Arial" w:cs="Arial"/>
      <w:color w:val="000000"/>
      <w:lang w:val="ru-RU" w:eastAsia="ar-SA"/>
    </w:rPr>
  </w:style>
  <w:style w:type="paragraph" w:customStyle="1" w:styleId="313">
    <w:name w:val="Основний текст з відступом 31"/>
    <w:basedOn w:val="a"/>
    <w:qFormat/>
    <w:rsid w:val="008A6B32"/>
    <w:pPr>
      <w:suppressAutoHyphens/>
      <w:spacing w:after="120" w:line="240" w:lineRule="auto"/>
      <w:ind w:left="283"/>
    </w:pPr>
    <w:rPr>
      <w:rFonts w:ascii="Times New Roman" w:hAnsi="Times New Roman" w:cs="Times New Roman"/>
      <w:color w:val="00000A"/>
      <w:sz w:val="16"/>
      <w:szCs w:val="16"/>
      <w:lang w:val="ru-RU" w:eastAsia="ar-SA"/>
    </w:rPr>
  </w:style>
  <w:style w:type="paragraph" w:customStyle="1" w:styleId="Style6">
    <w:name w:val="Style6"/>
    <w:basedOn w:val="a"/>
    <w:qFormat/>
    <w:rsid w:val="008A6B32"/>
    <w:pPr>
      <w:widowControl w:val="0"/>
      <w:suppressAutoHyphens/>
      <w:spacing w:after="0" w:line="310" w:lineRule="exact"/>
      <w:jc w:val="center"/>
    </w:pPr>
    <w:rPr>
      <w:rFonts w:ascii="Franklin Gothic Medium" w:eastAsia="Times New Roman" w:hAnsi="Franklin Gothic Medium" w:cs="Times New Roman"/>
      <w:sz w:val="24"/>
      <w:szCs w:val="24"/>
      <w:lang w:val="ru-RU" w:eastAsia="ar-SA"/>
    </w:rPr>
  </w:style>
  <w:style w:type="paragraph" w:customStyle="1" w:styleId="WW-c1c1e0e0e7e7eeeee2e2fbfbe9e91">
    <w:name w:val="WW-Бc1c1аe0e0зe7e7оeeeeвe2e2ыfbfbйe9e91"/>
    <w:uiPriority w:val="99"/>
    <w:qFormat/>
    <w:rsid w:val="008A6B32"/>
    <w:pPr>
      <w:suppressAutoHyphens/>
      <w:spacing w:after="0" w:line="240" w:lineRule="auto"/>
    </w:pPr>
    <w:rPr>
      <w:rFonts w:ascii="Times New Roman" w:eastAsia="Times New Roman" w:hAnsi="Times New Roman" w:cs="Liberation Serif"/>
      <w:color w:val="00000A"/>
      <w:kern w:val="2"/>
      <w:sz w:val="20"/>
      <w:szCs w:val="20"/>
      <w:lang w:eastAsia="zh-CN" w:bidi="hi-IN"/>
    </w:rPr>
  </w:style>
  <w:style w:type="paragraph" w:customStyle="1" w:styleId="BodyTextIndent21">
    <w:name w:val="Body Text Indent 21"/>
    <w:basedOn w:val="a"/>
    <w:qFormat/>
    <w:rsid w:val="008A6B32"/>
    <w:pPr>
      <w:suppressAutoHyphens/>
      <w:spacing w:after="120" w:line="480" w:lineRule="auto"/>
      <w:ind w:left="283"/>
    </w:pPr>
    <w:rPr>
      <w:rFonts w:ascii="Times New Roman" w:eastAsia="Arial" w:hAnsi="Times New Roman" w:cs="Times New Roman"/>
      <w:color w:val="00000A"/>
      <w:kern w:val="2"/>
      <w:sz w:val="20"/>
      <w:szCs w:val="20"/>
      <w:lang w:eastAsia="ar-SA"/>
    </w:rPr>
  </w:style>
  <w:style w:type="paragraph" w:customStyle="1" w:styleId="western">
    <w:name w:val="western"/>
    <w:basedOn w:val="a"/>
    <w:qFormat/>
    <w:rsid w:val="008A6B32"/>
    <w:pPr>
      <w:suppressAutoHyphens/>
      <w:spacing w:beforeAutospacing="1" w:after="119" w:line="240" w:lineRule="auto"/>
    </w:pPr>
    <w:rPr>
      <w:rFonts w:ascii="Times New Roman" w:eastAsia="Times New Roman" w:hAnsi="Times New Roman" w:cs="Times New Roman"/>
      <w:sz w:val="24"/>
      <w:szCs w:val="24"/>
      <w:lang w:eastAsia="uk-UA"/>
    </w:rPr>
  </w:style>
  <w:style w:type="paragraph" w:customStyle="1" w:styleId="ListParagraph1">
    <w:name w:val="List Paragraph1"/>
    <w:basedOn w:val="a"/>
    <w:qFormat/>
    <w:rsid w:val="008A6B32"/>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xl191">
    <w:name w:val="xl191"/>
    <w:basedOn w:val="a"/>
    <w:uiPriority w:val="99"/>
    <w:qFormat/>
    <w:rsid w:val="008A6B32"/>
    <w:pPr>
      <w:pBdr>
        <w:top w:val="single" w:sz="4" w:space="0" w:color="000000"/>
        <w:left w:val="single" w:sz="4" w:space="0" w:color="000000"/>
        <w:bottom w:val="single" w:sz="4" w:space="0" w:color="000000"/>
      </w:pBdr>
      <w:suppressAutoHyphens/>
      <w:spacing w:beforeAutospacing="1" w:after="200" w:afterAutospacing="1" w:line="240" w:lineRule="auto"/>
      <w:jc w:val="center"/>
      <w:textAlignment w:val="center"/>
    </w:pPr>
    <w:rPr>
      <w:rFonts w:ascii="Arial" w:eastAsia="Times New Roman"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46</Pages>
  <Words>17709</Words>
  <Characters>100942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БахтинаМИ  ( 25.12.2023 )</cp:lastModifiedBy>
  <cp:revision>7</cp:revision>
  <cp:lastPrinted>2024-03-06T07:55:00Z</cp:lastPrinted>
  <dcterms:created xsi:type="dcterms:W3CDTF">2024-03-04T12:31:00Z</dcterms:created>
  <dcterms:modified xsi:type="dcterms:W3CDTF">2024-03-06T08:42:00Z</dcterms:modified>
</cp:coreProperties>
</file>