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836B" w14:textId="77777777" w:rsidR="000943FC" w:rsidRPr="00BF2A2B" w:rsidRDefault="000943FC" w:rsidP="000943FC">
      <w:pPr>
        <w:spacing w:after="0" w:line="240" w:lineRule="auto"/>
        <w:ind w:left="5660" w:firstLine="700"/>
        <w:jc w:val="right"/>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ДОДАТОК 1</w:t>
      </w:r>
    </w:p>
    <w:p w14:paraId="20088AA5" w14:textId="77777777" w:rsidR="000943FC" w:rsidRPr="00BF2A2B" w:rsidRDefault="000943FC" w:rsidP="000943FC">
      <w:pPr>
        <w:spacing w:after="0" w:line="240" w:lineRule="auto"/>
        <w:ind w:left="5660" w:firstLine="700"/>
        <w:jc w:val="right"/>
        <w:rPr>
          <w:rFonts w:ascii="Times New Roman" w:eastAsia="Times New Roman" w:hAnsi="Times New Roman" w:cs="Times New Roman"/>
          <w:i/>
          <w:color w:val="000000"/>
          <w:sz w:val="20"/>
          <w:szCs w:val="20"/>
          <w:lang w:eastAsia="uk-UA"/>
        </w:rPr>
      </w:pPr>
      <w:r w:rsidRPr="00BF2A2B">
        <w:rPr>
          <w:rFonts w:ascii="Times New Roman" w:eastAsia="Times New Roman" w:hAnsi="Times New Roman" w:cs="Times New Roman"/>
          <w:i/>
          <w:color w:val="000000"/>
          <w:sz w:val="20"/>
          <w:szCs w:val="20"/>
          <w:lang w:eastAsia="uk-UA"/>
        </w:rPr>
        <w:t>до тендерної документації</w:t>
      </w:r>
    </w:p>
    <w:p w14:paraId="02BBAF91" w14:textId="77777777" w:rsidR="000943FC" w:rsidRPr="00BF2A2B" w:rsidRDefault="000943FC" w:rsidP="000943FC">
      <w:pPr>
        <w:spacing w:after="0" w:line="240" w:lineRule="auto"/>
        <w:ind w:left="5660" w:firstLine="700"/>
        <w:jc w:val="right"/>
        <w:rPr>
          <w:rFonts w:ascii="Times New Roman" w:eastAsia="Times New Roman" w:hAnsi="Times New Roman" w:cs="Times New Roman"/>
          <w:i/>
          <w:sz w:val="20"/>
          <w:szCs w:val="20"/>
          <w:lang w:eastAsia="uk-UA"/>
        </w:rPr>
      </w:pPr>
    </w:p>
    <w:p w14:paraId="754AF60F" w14:textId="77777777" w:rsidR="000943FC" w:rsidRPr="00BF2A2B" w:rsidRDefault="000943FC" w:rsidP="000943FC">
      <w:pPr>
        <w:spacing w:after="0" w:line="240" w:lineRule="auto"/>
        <w:ind w:left="5660" w:firstLine="700"/>
        <w:jc w:val="both"/>
        <w:rPr>
          <w:rFonts w:ascii="Times New Roman" w:eastAsia="Times New Roman" w:hAnsi="Times New Roman" w:cs="Times New Roman"/>
          <w:sz w:val="20"/>
          <w:szCs w:val="20"/>
          <w:lang w:eastAsia="uk-UA"/>
        </w:rPr>
      </w:pPr>
      <w:r w:rsidRPr="00BF2A2B">
        <w:rPr>
          <w:rFonts w:ascii="Times New Roman" w:eastAsia="Times New Roman" w:hAnsi="Times New Roman" w:cs="Times New Roman"/>
          <w:i/>
          <w:color w:val="000000"/>
          <w:sz w:val="20"/>
          <w:szCs w:val="20"/>
          <w:lang w:eastAsia="uk-UA"/>
        </w:rPr>
        <w:t> </w:t>
      </w:r>
    </w:p>
    <w:p w14:paraId="57CE99FB" w14:textId="77777777" w:rsidR="000943FC" w:rsidRPr="00BF2A2B" w:rsidRDefault="000943FC" w:rsidP="000943F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eastAsia="uk-UA"/>
        </w:rPr>
      </w:pPr>
      <w:r w:rsidRPr="00BF2A2B">
        <w:rPr>
          <w:rFonts w:ascii="Times New Roman" w:eastAsia="Times New Roman" w:hAnsi="Times New Roman" w:cs="Times New Roman"/>
          <w:b/>
          <w:color w:val="000000"/>
          <w:sz w:val="20"/>
          <w:szCs w:val="20"/>
          <w:lang w:eastAsia="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BF2A2B">
        <w:rPr>
          <w:rFonts w:ascii="Times New Roman" w:eastAsia="Times New Roman" w:hAnsi="Times New Roman" w:cs="Times New Roman"/>
          <w:b/>
          <w:sz w:val="20"/>
          <w:szCs w:val="20"/>
          <w:lang w:eastAsia="uk-UA"/>
        </w:rPr>
        <w:t>«</w:t>
      </w:r>
      <w:r w:rsidRPr="00BF2A2B">
        <w:rPr>
          <w:rFonts w:ascii="Times New Roman" w:eastAsia="Times New Roman" w:hAnsi="Times New Roman" w:cs="Times New Roman"/>
          <w:b/>
          <w:color w:val="000000"/>
          <w:sz w:val="20"/>
          <w:szCs w:val="20"/>
          <w:lang w:eastAsia="uk-UA"/>
        </w:rPr>
        <w:t>Про публічні закупівлі</w:t>
      </w:r>
      <w:r w:rsidRPr="00BF2A2B">
        <w:rPr>
          <w:rFonts w:ascii="Times New Roman" w:eastAsia="Times New Roman" w:hAnsi="Times New Roman" w:cs="Times New Roman"/>
          <w:b/>
          <w:sz w:val="20"/>
          <w:szCs w:val="20"/>
          <w:lang w:eastAsia="uk-UA"/>
        </w:rPr>
        <w:t>»</w:t>
      </w:r>
      <w:r w:rsidRPr="00BF2A2B">
        <w:rPr>
          <w:rFonts w:ascii="Times New Roman" w:eastAsia="Times New Roman" w:hAnsi="Times New Roman" w:cs="Times New Roman"/>
          <w:b/>
          <w:color w:val="000000"/>
          <w:sz w:val="20"/>
          <w:szCs w:val="20"/>
          <w:lang w:eastAsia="uk-UA"/>
        </w:rPr>
        <w:t>:</w:t>
      </w:r>
    </w:p>
    <w:p w14:paraId="2BF61EC2" w14:textId="77777777" w:rsidR="000943FC" w:rsidRPr="00BF2A2B" w:rsidRDefault="000943FC" w:rsidP="000943FC">
      <w:pPr>
        <w:spacing w:after="0" w:line="240" w:lineRule="auto"/>
        <w:rPr>
          <w:rFonts w:ascii="Times New Roman" w:eastAsia="Times New Roman" w:hAnsi="Times New Roman" w:cs="Times New Roman"/>
          <w:color w:val="4472C4"/>
          <w:sz w:val="20"/>
          <w:szCs w:val="20"/>
          <w:lang w:eastAsia="uk-UA"/>
        </w:rPr>
      </w:pPr>
    </w:p>
    <w:tbl>
      <w:tblPr>
        <w:tblW w:w="9619" w:type="dxa"/>
        <w:jc w:val="center"/>
        <w:tblLayout w:type="fixed"/>
        <w:tblLook w:val="0400" w:firstRow="0" w:lastRow="0" w:firstColumn="0" w:lastColumn="0" w:noHBand="0" w:noVBand="1"/>
      </w:tblPr>
      <w:tblGrid>
        <w:gridCol w:w="490"/>
        <w:gridCol w:w="2273"/>
        <w:gridCol w:w="6856"/>
      </w:tblGrid>
      <w:tr w:rsidR="000943FC" w:rsidRPr="00BF2A2B" w14:paraId="0FDCDBD9" w14:textId="77777777" w:rsidTr="00FF21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06B386" w14:textId="77777777" w:rsidR="000943FC" w:rsidRPr="00BF2A2B" w:rsidRDefault="000943FC" w:rsidP="00FF21A5">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 xml:space="preserve">№ </w:t>
            </w:r>
            <w:r w:rsidRPr="00BF2A2B">
              <w:rPr>
                <w:rFonts w:ascii="Times New Roman" w:eastAsia="Times New Roman" w:hAnsi="Times New Roman" w:cs="Times New Roman"/>
                <w:b/>
                <w:sz w:val="20"/>
                <w:szCs w:val="20"/>
                <w:lang w:eastAsia="uk-UA"/>
              </w:rPr>
              <w:t>з</w:t>
            </w:r>
            <w:r w:rsidRPr="00BF2A2B">
              <w:rPr>
                <w:rFonts w:ascii="Times New Roman" w:eastAsia="Times New Roman" w:hAnsi="Times New Roman" w:cs="Times New Roman"/>
                <w:b/>
                <w:color w:val="000000"/>
                <w:sz w:val="20"/>
                <w:szCs w:val="2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21D440" w14:textId="77777777" w:rsidR="000943FC" w:rsidRPr="00BF2A2B" w:rsidRDefault="000943FC" w:rsidP="00FF21A5">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D87A68" w14:textId="77777777" w:rsidR="000943FC" w:rsidRPr="00BF2A2B" w:rsidRDefault="000943FC" w:rsidP="00FF21A5">
            <w:pPr>
              <w:spacing w:before="240"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Документи, які підтверджують відповідність Учасника кваліфікаційним критеріям*</w:t>
            </w:r>
          </w:p>
        </w:tc>
      </w:tr>
      <w:tr w:rsidR="000943FC" w:rsidRPr="00BF2A2B" w14:paraId="0B87DEAA" w14:textId="77777777" w:rsidTr="00FF21A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AD52C" w14:textId="77777777" w:rsidR="000943FC" w:rsidRPr="00BF2A2B" w:rsidRDefault="000943FC" w:rsidP="00FF21A5">
            <w:pPr>
              <w:spacing w:after="0" w:line="240" w:lineRule="auto"/>
              <w:jc w:val="center"/>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0BB73" w14:textId="77777777" w:rsidR="000943FC" w:rsidRPr="00BF2A2B" w:rsidRDefault="000943FC" w:rsidP="00FF21A5">
            <w:pPr>
              <w:spacing w:after="0" w:line="240" w:lineRule="auto"/>
              <w:rPr>
                <w:rFonts w:ascii="Times New Roman" w:eastAsia="Times New Roman" w:hAnsi="Times New Roman" w:cs="Times New Roman"/>
                <w:sz w:val="20"/>
                <w:szCs w:val="20"/>
                <w:lang w:eastAsia="uk-UA"/>
              </w:rPr>
            </w:pPr>
            <w:r w:rsidRPr="00BF2A2B">
              <w:rPr>
                <w:rFonts w:ascii="Times New Roman" w:eastAsia="Times New Roman" w:hAnsi="Times New Roman" w:cs="Times New Roman"/>
                <w:b/>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3E2AD" w14:textId="77777777" w:rsidR="000943FC" w:rsidRPr="00BF2A2B" w:rsidRDefault="000943FC" w:rsidP="00FF21A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На </w:t>
            </w:r>
            <w:proofErr w:type="spellStart"/>
            <w:r w:rsidRPr="00BF2A2B">
              <w:rPr>
                <w:rFonts w:ascii="Times New Roman" w:eastAsia="Times New Roman" w:hAnsi="Times New Roman" w:cs="Times New Roman"/>
                <w:color w:val="000000"/>
                <w:sz w:val="20"/>
                <w:szCs w:val="20"/>
                <w:lang w:val="ru-RU" w:eastAsia="uk-UA"/>
              </w:rPr>
              <w:t>підтвердження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досвіду</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виконання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аналогічного</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аналогічних</w:t>
            </w:r>
            <w:proofErr w:type="spellEnd"/>
            <w:r w:rsidRPr="00BF2A2B">
              <w:rPr>
                <w:rFonts w:ascii="Times New Roman" w:eastAsia="Times New Roman" w:hAnsi="Times New Roman" w:cs="Times New Roman"/>
                <w:color w:val="000000"/>
                <w:sz w:val="20"/>
                <w:szCs w:val="20"/>
                <w:lang w:val="ru-RU" w:eastAsia="uk-UA"/>
              </w:rPr>
              <w:t xml:space="preserve">) за предметом </w:t>
            </w:r>
            <w:proofErr w:type="spellStart"/>
            <w:r w:rsidRPr="00BF2A2B">
              <w:rPr>
                <w:rFonts w:ascii="Times New Roman" w:eastAsia="Times New Roman" w:hAnsi="Times New Roman" w:cs="Times New Roman"/>
                <w:color w:val="000000"/>
                <w:sz w:val="20"/>
                <w:szCs w:val="20"/>
                <w:lang w:val="ru-RU" w:eastAsia="uk-UA"/>
              </w:rPr>
              <w:t>закупівлі</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договорів</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Учасник</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має</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надати</w:t>
            </w:r>
            <w:proofErr w:type="spellEnd"/>
            <w:r w:rsidRPr="00BF2A2B">
              <w:rPr>
                <w:rFonts w:ascii="Times New Roman" w:eastAsia="Times New Roman" w:hAnsi="Times New Roman" w:cs="Times New Roman"/>
                <w:color w:val="000000"/>
                <w:sz w:val="20"/>
                <w:szCs w:val="20"/>
                <w:lang w:val="ru-RU" w:eastAsia="uk-UA"/>
              </w:rPr>
              <w:t>:</w:t>
            </w:r>
          </w:p>
          <w:p w14:paraId="60BBCDA7" w14:textId="77777777" w:rsidR="000943FC" w:rsidRPr="00BF2A2B" w:rsidRDefault="000943FC" w:rsidP="00FF21A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довідку</w:t>
            </w:r>
            <w:proofErr w:type="spellEnd"/>
            <w:r w:rsidRPr="00BF2A2B">
              <w:rPr>
                <w:rFonts w:ascii="Times New Roman" w:eastAsia="Times New Roman" w:hAnsi="Times New Roman" w:cs="Times New Roman"/>
                <w:color w:val="000000"/>
                <w:sz w:val="20"/>
                <w:szCs w:val="20"/>
                <w:lang w:val="ru-RU" w:eastAsia="uk-UA"/>
              </w:rPr>
              <w:t xml:space="preserve"> в </w:t>
            </w:r>
            <w:proofErr w:type="spellStart"/>
            <w:r w:rsidRPr="00BF2A2B">
              <w:rPr>
                <w:rFonts w:ascii="Times New Roman" w:eastAsia="Times New Roman" w:hAnsi="Times New Roman" w:cs="Times New Roman"/>
                <w:color w:val="000000"/>
                <w:sz w:val="20"/>
                <w:szCs w:val="20"/>
                <w:lang w:val="ru-RU" w:eastAsia="uk-UA"/>
              </w:rPr>
              <w:t>довільній</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формі</w:t>
            </w:r>
            <w:proofErr w:type="spellEnd"/>
            <w:r w:rsidRPr="00BF2A2B">
              <w:rPr>
                <w:rFonts w:ascii="Times New Roman" w:eastAsia="Times New Roman" w:hAnsi="Times New Roman" w:cs="Times New Roman"/>
                <w:color w:val="000000"/>
                <w:sz w:val="20"/>
                <w:szCs w:val="20"/>
                <w:lang w:val="ru-RU" w:eastAsia="uk-UA"/>
              </w:rPr>
              <w:t xml:space="preserve">, з </w:t>
            </w:r>
            <w:proofErr w:type="spellStart"/>
            <w:r w:rsidRPr="00BF2A2B">
              <w:rPr>
                <w:rFonts w:ascii="Times New Roman" w:eastAsia="Times New Roman" w:hAnsi="Times New Roman" w:cs="Times New Roman"/>
                <w:color w:val="000000"/>
                <w:sz w:val="20"/>
                <w:szCs w:val="20"/>
                <w:lang w:val="ru-RU" w:eastAsia="uk-UA"/>
              </w:rPr>
              <w:t>інформацією</w:t>
            </w:r>
            <w:proofErr w:type="spellEnd"/>
            <w:r w:rsidRPr="00BF2A2B">
              <w:rPr>
                <w:rFonts w:ascii="Times New Roman" w:eastAsia="Times New Roman" w:hAnsi="Times New Roman" w:cs="Times New Roman"/>
                <w:color w:val="000000"/>
                <w:sz w:val="20"/>
                <w:szCs w:val="20"/>
                <w:lang w:val="ru-RU" w:eastAsia="uk-UA"/>
              </w:rPr>
              <w:t xml:space="preserve"> про </w:t>
            </w:r>
            <w:proofErr w:type="spellStart"/>
            <w:proofErr w:type="gramStart"/>
            <w:r w:rsidRPr="00BF2A2B">
              <w:rPr>
                <w:rFonts w:ascii="Times New Roman" w:eastAsia="Times New Roman" w:hAnsi="Times New Roman" w:cs="Times New Roman"/>
                <w:color w:val="000000"/>
                <w:sz w:val="20"/>
                <w:szCs w:val="20"/>
                <w:lang w:val="ru-RU" w:eastAsia="uk-UA"/>
              </w:rPr>
              <w:t>виконання</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аналогічного</w:t>
            </w:r>
            <w:proofErr w:type="spellEnd"/>
            <w:proofErr w:type="gram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аналогічних</w:t>
            </w:r>
            <w:proofErr w:type="spellEnd"/>
            <w:r w:rsidRPr="00BF2A2B">
              <w:rPr>
                <w:rFonts w:ascii="Times New Roman" w:eastAsia="Times New Roman" w:hAnsi="Times New Roman" w:cs="Times New Roman"/>
                <w:color w:val="000000"/>
                <w:sz w:val="20"/>
                <w:szCs w:val="20"/>
                <w:lang w:val="ru-RU" w:eastAsia="uk-UA"/>
              </w:rPr>
              <w:t xml:space="preserve">) за предметом </w:t>
            </w:r>
            <w:proofErr w:type="spellStart"/>
            <w:r w:rsidRPr="00BF2A2B">
              <w:rPr>
                <w:rFonts w:ascii="Times New Roman" w:eastAsia="Times New Roman" w:hAnsi="Times New Roman" w:cs="Times New Roman"/>
                <w:color w:val="000000"/>
                <w:sz w:val="20"/>
                <w:szCs w:val="20"/>
                <w:lang w:val="ru-RU" w:eastAsia="uk-UA"/>
              </w:rPr>
              <w:t>закупівлі</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договорів</w:t>
            </w:r>
            <w:proofErr w:type="spellEnd"/>
            <w:r w:rsidRPr="00BF2A2B">
              <w:rPr>
                <w:rFonts w:ascii="Times New Roman" w:eastAsia="Times New Roman" w:hAnsi="Times New Roman" w:cs="Times New Roman"/>
                <w:color w:val="000000"/>
                <w:sz w:val="20"/>
                <w:szCs w:val="20"/>
                <w:lang w:val="ru-RU" w:eastAsia="uk-UA"/>
              </w:rPr>
              <w:t xml:space="preserve">)  (не </w:t>
            </w:r>
            <w:proofErr w:type="spellStart"/>
            <w:r w:rsidRPr="00BF2A2B">
              <w:rPr>
                <w:rFonts w:ascii="Times New Roman" w:eastAsia="Times New Roman" w:hAnsi="Times New Roman" w:cs="Times New Roman"/>
                <w:color w:val="000000"/>
                <w:sz w:val="20"/>
                <w:szCs w:val="20"/>
                <w:lang w:val="ru-RU" w:eastAsia="uk-UA"/>
              </w:rPr>
              <w:t>менше</w:t>
            </w:r>
            <w:proofErr w:type="spellEnd"/>
            <w:r w:rsidRPr="00BF2A2B">
              <w:rPr>
                <w:rFonts w:ascii="Times New Roman" w:eastAsia="Times New Roman" w:hAnsi="Times New Roman" w:cs="Times New Roman"/>
                <w:color w:val="000000"/>
                <w:sz w:val="20"/>
                <w:szCs w:val="20"/>
                <w:lang w:val="ru-RU" w:eastAsia="uk-UA"/>
              </w:rPr>
              <w:t xml:space="preserve"> одного договору).</w:t>
            </w:r>
          </w:p>
          <w:p w14:paraId="1FCD7276" w14:textId="77777777" w:rsidR="000943FC" w:rsidRPr="00BF2A2B" w:rsidRDefault="000943FC" w:rsidP="00FF21A5">
            <w:pPr>
              <w:spacing w:after="0" w:line="240" w:lineRule="auto"/>
              <w:jc w:val="both"/>
              <w:rPr>
                <w:rFonts w:ascii="Times New Roman" w:eastAsia="Times New Roman" w:hAnsi="Times New Roman" w:cs="Times New Roman"/>
                <w:color w:val="000000"/>
                <w:sz w:val="20"/>
                <w:szCs w:val="20"/>
                <w:lang w:eastAsia="uk-UA"/>
              </w:rPr>
            </w:pPr>
            <w:r w:rsidRPr="004C4027">
              <w:rPr>
                <w:rFonts w:ascii="Times New Roman" w:eastAsia="Times New Roman" w:hAnsi="Times New Roman" w:cs="Times New Roman"/>
                <w:color w:val="000000"/>
                <w:sz w:val="20"/>
                <w:szCs w:val="20"/>
                <w:lang w:eastAsia="uk-UA"/>
              </w:rPr>
              <w:t>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w:t>
            </w:r>
            <w:r>
              <w:rPr>
                <w:rFonts w:ascii="Times New Roman" w:eastAsia="Times New Roman" w:hAnsi="Times New Roman" w:cs="Times New Roman"/>
                <w:color w:val="000000"/>
                <w:sz w:val="20"/>
                <w:szCs w:val="20"/>
                <w:lang w:eastAsia="uk-UA"/>
              </w:rPr>
              <w:t>.</w:t>
            </w:r>
          </w:p>
          <w:p w14:paraId="27ACD6D6" w14:textId="77777777" w:rsidR="000943FC" w:rsidRPr="00BF2A2B" w:rsidRDefault="000943FC" w:rsidP="00FF21A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не </w:t>
            </w:r>
            <w:proofErr w:type="spellStart"/>
            <w:r w:rsidRPr="00BF2A2B">
              <w:rPr>
                <w:rFonts w:ascii="Times New Roman" w:eastAsia="Times New Roman" w:hAnsi="Times New Roman" w:cs="Times New Roman"/>
                <w:color w:val="000000"/>
                <w:sz w:val="20"/>
                <w:szCs w:val="20"/>
                <w:lang w:val="ru-RU" w:eastAsia="uk-UA"/>
              </w:rPr>
              <w:t>менше</w:t>
            </w:r>
            <w:proofErr w:type="spellEnd"/>
            <w:r w:rsidRPr="00BF2A2B">
              <w:rPr>
                <w:rFonts w:ascii="Times New Roman" w:eastAsia="Times New Roman" w:hAnsi="Times New Roman" w:cs="Times New Roman"/>
                <w:color w:val="000000"/>
                <w:sz w:val="20"/>
                <w:szCs w:val="20"/>
                <w:lang w:val="ru-RU" w:eastAsia="uk-UA"/>
              </w:rPr>
              <w:t xml:space="preserve"> 1 </w:t>
            </w:r>
            <w:proofErr w:type="spellStart"/>
            <w:r w:rsidRPr="00BF2A2B">
              <w:rPr>
                <w:rFonts w:ascii="Times New Roman" w:eastAsia="Times New Roman" w:hAnsi="Times New Roman" w:cs="Times New Roman"/>
                <w:color w:val="000000"/>
                <w:sz w:val="20"/>
                <w:szCs w:val="20"/>
                <w:lang w:val="ru-RU" w:eastAsia="uk-UA"/>
              </w:rPr>
              <w:t>копії</w:t>
            </w:r>
            <w:proofErr w:type="spellEnd"/>
            <w:r w:rsidRPr="00BF2A2B">
              <w:rPr>
                <w:rFonts w:ascii="Times New Roman" w:eastAsia="Times New Roman" w:hAnsi="Times New Roman" w:cs="Times New Roman"/>
                <w:color w:val="000000"/>
                <w:sz w:val="20"/>
                <w:szCs w:val="20"/>
                <w:lang w:val="ru-RU" w:eastAsia="uk-UA"/>
              </w:rPr>
              <w:t xml:space="preserve"> договору, </w:t>
            </w:r>
            <w:proofErr w:type="spellStart"/>
            <w:r w:rsidRPr="00BF2A2B">
              <w:rPr>
                <w:rFonts w:ascii="Times New Roman" w:eastAsia="Times New Roman" w:hAnsi="Times New Roman" w:cs="Times New Roman"/>
                <w:color w:val="000000"/>
                <w:sz w:val="20"/>
                <w:szCs w:val="20"/>
                <w:lang w:val="ru-RU" w:eastAsia="uk-UA"/>
              </w:rPr>
              <w:t>зазначеного</w:t>
            </w:r>
            <w:proofErr w:type="spellEnd"/>
            <w:r w:rsidRPr="00BF2A2B">
              <w:rPr>
                <w:rFonts w:ascii="Times New Roman" w:eastAsia="Times New Roman" w:hAnsi="Times New Roman" w:cs="Times New Roman"/>
                <w:color w:val="000000"/>
                <w:sz w:val="20"/>
                <w:szCs w:val="20"/>
                <w:lang w:val="ru-RU" w:eastAsia="uk-UA"/>
              </w:rPr>
              <w:t xml:space="preserve"> у </w:t>
            </w:r>
            <w:proofErr w:type="spellStart"/>
            <w:r w:rsidRPr="00BF2A2B">
              <w:rPr>
                <w:rFonts w:ascii="Times New Roman" w:eastAsia="Times New Roman" w:hAnsi="Times New Roman" w:cs="Times New Roman"/>
                <w:color w:val="000000"/>
                <w:sz w:val="20"/>
                <w:szCs w:val="20"/>
                <w:lang w:val="ru-RU" w:eastAsia="uk-UA"/>
              </w:rPr>
              <w:t>довідці</w:t>
            </w:r>
            <w:proofErr w:type="spellEnd"/>
            <w:r w:rsidRPr="00BF2A2B">
              <w:rPr>
                <w:rFonts w:ascii="Times New Roman" w:eastAsia="Times New Roman" w:hAnsi="Times New Roman" w:cs="Times New Roman"/>
                <w:color w:val="000000"/>
                <w:sz w:val="20"/>
                <w:szCs w:val="20"/>
                <w:lang w:val="ru-RU" w:eastAsia="uk-UA"/>
              </w:rPr>
              <w:t xml:space="preserve"> у </w:t>
            </w:r>
            <w:proofErr w:type="spellStart"/>
            <w:r w:rsidRPr="00BF2A2B">
              <w:rPr>
                <w:rFonts w:ascii="Times New Roman" w:eastAsia="Times New Roman" w:hAnsi="Times New Roman" w:cs="Times New Roman"/>
                <w:color w:val="000000"/>
                <w:sz w:val="20"/>
                <w:szCs w:val="20"/>
                <w:lang w:val="ru-RU" w:eastAsia="uk-UA"/>
              </w:rPr>
              <w:t>повному</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обсязі</w:t>
            </w:r>
            <w:proofErr w:type="spellEnd"/>
            <w:r w:rsidRPr="00BF2A2B">
              <w:rPr>
                <w:rFonts w:ascii="Times New Roman" w:eastAsia="Times New Roman" w:hAnsi="Times New Roman" w:cs="Times New Roman"/>
                <w:color w:val="000000"/>
                <w:sz w:val="20"/>
                <w:szCs w:val="20"/>
                <w:lang w:val="ru-RU" w:eastAsia="uk-UA"/>
              </w:rPr>
              <w:t xml:space="preserve"> (з </w:t>
            </w:r>
            <w:proofErr w:type="spellStart"/>
            <w:r w:rsidRPr="00BF2A2B">
              <w:rPr>
                <w:rFonts w:ascii="Times New Roman" w:eastAsia="Times New Roman" w:hAnsi="Times New Roman" w:cs="Times New Roman"/>
                <w:color w:val="000000"/>
                <w:sz w:val="20"/>
                <w:szCs w:val="20"/>
                <w:lang w:val="ru-RU" w:eastAsia="uk-UA"/>
              </w:rPr>
              <w:t>усіма</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укладеними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додатковими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угодами</w:t>
            </w:r>
            <w:proofErr w:type="spellEnd"/>
            <w:r w:rsidRPr="00BF2A2B">
              <w:rPr>
                <w:rFonts w:ascii="Times New Roman" w:eastAsia="Times New Roman" w:hAnsi="Times New Roman" w:cs="Times New Roman"/>
                <w:color w:val="000000"/>
                <w:sz w:val="20"/>
                <w:szCs w:val="20"/>
                <w:lang w:val="ru-RU" w:eastAsia="uk-UA"/>
              </w:rPr>
              <w:t xml:space="preserve">, </w:t>
            </w:r>
            <w:proofErr w:type="spellStart"/>
            <w:r w:rsidRPr="00BF2A2B">
              <w:rPr>
                <w:rFonts w:ascii="Times New Roman" w:eastAsia="Times New Roman" w:hAnsi="Times New Roman" w:cs="Times New Roman"/>
                <w:color w:val="000000"/>
                <w:sz w:val="20"/>
                <w:szCs w:val="20"/>
                <w:lang w:val="ru-RU" w:eastAsia="uk-UA"/>
              </w:rPr>
              <w:t>додатками</w:t>
            </w:r>
            <w:proofErr w:type="spellEnd"/>
            <w:r w:rsidRPr="00BF2A2B">
              <w:rPr>
                <w:rFonts w:ascii="Times New Roman" w:eastAsia="Times New Roman" w:hAnsi="Times New Roman" w:cs="Times New Roman"/>
                <w:color w:val="000000"/>
                <w:sz w:val="20"/>
                <w:szCs w:val="20"/>
                <w:lang w:val="ru-RU" w:eastAsia="uk-UA"/>
              </w:rPr>
              <w:t xml:space="preserve"> та </w:t>
            </w:r>
            <w:proofErr w:type="spellStart"/>
            <w:r w:rsidRPr="00BF2A2B">
              <w:rPr>
                <w:rFonts w:ascii="Times New Roman" w:eastAsia="Times New Roman" w:hAnsi="Times New Roman" w:cs="Times New Roman"/>
                <w:color w:val="000000"/>
                <w:sz w:val="20"/>
                <w:szCs w:val="20"/>
                <w:lang w:val="ru-RU" w:eastAsia="uk-UA"/>
              </w:rPr>
              <w:t>специфікаціями</w:t>
            </w:r>
            <w:proofErr w:type="spellEnd"/>
            <w:r w:rsidRPr="00BF2A2B">
              <w:rPr>
                <w:rFonts w:ascii="Times New Roman" w:eastAsia="Times New Roman" w:hAnsi="Times New Roman" w:cs="Times New Roman"/>
                <w:color w:val="000000"/>
                <w:sz w:val="20"/>
                <w:szCs w:val="20"/>
                <w:lang w:val="ru-RU" w:eastAsia="uk-UA"/>
              </w:rPr>
              <w:t xml:space="preserve"> </w:t>
            </w:r>
            <w:proofErr w:type="gramStart"/>
            <w:r w:rsidRPr="00BF2A2B">
              <w:rPr>
                <w:rFonts w:ascii="Times New Roman" w:eastAsia="Times New Roman" w:hAnsi="Times New Roman" w:cs="Times New Roman"/>
                <w:color w:val="000000"/>
                <w:sz w:val="20"/>
                <w:szCs w:val="20"/>
                <w:lang w:val="ru-RU" w:eastAsia="uk-UA"/>
              </w:rPr>
              <w:t>до договору</w:t>
            </w:r>
            <w:proofErr w:type="gramEnd"/>
            <w:r w:rsidRPr="00BF2A2B">
              <w:rPr>
                <w:rFonts w:ascii="Times New Roman" w:eastAsia="Times New Roman" w:hAnsi="Times New Roman" w:cs="Times New Roman"/>
                <w:color w:val="000000"/>
                <w:sz w:val="20"/>
                <w:szCs w:val="20"/>
                <w:lang w:val="ru-RU" w:eastAsia="uk-UA"/>
              </w:rPr>
              <w:t>);</w:t>
            </w:r>
          </w:p>
          <w:p w14:paraId="2CBA8B89" w14:textId="77777777" w:rsidR="000943FC" w:rsidRPr="00BF2A2B" w:rsidRDefault="000943FC" w:rsidP="00FF21A5">
            <w:pPr>
              <w:spacing w:after="0" w:line="240" w:lineRule="auto"/>
              <w:jc w:val="both"/>
              <w:rPr>
                <w:rFonts w:ascii="Times New Roman" w:eastAsia="Times New Roman" w:hAnsi="Times New Roman" w:cs="Times New Roman"/>
                <w:color w:val="000000"/>
                <w:sz w:val="20"/>
                <w:szCs w:val="20"/>
                <w:lang w:val="ru-RU" w:eastAsia="uk-UA"/>
              </w:rPr>
            </w:pPr>
            <w:r w:rsidRPr="00BF2A2B">
              <w:rPr>
                <w:rFonts w:ascii="Times New Roman" w:eastAsia="Times New Roman" w:hAnsi="Times New Roman" w:cs="Times New Roman"/>
                <w:color w:val="000000"/>
                <w:sz w:val="20"/>
                <w:szCs w:val="20"/>
                <w:lang w:val="ru-RU" w:eastAsia="uk-UA"/>
              </w:rPr>
              <w:t xml:space="preserve">- </w:t>
            </w:r>
            <w:r w:rsidRPr="00BF2A2B">
              <w:rPr>
                <w:rFonts w:ascii="Times New Roman" w:eastAsia="Times New Roman" w:hAnsi="Times New Roman" w:cs="Times New Roman"/>
                <w:color w:val="000000"/>
                <w:sz w:val="20"/>
                <w:szCs w:val="20"/>
                <w:highlight w:val="white"/>
                <w:lang w:eastAsia="uk-UA"/>
              </w:rPr>
              <w:t>лист</w:t>
            </w:r>
            <w:r w:rsidRPr="00BF2A2B">
              <w:rPr>
                <w:rFonts w:ascii="Times New Roman" w:eastAsia="Times New Roman" w:hAnsi="Times New Roman" w:cs="Times New Roman"/>
                <w:sz w:val="20"/>
                <w:szCs w:val="20"/>
                <w:highlight w:val="white"/>
                <w:lang w:eastAsia="uk-UA"/>
              </w:rPr>
              <w:t>-</w:t>
            </w:r>
            <w:r w:rsidRPr="00BF2A2B">
              <w:rPr>
                <w:rFonts w:ascii="Times New Roman" w:eastAsia="Times New Roman" w:hAnsi="Times New Roman" w:cs="Times New Roman"/>
                <w:color w:val="000000"/>
                <w:sz w:val="20"/>
                <w:szCs w:val="20"/>
                <w:highlight w:val="white"/>
                <w:lang w:eastAsia="uk-UA"/>
              </w:rPr>
              <w:t>відгук (або рекомендаційний лист тощо) (не менше одного) від вказаного Замовника згідно з аналогічн</w:t>
            </w:r>
            <w:r w:rsidRPr="00BF2A2B">
              <w:rPr>
                <w:rFonts w:ascii="Times New Roman" w:eastAsia="Times New Roman" w:hAnsi="Times New Roman" w:cs="Times New Roman"/>
                <w:sz w:val="20"/>
                <w:szCs w:val="20"/>
                <w:highlight w:val="white"/>
                <w:lang w:eastAsia="uk-UA"/>
              </w:rPr>
              <w:t>им</w:t>
            </w:r>
            <w:r w:rsidRPr="00BF2A2B">
              <w:rPr>
                <w:rFonts w:ascii="Times New Roman" w:eastAsia="Times New Roman" w:hAnsi="Times New Roman" w:cs="Times New Roman"/>
                <w:color w:val="000000"/>
                <w:sz w:val="20"/>
                <w:szCs w:val="20"/>
                <w:highlight w:val="white"/>
                <w:lang w:eastAsia="uk-UA"/>
              </w:rPr>
              <w:t xml:space="preserve"> договор</w:t>
            </w:r>
            <w:r w:rsidRPr="00BF2A2B">
              <w:rPr>
                <w:rFonts w:ascii="Times New Roman" w:eastAsia="Times New Roman" w:hAnsi="Times New Roman" w:cs="Times New Roman"/>
                <w:sz w:val="20"/>
                <w:szCs w:val="20"/>
                <w:highlight w:val="white"/>
                <w:lang w:eastAsia="uk-UA"/>
              </w:rPr>
              <w:t>ом</w:t>
            </w:r>
            <w:r w:rsidRPr="00BF2A2B">
              <w:rPr>
                <w:rFonts w:ascii="Times New Roman" w:eastAsia="Times New Roman" w:hAnsi="Times New Roman" w:cs="Times New Roman"/>
                <w:color w:val="000000"/>
                <w:sz w:val="20"/>
                <w:szCs w:val="20"/>
                <w:highlight w:val="white"/>
                <w:lang w:eastAsia="uk-UA"/>
              </w:rPr>
              <w:t xml:space="preserve">, який зазначено </w:t>
            </w:r>
            <w:r w:rsidRPr="00BF2A2B">
              <w:rPr>
                <w:rFonts w:ascii="Times New Roman" w:eastAsia="Times New Roman" w:hAnsi="Times New Roman" w:cs="Times New Roman"/>
                <w:sz w:val="20"/>
                <w:szCs w:val="20"/>
                <w:highlight w:val="white"/>
                <w:lang w:eastAsia="uk-UA"/>
              </w:rPr>
              <w:t>в</w:t>
            </w:r>
            <w:r w:rsidRPr="00BF2A2B">
              <w:rPr>
                <w:rFonts w:ascii="Times New Roman" w:eastAsia="Times New Roman" w:hAnsi="Times New Roman" w:cs="Times New Roman"/>
                <w:color w:val="000000"/>
                <w:sz w:val="20"/>
                <w:szCs w:val="20"/>
                <w:highlight w:val="white"/>
                <w:lang w:eastAsia="uk-UA"/>
              </w:rPr>
              <w:t xml:space="preserve"> довідці та надано у складі тендерної пр</w:t>
            </w:r>
            <w:r w:rsidRPr="00BF2A2B">
              <w:rPr>
                <w:rFonts w:ascii="Times New Roman" w:eastAsia="Times New Roman" w:hAnsi="Times New Roman" w:cs="Times New Roman"/>
                <w:color w:val="000000"/>
                <w:sz w:val="20"/>
                <w:szCs w:val="20"/>
                <w:lang w:eastAsia="uk-UA"/>
              </w:rPr>
              <w:t>опозиції про належне виконання цього договору. Відгук повинен містити інформацію про назву предмета договору, номер та дату укладення договору.</w:t>
            </w:r>
          </w:p>
        </w:tc>
      </w:tr>
    </w:tbl>
    <w:p w14:paraId="7675D5B4" w14:textId="77777777" w:rsidR="000943FC" w:rsidRPr="00BF2A2B" w:rsidRDefault="000943FC" w:rsidP="000943FC">
      <w:pPr>
        <w:spacing w:before="240" w:after="0" w:line="240" w:lineRule="auto"/>
        <w:ind w:firstLine="720"/>
        <w:jc w:val="both"/>
        <w:rPr>
          <w:rFonts w:ascii="Times New Roman" w:eastAsia="Times New Roman" w:hAnsi="Times New Roman" w:cs="Times New Roman"/>
          <w:sz w:val="20"/>
          <w:szCs w:val="20"/>
          <w:lang w:eastAsia="uk-UA"/>
        </w:rPr>
      </w:pPr>
      <w:r w:rsidRPr="00BF2A2B">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945234" w14:textId="77777777" w:rsidR="000943FC" w:rsidRPr="00D738FA" w:rsidRDefault="000943FC" w:rsidP="000943FC">
      <w:pPr>
        <w:rPr>
          <w:rFonts w:ascii="Times New Roman" w:hAnsi="Times New Roman" w:cs="Times New Roman"/>
        </w:rPr>
      </w:pPr>
    </w:p>
    <w:p w14:paraId="52225973" w14:textId="77777777" w:rsidR="000943FC" w:rsidRPr="00756F92" w:rsidRDefault="000943FC" w:rsidP="000943FC">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0943FC" w:rsidRPr="00756F92" w14:paraId="1D3592B3"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E7256" w14:textId="77777777" w:rsidR="000943FC" w:rsidRPr="00756F92" w:rsidRDefault="000943FC" w:rsidP="00FF21A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0513C0" w14:textId="77777777" w:rsidR="000943FC" w:rsidRPr="00756F92" w:rsidRDefault="000943FC" w:rsidP="00FF21A5">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w:t>
            </w:r>
          </w:p>
          <w:p w14:paraId="36D383AB" w14:textId="77777777" w:rsidR="000943FC" w:rsidRPr="00756F92" w:rsidRDefault="000943FC" w:rsidP="00FF21A5">
            <w:pPr>
              <w:spacing w:after="0" w:line="276" w:lineRule="auto"/>
              <w:rPr>
                <w:rFonts w:ascii="Times New Roman" w:eastAsia="Times New Roman" w:hAnsi="Times New Roman" w:cs="Times New Roman"/>
                <w:lang w:eastAsia="uk-UA"/>
              </w:rPr>
            </w:pPr>
          </w:p>
        </w:tc>
        <w:tc>
          <w:tcPr>
            <w:tcW w:w="4460" w:type="dxa"/>
            <w:tcBorders>
              <w:top w:val="single" w:sz="4" w:space="0" w:color="000000"/>
              <w:left w:val="single" w:sz="4" w:space="0" w:color="000000"/>
              <w:bottom w:val="single" w:sz="4" w:space="0" w:color="000000"/>
              <w:right w:val="single" w:sz="4" w:space="0" w:color="000000"/>
            </w:tcBorders>
            <w:vAlign w:val="center"/>
          </w:tcPr>
          <w:p w14:paraId="6B6F0592" w14:textId="77777777" w:rsidR="000943FC" w:rsidRPr="00756F92" w:rsidRDefault="000943FC" w:rsidP="00FF21A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Спосіб підтвердження</w:t>
            </w:r>
          </w:p>
        </w:tc>
      </w:tr>
      <w:tr w:rsidR="000943FC" w:rsidRPr="00756F92" w14:paraId="6AB8375F"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99CCB"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0E153"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14:paraId="1CA1153B" w14:textId="77777777" w:rsidR="000943FC" w:rsidRPr="00756F92" w:rsidRDefault="000943FC"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відсутність в учасника процедури закупівлі підстав, визначених в цьому пункті.</w:t>
            </w:r>
          </w:p>
        </w:tc>
      </w:tr>
      <w:tr w:rsidR="000943FC" w:rsidRPr="00756F92" w14:paraId="1A1B9E61"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12788"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65516"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Відомості про юридичну особу, яка є учасником процедури закупівлі, </w:t>
            </w:r>
            <w:proofErr w:type="spellStart"/>
            <w:r w:rsidRPr="00756F92">
              <w:rPr>
                <w:rFonts w:ascii="Times New Roman" w:eastAsia="Times New Roman" w:hAnsi="Times New Roman" w:cs="Times New Roman"/>
                <w:color w:val="000000"/>
                <w:lang w:eastAsia="uk-UA"/>
              </w:rPr>
              <w:t>внесено</w:t>
            </w:r>
            <w:proofErr w:type="spellEnd"/>
            <w:r w:rsidRPr="00756F92">
              <w:rPr>
                <w:rFonts w:ascii="Times New Roman" w:eastAsia="Times New Roman" w:hAnsi="Times New Roman" w:cs="Times New Roman"/>
                <w:color w:val="000000"/>
                <w:lang w:eastAsia="uk-UA"/>
              </w:rPr>
              <w:t xml:space="preserve">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14:paraId="63BB0E2C" w14:textId="77777777" w:rsidR="000943FC" w:rsidRPr="00756F92" w:rsidRDefault="000943FC"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0943FC" w:rsidRPr="00756F92" w14:paraId="7B715106"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7B466"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F079A2"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14:paraId="127707C2" w14:textId="77777777" w:rsidR="000943FC" w:rsidRPr="00756F92" w:rsidRDefault="000943FC"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0943FC" w:rsidRPr="00756F92" w14:paraId="2241C102"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E522F"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lastRenderedPageBreak/>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3AA6C"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56F92">
              <w:rPr>
                <w:rFonts w:ascii="Times New Roman" w:eastAsia="Times New Roman" w:hAnsi="Times New Roman" w:cs="Times New Roman"/>
                <w:color w:val="000000"/>
                <w:lang w:eastAsia="uk-UA"/>
              </w:rPr>
              <w:t>антиконкурентних</w:t>
            </w:r>
            <w:proofErr w:type="spellEnd"/>
            <w:r w:rsidRPr="00756F92">
              <w:rPr>
                <w:rFonts w:ascii="Times New Roman" w:eastAsia="Times New Roman" w:hAnsi="Times New Roman" w:cs="Times New Roman"/>
                <w:color w:val="000000"/>
                <w:lang w:eastAsia="uk-UA"/>
              </w:rPr>
              <w:t xml:space="preserve">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14:paraId="730DA070" w14:textId="77777777" w:rsidR="000943FC" w:rsidRPr="00756F92" w:rsidRDefault="000943FC"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6CD0D329" w14:textId="77777777" w:rsidR="000943FC" w:rsidRPr="00756F92" w:rsidRDefault="000943FC" w:rsidP="00FF21A5">
            <w:pPr>
              <w:spacing w:after="0" w:line="276" w:lineRule="auto"/>
              <w:rPr>
                <w:rFonts w:ascii="Times New Roman" w:eastAsia="Times New Roman" w:hAnsi="Times New Roman" w:cs="Times New Roman"/>
                <w:lang w:eastAsia="uk-UA"/>
              </w:rPr>
            </w:pPr>
          </w:p>
        </w:tc>
      </w:tr>
      <w:tr w:rsidR="000943FC" w:rsidRPr="00756F92" w14:paraId="2719CBB4"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63FF8"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0E98E"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Pr>
                <w:rFonts w:ascii="Times New Roman" w:eastAsia="Times New Roman" w:hAnsi="Times New Roman" w:cs="Times New Roman"/>
                <w:color w:val="000000"/>
                <w:lang w:eastAsia="uk-UA"/>
              </w:rPr>
              <w:t>д-</w:t>
            </w:r>
            <w:proofErr w:type="spellStart"/>
            <w:r>
              <w:rPr>
                <w:rFonts w:ascii="Times New Roman" w:eastAsia="Times New Roman" w:hAnsi="Times New Roman" w:cs="Times New Roman"/>
                <w:color w:val="000000"/>
                <w:lang w:eastAsia="uk-UA"/>
              </w:rPr>
              <w:t>ддзх</w:t>
            </w:r>
            <w:r w:rsidRPr="00756F92">
              <w:rPr>
                <w:rFonts w:ascii="Times New Roman" w:eastAsia="Times New Roman" w:hAnsi="Times New Roman" w:cs="Times New Roman"/>
                <w:color w:val="000000"/>
                <w:lang w:eastAsia="uk-UA"/>
              </w:rPr>
              <w:t>установленому</w:t>
            </w:r>
            <w:proofErr w:type="spellEnd"/>
            <w:r w:rsidRPr="00756F92">
              <w:rPr>
                <w:rFonts w:ascii="Times New Roman" w:eastAsia="Times New Roman" w:hAnsi="Times New Roman" w:cs="Times New Roman"/>
                <w:color w:val="000000"/>
                <w:lang w:eastAsia="uk-UA"/>
              </w:rPr>
              <w:t xml:space="preserve">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53ACCBF8" w14:textId="77777777" w:rsidR="000943FC" w:rsidRPr="00756F92" w:rsidRDefault="000943FC"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0943FC" w:rsidRPr="00756F92" w14:paraId="2EAD0AFE"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86D5E"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872BD"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1AD669FF" w14:textId="77777777" w:rsidR="000943FC" w:rsidRPr="00756F92" w:rsidRDefault="000943FC"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0943FC" w:rsidRPr="00756F92" w14:paraId="1A440B15"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B8452"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013A8"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14:paraId="0EDEF405" w14:textId="77777777" w:rsidR="000943FC" w:rsidRPr="00756F92" w:rsidRDefault="000943FC"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відсутність в учасника процедури закупівлі підстав, визначених в цьому пункті.</w:t>
            </w:r>
          </w:p>
        </w:tc>
      </w:tr>
      <w:tr w:rsidR="000943FC" w:rsidRPr="00756F92" w14:paraId="765DFFAF"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9DF00"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CC995"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14:paraId="28EE3704" w14:textId="77777777" w:rsidR="000943FC" w:rsidRPr="00756F92" w:rsidRDefault="000943FC"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55C15EC8" w14:textId="77777777" w:rsidR="000943FC" w:rsidRPr="00756F92" w:rsidRDefault="000943FC" w:rsidP="00FF21A5">
            <w:pPr>
              <w:spacing w:after="0" w:line="276" w:lineRule="auto"/>
              <w:rPr>
                <w:rFonts w:ascii="Times New Roman" w:eastAsia="Times New Roman" w:hAnsi="Times New Roman" w:cs="Times New Roman"/>
                <w:lang w:eastAsia="uk-UA"/>
              </w:rPr>
            </w:pPr>
          </w:p>
        </w:tc>
      </w:tr>
      <w:tr w:rsidR="000943FC" w:rsidRPr="00756F92" w14:paraId="471BFE01"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6E566"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B213E"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14:paraId="1177214A" w14:textId="77777777" w:rsidR="000943FC" w:rsidRPr="00756F92" w:rsidRDefault="000943FC"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2244DE97" w14:textId="77777777" w:rsidR="000943FC" w:rsidRPr="00756F92" w:rsidRDefault="000943FC" w:rsidP="00FF21A5">
            <w:pPr>
              <w:spacing w:after="0" w:line="276" w:lineRule="auto"/>
              <w:rPr>
                <w:rFonts w:ascii="Times New Roman" w:eastAsia="Times New Roman" w:hAnsi="Times New Roman" w:cs="Times New Roman"/>
                <w:lang w:eastAsia="uk-UA"/>
              </w:rPr>
            </w:pPr>
          </w:p>
        </w:tc>
      </w:tr>
      <w:tr w:rsidR="000943FC" w:rsidRPr="00756F92" w14:paraId="5471F01C"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EC3A37"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21F41" w14:textId="77777777" w:rsidR="000943FC" w:rsidRPr="00756F92" w:rsidRDefault="000943FC" w:rsidP="00FF21A5">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6F5E133"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14:paraId="21CD1A2D" w14:textId="77777777" w:rsidR="000943FC" w:rsidRPr="00756F92" w:rsidRDefault="000943FC"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0943FC" w:rsidRPr="00756F92" w14:paraId="7C07AFFF"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5521E"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lastRenderedPageBreak/>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C0A9C" w14:textId="77777777" w:rsidR="000943FC" w:rsidRPr="00756F92" w:rsidRDefault="000943FC" w:rsidP="00FF21A5">
            <w:pPr>
              <w:spacing w:after="0" w:line="240" w:lineRule="auto"/>
              <w:jc w:val="both"/>
              <w:rPr>
                <w:rFonts w:ascii="Times New Roman" w:eastAsia="Times New Roman" w:hAnsi="Times New Roman" w:cs="Times New Roman"/>
                <w:lang w:eastAsia="uk-UA"/>
              </w:rPr>
            </w:pPr>
            <w:bookmarkStart w:id="0" w:name="_heading=h.30j0zll" w:colFirst="0" w:colLast="0"/>
            <w:bookmarkEnd w:id="0"/>
            <w:r w:rsidRPr="00756F92">
              <w:rPr>
                <w:rFonts w:ascii="Times New Roman" w:eastAsia="Times New Roman" w:hAnsi="Times New Roman" w:cs="Times New Roman"/>
                <w:color w:val="000000"/>
                <w:lang w:eastAsia="uk-UA"/>
              </w:rPr>
              <w:t xml:space="preserve">Учасник процедури закупівлі або кінцевий </w:t>
            </w:r>
            <w:proofErr w:type="spellStart"/>
            <w:r w:rsidRPr="00756F92">
              <w:rPr>
                <w:rFonts w:ascii="Times New Roman" w:eastAsia="Times New Roman" w:hAnsi="Times New Roman" w:cs="Times New Roman"/>
                <w:color w:val="000000"/>
                <w:lang w:eastAsia="uk-UA"/>
              </w:rPr>
              <w:t>бенефіціарний</w:t>
            </w:r>
            <w:proofErr w:type="spellEnd"/>
            <w:r w:rsidRPr="00756F92">
              <w:rPr>
                <w:rFonts w:ascii="Times New Roman" w:eastAsia="Times New Roman" w:hAnsi="Times New Roman" w:cs="Times New Roman"/>
                <w:color w:val="00000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14:paraId="3E2FE7FA" w14:textId="77777777" w:rsidR="000943FC" w:rsidRPr="00756F92" w:rsidRDefault="000943FC"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p w14:paraId="4EE32B79" w14:textId="77777777" w:rsidR="000943FC" w:rsidRPr="00756F92" w:rsidRDefault="000943FC" w:rsidP="00FF21A5">
            <w:pPr>
              <w:spacing w:after="0" w:line="276" w:lineRule="auto"/>
              <w:rPr>
                <w:rFonts w:ascii="Times New Roman" w:eastAsia="Times New Roman" w:hAnsi="Times New Roman" w:cs="Times New Roman"/>
                <w:lang w:eastAsia="uk-UA"/>
              </w:rPr>
            </w:pPr>
          </w:p>
        </w:tc>
      </w:tr>
      <w:tr w:rsidR="000943FC" w:rsidRPr="00756F92" w14:paraId="13664290"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7D12E"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0C22E"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14:paraId="7EC62AD6" w14:textId="77777777" w:rsidR="000943FC" w:rsidRPr="00756F92" w:rsidRDefault="000943FC"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56F92">
              <w:rPr>
                <w:rFonts w:ascii="Times New Roman" w:eastAsia="Times New Roman" w:hAnsi="Times New Roman" w:cs="Times New Roman"/>
                <w:color w:val="000000"/>
                <w:highlight w:val="white"/>
                <w:lang w:eastAsia="uk-UA"/>
              </w:rPr>
              <w:t>закупівель</w:t>
            </w:r>
            <w:proofErr w:type="spellEnd"/>
            <w:r w:rsidRPr="00756F92">
              <w:rPr>
                <w:rFonts w:ascii="Times New Roman" w:eastAsia="Times New Roman" w:hAnsi="Times New Roman" w:cs="Times New Roman"/>
                <w:color w:val="000000"/>
                <w:highlight w:val="white"/>
                <w:lang w:eastAsia="uk-UA"/>
              </w:rPr>
              <w:t xml:space="preserve"> під час подання тендерної пропозиції.</w:t>
            </w:r>
          </w:p>
        </w:tc>
      </w:tr>
      <w:tr w:rsidR="000943FC" w:rsidRPr="00756F92" w14:paraId="4B6E57DD" w14:textId="77777777" w:rsidTr="00FF21A5">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45AAA"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highlight w:val="white"/>
                <w:lang w:eastAsia="uk-UA"/>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7091F" w14:textId="77777777" w:rsidR="000943FC" w:rsidRPr="00756F92" w:rsidRDefault="000943FC" w:rsidP="00FF21A5">
            <w:pPr>
              <w:shd w:val="clear" w:color="auto" w:fill="FFFFFF"/>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14:paraId="2255AA2D" w14:textId="77777777" w:rsidR="000943FC" w:rsidRPr="00756F92" w:rsidRDefault="000943FC"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Замовник не вимагає підтвердження </w:t>
            </w:r>
          </w:p>
        </w:tc>
      </w:tr>
    </w:tbl>
    <w:p w14:paraId="632D991E" w14:textId="77777777" w:rsidR="000943FC" w:rsidRPr="00756F92" w:rsidRDefault="000943FC" w:rsidP="000943FC">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Замовником буде проведена перевірка відсутності підстав для відмови в участі за допомогою </w:t>
      </w:r>
      <w:r w:rsidRPr="00756F92">
        <w:rPr>
          <w:rFonts w:ascii="Times New Roman" w:eastAsia="Times New Roman" w:hAnsi="Times New Roman" w:cs="Times New Roman"/>
          <w:color w:val="333333"/>
          <w:highlight w:val="white"/>
          <w:lang w:eastAsia="uk-UA"/>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sidRPr="00756F92">
        <w:rPr>
          <w:rFonts w:ascii="Times New Roman" w:eastAsia="Times New Roman" w:hAnsi="Times New Roman" w:cs="Times New Roman"/>
          <w:color w:val="333333"/>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757F9F3" w14:textId="77777777" w:rsidR="000943FC" w:rsidRPr="00756F92" w:rsidRDefault="000943FC" w:rsidP="000943FC">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333333"/>
          <w:highlight w:val="white"/>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sidRPr="00756F92">
        <w:rPr>
          <w:rFonts w:ascii="Times New Roman" w:eastAsia="Times New Roman" w:hAnsi="Times New Roman" w:cs="Times New Roman"/>
          <w:color w:val="333333"/>
          <w:highlight w:val="white"/>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351CC841" w14:textId="77777777" w:rsidR="000943FC" w:rsidRPr="00756F92" w:rsidRDefault="000943FC" w:rsidP="000943FC">
      <w:pPr>
        <w:spacing w:after="0" w:line="240" w:lineRule="auto"/>
        <w:rPr>
          <w:rFonts w:ascii="Times New Roman" w:eastAsia="Times New Roman" w:hAnsi="Times New Roman" w:cs="Times New Roman"/>
          <w:lang w:eastAsia="uk-UA"/>
        </w:rPr>
      </w:pPr>
    </w:p>
    <w:p w14:paraId="2C3B2B73" w14:textId="77777777" w:rsidR="000943FC" w:rsidRDefault="000943FC" w:rsidP="000943FC">
      <w:pPr>
        <w:spacing w:after="0" w:line="240" w:lineRule="auto"/>
        <w:jc w:val="center"/>
        <w:rPr>
          <w:rFonts w:ascii="Times New Roman" w:eastAsia="Times New Roman" w:hAnsi="Times New Roman" w:cs="Times New Roman"/>
          <w:b/>
          <w:color w:val="000000"/>
          <w:highlight w:val="white"/>
          <w:lang w:eastAsia="uk-UA"/>
        </w:rPr>
      </w:pPr>
    </w:p>
    <w:p w14:paraId="74FE9957" w14:textId="77777777" w:rsidR="000943FC" w:rsidRDefault="000943FC" w:rsidP="000943FC">
      <w:pPr>
        <w:spacing w:after="0" w:line="240" w:lineRule="auto"/>
        <w:jc w:val="center"/>
        <w:rPr>
          <w:rFonts w:ascii="Times New Roman" w:eastAsia="Times New Roman" w:hAnsi="Times New Roman" w:cs="Times New Roman"/>
          <w:b/>
          <w:color w:val="000000"/>
          <w:highlight w:val="white"/>
          <w:lang w:eastAsia="uk-UA"/>
        </w:rPr>
      </w:pPr>
    </w:p>
    <w:p w14:paraId="664D9225" w14:textId="77777777" w:rsidR="000943FC" w:rsidRDefault="000943FC" w:rsidP="000943FC">
      <w:pPr>
        <w:spacing w:after="0" w:line="240" w:lineRule="auto"/>
        <w:jc w:val="center"/>
        <w:rPr>
          <w:rFonts w:ascii="Times New Roman" w:eastAsia="Times New Roman" w:hAnsi="Times New Roman" w:cs="Times New Roman"/>
          <w:b/>
          <w:color w:val="000000"/>
          <w:highlight w:val="white"/>
          <w:lang w:eastAsia="uk-UA"/>
        </w:rPr>
      </w:pPr>
    </w:p>
    <w:p w14:paraId="48EC72E0" w14:textId="77777777" w:rsidR="000943FC" w:rsidRDefault="000943FC" w:rsidP="000943FC">
      <w:pPr>
        <w:spacing w:after="0" w:line="240" w:lineRule="auto"/>
        <w:jc w:val="center"/>
        <w:rPr>
          <w:rFonts w:ascii="Times New Roman" w:eastAsia="Times New Roman" w:hAnsi="Times New Roman" w:cs="Times New Roman"/>
          <w:b/>
          <w:color w:val="000000"/>
          <w:lang w:eastAsia="uk-UA"/>
        </w:rPr>
      </w:pPr>
      <w:r w:rsidRPr="00756F92">
        <w:rPr>
          <w:rFonts w:ascii="Times New Roman" w:eastAsia="Times New Roman" w:hAnsi="Times New Roman" w:cs="Times New Roman"/>
          <w:b/>
          <w:color w:val="000000"/>
          <w:highlight w:val="white"/>
          <w:lang w:eastAsia="uk-UA"/>
        </w:rPr>
        <w:lastRenderedPageBreak/>
        <w:t>Підстави для відмови в участі у процедурі закупівлі (для переможців)</w:t>
      </w:r>
    </w:p>
    <w:p w14:paraId="31FFE89F" w14:textId="77777777" w:rsidR="000943FC" w:rsidRPr="00756F92" w:rsidRDefault="000943FC" w:rsidP="000943FC">
      <w:pPr>
        <w:spacing w:after="0" w:line="240" w:lineRule="auto"/>
        <w:jc w:val="center"/>
        <w:rPr>
          <w:rFonts w:ascii="Times New Roman" w:eastAsia="Times New Roman" w:hAnsi="Times New Roman" w:cs="Times New Roman"/>
          <w:lang w:eastAsia="uk-UA"/>
        </w:rPr>
      </w:pPr>
    </w:p>
    <w:tbl>
      <w:tblPr>
        <w:tblW w:w="9765" w:type="dxa"/>
        <w:tblInd w:w="-216" w:type="dxa"/>
        <w:tblLayout w:type="fixed"/>
        <w:tblLook w:val="0400" w:firstRow="0" w:lastRow="0" w:firstColumn="0" w:lastColumn="0" w:noHBand="0" w:noVBand="1"/>
      </w:tblPr>
      <w:tblGrid>
        <w:gridCol w:w="625"/>
        <w:gridCol w:w="3815"/>
        <w:gridCol w:w="5325"/>
      </w:tblGrid>
      <w:tr w:rsidR="000943FC" w:rsidRPr="00756F92" w14:paraId="29A06DB1"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8BEF28" w14:textId="77777777" w:rsidR="000943FC" w:rsidRPr="00756F92" w:rsidRDefault="000943FC" w:rsidP="00FF21A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62B1BE" w14:textId="77777777" w:rsidR="000943FC" w:rsidRPr="00756F92" w:rsidRDefault="000943FC" w:rsidP="00FF21A5">
            <w:pPr>
              <w:spacing w:after="0" w:line="240"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Підстави для відмови в участі у процедурі закупівлі</w:t>
            </w:r>
          </w:p>
          <w:p w14:paraId="55498231" w14:textId="77777777" w:rsidR="000943FC" w:rsidRPr="00756F92" w:rsidRDefault="000943FC" w:rsidP="00FF21A5">
            <w:pPr>
              <w:spacing w:after="0" w:line="276" w:lineRule="auto"/>
              <w:rPr>
                <w:rFonts w:ascii="Times New Roman" w:eastAsia="Times New Roman" w:hAnsi="Times New Roman" w:cs="Times New Roman"/>
                <w:lang w:eastAsia="uk-UA"/>
              </w:rPr>
            </w:pPr>
          </w:p>
        </w:tc>
        <w:tc>
          <w:tcPr>
            <w:tcW w:w="5325" w:type="dxa"/>
            <w:tcBorders>
              <w:top w:val="single" w:sz="4" w:space="0" w:color="000000"/>
              <w:left w:val="single" w:sz="4" w:space="0" w:color="000000"/>
              <w:bottom w:val="single" w:sz="4" w:space="0" w:color="000000"/>
              <w:right w:val="single" w:sz="4" w:space="0" w:color="000000"/>
            </w:tcBorders>
            <w:vAlign w:val="center"/>
          </w:tcPr>
          <w:p w14:paraId="0014662D" w14:textId="77777777" w:rsidR="000943FC" w:rsidRPr="00756F92" w:rsidRDefault="000943FC" w:rsidP="00FF21A5">
            <w:pPr>
              <w:spacing w:after="0" w:line="276" w:lineRule="auto"/>
              <w:jc w:val="center"/>
              <w:rPr>
                <w:rFonts w:ascii="Times New Roman" w:eastAsia="Times New Roman" w:hAnsi="Times New Roman" w:cs="Times New Roman"/>
                <w:lang w:eastAsia="uk-UA"/>
              </w:rPr>
            </w:pPr>
            <w:r w:rsidRPr="00756F92">
              <w:rPr>
                <w:rFonts w:ascii="Times New Roman" w:eastAsia="Times New Roman" w:hAnsi="Times New Roman" w:cs="Times New Roman"/>
                <w:b/>
                <w:color w:val="000000"/>
                <w:highlight w:val="white"/>
                <w:lang w:eastAsia="uk-UA"/>
              </w:rPr>
              <w:t>Спосіб підтвердження</w:t>
            </w:r>
          </w:p>
        </w:tc>
      </w:tr>
      <w:tr w:rsidR="000943FC" w:rsidRPr="00756F92" w14:paraId="7DAE3FC3"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CF2A0"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1</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4A4A3"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14:paraId="2CFCEA1E" w14:textId="77777777" w:rsidR="000943FC" w:rsidRPr="00756F92" w:rsidRDefault="000943FC" w:rsidP="00FF21A5">
            <w:pPr>
              <w:spacing w:after="0" w:line="240"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333333"/>
                <w:highlight w:val="white"/>
                <w:lang w:eastAsia="uk-UA"/>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w:t>
            </w:r>
            <w:proofErr w:type="spellStart"/>
            <w:r w:rsidRPr="00756F92">
              <w:rPr>
                <w:rFonts w:ascii="Times New Roman" w:eastAsia="Times New Roman" w:hAnsi="Times New Roman" w:cs="Times New Roman"/>
                <w:color w:val="333333"/>
                <w:highlight w:val="white"/>
                <w:lang w:eastAsia="uk-UA"/>
              </w:rPr>
              <w:t>закупівель</w:t>
            </w:r>
            <w:proofErr w:type="spellEnd"/>
            <w:r>
              <w:rPr>
                <w:rFonts w:ascii="Times New Roman" w:eastAsia="Times New Roman" w:hAnsi="Times New Roman" w:cs="Times New Roman"/>
                <w:color w:val="333333"/>
                <w:lang w:eastAsia="uk-UA"/>
              </w:rPr>
              <w:t>.</w:t>
            </w:r>
          </w:p>
        </w:tc>
      </w:tr>
      <w:tr w:rsidR="000943FC" w:rsidRPr="00756F92" w14:paraId="5AAC64F1"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104E4"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56BC8"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03F4A00A" w14:textId="77777777" w:rsidR="000943FC" w:rsidRPr="00756F92" w:rsidRDefault="000943FC"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w:t>
            </w:r>
            <w:r>
              <w:rPr>
                <w:rFonts w:ascii="Times New Roman" w:eastAsia="Times New Roman" w:hAnsi="Times New Roman" w:cs="Times New Roman"/>
                <w:color w:val="000000"/>
                <w:lang w:eastAsia="uk-UA"/>
              </w:rPr>
              <w:t>.</w:t>
            </w:r>
            <w:r w:rsidRPr="00756F92">
              <w:rPr>
                <w:rFonts w:ascii="Times New Roman" w:eastAsia="Times New Roman" w:hAnsi="Times New Roman" w:cs="Times New Roman"/>
                <w:color w:val="000000"/>
                <w:lang w:eastAsia="uk-UA"/>
              </w:rPr>
              <w:t> </w:t>
            </w:r>
          </w:p>
        </w:tc>
      </w:tr>
      <w:tr w:rsidR="000943FC" w:rsidRPr="00756F92" w14:paraId="377CA661"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94C11"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7EBD6"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1D7F4B68" w14:textId="77777777" w:rsidR="000943FC" w:rsidRPr="00756F92" w:rsidRDefault="000943FC"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0943FC" w:rsidRPr="00756F92" w14:paraId="49A44D11"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7A9A9"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48ABD"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14:paraId="4A4B6667" w14:textId="77777777" w:rsidR="000943FC" w:rsidRPr="00756F92" w:rsidRDefault="000943FC" w:rsidP="00FF21A5">
            <w:pPr>
              <w:spacing w:after="0" w:line="276" w:lineRule="auto"/>
              <w:ind w:right="178"/>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0943FC" w:rsidRPr="00756F92" w14:paraId="4DE990B4" w14:textId="77777777" w:rsidTr="00FF21A5">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D623D" w14:textId="77777777" w:rsidR="000943FC" w:rsidRPr="00756F92" w:rsidRDefault="000943FC" w:rsidP="00FF21A5">
            <w:pPr>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highlight w:val="white"/>
                <w:lang w:eastAsia="uk-UA"/>
              </w:rPr>
              <w:t>абзац 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E8890" w14:textId="77777777" w:rsidR="000943FC" w:rsidRPr="00756F92" w:rsidRDefault="000943FC" w:rsidP="00FF21A5">
            <w:pPr>
              <w:shd w:val="clear" w:color="auto" w:fill="FFFFFF"/>
              <w:spacing w:after="0" w:line="276"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756F92">
              <w:rPr>
                <w:rFonts w:ascii="Times New Roman" w:eastAsia="Times New Roman" w:hAnsi="Times New Roman" w:cs="Times New Roman"/>
                <w:color w:val="000000"/>
                <w:lang w:eastAsia="uk-UA"/>
              </w:rPr>
              <w:lastRenderedPageBreak/>
              <w:t>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14:paraId="6D69E44F" w14:textId="77777777" w:rsidR="000943FC" w:rsidRPr="00756F92" w:rsidRDefault="000943FC" w:rsidP="00FF21A5">
            <w:pPr>
              <w:spacing w:after="0" w:line="240"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268AF66" w14:textId="77777777" w:rsidR="000943FC" w:rsidRPr="00756F92" w:rsidRDefault="000943FC" w:rsidP="00FF21A5">
            <w:pPr>
              <w:spacing w:after="0" w:line="240" w:lineRule="auto"/>
              <w:rPr>
                <w:rFonts w:ascii="Times New Roman" w:eastAsia="Times New Roman" w:hAnsi="Times New Roman" w:cs="Times New Roman"/>
                <w:lang w:eastAsia="uk-UA"/>
              </w:rPr>
            </w:pPr>
          </w:p>
          <w:p w14:paraId="551DA9E7" w14:textId="77777777" w:rsidR="000943FC" w:rsidRPr="00756F92" w:rsidRDefault="000943FC" w:rsidP="00FF21A5">
            <w:pPr>
              <w:spacing w:after="0" w:line="240"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або</w:t>
            </w:r>
          </w:p>
          <w:p w14:paraId="6E0BF88E" w14:textId="77777777" w:rsidR="000943FC" w:rsidRPr="00756F92" w:rsidRDefault="000943FC" w:rsidP="00FF21A5">
            <w:pPr>
              <w:spacing w:after="0" w:line="240" w:lineRule="auto"/>
              <w:rPr>
                <w:rFonts w:ascii="Times New Roman" w:eastAsia="Times New Roman" w:hAnsi="Times New Roman" w:cs="Times New Roman"/>
                <w:lang w:eastAsia="uk-UA"/>
              </w:rPr>
            </w:pPr>
          </w:p>
          <w:p w14:paraId="5C4B402B" w14:textId="77777777" w:rsidR="000943FC" w:rsidRPr="00756F92" w:rsidRDefault="000943FC" w:rsidP="00FF21A5">
            <w:pPr>
              <w:spacing w:after="0" w:line="276" w:lineRule="auto"/>
              <w:ind w:right="142"/>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w:t>
            </w:r>
            <w:r w:rsidRPr="00756F92">
              <w:rPr>
                <w:rFonts w:ascii="Times New Roman" w:eastAsia="Times New Roman" w:hAnsi="Times New Roman" w:cs="Times New Roman"/>
                <w:color w:val="000000"/>
                <w:lang w:eastAsia="uk-UA"/>
              </w:rPr>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461367D" w14:textId="77777777" w:rsidR="000943FC" w:rsidRPr="00D738FA" w:rsidRDefault="000943FC" w:rsidP="000943FC">
      <w:pPr>
        <w:spacing w:after="0" w:line="240" w:lineRule="auto"/>
        <w:jc w:val="both"/>
        <w:rPr>
          <w:rFonts w:ascii="Times New Roman" w:eastAsia="Times New Roman" w:hAnsi="Times New Roman" w:cs="Times New Roman"/>
          <w:color w:val="000000"/>
          <w:lang w:eastAsia="uk-UA"/>
        </w:rPr>
      </w:pPr>
    </w:p>
    <w:p w14:paraId="70741EDE" w14:textId="77777777" w:rsidR="000943FC" w:rsidRPr="00756F92" w:rsidRDefault="000943FC" w:rsidP="000943FC">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56F92">
        <w:rPr>
          <w:rFonts w:ascii="Times New Roman" w:eastAsia="Times New Roman" w:hAnsi="Times New Roman" w:cs="Times New Roman"/>
          <w:color w:val="000000"/>
          <w:lang w:eastAsia="uk-UA"/>
        </w:rPr>
        <w:t>закупівель</w:t>
      </w:r>
      <w:proofErr w:type="spellEnd"/>
      <w:r w:rsidRPr="00756F92">
        <w:rPr>
          <w:rFonts w:ascii="Times New Roman" w:eastAsia="Times New Roman" w:hAnsi="Times New Roman" w:cs="Times New Roman"/>
          <w:color w:val="000000"/>
          <w:lang w:eastAsia="uk-UA"/>
        </w:rPr>
        <w:t xml:space="preserve"> документи, що підтверджують відсутність підстав, зазначених у підпунктах 5, 6 і 12 та в абзаці чотирнадцятому пункту 47 Особливостей.</w:t>
      </w:r>
    </w:p>
    <w:p w14:paraId="31D1131A" w14:textId="77777777" w:rsidR="000943FC" w:rsidRPr="00756F92" w:rsidRDefault="000943FC" w:rsidP="000943FC">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3CD68804" w14:textId="77777777" w:rsidR="000943FC" w:rsidRPr="00756F92" w:rsidRDefault="000943FC" w:rsidP="000943FC">
      <w:pPr>
        <w:spacing w:after="0" w:line="240" w:lineRule="auto"/>
        <w:jc w:val="both"/>
        <w:rPr>
          <w:rFonts w:ascii="Times New Roman" w:eastAsia="Times New Roman" w:hAnsi="Times New Roman" w:cs="Times New Roman"/>
          <w:lang w:eastAsia="uk-UA"/>
        </w:rPr>
      </w:pPr>
      <w:r w:rsidRPr="00756F92">
        <w:rPr>
          <w:rFonts w:ascii="Times New Roman" w:eastAsia="Times New Roman" w:hAnsi="Times New Roman" w:cs="Times New Roman"/>
          <w:color w:val="000000"/>
          <w:lang w:eastAsia="uk-UA"/>
        </w:rPr>
        <w:br/>
      </w:r>
    </w:p>
    <w:p w14:paraId="0D2CC471" w14:textId="77777777" w:rsidR="000943FC" w:rsidRDefault="000943FC" w:rsidP="000943FC"/>
    <w:p w14:paraId="0978E55E" w14:textId="77777777" w:rsidR="000943FC" w:rsidRDefault="000943FC" w:rsidP="000943FC"/>
    <w:p w14:paraId="4400965D" w14:textId="77777777" w:rsidR="00997A36" w:rsidRDefault="00997A36"/>
    <w:sectPr w:rsidR="00997A36" w:rsidSect="001515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A3D"/>
    <w:multiLevelType w:val="multilevel"/>
    <w:tmpl w:val="599083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75495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FC"/>
    <w:rsid w:val="000943FC"/>
    <w:rsid w:val="001515CA"/>
    <w:rsid w:val="00997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0B49"/>
  <w15:chartTrackingRefBased/>
  <w15:docId w15:val="{645A37BC-A0E0-478E-85BF-5501DC0C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3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9311</Words>
  <Characters>5308</Characters>
  <Application>Microsoft Office Word</Application>
  <DocSecurity>0</DocSecurity>
  <Lines>44</Lines>
  <Paragraphs>29</Paragraphs>
  <ScaleCrop>false</ScaleCrop>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2024-03-18T12:46:00Z</dcterms:created>
  <dcterms:modified xsi:type="dcterms:W3CDTF">2024-03-18T12:46:00Z</dcterms:modified>
</cp:coreProperties>
</file>