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4FFD" w14:textId="77777777" w:rsidR="00EC26CC" w:rsidRDefault="00EC26CC" w:rsidP="00EC26C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719E53AE" w14:textId="77777777" w:rsidR="00EC26CC" w:rsidRDefault="00EC26CC" w:rsidP="00EC26C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вносяться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до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6119B26" w14:textId="77777777" w:rsidR="00A722B7" w:rsidRDefault="00A722B7" w:rsidP="00A722B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 процедурі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ВІДКРИТІ ТОРГИ</w:t>
      </w:r>
    </w:p>
    <w:p w14:paraId="2C79CFDB" w14:textId="77777777" w:rsidR="00A722B7" w:rsidRDefault="00A722B7" w:rsidP="00A722B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урахуванням Особливостей здійснення публічних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товарів, робіт і </w:t>
      </w:r>
    </w:p>
    <w:p w14:paraId="5827D03C" w14:textId="77777777" w:rsidR="00A722B7" w:rsidRDefault="00A722B7" w:rsidP="00A722B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послуг для замовників, передбачених Законом України </w:t>
      </w:r>
    </w:p>
    <w:p w14:paraId="0A6C792C" w14:textId="77777777" w:rsidR="00A722B7" w:rsidRDefault="00A722B7" w:rsidP="00A722B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«Про публічні закупівлі», на період дії правового режиму </w:t>
      </w:r>
    </w:p>
    <w:p w14:paraId="7E714B9F" w14:textId="77777777" w:rsidR="00A722B7" w:rsidRDefault="00A722B7" w:rsidP="00A722B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воєнного стану в Україні та протягом 90 днів </w:t>
      </w:r>
    </w:p>
    <w:p w14:paraId="5B6F0D45" w14:textId="77777777" w:rsidR="00A722B7" w:rsidRDefault="00A722B7" w:rsidP="00A722B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дня його припинення або скасування)</w:t>
      </w:r>
    </w:p>
    <w:p w14:paraId="4E5CE94E" w14:textId="77777777" w:rsidR="00A722B7" w:rsidRDefault="00A722B7" w:rsidP="00A722B7">
      <w:pPr>
        <w:spacing w:before="24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на закупівлю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послуг:</w:t>
      </w:r>
      <w:r>
        <w:rPr>
          <w:rFonts w:ascii="Times New Roman" w:hAnsi="Times New Roman"/>
          <w:sz w:val="28"/>
          <w:szCs w:val="28"/>
          <w:lang w:val="uk-UA" w:eastAsia="uk-UA"/>
        </w:rPr>
        <w:t> </w:t>
      </w:r>
    </w:p>
    <w:p w14:paraId="5D6F3BFC" w14:textId="77777777" w:rsidR="00A722B7" w:rsidRDefault="00A722B7" w:rsidP="00A722B7">
      <w:pPr>
        <w:spacing w:line="240" w:lineRule="auto"/>
        <w:jc w:val="center"/>
        <w:rPr>
          <w:rFonts w:ascii="Times New Roman" w:hAnsi="Times New Roman"/>
          <w:b/>
          <w:bCs/>
          <w:i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color w:val="454545"/>
          <w:sz w:val="28"/>
          <w:szCs w:val="28"/>
          <w:lang w:val="uk-UA"/>
        </w:rPr>
        <w:t xml:space="preserve">Сервісне обслуговування та поточний ремонт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b/>
          <w:bCs/>
          <w:i/>
          <w:iCs/>
          <w:color w:val="454545"/>
          <w:sz w:val="28"/>
          <w:szCs w:val="28"/>
          <w:lang w:val="uk-UA"/>
        </w:rPr>
        <w:t>РРО</w:t>
      </w:r>
    </w:p>
    <w:p w14:paraId="0F5D2CE8" w14:textId="77777777" w:rsidR="00A722B7" w:rsidRDefault="00A722B7" w:rsidP="00A722B7">
      <w:pPr>
        <w:spacing w:before="240" w:line="240" w:lineRule="auto"/>
        <w:jc w:val="center"/>
        <w:rPr>
          <w:rFonts w:ascii="Times New Roman" w:hAnsi="Times New Roman"/>
          <w:color w:val="45454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ДК 021</w:t>
      </w:r>
      <w:r>
        <w:rPr>
          <w:rFonts w:ascii="Times New Roman" w:hAnsi="Times New Roman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>2015 «</w:t>
      </w:r>
      <w:proofErr w:type="spellStart"/>
      <w:r>
        <w:rPr>
          <w:rFonts w:ascii="Times New Roman" w:hAnsi="Times New Roman"/>
          <w:sz w:val="24"/>
          <w:szCs w:val="24"/>
        </w:rPr>
        <w:t>Єдиний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закупівельний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словник»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: </w:t>
      </w:r>
      <w:r>
        <w:rPr>
          <w:rFonts w:ascii="Times New Roman" w:eastAsia="Calibri" w:hAnsi="Times New Roman"/>
          <w:color w:val="333333"/>
          <w:sz w:val="24"/>
          <w:szCs w:val="24"/>
          <w:lang w:val="uk-UA"/>
        </w:rPr>
        <w:t>50530000-9: Послуги з ремонту і технічного обслуговування техніки</w:t>
      </w:r>
    </w:p>
    <w:p w14:paraId="49720055" w14:textId="2077E728" w:rsidR="00EC26CC" w:rsidRDefault="00EC26CC" w:rsidP="00EC26CC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Оголошення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bCs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тендеру </w:t>
      </w:r>
      <w:r w:rsidR="00A722B7">
        <w:rPr>
          <w:color w:val="454545"/>
          <w:sz w:val="21"/>
          <w:szCs w:val="21"/>
          <w:shd w:val="clear" w:color="auto" w:fill="F0F5F2"/>
        </w:rPr>
        <w:t>UA-2023-03-14-012564-a 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14:paraId="35839A8A" w14:textId="77777777" w:rsidR="00EC26CC" w:rsidRDefault="00EC26CC" w:rsidP="00EC26CC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EC26CC" w14:paraId="42DC8817" w14:textId="77777777" w:rsidTr="00A722B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7BEC" w14:textId="2533360D" w:rsidR="00EC26CC" w:rsidRDefault="00EC26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Редакція </w:t>
            </w:r>
            <w:r w:rsidR="001840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додатку 5 до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тендерної документації, рішенням </w:t>
            </w:r>
            <w:r w:rsidR="001840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уповноваженої особи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Рівненської регіональної державної лабораторії Державної служби України з питань безпечності харчових продуктів та захисту споживачів</w:t>
            </w:r>
          </w:p>
          <w:p w14:paraId="03BAD3C5" w14:textId="299D61C4" w:rsidR="00EC26CC" w:rsidRDefault="00EC26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протокол № </w:t>
            </w:r>
            <w:r w:rsidR="001840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б/н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від _</w:t>
            </w:r>
            <w:r w:rsidR="001840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14 . 03 .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</w:t>
            </w:r>
            <w:r w:rsidR="001840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року</w:t>
            </w:r>
          </w:p>
          <w:p w14:paraId="315AE789" w14:textId="77777777" w:rsidR="00EC26CC" w:rsidRDefault="00EC26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4ABD" w14:textId="1190AA59" w:rsidR="00EC26CC" w:rsidRDefault="00EC26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Нова редакція </w:t>
            </w:r>
            <w:r w:rsidR="0018400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додатку 5 до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тендерної документації від </w:t>
            </w:r>
            <w:r w:rsidR="0018400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uk-UA"/>
              </w:rPr>
              <w:t>17.03.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uk-UA"/>
              </w:rPr>
              <w:t>202</w:t>
            </w:r>
            <w:r w:rsidR="0018400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uk-UA"/>
              </w:rPr>
              <w:t>року</w:t>
            </w:r>
          </w:p>
          <w:p w14:paraId="204CF194" w14:textId="77777777" w:rsidR="00EC26CC" w:rsidRDefault="00EC26CC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uk-UA"/>
              </w:rPr>
              <w:t>(зміни що вносяться)</w:t>
            </w:r>
          </w:p>
        </w:tc>
      </w:tr>
      <w:tr w:rsidR="00EC26CC" w14:paraId="257195D6" w14:textId="77777777" w:rsidTr="00A722B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E358" w14:textId="77777777" w:rsidR="00184000" w:rsidRPr="00184000" w:rsidRDefault="00184000" w:rsidP="00184000">
            <w:pPr>
              <w:widowControl w:val="0"/>
              <w:autoSpaceDE w:val="0"/>
              <w:autoSpaceDN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18400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11. СТРОК ДІЇ ДОГОВОРУ.</w:t>
            </w:r>
          </w:p>
          <w:p w14:paraId="625F80BB" w14:textId="77777777" w:rsidR="00184000" w:rsidRPr="00184000" w:rsidRDefault="00184000" w:rsidP="00184000">
            <w:pPr>
              <w:widowControl w:val="0"/>
              <w:autoSpaceDE w:val="0"/>
              <w:autoSpaceDN w:val="0"/>
              <w:spacing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</w:pPr>
            <w:r w:rsidRPr="0018400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uk-UA"/>
              </w:rPr>
              <w:t>ПОРЯДОК ЗМІНИ ТА РОЗІРВАННЯ ДОГОВОРУ</w:t>
            </w:r>
          </w:p>
          <w:p w14:paraId="215DC594" w14:textId="548D1A46" w:rsidR="00EC26CC" w:rsidRDefault="00EC26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C26CC" w14:paraId="6257B720" w14:textId="77777777" w:rsidTr="00A722B7">
        <w:trPr>
          <w:trHeight w:val="22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2771" w14:textId="77777777" w:rsidR="00184000" w:rsidRPr="00184000" w:rsidRDefault="00184000" w:rsidP="00184000">
            <w:pPr>
              <w:widowControl w:val="0"/>
              <w:autoSpaceDE w:val="0"/>
              <w:autoSpaceDN w:val="0"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trike/>
                <w:color w:val="auto"/>
                <w:lang w:eastAsia="uk-UA"/>
              </w:rPr>
            </w:pPr>
            <w:r w:rsidRPr="00184000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11.1. </w:t>
            </w:r>
            <w:r w:rsidRPr="00184000">
              <w:rPr>
                <w:rFonts w:ascii="Times New Roman" w:eastAsia="Times New Roman" w:hAnsi="Times New Roman" w:cs="Times New Roman"/>
                <w:strike/>
                <w:color w:val="auto"/>
                <w:lang w:eastAsia="uk-UA"/>
              </w:rPr>
              <w:t xml:space="preserve">Цей Договір набирає чинності з дати його підписання Сторонами і діє до </w:t>
            </w:r>
            <w:r w:rsidRPr="00184000">
              <w:rPr>
                <w:rFonts w:ascii="Times New Roman" w:eastAsia="Times New Roman" w:hAnsi="Times New Roman" w:cs="Times New Roman"/>
                <w:b/>
                <w:strike/>
                <w:color w:val="auto"/>
                <w:lang w:eastAsia="uk-UA"/>
              </w:rPr>
              <w:t>«</w:t>
            </w:r>
            <w:r w:rsidRPr="00184000">
              <w:rPr>
                <w:rFonts w:ascii="Times New Roman" w:eastAsia="Times New Roman" w:hAnsi="Times New Roman" w:cs="Times New Roman"/>
                <w:bCs/>
                <w:strike/>
                <w:color w:val="auto"/>
                <w:lang w:eastAsia="uk-UA"/>
              </w:rPr>
              <w:t>31» грудня 2023 року</w:t>
            </w:r>
            <w:r w:rsidRPr="00184000">
              <w:rPr>
                <w:rFonts w:ascii="Times New Roman" w:eastAsia="Times New Roman" w:hAnsi="Times New Roman" w:cs="Times New Roman"/>
                <w:strike/>
                <w:color w:val="auto"/>
                <w:lang w:eastAsia="uk-UA"/>
              </w:rPr>
              <w:t xml:space="preserve">, але в будь-якому випадку до повного виконання сторонами взятих за цим Договором зобов’язань. Термін надання послуг  за даним договором становить із </w:t>
            </w:r>
            <w:proofErr w:type="spellStart"/>
            <w:r w:rsidRPr="00184000">
              <w:rPr>
                <w:rFonts w:ascii="Times New Roman" w:eastAsia="Times New Roman" w:hAnsi="Times New Roman" w:cs="Times New Roman"/>
                <w:strike/>
                <w:color w:val="auto"/>
                <w:lang w:eastAsia="uk-UA"/>
              </w:rPr>
              <w:t>дютого</w:t>
            </w:r>
            <w:proofErr w:type="spellEnd"/>
            <w:r w:rsidRPr="00184000">
              <w:rPr>
                <w:rFonts w:ascii="Times New Roman" w:eastAsia="Times New Roman" w:hAnsi="Times New Roman" w:cs="Times New Roman"/>
                <w:strike/>
                <w:color w:val="auto"/>
                <w:lang w:eastAsia="uk-UA"/>
              </w:rPr>
              <w:t xml:space="preserve"> 2023року і по грудень 2023 року.</w:t>
            </w:r>
          </w:p>
          <w:p w14:paraId="118DE8C5" w14:textId="4C141883" w:rsidR="00EC26CC" w:rsidRDefault="00EC26CC">
            <w:pPr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trike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5BC" w14:textId="7A61B0D3" w:rsidR="00184000" w:rsidRPr="00184000" w:rsidRDefault="00184000" w:rsidP="00184000">
            <w:pPr>
              <w:widowControl w:val="0"/>
              <w:autoSpaceDE w:val="0"/>
              <w:autoSpaceDN w:val="0"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184000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11.1. Цей Договір набирає чинності з дати його підписання Сторонами і діє до </w:t>
            </w:r>
            <w:r w:rsidRPr="00184000">
              <w:rPr>
                <w:rFonts w:ascii="Times New Roman" w:eastAsia="Times New Roman" w:hAnsi="Times New Roman" w:cs="Times New Roman"/>
                <w:b/>
                <w:color w:val="auto"/>
                <w:lang w:eastAsia="uk-UA"/>
              </w:rPr>
              <w:t>«</w:t>
            </w:r>
            <w:r w:rsidRPr="00184000">
              <w:rPr>
                <w:rFonts w:ascii="Times New Roman" w:eastAsia="Times New Roman" w:hAnsi="Times New Roman" w:cs="Times New Roman"/>
                <w:bCs/>
                <w:color w:val="auto"/>
                <w:lang w:eastAsia="uk-UA"/>
              </w:rPr>
              <w:t>31» грудня 2023 року</w:t>
            </w:r>
            <w:r w:rsidRPr="00184000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, але в будь-якому випадку до повного виконання сторонами взятих за цим Договором зобов’язань. Термін надання послуг  за даним договором становить із </w:t>
            </w:r>
            <w:r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дати підписання</w:t>
            </w:r>
            <w:r w:rsidRPr="00184000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 і по грудень 2023 року.</w:t>
            </w:r>
          </w:p>
          <w:p w14:paraId="0C277F9F" w14:textId="3FDEE953" w:rsidR="00EC26CC" w:rsidRDefault="00EC26C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</w:tbl>
    <w:p w14:paraId="405652C5" w14:textId="77777777" w:rsidR="00EC26CC" w:rsidRDefault="00EC26CC" w:rsidP="00EC26CC"/>
    <w:p w14:paraId="4AB2262F" w14:textId="77777777" w:rsidR="006E68F5" w:rsidRDefault="006E68F5"/>
    <w:sectPr w:rsidR="006E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CC"/>
    <w:rsid w:val="00184000"/>
    <w:rsid w:val="006E68F5"/>
    <w:rsid w:val="00A722B7"/>
    <w:rsid w:val="00E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0E3B"/>
  <w15:chartTrackingRefBased/>
  <w15:docId w15:val="{0C67FFBB-F8F0-42EA-BB51-8840AEDE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6C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6CC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sofiiamuchka71@gmail.com</cp:lastModifiedBy>
  <cp:revision>2</cp:revision>
  <dcterms:created xsi:type="dcterms:W3CDTF">2023-03-17T14:00:00Z</dcterms:created>
  <dcterms:modified xsi:type="dcterms:W3CDTF">2023-03-17T14:00:00Z</dcterms:modified>
</cp:coreProperties>
</file>