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245AD" w14:textId="337BCF24" w:rsidR="006551BD" w:rsidRPr="00FD5CD6" w:rsidRDefault="00466D79" w:rsidP="006551BD">
      <w:pPr>
        <w:widowControl w:val="0"/>
        <w:autoSpaceDE w:val="0"/>
        <w:autoSpaceDN w:val="0"/>
        <w:ind w:left="1189" w:right="1124"/>
        <w:jc w:val="center"/>
        <w:rPr>
          <w:rFonts w:ascii="Times New Roman" w:eastAsia="Times New Roman" w:hAnsi="Times New Roman" w:cs="Times New Roman"/>
          <w:sz w:val="24"/>
          <w:szCs w:val="22"/>
          <w:lang w:eastAsia="en-US"/>
        </w:rPr>
      </w:pPr>
      <w:r w:rsidRPr="00466D79">
        <w:rPr>
          <w:rFonts w:ascii="Times New Roman" w:eastAsia="Times New Roman" w:hAnsi="Times New Roman" w:cs="Times New Roman"/>
          <w:b/>
          <w:bCs/>
          <w:sz w:val="24"/>
          <w:szCs w:val="24"/>
          <w:lang w:eastAsia="en-US"/>
        </w:rPr>
        <w:t>Комунальне підприємство «</w:t>
      </w:r>
      <w:proofErr w:type="spellStart"/>
      <w:r w:rsidRPr="00466D79">
        <w:rPr>
          <w:rFonts w:ascii="Times New Roman" w:eastAsia="Times New Roman" w:hAnsi="Times New Roman" w:cs="Times New Roman"/>
          <w:b/>
          <w:bCs/>
          <w:sz w:val="24"/>
          <w:szCs w:val="24"/>
          <w:lang w:eastAsia="en-US"/>
        </w:rPr>
        <w:t>Київтранспарксервіс</w:t>
      </w:r>
      <w:proofErr w:type="spellEnd"/>
      <w:r w:rsidRPr="00466D79">
        <w:rPr>
          <w:rFonts w:ascii="Times New Roman" w:eastAsia="Times New Roman" w:hAnsi="Times New Roman" w:cs="Times New Roman"/>
          <w:b/>
          <w:bCs/>
          <w:sz w:val="24"/>
          <w:szCs w:val="24"/>
          <w:lang w:eastAsia="en-US"/>
        </w:rPr>
        <w:t>»</w:t>
      </w:r>
    </w:p>
    <w:p w14:paraId="4467C781" w14:textId="77777777" w:rsidR="00046F10" w:rsidRDefault="00046F10" w:rsidP="00046F10">
      <w:pPr>
        <w:jc w:val="both"/>
        <w:rPr>
          <w:rFonts w:ascii="Arial" w:eastAsia="Arial" w:hAnsi="Arial" w:cs="Arial"/>
          <w:noProof/>
          <w:color w:val="000000"/>
          <w:sz w:val="22"/>
          <w:szCs w:val="22"/>
        </w:rPr>
      </w:pPr>
    </w:p>
    <w:p w14:paraId="5C5D688B" w14:textId="77777777" w:rsidR="00762F74" w:rsidRDefault="00762F74" w:rsidP="00046F10">
      <w:pPr>
        <w:jc w:val="both"/>
        <w:rPr>
          <w:rFonts w:ascii="Arial" w:eastAsia="Arial" w:hAnsi="Arial" w:cs="Arial"/>
          <w:noProof/>
          <w:color w:val="000000"/>
          <w:sz w:val="22"/>
          <w:szCs w:val="22"/>
        </w:rPr>
      </w:pPr>
    </w:p>
    <w:p w14:paraId="06807DAF" w14:textId="77777777" w:rsidR="00762F74" w:rsidRDefault="00762F74" w:rsidP="00046F10">
      <w:pPr>
        <w:jc w:val="both"/>
        <w:rPr>
          <w:rFonts w:ascii="Arial" w:eastAsia="Arial" w:hAnsi="Arial" w:cs="Arial"/>
          <w:noProof/>
          <w:color w:val="000000"/>
          <w:sz w:val="22"/>
          <w:szCs w:val="22"/>
        </w:rPr>
      </w:pPr>
    </w:p>
    <w:p w14:paraId="0A62463E" w14:textId="77777777" w:rsidR="00762F74" w:rsidRPr="00FD5CD6" w:rsidRDefault="00762F74" w:rsidP="00046F10">
      <w:pPr>
        <w:jc w:val="both"/>
        <w:rPr>
          <w:rFonts w:ascii="Arial" w:eastAsia="Arial" w:hAnsi="Arial" w:cs="Arial"/>
          <w:noProof/>
          <w:color w:val="000000"/>
          <w:sz w:val="22"/>
          <w:szCs w:val="22"/>
        </w:rPr>
      </w:pPr>
    </w:p>
    <w:p w14:paraId="772D7DAE"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273B6F27" w14:textId="77777777" w:rsidR="006551BD" w:rsidRDefault="006551BD" w:rsidP="00046F10">
      <w:pPr>
        <w:widowControl w:val="0"/>
        <w:autoSpaceDE w:val="0"/>
        <w:autoSpaceDN w:val="0"/>
        <w:ind w:left="4395"/>
        <w:rPr>
          <w:rFonts w:ascii="Times New Roman" w:hAnsi="Times New Roman" w:cs="Times New Roman"/>
          <w:b/>
          <w:color w:val="000000"/>
          <w:sz w:val="24"/>
          <w:szCs w:val="24"/>
        </w:rPr>
      </w:pPr>
    </w:p>
    <w:p w14:paraId="2E23F739"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34D00732" w14:textId="77777777" w:rsidR="00762F74" w:rsidRDefault="00762F74" w:rsidP="00046F10">
      <w:pPr>
        <w:widowControl w:val="0"/>
        <w:autoSpaceDE w:val="0"/>
        <w:autoSpaceDN w:val="0"/>
        <w:ind w:left="4395"/>
        <w:rPr>
          <w:rFonts w:ascii="Times New Roman" w:hAnsi="Times New Roman" w:cs="Times New Roman"/>
          <w:b/>
          <w:color w:val="000000"/>
          <w:sz w:val="24"/>
          <w:szCs w:val="24"/>
        </w:rPr>
      </w:pPr>
    </w:p>
    <w:p w14:paraId="2BB0D990" w14:textId="77777777" w:rsidR="00762F74" w:rsidRDefault="00762F74" w:rsidP="00046F10">
      <w:pPr>
        <w:widowControl w:val="0"/>
        <w:autoSpaceDE w:val="0"/>
        <w:autoSpaceDN w:val="0"/>
        <w:ind w:left="4395"/>
        <w:rPr>
          <w:rFonts w:ascii="Times New Roman" w:hAnsi="Times New Roman" w:cs="Times New Roman"/>
          <w:b/>
          <w:color w:val="000000"/>
          <w:sz w:val="24"/>
          <w:szCs w:val="24"/>
        </w:rPr>
      </w:pPr>
    </w:p>
    <w:p w14:paraId="3A973F55"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5765676F"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683DF912" w14:textId="77777777" w:rsidR="006551BD" w:rsidRPr="006551BD" w:rsidRDefault="006551BD" w:rsidP="009271E4">
      <w:pPr>
        <w:ind w:left="6379"/>
        <w:jc w:val="both"/>
        <w:rPr>
          <w:rFonts w:ascii="Times New Roman" w:hAnsi="Times New Roman" w:cs="Times New Roman"/>
          <w:b/>
          <w:color w:val="000000"/>
          <w:sz w:val="24"/>
          <w:szCs w:val="24"/>
        </w:rPr>
      </w:pPr>
      <w:r w:rsidRPr="006551BD">
        <w:rPr>
          <w:rFonts w:ascii="Times New Roman" w:hAnsi="Times New Roman" w:cs="Times New Roman"/>
          <w:b/>
          <w:color w:val="000000"/>
          <w:sz w:val="24"/>
          <w:szCs w:val="24"/>
        </w:rPr>
        <w:t>ЗАТВЕРДЖЕНО:</w:t>
      </w:r>
    </w:p>
    <w:p w14:paraId="2C890906" w14:textId="5B6460DE" w:rsidR="006551BD" w:rsidRPr="006551BD" w:rsidRDefault="006551BD" w:rsidP="009271E4">
      <w:pPr>
        <w:ind w:left="6379"/>
        <w:jc w:val="both"/>
        <w:rPr>
          <w:rFonts w:ascii="Times New Roman" w:hAnsi="Times New Roman" w:cs="Times New Roman"/>
          <w:b/>
          <w:color w:val="000000"/>
          <w:sz w:val="24"/>
          <w:szCs w:val="24"/>
        </w:rPr>
      </w:pPr>
      <w:r w:rsidRPr="006551BD">
        <w:rPr>
          <w:rFonts w:ascii="Times New Roman" w:hAnsi="Times New Roman" w:cs="Times New Roman"/>
          <w:b/>
          <w:color w:val="000000"/>
          <w:sz w:val="24"/>
          <w:szCs w:val="24"/>
        </w:rPr>
        <w:t>Протокольним</w:t>
      </w:r>
      <w:r w:rsidR="00520BED">
        <w:rPr>
          <w:rFonts w:ascii="Times New Roman" w:hAnsi="Times New Roman" w:cs="Times New Roman"/>
          <w:b/>
          <w:color w:val="000000"/>
          <w:sz w:val="24"/>
          <w:szCs w:val="24"/>
        </w:rPr>
        <w:t xml:space="preserve"> </w:t>
      </w:r>
      <w:r w:rsidRPr="006551BD">
        <w:rPr>
          <w:rFonts w:ascii="Times New Roman" w:hAnsi="Times New Roman" w:cs="Times New Roman"/>
          <w:b/>
          <w:color w:val="000000"/>
          <w:sz w:val="24"/>
          <w:szCs w:val="24"/>
        </w:rPr>
        <w:t xml:space="preserve">рішенням Уповноваженої особи </w:t>
      </w:r>
    </w:p>
    <w:p w14:paraId="202BEAB9" w14:textId="56700E2E" w:rsidR="006551BD" w:rsidRPr="006551BD" w:rsidRDefault="00466D79" w:rsidP="009271E4">
      <w:pPr>
        <w:ind w:left="6379"/>
        <w:jc w:val="both"/>
        <w:rPr>
          <w:rFonts w:ascii="Times New Roman" w:hAnsi="Times New Roman" w:cs="Times New Roman"/>
          <w:b/>
          <w:color w:val="000000"/>
          <w:sz w:val="24"/>
          <w:szCs w:val="24"/>
        </w:rPr>
      </w:pPr>
      <w:r w:rsidRPr="00466D79">
        <w:rPr>
          <w:rFonts w:ascii="Times New Roman" w:hAnsi="Times New Roman" w:cs="Times New Roman"/>
          <w:b/>
          <w:color w:val="000000"/>
          <w:sz w:val="24"/>
          <w:szCs w:val="24"/>
        </w:rPr>
        <w:t>Комунальне підприємство «</w:t>
      </w:r>
      <w:proofErr w:type="spellStart"/>
      <w:r w:rsidRPr="00466D79">
        <w:rPr>
          <w:rFonts w:ascii="Times New Roman" w:hAnsi="Times New Roman" w:cs="Times New Roman"/>
          <w:b/>
          <w:color w:val="000000"/>
          <w:sz w:val="24"/>
          <w:szCs w:val="24"/>
        </w:rPr>
        <w:t>Київтранспарксервіс</w:t>
      </w:r>
      <w:proofErr w:type="spellEnd"/>
      <w:r w:rsidRPr="00466D79">
        <w:rPr>
          <w:rFonts w:ascii="Times New Roman" w:hAnsi="Times New Roman" w:cs="Times New Roman"/>
          <w:b/>
          <w:color w:val="000000"/>
          <w:sz w:val="24"/>
          <w:szCs w:val="24"/>
        </w:rPr>
        <w:t>»</w:t>
      </w:r>
    </w:p>
    <w:p w14:paraId="4FD86FE2" w14:textId="709EA59C" w:rsidR="00046F10" w:rsidRPr="005016A1" w:rsidRDefault="006551BD" w:rsidP="009271E4">
      <w:pPr>
        <w:ind w:left="6379"/>
        <w:jc w:val="both"/>
        <w:rPr>
          <w:rFonts w:ascii="Arial" w:eastAsia="Arial" w:hAnsi="Arial" w:cs="Arial"/>
          <w:noProof/>
          <w:color w:val="000000"/>
          <w:sz w:val="22"/>
          <w:szCs w:val="22"/>
          <w:lang w:val="ru-RU"/>
        </w:rPr>
      </w:pPr>
      <w:r w:rsidRPr="002211F9">
        <w:rPr>
          <w:rFonts w:ascii="Times New Roman" w:hAnsi="Times New Roman" w:cs="Times New Roman"/>
          <w:b/>
          <w:color w:val="000000"/>
          <w:sz w:val="24"/>
          <w:szCs w:val="24"/>
        </w:rPr>
        <w:t xml:space="preserve">від </w:t>
      </w:r>
      <w:r w:rsidR="0053238C">
        <w:rPr>
          <w:rFonts w:ascii="Times New Roman" w:hAnsi="Times New Roman" w:cs="Times New Roman"/>
          <w:b/>
          <w:color w:val="000000"/>
          <w:sz w:val="24"/>
          <w:szCs w:val="24"/>
        </w:rPr>
        <w:t>09</w:t>
      </w:r>
      <w:r w:rsidRPr="002211F9">
        <w:rPr>
          <w:rFonts w:ascii="Times New Roman" w:hAnsi="Times New Roman" w:cs="Times New Roman"/>
          <w:b/>
          <w:color w:val="000000"/>
          <w:sz w:val="24"/>
          <w:szCs w:val="24"/>
        </w:rPr>
        <w:t>.</w:t>
      </w:r>
      <w:r w:rsidR="00C4740D" w:rsidRPr="002211F9">
        <w:rPr>
          <w:rFonts w:ascii="Times New Roman" w:hAnsi="Times New Roman" w:cs="Times New Roman"/>
          <w:b/>
          <w:color w:val="000000"/>
          <w:sz w:val="24"/>
          <w:szCs w:val="24"/>
        </w:rPr>
        <w:t>0</w:t>
      </w:r>
      <w:r w:rsidR="0053238C">
        <w:rPr>
          <w:rFonts w:ascii="Times New Roman" w:hAnsi="Times New Roman" w:cs="Times New Roman"/>
          <w:b/>
          <w:color w:val="000000"/>
          <w:sz w:val="24"/>
          <w:szCs w:val="24"/>
        </w:rPr>
        <w:t>5</w:t>
      </w:r>
      <w:r w:rsidRPr="002211F9">
        <w:rPr>
          <w:rFonts w:ascii="Times New Roman" w:hAnsi="Times New Roman" w:cs="Times New Roman"/>
          <w:b/>
          <w:color w:val="000000"/>
          <w:sz w:val="24"/>
          <w:szCs w:val="24"/>
        </w:rPr>
        <w:t>.202</w:t>
      </w:r>
      <w:r w:rsidR="00C4740D" w:rsidRPr="002211F9">
        <w:rPr>
          <w:rFonts w:ascii="Times New Roman" w:hAnsi="Times New Roman" w:cs="Times New Roman"/>
          <w:b/>
          <w:color w:val="000000"/>
          <w:sz w:val="24"/>
          <w:szCs w:val="24"/>
        </w:rPr>
        <w:t>3</w:t>
      </w:r>
      <w:r w:rsidRPr="002211F9">
        <w:rPr>
          <w:rFonts w:ascii="Times New Roman" w:hAnsi="Times New Roman" w:cs="Times New Roman"/>
          <w:b/>
          <w:color w:val="000000"/>
          <w:sz w:val="24"/>
          <w:szCs w:val="24"/>
        </w:rPr>
        <w:t xml:space="preserve"> року № </w:t>
      </w:r>
      <w:r w:rsidR="0053238C">
        <w:rPr>
          <w:rFonts w:ascii="Times New Roman" w:hAnsi="Times New Roman" w:cs="Times New Roman"/>
          <w:b/>
          <w:color w:val="000000"/>
          <w:sz w:val="24"/>
          <w:szCs w:val="24"/>
          <w:lang w:val="ru-RU"/>
        </w:rPr>
        <w:t>30</w:t>
      </w:r>
    </w:p>
    <w:p w14:paraId="3D48FF2D" w14:textId="77777777" w:rsidR="003F745C" w:rsidRPr="00466D79" w:rsidRDefault="003F745C" w:rsidP="00046F10">
      <w:pPr>
        <w:jc w:val="both"/>
        <w:rPr>
          <w:rFonts w:ascii="Arial" w:eastAsia="Arial" w:hAnsi="Arial" w:cs="Arial"/>
          <w:noProof/>
          <w:color w:val="000000"/>
          <w:sz w:val="22"/>
          <w:szCs w:val="22"/>
        </w:rPr>
      </w:pPr>
    </w:p>
    <w:p w14:paraId="34724587" w14:textId="77777777" w:rsidR="00C72FCA" w:rsidRPr="00466D79" w:rsidRDefault="00C72FCA" w:rsidP="00046F10">
      <w:pPr>
        <w:jc w:val="both"/>
        <w:rPr>
          <w:rFonts w:ascii="Arial" w:eastAsia="Arial" w:hAnsi="Arial" w:cs="Arial"/>
          <w:noProof/>
          <w:color w:val="000000"/>
          <w:sz w:val="22"/>
          <w:szCs w:val="22"/>
        </w:rPr>
      </w:pPr>
    </w:p>
    <w:p w14:paraId="24224623" w14:textId="586F3AD8" w:rsidR="003F7752" w:rsidRPr="00466D79" w:rsidRDefault="003F7752" w:rsidP="003F7752">
      <w:pPr>
        <w:jc w:val="both"/>
        <w:rPr>
          <w:rFonts w:ascii="Arial" w:eastAsia="Arial" w:hAnsi="Arial" w:cs="Arial"/>
          <w:noProof/>
          <w:color w:val="000000"/>
          <w:sz w:val="22"/>
          <w:szCs w:val="22"/>
        </w:rPr>
      </w:pPr>
    </w:p>
    <w:p w14:paraId="3E31436A" w14:textId="02F41646" w:rsidR="00FC264E" w:rsidRPr="00466D79" w:rsidRDefault="00FC264E" w:rsidP="003F7752">
      <w:pPr>
        <w:jc w:val="both"/>
        <w:rPr>
          <w:rFonts w:ascii="Arial" w:eastAsia="Arial" w:hAnsi="Arial" w:cs="Arial"/>
          <w:noProof/>
          <w:color w:val="000000"/>
          <w:sz w:val="22"/>
          <w:szCs w:val="22"/>
        </w:rPr>
      </w:pPr>
    </w:p>
    <w:p w14:paraId="690729F5" w14:textId="52E1947D" w:rsidR="00FC264E" w:rsidRPr="00466D79" w:rsidRDefault="00FC264E" w:rsidP="003F7752">
      <w:pPr>
        <w:jc w:val="both"/>
        <w:rPr>
          <w:rFonts w:ascii="Arial" w:eastAsia="Arial" w:hAnsi="Arial" w:cs="Arial"/>
          <w:noProof/>
          <w:color w:val="000000"/>
          <w:sz w:val="22"/>
          <w:szCs w:val="22"/>
        </w:rPr>
      </w:pPr>
    </w:p>
    <w:p w14:paraId="330A7340" w14:textId="77777777" w:rsidR="00FC264E" w:rsidRPr="00466D79" w:rsidRDefault="00FC264E" w:rsidP="003F7752">
      <w:pPr>
        <w:jc w:val="both"/>
        <w:rPr>
          <w:rFonts w:ascii="Arial" w:eastAsia="Arial" w:hAnsi="Arial" w:cs="Arial"/>
          <w:noProof/>
          <w:color w:val="000000"/>
          <w:sz w:val="22"/>
          <w:szCs w:val="22"/>
        </w:rPr>
      </w:pPr>
    </w:p>
    <w:p w14:paraId="51E9752B" w14:textId="77777777" w:rsidR="003F7752" w:rsidRPr="00466D79" w:rsidRDefault="003F7752" w:rsidP="003F7752">
      <w:pPr>
        <w:jc w:val="both"/>
        <w:rPr>
          <w:rFonts w:ascii="Arial" w:eastAsia="Arial" w:hAnsi="Arial" w:cs="Arial"/>
          <w:noProof/>
          <w:color w:val="000000"/>
          <w:sz w:val="22"/>
          <w:szCs w:val="22"/>
        </w:rPr>
      </w:pPr>
    </w:p>
    <w:p w14:paraId="0440E544" w14:textId="77777777" w:rsidR="003F7752" w:rsidRPr="00466D79" w:rsidRDefault="003F7752" w:rsidP="003F7752">
      <w:pPr>
        <w:jc w:val="both"/>
        <w:rPr>
          <w:rFonts w:ascii="Arial" w:eastAsia="Arial" w:hAnsi="Arial" w:cs="Arial"/>
          <w:noProof/>
          <w:color w:val="000000"/>
          <w:sz w:val="22"/>
          <w:szCs w:val="22"/>
        </w:rPr>
      </w:pPr>
    </w:p>
    <w:p w14:paraId="48A811BB" w14:textId="47373BDF" w:rsidR="003F7752" w:rsidRPr="00466D79" w:rsidRDefault="003F7752" w:rsidP="003F7752">
      <w:pPr>
        <w:jc w:val="center"/>
        <w:rPr>
          <w:rFonts w:ascii="Times New Roman" w:eastAsia="Arial" w:hAnsi="Times New Roman" w:cs="Times New Roman"/>
          <w:noProof/>
          <w:color w:val="000000"/>
          <w:sz w:val="22"/>
          <w:szCs w:val="22"/>
        </w:rPr>
      </w:pPr>
    </w:p>
    <w:p w14:paraId="7431653F" w14:textId="77777777" w:rsidR="00046F10" w:rsidRPr="00C72FCA" w:rsidRDefault="00046F10" w:rsidP="00046F10">
      <w:pPr>
        <w:jc w:val="center"/>
        <w:rPr>
          <w:rFonts w:ascii="Times New Roman" w:eastAsia="Arial" w:hAnsi="Times New Roman" w:cs="Times New Roman"/>
          <w:b/>
          <w:color w:val="000000"/>
          <w:sz w:val="24"/>
          <w:szCs w:val="24"/>
        </w:rPr>
      </w:pPr>
      <w:r w:rsidRPr="00046F10">
        <w:rPr>
          <w:rFonts w:ascii="Times New Roman" w:eastAsia="Arial" w:hAnsi="Times New Roman" w:cs="Times New Roman"/>
          <w:b/>
          <w:color w:val="000000"/>
          <w:sz w:val="24"/>
          <w:szCs w:val="24"/>
        </w:rPr>
        <w:t>ТЕНДЕРН</w:t>
      </w:r>
      <w:r w:rsidR="00C72FCA">
        <w:rPr>
          <w:rFonts w:ascii="Times New Roman" w:eastAsia="Arial" w:hAnsi="Times New Roman" w:cs="Times New Roman"/>
          <w:b/>
          <w:color w:val="000000"/>
          <w:sz w:val="24"/>
          <w:szCs w:val="24"/>
        </w:rPr>
        <w:t>А</w:t>
      </w:r>
      <w:r w:rsidRPr="00046F10">
        <w:rPr>
          <w:rFonts w:ascii="Times New Roman" w:eastAsia="Arial" w:hAnsi="Times New Roman" w:cs="Times New Roman"/>
          <w:b/>
          <w:color w:val="000000"/>
          <w:sz w:val="24"/>
          <w:szCs w:val="24"/>
        </w:rPr>
        <w:t xml:space="preserve"> ДОКУМЕНТАЦІ</w:t>
      </w:r>
      <w:r w:rsidR="00C72FCA">
        <w:rPr>
          <w:rFonts w:ascii="Times New Roman" w:eastAsia="Arial" w:hAnsi="Times New Roman" w:cs="Times New Roman"/>
          <w:b/>
          <w:color w:val="000000"/>
          <w:sz w:val="24"/>
          <w:szCs w:val="24"/>
        </w:rPr>
        <w:t>Я</w:t>
      </w:r>
    </w:p>
    <w:p w14:paraId="26060FBC" w14:textId="77777777" w:rsidR="00046F10" w:rsidRPr="00046F10" w:rsidRDefault="00046F10" w:rsidP="00046F10">
      <w:pPr>
        <w:jc w:val="center"/>
        <w:rPr>
          <w:rFonts w:ascii="Times New Roman" w:eastAsia="Arial" w:hAnsi="Times New Roman" w:cs="Times New Roman"/>
          <w:b/>
          <w:color w:val="000000"/>
          <w:sz w:val="24"/>
          <w:szCs w:val="24"/>
        </w:rPr>
      </w:pPr>
      <w:r w:rsidRPr="00046F10">
        <w:rPr>
          <w:rFonts w:ascii="Times New Roman" w:eastAsia="Arial" w:hAnsi="Times New Roman" w:cs="Times New Roman"/>
          <w:b/>
          <w:color w:val="000000"/>
          <w:sz w:val="24"/>
          <w:szCs w:val="24"/>
        </w:rPr>
        <w:t>щодо умов проведення публічних закупівель</w:t>
      </w:r>
    </w:p>
    <w:p w14:paraId="78DDDD5E" w14:textId="77777777" w:rsidR="002F26E8" w:rsidRDefault="00046F10" w:rsidP="00046F10">
      <w:pPr>
        <w:jc w:val="center"/>
        <w:rPr>
          <w:rFonts w:ascii="Times New Roman" w:eastAsia="Arial" w:hAnsi="Times New Roman" w:cs="Times New Roman"/>
          <w:b/>
          <w:color w:val="000000"/>
          <w:sz w:val="24"/>
          <w:szCs w:val="24"/>
        </w:rPr>
      </w:pPr>
      <w:r w:rsidRPr="00046F10">
        <w:rPr>
          <w:rFonts w:ascii="Times New Roman" w:eastAsia="Arial" w:hAnsi="Times New Roman" w:cs="Times New Roman"/>
          <w:b/>
          <w:color w:val="000000"/>
          <w:sz w:val="24"/>
          <w:szCs w:val="24"/>
        </w:rPr>
        <w:t xml:space="preserve">по процедурі закупівлі «ВІДКРИТІ ТОРГИ» </w:t>
      </w:r>
    </w:p>
    <w:p w14:paraId="51965DDC" w14:textId="4576C7DA" w:rsidR="00046F10" w:rsidRDefault="002F26E8" w:rsidP="00046F10">
      <w:pPr>
        <w:jc w:val="center"/>
        <w:rPr>
          <w:rFonts w:ascii="Times New Roman" w:eastAsia="Arial" w:hAnsi="Times New Roman" w:cs="Times New Roman"/>
          <w:b/>
          <w:color w:val="000000"/>
          <w:sz w:val="24"/>
          <w:szCs w:val="24"/>
        </w:rPr>
      </w:pPr>
      <w:r w:rsidRPr="002F26E8">
        <w:rPr>
          <w:rFonts w:ascii="Times New Roman" w:eastAsia="Arial" w:hAnsi="Times New Roman" w:cs="Times New Roman"/>
          <w:b/>
          <w:color w:val="000000"/>
          <w:sz w:val="24"/>
          <w:szCs w:val="24"/>
        </w:rPr>
        <w:t>з особливостями</w:t>
      </w:r>
    </w:p>
    <w:p w14:paraId="109BB477" w14:textId="77777777" w:rsidR="00046F10" w:rsidRPr="00046F10" w:rsidRDefault="00046F10" w:rsidP="00046F10">
      <w:pPr>
        <w:jc w:val="center"/>
        <w:rPr>
          <w:rFonts w:ascii="Times New Roman" w:eastAsia="Arial" w:hAnsi="Times New Roman" w:cs="Times New Roman"/>
          <w:b/>
          <w:color w:val="000000"/>
          <w:sz w:val="24"/>
          <w:szCs w:val="24"/>
        </w:rPr>
      </w:pPr>
    </w:p>
    <w:p w14:paraId="4066F027" w14:textId="5DB8A17D" w:rsidR="00046F10" w:rsidRPr="002879A7" w:rsidRDefault="00046F10" w:rsidP="00BF0EC1">
      <w:pPr>
        <w:jc w:val="center"/>
        <w:rPr>
          <w:rFonts w:ascii="Times New Roman" w:eastAsia="Arial" w:hAnsi="Times New Roman" w:cs="Times New Roman"/>
          <w:color w:val="000000"/>
          <w:sz w:val="24"/>
          <w:szCs w:val="24"/>
        </w:rPr>
      </w:pPr>
      <w:r w:rsidRPr="00046F10">
        <w:rPr>
          <w:rFonts w:ascii="Times New Roman" w:eastAsia="Arial" w:hAnsi="Times New Roman" w:cs="Times New Roman"/>
          <w:color w:val="000000"/>
          <w:sz w:val="24"/>
          <w:szCs w:val="24"/>
        </w:rPr>
        <w:t>код ДК 021:</w:t>
      </w:r>
      <w:r w:rsidRPr="005027A9">
        <w:rPr>
          <w:rFonts w:ascii="Times New Roman" w:eastAsia="Arial" w:hAnsi="Times New Roman" w:cs="Times New Roman"/>
          <w:color w:val="000000"/>
          <w:sz w:val="24"/>
          <w:szCs w:val="24"/>
        </w:rPr>
        <w:t>2015</w:t>
      </w:r>
      <w:r w:rsidR="00AF52E2">
        <w:rPr>
          <w:rFonts w:ascii="Times New Roman" w:eastAsia="Arial" w:hAnsi="Times New Roman" w:cs="Times New Roman"/>
          <w:color w:val="000000"/>
          <w:sz w:val="24"/>
          <w:szCs w:val="24"/>
        </w:rPr>
        <w:t>:</w:t>
      </w:r>
      <w:r w:rsidR="00AA6659">
        <w:rPr>
          <w:rFonts w:ascii="Times New Roman" w:eastAsia="Arial" w:hAnsi="Times New Roman" w:cs="Times New Roman"/>
          <w:color w:val="000000"/>
          <w:sz w:val="24"/>
          <w:szCs w:val="24"/>
        </w:rPr>
        <w:t xml:space="preserve"> </w:t>
      </w:r>
      <w:r w:rsidR="00075EB4" w:rsidRPr="00075EB4">
        <w:rPr>
          <w:rFonts w:ascii="Times New Roman" w:eastAsia="Arial" w:hAnsi="Times New Roman" w:cs="Times New Roman"/>
          <w:color w:val="000000"/>
          <w:sz w:val="24"/>
          <w:szCs w:val="24"/>
        </w:rPr>
        <w:t xml:space="preserve">66170000 – 2 «Послуги з надання фінансових консультацій, обробки фінансових транзакцій і клірингові послуги» </w:t>
      </w:r>
      <w:r w:rsidR="00466D79" w:rsidRPr="00466D79">
        <w:rPr>
          <w:rFonts w:ascii="Times New Roman" w:eastAsia="Arial" w:hAnsi="Times New Roman" w:cs="Times New Roman"/>
          <w:color w:val="000000"/>
          <w:sz w:val="24"/>
          <w:szCs w:val="24"/>
        </w:rPr>
        <w:t>(</w:t>
      </w:r>
      <w:r w:rsidR="00075EB4" w:rsidRPr="00075EB4">
        <w:rPr>
          <w:rFonts w:ascii="Times New Roman" w:eastAsia="Arial" w:hAnsi="Times New Roman" w:cs="Times New Roman"/>
          <w:color w:val="000000"/>
          <w:sz w:val="24"/>
          <w:szCs w:val="24"/>
        </w:rPr>
        <w:t xml:space="preserve">Фінансові послуги </w:t>
      </w:r>
      <w:r w:rsidR="00075EB4" w:rsidRPr="00185988">
        <w:rPr>
          <w:rFonts w:ascii="Times New Roman" w:eastAsia="Arial" w:hAnsi="Times New Roman" w:cs="Times New Roman"/>
          <w:color w:val="000000"/>
          <w:sz w:val="24"/>
          <w:szCs w:val="24"/>
        </w:rPr>
        <w:t>з</w:t>
      </w:r>
      <w:r w:rsidR="00185988" w:rsidRPr="00185988">
        <w:rPr>
          <w:rFonts w:ascii="Times New Roman" w:eastAsia="Arial" w:hAnsi="Times New Roman" w:cs="Times New Roman"/>
          <w:color w:val="000000"/>
          <w:sz w:val="24"/>
          <w:szCs w:val="24"/>
        </w:rPr>
        <w:t>і</w:t>
      </w:r>
      <w:r w:rsidR="00075EB4" w:rsidRPr="00185988">
        <w:rPr>
          <w:rFonts w:ascii="Times New Roman" w:eastAsia="Arial" w:hAnsi="Times New Roman" w:cs="Times New Roman"/>
          <w:color w:val="000000"/>
          <w:sz w:val="24"/>
          <w:szCs w:val="24"/>
        </w:rPr>
        <w:t xml:space="preserve"> </w:t>
      </w:r>
      <w:r w:rsidR="00185988" w:rsidRPr="00185988">
        <w:rPr>
          <w:rFonts w:ascii="Times New Roman" w:hAnsi="Times New Roman" w:cs="Times New Roman"/>
          <w:color w:val="222222"/>
          <w:sz w:val="24"/>
          <w:szCs w:val="24"/>
          <w:shd w:val="clear" w:color="auto" w:fill="FFFFFF"/>
        </w:rPr>
        <w:t xml:space="preserve">здійснення прийому </w:t>
      </w:r>
      <w:r w:rsidR="00185988">
        <w:rPr>
          <w:rFonts w:ascii="Times New Roman" w:hAnsi="Times New Roman" w:cs="Times New Roman"/>
          <w:color w:val="222222"/>
          <w:sz w:val="24"/>
          <w:szCs w:val="24"/>
          <w:shd w:val="clear" w:color="auto" w:fill="FFFFFF"/>
        </w:rPr>
        <w:t>п</w:t>
      </w:r>
      <w:r w:rsidR="00185988" w:rsidRPr="00185988">
        <w:rPr>
          <w:rFonts w:ascii="Times New Roman" w:hAnsi="Times New Roman" w:cs="Times New Roman"/>
          <w:color w:val="222222"/>
          <w:sz w:val="24"/>
          <w:szCs w:val="24"/>
          <w:shd w:val="clear" w:color="auto" w:fill="FFFFFF"/>
        </w:rPr>
        <w:t>латежів за послуги паркування транспортних засобів</w:t>
      </w:r>
      <w:r w:rsidR="00466D79" w:rsidRPr="00466D79">
        <w:rPr>
          <w:rFonts w:ascii="Times New Roman" w:eastAsia="Arial" w:hAnsi="Times New Roman" w:cs="Times New Roman"/>
          <w:color w:val="000000"/>
          <w:sz w:val="24"/>
          <w:szCs w:val="24"/>
        </w:rPr>
        <w:t>)</w:t>
      </w:r>
    </w:p>
    <w:p w14:paraId="4817E77A" w14:textId="77777777" w:rsidR="00046F10" w:rsidRPr="00046F10" w:rsidRDefault="00046F10" w:rsidP="00046F10">
      <w:pPr>
        <w:spacing w:line="360" w:lineRule="auto"/>
        <w:rPr>
          <w:rFonts w:ascii="Times New Roman" w:eastAsia="Arial" w:hAnsi="Times New Roman" w:cs="Times New Roman"/>
          <w:color w:val="000000"/>
          <w:sz w:val="24"/>
          <w:szCs w:val="24"/>
        </w:rPr>
      </w:pPr>
    </w:p>
    <w:p w14:paraId="58180EF5" w14:textId="77777777" w:rsidR="00046F10" w:rsidRPr="00046F10" w:rsidRDefault="00046F10" w:rsidP="00046F10">
      <w:pPr>
        <w:spacing w:line="360" w:lineRule="auto"/>
        <w:rPr>
          <w:rFonts w:ascii="Times New Roman" w:eastAsia="Arial" w:hAnsi="Times New Roman" w:cs="Times New Roman"/>
          <w:color w:val="000000"/>
          <w:sz w:val="24"/>
          <w:szCs w:val="24"/>
        </w:rPr>
      </w:pPr>
    </w:p>
    <w:p w14:paraId="2E02AC77" w14:textId="77777777" w:rsidR="00046F10" w:rsidRPr="00046F10" w:rsidRDefault="00046F10" w:rsidP="00046F10">
      <w:pPr>
        <w:spacing w:line="360" w:lineRule="auto"/>
        <w:rPr>
          <w:rFonts w:ascii="Times New Roman" w:eastAsia="Arial" w:hAnsi="Times New Roman" w:cs="Times New Roman"/>
          <w:color w:val="000000"/>
          <w:sz w:val="24"/>
          <w:szCs w:val="24"/>
        </w:rPr>
      </w:pPr>
    </w:p>
    <w:p w14:paraId="39BE85CB" w14:textId="77777777" w:rsidR="00AA6659" w:rsidRDefault="00AA6659" w:rsidP="00046F10">
      <w:pPr>
        <w:spacing w:line="360" w:lineRule="auto"/>
        <w:rPr>
          <w:rFonts w:ascii="Times New Roman" w:eastAsia="Arial" w:hAnsi="Times New Roman" w:cs="Times New Roman"/>
          <w:color w:val="000000"/>
          <w:sz w:val="24"/>
          <w:szCs w:val="24"/>
        </w:rPr>
      </w:pPr>
    </w:p>
    <w:p w14:paraId="5D1F84D3" w14:textId="77777777" w:rsidR="00423220" w:rsidRDefault="00423220" w:rsidP="00046F10">
      <w:pPr>
        <w:spacing w:line="360" w:lineRule="auto"/>
        <w:rPr>
          <w:rFonts w:ascii="Times New Roman" w:eastAsia="Arial" w:hAnsi="Times New Roman" w:cs="Times New Roman"/>
          <w:color w:val="000000"/>
          <w:sz w:val="24"/>
          <w:szCs w:val="24"/>
        </w:rPr>
      </w:pPr>
    </w:p>
    <w:p w14:paraId="1D3788D1" w14:textId="77777777" w:rsidR="00423220" w:rsidRDefault="00423220" w:rsidP="00046F10">
      <w:pPr>
        <w:spacing w:line="360" w:lineRule="auto"/>
        <w:rPr>
          <w:rFonts w:ascii="Times New Roman" w:eastAsia="Arial" w:hAnsi="Times New Roman" w:cs="Times New Roman"/>
          <w:color w:val="000000"/>
          <w:sz w:val="24"/>
          <w:szCs w:val="24"/>
        </w:rPr>
      </w:pPr>
    </w:p>
    <w:p w14:paraId="76887E8F" w14:textId="77777777" w:rsidR="00423220" w:rsidRDefault="00423220" w:rsidP="00046F10">
      <w:pPr>
        <w:spacing w:line="360" w:lineRule="auto"/>
        <w:rPr>
          <w:rFonts w:ascii="Times New Roman" w:eastAsia="Arial" w:hAnsi="Times New Roman" w:cs="Times New Roman"/>
          <w:color w:val="000000"/>
          <w:sz w:val="24"/>
          <w:szCs w:val="24"/>
        </w:rPr>
      </w:pPr>
    </w:p>
    <w:p w14:paraId="6D6C1C79" w14:textId="77777777" w:rsidR="00423220" w:rsidRDefault="00423220" w:rsidP="00046F10">
      <w:pPr>
        <w:spacing w:line="360" w:lineRule="auto"/>
        <w:rPr>
          <w:rFonts w:ascii="Times New Roman" w:eastAsia="Arial" w:hAnsi="Times New Roman" w:cs="Times New Roman"/>
          <w:color w:val="000000"/>
          <w:sz w:val="24"/>
          <w:szCs w:val="24"/>
        </w:rPr>
      </w:pPr>
    </w:p>
    <w:p w14:paraId="678D36C8" w14:textId="77777777" w:rsidR="00423220" w:rsidRDefault="00423220" w:rsidP="00046F10">
      <w:pPr>
        <w:spacing w:line="360" w:lineRule="auto"/>
        <w:rPr>
          <w:rFonts w:ascii="Times New Roman" w:eastAsia="Arial" w:hAnsi="Times New Roman" w:cs="Times New Roman"/>
          <w:color w:val="000000"/>
          <w:sz w:val="24"/>
          <w:szCs w:val="24"/>
        </w:rPr>
      </w:pPr>
    </w:p>
    <w:p w14:paraId="70206FFE" w14:textId="27754F52" w:rsidR="006C3823" w:rsidRDefault="006C3823" w:rsidP="00046F10">
      <w:pPr>
        <w:spacing w:line="360" w:lineRule="auto"/>
        <w:rPr>
          <w:rFonts w:ascii="Times New Roman" w:eastAsia="Arial" w:hAnsi="Times New Roman" w:cs="Times New Roman"/>
          <w:color w:val="000000"/>
          <w:sz w:val="24"/>
          <w:szCs w:val="24"/>
        </w:rPr>
      </w:pPr>
    </w:p>
    <w:p w14:paraId="5A70D3EE" w14:textId="357F34D1" w:rsidR="006C3823" w:rsidRDefault="006C3823" w:rsidP="00046F10">
      <w:pPr>
        <w:spacing w:line="360" w:lineRule="auto"/>
        <w:rPr>
          <w:rFonts w:ascii="Times New Roman" w:eastAsia="Arial" w:hAnsi="Times New Roman" w:cs="Times New Roman"/>
          <w:color w:val="000000"/>
          <w:sz w:val="24"/>
          <w:szCs w:val="24"/>
        </w:rPr>
      </w:pPr>
    </w:p>
    <w:p w14:paraId="2AD005DB" w14:textId="097D7B6D" w:rsidR="006C3823" w:rsidRDefault="006C3823" w:rsidP="00046F10">
      <w:pPr>
        <w:spacing w:line="360" w:lineRule="auto"/>
        <w:rPr>
          <w:rFonts w:ascii="Times New Roman" w:eastAsia="Arial" w:hAnsi="Times New Roman" w:cs="Times New Roman"/>
          <w:color w:val="000000"/>
          <w:sz w:val="24"/>
          <w:szCs w:val="24"/>
        </w:rPr>
      </w:pPr>
    </w:p>
    <w:p w14:paraId="2E44020D" w14:textId="330EB00D" w:rsidR="00AA6659" w:rsidRPr="00046F10" w:rsidRDefault="006551BD" w:rsidP="00AA6659">
      <w:pPr>
        <w:widowControl w:val="0"/>
        <w:autoSpaceDE w:val="0"/>
        <w:autoSpaceDN w:val="0"/>
        <w:spacing w:before="1"/>
        <w:ind w:left="1189" w:right="1122"/>
        <w:jc w:val="center"/>
        <w:rPr>
          <w:rFonts w:ascii="Times New Roman" w:eastAsia="Arial" w:hAnsi="Times New Roman" w:cs="Times New Roman"/>
          <w:color w:val="000000"/>
          <w:sz w:val="24"/>
          <w:szCs w:val="24"/>
        </w:rPr>
      </w:pPr>
      <w:r>
        <w:rPr>
          <w:rFonts w:ascii="Times New Roman" w:eastAsia="Times New Roman" w:hAnsi="Times New Roman" w:cs="Times New Roman"/>
          <w:b/>
          <w:sz w:val="24"/>
          <w:szCs w:val="22"/>
          <w:lang w:eastAsia="en-US"/>
        </w:rPr>
        <w:t>м</w:t>
      </w:r>
      <w:r w:rsidR="00762F74">
        <w:rPr>
          <w:rFonts w:ascii="Times New Roman" w:eastAsia="Times New Roman" w:hAnsi="Times New Roman" w:cs="Times New Roman"/>
          <w:b/>
          <w:sz w:val="24"/>
          <w:szCs w:val="22"/>
          <w:lang w:eastAsia="en-US"/>
        </w:rPr>
        <w:t xml:space="preserve"> </w:t>
      </w:r>
      <w:r w:rsidR="00466D79">
        <w:rPr>
          <w:rFonts w:ascii="Times New Roman" w:eastAsia="Times New Roman" w:hAnsi="Times New Roman" w:cs="Times New Roman"/>
          <w:b/>
          <w:sz w:val="24"/>
          <w:szCs w:val="22"/>
          <w:lang w:eastAsia="en-US"/>
        </w:rPr>
        <w:t>Київ</w:t>
      </w:r>
    </w:p>
    <w:tbl>
      <w:tblPr>
        <w:tblStyle w:val="a6"/>
        <w:tblpPr w:leftFromText="180" w:rightFromText="180" w:vertAnchor="page" w:horzAnchor="margin" w:tblpXSpec="center" w:tblpY="841"/>
        <w:tblW w:w="95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14:paraId="5370B986" w14:textId="77777777" w:rsidTr="00B42AC4">
        <w:trPr>
          <w:trHeight w:val="103"/>
        </w:trPr>
        <w:tc>
          <w:tcPr>
            <w:tcW w:w="522" w:type="dxa"/>
            <w:shd w:val="clear" w:color="auto" w:fill="A5A5A5"/>
            <w:vAlign w:val="center"/>
          </w:tcPr>
          <w:p w14:paraId="020F7508" w14:textId="77777777"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014" w:type="dxa"/>
            <w:gridSpan w:val="4"/>
            <w:shd w:val="clear" w:color="auto" w:fill="A5A5A5"/>
            <w:vAlign w:val="center"/>
          </w:tcPr>
          <w:p w14:paraId="26097240" w14:textId="77777777"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AA6659" w14:paraId="1908B66B" w14:textId="77777777" w:rsidTr="00B42AC4">
        <w:trPr>
          <w:trHeight w:val="103"/>
        </w:trPr>
        <w:tc>
          <w:tcPr>
            <w:tcW w:w="522" w:type="dxa"/>
            <w:vAlign w:val="center"/>
          </w:tcPr>
          <w:p w14:paraId="268A23F8" w14:textId="77777777"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431" w:type="dxa"/>
            <w:gridSpan w:val="3"/>
            <w:vAlign w:val="center"/>
          </w:tcPr>
          <w:p w14:paraId="1C92B637" w14:textId="77777777"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583" w:type="dxa"/>
            <w:vAlign w:val="center"/>
          </w:tcPr>
          <w:p w14:paraId="43651CA5" w14:textId="77777777"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AA6659" w14:paraId="76192FDA" w14:textId="77777777" w:rsidTr="00B42AC4">
        <w:trPr>
          <w:trHeight w:val="103"/>
        </w:trPr>
        <w:tc>
          <w:tcPr>
            <w:tcW w:w="522" w:type="dxa"/>
          </w:tcPr>
          <w:p w14:paraId="7E4ADD7E"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1" w:type="dxa"/>
            <w:gridSpan w:val="3"/>
          </w:tcPr>
          <w:p w14:paraId="19201493"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583" w:type="dxa"/>
            <w:vAlign w:val="center"/>
          </w:tcPr>
          <w:p w14:paraId="7EC21128" w14:textId="77777777" w:rsidR="00AA6659" w:rsidRDefault="00762F74"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2F74">
              <w:rPr>
                <w:rFonts w:ascii="Times New Roman" w:eastAsia="Times New Roman" w:hAnsi="Times New Roman" w:cs="Times New Roman"/>
                <w:color w:val="000000"/>
                <w:sz w:val="24"/>
                <w:szCs w:val="24"/>
              </w:rPr>
              <w:t>Тендерна документація розроблена відповідно до вимог Закону України «Про публічні закупівлі» (далі – Закон) з урахуванням Постанови від 12.10.2022р. № 1178 Кабінету Міністрів України.   Терміни, які використовуються в цій тендерній документації, вживаються в значеннях, визначених Законом.</w:t>
            </w:r>
          </w:p>
        </w:tc>
      </w:tr>
      <w:tr w:rsidR="00AA6659" w14:paraId="0266F6C7" w14:textId="77777777" w:rsidTr="00B42AC4">
        <w:trPr>
          <w:trHeight w:val="103"/>
        </w:trPr>
        <w:tc>
          <w:tcPr>
            <w:tcW w:w="522" w:type="dxa"/>
          </w:tcPr>
          <w:p w14:paraId="3F4DB602"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1" w:type="dxa"/>
            <w:gridSpan w:val="3"/>
          </w:tcPr>
          <w:p w14:paraId="234C2F4A"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583" w:type="dxa"/>
          </w:tcPr>
          <w:p w14:paraId="3CBEE514"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A6659" w14:paraId="42E7B293" w14:textId="77777777" w:rsidTr="00B42AC4">
        <w:trPr>
          <w:trHeight w:val="103"/>
        </w:trPr>
        <w:tc>
          <w:tcPr>
            <w:tcW w:w="522" w:type="dxa"/>
          </w:tcPr>
          <w:p w14:paraId="4315E0D9"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31" w:type="dxa"/>
            <w:gridSpan w:val="3"/>
          </w:tcPr>
          <w:p w14:paraId="395FB349"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583" w:type="dxa"/>
          </w:tcPr>
          <w:p w14:paraId="16A858B8" w14:textId="77777777" w:rsidR="00466D79" w:rsidRDefault="00466D79" w:rsidP="00466D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6D79">
              <w:rPr>
                <w:rFonts w:ascii="Times New Roman" w:eastAsia="Times New Roman" w:hAnsi="Times New Roman" w:cs="Times New Roman"/>
                <w:color w:val="000000"/>
                <w:sz w:val="24"/>
                <w:szCs w:val="24"/>
              </w:rPr>
              <w:t>Комунальне підприємство «</w:t>
            </w:r>
            <w:proofErr w:type="spellStart"/>
            <w:r w:rsidRPr="00466D79">
              <w:rPr>
                <w:rFonts w:ascii="Times New Roman" w:eastAsia="Times New Roman" w:hAnsi="Times New Roman" w:cs="Times New Roman"/>
                <w:color w:val="000000"/>
                <w:sz w:val="24"/>
                <w:szCs w:val="24"/>
              </w:rPr>
              <w:t>Київтранспарксервіс</w:t>
            </w:r>
            <w:proofErr w:type="spellEnd"/>
            <w:r w:rsidRPr="00466D79">
              <w:rPr>
                <w:rFonts w:ascii="Times New Roman" w:eastAsia="Times New Roman" w:hAnsi="Times New Roman" w:cs="Times New Roman"/>
                <w:color w:val="000000"/>
                <w:sz w:val="24"/>
                <w:szCs w:val="24"/>
              </w:rPr>
              <w:t>»</w:t>
            </w:r>
          </w:p>
          <w:p w14:paraId="39BDD6D6" w14:textId="64CC8F75" w:rsidR="00AA6659" w:rsidRDefault="006551BD" w:rsidP="00466D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w:t>
            </w:r>
            <w:r w:rsidRPr="005923A5">
              <w:rPr>
                <w:rFonts w:ascii="Times New Roman" w:eastAsia="Times New Roman" w:hAnsi="Times New Roman" w:cs="Times New Roman"/>
                <w:color w:val="000000"/>
                <w:sz w:val="24"/>
                <w:szCs w:val="24"/>
              </w:rPr>
              <w:t xml:space="preserve">ЄДРПОУ: </w:t>
            </w:r>
            <w:r w:rsidR="00466D79" w:rsidRPr="00466D79">
              <w:rPr>
                <w:rFonts w:ascii="Times New Roman" w:eastAsia="Times New Roman" w:hAnsi="Times New Roman" w:cs="Times New Roman"/>
                <w:color w:val="000000"/>
                <w:sz w:val="24"/>
                <w:szCs w:val="24"/>
              </w:rPr>
              <w:t>35210739</w:t>
            </w:r>
          </w:p>
        </w:tc>
      </w:tr>
      <w:tr w:rsidR="00AA6659" w14:paraId="0535A8A0" w14:textId="77777777" w:rsidTr="00B42AC4">
        <w:trPr>
          <w:trHeight w:val="103"/>
        </w:trPr>
        <w:tc>
          <w:tcPr>
            <w:tcW w:w="522" w:type="dxa"/>
          </w:tcPr>
          <w:p w14:paraId="4DBA7B48"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31" w:type="dxa"/>
            <w:gridSpan w:val="3"/>
          </w:tcPr>
          <w:p w14:paraId="061856BF"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583" w:type="dxa"/>
          </w:tcPr>
          <w:p w14:paraId="6EC48BD7" w14:textId="6660338C" w:rsidR="00AA6659" w:rsidRDefault="00466D79" w:rsidP="00ED6EA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6D79">
              <w:rPr>
                <w:rFonts w:ascii="Times New Roman" w:eastAsia="Times New Roman" w:hAnsi="Times New Roman" w:cs="Times New Roman"/>
                <w:color w:val="000000"/>
                <w:sz w:val="24"/>
                <w:szCs w:val="24"/>
              </w:rPr>
              <w:t xml:space="preserve">вул. </w:t>
            </w:r>
            <w:proofErr w:type="spellStart"/>
            <w:r w:rsidRPr="00466D79">
              <w:rPr>
                <w:rFonts w:ascii="Times New Roman" w:eastAsia="Times New Roman" w:hAnsi="Times New Roman" w:cs="Times New Roman"/>
                <w:color w:val="000000"/>
                <w:sz w:val="24"/>
                <w:szCs w:val="24"/>
              </w:rPr>
              <w:t>Копилівська</w:t>
            </w:r>
            <w:proofErr w:type="spellEnd"/>
            <w:r w:rsidRPr="00466D79">
              <w:rPr>
                <w:rFonts w:ascii="Times New Roman" w:eastAsia="Times New Roman" w:hAnsi="Times New Roman" w:cs="Times New Roman"/>
                <w:color w:val="000000"/>
                <w:sz w:val="24"/>
                <w:szCs w:val="24"/>
              </w:rPr>
              <w:t xml:space="preserve">, 67, </w:t>
            </w:r>
            <w:proofErr w:type="spellStart"/>
            <w:r w:rsidRPr="00466D79">
              <w:rPr>
                <w:rFonts w:ascii="Times New Roman" w:eastAsia="Times New Roman" w:hAnsi="Times New Roman" w:cs="Times New Roman"/>
                <w:color w:val="000000"/>
                <w:sz w:val="24"/>
                <w:szCs w:val="24"/>
              </w:rPr>
              <w:t>корус</w:t>
            </w:r>
            <w:proofErr w:type="spellEnd"/>
            <w:r w:rsidRPr="00466D79">
              <w:rPr>
                <w:rFonts w:ascii="Times New Roman" w:eastAsia="Times New Roman" w:hAnsi="Times New Roman" w:cs="Times New Roman"/>
                <w:color w:val="000000"/>
                <w:sz w:val="24"/>
                <w:szCs w:val="24"/>
              </w:rPr>
              <w:t xml:space="preserve"> 10, м. Київ, 04073</w:t>
            </w:r>
          </w:p>
        </w:tc>
      </w:tr>
      <w:tr w:rsidR="00AA6659" w14:paraId="3D0BF20E" w14:textId="77777777" w:rsidTr="00B42AC4">
        <w:trPr>
          <w:trHeight w:val="103"/>
        </w:trPr>
        <w:tc>
          <w:tcPr>
            <w:tcW w:w="522" w:type="dxa"/>
          </w:tcPr>
          <w:p w14:paraId="7692BCCA"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31" w:type="dxa"/>
            <w:gridSpan w:val="3"/>
          </w:tcPr>
          <w:p w14:paraId="76619A33"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583" w:type="dxa"/>
          </w:tcPr>
          <w:p w14:paraId="19658A72" w14:textId="03F88B0B" w:rsidR="00AA6659" w:rsidRPr="00142A37" w:rsidRDefault="00AA6659" w:rsidP="00F77E72">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142A37">
              <w:rPr>
                <w:rFonts w:ascii="Times New Roman" w:eastAsia="Times New Roman" w:hAnsi="Times New Roman" w:cs="Times New Roman"/>
                <w:b/>
                <w:color w:val="000000"/>
                <w:sz w:val="24"/>
                <w:szCs w:val="24"/>
              </w:rPr>
              <w:t xml:space="preserve">Довідки з організаційних питань: </w:t>
            </w:r>
          </w:p>
          <w:p w14:paraId="677CEAE3" w14:textId="77777777" w:rsidR="00AA6659" w:rsidRPr="00142A37" w:rsidRDefault="00142A37"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42A37">
              <w:rPr>
                <w:rFonts w:ascii="Times New Roman" w:eastAsia="Times New Roman" w:hAnsi="Times New Roman" w:cs="Times New Roman"/>
                <w:color w:val="000000"/>
                <w:sz w:val="24"/>
                <w:szCs w:val="24"/>
              </w:rPr>
              <w:t>Уповноважена особа</w:t>
            </w:r>
          </w:p>
          <w:p w14:paraId="3E4BFE80" w14:textId="2EC23489" w:rsidR="00AA6659" w:rsidRPr="00142A37" w:rsidRDefault="00466D7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6D79">
              <w:rPr>
                <w:rFonts w:ascii="Times New Roman" w:eastAsia="Times New Roman" w:hAnsi="Times New Roman" w:cs="Times New Roman"/>
                <w:color w:val="000000"/>
                <w:sz w:val="24"/>
                <w:szCs w:val="24"/>
              </w:rPr>
              <w:t>ДОНЧЕНКО Владислав</w:t>
            </w:r>
            <w:r w:rsidR="00AA6659" w:rsidRPr="00142A37">
              <w:rPr>
                <w:rFonts w:ascii="Times New Roman" w:eastAsia="Times New Roman" w:hAnsi="Times New Roman" w:cs="Times New Roman"/>
                <w:color w:val="000000"/>
                <w:sz w:val="24"/>
                <w:szCs w:val="24"/>
              </w:rPr>
              <w:t xml:space="preserve">; </w:t>
            </w:r>
          </w:p>
          <w:p w14:paraId="497C22DC" w14:textId="24F52C4D" w:rsidR="00AA6659" w:rsidRDefault="00AA6659" w:rsidP="008C462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42A37">
              <w:rPr>
                <w:rFonts w:ascii="Times New Roman" w:eastAsia="Times New Roman" w:hAnsi="Times New Roman" w:cs="Times New Roman"/>
                <w:color w:val="000000"/>
                <w:sz w:val="24"/>
                <w:szCs w:val="24"/>
              </w:rPr>
              <w:t xml:space="preserve">телефон: </w:t>
            </w:r>
            <w:r w:rsidR="00466D79" w:rsidRPr="00466D79">
              <w:rPr>
                <w:rFonts w:ascii="Times New Roman" w:eastAsia="Times New Roman" w:hAnsi="Times New Roman" w:cs="Times New Roman"/>
                <w:color w:val="000000"/>
                <w:sz w:val="24"/>
                <w:szCs w:val="24"/>
              </w:rPr>
              <w:t>+380674850046</w:t>
            </w:r>
            <w:r w:rsidRPr="00142A37">
              <w:rPr>
                <w:rFonts w:ascii="Times New Roman" w:eastAsia="Times New Roman" w:hAnsi="Times New Roman" w:cs="Times New Roman"/>
                <w:color w:val="000000"/>
                <w:sz w:val="24"/>
                <w:szCs w:val="24"/>
              </w:rPr>
              <w:t xml:space="preserve">, </w:t>
            </w:r>
            <w:r w:rsidRPr="00142A37">
              <w:rPr>
                <w:rFonts w:ascii="Times New Roman" w:eastAsia="Times New Roman" w:hAnsi="Times New Roman" w:cs="Times New Roman"/>
                <w:color w:val="000000"/>
                <w:sz w:val="24"/>
                <w:szCs w:val="24"/>
                <w:lang w:val="en-US"/>
              </w:rPr>
              <w:t>e</w:t>
            </w:r>
            <w:r w:rsidRPr="00142A37">
              <w:rPr>
                <w:rFonts w:ascii="Times New Roman" w:eastAsia="Times New Roman" w:hAnsi="Times New Roman" w:cs="Times New Roman"/>
                <w:color w:val="000000"/>
                <w:sz w:val="24"/>
                <w:szCs w:val="24"/>
              </w:rPr>
              <w:t>-</w:t>
            </w:r>
            <w:proofErr w:type="spellStart"/>
            <w:r w:rsidRPr="00142A37">
              <w:rPr>
                <w:rFonts w:ascii="Times New Roman" w:eastAsia="Times New Roman" w:hAnsi="Times New Roman" w:cs="Times New Roman"/>
                <w:color w:val="000000" w:themeColor="text1"/>
                <w:sz w:val="24"/>
                <w:szCs w:val="24"/>
              </w:rPr>
              <w:t>mail</w:t>
            </w:r>
            <w:proofErr w:type="spellEnd"/>
            <w:r w:rsidRPr="00142A37">
              <w:rPr>
                <w:rFonts w:ascii="Times New Roman" w:eastAsia="Times New Roman" w:hAnsi="Times New Roman" w:cs="Times New Roman"/>
                <w:color w:val="000000" w:themeColor="text1"/>
                <w:sz w:val="24"/>
                <w:szCs w:val="24"/>
              </w:rPr>
              <w:t xml:space="preserve">: </w:t>
            </w:r>
            <w:hyperlink r:id="rId8" w:history="1">
              <w:r w:rsidR="005B7757" w:rsidRPr="00517D47">
                <w:rPr>
                  <w:rStyle w:val="a9"/>
                  <w:rFonts w:ascii="Times New Roman" w:eastAsia="Times New Roman" w:hAnsi="Times New Roman" w:cs="Times New Roman"/>
                  <w:sz w:val="24"/>
                  <w:szCs w:val="24"/>
                </w:rPr>
                <w:t>dvw@ktps.kiev.ua</w:t>
              </w:r>
            </w:hyperlink>
          </w:p>
          <w:p w14:paraId="3AAAF4B5" w14:textId="77777777" w:rsidR="005B7757" w:rsidRDefault="005B7757" w:rsidP="008C462B">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та</w:t>
            </w:r>
            <w:r w:rsidRPr="00142A37">
              <w:rPr>
                <w:rFonts w:ascii="Times New Roman" w:eastAsia="Times New Roman" w:hAnsi="Times New Roman" w:cs="Times New Roman"/>
                <w:b/>
                <w:color w:val="000000"/>
                <w:sz w:val="24"/>
                <w:szCs w:val="24"/>
              </w:rPr>
              <w:t xml:space="preserve"> технічних питань</w:t>
            </w:r>
            <w:r>
              <w:rPr>
                <w:rFonts w:ascii="Times New Roman" w:eastAsia="Times New Roman" w:hAnsi="Times New Roman" w:cs="Times New Roman"/>
                <w:b/>
                <w:color w:val="000000"/>
                <w:sz w:val="24"/>
                <w:szCs w:val="24"/>
              </w:rPr>
              <w:t>:</w:t>
            </w:r>
          </w:p>
          <w:p w14:paraId="49FC5747" w14:textId="77777777" w:rsidR="005B7757" w:rsidRDefault="005B7757" w:rsidP="008C462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B7757">
              <w:rPr>
                <w:rFonts w:ascii="Times New Roman" w:eastAsia="Times New Roman" w:hAnsi="Times New Roman" w:cs="Times New Roman"/>
                <w:color w:val="000000"/>
                <w:sz w:val="24"/>
                <w:szCs w:val="24"/>
              </w:rPr>
              <w:t>СОРОКА Олег</w:t>
            </w:r>
            <w:r>
              <w:rPr>
                <w:rFonts w:ascii="Times New Roman" w:eastAsia="Times New Roman" w:hAnsi="Times New Roman" w:cs="Times New Roman"/>
                <w:color w:val="000000"/>
                <w:sz w:val="24"/>
                <w:szCs w:val="24"/>
              </w:rPr>
              <w:t>:</w:t>
            </w:r>
          </w:p>
          <w:p w14:paraId="046F4DE5" w14:textId="196CB491" w:rsidR="005B7757" w:rsidRPr="005B7757" w:rsidRDefault="005B7757" w:rsidP="008C462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телефон +380672002161, </w:t>
            </w:r>
            <w:r w:rsidRPr="005B7757">
              <w:rPr>
                <w:rFonts w:ascii="Times New Roman" w:eastAsia="Times New Roman" w:hAnsi="Times New Roman" w:cs="Times New Roman"/>
                <w:color w:val="000000"/>
                <w:sz w:val="24"/>
                <w:szCs w:val="24"/>
                <w:lang w:val="ru-RU"/>
              </w:rPr>
              <w:t xml:space="preserve"> </w:t>
            </w:r>
            <w:r w:rsidRPr="00142A37">
              <w:rPr>
                <w:rFonts w:ascii="Times New Roman" w:eastAsia="Times New Roman" w:hAnsi="Times New Roman" w:cs="Times New Roman"/>
                <w:color w:val="000000"/>
                <w:sz w:val="24"/>
                <w:szCs w:val="24"/>
                <w:lang w:val="en-US"/>
              </w:rPr>
              <w:t>e</w:t>
            </w:r>
            <w:r w:rsidRPr="00142A37">
              <w:rPr>
                <w:rFonts w:ascii="Times New Roman" w:eastAsia="Times New Roman" w:hAnsi="Times New Roman" w:cs="Times New Roman"/>
                <w:color w:val="000000"/>
                <w:sz w:val="24"/>
                <w:szCs w:val="24"/>
              </w:rPr>
              <w:t>-</w:t>
            </w:r>
            <w:proofErr w:type="spellStart"/>
            <w:r w:rsidRPr="00142A37">
              <w:rPr>
                <w:rFonts w:ascii="Times New Roman" w:eastAsia="Times New Roman" w:hAnsi="Times New Roman" w:cs="Times New Roman"/>
                <w:color w:val="000000" w:themeColor="text1"/>
                <w:sz w:val="24"/>
                <w:szCs w:val="24"/>
              </w:rPr>
              <w:t>mail</w:t>
            </w:r>
            <w:proofErr w:type="spellEnd"/>
            <w:r w:rsidRPr="00142A37">
              <w:rPr>
                <w:rFonts w:ascii="Times New Roman" w:eastAsia="Times New Roman" w:hAnsi="Times New Roman" w:cs="Times New Roman"/>
                <w:color w:val="000000" w:themeColor="text1"/>
                <w:sz w:val="24"/>
                <w:szCs w:val="24"/>
              </w:rPr>
              <w:t xml:space="preserve">: </w:t>
            </w:r>
            <w:hyperlink r:id="rId9" w:history="1">
              <w:r w:rsidRPr="00517D47">
                <w:rPr>
                  <w:rStyle w:val="a9"/>
                  <w:rFonts w:ascii="Times New Roman" w:eastAsia="Times New Roman" w:hAnsi="Times New Roman" w:cs="Times New Roman"/>
                  <w:sz w:val="24"/>
                  <w:szCs w:val="24"/>
                  <w:lang w:val="en-US"/>
                </w:rPr>
                <w:t>ovs</w:t>
              </w:r>
              <w:r w:rsidRPr="00517D47">
                <w:rPr>
                  <w:rStyle w:val="a9"/>
                  <w:rFonts w:ascii="Times New Roman" w:eastAsia="Times New Roman" w:hAnsi="Times New Roman" w:cs="Times New Roman"/>
                  <w:sz w:val="24"/>
                  <w:szCs w:val="24"/>
                </w:rPr>
                <w:t>@ktps.kiev.ua</w:t>
              </w:r>
            </w:hyperlink>
          </w:p>
        </w:tc>
      </w:tr>
      <w:tr w:rsidR="00AA6659" w14:paraId="59ABCE2F" w14:textId="77777777" w:rsidTr="00B42AC4">
        <w:trPr>
          <w:trHeight w:val="103"/>
        </w:trPr>
        <w:tc>
          <w:tcPr>
            <w:tcW w:w="522" w:type="dxa"/>
          </w:tcPr>
          <w:p w14:paraId="0E51CED8"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1" w:type="dxa"/>
            <w:gridSpan w:val="3"/>
          </w:tcPr>
          <w:p w14:paraId="7378DA14"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583" w:type="dxa"/>
          </w:tcPr>
          <w:p w14:paraId="7E533882" w14:textId="77777777" w:rsidR="00AA6659" w:rsidRDefault="00AA6659" w:rsidP="00762F7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762F74">
              <w:rPr>
                <w:rFonts w:ascii="Times New Roman" w:eastAsia="Times New Roman" w:hAnsi="Times New Roman" w:cs="Times New Roman"/>
                <w:color w:val="000000"/>
                <w:sz w:val="24"/>
                <w:szCs w:val="24"/>
              </w:rPr>
              <w:t xml:space="preserve"> </w:t>
            </w:r>
          </w:p>
        </w:tc>
      </w:tr>
      <w:tr w:rsidR="00AA6659" w14:paraId="1FBE99E1" w14:textId="77777777" w:rsidTr="00B42AC4">
        <w:trPr>
          <w:trHeight w:val="103"/>
        </w:trPr>
        <w:tc>
          <w:tcPr>
            <w:tcW w:w="522" w:type="dxa"/>
          </w:tcPr>
          <w:p w14:paraId="2F11BDC3"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1" w:type="dxa"/>
            <w:gridSpan w:val="3"/>
          </w:tcPr>
          <w:p w14:paraId="56A9AFC4"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583" w:type="dxa"/>
          </w:tcPr>
          <w:p w14:paraId="46C8C872"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A6659" w14:paraId="426663AE" w14:textId="77777777" w:rsidTr="00B42AC4">
        <w:trPr>
          <w:trHeight w:val="103"/>
        </w:trPr>
        <w:tc>
          <w:tcPr>
            <w:tcW w:w="522" w:type="dxa"/>
          </w:tcPr>
          <w:p w14:paraId="6E2205C2"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31" w:type="dxa"/>
            <w:gridSpan w:val="3"/>
          </w:tcPr>
          <w:p w14:paraId="2A43C615"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583" w:type="dxa"/>
          </w:tcPr>
          <w:p w14:paraId="0512EEF8" w14:textId="2D97E384" w:rsidR="00AA6659" w:rsidRDefault="00AA6659" w:rsidP="00F77E7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725795">
              <w:rPr>
                <w:rFonts w:ascii="Times New Roman" w:eastAsia="Times New Roman" w:hAnsi="Times New Roman" w:cs="Times New Roman"/>
                <w:color w:val="000000"/>
                <w:sz w:val="24"/>
                <w:szCs w:val="24"/>
              </w:rPr>
              <w:t xml:space="preserve">код ДК 021:2015 ЄЗС – </w:t>
            </w:r>
            <w:r w:rsidR="00075EB4" w:rsidRPr="00075EB4">
              <w:rPr>
                <w:rFonts w:ascii="Times New Roman" w:eastAsia="Times New Roman" w:hAnsi="Times New Roman" w:cs="Times New Roman"/>
                <w:color w:val="000000"/>
                <w:sz w:val="24"/>
                <w:szCs w:val="24"/>
              </w:rPr>
              <w:t>66170000 – 2 «Послуги з надання фінансових консультацій, обробки фінансових транзакцій і клірингові послуги»</w:t>
            </w:r>
            <w:r w:rsidR="00185988">
              <w:rPr>
                <w:rFonts w:ascii="Times New Roman" w:eastAsia="Times New Roman" w:hAnsi="Times New Roman" w:cs="Times New Roman"/>
                <w:color w:val="000000"/>
                <w:sz w:val="24"/>
                <w:szCs w:val="24"/>
              </w:rPr>
              <w:t xml:space="preserve"> </w:t>
            </w:r>
            <w:r w:rsidR="00075EB4" w:rsidRPr="00075EB4">
              <w:rPr>
                <w:rFonts w:ascii="Times New Roman" w:eastAsia="Times New Roman" w:hAnsi="Times New Roman" w:cs="Times New Roman"/>
                <w:color w:val="000000"/>
                <w:sz w:val="24"/>
                <w:szCs w:val="24"/>
              </w:rPr>
              <w:t>(</w:t>
            </w:r>
            <w:r w:rsidR="00185988" w:rsidRPr="00075EB4">
              <w:rPr>
                <w:rFonts w:ascii="Times New Roman" w:eastAsia="Arial" w:hAnsi="Times New Roman" w:cs="Times New Roman"/>
                <w:color w:val="000000"/>
                <w:sz w:val="24"/>
                <w:szCs w:val="24"/>
              </w:rPr>
              <w:t xml:space="preserve">Фінансові послуги </w:t>
            </w:r>
            <w:r w:rsidR="00185988" w:rsidRPr="00185988">
              <w:rPr>
                <w:rFonts w:ascii="Times New Roman" w:eastAsia="Arial" w:hAnsi="Times New Roman" w:cs="Times New Roman"/>
                <w:color w:val="000000"/>
                <w:sz w:val="24"/>
                <w:szCs w:val="24"/>
              </w:rPr>
              <w:t xml:space="preserve">зі </w:t>
            </w:r>
            <w:r w:rsidR="00185988" w:rsidRPr="00185988">
              <w:rPr>
                <w:rFonts w:ascii="Times New Roman" w:hAnsi="Times New Roman" w:cs="Times New Roman"/>
                <w:color w:val="222222"/>
                <w:sz w:val="24"/>
                <w:szCs w:val="24"/>
                <w:shd w:val="clear" w:color="auto" w:fill="FFFFFF"/>
              </w:rPr>
              <w:t xml:space="preserve">здійснення прийому </w:t>
            </w:r>
            <w:r w:rsidR="00185988">
              <w:rPr>
                <w:rFonts w:ascii="Times New Roman" w:hAnsi="Times New Roman" w:cs="Times New Roman"/>
                <w:color w:val="222222"/>
                <w:sz w:val="24"/>
                <w:szCs w:val="24"/>
                <w:shd w:val="clear" w:color="auto" w:fill="FFFFFF"/>
              </w:rPr>
              <w:t>п</w:t>
            </w:r>
            <w:r w:rsidR="00185988" w:rsidRPr="00185988">
              <w:rPr>
                <w:rFonts w:ascii="Times New Roman" w:hAnsi="Times New Roman" w:cs="Times New Roman"/>
                <w:color w:val="222222"/>
                <w:sz w:val="24"/>
                <w:szCs w:val="24"/>
                <w:shd w:val="clear" w:color="auto" w:fill="FFFFFF"/>
              </w:rPr>
              <w:t>латежів за послуги паркування транспортних засобів</w:t>
            </w:r>
            <w:r w:rsidR="00075EB4" w:rsidRPr="00075EB4">
              <w:rPr>
                <w:rFonts w:ascii="Times New Roman" w:eastAsia="Times New Roman" w:hAnsi="Times New Roman" w:cs="Times New Roman"/>
                <w:color w:val="000000"/>
                <w:sz w:val="24"/>
                <w:szCs w:val="24"/>
              </w:rPr>
              <w:t>)</w:t>
            </w:r>
          </w:p>
        </w:tc>
      </w:tr>
      <w:tr w:rsidR="00AA6659" w14:paraId="2894BC0E" w14:textId="77777777" w:rsidTr="00B42AC4">
        <w:trPr>
          <w:trHeight w:val="103"/>
        </w:trPr>
        <w:tc>
          <w:tcPr>
            <w:tcW w:w="522" w:type="dxa"/>
          </w:tcPr>
          <w:p w14:paraId="6D0ADDE7"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31" w:type="dxa"/>
            <w:gridSpan w:val="3"/>
          </w:tcPr>
          <w:p w14:paraId="54EFE300"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583" w:type="dxa"/>
          </w:tcPr>
          <w:p w14:paraId="11E4490D" w14:textId="77777777" w:rsidR="00AA6659" w:rsidRDefault="00AA6659" w:rsidP="00F77E72">
            <w:pPr>
              <w:widowControl w:val="0"/>
              <w:pBdr>
                <w:top w:val="nil"/>
                <w:left w:val="nil"/>
                <w:bottom w:val="nil"/>
                <w:right w:val="nil"/>
                <w:between w:val="nil"/>
              </w:pBdr>
              <w:jc w:val="both"/>
              <w:rPr>
                <w:rFonts w:ascii="Times New Roman" w:hAnsi="Times New Roman" w:cs="Times New Roman"/>
                <w:color w:val="000000"/>
                <w:sz w:val="24"/>
                <w:szCs w:val="24"/>
              </w:rPr>
            </w:pPr>
          </w:p>
          <w:p w14:paraId="7DD32739" w14:textId="77777777" w:rsidR="00AA6659" w:rsidRPr="00725795"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25795">
              <w:rPr>
                <w:rFonts w:ascii="Times New Roman" w:hAnsi="Times New Roman" w:cs="Times New Roman"/>
                <w:color w:val="000000"/>
                <w:sz w:val="24"/>
                <w:szCs w:val="24"/>
              </w:rPr>
              <w:t>Ділення закупівлі на лоти не передбачено</w:t>
            </w:r>
          </w:p>
        </w:tc>
      </w:tr>
      <w:tr w:rsidR="00AA6659" w14:paraId="295FBF69" w14:textId="77777777" w:rsidTr="00B42AC4">
        <w:trPr>
          <w:trHeight w:val="103"/>
        </w:trPr>
        <w:tc>
          <w:tcPr>
            <w:tcW w:w="522" w:type="dxa"/>
          </w:tcPr>
          <w:p w14:paraId="6CFF32C9"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31" w:type="dxa"/>
            <w:gridSpan w:val="3"/>
          </w:tcPr>
          <w:p w14:paraId="154C30B9"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583" w:type="dxa"/>
          </w:tcPr>
          <w:p w14:paraId="26F5EBAC" w14:textId="77777777" w:rsidR="001D316C" w:rsidRDefault="001D316C" w:rsidP="00F77E72">
            <w:pPr>
              <w:widowControl w:val="0"/>
              <w:pBdr>
                <w:top w:val="nil"/>
                <w:left w:val="nil"/>
                <w:bottom w:val="nil"/>
                <w:right w:val="nil"/>
                <w:between w:val="nil"/>
              </w:pBdr>
              <w:jc w:val="both"/>
              <w:rPr>
                <w:rFonts w:ascii="Times New Roman" w:eastAsia="Arial" w:hAnsi="Times New Roman" w:cs="Times New Roman"/>
                <w:color w:val="000000"/>
                <w:sz w:val="24"/>
                <w:szCs w:val="24"/>
              </w:rPr>
            </w:pPr>
          </w:p>
          <w:p w14:paraId="435EDD62"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027A9">
              <w:rPr>
                <w:rFonts w:ascii="Times New Roman" w:eastAsia="Arial" w:hAnsi="Times New Roman" w:cs="Times New Roman"/>
                <w:color w:val="000000"/>
                <w:sz w:val="24"/>
                <w:szCs w:val="24"/>
              </w:rPr>
              <w:t>Відповідно до Додатк</w:t>
            </w:r>
            <w:r w:rsidR="007F5273">
              <w:rPr>
                <w:rFonts w:ascii="Times New Roman" w:eastAsia="Arial" w:hAnsi="Times New Roman" w:cs="Times New Roman"/>
                <w:color w:val="000000"/>
                <w:sz w:val="24"/>
                <w:szCs w:val="24"/>
              </w:rPr>
              <w:t>у</w:t>
            </w:r>
            <w:r w:rsidRPr="005027A9">
              <w:rPr>
                <w:rFonts w:ascii="Times New Roman" w:eastAsia="Arial" w:hAnsi="Times New Roman" w:cs="Times New Roman"/>
                <w:color w:val="000000"/>
                <w:sz w:val="24"/>
                <w:szCs w:val="24"/>
              </w:rPr>
              <w:t xml:space="preserve"> № 4</w:t>
            </w:r>
          </w:p>
        </w:tc>
      </w:tr>
      <w:tr w:rsidR="00AA6659" w14:paraId="6DF46174" w14:textId="77777777" w:rsidTr="00B42AC4">
        <w:trPr>
          <w:trHeight w:val="103"/>
        </w:trPr>
        <w:tc>
          <w:tcPr>
            <w:tcW w:w="522" w:type="dxa"/>
          </w:tcPr>
          <w:p w14:paraId="593EEB92"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31" w:type="dxa"/>
            <w:gridSpan w:val="3"/>
          </w:tcPr>
          <w:p w14:paraId="5DE0245E"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583" w:type="dxa"/>
          </w:tcPr>
          <w:p w14:paraId="7AE00C4D" w14:textId="77777777" w:rsidR="00AA6659" w:rsidRDefault="00AA6659" w:rsidP="00F77E7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p w14:paraId="0044E43B" w14:textId="0EBCE0BF" w:rsidR="00AA6659" w:rsidRDefault="007F5273" w:rsidP="00075EB4">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w:t>
            </w:r>
            <w:r w:rsidR="00AA6659" w:rsidRPr="00082C3A">
              <w:rPr>
                <w:rFonts w:ascii="Times New Roman" w:eastAsia="Times New Roman" w:hAnsi="Times New Roman" w:cs="Times New Roman"/>
                <w:color w:val="000000"/>
                <w:sz w:val="24"/>
                <w:szCs w:val="24"/>
              </w:rPr>
              <w:t xml:space="preserve"> </w:t>
            </w:r>
            <w:r w:rsidR="00AE2D27">
              <w:rPr>
                <w:rFonts w:ascii="Times New Roman" w:eastAsia="Times New Roman" w:hAnsi="Times New Roman" w:cs="Times New Roman"/>
                <w:color w:val="000000"/>
                <w:sz w:val="24"/>
                <w:szCs w:val="24"/>
              </w:rPr>
              <w:t xml:space="preserve">31 </w:t>
            </w:r>
            <w:r w:rsidR="00075EB4">
              <w:rPr>
                <w:rFonts w:ascii="Times New Roman" w:eastAsia="Times New Roman" w:hAnsi="Times New Roman" w:cs="Times New Roman"/>
                <w:color w:val="000000"/>
                <w:sz w:val="24"/>
                <w:szCs w:val="24"/>
              </w:rPr>
              <w:t>грудня</w:t>
            </w:r>
            <w:r w:rsidR="00CA68D1">
              <w:rPr>
                <w:rFonts w:ascii="Times New Roman" w:eastAsia="Times New Roman" w:hAnsi="Times New Roman" w:cs="Times New Roman"/>
                <w:color w:val="000000"/>
                <w:sz w:val="24"/>
                <w:szCs w:val="24"/>
              </w:rPr>
              <w:t xml:space="preserve"> </w:t>
            </w:r>
            <w:r w:rsidR="00AA6659" w:rsidRPr="00AA6659">
              <w:rPr>
                <w:rFonts w:ascii="Times New Roman" w:eastAsia="Times New Roman" w:hAnsi="Times New Roman" w:cs="Times New Roman"/>
                <w:color w:val="000000"/>
                <w:sz w:val="24"/>
                <w:szCs w:val="24"/>
              </w:rPr>
              <w:t>20</w:t>
            </w:r>
            <w:r w:rsidR="00AE2D27">
              <w:rPr>
                <w:rFonts w:ascii="Times New Roman" w:eastAsia="Times New Roman" w:hAnsi="Times New Roman" w:cs="Times New Roman"/>
                <w:color w:val="000000"/>
                <w:sz w:val="24"/>
                <w:szCs w:val="24"/>
              </w:rPr>
              <w:t>2</w:t>
            </w:r>
            <w:r w:rsidR="00BF0EC1">
              <w:rPr>
                <w:rFonts w:ascii="Times New Roman" w:eastAsia="Times New Roman" w:hAnsi="Times New Roman" w:cs="Times New Roman"/>
                <w:color w:val="000000"/>
                <w:sz w:val="24"/>
                <w:szCs w:val="24"/>
              </w:rPr>
              <w:t>3</w:t>
            </w:r>
            <w:r w:rsidR="00AA6659" w:rsidRPr="00AA6659">
              <w:rPr>
                <w:rFonts w:ascii="Times New Roman" w:eastAsia="Times New Roman" w:hAnsi="Times New Roman" w:cs="Times New Roman"/>
                <w:color w:val="000000"/>
                <w:sz w:val="24"/>
                <w:szCs w:val="24"/>
              </w:rPr>
              <w:t xml:space="preserve"> </w:t>
            </w:r>
            <w:r w:rsidR="00AA6659" w:rsidRPr="00082C3A">
              <w:rPr>
                <w:rFonts w:ascii="Times New Roman" w:eastAsia="Times New Roman" w:hAnsi="Times New Roman" w:cs="Times New Roman"/>
                <w:color w:val="000000"/>
                <w:sz w:val="24"/>
                <w:szCs w:val="24"/>
              </w:rPr>
              <w:t>р</w:t>
            </w:r>
            <w:r w:rsidR="00AA6659">
              <w:rPr>
                <w:rFonts w:ascii="Times New Roman" w:eastAsia="Times New Roman" w:hAnsi="Times New Roman" w:cs="Times New Roman"/>
                <w:color w:val="000000"/>
                <w:sz w:val="24"/>
                <w:szCs w:val="24"/>
              </w:rPr>
              <w:t>оку</w:t>
            </w:r>
          </w:p>
        </w:tc>
      </w:tr>
      <w:tr w:rsidR="00AA6659" w14:paraId="6079F889" w14:textId="77777777" w:rsidTr="00B42AC4">
        <w:trPr>
          <w:trHeight w:val="103"/>
        </w:trPr>
        <w:tc>
          <w:tcPr>
            <w:tcW w:w="522" w:type="dxa"/>
          </w:tcPr>
          <w:p w14:paraId="534B9DEB"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31" w:type="dxa"/>
            <w:gridSpan w:val="3"/>
          </w:tcPr>
          <w:p w14:paraId="16F6357D"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583" w:type="dxa"/>
          </w:tcPr>
          <w:p w14:paraId="7E6EAC36" w14:textId="77777777" w:rsidR="00AA6659" w:rsidRDefault="00AA6659" w:rsidP="00F77E7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6D18F78" w14:textId="77777777" w:rsidR="00AA6659" w:rsidRDefault="00AA6659" w:rsidP="00F77E7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AA6659" w14:paraId="1ED2A939" w14:textId="77777777" w:rsidTr="00B42AC4">
        <w:trPr>
          <w:trHeight w:val="103"/>
        </w:trPr>
        <w:tc>
          <w:tcPr>
            <w:tcW w:w="522" w:type="dxa"/>
          </w:tcPr>
          <w:p w14:paraId="4240890B"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31" w:type="dxa"/>
            <w:gridSpan w:val="3"/>
          </w:tcPr>
          <w:p w14:paraId="40D64CB4"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583" w:type="dxa"/>
          </w:tcPr>
          <w:p w14:paraId="784969D5" w14:textId="77777777" w:rsidR="00AA6659" w:rsidRDefault="00AA6659" w:rsidP="00F77E7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14:paraId="336E056B" w14:textId="77777777" w:rsidR="00AA6659" w:rsidRDefault="00AA6659" w:rsidP="00F77E7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AA6659" w:rsidRPr="00E8719F" w14:paraId="769F5F64" w14:textId="77777777" w:rsidTr="00B42AC4">
        <w:trPr>
          <w:trHeight w:val="103"/>
        </w:trPr>
        <w:tc>
          <w:tcPr>
            <w:tcW w:w="522" w:type="dxa"/>
          </w:tcPr>
          <w:p w14:paraId="12B2B0E6" w14:textId="77777777" w:rsidR="00AA6659" w:rsidRPr="00E8719F"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7</w:t>
            </w:r>
          </w:p>
        </w:tc>
        <w:tc>
          <w:tcPr>
            <w:tcW w:w="3431" w:type="dxa"/>
            <w:gridSpan w:val="3"/>
            <w:vAlign w:val="center"/>
          </w:tcPr>
          <w:p w14:paraId="6C391C14" w14:textId="77777777" w:rsidR="00AA6659" w:rsidRPr="00E8719F"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583" w:type="dxa"/>
          </w:tcPr>
          <w:p w14:paraId="65F711C4" w14:textId="77777777" w:rsidR="00AA6659" w:rsidRPr="00E8719F"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527178A0" w14:textId="77777777" w:rsidR="00AA6659" w:rsidRPr="00E8719F"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7.2. Під час проведення процедури закупівлі усі </w:t>
            </w:r>
            <w:r w:rsidRPr="00E8719F">
              <w:rPr>
                <w:rFonts w:ascii="Times New Roman" w:eastAsia="Times New Roman" w:hAnsi="Times New Roman" w:cs="Times New Roman"/>
                <w:color w:val="000000"/>
                <w:sz w:val="24"/>
                <w:szCs w:val="24"/>
              </w:rPr>
              <w:lastRenderedPageBreak/>
              <w:t xml:space="preserve">документи, що мають відношення до тендерної пропозиції та складаються безпосередньо учасником, викладаються українською мовою. </w:t>
            </w:r>
          </w:p>
          <w:p w14:paraId="662D6598" w14:textId="77777777" w:rsidR="00AA6659" w:rsidRPr="00E8719F" w:rsidRDefault="00AA6659"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w:t>
            </w:r>
            <w:r w:rsidR="00F21F27" w:rsidRPr="00E8719F">
              <w:rPr>
                <w:rFonts w:ascii="Times New Roman" w:eastAsia="Times New Roman" w:hAnsi="Times New Roman" w:cs="Times New Roman"/>
                <w:color w:val="000000"/>
                <w:sz w:val="24"/>
                <w:szCs w:val="24"/>
              </w:rPr>
              <w:t xml:space="preserve">– </w:t>
            </w:r>
            <w:r w:rsidRPr="00E8719F">
              <w:rPr>
                <w:rFonts w:ascii="Times New Roman" w:eastAsia="Times New Roman" w:hAnsi="Times New Roman" w:cs="Times New Roman"/>
                <w:color w:val="000000"/>
                <w:sz w:val="24"/>
                <w:szCs w:val="24"/>
              </w:rPr>
              <w:t>засвідчений нотаріально або легалізований у встановленому законодавством України порядку.</w:t>
            </w:r>
            <w:r w:rsidR="007F5273" w:rsidRPr="00E8719F">
              <w:rPr>
                <w:rFonts w:ascii="Times New Roman" w:eastAsia="Times New Roman" w:hAnsi="Times New Roman" w:cs="Times New Roman"/>
                <w:color w:val="000000"/>
                <w:sz w:val="24"/>
                <w:szCs w:val="24"/>
              </w:rPr>
              <w:t xml:space="preserve"> </w:t>
            </w:r>
            <w:r w:rsidRPr="00E8719F">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tc>
      </w:tr>
      <w:tr w:rsidR="00F05F66" w:rsidRPr="00E8719F" w14:paraId="1B6A763E" w14:textId="77777777" w:rsidTr="006551BD">
        <w:trPr>
          <w:trHeight w:val="103"/>
        </w:trPr>
        <w:tc>
          <w:tcPr>
            <w:tcW w:w="522" w:type="dxa"/>
          </w:tcPr>
          <w:p w14:paraId="5B1B841A"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w:t>
            </w:r>
          </w:p>
        </w:tc>
        <w:tc>
          <w:tcPr>
            <w:tcW w:w="3431" w:type="dxa"/>
            <w:gridSpan w:val="3"/>
            <w:shd w:val="clear" w:color="auto" w:fill="FFFFFF"/>
          </w:tcPr>
          <w:p w14:paraId="49A7AE30" w14:textId="77777777" w:rsidR="00F05F66" w:rsidRPr="00F05F66" w:rsidRDefault="00F05F66" w:rsidP="00F05F66">
            <w:pPr>
              <w:spacing w:before="150" w:after="150"/>
              <w:rPr>
                <w:rFonts w:ascii="Times New Roman" w:eastAsia="Times New Roman" w:hAnsi="Times New Roman"/>
                <w:b/>
                <w:sz w:val="24"/>
                <w:szCs w:val="24"/>
              </w:rPr>
            </w:pPr>
            <w:r w:rsidRPr="00F05F66">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83" w:type="dxa"/>
            <w:shd w:val="clear" w:color="auto" w:fill="FFFFFF"/>
          </w:tcPr>
          <w:p w14:paraId="40D251FC" w14:textId="77777777" w:rsidR="00F05F66" w:rsidRDefault="00F05F66" w:rsidP="00F05F66">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FA015A0" w14:textId="77777777" w:rsidR="00F05F66" w:rsidRPr="00621D5A" w:rsidRDefault="00F05F66" w:rsidP="00F05F66">
            <w:pPr>
              <w:spacing w:before="150" w:after="150"/>
              <w:jc w:val="both"/>
              <w:rPr>
                <w:rFonts w:ascii="Times New Roman" w:eastAsia="Times New Roman" w:hAnsi="Times New Roman"/>
                <w:sz w:val="24"/>
                <w:szCs w:val="24"/>
              </w:rPr>
            </w:pPr>
          </w:p>
        </w:tc>
      </w:tr>
      <w:tr w:rsidR="00F05F66" w:rsidRPr="00E8719F" w14:paraId="5EBAC5F2" w14:textId="77777777" w:rsidTr="00B42AC4">
        <w:trPr>
          <w:trHeight w:val="103"/>
        </w:trPr>
        <w:tc>
          <w:tcPr>
            <w:tcW w:w="9536" w:type="dxa"/>
            <w:gridSpan w:val="5"/>
            <w:shd w:val="clear" w:color="auto" w:fill="A5A5A5"/>
            <w:vAlign w:val="center"/>
          </w:tcPr>
          <w:p w14:paraId="5E46D734" w14:textId="77777777"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F05F66" w:rsidRPr="00E8719F" w14:paraId="2FBEBE12" w14:textId="77777777" w:rsidTr="00B42AC4">
        <w:trPr>
          <w:trHeight w:val="103"/>
        </w:trPr>
        <w:tc>
          <w:tcPr>
            <w:tcW w:w="522" w:type="dxa"/>
          </w:tcPr>
          <w:p w14:paraId="3E48CFDF"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14:paraId="0A5B7AA0"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583" w:type="dxa"/>
          </w:tcPr>
          <w:p w14:paraId="727C1314" w14:textId="77777777" w:rsidR="009F5E4A" w:rsidRPr="009F5E4A" w:rsidRDefault="009F5E4A" w:rsidP="009F5E4A">
            <w:pPr>
              <w:spacing w:before="150" w:after="150"/>
              <w:jc w:val="both"/>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CF4E6FF" w14:textId="77777777" w:rsidR="009F5E4A" w:rsidRPr="009F5E4A" w:rsidRDefault="009F5E4A" w:rsidP="009F5E4A">
            <w:pPr>
              <w:spacing w:before="150" w:after="150"/>
              <w:jc w:val="both"/>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A4E7A82" w14:textId="77777777" w:rsidR="00F05F66" w:rsidRPr="00E8719F" w:rsidRDefault="009F5E4A" w:rsidP="009F5E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5E4A">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05F66" w:rsidRPr="00E8719F" w14:paraId="51FF06C2" w14:textId="77777777" w:rsidTr="00B42AC4">
        <w:trPr>
          <w:trHeight w:val="103"/>
        </w:trPr>
        <w:tc>
          <w:tcPr>
            <w:tcW w:w="522" w:type="dxa"/>
          </w:tcPr>
          <w:p w14:paraId="438E814B" w14:textId="77777777"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2</w:t>
            </w:r>
          </w:p>
        </w:tc>
        <w:tc>
          <w:tcPr>
            <w:tcW w:w="3431" w:type="dxa"/>
            <w:gridSpan w:val="3"/>
          </w:tcPr>
          <w:p w14:paraId="4D030265"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Унесення змін до тендерної документації</w:t>
            </w:r>
          </w:p>
        </w:tc>
        <w:tc>
          <w:tcPr>
            <w:tcW w:w="5583" w:type="dxa"/>
          </w:tcPr>
          <w:p w14:paraId="077FC8F7" w14:textId="77777777" w:rsidR="009F5E4A" w:rsidRPr="009F5E4A" w:rsidRDefault="009F5E4A" w:rsidP="009F5E4A">
            <w:pPr>
              <w:spacing w:before="150" w:after="150"/>
              <w:jc w:val="both"/>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w:t>
            </w:r>
            <w:r w:rsidRPr="009F5E4A">
              <w:rPr>
                <w:rFonts w:ascii="Times New Roman" w:eastAsia="Times New Roman" w:hAnsi="Times New Roman" w:cs="Times New Roman"/>
                <w:sz w:val="24"/>
                <w:szCs w:val="24"/>
              </w:rPr>
              <w:lastRenderedPageBreak/>
              <w:t xml:space="preserve">звернень, або на підставі рішення органу оскарження </w:t>
            </w:r>
            <w:proofErr w:type="spellStart"/>
            <w:r w:rsidRPr="009F5E4A">
              <w:rPr>
                <w:rFonts w:ascii="Times New Roman" w:eastAsia="Times New Roman" w:hAnsi="Times New Roman" w:cs="Times New Roman"/>
                <w:sz w:val="24"/>
                <w:szCs w:val="24"/>
              </w:rPr>
              <w:t>внести</w:t>
            </w:r>
            <w:proofErr w:type="spellEnd"/>
            <w:r w:rsidRPr="009F5E4A">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4D7143" w14:textId="77777777" w:rsidR="00F05F66" w:rsidRPr="00E8719F" w:rsidRDefault="009F5E4A" w:rsidP="009F5E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5E4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F5E4A">
              <w:rPr>
                <w:rFonts w:ascii="Times New Roman" w:eastAsia="Times New Roman" w:hAnsi="Times New Roman" w:cs="Times New Roman"/>
                <w:sz w:val="24"/>
                <w:szCs w:val="24"/>
              </w:rPr>
              <w:t>машинозчитувальному</w:t>
            </w:r>
            <w:proofErr w:type="spellEnd"/>
            <w:r w:rsidRPr="009F5E4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05F66" w:rsidRPr="00E8719F" w14:paraId="55980080" w14:textId="77777777" w:rsidTr="00B42AC4">
        <w:trPr>
          <w:trHeight w:val="103"/>
        </w:trPr>
        <w:tc>
          <w:tcPr>
            <w:tcW w:w="9536" w:type="dxa"/>
            <w:gridSpan w:val="5"/>
            <w:shd w:val="clear" w:color="auto" w:fill="A5A5A5"/>
            <w:vAlign w:val="center"/>
          </w:tcPr>
          <w:p w14:paraId="3FB31E23" w14:textId="77777777"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F05F66" w:rsidRPr="00E8719F" w14:paraId="6839401A" w14:textId="77777777" w:rsidTr="00B42AC4">
        <w:trPr>
          <w:trHeight w:val="103"/>
        </w:trPr>
        <w:tc>
          <w:tcPr>
            <w:tcW w:w="522" w:type="dxa"/>
          </w:tcPr>
          <w:p w14:paraId="43581BE5" w14:textId="77777777"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14:paraId="26330186"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Зміст і спосіб подання тендерної пропозиції</w:t>
            </w:r>
          </w:p>
        </w:tc>
        <w:tc>
          <w:tcPr>
            <w:tcW w:w="5583" w:type="dxa"/>
          </w:tcPr>
          <w:p w14:paraId="0DCE49A6"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3DEC2239"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у статті 16 Закону (ДОДАТОК 5 ТЕНДЕРНОЇ ДОКУМЕНТАЦІЇ); </w:t>
            </w:r>
          </w:p>
          <w:p w14:paraId="26E9B209"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 (ДОДАТОК 5 ТЕНДЕРНОЇ ДОКУМЕНТАЦІЇ);</w:t>
            </w:r>
          </w:p>
          <w:p w14:paraId="6E5FC820"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(ДОДАТОК 4 ТЕНДЕРНОЇ ДОКУМЕНТАЦІЇ); </w:t>
            </w:r>
          </w:p>
          <w:p w14:paraId="6B8D710D"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14:paraId="2C3702A0"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xml:space="preserve">- інших документів, необхідність подання яких у складі тендерної пропозиції передбачена умовами цієї документації. (ДОДАТОК 2, 3, 6 ТЕНДЕРНОЇ </w:t>
            </w:r>
            <w:r w:rsidRPr="006504C0">
              <w:rPr>
                <w:rFonts w:ascii="Times New Roman" w:eastAsia="Times New Roman" w:hAnsi="Times New Roman" w:cs="Times New Roman"/>
                <w:color w:val="000000"/>
                <w:sz w:val="24"/>
                <w:szCs w:val="24"/>
              </w:rPr>
              <w:lastRenderedPageBreak/>
              <w:t>ДОКУМЕНТАЦІЇ)</w:t>
            </w:r>
          </w:p>
          <w:p w14:paraId="556C7430" w14:textId="77777777"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1.2. Кожен учасник має право подати</w:t>
            </w:r>
            <w:r w:rsidRPr="00E8719F">
              <w:rPr>
                <w:rFonts w:ascii="Times New Roman" w:eastAsia="Times New Roman" w:hAnsi="Times New Roman" w:cs="Times New Roman"/>
                <w:color w:val="000000"/>
                <w:sz w:val="24"/>
                <w:szCs w:val="24"/>
              </w:rPr>
              <w:t xml:space="preserve"> тільки одну тендерну пропозицію.</w:t>
            </w:r>
          </w:p>
          <w:p w14:paraId="3CB23AE4" w14:textId="77777777"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8719F">
              <w:rPr>
                <w:rFonts w:ascii="Times New Roman" w:eastAsia="Times New Roman" w:hAnsi="Times New Roman" w:cs="Times New Roman"/>
                <w:color w:val="000000"/>
                <w:sz w:val="24"/>
                <w:szCs w:val="24"/>
              </w:rPr>
              <w:t>скан</w:t>
            </w:r>
            <w:proofErr w:type="spellEnd"/>
            <w:r w:rsidRPr="00E8719F">
              <w:rPr>
                <w:rFonts w:ascii="Times New Roman" w:eastAsia="Times New Roman" w:hAnsi="Times New Roman" w:cs="Times New Roman"/>
                <w:color w:val="000000"/>
                <w:sz w:val="24"/>
                <w:szCs w:val="24"/>
              </w:rPr>
              <w:t xml:space="preserve">-копій придатних для </w:t>
            </w:r>
            <w:proofErr w:type="spellStart"/>
            <w:r w:rsidRPr="00E8719F">
              <w:rPr>
                <w:rFonts w:ascii="Times New Roman" w:eastAsia="Times New Roman" w:hAnsi="Times New Roman" w:cs="Times New Roman"/>
                <w:color w:val="000000"/>
                <w:sz w:val="24"/>
                <w:szCs w:val="24"/>
              </w:rPr>
              <w:t>машинозчитування</w:t>
            </w:r>
            <w:proofErr w:type="spellEnd"/>
            <w:r w:rsidRPr="00E8719F">
              <w:rPr>
                <w:rFonts w:ascii="Times New Roman" w:eastAsia="Times New Roman" w:hAnsi="Times New Roman" w:cs="Times New Roman"/>
                <w:color w:val="000000"/>
                <w:sz w:val="24"/>
                <w:szCs w:val="24"/>
              </w:rPr>
              <w:t xml:space="preserve"> (файли з розширенням «..</w:t>
            </w:r>
            <w:proofErr w:type="spellStart"/>
            <w:r w:rsidRPr="00E8719F">
              <w:rPr>
                <w:rFonts w:ascii="Times New Roman" w:eastAsia="Times New Roman" w:hAnsi="Times New Roman" w:cs="Times New Roman"/>
                <w:color w:val="000000"/>
                <w:sz w:val="24"/>
                <w:szCs w:val="24"/>
              </w:rPr>
              <w:t>pdf</w:t>
            </w:r>
            <w:proofErr w:type="spellEnd"/>
            <w:r w:rsidRPr="00E8719F">
              <w:rPr>
                <w:rFonts w:ascii="Times New Roman" w:eastAsia="Times New Roman" w:hAnsi="Times New Roman" w:cs="Times New Roman"/>
                <w:color w:val="000000"/>
                <w:sz w:val="24"/>
                <w:szCs w:val="24"/>
              </w:rPr>
              <w:t>.» та/або «..</w:t>
            </w:r>
            <w:proofErr w:type="spellStart"/>
            <w:r w:rsidRPr="00E8719F">
              <w:rPr>
                <w:rFonts w:ascii="Times New Roman" w:eastAsia="Times New Roman" w:hAnsi="Times New Roman" w:cs="Times New Roman"/>
                <w:color w:val="000000"/>
                <w:sz w:val="24"/>
                <w:szCs w:val="24"/>
              </w:rPr>
              <w:t>jpeg</w:t>
            </w:r>
            <w:proofErr w:type="spellEnd"/>
            <w:r w:rsidRPr="00E8719F">
              <w:rPr>
                <w:rFonts w:ascii="Times New Roman" w:eastAsia="Times New Roman" w:hAnsi="Times New Roman" w:cs="Times New Roman"/>
                <w:color w:val="000000"/>
                <w:sz w:val="24"/>
                <w:szCs w:val="24"/>
              </w:rPr>
              <w:t xml:space="preserve">.», та/або інше розширення), зміст та вигляд яких повинен відповідати оригіналам відповідних документів, згідно яких виготовляються такі </w:t>
            </w:r>
            <w:proofErr w:type="spellStart"/>
            <w:r w:rsidRPr="00E8719F">
              <w:rPr>
                <w:rFonts w:ascii="Times New Roman" w:eastAsia="Times New Roman" w:hAnsi="Times New Roman" w:cs="Times New Roman"/>
                <w:color w:val="000000"/>
                <w:sz w:val="24"/>
                <w:szCs w:val="24"/>
              </w:rPr>
              <w:t>скан</w:t>
            </w:r>
            <w:proofErr w:type="spellEnd"/>
            <w:r w:rsidRPr="00E8719F">
              <w:rPr>
                <w:rFonts w:ascii="Times New Roman" w:eastAsia="Times New Roman" w:hAnsi="Times New Roman" w:cs="Times New Roman"/>
                <w:color w:val="000000"/>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C8A146C" w14:textId="77777777"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783E33AB" w14:textId="77777777"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512F6B" w14:textId="77777777"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w:t>
            </w:r>
            <w:r w:rsidRPr="00E8719F">
              <w:rPr>
                <w:rFonts w:ascii="Times New Roman" w:eastAsia="Times New Roman" w:hAnsi="Times New Roman" w:cs="Times New Roman"/>
                <w:color w:val="000000"/>
                <w:sz w:val="24"/>
                <w:szCs w:val="24"/>
              </w:rPr>
              <w:lastRenderedPageBreak/>
              <w:t>належних податків та зборів, що мають бути сплачені учасником.</w:t>
            </w:r>
          </w:p>
          <w:p w14:paraId="1694DEEF" w14:textId="77777777" w:rsidR="00F05F66" w:rsidRPr="00E8719F" w:rsidRDefault="00F05F66" w:rsidP="00F05F66">
            <w:pPr>
              <w:widowControl w:val="0"/>
              <w:autoSpaceDE w:val="0"/>
              <w:autoSpaceDN w:val="0"/>
              <w:ind w:left="34" w:right="102"/>
              <w:jc w:val="both"/>
              <w:rPr>
                <w:rFonts w:ascii="Times New Roman" w:eastAsia="Times New Roman" w:hAnsi="Times New Roman" w:cs="Times New Roman"/>
                <w:sz w:val="24"/>
                <w:szCs w:val="22"/>
                <w:lang w:eastAsia="uk-UA" w:bidi="uk-UA"/>
              </w:rPr>
            </w:pPr>
            <w:r w:rsidRPr="00E8719F">
              <w:rPr>
                <w:rFonts w:ascii="Times New Roman" w:eastAsia="Times New Roman" w:hAnsi="Times New Roman" w:cs="Times New Roman"/>
                <w:sz w:val="24"/>
                <w:szCs w:val="22"/>
                <w:lang w:eastAsia="uk-UA" w:bidi="uk-UA"/>
              </w:rPr>
              <w:t xml:space="preserve">1.7. Учасник-нерезидент повинен надати зазначені у цій тендерній документації документи з урахуванням особливостей </w:t>
            </w:r>
            <w:r w:rsidRPr="00E8719F">
              <w:rPr>
                <w:rFonts w:ascii="Times New Roman" w:eastAsia="Times New Roman" w:hAnsi="Times New Roman" w:cs="Times New Roman"/>
                <w:spacing w:val="-3"/>
                <w:sz w:val="24"/>
                <w:szCs w:val="22"/>
                <w:lang w:eastAsia="uk-UA" w:bidi="uk-UA"/>
              </w:rPr>
              <w:t xml:space="preserve">законодавства </w:t>
            </w:r>
            <w:r w:rsidRPr="00E8719F">
              <w:rPr>
                <w:rFonts w:ascii="Times New Roman" w:eastAsia="Times New Roman" w:hAnsi="Times New Roman" w:cs="Times New Roman"/>
                <w:sz w:val="24"/>
                <w:szCs w:val="22"/>
                <w:lang w:eastAsia="uk-UA" w:bidi="uk-UA"/>
              </w:rPr>
              <w:t>країни, в якій цей учасник зареєстрований (аналоги документів). У разі подання аналогу документу або</w:t>
            </w:r>
            <w:r w:rsidRPr="00E8719F">
              <w:rPr>
                <w:rFonts w:ascii="Times New Roman" w:eastAsia="Times New Roman" w:hAnsi="Times New Roman" w:cs="Times New Roman"/>
                <w:spacing w:val="8"/>
                <w:sz w:val="24"/>
                <w:szCs w:val="22"/>
                <w:lang w:eastAsia="uk-UA" w:bidi="uk-UA"/>
              </w:rPr>
              <w:t xml:space="preserve"> </w:t>
            </w:r>
            <w:r w:rsidRPr="00E8719F">
              <w:rPr>
                <w:rFonts w:ascii="Times New Roman" w:eastAsia="Times New Roman" w:hAnsi="Times New Roman" w:cs="Times New Roman"/>
                <w:sz w:val="24"/>
                <w:szCs w:val="22"/>
                <w:lang w:eastAsia="uk-UA" w:bidi="uk-UA"/>
              </w:rPr>
              <w:t xml:space="preserve">у разі  відсутності  </w:t>
            </w:r>
            <w:r w:rsidRPr="00E8719F">
              <w:rPr>
                <w:rFonts w:ascii="Times New Roman" w:eastAsia="Times New Roman" w:hAnsi="Times New Roman" w:cs="Times New Roman"/>
                <w:spacing w:val="-3"/>
                <w:sz w:val="24"/>
                <w:szCs w:val="22"/>
                <w:lang w:eastAsia="uk-UA" w:bidi="uk-UA"/>
              </w:rPr>
              <w:t xml:space="preserve">такого  </w:t>
            </w:r>
            <w:r w:rsidRPr="00E8719F">
              <w:rPr>
                <w:rFonts w:ascii="Times New Roman" w:eastAsia="Times New Roman" w:hAnsi="Times New Roman" w:cs="Times New Roman"/>
                <w:sz w:val="24"/>
                <w:szCs w:val="22"/>
                <w:lang w:eastAsia="uk-UA" w:bidi="uk-UA"/>
              </w:rPr>
              <w:t>документу  та  його  аналогу</w:t>
            </w:r>
            <w:r w:rsidRPr="00E8719F">
              <w:rPr>
                <w:rFonts w:ascii="Times New Roman" w:eastAsia="Times New Roman" w:hAnsi="Times New Roman" w:cs="Times New Roman"/>
                <w:spacing w:val="-16"/>
                <w:sz w:val="24"/>
                <w:szCs w:val="22"/>
                <w:lang w:eastAsia="uk-UA" w:bidi="uk-UA"/>
              </w:rPr>
              <w:t xml:space="preserve"> </w:t>
            </w:r>
            <w:r w:rsidRPr="00E8719F">
              <w:rPr>
                <w:rFonts w:ascii="Times New Roman" w:eastAsia="Times New Roman" w:hAnsi="Times New Roman" w:cs="Times New Roman"/>
                <w:sz w:val="24"/>
                <w:szCs w:val="22"/>
                <w:lang w:eastAsia="uk-UA" w:bidi="uk-UA"/>
              </w:rPr>
              <w:t>учасник -</w:t>
            </w:r>
            <w:r w:rsidRPr="00E8719F">
              <w:t xml:space="preserve"> </w:t>
            </w:r>
            <w:r w:rsidRPr="00E8719F">
              <w:rPr>
                <w:rFonts w:ascii="Times New Roman" w:eastAsia="Times New Roman" w:hAnsi="Times New Roman" w:cs="Times New Roman"/>
                <w:sz w:val="24"/>
                <w:szCs w:val="22"/>
                <w:lang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F05F66" w:rsidRPr="00E8719F" w14:paraId="67F9A2F0" w14:textId="77777777" w:rsidTr="00B42AC4">
        <w:trPr>
          <w:trHeight w:val="80"/>
        </w:trPr>
        <w:tc>
          <w:tcPr>
            <w:tcW w:w="522" w:type="dxa"/>
          </w:tcPr>
          <w:p w14:paraId="775D1802"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2</w:t>
            </w:r>
          </w:p>
        </w:tc>
        <w:tc>
          <w:tcPr>
            <w:tcW w:w="3431" w:type="dxa"/>
            <w:gridSpan w:val="3"/>
          </w:tcPr>
          <w:p w14:paraId="496EFA83"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Забезпечення тендерної пропозиції</w:t>
            </w:r>
          </w:p>
        </w:tc>
        <w:tc>
          <w:tcPr>
            <w:tcW w:w="5583" w:type="dxa"/>
          </w:tcPr>
          <w:p w14:paraId="418D621C" w14:textId="7F6D53FE" w:rsidR="00F05F66" w:rsidRPr="00466D79" w:rsidRDefault="00466D79" w:rsidP="00C34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не передбачено</w:t>
            </w:r>
          </w:p>
        </w:tc>
      </w:tr>
      <w:tr w:rsidR="00F05F66" w:rsidRPr="00E8719F" w14:paraId="6F0D8E04" w14:textId="77777777" w:rsidTr="00B42AC4">
        <w:trPr>
          <w:trHeight w:val="103"/>
        </w:trPr>
        <w:tc>
          <w:tcPr>
            <w:tcW w:w="522" w:type="dxa"/>
          </w:tcPr>
          <w:p w14:paraId="6EECB810"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3</w:t>
            </w:r>
          </w:p>
        </w:tc>
        <w:tc>
          <w:tcPr>
            <w:tcW w:w="3431" w:type="dxa"/>
            <w:gridSpan w:val="3"/>
          </w:tcPr>
          <w:p w14:paraId="0A5E26B7"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583" w:type="dxa"/>
          </w:tcPr>
          <w:p w14:paraId="58FFF958" w14:textId="6506EA81" w:rsidR="00F05F66" w:rsidRPr="00E8719F" w:rsidRDefault="00466D79" w:rsidP="00C34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не передбачено</w:t>
            </w:r>
          </w:p>
        </w:tc>
      </w:tr>
      <w:tr w:rsidR="00F05F66" w:rsidRPr="00E8719F" w14:paraId="63DD7299" w14:textId="77777777" w:rsidTr="00B42AC4">
        <w:trPr>
          <w:trHeight w:val="103"/>
        </w:trPr>
        <w:tc>
          <w:tcPr>
            <w:tcW w:w="522" w:type="dxa"/>
          </w:tcPr>
          <w:p w14:paraId="760E229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4</w:t>
            </w:r>
          </w:p>
        </w:tc>
        <w:tc>
          <w:tcPr>
            <w:tcW w:w="3431" w:type="dxa"/>
            <w:gridSpan w:val="3"/>
          </w:tcPr>
          <w:p w14:paraId="1752E849"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583" w:type="dxa"/>
          </w:tcPr>
          <w:p w14:paraId="62A5E6C0" w14:textId="77777777" w:rsidR="00685727" w:rsidRDefault="00B469CD" w:rsidP="00685727">
            <w:pPr>
              <w:widowControl w:val="0"/>
              <w:suppressAutoHyphens/>
              <w:autoSpaceDE w:val="0"/>
              <w:ind w:left="34" w:right="113" w:firstLine="283"/>
              <w:contextualSpacing/>
              <w:jc w:val="both"/>
            </w:pPr>
            <w:r w:rsidRPr="00B469CD">
              <w:rPr>
                <w:rFonts w:ascii="Times New Roman" w:eastAsia="Arial" w:hAnsi="Times New Roman" w:cs="Times New Roman"/>
                <w:sz w:val="24"/>
                <w:szCs w:val="24"/>
                <w:lang w:eastAsia="en-US" w:bidi="en-US"/>
              </w:rPr>
              <w:t xml:space="preserve">Тендерні пропозиції вважаються дійсними протягом 90 днів із дати кінцевого строку подання тендерних пропозицій.     </w:t>
            </w:r>
            <w:r w:rsidR="00685727">
              <w:t xml:space="preserve"> </w:t>
            </w:r>
          </w:p>
          <w:p w14:paraId="1192305D" w14:textId="77777777"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05626BE" w14:textId="77777777"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192162" w14:textId="77777777"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відхилити таку вимогу, не втрачаючи при цьому наданого ним забезпечення тендерної пропозиції;</w:t>
            </w:r>
          </w:p>
          <w:p w14:paraId="0322AF0E" w14:textId="77777777"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погодитися з вимогою та продовжити строк дії поданої ним тендерної пропозиції і наданого забезпечення тендерної пропозиції.</w:t>
            </w:r>
          </w:p>
          <w:p w14:paraId="64A268B3" w14:textId="77777777"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5979935" w14:textId="77777777" w:rsidR="00F05F66" w:rsidRPr="00E8719F" w:rsidRDefault="00685727" w:rsidP="00685727">
            <w:pPr>
              <w:widowControl w:val="0"/>
              <w:pBdr>
                <w:top w:val="nil"/>
                <w:left w:val="nil"/>
                <w:bottom w:val="nil"/>
                <w:right w:val="nil"/>
                <w:between w:val="nil"/>
              </w:pBdr>
              <w:ind w:firstLine="294"/>
              <w:jc w:val="both"/>
              <w:rPr>
                <w:rFonts w:ascii="Times New Roman" w:eastAsia="Times New Roman" w:hAnsi="Times New Roman" w:cs="Times New Roman"/>
                <w:color w:val="000000"/>
                <w:sz w:val="24"/>
                <w:szCs w:val="24"/>
              </w:rPr>
            </w:pPr>
            <w:r w:rsidRPr="00685727">
              <w:rPr>
                <w:rFonts w:ascii="Times New Roman" w:eastAsia="Arial" w:hAnsi="Times New Roman" w:cs="Times New Roman"/>
                <w:sz w:val="24"/>
                <w:szCs w:val="24"/>
                <w:lang w:eastAsia="en-US" w:bidi="en-US"/>
              </w:rPr>
              <w:t>Тендерні пропозиції після закінчення кінцевого строку їх подання не приймаються електронною системою закупівель.</w:t>
            </w:r>
          </w:p>
        </w:tc>
      </w:tr>
      <w:tr w:rsidR="00F05F66" w:rsidRPr="00E8719F" w14:paraId="51B28CA3" w14:textId="77777777" w:rsidTr="00B42AC4">
        <w:trPr>
          <w:trHeight w:val="103"/>
        </w:trPr>
        <w:tc>
          <w:tcPr>
            <w:tcW w:w="522" w:type="dxa"/>
          </w:tcPr>
          <w:p w14:paraId="41824A73"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5</w:t>
            </w:r>
          </w:p>
        </w:tc>
        <w:tc>
          <w:tcPr>
            <w:tcW w:w="3431" w:type="dxa"/>
            <w:gridSpan w:val="3"/>
          </w:tcPr>
          <w:p w14:paraId="0ED21D01" w14:textId="77777777" w:rsidR="00430CB0" w:rsidRDefault="00430CB0" w:rsidP="00430CB0">
            <w:pPr>
              <w:widowControl w:val="0"/>
              <w:spacing w:before="48"/>
              <w:ind w:right="113"/>
              <w:rPr>
                <w:rFonts w:ascii="Times New Roman" w:hAnsi="Times New Roman" w:cs="Times New Roman"/>
                <w:b/>
                <w:sz w:val="24"/>
              </w:rPr>
            </w:pPr>
            <w:r>
              <w:rPr>
                <w:rFonts w:ascii="Times New Roman" w:hAnsi="Times New Roman" w:cs="Times New Roman"/>
                <w:b/>
                <w:sz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w:t>
            </w:r>
            <w:r>
              <w:rPr>
                <w:rFonts w:ascii="Times New Roman" w:hAnsi="Times New Roman" w:cs="Times New Roman"/>
                <w:b/>
                <w:sz w:val="24"/>
              </w:rPr>
              <w:lastRenderedPageBreak/>
              <w:t xml:space="preserve">законодавством. </w:t>
            </w:r>
            <w:r w:rsidRPr="000A4585">
              <w:rPr>
                <w:rFonts w:ascii="Times New Roman" w:hAnsi="Times New Roman" w:cs="Times New Roman"/>
                <w:b/>
                <w:sz w:val="24"/>
              </w:rPr>
              <w:t>У випадку якщо учасник процедури закупівлі не є об’єднанням учасників надати у складі пропозиції лист довільної форми із зазначенням цього.</w:t>
            </w:r>
          </w:p>
          <w:p w14:paraId="3EFC3E27" w14:textId="2DAF6996" w:rsidR="00F05F66" w:rsidRPr="00E8719F" w:rsidRDefault="00430CB0" w:rsidP="00430C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cs="Times New Roman"/>
                <w:b/>
                <w:sz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583" w:type="dxa"/>
          </w:tcPr>
          <w:p w14:paraId="6DE9366E"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6DA191E"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180250D1"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2) наявність в учасника процедури закупівлі працівників відповідної кваліфікації, які мають </w:t>
            </w:r>
            <w:r w:rsidRPr="00E8719F">
              <w:rPr>
                <w:rFonts w:ascii="Times New Roman" w:eastAsia="Times New Roman" w:hAnsi="Times New Roman" w:cs="Times New Roman"/>
                <w:color w:val="000000"/>
                <w:sz w:val="24"/>
                <w:szCs w:val="24"/>
              </w:rPr>
              <w:lastRenderedPageBreak/>
              <w:t>необхідні знання та досвід (у разі встановлення такого критерію в  ДОДАТКУ 5);</w:t>
            </w:r>
          </w:p>
          <w:p w14:paraId="2BE32F41"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14:paraId="45989579"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4) наявність фінансової спроможності, яка підтверджується фінансовою звітністю (у разі встановлення такого критерію в  ДОДАТКУ 5).</w:t>
            </w:r>
          </w:p>
          <w:p w14:paraId="09AB1A07"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E8719F">
              <w:rPr>
                <w:rFonts w:ascii="Times New Roman" w:eastAsia="Times New Roman" w:hAnsi="Times New Roman" w:cs="Times New Roman"/>
                <w:color w:val="000000"/>
                <w:sz w:val="24"/>
                <w:szCs w:val="24"/>
              </w:rPr>
              <w:t>пропорційно</w:t>
            </w:r>
            <w:proofErr w:type="spellEnd"/>
            <w:r w:rsidRPr="00E8719F">
              <w:rPr>
                <w:rFonts w:ascii="Times New Roman" w:eastAsia="Times New Roman" w:hAnsi="Times New Roman" w:cs="Times New Roman"/>
                <w:color w:val="000000"/>
                <w:sz w:val="24"/>
                <w:szCs w:val="24"/>
              </w:rPr>
              <w:t xml:space="preserve"> очікуваній вартості частини предмета закупівлі (лоту) у разі поділу предмета закупівель на частини). </w:t>
            </w:r>
          </w:p>
          <w:p w14:paraId="04123492"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9777717"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209416"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документи згідно переліку, вказаного нижче, а саме:  </w:t>
            </w:r>
          </w:p>
          <w:p w14:paraId="07DDC498"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61CBC253"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14:paraId="60EAD273"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14:paraId="2B987FFD"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4) наявність фінансової спроможності, яка підтверджується фінансовою звітністю (у разі встановлення такого критерію в додатку 5).</w:t>
            </w:r>
          </w:p>
          <w:p w14:paraId="1472CA34"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w:t>
            </w:r>
            <w:r w:rsidRPr="00E8719F">
              <w:rPr>
                <w:rFonts w:ascii="Times New Roman" w:eastAsia="Times New Roman" w:hAnsi="Times New Roman" w:cs="Times New Roman"/>
                <w:color w:val="000000"/>
                <w:sz w:val="24"/>
                <w:szCs w:val="24"/>
              </w:rPr>
              <w:lastRenderedPageBreak/>
              <w:t>України  "Про доступ до публічної інформації", та/або міститься у відкритих єдиних державних реєстрах, доступ до яких є вільним.</w:t>
            </w:r>
          </w:p>
          <w:p w14:paraId="12C3F6B3"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2DBE149"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85E6019"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79969DC"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685727">
              <w:rPr>
                <w:rFonts w:ascii="Times New Roman" w:eastAsia="Times New Roman" w:hAnsi="Times New Roman" w:cs="Times New Roman"/>
                <w:color w:val="000000"/>
                <w:sz w:val="24"/>
                <w:szCs w:val="24"/>
              </w:rPr>
              <w:t>внесено</w:t>
            </w:r>
            <w:proofErr w:type="spellEnd"/>
            <w:r w:rsidRPr="00685727">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037F1868"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3DD80E72"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4AEFBE4"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8021073"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85727">
              <w:rPr>
                <w:rFonts w:ascii="Times New Roman" w:eastAsia="Times New Roman" w:hAnsi="Times New Roman" w:cs="Times New Roman"/>
                <w:color w:val="000000"/>
                <w:sz w:val="24"/>
                <w:szCs w:val="24"/>
              </w:rPr>
              <w:t>антиконкурентних</w:t>
            </w:r>
            <w:proofErr w:type="spellEnd"/>
            <w:r w:rsidRPr="00685727">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14:paraId="323DF594"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E02F487"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26B96A4"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47EE2E1"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{Пункт 5 частини першої статті 17 із змінами, внесеними згідно із Законом № 954-IX від 03.11.2020}</w:t>
            </w:r>
          </w:p>
          <w:p w14:paraId="62D28849"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41C33B5A"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 xml:space="preserve">6) службова (посадова) особа учасника процедури закупівлі, яка підписала тендерну пропозицію (або </w:t>
            </w:r>
            <w:r w:rsidRPr="00685727">
              <w:rPr>
                <w:rFonts w:ascii="Times New Roman" w:eastAsia="Times New Roman" w:hAnsi="Times New Roman" w:cs="Times New Roman"/>
                <w:color w:val="000000"/>
                <w:sz w:val="24"/>
                <w:szCs w:val="24"/>
              </w:rPr>
              <w:lastRenderedPageBreak/>
              <w:t>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9C8B592"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23EAA5FD"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{Пункт 6 частини першої статті 17 із змінами, внесеними згідно із Законом № 954-IX від 03.11.2020}</w:t>
            </w:r>
          </w:p>
          <w:p w14:paraId="7BEEAFCD"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EDB43F6"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0CCAEAD8"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FA015F7"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B779919"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6390AEE"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6524CD"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441AC3A"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6793285"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4293DF20"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DE39B0D"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FC0260D"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80A2E0"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6F569A2"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lastRenderedPageBreak/>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FE221CE"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13786EB"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A3FD037"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D23CF14"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1CC3144"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18AF968"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Якщо замовник вважає таке підтвердження достатнім, учаснику не може бути відмовлено в участі в процедурі закупівлі.</w:t>
            </w:r>
          </w:p>
          <w:p w14:paraId="7B8F06B6"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39015EBE" w14:textId="77777777" w:rsidR="00F05F66" w:rsidRPr="00E8719F"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3.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w:t>
            </w:r>
            <w:r>
              <w:rPr>
                <w:rFonts w:ascii="Times New Roman" w:eastAsia="Times New Roman" w:hAnsi="Times New Roman" w:cs="Times New Roman"/>
                <w:color w:val="000000"/>
                <w:sz w:val="24"/>
                <w:szCs w:val="24"/>
              </w:rPr>
              <w:t>івель надаються відповідно до встановленої вимоги в</w:t>
            </w:r>
            <w:r w:rsidR="00F05F66" w:rsidRPr="00E8719F">
              <w:rPr>
                <w:rFonts w:ascii="Times New Roman" w:eastAsia="Times New Roman" w:hAnsi="Times New Roman" w:cs="Times New Roman"/>
                <w:color w:val="000000"/>
                <w:sz w:val="24"/>
                <w:szCs w:val="24"/>
              </w:rPr>
              <w:t xml:space="preserve"> ДОДАТК</w:t>
            </w:r>
            <w:r>
              <w:rPr>
                <w:rFonts w:ascii="Times New Roman" w:eastAsia="Times New Roman" w:hAnsi="Times New Roman" w:cs="Times New Roman"/>
                <w:color w:val="000000"/>
                <w:sz w:val="24"/>
                <w:szCs w:val="24"/>
              </w:rPr>
              <w:t>У</w:t>
            </w:r>
            <w:r w:rsidR="00F05F66" w:rsidRPr="00E8719F">
              <w:rPr>
                <w:rFonts w:ascii="Times New Roman" w:eastAsia="Times New Roman" w:hAnsi="Times New Roman" w:cs="Times New Roman"/>
                <w:color w:val="000000"/>
                <w:sz w:val="24"/>
                <w:szCs w:val="24"/>
              </w:rPr>
              <w:t xml:space="preserve"> 5 ТЕНДЕРНОЇ ДОКУМЕНТАЦІЇ. </w:t>
            </w:r>
          </w:p>
          <w:p w14:paraId="049C64C9"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ED32A9D"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0616C0B3"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31EB49A7"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5.5. </w:t>
            </w:r>
            <w:r w:rsidR="003511F6">
              <w:t xml:space="preserve"> </w:t>
            </w:r>
            <w:r w:rsidR="003511F6" w:rsidRPr="003511F6">
              <w:rPr>
                <w:rFonts w:ascii="Times New Roman" w:eastAsia="Times New Roman" w:hAnsi="Times New Roman" w:cs="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w:t>
            </w:r>
            <w:r w:rsidR="003511F6" w:rsidRPr="003511F6">
              <w:rPr>
                <w:rFonts w:ascii="Times New Roman" w:eastAsia="Times New Roman" w:hAnsi="Times New Roman" w:cs="Times New Roman"/>
                <w:color w:val="000000"/>
                <w:sz w:val="24"/>
                <w:szCs w:val="24"/>
              </w:rPr>
              <w:lastRenderedPageBreak/>
              <w:t xml:space="preserve">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3511F6">
              <w:rPr>
                <w:rFonts w:ascii="Times New Roman" w:eastAsia="Times New Roman" w:hAnsi="Times New Roman" w:cs="Times New Roman"/>
                <w:color w:val="000000"/>
                <w:sz w:val="24"/>
                <w:szCs w:val="24"/>
              </w:rPr>
              <w:t>про проведення відкритих торгів</w:t>
            </w:r>
            <w:r w:rsidRPr="00E8719F">
              <w:rPr>
                <w:rFonts w:ascii="Times New Roman" w:eastAsia="Times New Roman" w:hAnsi="Times New Roman" w:cs="Times New Roman"/>
                <w:color w:val="000000"/>
                <w:sz w:val="24"/>
                <w:szCs w:val="24"/>
              </w:rPr>
              <w:t xml:space="preserve">, повинен надати замовнику документи відповідно до додатку </w:t>
            </w:r>
            <w:r>
              <w:rPr>
                <w:rFonts w:ascii="Times New Roman" w:eastAsia="Times New Roman" w:hAnsi="Times New Roman" w:cs="Times New Roman"/>
                <w:color w:val="000000"/>
                <w:sz w:val="24"/>
                <w:szCs w:val="24"/>
              </w:rPr>
              <w:t>7</w:t>
            </w:r>
            <w:r w:rsidRPr="00E8719F">
              <w:rPr>
                <w:rFonts w:ascii="Times New Roman" w:eastAsia="Times New Roman" w:hAnsi="Times New Roman" w:cs="Times New Roman"/>
                <w:color w:val="000000"/>
                <w:sz w:val="24"/>
                <w:szCs w:val="24"/>
              </w:rPr>
              <w:t xml:space="preserve"> тендерної документації.</w:t>
            </w:r>
          </w:p>
          <w:p w14:paraId="2A754F1B"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  </w:t>
            </w:r>
          </w:p>
          <w:p w14:paraId="71688490"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F05F66" w:rsidRPr="00E8719F" w14:paraId="4DA9C42A" w14:textId="77777777" w:rsidTr="00B42AC4">
        <w:trPr>
          <w:trHeight w:val="397"/>
        </w:trPr>
        <w:tc>
          <w:tcPr>
            <w:tcW w:w="522" w:type="dxa"/>
          </w:tcPr>
          <w:p w14:paraId="49CA1AA9"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6</w:t>
            </w:r>
          </w:p>
        </w:tc>
        <w:tc>
          <w:tcPr>
            <w:tcW w:w="3431" w:type="dxa"/>
            <w:gridSpan w:val="3"/>
          </w:tcPr>
          <w:p w14:paraId="696DB03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14:paraId="300F151D"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F05F66" w:rsidRPr="00E8719F" w14:paraId="367AB82B" w14:textId="77777777" w:rsidTr="00B42AC4">
        <w:trPr>
          <w:trHeight w:val="397"/>
        </w:trPr>
        <w:tc>
          <w:tcPr>
            <w:tcW w:w="522" w:type="dxa"/>
          </w:tcPr>
          <w:p w14:paraId="04D755CE"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7</w:t>
            </w:r>
          </w:p>
        </w:tc>
        <w:tc>
          <w:tcPr>
            <w:tcW w:w="3431" w:type="dxa"/>
            <w:gridSpan w:val="3"/>
          </w:tcPr>
          <w:p w14:paraId="54036B71"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14:paraId="223DC351" w14:textId="77777777" w:rsidR="00F05F66" w:rsidRPr="00E8719F" w:rsidRDefault="00F05F66" w:rsidP="00F05F6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Не передбачено</w:t>
            </w:r>
          </w:p>
        </w:tc>
      </w:tr>
      <w:tr w:rsidR="00F05F66" w:rsidRPr="00E8719F" w14:paraId="647DF2DB" w14:textId="77777777" w:rsidTr="00B42AC4">
        <w:trPr>
          <w:trHeight w:val="103"/>
        </w:trPr>
        <w:tc>
          <w:tcPr>
            <w:tcW w:w="522" w:type="dxa"/>
          </w:tcPr>
          <w:p w14:paraId="1CF816E0"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8</w:t>
            </w:r>
          </w:p>
        </w:tc>
        <w:tc>
          <w:tcPr>
            <w:tcW w:w="3431" w:type="dxa"/>
            <w:gridSpan w:val="3"/>
          </w:tcPr>
          <w:p w14:paraId="74924D43" w14:textId="77777777" w:rsidR="00F05F66" w:rsidRPr="00E8719F" w:rsidRDefault="00F05F66" w:rsidP="00F05F66">
            <w:pPr>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2BAB04E4"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583" w:type="dxa"/>
          </w:tcPr>
          <w:p w14:paraId="5AE77AEA" w14:textId="77777777" w:rsidR="00F05F66" w:rsidRPr="00821ED0"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1ED0">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7D6345E9" w14:textId="77777777" w:rsidR="00F05F66" w:rsidRPr="00821ED0"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1ED0">
              <w:rPr>
                <w:rFonts w:ascii="Times New Roman" w:eastAsia="Times New Roman" w:hAnsi="Times New Roman" w:cs="Times New Roman"/>
                <w:color w:val="000000"/>
                <w:sz w:val="24"/>
                <w:szCs w:val="24"/>
              </w:rPr>
              <w:t xml:space="preserve">8.2. У разі якщо учасник процедури закупівлі має намір залучити спроможності інших суб’єктів господарювання як субпідрядників/співвиконавців в </w:t>
            </w:r>
            <w:r w:rsidRPr="00821ED0">
              <w:rPr>
                <w:rFonts w:ascii="Times New Roman" w:eastAsia="Times New Roman" w:hAnsi="Times New Roman" w:cs="Times New Roman"/>
                <w:color w:val="000000"/>
                <w:sz w:val="24"/>
                <w:szCs w:val="24"/>
              </w:rPr>
              <w:lastRenderedPageBreak/>
              <w:t>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 Для належної перевірки Замовником на відсутність підстав, визначених у частині 1 ст.17 Закону суб’єктів господарювання, які залучаються  як субпідрядники/співвиконавці в обсязі не менше ніж 20 відсотків від вартості договору про закупівлю повинні надати за підписом субпідрядника/співвиконавця  довідку в довільній формі про відсутність підстав, визна</w:t>
            </w:r>
            <w:r>
              <w:rPr>
                <w:rFonts w:ascii="Times New Roman" w:eastAsia="Times New Roman" w:hAnsi="Times New Roman" w:cs="Times New Roman"/>
                <w:color w:val="000000"/>
                <w:sz w:val="24"/>
                <w:szCs w:val="24"/>
              </w:rPr>
              <w:t>чених у частині 1 ст.17 Закону.</w:t>
            </w:r>
          </w:p>
        </w:tc>
      </w:tr>
      <w:tr w:rsidR="00F05F66" w:rsidRPr="00E8719F" w14:paraId="030A95C9" w14:textId="77777777" w:rsidTr="00B42AC4">
        <w:trPr>
          <w:trHeight w:val="103"/>
        </w:trPr>
        <w:tc>
          <w:tcPr>
            <w:tcW w:w="522" w:type="dxa"/>
          </w:tcPr>
          <w:p w14:paraId="4EDA9519"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9</w:t>
            </w:r>
          </w:p>
        </w:tc>
        <w:tc>
          <w:tcPr>
            <w:tcW w:w="3431" w:type="dxa"/>
            <w:gridSpan w:val="3"/>
          </w:tcPr>
          <w:p w14:paraId="3296BC3F"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583" w:type="dxa"/>
          </w:tcPr>
          <w:p w14:paraId="5BC08065" w14:textId="44B2BA00" w:rsidR="00F05F66" w:rsidRPr="00E8719F" w:rsidRDefault="00F05F66" w:rsidP="00F05F6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9.1. Учасник процедури закупівлі має право </w:t>
            </w:r>
            <w:proofErr w:type="spellStart"/>
            <w:r w:rsidRPr="00E8719F">
              <w:rPr>
                <w:rFonts w:ascii="Times New Roman" w:eastAsia="Times New Roman" w:hAnsi="Times New Roman" w:cs="Times New Roman"/>
                <w:color w:val="000000"/>
                <w:sz w:val="24"/>
                <w:szCs w:val="24"/>
              </w:rPr>
              <w:t>внести</w:t>
            </w:r>
            <w:proofErr w:type="spellEnd"/>
            <w:r w:rsidRPr="00E8719F">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C3422D">
              <w:rPr>
                <w:rFonts w:ascii="Times New Roman" w:eastAsia="Times New Roman" w:hAnsi="Times New Roman" w:cs="Times New Roman"/>
                <w:color w:val="000000"/>
                <w:sz w:val="24"/>
                <w:szCs w:val="24"/>
              </w:rPr>
              <w:t xml:space="preserve"> </w:t>
            </w:r>
            <w:r w:rsidR="00C3422D" w:rsidRPr="00AD73EA">
              <w:rPr>
                <w:rFonts w:ascii="Times New Roman" w:eastAsia="Times New Roman" w:hAnsi="Times New Roman" w:cs="Times New Roman"/>
                <w:color w:val="000000"/>
                <w:sz w:val="24"/>
                <w:szCs w:val="24"/>
              </w:rPr>
              <w:t>Обов’язкова наявність в учасника  сертифікованого інженера з охорони праці не нижче 2 категорії. На підтвердження надається: чинний сертифікат, виданий відповідним органом із сертифікації персоналу акредитованим НААУ.</w:t>
            </w:r>
            <w:r w:rsidRPr="00E8719F">
              <w:rPr>
                <w:rFonts w:ascii="Times New Roman" w:eastAsia="Times New Roman" w:hAnsi="Times New Roman" w:cs="Times New Roman"/>
                <w:color w:val="000000"/>
                <w:sz w:val="24"/>
                <w:szCs w:val="24"/>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05F66" w:rsidRPr="00E8719F" w14:paraId="332A20D0" w14:textId="77777777" w:rsidTr="00B42AC4">
        <w:trPr>
          <w:trHeight w:val="103"/>
        </w:trPr>
        <w:tc>
          <w:tcPr>
            <w:tcW w:w="9536" w:type="dxa"/>
            <w:gridSpan w:val="5"/>
            <w:shd w:val="clear" w:color="auto" w:fill="A5A5A5"/>
          </w:tcPr>
          <w:p w14:paraId="4820F37F" w14:textId="77777777" w:rsidR="00F05F66" w:rsidRPr="00E8719F" w:rsidRDefault="00F05F66" w:rsidP="00F05F6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Розділ IV. Подання та розкриття тендерної пропозиції</w:t>
            </w:r>
          </w:p>
        </w:tc>
      </w:tr>
      <w:tr w:rsidR="00F05F66" w:rsidRPr="00E8719F" w14:paraId="5C36E44D" w14:textId="77777777" w:rsidTr="00B42AC4">
        <w:trPr>
          <w:trHeight w:val="103"/>
        </w:trPr>
        <w:tc>
          <w:tcPr>
            <w:tcW w:w="522" w:type="dxa"/>
          </w:tcPr>
          <w:p w14:paraId="72399597"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363" w:type="dxa"/>
          </w:tcPr>
          <w:p w14:paraId="262CAD61"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Кінцевий строк подання тендерної пропозиції</w:t>
            </w:r>
          </w:p>
        </w:tc>
        <w:tc>
          <w:tcPr>
            <w:tcW w:w="5651" w:type="dxa"/>
            <w:gridSpan w:val="3"/>
          </w:tcPr>
          <w:p w14:paraId="1B042EE4" w14:textId="77777777" w:rsidR="00F05F66" w:rsidRPr="00E8719F" w:rsidRDefault="00F05F66" w:rsidP="00F05F66">
            <w:pPr>
              <w:widowControl w:val="0"/>
              <w:numPr>
                <w:ilvl w:val="1"/>
                <w:numId w:val="2"/>
              </w:numPr>
              <w:pBdr>
                <w:top w:val="nil"/>
                <w:left w:val="nil"/>
                <w:bottom w:val="nil"/>
                <w:right w:val="nil"/>
                <w:between w:val="nil"/>
              </w:pBdr>
              <w:tabs>
                <w:tab w:val="left" w:pos="459"/>
              </w:tabs>
              <w:ind w:left="0" w:firstLine="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Кінцевий строк подання тендерних пропозицій зазначено в оголошенні про проведення торгів.</w:t>
            </w:r>
            <w:r w:rsidRPr="00E8719F">
              <w:rPr>
                <w:rFonts w:ascii="Times New Roman" w:eastAsia="Times New Roman" w:hAnsi="Times New Roman" w:cs="Times New Roman"/>
                <w:b/>
                <w:color w:val="000000"/>
                <w:sz w:val="24"/>
                <w:szCs w:val="24"/>
              </w:rPr>
              <w:t xml:space="preserve"> </w:t>
            </w:r>
          </w:p>
          <w:p w14:paraId="0A87B3B4" w14:textId="77777777" w:rsidR="00F05F66" w:rsidRPr="00E8719F" w:rsidRDefault="00F05F66" w:rsidP="00F05F66">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1305AFD3" w14:textId="77777777" w:rsidR="00F05F66" w:rsidRPr="00E8719F" w:rsidRDefault="00F05F66" w:rsidP="00F05F66">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05F66" w:rsidRPr="00E8719F" w14:paraId="7AF9D0F5" w14:textId="77777777" w:rsidTr="00420158">
        <w:trPr>
          <w:trHeight w:val="103"/>
        </w:trPr>
        <w:tc>
          <w:tcPr>
            <w:tcW w:w="522" w:type="dxa"/>
          </w:tcPr>
          <w:p w14:paraId="40E15615"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2</w:t>
            </w:r>
          </w:p>
        </w:tc>
        <w:tc>
          <w:tcPr>
            <w:tcW w:w="3414" w:type="dxa"/>
            <w:gridSpan w:val="2"/>
          </w:tcPr>
          <w:p w14:paraId="1FB043F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Дата та час розкриття тендерної пропозиції</w:t>
            </w:r>
          </w:p>
        </w:tc>
        <w:tc>
          <w:tcPr>
            <w:tcW w:w="5600" w:type="dxa"/>
            <w:gridSpan w:val="2"/>
          </w:tcPr>
          <w:p w14:paraId="482D0B04" w14:textId="77777777" w:rsidR="003511F6" w:rsidRDefault="00F05F6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 </w:t>
            </w:r>
            <w:r w:rsidR="003511F6">
              <w:t xml:space="preserve">2.1. </w:t>
            </w:r>
            <w:r w:rsidR="003511F6" w:rsidRPr="003511F6">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w:t>
            </w:r>
            <w:r w:rsidR="003511F6">
              <w:rPr>
                <w:rFonts w:ascii="Times New Roman" w:eastAsia="Times New Roman" w:hAnsi="Times New Roman" w:cs="Times New Roman"/>
                <w:color w:val="000000"/>
                <w:sz w:val="24"/>
                <w:szCs w:val="24"/>
              </w:rPr>
              <w:t>ній системі закупівель.</w:t>
            </w:r>
          </w:p>
          <w:p w14:paraId="030C6496" w14:textId="77777777" w:rsidR="003511F6" w:rsidRPr="003511F6" w:rsidRDefault="003511F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3511F6">
              <w:rPr>
                <w:rFonts w:ascii="Times New Roman" w:eastAsia="Times New Roman" w:hAnsi="Times New Roman" w:cs="Times New Roman"/>
                <w:color w:val="000000"/>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0D7B7097" w14:textId="77777777" w:rsidR="003511F6" w:rsidRPr="003511F6" w:rsidRDefault="003511F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Pr="003511F6">
              <w:rPr>
                <w:rFonts w:ascii="Times New Roman" w:eastAsia="Times New Roman" w:hAnsi="Times New Roman" w:cs="Times New Roman"/>
                <w:color w:val="000000"/>
                <w:sz w:val="24"/>
                <w:szCs w:val="24"/>
              </w:rPr>
              <w:t xml:space="preserve">Розгляд та оцінка тендерних пропозицій відбуваються відповідно до статті 29 Закону (положення частин другої, дванадцятої та </w:t>
            </w:r>
            <w:r w:rsidRPr="003511F6">
              <w:rPr>
                <w:rFonts w:ascii="Times New Roman" w:eastAsia="Times New Roman" w:hAnsi="Times New Roman" w:cs="Times New Roman"/>
                <w:color w:val="000000"/>
                <w:sz w:val="24"/>
                <w:szCs w:val="24"/>
              </w:rPr>
              <w:lastRenderedPageBreak/>
              <w:t>шістнадцятої статті 29 Закону не застосовуються) з урахуванням положень пункту 40</w:t>
            </w:r>
          </w:p>
          <w:p w14:paraId="539AF6C5" w14:textId="77777777" w:rsidR="003511F6" w:rsidRPr="00E8719F" w:rsidRDefault="003511F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color w:val="000000"/>
                <w:sz w:val="24"/>
                <w:szCs w:val="24"/>
              </w:rPr>
              <w:t>цих особливостей.</w:t>
            </w:r>
          </w:p>
        </w:tc>
      </w:tr>
      <w:tr w:rsidR="00F05F66" w:rsidRPr="00E8719F" w14:paraId="0B220112" w14:textId="77777777" w:rsidTr="00B42AC4">
        <w:trPr>
          <w:trHeight w:val="103"/>
        </w:trPr>
        <w:tc>
          <w:tcPr>
            <w:tcW w:w="9536" w:type="dxa"/>
            <w:gridSpan w:val="5"/>
            <w:shd w:val="clear" w:color="auto" w:fill="A5A5A5"/>
          </w:tcPr>
          <w:p w14:paraId="5CD24EB3" w14:textId="77777777"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Розділ V. Оцінка тендерної пропозиції</w:t>
            </w:r>
          </w:p>
        </w:tc>
      </w:tr>
      <w:tr w:rsidR="00F05F66" w:rsidRPr="00E8719F" w14:paraId="3F0437D3" w14:textId="77777777" w:rsidTr="00B42AC4">
        <w:trPr>
          <w:trHeight w:val="103"/>
        </w:trPr>
        <w:tc>
          <w:tcPr>
            <w:tcW w:w="522" w:type="dxa"/>
          </w:tcPr>
          <w:p w14:paraId="328FD36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14:paraId="52AEC5C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583" w:type="dxa"/>
          </w:tcPr>
          <w:p w14:paraId="15E73513" w14:textId="77777777" w:rsidR="003511F6" w:rsidRDefault="003511F6" w:rsidP="006C3823">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color w:val="000000"/>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Pr>
                <w:rFonts w:ascii="Times New Roman" w:eastAsia="Times New Roman" w:hAnsi="Times New Roman" w:cs="Times New Roman"/>
                <w:color w:val="000000"/>
                <w:sz w:val="24"/>
                <w:szCs w:val="24"/>
              </w:rPr>
              <w:t xml:space="preserve"> </w:t>
            </w:r>
            <w:r w:rsidRPr="003511F6">
              <w:rPr>
                <w:rFonts w:ascii="Times New Roman" w:eastAsia="Times New Roman" w:hAnsi="Times New Roman" w:cs="Times New Roman"/>
                <w:color w:val="000000"/>
                <w:sz w:val="24"/>
                <w:szCs w:val="24"/>
              </w:rPr>
              <w:t>цих особливостей.</w:t>
            </w:r>
          </w:p>
          <w:p w14:paraId="61EBC715" w14:textId="77777777" w:rsidR="003511F6" w:rsidRDefault="00F05F66" w:rsidP="006C3823">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D415EC6" w14:textId="77777777" w:rsidR="00F05F66" w:rsidRPr="003511F6" w:rsidRDefault="00F05F66" w:rsidP="006C3823">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b/>
                <w:color w:val="000000"/>
                <w:sz w:val="24"/>
                <w:szCs w:val="24"/>
                <w:u w:val="single"/>
              </w:rPr>
              <w:t xml:space="preserve">Єдиним критерієм оцінки згідно даної процедури відкритих торгів є ціна (питома вага критерію – 100%). </w:t>
            </w:r>
          </w:p>
          <w:p w14:paraId="3FDDAC38" w14:textId="77777777"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b/>
                <w:color w:val="000000"/>
                <w:sz w:val="24"/>
                <w:szCs w:val="24"/>
                <w:u w:val="single"/>
              </w:rPr>
            </w:pPr>
            <w:r w:rsidRPr="00E8719F">
              <w:rPr>
                <w:rFonts w:ascii="Times New Roman" w:eastAsia="Times New Roman" w:hAnsi="Times New Roman" w:cs="Times New Roman"/>
                <w:b/>
                <w:color w:val="000000"/>
                <w:sz w:val="24"/>
                <w:szCs w:val="24"/>
                <w:u w:val="single"/>
              </w:rPr>
              <w:t>Якщо учасник є платником ПДВ відповідно до законодавства, такий учасник обов’язково зазначає ціну з урахування ПДВ.</w:t>
            </w:r>
          </w:p>
          <w:p w14:paraId="3624B577" w14:textId="77777777"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b/>
                <w:color w:val="000000"/>
                <w:sz w:val="24"/>
                <w:szCs w:val="24"/>
                <w:u w:val="single"/>
              </w:rPr>
            </w:pPr>
            <w:r w:rsidRPr="00E8719F">
              <w:rPr>
                <w:rFonts w:ascii="Times New Roman" w:eastAsia="Times New Roman" w:hAnsi="Times New Roman" w:cs="Times New Roman"/>
                <w:b/>
                <w:color w:val="000000"/>
                <w:sz w:val="24"/>
                <w:szCs w:val="24"/>
                <w:u w:val="single"/>
              </w:rPr>
              <w:t>У разі якщо учасник не є платником ПДВ відповідно до законодавства, такий учасник обов’язково зазначає ціну з позначкою «Без ПДВ».</w:t>
            </w:r>
          </w:p>
          <w:p w14:paraId="395256E5" w14:textId="77777777"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b/>
                <w:color w:val="000000"/>
                <w:sz w:val="24"/>
                <w:szCs w:val="24"/>
                <w:u w:val="single"/>
              </w:rPr>
            </w:pPr>
          </w:p>
          <w:p w14:paraId="26DC5FAB" w14:textId="77777777"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F4ED9BE" w14:textId="77777777" w:rsidR="00F05F66" w:rsidRPr="00AA26DC" w:rsidRDefault="00F05F66" w:rsidP="006C3823">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05F66" w:rsidRPr="00E8719F" w14:paraId="5965E3AE" w14:textId="77777777" w:rsidTr="00B42AC4">
        <w:trPr>
          <w:trHeight w:val="103"/>
        </w:trPr>
        <w:tc>
          <w:tcPr>
            <w:tcW w:w="522" w:type="dxa"/>
          </w:tcPr>
          <w:p w14:paraId="1FDE5F6A"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2</w:t>
            </w:r>
          </w:p>
        </w:tc>
        <w:tc>
          <w:tcPr>
            <w:tcW w:w="3431" w:type="dxa"/>
            <w:gridSpan w:val="3"/>
          </w:tcPr>
          <w:p w14:paraId="30FF1D1B" w14:textId="77777777" w:rsidR="00F05F66" w:rsidRPr="00E8719F" w:rsidRDefault="00F05F66" w:rsidP="00F05F66">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83" w:type="dxa"/>
          </w:tcPr>
          <w:p w14:paraId="460C661B"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4B5F6B8"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Наприклад: </w:t>
            </w:r>
          </w:p>
          <w:p w14:paraId="33C6D3AD" w14:textId="77777777" w:rsidR="00F05F66" w:rsidRPr="00E8719F" w:rsidRDefault="00F05F66" w:rsidP="00F05F66">
            <w:pPr>
              <w:pStyle w:val="aa"/>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відсутність КЕП або </w:t>
            </w:r>
            <w:r>
              <w:rPr>
                <w:rFonts w:ascii="Times New Roman" w:eastAsia="Times New Roman" w:hAnsi="Times New Roman" w:cs="Times New Roman"/>
                <w:color w:val="000000"/>
                <w:sz w:val="24"/>
                <w:szCs w:val="24"/>
              </w:rPr>
              <w:t>УЕП</w:t>
            </w:r>
            <w:r w:rsidRPr="00E8719F">
              <w:rPr>
                <w:rFonts w:ascii="Times New Roman" w:eastAsia="Times New Roman" w:hAnsi="Times New Roman" w:cs="Times New Roman"/>
                <w:color w:val="000000"/>
                <w:sz w:val="24"/>
                <w:szCs w:val="24"/>
              </w:rPr>
              <w:t xml:space="preserve"> на окремих документах, окрім відсутності КЕП або </w:t>
            </w:r>
            <w:r>
              <w:rPr>
                <w:rFonts w:ascii="Times New Roman" w:eastAsia="Times New Roman" w:hAnsi="Times New Roman" w:cs="Times New Roman"/>
                <w:color w:val="000000"/>
                <w:sz w:val="24"/>
                <w:szCs w:val="24"/>
              </w:rPr>
              <w:t>УЕП</w:t>
            </w:r>
            <w:r w:rsidRPr="00E8719F">
              <w:rPr>
                <w:rFonts w:ascii="Times New Roman" w:eastAsia="Times New Roman" w:hAnsi="Times New Roman" w:cs="Times New Roman"/>
                <w:color w:val="000000"/>
                <w:sz w:val="24"/>
                <w:szCs w:val="24"/>
              </w:rPr>
              <w:t xml:space="preserve"> банка-Гаранта на забезпеченні тендерної пропозиції;</w:t>
            </w:r>
          </w:p>
          <w:p w14:paraId="6DB35DB9" w14:textId="77777777" w:rsidR="00F05F66" w:rsidRPr="00E8719F" w:rsidRDefault="00F05F66" w:rsidP="00F05F66">
            <w:pPr>
              <w:pStyle w:val="aa"/>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151F8629" w14:textId="77777777" w:rsidR="00F05F66" w:rsidRPr="00E8719F" w:rsidRDefault="00F05F66" w:rsidP="00F05F66">
            <w:pPr>
              <w:pStyle w:val="aa"/>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756A816C" w14:textId="77777777" w:rsidR="00F05F66" w:rsidRPr="00E8719F" w:rsidRDefault="00F05F66" w:rsidP="00F05F66">
            <w:pPr>
              <w:pStyle w:val="aa"/>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зміна розширення сканованого(</w:t>
            </w:r>
            <w:proofErr w:type="spellStart"/>
            <w:r w:rsidRPr="00E8719F">
              <w:rPr>
                <w:rFonts w:ascii="Times New Roman" w:eastAsia="Times New Roman" w:hAnsi="Times New Roman" w:cs="Times New Roman"/>
                <w:color w:val="000000"/>
                <w:sz w:val="24"/>
                <w:szCs w:val="24"/>
              </w:rPr>
              <w:t>их</w:t>
            </w:r>
            <w:proofErr w:type="spellEnd"/>
            <w:r w:rsidRPr="00E8719F">
              <w:rPr>
                <w:rFonts w:ascii="Times New Roman" w:eastAsia="Times New Roman" w:hAnsi="Times New Roman" w:cs="Times New Roman"/>
                <w:color w:val="000000"/>
                <w:sz w:val="24"/>
                <w:szCs w:val="24"/>
              </w:rPr>
              <w:t>) файлу(</w:t>
            </w:r>
            <w:proofErr w:type="spellStart"/>
            <w:r w:rsidRPr="00E8719F">
              <w:rPr>
                <w:rFonts w:ascii="Times New Roman" w:eastAsia="Times New Roman" w:hAnsi="Times New Roman" w:cs="Times New Roman"/>
                <w:color w:val="000000"/>
                <w:sz w:val="24"/>
                <w:szCs w:val="24"/>
              </w:rPr>
              <w:t>ів</w:t>
            </w:r>
            <w:proofErr w:type="spellEnd"/>
            <w:r w:rsidRPr="00E8719F">
              <w:rPr>
                <w:rFonts w:ascii="Times New Roman" w:eastAsia="Times New Roman" w:hAnsi="Times New Roman" w:cs="Times New Roman"/>
                <w:color w:val="000000"/>
                <w:sz w:val="24"/>
                <w:szCs w:val="24"/>
              </w:rPr>
              <w:t>) PDF (</w:t>
            </w:r>
            <w:proofErr w:type="spellStart"/>
            <w:r w:rsidRPr="00E8719F">
              <w:rPr>
                <w:rFonts w:ascii="Times New Roman" w:eastAsia="Times New Roman" w:hAnsi="Times New Roman" w:cs="Times New Roman"/>
                <w:color w:val="000000"/>
                <w:sz w:val="24"/>
                <w:szCs w:val="24"/>
              </w:rPr>
              <w:t>Portable</w:t>
            </w:r>
            <w:proofErr w:type="spellEnd"/>
            <w:r w:rsidRPr="00E8719F">
              <w:rPr>
                <w:rFonts w:ascii="Times New Roman" w:eastAsia="Times New Roman" w:hAnsi="Times New Roman" w:cs="Times New Roman"/>
                <w:color w:val="000000"/>
                <w:sz w:val="24"/>
                <w:szCs w:val="24"/>
              </w:rPr>
              <w:t xml:space="preserve"> </w:t>
            </w:r>
            <w:proofErr w:type="spellStart"/>
            <w:r w:rsidRPr="00E8719F">
              <w:rPr>
                <w:rFonts w:ascii="Times New Roman" w:eastAsia="Times New Roman" w:hAnsi="Times New Roman" w:cs="Times New Roman"/>
                <w:color w:val="000000"/>
                <w:sz w:val="24"/>
                <w:szCs w:val="24"/>
              </w:rPr>
              <w:t>Document</w:t>
            </w:r>
            <w:proofErr w:type="spellEnd"/>
            <w:r w:rsidRPr="00E8719F">
              <w:rPr>
                <w:rFonts w:ascii="Times New Roman" w:eastAsia="Times New Roman" w:hAnsi="Times New Roman" w:cs="Times New Roman"/>
                <w:color w:val="000000"/>
                <w:sz w:val="24"/>
                <w:szCs w:val="24"/>
              </w:rPr>
              <w:t xml:space="preserve"> </w:t>
            </w:r>
            <w:proofErr w:type="spellStart"/>
            <w:r w:rsidRPr="00E8719F">
              <w:rPr>
                <w:rFonts w:ascii="Times New Roman" w:eastAsia="Times New Roman" w:hAnsi="Times New Roman" w:cs="Times New Roman"/>
                <w:color w:val="000000"/>
                <w:sz w:val="24"/>
                <w:szCs w:val="24"/>
              </w:rPr>
              <w:t>Format</w:t>
            </w:r>
            <w:proofErr w:type="spellEnd"/>
            <w:r w:rsidRPr="00E8719F">
              <w:rPr>
                <w:rFonts w:ascii="Times New Roman" w:eastAsia="Times New Roman" w:hAnsi="Times New Roman" w:cs="Times New Roman"/>
                <w:color w:val="000000"/>
                <w:sz w:val="24"/>
                <w:szCs w:val="24"/>
              </w:rPr>
              <w:t xml:space="preserve">) в результаті накладання КЕП або </w:t>
            </w:r>
            <w:r>
              <w:rPr>
                <w:rFonts w:ascii="Times New Roman" w:eastAsia="Times New Roman" w:hAnsi="Times New Roman" w:cs="Times New Roman"/>
                <w:color w:val="000000"/>
                <w:sz w:val="24"/>
                <w:szCs w:val="24"/>
              </w:rPr>
              <w:t>УЕП</w:t>
            </w:r>
            <w:r w:rsidRPr="00E8719F">
              <w:rPr>
                <w:rFonts w:ascii="Times New Roman" w:eastAsia="Times New Roman" w:hAnsi="Times New Roman" w:cs="Times New Roman"/>
                <w:color w:val="000000"/>
                <w:sz w:val="24"/>
                <w:szCs w:val="24"/>
              </w:rPr>
              <w:t>.</w:t>
            </w:r>
          </w:p>
          <w:p w14:paraId="11F404B9" w14:textId="77777777" w:rsidR="00F05F66" w:rsidRPr="00E8719F" w:rsidRDefault="00F05F66" w:rsidP="00F05F66">
            <w:pPr>
              <w:pStyle w:val="aa"/>
              <w:pBdr>
                <w:top w:val="nil"/>
                <w:left w:val="nil"/>
                <w:bottom w:val="nil"/>
                <w:right w:val="nil"/>
                <w:between w:val="nil"/>
              </w:pBdr>
              <w:shd w:val="clear" w:color="auto" w:fill="FFFFFF"/>
              <w:ind w:left="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2.2 Замовник залишає за собою право не відхиляти тендерну пропозицію при виявленні формальних помилок незначного характеру, що описані вище.</w:t>
            </w:r>
            <w:r w:rsidRPr="00E8719F">
              <w:t xml:space="preserve"> </w:t>
            </w:r>
            <w:r w:rsidRPr="00E8719F">
              <w:rPr>
                <w:rFonts w:ascii="Times New Roman" w:eastAsia="Times New Roman" w:hAnsi="Times New Roman" w:cs="Times New Roman"/>
                <w:color w:val="000000"/>
                <w:sz w:val="24"/>
                <w:szCs w:val="24"/>
              </w:rPr>
              <w:t>При цьому Замовник гарантує дотримання всіх принципів, визначених статтею 3 Закону.</w:t>
            </w:r>
          </w:p>
        </w:tc>
      </w:tr>
      <w:tr w:rsidR="00F05F66" w:rsidRPr="00E8719F" w14:paraId="047204AD" w14:textId="77777777" w:rsidTr="00B42AC4">
        <w:trPr>
          <w:trHeight w:val="103"/>
        </w:trPr>
        <w:tc>
          <w:tcPr>
            <w:tcW w:w="522" w:type="dxa"/>
          </w:tcPr>
          <w:p w14:paraId="34DC6613"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3</w:t>
            </w:r>
          </w:p>
        </w:tc>
        <w:tc>
          <w:tcPr>
            <w:tcW w:w="3431" w:type="dxa"/>
            <w:gridSpan w:val="3"/>
          </w:tcPr>
          <w:p w14:paraId="0644B4E8"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Інша інформація</w:t>
            </w:r>
          </w:p>
        </w:tc>
        <w:tc>
          <w:tcPr>
            <w:tcW w:w="5583" w:type="dxa"/>
          </w:tcPr>
          <w:p w14:paraId="14DCDF22"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7868CD53"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799EF46"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77D2FAB"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w:t>
            </w:r>
            <w:r w:rsidRPr="00E8719F">
              <w:rPr>
                <w:rFonts w:ascii="Times New Roman" w:eastAsia="Times New Roman" w:hAnsi="Times New Roman" w:cs="Times New Roman"/>
                <w:color w:val="000000"/>
                <w:sz w:val="24"/>
                <w:szCs w:val="24"/>
              </w:rPr>
              <w:lastRenderedPageBreak/>
              <w:t>обґрунтування протягом строку, визначеного згідно цього пункту.</w:t>
            </w:r>
          </w:p>
          <w:p w14:paraId="389A616D"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1598762E"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4FA858D"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9E22698"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23EF9426" w14:textId="77777777" w:rsidR="00AA26DC" w:rsidRPr="00AA26DC" w:rsidRDefault="00F05F66"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3.3. </w:t>
            </w:r>
            <w:r w:rsidR="00AA26DC">
              <w:t xml:space="preserve"> </w:t>
            </w:r>
            <w:r w:rsidR="00AA26DC" w:rsidRPr="00AA26DC">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AA26DC" w:rsidRPr="00AA26DC">
              <w:rPr>
                <w:rFonts w:ascii="Times New Roman" w:eastAsia="Times New Roman" w:hAnsi="Times New Roman" w:cs="Times New Roman"/>
                <w:color w:val="000000"/>
                <w:sz w:val="24"/>
                <w:szCs w:val="24"/>
              </w:rPr>
              <w:t>невідповідностей</w:t>
            </w:r>
            <w:proofErr w:type="spellEnd"/>
            <w:r w:rsidR="00AA26DC" w:rsidRPr="00AA26DC">
              <w:rPr>
                <w:rFonts w:ascii="Times New Roman" w:eastAsia="Times New Roman" w:hAnsi="Times New Roman" w:cs="Times New Roman"/>
                <w:color w:val="000000"/>
                <w:sz w:val="24"/>
                <w:szCs w:val="24"/>
              </w:rPr>
              <w:t xml:space="preserve"> в електронній системі закупівель.</w:t>
            </w:r>
          </w:p>
          <w:p w14:paraId="3913441B"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289288" w14:textId="77777777" w:rsidR="00F05F66" w:rsidRPr="00E8719F"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A26DC">
              <w:rPr>
                <w:rFonts w:ascii="Times New Roman" w:eastAsia="Times New Roman" w:hAnsi="Times New Roman" w:cs="Times New Roman"/>
                <w:color w:val="000000"/>
                <w:sz w:val="24"/>
                <w:szCs w:val="24"/>
              </w:rPr>
              <w:t>невідповідностей</w:t>
            </w:r>
            <w:proofErr w:type="spellEnd"/>
            <w:r w:rsidRPr="00AA26DC">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8A3343" w14:textId="408D350B" w:rsidR="00F05F66" w:rsidRPr="007138F7"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138F7">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w:t>
            </w:r>
            <w:r w:rsidRPr="007138F7">
              <w:rPr>
                <w:rFonts w:ascii="Times New Roman" w:eastAsia="Times New Roman" w:hAnsi="Times New Roman" w:cs="Times New Roman"/>
                <w:color w:val="000000"/>
                <w:sz w:val="24"/>
                <w:szCs w:val="24"/>
              </w:rPr>
              <w:lastRenderedPageBreak/>
              <w:t xml:space="preserve">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7138F7">
              <w:rPr>
                <w:rFonts w:ascii="Times New Roman" w:eastAsia="Times New Roman" w:hAnsi="Times New Roman" w:cs="Times New Roman"/>
                <w:color w:val="000000"/>
                <w:sz w:val="24"/>
                <w:szCs w:val="24"/>
              </w:rPr>
              <w:t>невідповідностей</w:t>
            </w:r>
            <w:proofErr w:type="spellEnd"/>
            <w:r w:rsidRPr="007138F7">
              <w:rPr>
                <w:rFonts w:ascii="Times New Roman" w:eastAsia="Times New Roman" w:hAnsi="Times New Roman" w:cs="Times New Roman"/>
                <w:color w:val="000000"/>
                <w:sz w:val="24"/>
                <w:szCs w:val="24"/>
              </w:rPr>
              <w:t xml:space="preserve">. </w:t>
            </w:r>
            <w:r w:rsidR="008C6B95" w:rsidRPr="000501BE">
              <w:rPr>
                <w:rFonts w:ascii="Times New Roman" w:eastAsia="Times New Roman" w:hAnsi="Times New Roman" w:cs="Times New Roman"/>
                <w:color w:val="000000"/>
                <w:sz w:val="24"/>
                <w:szCs w:val="24"/>
              </w:rPr>
              <w:t xml:space="preserve"> З метою визначання специфіки </w:t>
            </w:r>
            <w:r w:rsidR="008C6B95">
              <w:rPr>
                <w:rFonts w:ascii="Times New Roman" w:eastAsia="Times New Roman" w:hAnsi="Times New Roman" w:cs="Times New Roman"/>
                <w:color w:val="000000"/>
                <w:sz w:val="24"/>
                <w:szCs w:val="24"/>
              </w:rPr>
              <w:t xml:space="preserve">надання послуг </w:t>
            </w:r>
            <w:r w:rsidR="008C6B95" w:rsidRPr="000501BE">
              <w:rPr>
                <w:rFonts w:ascii="Times New Roman" w:eastAsia="Times New Roman" w:hAnsi="Times New Roman" w:cs="Times New Roman"/>
                <w:color w:val="000000"/>
                <w:sz w:val="24"/>
                <w:szCs w:val="24"/>
              </w:rPr>
              <w:t xml:space="preserve">та </w:t>
            </w:r>
            <w:r w:rsidR="008C6B95">
              <w:rPr>
                <w:rFonts w:ascii="Times New Roman" w:eastAsia="Times New Roman" w:hAnsi="Times New Roman" w:cs="Times New Roman"/>
                <w:color w:val="000000"/>
                <w:sz w:val="24"/>
                <w:szCs w:val="24"/>
              </w:rPr>
              <w:t xml:space="preserve"> поточних </w:t>
            </w:r>
            <w:r w:rsidR="008C6B95" w:rsidRPr="000501BE">
              <w:rPr>
                <w:rFonts w:ascii="Times New Roman" w:eastAsia="Times New Roman" w:hAnsi="Times New Roman" w:cs="Times New Roman"/>
                <w:color w:val="000000"/>
                <w:sz w:val="24"/>
                <w:szCs w:val="24"/>
              </w:rPr>
              <w:t>умов</w:t>
            </w:r>
            <w:r w:rsidR="008C6B95">
              <w:rPr>
                <w:rFonts w:ascii="Times New Roman" w:eastAsia="Times New Roman" w:hAnsi="Times New Roman" w:cs="Times New Roman"/>
                <w:color w:val="000000"/>
                <w:sz w:val="24"/>
                <w:szCs w:val="24"/>
              </w:rPr>
              <w:t xml:space="preserve"> об’єкту</w:t>
            </w:r>
            <w:r w:rsidR="008C6B95" w:rsidRPr="000501BE">
              <w:rPr>
                <w:rFonts w:ascii="Times New Roman" w:eastAsia="Times New Roman" w:hAnsi="Times New Roman" w:cs="Times New Roman"/>
                <w:color w:val="000000"/>
                <w:sz w:val="24"/>
                <w:szCs w:val="24"/>
              </w:rPr>
              <w:t xml:space="preserve">, учасники здійснюють обов’язковий огляд місць </w:t>
            </w:r>
            <w:r w:rsidR="008C6B95">
              <w:rPr>
                <w:rFonts w:ascii="Times New Roman" w:eastAsia="Times New Roman" w:hAnsi="Times New Roman" w:cs="Times New Roman"/>
                <w:color w:val="000000"/>
                <w:sz w:val="24"/>
                <w:szCs w:val="24"/>
              </w:rPr>
              <w:t>надання послуг</w:t>
            </w:r>
            <w:r w:rsidR="008C6B95" w:rsidRPr="000501BE">
              <w:rPr>
                <w:rFonts w:ascii="Times New Roman" w:eastAsia="Times New Roman" w:hAnsi="Times New Roman" w:cs="Times New Roman"/>
                <w:color w:val="000000"/>
                <w:sz w:val="24"/>
                <w:szCs w:val="24"/>
              </w:rPr>
              <w:t xml:space="preserve">, на підтвердження чого, у складі пропозиції, учасники надають акт огляду </w:t>
            </w:r>
            <w:r w:rsidR="008C6B95">
              <w:rPr>
                <w:rFonts w:ascii="Times New Roman" w:eastAsia="Times New Roman" w:hAnsi="Times New Roman" w:cs="Times New Roman"/>
                <w:color w:val="000000"/>
                <w:sz w:val="24"/>
                <w:szCs w:val="24"/>
              </w:rPr>
              <w:t>об’єкту</w:t>
            </w:r>
            <w:r w:rsidR="008C6B95" w:rsidRPr="000501BE">
              <w:rPr>
                <w:rFonts w:ascii="Times New Roman" w:eastAsia="Times New Roman" w:hAnsi="Times New Roman" w:cs="Times New Roman"/>
                <w:color w:val="000000"/>
                <w:sz w:val="24"/>
                <w:szCs w:val="24"/>
              </w:rPr>
              <w:t>, за підписом представників Учасника і Замовника.</w:t>
            </w:r>
          </w:p>
          <w:p w14:paraId="6EDD7298" w14:textId="77777777" w:rsidR="00F05F66"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0822894" w14:textId="77777777" w:rsidR="00F05F66"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138F7">
              <w:rPr>
                <w:rFonts w:ascii="Times New Roman" w:eastAsia="Times New Roman" w:hAnsi="Times New Roman" w:cs="Times New Roman"/>
                <w:color w:val="000000"/>
                <w:sz w:val="24"/>
                <w:szCs w:val="24"/>
              </w:rPr>
              <w:t xml:space="preserve">Учасник може усунути невідповідності в інформації та/або документах протягом 24 годин з моменту розміщення замовником в електронній системі закупівель повідомлення з вимогою про усунення таких </w:t>
            </w:r>
            <w:proofErr w:type="spellStart"/>
            <w:r w:rsidRPr="007138F7">
              <w:rPr>
                <w:rFonts w:ascii="Times New Roman" w:eastAsia="Times New Roman" w:hAnsi="Times New Roman" w:cs="Times New Roman"/>
                <w:color w:val="000000"/>
                <w:sz w:val="24"/>
                <w:szCs w:val="24"/>
              </w:rPr>
              <w:t>невідповідностей</w:t>
            </w:r>
            <w:proofErr w:type="spellEnd"/>
            <w:r w:rsidRPr="007138F7">
              <w:rPr>
                <w:rFonts w:ascii="Times New Roman" w:eastAsia="Times New Roman" w:hAnsi="Times New Roman" w:cs="Times New Roman"/>
                <w:color w:val="000000"/>
                <w:sz w:val="24"/>
                <w:szCs w:val="24"/>
              </w:rPr>
              <w:t>.</w:t>
            </w:r>
          </w:p>
          <w:p w14:paraId="5C5B9D3D" w14:textId="77777777" w:rsidR="00F05F66"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1AC2771"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E8719F">
              <w:rPr>
                <w:rFonts w:ascii="Times New Roman" w:eastAsia="Times New Roman" w:hAnsi="Times New Roman" w:cs="Times New Roman"/>
                <w:color w:val="000000"/>
                <w:sz w:val="24"/>
                <w:szCs w:val="24"/>
              </w:rPr>
              <w:t>невиправлення</w:t>
            </w:r>
            <w:proofErr w:type="spellEnd"/>
            <w:r w:rsidRPr="00E8719F">
              <w:rPr>
                <w:rFonts w:ascii="Times New Roman" w:eastAsia="Times New Roman" w:hAnsi="Times New Roman" w:cs="Times New Roman"/>
                <w:color w:val="000000"/>
                <w:sz w:val="24"/>
                <w:szCs w:val="24"/>
              </w:rPr>
              <w:t xml:space="preserve"> учасниками виявлених </w:t>
            </w:r>
            <w:proofErr w:type="spellStart"/>
            <w:r w:rsidRPr="00E8719F">
              <w:rPr>
                <w:rFonts w:ascii="Times New Roman" w:eastAsia="Times New Roman" w:hAnsi="Times New Roman" w:cs="Times New Roman"/>
                <w:color w:val="000000"/>
                <w:sz w:val="24"/>
                <w:szCs w:val="24"/>
              </w:rPr>
              <w:t>невідповідностей</w:t>
            </w:r>
            <w:proofErr w:type="spellEnd"/>
            <w:r w:rsidRPr="00E8719F">
              <w:rPr>
                <w:rFonts w:ascii="Times New Roman" w:eastAsia="Times New Roman" w:hAnsi="Times New Roman" w:cs="Times New Roman"/>
                <w:color w:val="000000"/>
                <w:sz w:val="24"/>
                <w:szCs w:val="24"/>
              </w:rPr>
              <w:t xml:space="preserve">. </w:t>
            </w:r>
          </w:p>
        </w:tc>
      </w:tr>
      <w:tr w:rsidR="00F05F66" w:rsidRPr="00E8719F" w14:paraId="48A64AAD" w14:textId="77777777" w:rsidTr="00B42AC4">
        <w:trPr>
          <w:trHeight w:val="103"/>
        </w:trPr>
        <w:tc>
          <w:tcPr>
            <w:tcW w:w="522" w:type="dxa"/>
          </w:tcPr>
          <w:p w14:paraId="252A2688"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4</w:t>
            </w:r>
          </w:p>
        </w:tc>
        <w:tc>
          <w:tcPr>
            <w:tcW w:w="3431" w:type="dxa"/>
            <w:gridSpan w:val="3"/>
          </w:tcPr>
          <w:p w14:paraId="5D150666"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Відхилення тендерних пропозицій</w:t>
            </w:r>
          </w:p>
        </w:tc>
        <w:tc>
          <w:tcPr>
            <w:tcW w:w="5583" w:type="dxa"/>
          </w:tcPr>
          <w:p w14:paraId="0AA34C7A"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14:paraId="35B99A7F"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1) учасник процедури закупівлі:</w:t>
            </w:r>
          </w:p>
          <w:p w14:paraId="2C68BA21"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8B93C1C"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543D9E3"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C30A1">
              <w:rPr>
                <w:rFonts w:ascii="Times New Roman" w:eastAsia="Times New Roman" w:hAnsi="Times New Roman" w:cs="Times New Roman"/>
                <w:color w:val="000000"/>
                <w:sz w:val="24"/>
                <w:szCs w:val="24"/>
              </w:rPr>
              <w:t>невідповідностей</w:t>
            </w:r>
            <w:proofErr w:type="spellEnd"/>
            <w:r w:rsidRPr="00EC30A1">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C30A1">
              <w:rPr>
                <w:rFonts w:ascii="Times New Roman" w:eastAsia="Times New Roman" w:hAnsi="Times New Roman" w:cs="Times New Roman"/>
                <w:color w:val="000000"/>
                <w:sz w:val="24"/>
                <w:szCs w:val="24"/>
              </w:rPr>
              <w:t>невідповідностей</w:t>
            </w:r>
            <w:proofErr w:type="spellEnd"/>
            <w:r w:rsidRPr="00EC30A1">
              <w:rPr>
                <w:rFonts w:ascii="Times New Roman" w:eastAsia="Times New Roman" w:hAnsi="Times New Roman" w:cs="Times New Roman"/>
                <w:color w:val="000000"/>
                <w:sz w:val="24"/>
                <w:szCs w:val="24"/>
              </w:rPr>
              <w:t>;</w:t>
            </w:r>
          </w:p>
          <w:p w14:paraId="170A9988"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CB0B580"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 xml:space="preserve">визначив конфіденційною інформацію, що не </w:t>
            </w:r>
            <w:r w:rsidRPr="00EC30A1">
              <w:rPr>
                <w:rFonts w:ascii="Times New Roman" w:eastAsia="Times New Roman" w:hAnsi="Times New Roman" w:cs="Times New Roman"/>
                <w:color w:val="000000"/>
                <w:sz w:val="24"/>
                <w:szCs w:val="24"/>
              </w:rPr>
              <w:lastRenderedPageBreak/>
              <w:t>може бути визначена як конфіденційна відповідно до вимог частини другої статті 28 Закону;</w:t>
            </w:r>
          </w:p>
          <w:p w14:paraId="2835E660" w14:textId="6DDB7436" w:rsidR="00EC30A1" w:rsidRPr="00EC30A1" w:rsidRDefault="00EC30A1" w:rsidP="00430CB0">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C30A1">
              <w:rPr>
                <w:rFonts w:ascii="Times New Roman" w:eastAsia="Times New Roman" w:hAnsi="Times New Roman" w:cs="Times New Roman"/>
                <w:color w:val="000000"/>
                <w:sz w:val="24"/>
                <w:szCs w:val="24"/>
              </w:rPr>
              <w:t>бенефіціарним</w:t>
            </w:r>
            <w:proofErr w:type="spellEnd"/>
            <w:r w:rsidRPr="00EC30A1">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30CB0">
              <w:rPr>
                <w:rFonts w:ascii="Times New Roman" w:eastAsia="Times New Roman" w:hAnsi="Times New Roman" w:cs="Times New Roman"/>
                <w:color w:val="000000"/>
                <w:sz w:val="24"/>
                <w:szCs w:val="24"/>
              </w:rPr>
              <w:t>. Відсу</w:t>
            </w:r>
            <w:r w:rsidR="00ED4CE1">
              <w:rPr>
                <w:rFonts w:ascii="Times New Roman" w:eastAsia="Times New Roman" w:hAnsi="Times New Roman" w:cs="Times New Roman"/>
                <w:color w:val="000000"/>
                <w:sz w:val="24"/>
                <w:szCs w:val="24"/>
              </w:rPr>
              <w:t>т</w:t>
            </w:r>
            <w:r w:rsidR="00430CB0">
              <w:rPr>
                <w:rFonts w:ascii="Times New Roman" w:eastAsia="Times New Roman" w:hAnsi="Times New Roman" w:cs="Times New Roman"/>
                <w:color w:val="000000"/>
                <w:sz w:val="24"/>
                <w:szCs w:val="24"/>
              </w:rPr>
              <w:t>ність вищен</w:t>
            </w:r>
            <w:r w:rsidR="00ED4CE1">
              <w:rPr>
                <w:rFonts w:ascii="Times New Roman" w:eastAsia="Times New Roman" w:hAnsi="Times New Roman" w:cs="Times New Roman"/>
                <w:color w:val="000000"/>
                <w:sz w:val="24"/>
                <w:szCs w:val="24"/>
              </w:rPr>
              <w:t>а</w:t>
            </w:r>
            <w:r w:rsidR="00430CB0">
              <w:rPr>
                <w:rFonts w:ascii="Times New Roman" w:eastAsia="Times New Roman" w:hAnsi="Times New Roman" w:cs="Times New Roman"/>
                <w:color w:val="000000"/>
                <w:sz w:val="24"/>
                <w:szCs w:val="24"/>
              </w:rPr>
              <w:t xml:space="preserve">веденої підстави </w:t>
            </w:r>
            <w:r w:rsidR="00ED4CE1">
              <w:rPr>
                <w:rFonts w:ascii="Times New Roman" w:eastAsia="Times New Roman" w:hAnsi="Times New Roman" w:cs="Times New Roman"/>
                <w:color w:val="000000"/>
                <w:sz w:val="24"/>
                <w:szCs w:val="24"/>
              </w:rPr>
              <w:t xml:space="preserve">підтверджується відповідною довідкою в довільній формі у складі пропозиції. У випадку ненадання відповідної довідки пропозицію буде </w:t>
            </w:r>
            <w:proofErr w:type="spellStart"/>
            <w:r w:rsidR="00ED4CE1">
              <w:rPr>
                <w:rFonts w:ascii="Times New Roman" w:eastAsia="Times New Roman" w:hAnsi="Times New Roman" w:cs="Times New Roman"/>
                <w:color w:val="000000"/>
                <w:sz w:val="24"/>
                <w:szCs w:val="24"/>
              </w:rPr>
              <w:t>відхилено</w:t>
            </w:r>
            <w:proofErr w:type="spellEnd"/>
            <w:r w:rsidR="00ED4CE1">
              <w:rPr>
                <w:rFonts w:ascii="Times New Roman" w:eastAsia="Times New Roman" w:hAnsi="Times New Roman" w:cs="Times New Roman"/>
                <w:color w:val="000000"/>
                <w:sz w:val="24"/>
                <w:szCs w:val="24"/>
              </w:rPr>
              <w:t xml:space="preserve"> з вищенаведеної підстави.   </w:t>
            </w:r>
          </w:p>
          <w:p w14:paraId="36D3AC72"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2) тендерна пропозиція:</w:t>
            </w:r>
          </w:p>
          <w:p w14:paraId="718B5466"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0931B5BC"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14:paraId="53159755"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є такою, строк дії якої закінчився;</w:t>
            </w:r>
          </w:p>
          <w:p w14:paraId="7E5B6DE5"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93D81D"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06D695FF"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3) переможець процедури закупівлі:</w:t>
            </w:r>
          </w:p>
          <w:p w14:paraId="714519B9"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 xml:space="preserve">відмовився від підписання договору про закупівлю відповідно до вимог тендерної </w:t>
            </w:r>
            <w:r w:rsidRPr="00EC30A1">
              <w:rPr>
                <w:rFonts w:ascii="Times New Roman" w:eastAsia="Times New Roman" w:hAnsi="Times New Roman" w:cs="Times New Roman"/>
                <w:color w:val="000000"/>
                <w:sz w:val="24"/>
                <w:szCs w:val="24"/>
              </w:rPr>
              <w:lastRenderedPageBreak/>
              <w:t>документації або укладення договору про закупівлю;</w:t>
            </w:r>
          </w:p>
          <w:p w14:paraId="02F8AFFE"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9845866"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05401295"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06159A3A"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5CA4A1D"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42. Замовник може відхилити тендерну пропозицію із зазначенням аргументації в електронній системі закупівель у разі, коли:</w:t>
            </w:r>
          </w:p>
          <w:p w14:paraId="3C89E000"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1)</w:t>
            </w:r>
            <w:r w:rsidRPr="00EC30A1">
              <w:rPr>
                <w:rFonts w:ascii="Times New Roman" w:eastAsia="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6332F3" w14:textId="77777777" w:rsidR="00F05F66" w:rsidRPr="00E8719F"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F05F66" w:rsidRPr="00E8719F" w14:paraId="3E158225" w14:textId="77777777" w:rsidTr="00B42AC4">
        <w:trPr>
          <w:trHeight w:val="103"/>
        </w:trPr>
        <w:tc>
          <w:tcPr>
            <w:tcW w:w="9536" w:type="dxa"/>
            <w:gridSpan w:val="5"/>
            <w:shd w:val="clear" w:color="auto" w:fill="A5A5A5"/>
            <w:vAlign w:val="center"/>
          </w:tcPr>
          <w:p w14:paraId="2E8BA3BE" w14:textId="77777777" w:rsidR="00F05F66" w:rsidRPr="00E8719F" w:rsidRDefault="00F05F66" w:rsidP="00F05F6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F05F66" w:rsidRPr="00E8719F" w14:paraId="47FC703B" w14:textId="77777777" w:rsidTr="00B42AC4">
        <w:trPr>
          <w:trHeight w:val="103"/>
        </w:trPr>
        <w:tc>
          <w:tcPr>
            <w:tcW w:w="522" w:type="dxa"/>
          </w:tcPr>
          <w:p w14:paraId="5A2EA247"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14:paraId="4A1459A8"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583" w:type="dxa"/>
          </w:tcPr>
          <w:p w14:paraId="09C05009"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Замовник відміняє відкриті торги у разі:</w:t>
            </w:r>
          </w:p>
          <w:p w14:paraId="31CB201E"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589BF73D"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268BEEA"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37711C75"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095D7B51"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250787D"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14:paraId="442B37BD"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9062FD1"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0D653CD2"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DAFA3C"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Відкриті торги можуть бути відмінені частково (за лотом).</w:t>
            </w:r>
          </w:p>
          <w:p w14:paraId="0EBEC79C" w14:textId="77777777" w:rsidR="00F05F66" w:rsidRPr="00E8719F"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F66" w:rsidRPr="00E8719F" w14:paraId="5EA616DA" w14:textId="77777777" w:rsidTr="00B42AC4">
        <w:trPr>
          <w:trHeight w:val="103"/>
        </w:trPr>
        <w:tc>
          <w:tcPr>
            <w:tcW w:w="522" w:type="dxa"/>
          </w:tcPr>
          <w:p w14:paraId="3A6A68FE"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2</w:t>
            </w:r>
          </w:p>
        </w:tc>
        <w:tc>
          <w:tcPr>
            <w:tcW w:w="3431" w:type="dxa"/>
            <w:gridSpan w:val="3"/>
          </w:tcPr>
          <w:p w14:paraId="1F4A9EC9"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Строк укладання договору </w:t>
            </w:r>
          </w:p>
        </w:tc>
        <w:tc>
          <w:tcPr>
            <w:tcW w:w="5583" w:type="dxa"/>
          </w:tcPr>
          <w:p w14:paraId="0CBA3594" w14:textId="77777777" w:rsidR="00F05F66" w:rsidRPr="00E8719F" w:rsidRDefault="00EC30A1" w:rsidP="00F05F6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F66" w:rsidRPr="00E8719F" w14:paraId="419B5755" w14:textId="77777777" w:rsidTr="00B42AC4">
        <w:trPr>
          <w:trHeight w:val="103"/>
        </w:trPr>
        <w:tc>
          <w:tcPr>
            <w:tcW w:w="522" w:type="dxa"/>
          </w:tcPr>
          <w:p w14:paraId="24C789DB"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3</w:t>
            </w:r>
          </w:p>
        </w:tc>
        <w:tc>
          <w:tcPr>
            <w:tcW w:w="3431" w:type="dxa"/>
            <w:gridSpan w:val="3"/>
          </w:tcPr>
          <w:p w14:paraId="1600562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Проект договору про закупівлю </w:t>
            </w:r>
          </w:p>
        </w:tc>
        <w:tc>
          <w:tcPr>
            <w:tcW w:w="5583" w:type="dxa"/>
          </w:tcPr>
          <w:p w14:paraId="25F6B7FE"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E8719F">
              <w:rPr>
                <w:rFonts w:ascii="Times New Roman" w:hAnsi="Times New Roman" w:cs="Times New Roman"/>
                <w:sz w:val="24"/>
                <w:szCs w:val="24"/>
              </w:rPr>
              <w:t xml:space="preserve">3.1 Проект договору наведено в </w:t>
            </w:r>
            <w:r w:rsidRPr="00E8719F">
              <w:rPr>
                <w:rFonts w:ascii="Times New Roman" w:hAnsi="Times New Roman" w:cs="Times New Roman"/>
                <w:b/>
                <w:sz w:val="24"/>
                <w:szCs w:val="24"/>
              </w:rPr>
              <w:t>ДОДАТКУ 8 ТЕНДЕРНОЇ ДОКУМЕНТАЦІЇ.</w:t>
            </w:r>
          </w:p>
          <w:p w14:paraId="04FD553B"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Договір про закупівлю є нікчемним у разі:</w:t>
            </w:r>
          </w:p>
          <w:p w14:paraId="05BB76A1"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1) коли замовник уклав договір про закупівлю з порушенням вимог, визначених пунктом 5 цих особливостей;</w:t>
            </w:r>
          </w:p>
          <w:p w14:paraId="03C2A8D4"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2) укладення договору про закупівлю з порушенням вимог пункту 18 цих особливостей;</w:t>
            </w:r>
          </w:p>
          <w:p w14:paraId="5DD3722E"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3) укладення договору про закупівлю в період оскарження відкритих торгів відповідно до статті 18 Закону та цих особливостей;</w:t>
            </w:r>
          </w:p>
          <w:p w14:paraId="13D02C26"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43A74B0" w14:textId="77777777" w:rsidR="00F05F66" w:rsidRPr="00E8719F"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05F66" w:rsidRPr="00E8719F" w14:paraId="0587011C" w14:textId="77777777" w:rsidTr="00B42AC4">
        <w:trPr>
          <w:trHeight w:val="103"/>
        </w:trPr>
        <w:tc>
          <w:tcPr>
            <w:tcW w:w="522" w:type="dxa"/>
          </w:tcPr>
          <w:p w14:paraId="7F723815"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4</w:t>
            </w:r>
          </w:p>
        </w:tc>
        <w:tc>
          <w:tcPr>
            <w:tcW w:w="3431" w:type="dxa"/>
            <w:gridSpan w:val="3"/>
          </w:tcPr>
          <w:p w14:paraId="5BDE8686"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583" w:type="dxa"/>
          </w:tcPr>
          <w:p w14:paraId="02DB9721" w14:textId="77777777" w:rsidR="00F05F66" w:rsidRPr="00E8719F" w:rsidRDefault="00E8113C" w:rsidP="00F05F6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E8113C">
              <w:rPr>
                <w:rFonts w:ascii="Times New Roman" w:eastAsia="Times New Roman" w:hAnsi="Times New Roman" w:cs="Times New Roman"/>
                <w:color w:val="000000"/>
                <w:sz w:val="24"/>
                <w:szCs w:val="24"/>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w:t>
            </w:r>
            <w:r w:rsidRPr="00E8113C">
              <w:rPr>
                <w:rFonts w:ascii="Times New Roman" w:eastAsia="Times New Roman" w:hAnsi="Times New Roman" w:cs="Times New Roman"/>
                <w:color w:val="000000"/>
                <w:sz w:val="24"/>
                <w:szCs w:val="24"/>
              </w:rPr>
              <w:lastRenderedPageBreak/>
              <w:t>п’ятої, сьомої та восьмої статті 41 Закону, та особливостей</w:t>
            </w:r>
            <w:r w:rsidR="00F05F66" w:rsidRPr="00E8719F">
              <w:rPr>
                <w:rFonts w:ascii="Times New Roman" w:eastAsia="Times New Roman" w:hAnsi="Times New Roman" w:cs="Times New Roman"/>
                <w:color w:val="000000"/>
                <w:sz w:val="24"/>
                <w:szCs w:val="24"/>
              </w:rPr>
              <w:t xml:space="preserve"> та зазначені в проекті договору відповідно до </w:t>
            </w:r>
            <w:r w:rsidR="00F05F66" w:rsidRPr="00E8719F">
              <w:rPr>
                <w:rFonts w:ascii="Times New Roman" w:eastAsia="Times New Roman" w:hAnsi="Times New Roman" w:cs="Times New Roman"/>
                <w:b/>
                <w:color w:val="000000"/>
                <w:sz w:val="24"/>
                <w:szCs w:val="24"/>
              </w:rPr>
              <w:t>ДОДАТКУ 8 ТЕНДЕРНОЇ ДОКУМЕНТАЦІЇ.</w:t>
            </w:r>
          </w:p>
          <w:p w14:paraId="133DDA2D"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6E7BA9A"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2EE8002"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14:paraId="52B1B34D"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638845E"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13AB322"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F706E8"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36D0A6CF"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8113C">
              <w:rPr>
                <w:rFonts w:ascii="Times New Roman" w:eastAsia="Times New Roman" w:hAnsi="Times New Roman" w:cs="Times New Roman"/>
                <w:color w:val="000000"/>
                <w:sz w:val="24"/>
                <w:szCs w:val="24"/>
              </w:rPr>
              <w:t>пропорційно</w:t>
            </w:r>
            <w:proofErr w:type="spellEnd"/>
            <w:r w:rsidRPr="00E8113C">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D9C1356"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79EB6A9"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w:t>
            </w:r>
            <w:r w:rsidRPr="00E8113C">
              <w:rPr>
                <w:rFonts w:ascii="Times New Roman" w:eastAsia="Times New Roman" w:hAnsi="Times New Roman" w:cs="Times New Roman"/>
                <w:color w:val="000000"/>
                <w:sz w:val="24"/>
                <w:szCs w:val="24"/>
              </w:rPr>
              <w:lastRenderedPageBreak/>
              <w:t>сили, затримки фінансування витрат замовника, за умови, що такі зміни не призведуть до збільшення суми, визначеної в договорі про закупівлю;</w:t>
            </w:r>
          </w:p>
          <w:p w14:paraId="4ED26B4D"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96B571D"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25F9F430"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оподаткування – </w:t>
            </w:r>
            <w:proofErr w:type="spellStart"/>
            <w:r w:rsidRPr="00E8113C">
              <w:rPr>
                <w:rFonts w:ascii="Times New Roman" w:eastAsia="Times New Roman" w:hAnsi="Times New Roman" w:cs="Times New Roman"/>
                <w:color w:val="000000"/>
                <w:sz w:val="24"/>
                <w:szCs w:val="24"/>
              </w:rPr>
              <w:t>пропорційно</w:t>
            </w:r>
            <w:proofErr w:type="spellEnd"/>
            <w:r w:rsidRPr="00E8113C">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E8113C">
              <w:rPr>
                <w:rFonts w:ascii="Times New Roman" w:eastAsia="Times New Roman" w:hAnsi="Times New Roman" w:cs="Times New Roman"/>
                <w:color w:val="000000"/>
                <w:sz w:val="24"/>
                <w:szCs w:val="24"/>
              </w:rPr>
              <w:t>пропорційно</w:t>
            </w:r>
            <w:proofErr w:type="spellEnd"/>
            <w:r w:rsidRPr="00E8113C">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0119AAA3"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113C">
              <w:rPr>
                <w:rFonts w:ascii="Times New Roman" w:eastAsia="Times New Roman" w:hAnsi="Times New Roman" w:cs="Times New Roman"/>
                <w:color w:val="000000"/>
                <w:sz w:val="24"/>
                <w:szCs w:val="24"/>
              </w:rPr>
              <w:t>Platts</w:t>
            </w:r>
            <w:proofErr w:type="spellEnd"/>
            <w:r w:rsidRPr="00E8113C">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0B3D07B"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14:paraId="1D51F167"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BA6BEE1"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76F59BFF"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476E72F5"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733CFB71" w14:textId="77777777" w:rsidR="00F05F66" w:rsidRPr="00E8719F"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05F66" w:rsidRPr="00E8719F" w14:paraId="75A186A1" w14:textId="77777777" w:rsidTr="00B42AC4">
        <w:trPr>
          <w:trHeight w:val="103"/>
        </w:trPr>
        <w:tc>
          <w:tcPr>
            <w:tcW w:w="522" w:type="dxa"/>
          </w:tcPr>
          <w:p w14:paraId="274247BF"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5</w:t>
            </w:r>
          </w:p>
        </w:tc>
        <w:tc>
          <w:tcPr>
            <w:tcW w:w="3431" w:type="dxa"/>
            <w:gridSpan w:val="3"/>
          </w:tcPr>
          <w:p w14:paraId="34C7232F"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583" w:type="dxa"/>
          </w:tcPr>
          <w:p w14:paraId="569D8FC6" w14:textId="77777777" w:rsidR="00F05F66" w:rsidRPr="00E8719F" w:rsidRDefault="00E8113C" w:rsidP="00F05F6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05F66" w:rsidRPr="00E8719F" w14:paraId="4C6137AF" w14:textId="77777777" w:rsidTr="00B42AC4">
        <w:trPr>
          <w:trHeight w:val="103"/>
        </w:trPr>
        <w:tc>
          <w:tcPr>
            <w:tcW w:w="522" w:type="dxa"/>
          </w:tcPr>
          <w:p w14:paraId="50B6B750"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6</w:t>
            </w:r>
          </w:p>
        </w:tc>
        <w:tc>
          <w:tcPr>
            <w:tcW w:w="3431" w:type="dxa"/>
            <w:gridSpan w:val="3"/>
          </w:tcPr>
          <w:p w14:paraId="0CA35667"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583" w:type="dxa"/>
          </w:tcPr>
          <w:p w14:paraId="713654D4"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Не передбачено</w:t>
            </w:r>
          </w:p>
        </w:tc>
      </w:tr>
    </w:tbl>
    <w:p w14:paraId="5936EBD8" w14:textId="77777777" w:rsidR="00844548" w:rsidRPr="00E8719F" w:rsidRDefault="00844548"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lastRenderedPageBreak/>
        <w:t xml:space="preserve">Додаток 1 </w:t>
      </w:r>
    </w:p>
    <w:p w14:paraId="2B029536" w14:textId="77777777" w:rsidR="008660A9" w:rsidRDefault="008660A9" w:rsidP="00AE2D27">
      <w:pPr>
        <w:tabs>
          <w:tab w:val="left" w:pos="5387"/>
          <w:tab w:val="left" w:pos="5529"/>
        </w:tabs>
        <w:ind w:right="5374" w:firstLine="567"/>
        <w:jc w:val="both"/>
        <w:rPr>
          <w:rFonts w:ascii="Times New Roman" w:eastAsia="Times New Roman" w:hAnsi="Times New Roman" w:cs="Times New Roman"/>
          <w:b/>
          <w:bCs/>
        </w:rPr>
      </w:pPr>
      <w:r w:rsidRPr="00E8719F">
        <w:rPr>
          <w:rFonts w:ascii="Times New Roman" w:eastAsia="Times New Roman" w:hAnsi="Times New Roman" w:cs="Times New Roman"/>
          <w:b/>
          <w:bCs/>
        </w:rPr>
        <w:t xml:space="preserve">Увага!!!! Дана форма пропозиції подається переможцем у строк, що не перевищує </w:t>
      </w:r>
      <w:r w:rsidR="00E579D7">
        <w:rPr>
          <w:rFonts w:ascii="Times New Roman" w:eastAsia="Times New Roman" w:hAnsi="Times New Roman" w:cs="Times New Roman"/>
          <w:b/>
          <w:bCs/>
        </w:rPr>
        <w:t>4</w:t>
      </w:r>
      <w:r w:rsidR="00641D93" w:rsidRPr="00E8719F">
        <w:rPr>
          <w:rFonts w:ascii="Times New Roman" w:eastAsia="Times New Roman" w:hAnsi="Times New Roman" w:cs="Times New Roman"/>
          <w:b/>
          <w:bCs/>
        </w:rPr>
        <w:t xml:space="preserve"> </w:t>
      </w:r>
      <w:r w:rsidRPr="00E8719F">
        <w:rPr>
          <w:rFonts w:ascii="Times New Roman" w:eastAsia="Times New Roman" w:hAnsi="Times New Roman" w:cs="Times New Roman"/>
          <w:b/>
          <w:bCs/>
        </w:rPr>
        <w:t xml:space="preserve">днів з дати оприлюднення на веб-порталі Уповноваженого органу повідомлення про намір укласти договір. </w:t>
      </w:r>
    </w:p>
    <w:p w14:paraId="1D2306FF" w14:textId="77777777" w:rsidR="002C303C" w:rsidRDefault="002C303C" w:rsidP="00AE2D27">
      <w:pPr>
        <w:tabs>
          <w:tab w:val="left" w:pos="5387"/>
          <w:tab w:val="left" w:pos="5529"/>
        </w:tabs>
        <w:ind w:right="5374" w:firstLine="567"/>
        <w:jc w:val="both"/>
        <w:rPr>
          <w:rFonts w:ascii="Times New Roman" w:eastAsia="Times New Roman" w:hAnsi="Times New Roman" w:cs="Times New Roman"/>
          <w:b/>
          <w:bCs/>
        </w:rPr>
      </w:pPr>
    </w:p>
    <w:p w14:paraId="63D017F6" w14:textId="77777777" w:rsidR="002C303C" w:rsidRPr="00E8719F" w:rsidRDefault="002C303C" w:rsidP="00AE2D27">
      <w:pPr>
        <w:tabs>
          <w:tab w:val="left" w:pos="5387"/>
          <w:tab w:val="left" w:pos="5529"/>
        </w:tabs>
        <w:ind w:right="5374" w:firstLine="567"/>
        <w:jc w:val="both"/>
        <w:rPr>
          <w:rFonts w:ascii="Times New Roman" w:eastAsia="Times New Roman" w:hAnsi="Times New Roman" w:cs="Times New Roman"/>
          <w:b/>
          <w:bCs/>
        </w:rPr>
      </w:pPr>
    </w:p>
    <w:p w14:paraId="41342277" w14:textId="77777777" w:rsidR="00695EDC" w:rsidRPr="00695EDC" w:rsidRDefault="00695EDC" w:rsidP="00695EDC">
      <w:pPr>
        <w:widowControl w:val="0"/>
        <w:autoSpaceDE w:val="0"/>
        <w:autoSpaceDN w:val="0"/>
        <w:adjustRightInd w:val="0"/>
        <w:jc w:val="center"/>
        <w:rPr>
          <w:rFonts w:ascii="Times New Roman" w:hAnsi="Times New Roman" w:cs="Times New Roman"/>
          <w:b/>
          <w:bCs/>
          <w:sz w:val="24"/>
          <w:szCs w:val="24"/>
          <w:lang w:eastAsia="en-US"/>
        </w:rPr>
      </w:pPr>
      <w:r w:rsidRPr="00695EDC">
        <w:rPr>
          <w:rFonts w:ascii="Times New Roman" w:hAnsi="Times New Roman" w:cs="Times New Roman"/>
          <w:b/>
          <w:bCs/>
          <w:sz w:val="24"/>
          <w:szCs w:val="24"/>
          <w:lang w:eastAsia="en-US"/>
        </w:rPr>
        <w:t>ФОРМА "ТЕНДЕРНА ПРОПОЗИЦІЯ"</w:t>
      </w:r>
    </w:p>
    <w:p w14:paraId="081B10DE" w14:textId="77777777" w:rsidR="00695EDC" w:rsidRPr="00695EDC" w:rsidRDefault="00695EDC" w:rsidP="00695EDC">
      <w:pPr>
        <w:jc w:val="center"/>
        <w:outlineLvl w:val="0"/>
        <w:rPr>
          <w:rFonts w:ascii="Times New Roman" w:hAnsi="Times New Roman" w:cs="Times New Roman"/>
          <w:sz w:val="24"/>
          <w:szCs w:val="24"/>
          <w:lang w:eastAsia="en-US"/>
        </w:rPr>
      </w:pPr>
      <w:r w:rsidRPr="00695EDC">
        <w:rPr>
          <w:rFonts w:ascii="Times New Roman" w:hAnsi="Times New Roman" w:cs="Times New Roman"/>
          <w:i/>
          <w:sz w:val="24"/>
          <w:szCs w:val="24"/>
          <w:lang w:eastAsia="en-US"/>
        </w:rPr>
        <w:t>(форма, яка подається Учасником)</w:t>
      </w:r>
    </w:p>
    <w:p w14:paraId="1162BBC4" w14:textId="666997EB" w:rsidR="00695EDC" w:rsidRPr="00695EDC" w:rsidRDefault="00695EDC" w:rsidP="00242755">
      <w:pPr>
        <w:ind w:firstLine="709"/>
        <w:jc w:val="both"/>
        <w:rPr>
          <w:rFonts w:ascii="Times New Roman" w:hAnsi="Times New Roman" w:cs="Times New Roman"/>
          <w:sz w:val="24"/>
          <w:szCs w:val="24"/>
          <w:lang w:eastAsia="en-US"/>
        </w:rPr>
      </w:pPr>
      <w:r w:rsidRPr="00695EDC">
        <w:rPr>
          <w:rFonts w:ascii="Times New Roman" w:hAnsi="Times New Roman" w:cs="Times New Roman"/>
          <w:sz w:val="24"/>
          <w:szCs w:val="24"/>
          <w:lang w:eastAsia="en-US"/>
        </w:rPr>
        <w:t>Ми,</w:t>
      </w:r>
      <w:r w:rsidRPr="00695EDC">
        <w:rPr>
          <w:rFonts w:ascii="Times New Roman" w:hAnsi="Times New Roman" w:cs="Times New Roman"/>
          <w:b/>
          <w:sz w:val="24"/>
          <w:szCs w:val="24"/>
          <w:lang w:eastAsia="en-US"/>
        </w:rPr>
        <w:t xml:space="preserve"> __________________________________________</w:t>
      </w:r>
      <w:r w:rsidRPr="00695EDC">
        <w:rPr>
          <w:rFonts w:ascii="Times New Roman" w:hAnsi="Times New Roman" w:cs="Times New Roman"/>
          <w:i/>
          <w:sz w:val="24"/>
          <w:szCs w:val="24"/>
          <w:lang w:eastAsia="en-US"/>
        </w:rPr>
        <w:t>(в цьому місці зазначається повне найменування юридичної особи/ПІБ фізичної особи - Учасника)</w:t>
      </w:r>
      <w:r w:rsidRPr="00695EDC">
        <w:rPr>
          <w:rFonts w:ascii="Times New Roman" w:hAnsi="Times New Roman" w:cs="Times New Roman"/>
          <w:sz w:val="24"/>
          <w:szCs w:val="24"/>
          <w:lang w:eastAsia="en-US"/>
        </w:rPr>
        <w:t xml:space="preserve"> надає свою пропозицію щодо участі у відкритих торгах на закупівлю за предметом: </w:t>
      </w:r>
      <w:r w:rsidRPr="00695EDC">
        <w:rPr>
          <w:rFonts w:ascii="Times New Roman" w:hAnsi="Times New Roman" w:cs="Times New Roman"/>
          <w:b/>
          <w:color w:val="000000"/>
          <w:sz w:val="24"/>
          <w:szCs w:val="24"/>
          <w:lang w:eastAsia="uk-UA"/>
        </w:rPr>
        <w:t xml:space="preserve">ДК 021:2015, код </w:t>
      </w:r>
      <w:r w:rsidR="00075EB4" w:rsidRPr="00075EB4">
        <w:rPr>
          <w:rFonts w:ascii="Times New Roman" w:hAnsi="Times New Roman" w:cs="Times New Roman"/>
          <w:b/>
          <w:color w:val="000000"/>
          <w:sz w:val="24"/>
          <w:szCs w:val="24"/>
          <w:lang w:eastAsia="uk-UA"/>
        </w:rPr>
        <w:t>66170000 – 2 «Послуги з надання фінансових консультацій, обробки фінансових транзакцій і клірингові послуги» (</w:t>
      </w:r>
      <w:r w:rsidR="00185988" w:rsidRPr="00185988">
        <w:rPr>
          <w:rFonts w:ascii="Times New Roman" w:eastAsia="Arial" w:hAnsi="Times New Roman" w:cs="Times New Roman"/>
          <w:b/>
          <w:bCs/>
          <w:color w:val="000000"/>
          <w:sz w:val="24"/>
          <w:szCs w:val="24"/>
        </w:rPr>
        <w:t xml:space="preserve">Фінансові послуги зі </w:t>
      </w:r>
      <w:r w:rsidR="00185988" w:rsidRPr="00185988">
        <w:rPr>
          <w:rFonts w:ascii="Times New Roman" w:hAnsi="Times New Roman" w:cs="Times New Roman"/>
          <w:b/>
          <w:bCs/>
          <w:color w:val="222222"/>
          <w:sz w:val="24"/>
          <w:szCs w:val="24"/>
          <w:shd w:val="clear" w:color="auto" w:fill="FFFFFF"/>
        </w:rPr>
        <w:t>здійснення прийому платежів за послуги паркування транспортних засобів</w:t>
      </w:r>
      <w:r w:rsidR="00075EB4" w:rsidRPr="00075EB4">
        <w:rPr>
          <w:rFonts w:ascii="Times New Roman" w:hAnsi="Times New Roman" w:cs="Times New Roman"/>
          <w:b/>
          <w:color w:val="000000"/>
          <w:sz w:val="24"/>
          <w:szCs w:val="24"/>
          <w:lang w:eastAsia="uk-UA"/>
        </w:rPr>
        <w:t>)</w:t>
      </w:r>
      <w:r w:rsidRPr="00695EDC">
        <w:rPr>
          <w:rFonts w:ascii="Times New Roman" w:hAnsi="Times New Roman" w:cs="Times New Roman"/>
          <w:b/>
          <w:color w:val="000000"/>
          <w:sz w:val="24"/>
          <w:szCs w:val="24"/>
          <w:lang w:eastAsia="uk-UA"/>
        </w:rPr>
        <w:t>.</w:t>
      </w:r>
    </w:p>
    <w:p w14:paraId="13C9FAA3" w14:textId="77777777" w:rsidR="00695EDC" w:rsidRPr="00695EDC" w:rsidRDefault="00695EDC" w:rsidP="00242755">
      <w:pPr>
        <w:tabs>
          <w:tab w:val="left" w:pos="2715"/>
        </w:tabs>
        <w:ind w:firstLine="709"/>
        <w:jc w:val="both"/>
        <w:rPr>
          <w:rFonts w:ascii="Times New Roman" w:hAnsi="Times New Roman" w:cs="Times New Roman"/>
          <w:sz w:val="24"/>
          <w:szCs w:val="24"/>
          <w:lang w:eastAsia="en-US"/>
        </w:rPr>
      </w:pPr>
      <w:r w:rsidRPr="00695EDC">
        <w:rPr>
          <w:rFonts w:ascii="Times New Roman" w:hAnsi="Times New Roman" w:cs="Times New Roman"/>
          <w:sz w:val="24"/>
          <w:szCs w:val="24"/>
          <w:lang w:eastAsia="en-US"/>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276"/>
        <w:gridCol w:w="1701"/>
        <w:gridCol w:w="2268"/>
      </w:tblGrid>
      <w:tr w:rsidR="00695EDC" w:rsidRPr="00695EDC" w14:paraId="47DC7AF0"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46A10E0A"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w:t>
            </w:r>
          </w:p>
          <w:p w14:paraId="2BA472C5" w14:textId="77777777" w:rsidR="00695EDC" w:rsidRPr="00695EDC" w:rsidRDefault="00695EDC" w:rsidP="00695EDC">
            <w:pPr>
              <w:jc w:val="center"/>
              <w:rPr>
                <w:rFonts w:ascii="Times New Roman" w:hAnsi="Times New Roman" w:cs="Times New Roman"/>
                <w:lang w:eastAsia="en-US"/>
              </w:rPr>
            </w:pPr>
          </w:p>
        </w:tc>
        <w:tc>
          <w:tcPr>
            <w:tcW w:w="2590" w:type="dxa"/>
            <w:tcBorders>
              <w:top w:val="single" w:sz="4" w:space="0" w:color="auto"/>
              <w:left w:val="single" w:sz="4" w:space="0" w:color="auto"/>
              <w:bottom w:val="single" w:sz="4" w:space="0" w:color="auto"/>
              <w:right w:val="single" w:sz="4" w:space="0" w:color="auto"/>
            </w:tcBorders>
            <w:vAlign w:val="center"/>
          </w:tcPr>
          <w:p w14:paraId="5ED3C0F0"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Найменування</w:t>
            </w:r>
          </w:p>
          <w:p w14:paraId="7C9D9B10"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552B9E3" w14:textId="77777777" w:rsidR="00695EDC" w:rsidRPr="00695EDC" w:rsidRDefault="00695EDC" w:rsidP="00695EDC">
            <w:pPr>
              <w:jc w:val="center"/>
              <w:rPr>
                <w:rFonts w:ascii="Times New Roman" w:hAnsi="Times New Roman" w:cs="Times New Roman"/>
                <w:bCs/>
                <w:lang w:eastAsia="en-US"/>
              </w:rPr>
            </w:pPr>
            <w:r w:rsidRPr="00695EDC">
              <w:rPr>
                <w:rFonts w:ascii="Times New Roman" w:hAnsi="Times New Roman" w:cs="Times New Roman"/>
                <w:bCs/>
                <w:lang w:eastAsia="en-US"/>
              </w:rPr>
              <w:t>Одиниця</w:t>
            </w:r>
          </w:p>
          <w:p w14:paraId="11B203B9"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bCs/>
                <w:lang w:eastAsia="en-US"/>
              </w:rPr>
              <w:t>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54583E8"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bCs/>
                <w:lang w:eastAsia="en-US"/>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6E241DD"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 xml:space="preserve">Ціна </w:t>
            </w:r>
          </w:p>
          <w:p w14:paraId="31056206"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i/>
                <w:u w:val="single"/>
                <w:lang w:eastAsia="en-US"/>
              </w:rPr>
              <w:t>(з урахуванням ПДВ</w:t>
            </w:r>
            <w:r w:rsidRPr="00695EDC">
              <w:rPr>
                <w:rFonts w:ascii="Times New Roman" w:hAnsi="Times New Roman" w:cs="Times New Roman"/>
                <w:i/>
                <w:lang w:eastAsia="en-US"/>
              </w:rPr>
              <w:t>)</w:t>
            </w:r>
            <w:r w:rsidRPr="00695EDC">
              <w:rPr>
                <w:rFonts w:ascii="Times New Roman" w:hAnsi="Times New Roman" w:cs="Times New Roman"/>
                <w:lang w:eastAsia="en-US"/>
              </w:rPr>
              <w:t>,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68E567F"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Вартість  пропозиції</w:t>
            </w:r>
          </w:p>
          <w:p w14:paraId="0D992992"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 xml:space="preserve"> </w:t>
            </w:r>
            <w:r w:rsidRPr="00695EDC">
              <w:rPr>
                <w:rFonts w:ascii="Times New Roman" w:hAnsi="Times New Roman" w:cs="Times New Roman"/>
                <w:i/>
                <w:u w:val="single"/>
                <w:lang w:eastAsia="en-US"/>
              </w:rPr>
              <w:t>(без урахування ПДВ)</w:t>
            </w:r>
            <w:r w:rsidRPr="00695EDC">
              <w:rPr>
                <w:rFonts w:ascii="Times New Roman" w:hAnsi="Times New Roman" w:cs="Times New Roman"/>
                <w:lang w:eastAsia="en-US"/>
              </w:rPr>
              <w:t>, грн.</w:t>
            </w:r>
          </w:p>
        </w:tc>
      </w:tr>
      <w:tr w:rsidR="00695EDC" w:rsidRPr="00695EDC" w14:paraId="43FC06FA"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70652C2A"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1</w:t>
            </w:r>
          </w:p>
        </w:tc>
        <w:tc>
          <w:tcPr>
            <w:tcW w:w="2590" w:type="dxa"/>
            <w:tcBorders>
              <w:top w:val="single" w:sz="4" w:space="0" w:color="auto"/>
              <w:left w:val="single" w:sz="4" w:space="0" w:color="auto"/>
              <w:bottom w:val="single" w:sz="4" w:space="0" w:color="auto"/>
              <w:right w:val="single" w:sz="4" w:space="0" w:color="auto"/>
            </w:tcBorders>
            <w:vAlign w:val="center"/>
          </w:tcPr>
          <w:p w14:paraId="745C456F" w14:textId="77777777" w:rsidR="00695EDC" w:rsidRPr="00695EDC" w:rsidRDefault="00695EDC" w:rsidP="002879A7">
            <w:pPr>
              <w:ind w:left="180"/>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2E0AF09" w14:textId="77777777" w:rsidR="00695EDC" w:rsidRPr="00695EDC" w:rsidRDefault="00695EDC" w:rsidP="00695EDC">
            <w:pPr>
              <w:jc w:val="center"/>
              <w:rPr>
                <w:rFonts w:ascii="Times New Roman" w:hAnsi="Times New Roman"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0A79B8C" w14:textId="77777777" w:rsidR="00695EDC" w:rsidRPr="00695EDC" w:rsidRDefault="00695EDC" w:rsidP="004B6502">
            <w:pPr>
              <w:jc w:val="center"/>
              <w:rPr>
                <w:rFonts w:ascii="Times New Roman" w:hAnsi="Times New Roman" w:cs="Times New Roman"/>
                <w:b/>
                <w:bCs/>
                <w:strike/>
                <w:color w:val="FF000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49073B4D" w14:textId="77777777" w:rsidR="00695EDC" w:rsidRPr="00695EDC" w:rsidRDefault="00695EDC" w:rsidP="00695EDC">
            <w:pPr>
              <w:jc w:val="center"/>
              <w:rPr>
                <w:rFonts w:ascii="Times New Roman" w:hAnsi="Times New Roman" w:cs="Times New Roman"/>
                <w:lang w:eastAsia="en-US"/>
              </w:rPr>
            </w:pP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57AD2F6" w14:textId="77777777" w:rsidR="00695EDC" w:rsidRPr="00695EDC" w:rsidRDefault="00695EDC" w:rsidP="00695EDC">
            <w:pPr>
              <w:jc w:val="center"/>
              <w:rPr>
                <w:rFonts w:ascii="Times New Roman" w:hAnsi="Times New Roman" w:cs="Times New Roman"/>
                <w:lang w:eastAsia="en-US"/>
              </w:rPr>
            </w:pPr>
          </w:p>
        </w:tc>
      </w:tr>
      <w:tr w:rsidR="00695EDC" w:rsidRPr="00695EDC" w14:paraId="03ADC941" w14:textId="77777777" w:rsidTr="008D2F69">
        <w:trPr>
          <w:cantSplit/>
          <w:trHeight w:val="350"/>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6A475F8" w14:textId="77777777" w:rsidR="00695EDC" w:rsidRPr="00695EDC" w:rsidRDefault="00695EDC" w:rsidP="00695EDC">
            <w:pPr>
              <w:rPr>
                <w:rFonts w:ascii="Times New Roman" w:hAnsi="Times New Roman" w:cs="Times New Roman"/>
                <w:lang w:eastAsia="en-US"/>
              </w:rPr>
            </w:pPr>
            <w:r w:rsidRPr="00695EDC">
              <w:rPr>
                <w:rFonts w:ascii="Times New Roman" w:hAnsi="Times New Roman" w:cs="Times New Roman"/>
                <w:b/>
                <w:lang w:eastAsia="en-US"/>
              </w:rPr>
              <w:t>Загальна вартість пропозиції (без урахування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E4E7A11" w14:textId="77777777" w:rsidR="00695EDC" w:rsidRPr="00695EDC" w:rsidRDefault="00695EDC" w:rsidP="00695EDC">
            <w:pPr>
              <w:jc w:val="center"/>
              <w:rPr>
                <w:rFonts w:ascii="Times New Roman" w:hAnsi="Times New Roman" w:cs="Times New Roman"/>
                <w:lang w:eastAsia="en-US"/>
              </w:rPr>
            </w:pPr>
          </w:p>
        </w:tc>
      </w:tr>
      <w:tr w:rsidR="00695EDC" w:rsidRPr="00695EDC" w14:paraId="72310250" w14:textId="77777777" w:rsidTr="008D2F69">
        <w:trPr>
          <w:cantSplit/>
          <w:trHeight w:val="257"/>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D0E6561" w14:textId="77777777" w:rsidR="00695EDC" w:rsidRPr="00695EDC" w:rsidRDefault="00695EDC" w:rsidP="00695EDC">
            <w:pPr>
              <w:rPr>
                <w:rFonts w:ascii="Times New Roman" w:hAnsi="Times New Roman" w:cs="Times New Roman"/>
                <w:lang w:eastAsia="en-US"/>
              </w:rPr>
            </w:pPr>
            <w:r w:rsidRPr="00695EDC">
              <w:rPr>
                <w:rFonts w:ascii="Times New Roman" w:hAnsi="Times New Roman" w:cs="Times New Roman"/>
                <w:b/>
                <w:lang w:eastAsia="en-US"/>
              </w:rPr>
              <w:t xml:space="preserve">ПДВ, грн.    </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C541EDD" w14:textId="77777777" w:rsidR="00695EDC" w:rsidRPr="00695EDC" w:rsidRDefault="00695EDC" w:rsidP="00695EDC">
            <w:pPr>
              <w:jc w:val="center"/>
              <w:rPr>
                <w:rFonts w:ascii="Times New Roman" w:hAnsi="Times New Roman" w:cs="Times New Roman"/>
                <w:lang w:eastAsia="en-US"/>
              </w:rPr>
            </w:pPr>
          </w:p>
        </w:tc>
      </w:tr>
      <w:tr w:rsidR="00695EDC" w:rsidRPr="00695EDC" w14:paraId="689597D0" w14:textId="77777777" w:rsidTr="008D2F69">
        <w:trPr>
          <w:cantSplit/>
          <w:trHeight w:val="387"/>
        </w:trPr>
        <w:tc>
          <w:tcPr>
            <w:tcW w:w="7371" w:type="dxa"/>
            <w:gridSpan w:val="5"/>
            <w:tcBorders>
              <w:top w:val="single" w:sz="4" w:space="0" w:color="auto"/>
              <w:left w:val="single" w:sz="4" w:space="0" w:color="auto"/>
              <w:bottom w:val="single" w:sz="4" w:space="0" w:color="auto"/>
              <w:right w:val="single" w:sz="4" w:space="0" w:color="auto"/>
            </w:tcBorders>
          </w:tcPr>
          <w:p w14:paraId="5D32A4FB" w14:textId="77777777" w:rsidR="00695EDC" w:rsidRPr="00695EDC" w:rsidRDefault="00695EDC" w:rsidP="00695EDC">
            <w:pPr>
              <w:jc w:val="both"/>
              <w:rPr>
                <w:rFonts w:ascii="Times New Roman" w:hAnsi="Times New Roman" w:cs="Times New Roman"/>
                <w:b/>
                <w:bCs/>
                <w:lang w:eastAsia="en-US"/>
              </w:rPr>
            </w:pPr>
            <w:r w:rsidRPr="00695EDC">
              <w:rPr>
                <w:rFonts w:ascii="Times New Roman" w:hAnsi="Times New Roman" w:cs="Times New Roman"/>
                <w:b/>
                <w:lang w:eastAsia="en-US"/>
              </w:rPr>
              <w:t>Загальна вартість пропозиції  (з урахуванням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AF01D01" w14:textId="77777777" w:rsidR="00695EDC" w:rsidRPr="00695EDC" w:rsidRDefault="00695EDC" w:rsidP="00695EDC">
            <w:pPr>
              <w:jc w:val="center"/>
              <w:rPr>
                <w:rFonts w:ascii="Times New Roman" w:hAnsi="Times New Roman" w:cs="Times New Roman"/>
                <w:lang w:eastAsia="en-US"/>
              </w:rPr>
            </w:pPr>
          </w:p>
        </w:tc>
      </w:tr>
    </w:tbl>
    <w:p w14:paraId="4DEDE87E" w14:textId="77777777" w:rsidR="00695EDC" w:rsidRPr="00695EDC" w:rsidRDefault="00695EDC" w:rsidP="00695EDC">
      <w:pPr>
        <w:tabs>
          <w:tab w:val="left" w:pos="2715"/>
        </w:tabs>
        <w:ind w:firstLine="284"/>
        <w:jc w:val="both"/>
        <w:rPr>
          <w:rFonts w:ascii="Times New Roman" w:hAnsi="Times New Roman" w:cs="Times New Roman"/>
          <w:sz w:val="24"/>
          <w:szCs w:val="24"/>
          <w:u w:val="single"/>
          <w:lang w:eastAsia="en-US"/>
        </w:rPr>
      </w:pPr>
      <w:r w:rsidRPr="00695EDC">
        <w:rPr>
          <w:rFonts w:ascii="Times New Roman" w:hAnsi="Times New Roman" w:cs="Times New Roman"/>
          <w:sz w:val="24"/>
          <w:szCs w:val="24"/>
          <w:u w:val="single"/>
          <w:lang w:eastAsia="en-US"/>
        </w:rPr>
        <w:t>Для проведення аукціону (оцінки) електронною системою закупівель учасник зазначає ціну з урахування ПДВ.</w:t>
      </w:r>
    </w:p>
    <w:p w14:paraId="3AFD1320" w14:textId="77777777" w:rsidR="00695EDC" w:rsidRPr="00695EDC" w:rsidRDefault="00695EDC" w:rsidP="00695EDC">
      <w:pPr>
        <w:tabs>
          <w:tab w:val="left" w:pos="540"/>
        </w:tabs>
        <w:ind w:firstLine="567"/>
        <w:jc w:val="both"/>
        <w:rPr>
          <w:rFonts w:ascii="Times New Roman" w:eastAsia="Times New Roman" w:hAnsi="Times New Roman" w:cs="Times New Roman"/>
          <w:color w:val="000000"/>
          <w:sz w:val="24"/>
          <w:szCs w:val="24"/>
        </w:rPr>
      </w:pPr>
      <w:r w:rsidRPr="00695EDC">
        <w:rPr>
          <w:rFonts w:ascii="Times New Roman" w:eastAsia="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9D374F0" w14:textId="77777777" w:rsidR="00695EDC" w:rsidRPr="00695EDC" w:rsidRDefault="00695EDC" w:rsidP="00695EDC">
      <w:pPr>
        <w:tabs>
          <w:tab w:val="left" w:pos="540"/>
        </w:tabs>
        <w:ind w:firstLine="567"/>
        <w:jc w:val="both"/>
        <w:rPr>
          <w:rFonts w:ascii="Times New Roman" w:hAnsi="Times New Roman" w:cs="Times New Roman"/>
          <w:color w:val="000000"/>
          <w:sz w:val="24"/>
          <w:szCs w:val="24"/>
          <w:lang w:eastAsia="en-US"/>
        </w:rPr>
      </w:pPr>
      <w:r w:rsidRPr="00695EDC">
        <w:rPr>
          <w:rFonts w:ascii="Times New Roman" w:hAnsi="Times New Roman" w:cs="Times New Roman"/>
          <w:color w:val="000000"/>
          <w:sz w:val="24"/>
          <w:szCs w:val="24"/>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039EB82" w14:textId="77777777" w:rsidR="00695EDC" w:rsidRPr="00695EDC" w:rsidRDefault="00695EDC" w:rsidP="00695EDC">
      <w:pPr>
        <w:tabs>
          <w:tab w:val="left" w:pos="540"/>
        </w:tabs>
        <w:ind w:firstLine="567"/>
        <w:jc w:val="both"/>
        <w:rPr>
          <w:rFonts w:ascii="Times New Roman" w:hAnsi="Times New Roman" w:cs="Times New Roman"/>
          <w:color w:val="000000"/>
          <w:sz w:val="24"/>
          <w:szCs w:val="24"/>
          <w:lang w:eastAsia="en-US"/>
        </w:rPr>
      </w:pPr>
      <w:r w:rsidRPr="00695EDC">
        <w:rPr>
          <w:rFonts w:ascii="Times New Roman" w:hAnsi="Times New Roman" w:cs="Times New Roman"/>
          <w:color w:val="000000"/>
          <w:sz w:val="24"/>
          <w:szCs w:val="24"/>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90CCFA4" w14:textId="77777777" w:rsidR="00695EDC" w:rsidRPr="00695EDC" w:rsidRDefault="00E8113C" w:rsidP="00695EDC">
      <w:pPr>
        <w:tabs>
          <w:tab w:val="left" w:pos="540"/>
        </w:tabs>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r w:rsidR="00695EDC" w:rsidRPr="00695EDC">
        <w:rPr>
          <w:rFonts w:ascii="Times New Roman" w:hAnsi="Times New Roman" w:cs="Times New Roman"/>
          <w:color w:val="000000"/>
          <w:sz w:val="24"/>
          <w:szCs w:val="24"/>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869241" w14:textId="77777777" w:rsidR="00695EDC" w:rsidRPr="00695EDC" w:rsidRDefault="00695EDC" w:rsidP="00695EDC">
      <w:pPr>
        <w:ind w:firstLine="567"/>
        <w:jc w:val="both"/>
        <w:rPr>
          <w:rFonts w:ascii="Times New Roman" w:hAnsi="Times New Roman" w:cs="Times New Roman"/>
          <w:color w:val="000000"/>
          <w:sz w:val="24"/>
          <w:szCs w:val="24"/>
          <w:lang w:eastAsia="en-US"/>
        </w:rPr>
      </w:pPr>
      <w:r w:rsidRPr="00695EDC">
        <w:rPr>
          <w:rFonts w:ascii="Times New Roman" w:hAnsi="Times New Roman" w:cs="Times New Roman"/>
          <w:i/>
          <w:color w:val="000000"/>
          <w:sz w:val="24"/>
          <w:szCs w:val="24"/>
          <w:lang w:eastAsia="en-US"/>
        </w:rPr>
        <w:t>Посада, прізвище, ініціали, підпис уповноваженої особи Учасника, завірені печаткою.</w:t>
      </w:r>
      <w:r w:rsidRPr="00695EDC">
        <w:rPr>
          <w:rFonts w:ascii="Times New Roman" w:hAnsi="Times New Roman" w:cs="Times New Roman"/>
          <w:b/>
          <w:i/>
          <w:color w:val="000000"/>
          <w:sz w:val="24"/>
          <w:szCs w:val="24"/>
          <w:lang w:eastAsia="en-US"/>
        </w:rPr>
        <w:t xml:space="preserve"> </w:t>
      </w:r>
      <w:r w:rsidRPr="00695EDC">
        <w:rPr>
          <w:rFonts w:ascii="Times New Roman" w:hAnsi="Times New Roman" w:cs="Times New Roman"/>
          <w:b/>
          <w:color w:val="000000"/>
          <w:sz w:val="24"/>
          <w:szCs w:val="24"/>
          <w:lang w:eastAsia="en-US"/>
        </w:rPr>
        <w:t>_________________________________________________________</w:t>
      </w:r>
    </w:p>
    <w:p w14:paraId="24A5B2FD" w14:textId="77777777" w:rsidR="00FA5322" w:rsidRPr="00E8719F" w:rsidRDefault="00FA5322" w:rsidP="00FA5322">
      <w:pPr>
        <w:widowControl w:val="0"/>
        <w:autoSpaceDE w:val="0"/>
        <w:autoSpaceDN w:val="0"/>
        <w:spacing w:before="90"/>
        <w:ind w:left="1189" w:right="1126"/>
        <w:jc w:val="center"/>
        <w:rPr>
          <w:rFonts w:ascii="Times New Roman" w:eastAsia="Times New Roman" w:hAnsi="Times New Roman" w:cs="Times New Roman"/>
          <w:b/>
          <w:sz w:val="23"/>
          <w:szCs w:val="22"/>
          <w:lang w:eastAsia="en-US"/>
        </w:rPr>
      </w:pPr>
    </w:p>
    <w:p w14:paraId="03D052A1" w14:textId="77777777" w:rsidR="007131B8" w:rsidRPr="00E8719F" w:rsidRDefault="007131B8"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9FE9F3C"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82FBC34"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0A53F6F4"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52359CDF"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DCFF39F"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5DC20815"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77BCE810" w14:textId="1B1D11F0" w:rsidR="006551BD" w:rsidRDefault="006551BD"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4545DBB6" w14:textId="77777777" w:rsidR="00FC264E" w:rsidRDefault="00FC264E"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251FB73C" w14:textId="77777777" w:rsidR="00A449FE" w:rsidRDefault="00A449FE"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4CC5315E" w14:textId="77777777" w:rsidR="00A449FE" w:rsidRDefault="00A449FE"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4403C24F" w14:textId="77777777" w:rsidR="00361699" w:rsidRPr="00E8719F" w:rsidRDefault="00361699"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t>Додаток 2</w:t>
      </w:r>
    </w:p>
    <w:p w14:paraId="5F421E66"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69516C2"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096D2F1" w14:textId="77777777" w:rsidR="00B05A68" w:rsidRDefault="00B05A68" w:rsidP="00B05A68">
      <w:pPr>
        <w:jc w:val="right"/>
        <w:rPr>
          <w:rFonts w:ascii="Times New Roman" w:eastAsia="Times New Roman" w:hAnsi="Times New Roman" w:cs="Times New Roman"/>
          <w:bCs/>
          <w:sz w:val="24"/>
          <w:szCs w:val="24"/>
        </w:rPr>
      </w:pPr>
    </w:p>
    <w:p w14:paraId="55271F72" w14:textId="77777777" w:rsidR="00AE2D27" w:rsidRDefault="00AE2D27" w:rsidP="00B05A68">
      <w:pPr>
        <w:jc w:val="right"/>
        <w:rPr>
          <w:rFonts w:ascii="Times New Roman" w:eastAsia="Times New Roman" w:hAnsi="Times New Roman" w:cs="Times New Roman"/>
          <w:bCs/>
          <w:sz w:val="24"/>
          <w:szCs w:val="24"/>
        </w:rPr>
      </w:pPr>
    </w:p>
    <w:p w14:paraId="58EE4595" w14:textId="77777777" w:rsidR="00AE2D27" w:rsidRPr="00E8719F" w:rsidRDefault="00AE2D27" w:rsidP="00B05A68">
      <w:pPr>
        <w:jc w:val="right"/>
        <w:rPr>
          <w:rFonts w:ascii="Times New Roman" w:eastAsia="Times New Roman" w:hAnsi="Times New Roman" w:cs="Times New Roman"/>
          <w:bCs/>
          <w:sz w:val="24"/>
          <w:szCs w:val="24"/>
        </w:rPr>
      </w:pPr>
    </w:p>
    <w:p w14:paraId="47F057EB" w14:textId="77777777" w:rsidR="00B05A68" w:rsidRPr="00E8719F" w:rsidRDefault="00B05A68" w:rsidP="00B05A68">
      <w:pPr>
        <w:jc w:val="center"/>
        <w:rPr>
          <w:rFonts w:ascii="Times New Roman" w:eastAsia="Times New Roman" w:hAnsi="Times New Roman" w:cs="Times New Roman"/>
          <w:bCs/>
          <w:sz w:val="24"/>
          <w:szCs w:val="24"/>
        </w:rPr>
      </w:pPr>
    </w:p>
    <w:p w14:paraId="6A69B6B3" w14:textId="77777777" w:rsidR="00B05A68" w:rsidRPr="00E8719F" w:rsidRDefault="00B05A68" w:rsidP="00B05A68">
      <w:pPr>
        <w:jc w:val="center"/>
        <w:rPr>
          <w:rFonts w:ascii="Times New Roman" w:eastAsia="Times New Roman" w:hAnsi="Times New Roman" w:cs="Times New Roman"/>
          <w:b/>
          <w:bCs/>
          <w:sz w:val="24"/>
          <w:szCs w:val="24"/>
        </w:rPr>
      </w:pPr>
      <w:r w:rsidRPr="00E8719F">
        <w:rPr>
          <w:rFonts w:ascii="Times New Roman" w:eastAsia="Times New Roman" w:hAnsi="Times New Roman" w:cs="Times New Roman"/>
          <w:b/>
          <w:bCs/>
          <w:sz w:val="24"/>
          <w:szCs w:val="24"/>
        </w:rPr>
        <w:t>Лист підтвердження</w:t>
      </w:r>
    </w:p>
    <w:p w14:paraId="7492D32E" w14:textId="77777777" w:rsidR="00B05A68" w:rsidRPr="00E8719F" w:rsidRDefault="00B05A68" w:rsidP="00B05A68">
      <w:pPr>
        <w:jc w:val="center"/>
        <w:rPr>
          <w:rFonts w:ascii="Times New Roman" w:eastAsia="Times New Roman" w:hAnsi="Times New Roman" w:cs="Times New Roman"/>
          <w:b/>
          <w:bCs/>
          <w:sz w:val="24"/>
          <w:szCs w:val="24"/>
        </w:rPr>
      </w:pPr>
      <w:r w:rsidRPr="00E8719F">
        <w:rPr>
          <w:rFonts w:ascii="Times New Roman" w:eastAsia="Times New Roman" w:hAnsi="Times New Roman" w:cs="Times New Roman"/>
          <w:b/>
          <w:bCs/>
          <w:sz w:val="24"/>
          <w:szCs w:val="24"/>
        </w:rPr>
        <w:t>щодо «умов проекту договору»</w:t>
      </w:r>
    </w:p>
    <w:p w14:paraId="3FBC89F7" w14:textId="77777777" w:rsidR="00B05A68" w:rsidRPr="00E8719F" w:rsidRDefault="00B05A68" w:rsidP="00B05A68">
      <w:pPr>
        <w:jc w:val="center"/>
        <w:rPr>
          <w:rFonts w:ascii="Times New Roman" w:eastAsia="Times New Roman" w:hAnsi="Times New Roman" w:cs="Times New Roman"/>
          <w:bCs/>
          <w:sz w:val="24"/>
          <w:szCs w:val="24"/>
        </w:rPr>
      </w:pPr>
    </w:p>
    <w:p w14:paraId="3F05A51E" w14:textId="77777777" w:rsidR="00B05A68" w:rsidRPr="00E8719F" w:rsidRDefault="00B05A68" w:rsidP="00B05A68">
      <w:pPr>
        <w:jc w:val="center"/>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ab/>
      </w:r>
    </w:p>
    <w:p w14:paraId="569C4850" w14:textId="77777777" w:rsidR="00B05A68" w:rsidRPr="00E8719F" w:rsidRDefault="00B05A68" w:rsidP="00B05A68">
      <w:pPr>
        <w:spacing w:before="60" w:after="60" w:line="360" w:lineRule="auto"/>
        <w:jc w:val="both"/>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ab/>
        <w:t>Ми ___________________________________ (повне найменування учасника) в особі _____________(</w:t>
      </w:r>
      <w:proofErr w:type="spellStart"/>
      <w:r w:rsidRPr="00E8719F">
        <w:rPr>
          <w:rFonts w:ascii="Times New Roman" w:eastAsia="Times New Roman" w:hAnsi="Times New Roman" w:cs="Times New Roman"/>
          <w:bCs/>
          <w:sz w:val="24"/>
          <w:szCs w:val="24"/>
        </w:rPr>
        <w:t>п.і.б</w:t>
      </w:r>
      <w:proofErr w:type="spellEnd"/>
      <w:r w:rsidRPr="00E8719F">
        <w:rPr>
          <w:rFonts w:ascii="Times New Roman" w:eastAsia="Times New Roman" w:hAnsi="Times New Roman" w:cs="Times New Roman"/>
          <w:bCs/>
          <w:sz w:val="24"/>
          <w:szCs w:val="24"/>
        </w:rPr>
        <w:t xml:space="preserve">. уповноваженої особи) цим листом повідомляємо про нашу згоду з всіма умовами проекту договору згідно тендерної документації </w:t>
      </w:r>
      <w:r w:rsidRPr="00E8719F">
        <w:rPr>
          <w:rFonts w:ascii="Times New Roman" w:eastAsia="Times New Roman" w:hAnsi="Times New Roman" w:cs="Times New Roman"/>
          <w:sz w:val="24"/>
          <w:szCs w:val="24"/>
          <w:shd w:val="clear" w:color="auto" w:fill="FFFFFF"/>
        </w:rPr>
        <w:t xml:space="preserve">(оголошення № </w:t>
      </w:r>
      <w:r w:rsidRPr="00E8719F">
        <w:rPr>
          <w:rFonts w:ascii="Times New Roman" w:eastAsia="Times New Roman" w:hAnsi="Times New Roman" w:cs="Times New Roman"/>
          <w:sz w:val="24"/>
          <w:szCs w:val="24"/>
          <w:shd w:val="clear" w:color="auto" w:fill="F0F5F2"/>
        </w:rPr>
        <w:t>UA-202_-__-__-______-_)</w:t>
      </w:r>
      <w:r w:rsidRPr="00E8719F">
        <w:rPr>
          <w:rFonts w:ascii="Times New Roman" w:eastAsia="Times New Roman" w:hAnsi="Times New Roman" w:cs="Times New Roman"/>
          <w:b/>
          <w:sz w:val="24"/>
          <w:szCs w:val="24"/>
        </w:rPr>
        <w:t>.</w:t>
      </w:r>
    </w:p>
    <w:p w14:paraId="448F0BCA" w14:textId="77777777" w:rsidR="00616755" w:rsidRPr="00E8719F" w:rsidRDefault="00616755" w:rsidP="00B05A68">
      <w:pPr>
        <w:jc w:val="both"/>
        <w:rPr>
          <w:rFonts w:ascii="Times New Roman" w:eastAsia="Times New Roman" w:hAnsi="Times New Roman" w:cs="Times New Roman"/>
          <w:b/>
          <w:sz w:val="24"/>
          <w:szCs w:val="24"/>
          <w:bdr w:val="none" w:sz="0" w:space="0" w:color="auto" w:frame="1"/>
          <w:lang w:eastAsia="uk-UA"/>
        </w:rPr>
      </w:pPr>
    </w:p>
    <w:p w14:paraId="3EC41F59" w14:textId="77777777" w:rsidR="00B05A68" w:rsidRPr="00E8719F" w:rsidRDefault="00B05A68" w:rsidP="00B05A68">
      <w:pPr>
        <w:jc w:val="both"/>
        <w:rPr>
          <w:rFonts w:ascii="Times New Roman" w:eastAsia="Times New Roman" w:hAnsi="Times New Roman" w:cs="Times New Roman"/>
          <w:bCs/>
          <w:sz w:val="24"/>
          <w:szCs w:val="24"/>
        </w:rPr>
      </w:pPr>
      <w:r w:rsidRPr="00E8719F">
        <w:rPr>
          <w:rFonts w:ascii="Times New Roman" w:eastAsia="Times New Roman" w:hAnsi="Times New Roman" w:cs="Times New Roman"/>
          <w:b/>
          <w:sz w:val="24"/>
          <w:szCs w:val="24"/>
          <w:bdr w:val="none" w:sz="0" w:space="0" w:color="auto" w:frame="1"/>
          <w:lang w:eastAsia="uk-UA"/>
        </w:rPr>
        <w:t xml:space="preserve"> </w:t>
      </w:r>
      <w:r w:rsidRPr="00E8719F">
        <w:rPr>
          <w:rFonts w:ascii="Times New Roman" w:eastAsia="Times New Roman" w:hAnsi="Times New Roman" w:cs="Times New Roman"/>
          <w:b/>
          <w:sz w:val="24"/>
          <w:szCs w:val="24"/>
          <w:lang w:eastAsia="uk-UA"/>
        </w:rPr>
        <w:t xml:space="preserve"> </w:t>
      </w:r>
      <w:r w:rsidRPr="00E8719F">
        <w:rPr>
          <w:rFonts w:ascii="Times New Roman" w:eastAsia="Times New Roman" w:hAnsi="Times New Roman" w:cs="Times New Roman"/>
          <w:bCs/>
          <w:sz w:val="24"/>
          <w:szCs w:val="24"/>
        </w:rPr>
        <w:t xml:space="preserve"> _______________________                    ________________        ____________________</w:t>
      </w:r>
    </w:p>
    <w:p w14:paraId="04F36071" w14:textId="77777777" w:rsidR="00B05A68" w:rsidRPr="00E8719F" w:rsidRDefault="00B05A68" w:rsidP="00B05A68">
      <w:pPr>
        <w:jc w:val="center"/>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Дата                                                  Підпис                   Прізвище та ініціали</w:t>
      </w:r>
    </w:p>
    <w:p w14:paraId="07C790FE" w14:textId="77777777" w:rsidR="00B05A68" w:rsidRPr="00E8719F" w:rsidRDefault="00B05A68" w:rsidP="00B05A68">
      <w:pPr>
        <w:jc w:val="center"/>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 xml:space="preserve">                        М.П.</w:t>
      </w:r>
    </w:p>
    <w:p w14:paraId="0E120DC2" w14:textId="77777777" w:rsidR="00B05A68" w:rsidRPr="00E8719F" w:rsidRDefault="00B05A68" w:rsidP="00B05A68">
      <w:pPr>
        <w:rPr>
          <w:rFonts w:ascii="Times New Roman" w:eastAsia="Times New Roman" w:hAnsi="Times New Roman" w:cs="Times New Roman"/>
          <w:sz w:val="24"/>
          <w:szCs w:val="24"/>
        </w:rPr>
      </w:pPr>
    </w:p>
    <w:p w14:paraId="65A688C4" w14:textId="77777777" w:rsidR="00361699" w:rsidRPr="00E8719F" w:rsidRDefault="00361699" w:rsidP="00B05A68">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40D9B75F"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B5C8E20"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8C560EE"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7245551"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7E9C983"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EE46C33"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C17B08E"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3DCEAC4"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D271700"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FAA44DF"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2211219"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9C04948"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0C84744"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E62DC22"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1A3FBCA"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AFF3C89"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CC250E7"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5A66E95"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CED1A9A" w14:textId="77777777" w:rsidR="005027A9" w:rsidRPr="00E8719F" w:rsidRDefault="005027A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F2262EF" w14:textId="77777777" w:rsidR="005027A9" w:rsidRPr="00E8719F" w:rsidRDefault="005027A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53A2E43"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40D8619"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5DE4B0B"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BF1B64B"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2EB3829" w14:textId="77777777" w:rsidR="00B800B8" w:rsidRPr="00E8719F" w:rsidRDefault="00B800B8">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4D6395C"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9636EAB"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6994D58" w14:textId="77777777" w:rsidR="00FA5322" w:rsidRPr="00E8719F" w:rsidRDefault="00FA5322">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238FDCB"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F6CF989" w14:textId="10D2CA04" w:rsidR="00AB0D55"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19CA7BD" w14:textId="77777777" w:rsidR="00D65DD7" w:rsidRPr="00E8719F" w:rsidRDefault="00D65DD7">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2ADDDBA" w14:textId="77777777" w:rsidR="006B6D56" w:rsidRPr="00E8719F" w:rsidRDefault="006B6D56"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t>Додаток 3</w:t>
      </w:r>
    </w:p>
    <w:p w14:paraId="13201B10" w14:textId="77777777"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51BAFD44" w14:textId="77777777"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0D930C59" w14:textId="77777777"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5D4D625C" w14:textId="77777777"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7CC34DD1" w14:textId="77777777"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6B8D486E" w14:textId="77777777"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26208765" w14:textId="77777777"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48F6E2AA" w14:textId="77777777" w:rsidR="006B6D56" w:rsidRPr="00E8719F" w:rsidRDefault="006B6D56" w:rsidP="006B6D56">
      <w:pPr>
        <w:shd w:val="clear" w:color="auto" w:fill="FFFFFF"/>
        <w:spacing w:line="276" w:lineRule="auto"/>
        <w:jc w:val="center"/>
        <w:rPr>
          <w:rFonts w:ascii="Times New Roman" w:eastAsia="Times New Roman" w:hAnsi="Times New Roman" w:cs="Times New Roman"/>
          <w:b/>
          <w:bCs/>
          <w:sz w:val="24"/>
          <w:szCs w:val="24"/>
        </w:rPr>
      </w:pPr>
      <w:r w:rsidRPr="00E8719F">
        <w:rPr>
          <w:rFonts w:ascii="Times New Roman" w:eastAsia="Times New Roman" w:hAnsi="Times New Roman" w:cs="Times New Roman"/>
          <w:b/>
          <w:bCs/>
          <w:sz w:val="24"/>
          <w:szCs w:val="24"/>
        </w:rPr>
        <w:t>Лист-згода</w:t>
      </w:r>
    </w:p>
    <w:p w14:paraId="42627DB5" w14:textId="77777777"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577D5C73" w14:textId="77777777" w:rsidR="006B6D56" w:rsidRPr="00E8719F" w:rsidRDefault="006B6D56" w:rsidP="006B6D56">
      <w:pPr>
        <w:shd w:val="clear" w:color="auto" w:fill="FFFFFF"/>
        <w:spacing w:line="276" w:lineRule="auto"/>
        <w:jc w:val="center"/>
        <w:rPr>
          <w:rFonts w:ascii="Times New Roman" w:eastAsia="Times New Roman" w:hAnsi="Times New Roman" w:cs="Times New Roman"/>
          <w:b/>
          <w:sz w:val="24"/>
          <w:szCs w:val="24"/>
        </w:rPr>
      </w:pPr>
      <w:r w:rsidRPr="00E8719F">
        <w:rPr>
          <w:rFonts w:ascii="Times New Roman" w:eastAsia="Times New Roman" w:hAnsi="Times New Roman" w:cs="Times New Roman"/>
          <w:b/>
          <w:sz w:val="24"/>
          <w:szCs w:val="24"/>
        </w:rPr>
        <w:t>(</w:t>
      </w:r>
      <w:r w:rsidR="00306F4D" w:rsidRPr="00E8719F">
        <w:rPr>
          <w:rFonts w:ascii="Times New Roman" w:eastAsia="Times New Roman" w:hAnsi="Times New Roman" w:cs="Times New Roman"/>
          <w:b/>
          <w:sz w:val="24"/>
          <w:szCs w:val="24"/>
        </w:rPr>
        <w:t>для фізичних осіб, фізичних осіб-підприємців та суб‘єктів господарювання</w:t>
      </w:r>
      <w:r w:rsidRPr="00E8719F">
        <w:rPr>
          <w:rFonts w:ascii="Times New Roman" w:eastAsia="Times New Roman" w:hAnsi="Times New Roman" w:cs="Times New Roman"/>
          <w:b/>
          <w:sz w:val="24"/>
          <w:szCs w:val="24"/>
        </w:rPr>
        <w:t>)</w:t>
      </w:r>
    </w:p>
    <w:p w14:paraId="7F507D7E" w14:textId="77777777" w:rsidR="006B6D56" w:rsidRPr="00E8719F" w:rsidRDefault="006B6D56" w:rsidP="006B6D56">
      <w:pPr>
        <w:shd w:val="clear" w:color="auto" w:fill="FFFFFF"/>
        <w:spacing w:line="276" w:lineRule="auto"/>
        <w:jc w:val="center"/>
        <w:rPr>
          <w:rFonts w:ascii="Times New Roman" w:eastAsia="Times New Roman" w:hAnsi="Times New Roman" w:cs="Times New Roman"/>
          <w:sz w:val="24"/>
          <w:szCs w:val="24"/>
        </w:rPr>
      </w:pPr>
    </w:p>
    <w:p w14:paraId="4DEB432F" w14:textId="77777777" w:rsidR="006B6D56" w:rsidRPr="00E8719F" w:rsidRDefault="006B6D56" w:rsidP="006B6D56">
      <w:pPr>
        <w:shd w:val="clear" w:color="auto" w:fill="FFFFFF"/>
        <w:jc w:val="both"/>
        <w:rPr>
          <w:rFonts w:ascii="Times New Roman" w:eastAsia="Times New Roman" w:hAnsi="Times New Roman" w:cs="Times New Roman"/>
          <w:sz w:val="24"/>
          <w:szCs w:val="24"/>
        </w:rPr>
      </w:pPr>
      <w:r w:rsidRPr="00E8719F">
        <w:rPr>
          <w:rFonts w:ascii="Times New Roman" w:eastAsia="Times New Roman" w:hAnsi="Times New Roman" w:cs="Times New Roman"/>
          <w:bCs/>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8719F">
        <w:rPr>
          <w:rFonts w:ascii="Times New Roman" w:eastAsia="Times New Roman" w:hAnsi="Times New Roman" w:cs="Times New Roman"/>
          <w:bCs/>
          <w:sz w:val="24"/>
          <w:szCs w:val="24"/>
        </w:rPr>
        <w:t>т.ч</w:t>
      </w:r>
      <w:proofErr w:type="spellEnd"/>
      <w:r w:rsidRPr="00E8719F">
        <w:rPr>
          <w:rFonts w:ascii="Times New Roman" w:eastAsia="Times New Roman" w:hAnsi="Times New Roman" w:cs="Times New Roman"/>
          <w:bCs/>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57D3804" w14:textId="77777777" w:rsidR="006B6D56" w:rsidRPr="00E8719F" w:rsidRDefault="006B6D56" w:rsidP="006B6D56">
      <w:pPr>
        <w:spacing w:line="276" w:lineRule="auto"/>
        <w:rPr>
          <w:rFonts w:ascii="Times New Roman" w:eastAsia="Times New Roman" w:hAnsi="Times New Roman" w:cs="Times New Roman"/>
          <w:sz w:val="24"/>
          <w:szCs w:val="24"/>
        </w:rPr>
      </w:pPr>
    </w:p>
    <w:p w14:paraId="3FDAD868" w14:textId="77777777" w:rsidR="006B6D56" w:rsidRPr="00E8719F" w:rsidRDefault="006B6D56" w:rsidP="006B6D56">
      <w:pPr>
        <w:spacing w:line="276" w:lineRule="auto"/>
        <w:rPr>
          <w:rFonts w:ascii="Times New Roman" w:eastAsia="Times New Roman" w:hAnsi="Times New Roman" w:cs="Times New Roman"/>
          <w:sz w:val="24"/>
          <w:szCs w:val="24"/>
        </w:rPr>
      </w:pPr>
    </w:p>
    <w:p w14:paraId="49ACD749" w14:textId="77777777" w:rsidR="006B6D56" w:rsidRPr="00E8719F" w:rsidRDefault="006B6D56" w:rsidP="006B6D56">
      <w:pPr>
        <w:spacing w:line="276" w:lineRule="auto"/>
        <w:rPr>
          <w:rFonts w:ascii="Times New Roman" w:eastAsia="Times New Roman" w:hAnsi="Times New Roman" w:cs="Times New Roman"/>
          <w:sz w:val="24"/>
          <w:szCs w:val="24"/>
        </w:rPr>
      </w:pPr>
      <w:r w:rsidRPr="00E8719F">
        <w:rPr>
          <w:rFonts w:ascii="Times New Roman" w:eastAsia="Times New Roman" w:hAnsi="Times New Roman" w:cs="Times New Roman"/>
          <w:sz w:val="24"/>
          <w:szCs w:val="24"/>
        </w:rPr>
        <w:t xml:space="preserve"> _____________________                    ________________        </w:t>
      </w:r>
      <w:r w:rsidRPr="00E8719F">
        <w:rPr>
          <w:rFonts w:ascii="Times New Roman" w:eastAsia="Times New Roman" w:hAnsi="Times New Roman" w:cs="Times New Roman"/>
          <w:sz w:val="24"/>
          <w:szCs w:val="24"/>
        </w:rPr>
        <w:tab/>
        <w:t>____________________</w:t>
      </w:r>
    </w:p>
    <w:p w14:paraId="06CBECA1" w14:textId="77777777" w:rsidR="006B6D56" w:rsidRPr="00E8719F" w:rsidRDefault="006B6D56" w:rsidP="006B6D56">
      <w:pPr>
        <w:spacing w:line="276" w:lineRule="auto"/>
        <w:rPr>
          <w:rFonts w:ascii="Times New Roman" w:eastAsia="Times New Roman" w:hAnsi="Times New Roman" w:cs="Times New Roman"/>
          <w:sz w:val="24"/>
          <w:szCs w:val="24"/>
        </w:rPr>
      </w:pPr>
      <w:r w:rsidRPr="00E8719F">
        <w:rPr>
          <w:rFonts w:ascii="Times New Roman" w:eastAsia="Times New Roman" w:hAnsi="Times New Roman" w:cs="Times New Roman"/>
          <w:sz w:val="24"/>
          <w:szCs w:val="24"/>
        </w:rPr>
        <w:t xml:space="preserve">              Дата                                                  Підпис                   </w:t>
      </w:r>
      <w:r w:rsidRPr="00E8719F">
        <w:rPr>
          <w:rFonts w:ascii="Times New Roman" w:eastAsia="Times New Roman" w:hAnsi="Times New Roman" w:cs="Times New Roman"/>
          <w:sz w:val="24"/>
          <w:szCs w:val="24"/>
        </w:rPr>
        <w:tab/>
        <w:t xml:space="preserve">   Прізвище те ініціали</w:t>
      </w:r>
    </w:p>
    <w:p w14:paraId="58419F8C" w14:textId="77777777" w:rsidR="006B6D56" w:rsidRPr="00E8719F" w:rsidRDefault="006B6D56" w:rsidP="006B6D56">
      <w:pPr>
        <w:rPr>
          <w:rFonts w:ascii="Times New Roman" w:eastAsia="Times New Roman" w:hAnsi="Times New Roman" w:cs="Times New Roman"/>
          <w:sz w:val="24"/>
          <w:szCs w:val="24"/>
          <w:lang w:val="ru-RU"/>
        </w:rPr>
      </w:pPr>
    </w:p>
    <w:p w14:paraId="6892AD80" w14:textId="77777777" w:rsidR="006B6D56" w:rsidRPr="00E8719F" w:rsidRDefault="006B6D56"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E16FA10"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2842D9A"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3D6351B"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BBFFD37"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F61E77F"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9FAB5AC"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2186CB7"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E0F6B2A"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08F1D6D"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D68B00B"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3680D8"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9F9B935"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C42FED1"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1368C96"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4BC4FA8"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748887E"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4A926E9"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8468A05"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5299F55"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8D25E97"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983911C" w14:textId="1C6C04EE" w:rsidR="009B32A9"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CA154B7" w14:textId="0C3DF5D4" w:rsidR="008C6B95" w:rsidRDefault="008C6B95"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00C7213" w14:textId="38811540" w:rsidR="00015668" w:rsidRDefault="00015668"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762B93D" w14:textId="77777777" w:rsidR="00B372C9" w:rsidRPr="00E8719F" w:rsidRDefault="00B372C9"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1691960" w14:textId="77777777" w:rsidR="00B372C9" w:rsidRPr="00E8719F" w:rsidRDefault="00B372C9"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FDC3981" w14:textId="77777777" w:rsidR="009B32A9" w:rsidRPr="00E8719F" w:rsidRDefault="009B32A9"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t>Додаток 4</w:t>
      </w:r>
    </w:p>
    <w:p w14:paraId="2E96CA14" w14:textId="77777777" w:rsidR="009B32A9" w:rsidRPr="00E8719F" w:rsidRDefault="009B32A9" w:rsidP="009B32A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69D32E4A" w14:textId="77777777" w:rsidR="00AE3C10" w:rsidRPr="00AE3C10" w:rsidRDefault="00AE3C10" w:rsidP="00AE3C10">
      <w:pPr>
        <w:jc w:val="center"/>
        <w:rPr>
          <w:rFonts w:ascii="Times New Roman" w:hAnsi="Times New Roman" w:cs="Times New Roman"/>
          <w:b/>
          <w:sz w:val="24"/>
          <w:szCs w:val="24"/>
          <w:lang w:eastAsia="en-US"/>
        </w:rPr>
      </w:pPr>
      <w:r w:rsidRPr="00AE3C10">
        <w:rPr>
          <w:rFonts w:ascii="Times New Roman" w:hAnsi="Times New Roman" w:cs="Times New Roman"/>
          <w:b/>
          <w:sz w:val="24"/>
          <w:szCs w:val="24"/>
          <w:lang w:eastAsia="en-US"/>
        </w:rPr>
        <w:t xml:space="preserve">ІНФОРМАЦІЯ ПРО </w:t>
      </w:r>
    </w:p>
    <w:p w14:paraId="65A3C298" w14:textId="77777777" w:rsidR="00AE3C10" w:rsidRPr="00AE3C10" w:rsidRDefault="00AE3C10" w:rsidP="00AE3C10">
      <w:pPr>
        <w:jc w:val="center"/>
        <w:rPr>
          <w:rFonts w:ascii="Times New Roman" w:hAnsi="Times New Roman" w:cs="Times New Roman"/>
          <w:b/>
          <w:sz w:val="24"/>
          <w:szCs w:val="24"/>
          <w:lang w:eastAsia="en-US"/>
        </w:rPr>
      </w:pPr>
      <w:r w:rsidRPr="00AE3C10">
        <w:rPr>
          <w:rFonts w:ascii="Times New Roman" w:hAnsi="Times New Roman" w:cs="Times New Roman"/>
          <w:b/>
          <w:sz w:val="24"/>
          <w:szCs w:val="24"/>
          <w:lang w:eastAsia="en-US"/>
        </w:rPr>
        <w:t>ТЕХНІЧНІ, ЯКІСНІ ТА КІЛЬКІСНІ</w:t>
      </w:r>
    </w:p>
    <w:p w14:paraId="566D28C5" w14:textId="77777777" w:rsidR="00AE3C10" w:rsidRDefault="00AE3C10" w:rsidP="00AE3C10">
      <w:pPr>
        <w:jc w:val="center"/>
        <w:rPr>
          <w:rFonts w:ascii="Times New Roman" w:hAnsi="Times New Roman" w:cs="Times New Roman"/>
          <w:b/>
          <w:sz w:val="24"/>
          <w:szCs w:val="24"/>
          <w:lang w:eastAsia="en-US"/>
        </w:rPr>
      </w:pPr>
      <w:r w:rsidRPr="00AE3C10">
        <w:rPr>
          <w:rFonts w:ascii="Times New Roman" w:hAnsi="Times New Roman" w:cs="Times New Roman"/>
          <w:b/>
          <w:sz w:val="24"/>
          <w:szCs w:val="24"/>
          <w:lang w:eastAsia="en-US"/>
        </w:rPr>
        <w:t xml:space="preserve"> ХАРАКТЕРИСТИКИ ПРЕДМЕТА ЗАКУПІВЛІ</w:t>
      </w:r>
    </w:p>
    <w:p w14:paraId="537CE72C" w14:textId="4521B194" w:rsidR="00075EB4" w:rsidRPr="00075EB4" w:rsidRDefault="00075EB4" w:rsidP="00075EB4">
      <w:pPr>
        <w:keepNext/>
        <w:keepLines/>
        <w:widowControl w:val="0"/>
        <w:spacing w:before="120" w:after="200"/>
        <w:ind w:right="178" w:hanging="3"/>
        <w:jc w:val="center"/>
        <w:rPr>
          <w:rFonts w:ascii="Times New Roman" w:eastAsia="Times New Roman" w:hAnsi="Times New Roman" w:cs="Times New Roman"/>
          <w:color w:val="000000"/>
          <w:sz w:val="26"/>
          <w:szCs w:val="28"/>
          <w:lang w:eastAsia="ja-JP"/>
        </w:rPr>
      </w:pPr>
      <w:r w:rsidRPr="00075EB4">
        <w:rPr>
          <w:rFonts w:ascii="Times New Roman" w:eastAsia="DengXian" w:hAnsi="Times New Roman" w:cs="Times New Roman"/>
          <w:bCs/>
          <w:color w:val="000000"/>
          <w:sz w:val="24"/>
          <w:szCs w:val="24"/>
          <w:lang w:eastAsia="uk-UA"/>
        </w:rPr>
        <w:t>«</w:t>
      </w:r>
      <w:r w:rsidR="00185988" w:rsidRPr="00075EB4">
        <w:rPr>
          <w:rFonts w:ascii="Times New Roman" w:eastAsia="Arial" w:hAnsi="Times New Roman" w:cs="Times New Roman"/>
          <w:color w:val="000000"/>
          <w:sz w:val="24"/>
          <w:szCs w:val="24"/>
        </w:rPr>
        <w:t xml:space="preserve">Фінансові послуги </w:t>
      </w:r>
      <w:r w:rsidR="00185988" w:rsidRPr="00185988">
        <w:rPr>
          <w:rFonts w:ascii="Times New Roman" w:eastAsia="Arial" w:hAnsi="Times New Roman" w:cs="Times New Roman"/>
          <w:color w:val="000000"/>
          <w:sz w:val="24"/>
          <w:szCs w:val="24"/>
        </w:rPr>
        <w:t xml:space="preserve">зі </w:t>
      </w:r>
      <w:r w:rsidR="00185988" w:rsidRPr="00185988">
        <w:rPr>
          <w:rFonts w:ascii="Times New Roman" w:hAnsi="Times New Roman" w:cs="Times New Roman"/>
          <w:color w:val="222222"/>
          <w:sz w:val="24"/>
          <w:szCs w:val="24"/>
          <w:shd w:val="clear" w:color="auto" w:fill="FFFFFF"/>
        </w:rPr>
        <w:t xml:space="preserve">здійснення прийому </w:t>
      </w:r>
      <w:r w:rsidR="00185988">
        <w:rPr>
          <w:rFonts w:ascii="Times New Roman" w:hAnsi="Times New Roman" w:cs="Times New Roman"/>
          <w:color w:val="222222"/>
          <w:sz w:val="24"/>
          <w:szCs w:val="24"/>
          <w:shd w:val="clear" w:color="auto" w:fill="FFFFFF"/>
        </w:rPr>
        <w:t>п</w:t>
      </w:r>
      <w:r w:rsidR="00185988" w:rsidRPr="00185988">
        <w:rPr>
          <w:rFonts w:ascii="Times New Roman" w:hAnsi="Times New Roman" w:cs="Times New Roman"/>
          <w:color w:val="222222"/>
          <w:sz w:val="24"/>
          <w:szCs w:val="24"/>
          <w:shd w:val="clear" w:color="auto" w:fill="FFFFFF"/>
        </w:rPr>
        <w:t>латежів за послуги паркування транспортних засобів</w:t>
      </w:r>
      <w:r w:rsidRPr="00075EB4">
        <w:rPr>
          <w:rFonts w:ascii="Times New Roman" w:eastAsia="DengXian" w:hAnsi="Times New Roman" w:cs="Times New Roman"/>
          <w:bCs/>
          <w:color w:val="000000"/>
          <w:sz w:val="24"/>
          <w:szCs w:val="24"/>
          <w:lang w:eastAsia="uk-UA"/>
        </w:rPr>
        <w:t>» код національного класифікатора України ДК 021:2015 «Єдиний закупівельний словник» – 66170000 – 2 «Послуги з надання фінансових консультацій, обробки фінансових транзакцій і клірингові послуги»</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9061"/>
      </w:tblGrid>
      <w:tr w:rsidR="00075EB4" w:rsidRPr="00075EB4" w14:paraId="36F77B81" w14:textId="77777777" w:rsidTr="00075EB4">
        <w:trPr>
          <w:trHeight w:val="495"/>
        </w:trPr>
        <w:tc>
          <w:tcPr>
            <w:tcW w:w="570" w:type="dxa"/>
            <w:tcBorders>
              <w:top w:val="single" w:sz="6" w:space="0" w:color="B4C6E7"/>
              <w:left w:val="single" w:sz="6" w:space="0" w:color="B4C6E7"/>
              <w:bottom w:val="single" w:sz="6" w:space="0" w:color="B4C6E7"/>
              <w:right w:val="single" w:sz="6" w:space="0" w:color="B4C6E7"/>
            </w:tcBorders>
            <w:shd w:val="clear" w:color="auto" w:fill="auto"/>
            <w:vAlign w:val="center"/>
            <w:hideMark/>
          </w:tcPr>
          <w:p w14:paraId="79BD5E52" w14:textId="77777777" w:rsidR="00075EB4" w:rsidRPr="00075EB4" w:rsidRDefault="00075EB4" w:rsidP="00075EB4">
            <w:pPr>
              <w:ind w:firstLine="30"/>
              <w:jc w:val="center"/>
              <w:textAlignment w:val="baseline"/>
              <w:rPr>
                <w:rFonts w:ascii="Times New Roman" w:eastAsia="Times New Roman" w:hAnsi="Times New Roman" w:cs="Times New Roman"/>
                <w:sz w:val="18"/>
                <w:szCs w:val="18"/>
                <w:lang w:val="ru-RU" w:eastAsia="uk-UA"/>
              </w:rPr>
            </w:pPr>
            <w:r w:rsidRPr="00075EB4">
              <w:rPr>
                <w:rFonts w:ascii="Times New Roman" w:eastAsia="Times New Roman" w:hAnsi="Times New Roman" w:cs="Times New Roman"/>
                <w:b/>
                <w:bCs/>
                <w:sz w:val="24"/>
                <w:szCs w:val="24"/>
                <w:lang w:eastAsia="uk-UA"/>
              </w:rPr>
              <w:t xml:space="preserve">№ </w:t>
            </w:r>
            <w:r w:rsidRPr="00075EB4">
              <w:rPr>
                <w:rFonts w:ascii="Times New Roman" w:eastAsia="Times New Roman" w:hAnsi="Times New Roman" w:cs="Times New Roman"/>
                <w:b/>
                <w:bCs/>
                <w:lang w:eastAsia="uk-UA"/>
              </w:rPr>
              <w:t>з/п</w:t>
            </w:r>
            <w:r w:rsidRPr="00075EB4">
              <w:rPr>
                <w:rFonts w:ascii="Times New Roman" w:eastAsia="Times New Roman" w:hAnsi="Times New Roman" w:cs="Times New Roman"/>
                <w:lang w:val="ru-RU" w:eastAsia="uk-UA"/>
              </w:rPr>
              <w:t> </w:t>
            </w:r>
          </w:p>
        </w:tc>
        <w:tc>
          <w:tcPr>
            <w:tcW w:w="9061" w:type="dxa"/>
            <w:tcBorders>
              <w:top w:val="single" w:sz="6" w:space="0" w:color="B4C6E7"/>
              <w:left w:val="single" w:sz="6" w:space="0" w:color="B4C6E7"/>
              <w:bottom w:val="single" w:sz="6" w:space="0" w:color="B4C6E7"/>
              <w:right w:val="single" w:sz="6" w:space="0" w:color="B4C6E7"/>
            </w:tcBorders>
            <w:shd w:val="clear" w:color="auto" w:fill="auto"/>
            <w:vAlign w:val="center"/>
            <w:hideMark/>
          </w:tcPr>
          <w:p w14:paraId="70D859BC" w14:textId="77777777" w:rsidR="00075EB4" w:rsidRPr="00075EB4" w:rsidRDefault="00075EB4" w:rsidP="00075EB4">
            <w:pPr>
              <w:ind w:firstLine="705"/>
              <w:jc w:val="center"/>
              <w:textAlignment w:val="baseline"/>
              <w:rPr>
                <w:rFonts w:ascii="Times New Roman" w:eastAsia="Times New Roman" w:hAnsi="Times New Roman" w:cs="Times New Roman"/>
                <w:b/>
                <w:bCs/>
                <w:sz w:val="18"/>
                <w:szCs w:val="18"/>
                <w:lang w:val="ru-RU" w:eastAsia="uk-UA"/>
              </w:rPr>
            </w:pPr>
            <w:proofErr w:type="spellStart"/>
            <w:r w:rsidRPr="00075EB4">
              <w:rPr>
                <w:rFonts w:ascii="Times New Roman" w:eastAsia="Times New Roman" w:hAnsi="Times New Roman" w:cs="Times New Roman"/>
                <w:b/>
                <w:bCs/>
                <w:sz w:val="28"/>
                <w:szCs w:val="28"/>
                <w:lang w:val="ru-RU" w:eastAsia="uk-UA"/>
              </w:rPr>
              <w:t>Технічні</w:t>
            </w:r>
            <w:proofErr w:type="spellEnd"/>
            <w:r w:rsidRPr="00075EB4">
              <w:rPr>
                <w:rFonts w:ascii="Times New Roman" w:eastAsia="Times New Roman" w:hAnsi="Times New Roman" w:cs="Times New Roman"/>
                <w:b/>
                <w:bCs/>
                <w:sz w:val="28"/>
                <w:szCs w:val="28"/>
                <w:lang w:val="ru-RU" w:eastAsia="uk-UA"/>
              </w:rPr>
              <w:t xml:space="preserve"> </w:t>
            </w:r>
            <w:proofErr w:type="spellStart"/>
            <w:r w:rsidRPr="00075EB4">
              <w:rPr>
                <w:rFonts w:ascii="Times New Roman" w:eastAsia="Times New Roman" w:hAnsi="Times New Roman" w:cs="Times New Roman"/>
                <w:b/>
                <w:bCs/>
                <w:sz w:val="28"/>
                <w:szCs w:val="28"/>
                <w:lang w:val="ru-RU" w:eastAsia="uk-UA"/>
              </w:rPr>
              <w:t>вимоги</w:t>
            </w:r>
            <w:proofErr w:type="spellEnd"/>
            <w:r w:rsidRPr="00075EB4">
              <w:rPr>
                <w:rFonts w:ascii="Times New Roman" w:eastAsia="Times New Roman" w:hAnsi="Times New Roman" w:cs="Times New Roman"/>
                <w:b/>
                <w:bCs/>
                <w:sz w:val="28"/>
                <w:szCs w:val="28"/>
                <w:lang w:val="ru-RU" w:eastAsia="uk-UA"/>
              </w:rPr>
              <w:t> </w:t>
            </w:r>
          </w:p>
        </w:tc>
      </w:tr>
      <w:tr w:rsidR="00075EB4" w:rsidRPr="00075EB4" w14:paraId="691C1CC4" w14:textId="77777777" w:rsidTr="00075EB4">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tcPr>
          <w:p w14:paraId="4F49E798" w14:textId="77777777" w:rsidR="00075EB4" w:rsidRPr="009D0783" w:rsidRDefault="00075EB4" w:rsidP="00075EB4">
            <w:pPr>
              <w:ind w:firstLine="30"/>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1</w:t>
            </w:r>
          </w:p>
        </w:tc>
        <w:tc>
          <w:tcPr>
            <w:tcW w:w="9061" w:type="dxa"/>
            <w:tcBorders>
              <w:top w:val="single" w:sz="6" w:space="0" w:color="B4C6E7"/>
              <w:left w:val="single" w:sz="6" w:space="0" w:color="B4C6E7"/>
              <w:bottom w:val="single" w:sz="6" w:space="0" w:color="B4C6E7"/>
              <w:right w:val="single" w:sz="6" w:space="0" w:color="B4C6E7"/>
            </w:tcBorders>
            <w:shd w:val="clear" w:color="auto" w:fill="auto"/>
          </w:tcPr>
          <w:p w14:paraId="614682FD" w14:textId="252B145E" w:rsidR="00075EB4" w:rsidRPr="00185988" w:rsidRDefault="00185988" w:rsidP="009D0783">
            <w:pPr>
              <w:jc w:val="both"/>
              <w:textAlignment w:val="baseline"/>
              <w:rPr>
                <w:rFonts w:ascii="Times New Roman" w:eastAsia="Times New Roman" w:hAnsi="Times New Roman" w:cs="Times New Roman"/>
                <w:sz w:val="24"/>
                <w:szCs w:val="24"/>
                <w:lang w:eastAsia="uk-UA"/>
              </w:rPr>
            </w:pPr>
            <w:r w:rsidRPr="00185988">
              <w:rPr>
                <w:rFonts w:ascii="Times New Roman" w:eastAsia="Times New Roman" w:hAnsi="Times New Roman" w:cs="Times New Roman"/>
                <w:sz w:val="24"/>
                <w:szCs w:val="24"/>
              </w:rPr>
              <w:t xml:space="preserve">Можливість ініціювання Платниками </w:t>
            </w:r>
            <w:r w:rsidRPr="00185988">
              <w:rPr>
                <w:rFonts w:ascii="Times New Roman" w:eastAsia="Times New Roman" w:hAnsi="Times New Roman" w:cs="Times New Roman"/>
                <w:color w:val="000000"/>
                <w:sz w:val="24"/>
                <w:szCs w:val="24"/>
              </w:rPr>
              <w:t>в інформаційно-телекомунікаційній системі «Платформа цифрових мобільних сервісів «Київ Цифровий» (далі ПЦМС КЦ)</w:t>
            </w:r>
            <w:r w:rsidRPr="00185988">
              <w:rPr>
                <w:rFonts w:ascii="Times New Roman" w:eastAsia="Times New Roman" w:hAnsi="Times New Roman" w:cs="Times New Roman"/>
                <w:sz w:val="24"/>
                <w:szCs w:val="24"/>
              </w:rPr>
              <w:t xml:space="preserve"> операцій з реєстрації часу початку і завершення паркування транспортного засобу Платника</w:t>
            </w:r>
            <w:r w:rsidRPr="00185988">
              <w:rPr>
                <w:rFonts w:ascii="Times New Roman" w:eastAsia="Times New Roman" w:hAnsi="Times New Roman" w:cs="Times New Roman"/>
                <w:color w:val="000000"/>
                <w:sz w:val="24"/>
                <w:szCs w:val="24"/>
              </w:rPr>
              <w:t xml:space="preserve"> на майданчиках, для паркування, закріплених за КП «</w:t>
            </w:r>
            <w:proofErr w:type="spellStart"/>
            <w:r w:rsidRPr="00185988">
              <w:rPr>
                <w:rFonts w:ascii="Times New Roman" w:eastAsia="Times New Roman" w:hAnsi="Times New Roman" w:cs="Times New Roman"/>
                <w:color w:val="000000"/>
                <w:sz w:val="24"/>
                <w:szCs w:val="24"/>
              </w:rPr>
              <w:t>Київтранспарксервіс</w:t>
            </w:r>
            <w:proofErr w:type="spellEnd"/>
            <w:r w:rsidRPr="00185988">
              <w:rPr>
                <w:rFonts w:ascii="Times New Roman" w:eastAsia="Times New Roman" w:hAnsi="Times New Roman" w:cs="Times New Roman"/>
                <w:color w:val="000000"/>
                <w:sz w:val="24"/>
                <w:szCs w:val="24"/>
              </w:rPr>
              <w:t>»</w:t>
            </w:r>
          </w:p>
        </w:tc>
      </w:tr>
      <w:tr w:rsidR="00075EB4" w:rsidRPr="00075EB4" w14:paraId="3CA0E45F" w14:textId="77777777" w:rsidTr="00075EB4">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tcPr>
          <w:p w14:paraId="76888AE1" w14:textId="77777777" w:rsidR="00075EB4" w:rsidRPr="009D0783" w:rsidRDefault="00075EB4" w:rsidP="00075EB4">
            <w:pPr>
              <w:ind w:firstLine="30"/>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2</w:t>
            </w:r>
          </w:p>
        </w:tc>
        <w:tc>
          <w:tcPr>
            <w:tcW w:w="9061" w:type="dxa"/>
            <w:tcBorders>
              <w:top w:val="single" w:sz="6" w:space="0" w:color="B4C6E7"/>
              <w:left w:val="single" w:sz="6" w:space="0" w:color="B4C6E7"/>
              <w:bottom w:val="single" w:sz="6" w:space="0" w:color="B4C6E7"/>
              <w:right w:val="single" w:sz="6" w:space="0" w:color="B4C6E7"/>
            </w:tcBorders>
            <w:shd w:val="clear" w:color="auto" w:fill="auto"/>
          </w:tcPr>
          <w:p w14:paraId="6F44C75B" w14:textId="79EF451E" w:rsidR="00075EB4" w:rsidRPr="00075EB4" w:rsidRDefault="009D0783" w:rsidP="009D0783">
            <w:pPr>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Можливість обліку і агрегації операцій наданих послуг паркування транспортного засобу Платника на майданчиках, для паркування, закріплених за КП «</w:t>
            </w:r>
            <w:proofErr w:type="spellStart"/>
            <w:r w:rsidRPr="009D0783">
              <w:rPr>
                <w:rFonts w:ascii="Times New Roman" w:eastAsia="Times New Roman" w:hAnsi="Times New Roman" w:cs="Times New Roman"/>
                <w:sz w:val="24"/>
                <w:szCs w:val="24"/>
                <w:lang w:eastAsia="uk-UA"/>
              </w:rPr>
              <w:t>Київтранспарксервіс</w:t>
            </w:r>
            <w:proofErr w:type="spellEnd"/>
            <w:r w:rsidRPr="009D0783">
              <w:rPr>
                <w:rFonts w:ascii="Times New Roman" w:eastAsia="Times New Roman" w:hAnsi="Times New Roman" w:cs="Times New Roman"/>
                <w:sz w:val="24"/>
                <w:szCs w:val="24"/>
                <w:lang w:eastAsia="uk-UA"/>
              </w:rPr>
              <w:t>», в межах граничного ліміту суми, до якої надання послуг паркування транспортного засобу здійснюється в борг</w:t>
            </w:r>
          </w:p>
        </w:tc>
      </w:tr>
      <w:tr w:rsidR="00075EB4" w:rsidRPr="00075EB4" w14:paraId="7F9C4A08" w14:textId="77777777" w:rsidTr="009D0783">
        <w:trPr>
          <w:trHeight w:val="281"/>
        </w:trPr>
        <w:tc>
          <w:tcPr>
            <w:tcW w:w="570" w:type="dxa"/>
            <w:tcBorders>
              <w:top w:val="single" w:sz="6" w:space="0" w:color="B4C6E7"/>
              <w:left w:val="single" w:sz="6" w:space="0" w:color="B4C6E7"/>
              <w:bottom w:val="single" w:sz="6" w:space="0" w:color="B4C6E7"/>
              <w:right w:val="single" w:sz="6" w:space="0" w:color="B4C6E7"/>
            </w:tcBorders>
            <w:shd w:val="clear" w:color="auto" w:fill="auto"/>
          </w:tcPr>
          <w:p w14:paraId="0365E329" w14:textId="77777777" w:rsidR="00075EB4" w:rsidRPr="009D0783" w:rsidRDefault="00075EB4" w:rsidP="00075EB4">
            <w:pPr>
              <w:ind w:firstLine="30"/>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3</w:t>
            </w:r>
          </w:p>
        </w:tc>
        <w:tc>
          <w:tcPr>
            <w:tcW w:w="9061" w:type="dxa"/>
            <w:tcBorders>
              <w:top w:val="single" w:sz="6" w:space="0" w:color="B4C6E7"/>
              <w:left w:val="single" w:sz="6" w:space="0" w:color="B4C6E7"/>
              <w:bottom w:val="single" w:sz="6" w:space="0" w:color="B4C6E7"/>
              <w:right w:val="single" w:sz="6" w:space="0" w:color="B4C6E7"/>
            </w:tcBorders>
            <w:shd w:val="clear" w:color="auto" w:fill="auto"/>
          </w:tcPr>
          <w:p w14:paraId="76C85CC8" w14:textId="33310021" w:rsidR="00075EB4" w:rsidRPr="00075EB4" w:rsidRDefault="009D0783" w:rsidP="009D0783">
            <w:pPr>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Еквайринг операцій з використанням електронних платіжних засобів</w:t>
            </w:r>
          </w:p>
        </w:tc>
      </w:tr>
      <w:tr w:rsidR="00075EB4" w:rsidRPr="00075EB4" w14:paraId="45EC3511" w14:textId="77777777" w:rsidTr="00075EB4">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tcPr>
          <w:p w14:paraId="29D10BF8" w14:textId="77777777" w:rsidR="00075EB4" w:rsidRPr="009D0783" w:rsidRDefault="00075EB4" w:rsidP="00075EB4">
            <w:pPr>
              <w:ind w:firstLine="30"/>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4</w:t>
            </w:r>
          </w:p>
        </w:tc>
        <w:tc>
          <w:tcPr>
            <w:tcW w:w="9061" w:type="dxa"/>
            <w:tcBorders>
              <w:top w:val="single" w:sz="6" w:space="0" w:color="B4C6E7"/>
              <w:left w:val="single" w:sz="6" w:space="0" w:color="B4C6E7"/>
              <w:bottom w:val="single" w:sz="6" w:space="0" w:color="B4C6E7"/>
              <w:right w:val="single" w:sz="6" w:space="0" w:color="B4C6E7"/>
            </w:tcBorders>
            <w:shd w:val="clear" w:color="auto" w:fill="auto"/>
          </w:tcPr>
          <w:p w14:paraId="53C4F4B2" w14:textId="7FC4314D" w:rsidR="00075EB4" w:rsidRPr="00075EB4" w:rsidRDefault="009D0783" w:rsidP="009D0783">
            <w:pPr>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Можливість надавати Платникам, які отримують послугу або відмовляється від неї, розрахунковий документ встановленої форми та змісту на повну суму проведеної операції, створений в електронній формі</w:t>
            </w:r>
          </w:p>
        </w:tc>
      </w:tr>
      <w:tr w:rsidR="00075EB4" w:rsidRPr="00075EB4" w14:paraId="1A5A04B6" w14:textId="77777777" w:rsidTr="00075EB4">
        <w:trPr>
          <w:trHeight w:val="270"/>
        </w:trPr>
        <w:tc>
          <w:tcPr>
            <w:tcW w:w="570" w:type="dxa"/>
            <w:tcBorders>
              <w:top w:val="single" w:sz="6" w:space="0" w:color="B4C6E7"/>
              <w:left w:val="single" w:sz="6" w:space="0" w:color="B4C6E7"/>
              <w:bottom w:val="single" w:sz="6" w:space="0" w:color="B4C6E7"/>
              <w:right w:val="single" w:sz="6" w:space="0" w:color="B4C6E7"/>
            </w:tcBorders>
            <w:shd w:val="clear" w:color="auto" w:fill="auto"/>
          </w:tcPr>
          <w:p w14:paraId="11BCB64E" w14:textId="77777777" w:rsidR="00075EB4" w:rsidRPr="009D0783" w:rsidRDefault="00075EB4" w:rsidP="00075EB4">
            <w:pPr>
              <w:ind w:firstLine="30"/>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5</w:t>
            </w:r>
          </w:p>
        </w:tc>
        <w:tc>
          <w:tcPr>
            <w:tcW w:w="9061" w:type="dxa"/>
            <w:tcBorders>
              <w:top w:val="single" w:sz="6" w:space="0" w:color="B4C6E7"/>
              <w:left w:val="single" w:sz="6" w:space="0" w:color="B4C6E7"/>
              <w:bottom w:val="single" w:sz="6" w:space="0" w:color="B4C6E7"/>
              <w:right w:val="single" w:sz="6" w:space="0" w:color="B4C6E7"/>
            </w:tcBorders>
            <w:shd w:val="clear" w:color="auto" w:fill="auto"/>
          </w:tcPr>
          <w:p w14:paraId="0FAA7BBF" w14:textId="340F8DCE" w:rsidR="00075EB4" w:rsidRPr="00075EB4" w:rsidRDefault="009D0783" w:rsidP="009D0783">
            <w:pPr>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Можливість здійснювати контроль оплати Платниками вартості послуг паркування через ІКС «ПЦМС «Київ цифровий»</w:t>
            </w:r>
          </w:p>
        </w:tc>
      </w:tr>
    </w:tbl>
    <w:p w14:paraId="150F388D" w14:textId="51574AFE" w:rsidR="0000769D" w:rsidRDefault="0000769D" w:rsidP="00466D79">
      <w:pPr>
        <w:ind w:firstLine="567"/>
        <w:jc w:val="both"/>
        <w:rPr>
          <w:rFonts w:ascii="Times New Roman" w:eastAsia="Times New Roman" w:hAnsi="Times New Roman" w:cs="Times New Roman"/>
          <w:bCs/>
          <w:sz w:val="24"/>
          <w:szCs w:val="24"/>
          <w:lang w:eastAsia="ar-SA"/>
        </w:rPr>
      </w:pPr>
    </w:p>
    <w:p w14:paraId="03F9467A" w14:textId="77777777" w:rsidR="00AE2D27" w:rsidRPr="0000769D" w:rsidRDefault="0000769D" w:rsidP="0000769D">
      <w:pPr>
        <w:tabs>
          <w:tab w:val="left" w:pos="5772"/>
        </w:tabs>
        <w:suppressAutoHyphens/>
        <w:autoSpaceDE w:val="0"/>
        <w:ind w:firstLine="709"/>
        <w:jc w:val="both"/>
        <w:rPr>
          <w:rFonts w:ascii="Times New Roman" w:eastAsia="Times New Roman" w:hAnsi="Times New Roman" w:cs="Times New Roman"/>
          <w:bCs/>
          <w:sz w:val="24"/>
          <w:szCs w:val="24"/>
          <w:lang w:eastAsia="ar-SA"/>
        </w:rPr>
      </w:pPr>
      <w:r w:rsidRPr="0000769D">
        <w:rPr>
          <w:rFonts w:ascii="Times New Roman" w:eastAsia="Times New Roman" w:hAnsi="Times New Roman" w:cs="Times New Roman"/>
          <w:bCs/>
          <w:sz w:val="24"/>
          <w:szCs w:val="24"/>
          <w:lang w:eastAsia="ar-SA"/>
        </w:rPr>
        <w:t xml:space="preserve">У випадку, якщо технічна специфікація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закупівлі слід мати на увазі, що окрім приведеного, у своїх пропозиціях </w:t>
      </w:r>
      <w:r w:rsidR="00D4499E" w:rsidRPr="00D4499E">
        <w:rPr>
          <w:rFonts w:ascii="Times New Roman" w:eastAsia="Times New Roman" w:hAnsi="Times New Roman" w:cs="Times New Roman"/>
          <w:bCs/>
          <w:sz w:val="24"/>
          <w:szCs w:val="24"/>
          <w:lang w:eastAsia="ar-SA"/>
        </w:rPr>
        <w:t>Закону України «Про публічні закупівлі» (далі – Закон) з урахуванням Постанови від 12.10.2022р. № 1178 Кабінету Міністрів України</w:t>
      </w:r>
      <w:r w:rsidRPr="0000769D">
        <w:rPr>
          <w:rFonts w:ascii="Times New Roman" w:eastAsia="Times New Roman" w:hAnsi="Times New Roman" w:cs="Times New Roman"/>
          <w:bCs/>
          <w:sz w:val="24"/>
          <w:szCs w:val="24"/>
          <w:lang w:eastAsia="ar-SA"/>
        </w:rPr>
        <w:t xml:space="preserve">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слід читати поряд з таким посиланням вираз "або еквівалент"</w:t>
      </w:r>
      <w:r>
        <w:rPr>
          <w:rFonts w:ascii="Times New Roman" w:eastAsia="Times New Roman" w:hAnsi="Times New Roman" w:cs="Times New Roman"/>
          <w:bCs/>
          <w:sz w:val="24"/>
          <w:szCs w:val="24"/>
          <w:lang w:eastAsia="ar-SA"/>
        </w:rPr>
        <w:t>.</w:t>
      </w:r>
    </w:p>
    <w:p w14:paraId="0D117437" w14:textId="77777777" w:rsidR="00AF52E2" w:rsidRDefault="00AF52E2" w:rsidP="0000769D">
      <w:pPr>
        <w:framePr w:w="10216" w:wrap="auto" w:vAnchor="text" w:hAnchor="page" w:x="1381" w:y="204"/>
        <w:widowControl w:val="0"/>
        <w:autoSpaceDE w:val="0"/>
        <w:autoSpaceDN w:val="0"/>
        <w:ind w:firstLine="709"/>
        <w:jc w:val="both"/>
        <w:rPr>
          <w:rFonts w:ascii="Times New Roman" w:eastAsia="Times New Roman" w:hAnsi="Times New Roman" w:cs="Times New Roman"/>
          <w:sz w:val="2"/>
          <w:szCs w:val="2"/>
          <w:lang w:eastAsia="en-US"/>
        </w:rPr>
      </w:pPr>
    </w:p>
    <w:p w14:paraId="71A416CD" w14:textId="77777777" w:rsidR="00AE2D27" w:rsidRPr="00AF52E2" w:rsidRDefault="00AE2D27" w:rsidP="00AF52E2">
      <w:pPr>
        <w:rPr>
          <w:rFonts w:ascii="Times New Roman" w:eastAsia="Times New Roman" w:hAnsi="Times New Roman" w:cs="Times New Roman"/>
          <w:sz w:val="2"/>
          <w:szCs w:val="2"/>
          <w:lang w:eastAsia="en-US"/>
        </w:rPr>
        <w:sectPr w:rsidR="00AE2D27" w:rsidRPr="00AF52E2" w:rsidSect="008D2F69">
          <w:pgSz w:w="11910" w:h="16840"/>
          <w:pgMar w:top="760" w:right="570" w:bottom="1080" w:left="1701" w:header="0" w:footer="894" w:gutter="0"/>
          <w:cols w:space="720"/>
        </w:sectPr>
      </w:pPr>
    </w:p>
    <w:p w14:paraId="3F0BB8D9" w14:textId="77777777" w:rsidR="002B310E" w:rsidRPr="00E8719F" w:rsidRDefault="002B310E"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lastRenderedPageBreak/>
        <w:t xml:space="preserve">Додаток </w:t>
      </w:r>
      <w:r w:rsidR="00D75EE4" w:rsidRPr="00E8719F">
        <w:rPr>
          <w:rFonts w:ascii="Times New Roman" w:eastAsia="Times New Roman" w:hAnsi="Times New Roman" w:cs="Times New Roman"/>
          <w:b/>
          <w:color w:val="000000"/>
          <w:sz w:val="24"/>
          <w:szCs w:val="24"/>
        </w:rPr>
        <w:t>5</w:t>
      </w:r>
      <w:r w:rsidRPr="00E8719F">
        <w:rPr>
          <w:rFonts w:ascii="Times New Roman" w:eastAsia="Times New Roman" w:hAnsi="Times New Roman" w:cs="Times New Roman"/>
          <w:b/>
          <w:color w:val="000000"/>
          <w:sz w:val="24"/>
          <w:szCs w:val="24"/>
        </w:rPr>
        <w:t xml:space="preserve"> </w:t>
      </w:r>
    </w:p>
    <w:p w14:paraId="3FBF38C5" w14:textId="77777777" w:rsidR="002B310E" w:rsidRPr="00E8719F" w:rsidRDefault="002B310E"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5F1B289" w14:textId="77777777" w:rsidR="002B310E" w:rsidRPr="00E8719F" w:rsidRDefault="002B310E" w:rsidP="002B310E">
      <w:pPr>
        <w:widowControl w:val="0"/>
        <w:tabs>
          <w:tab w:val="left" w:pos="6300"/>
          <w:tab w:val="left" w:pos="6480"/>
          <w:tab w:val="left" w:pos="6660"/>
          <w:tab w:val="left" w:pos="6840"/>
          <w:tab w:val="left" w:pos="7020"/>
          <w:tab w:val="left" w:pos="7560"/>
        </w:tabs>
        <w:spacing w:line="276" w:lineRule="auto"/>
        <w:jc w:val="center"/>
        <w:rPr>
          <w:rFonts w:ascii="Times New Roman" w:eastAsia="Arial" w:hAnsi="Times New Roman" w:cs="Times New Roman"/>
          <w:b/>
          <w:bCs/>
          <w:color w:val="000000"/>
          <w:sz w:val="22"/>
          <w:szCs w:val="22"/>
          <w:lang w:eastAsia="uk-UA"/>
        </w:rPr>
      </w:pPr>
      <w:r w:rsidRPr="00E8719F">
        <w:rPr>
          <w:rFonts w:ascii="Times New Roman" w:eastAsia="Times New Roman" w:hAnsi="Times New Roman" w:cs="Times New Roman"/>
          <w:b/>
          <w:color w:val="000000"/>
          <w:sz w:val="24"/>
          <w:szCs w:val="24"/>
        </w:rPr>
        <w:t>Кваліфікаційні критерії відповідно до статті 16 Закону, підстави, встановлені статтею 17 Закону</w:t>
      </w:r>
    </w:p>
    <w:p w14:paraId="445B0ADC" w14:textId="77777777" w:rsidR="002B310E" w:rsidRPr="00E8719F" w:rsidRDefault="002B310E" w:rsidP="002B310E">
      <w:pPr>
        <w:widowControl w:val="0"/>
        <w:tabs>
          <w:tab w:val="left" w:pos="6300"/>
          <w:tab w:val="left" w:pos="6480"/>
          <w:tab w:val="left" w:pos="6660"/>
          <w:tab w:val="left" w:pos="6840"/>
          <w:tab w:val="left" w:pos="7020"/>
          <w:tab w:val="left" w:pos="7560"/>
        </w:tabs>
        <w:spacing w:line="276" w:lineRule="auto"/>
        <w:jc w:val="center"/>
        <w:rPr>
          <w:rFonts w:ascii="Times New Roman" w:eastAsia="Arial" w:hAnsi="Times New Roman" w:cs="Times New Roman"/>
          <w:b/>
          <w:bCs/>
          <w:color w:val="000000"/>
          <w:sz w:val="22"/>
          <w:szCs w:val="22"/>
          <w:lang w:eastAsia="uk-UA"/>
        </w:rPr>
      </w:pPr>
    </w:p>
    <w:p w14:paraId="73BC72A2" w14:textId="77777777" w:rsidR="00AF6A4C" w:rsidRPr="00E8719F" w:rsidRDefault="00AF6A4C" w:rsidP="0058115D">
      <w:pPr>
        <w:pStyle w:val="aa"/>
        <w:widowControl w:val="0"/>
        <w:numPr>
          <w:ilvl w:val="6"/>
          <w:numId w:val="3"/>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ascii="Times New Roman" w:eastAsia="Arial" w:hAnsi="Times New Roman" w:cs="Times New Roman"/>
          <w:b/>
          <w:bCs/>
          <w:color w:val="000000"/>
          <w:sz w:val="22"/>
          <w:szCs w:val="22"/>
          <w:lang w:eastAsia="uk-UA"/>
        </w:rPr>
      </w:pPr>
      <w:r w:rsidRPr="00E8719F">
        <w:rPr>
          <w:rFonts w:ascii="Times New Roman" w:eastAsia="Arial" w:hAnsi="Times New Roman" w:cs="Times New Roman"/>
          <w:b/>
          <w:bCs/>
          <w:color w:val="000000"/>
          <w:sz w:val="22"/>
          <w:szCs w:val="22"/>
          <w:lang w:eastAsia="uk-UA"/>
        </w:rPr>
        <w:t xml:space="preserve">Документальне підтвердження інформації про відповідність учасника кваліфікаційним критеріям, закріплених ч. 2 ст. 16 Закону  </w:t>
      </w:r>
    </w:p>
    <w:p w14:paraId="1F86B374" w14:textId="77777777" w:rsidR="002B310E" w:rsidRPr="00E8719F" w:rsidRDefault="002B310E" w:rsidP="002B310E">
      <w:pPr>
        <w:autoSpaceDE w:val="0"/>
        <w:spacing w:line="276" w:lineRule="auto"/>
        <w:ind w:right="22"/>
        <w:rPr>
          <w:rFonts w:ascii="Times New Roman" w:eastAsia="Arial" w:hAnsi="Times New Roman" w:cs="Times New Roman"/>
          <w:b/>
          <w:color w:val="000000"/>
          <w:sz w:val="22"/>
          <w:szCs w:val="22"/>
          <w:lang w:eastAsia="uk-UA"/>
        </w:rPr>
      </w:pP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80"/>
      </w:tblGrid>
      <w:tr w:rsidR="00BF0EC1" w:rsidRPr="00BF0EC1" w14:paraId="1C7C1141" w14:textId="77777777" w:rsidTr="00BF0EC1">
        <w:trPr>
          <w:trHeight w:val="230"/>
        </w:trPr>
        <w:tc>
          <w:tcPr>
            <w:tcW w:w="1560" w:type="dxa"/>
            <w:shd w:val="clear" w:color="auto" w:fill="auto"/>
          </w:tcPr>
          <w:p w14:paraId="0D9F33B3" w14:textId="77777777" w:rsidR="00BF0EC1" w:rsidRPr="00BF0EC1" w:rsidRDefault="00BF0EC1" w:rsidP="00BF0EC1">
            <w:pPr>
              <w:widowControl w:val="0"/>
              <w:autoSpaceDE w:val="0"/>
              <w:autoSpaceDN w:val="0"/>
              <w:spacing w:line="210" w:lineRule="exact"/>
              <w:ind w:left="110" w:right="778"/>
              <w:rPr>
                <w:rFonts w:ascii="Times New Roman" w:eastAsia="Times New Roman" w:hAnsi="Times New Roman" w:cs="Times New Roman"/>
                <w:b/>
                <w:szCs w:val="22"/>
                <w:lang w:eastAsia="uk-UA" w:bidi="uk-UA"/>
              </w:rPr>
            </w:pPr>
          </w:p>
        </w:tc>
        <w:tc>
          <w:tcPr>
            <w:tcW w:w="9780" w:type="dxa"/>
            <w:shd w:val="clear" w:color="auto" w:fill="auto"/>
          </w:tcPr>
          <w:p w14:paraId="2F8F033D" w14:textId="77777777" w:rsidR="00BF0EC1" w:rsidRPr="00BF0EC1" w:rsidRDefault="00BF0EC1" w:rsidP="00BF0EC1">
            <w:pPr>
              <w:widowControl w:val="0"/>
              <w:autoSpaceDE w:val="0"/>
              <w:autoSpaceDN w:val="0"/>
              <w:spacing w:line="210" w:lineRule="exact"/>
              <w:ind w:left="1962" w:right="1960"/>
              <w:jc w:val="center"/>
              <w:rPr>
                <w:rFonts w:ascii="Times New Roman" w:eastAsia="Times New Roman" w:hAnsi="Times New Roman" w:cs="Times New Roman"/>
                <w:b/>
                <w:szCs w:val="22"/>
                <w:lang w:eastAsia="uk-UA" w:bidi="uk-UA"/>
              </w:rPr>
            </w:pPr>
            <w:r w:rsidRPr="00BF0EC1">
              <w:rPr>
                <w:rFonts w:ascii="Times New Roman" w:eastAsia="Times New Roman" w:hAnsi="Times New Roman" w:cs="Times New Roman"/>
                <w:b/>
                <w:szCs w:val="22"/>
                <w:lang w:eastAsia="uk-UA" w:bidi="uk-UA"/>
              </w:rPr>
              <w:t>Документ, який підтверджує відповідність</w:t>
            </w:r>
          </w:p>
        </w:tc>
      </w:tr>
      <w:tr w:rsidR="00BF0EC1" w:rsidRPr="00BF0EC1" w14:paraId="7F19FA75" w14:textId="77777777" w:rsidTr="00BF0EC1">
        <w:trPr>
          <w:trHeight w:val="230"/>
        </w:trPr>
        <w:tc>
          <w:tcPr>
            <w:tcW w:w="1560" w:type="dxa"/>
            <w:shd w:val="clear" w:color="auto" w:fill="auto"/>
          </w:tcPr>
          <w:p w14:paraId="5EAEB923" w14:textId="77777777" w:rsidR="00BF0EC1" w:rsidRPr="00BF0EC1" w:rsidRDefault="00BF0EC1" w:rsidP="00BF0EC1">
            <w:pPr>
              <w:widowControl w:val="0"/>
              <w:autoSpaceDE w:val="0"/>
              <w:autoSpaceDN w:val="0"/>
              <w:spacing w:line="210" w:lineRule="exact"/>
              <w:ind w:left="110"/>
              <w:rPr>
                <w:rFonts w:ascii="Times New Roman" w:eastAsia="Times New Roman" w:hAnsi="Times New Roman" w:cs="Times New Roman"/>
                <w:b/>
                <w:szCs w:val="22"/>
                <w:lang w:eastAsia="uk-UA" w:bidi="uk-UA"/>
              </w:rPr>
            </w:pPr>
            <w:r w:rsidRPr="00BF0EC1">
              <w:rPr>
                <w:rFonts w:ascii="Times New Roman" w:eastAsia="Times New Roman" w:hAnsi="Times New Roman" w:cs="Times New Roman"/>
                <w:b/>
                <w:szCs w:val="22"/>
                <w:lang w:eastAsia="uk-UA" w:bidi="uk-UA"/>
              </w:rPr>
              <w:t>1</w:t>
            </w:r>
          </w:p>
        </w:tc>
        <w:tc>
          <w:tcPr>
            <w:tcW w:w="9780" w:type="dxa"/>
            <w:shd w:val="clear" w:color="auto" w:fill="auto"/>
          </w:tcPr>
          <w:p w14:paraId="70015B57" w14:textId="77777777" w:rsidR="00BF0EC1" w:rsidRPr="00BF0EC1" w:rsidRDefault="00BF0EC1" w:rsidP="00BF0EC1">
            <w:pPr>
              <w:widowControl w:val="0"/>
              <w:autoSpaceDE w:val="0"/>
              <w:autoSpaceDN w:val="0"/>
              <w:spacing w:line="210" w:lineRule="exact"/>
              <w:jc w:val="center"/>
              <w:rPr>
                <w:rFonts w:ascii="Times New Roman" w:eastAsia="Times New Roman" w:hAnsi="Times New Roman" w:cs="Times New Roman"/>
                <w:b/>
                <w:szCs w:val="22"/>
                <w:lang w:eastAsia="uk-UA" w:bidi="uk-UA"/>
              </w:rPr>
            </w:pPr>
            <w:r w:rsidRPr="00BF0EC1">
              <w:rPr>
                <w:rFonts w:ascii="Times New Roman" w:eastAsia="Times New Roman" w:hAnsi="Times New Roman" w:cs="Times New Roman"/>
                <w:b/>
                <w:szCs w:val="22"/>
                <w:lang w:eastAsia="uk-UA" w:bidi="uk-UA"/>
              </w:rPr>
              <w:t>2</w:t>
            </w:r>
          </w:p>
        </w:tc>
      </w:tr>
      <w:tr w:rsidR="00BF0EC1" w:rsidRPr="00BF0EC1" w14:paraId="13AAA570" w14:textId="77777777" w:rsidTr="00BF0EC1">
        <w:trPr>
          <w:trHeight w:val="70"/>
        </w:trPr>
        <w:tc>
          <w:tcPr>
            <w:tcW w:w="1560" w:type="dxa"/>
            <w:shd w:val="clear" w:color="auto" w:fill="auto"/>
          </w:tcPr>
          <w:p w14:paraId="1A1D3B3E" w14:textId="072D6E65" w:rsidR="00BF0EC1" w:rsidRPr="00BF0EC1" w:rsidRDefault="006C3823" w:rsidP="00BF0EC1">
            <w:pPr>
              <w:widowControl w:val="0"/>
              <w:autoSpaceDE w:val="0"/>
              <w:autoSpaceDN w:val="0"/>
              <w:spacing w:before="172"/>
              <w:ind w:left="110" w:right="100"/>
              <w:rPr>
                <w:rFonts w:ascii="Times New Roman" w:eastAsia="Times New Roman" w:hAnsi="Times New Roman" w:cs="Times New Roman"/>
                <w:b/>
                <w:szCs w:val="22"/>
                <w:lang w:eastAsia="uk-UA" w:bidi="uk-UA"/>
              </w:rPr>
            </w:pPr>
            <w:r>
              <w:rPr>
                <w:rFonts w:ascii="Times New Roman" w:eastAsia="Times New Roman" w:hAnsi="Times New Roman" w:cs="Times New Roman"/>
                <w:b/>
                <w:szCs w:val="22"/>
                <w:lang w:eastAsia="uk-UA" w:bidi="uk-UA"/>
              </w:rPr>
              <w:t>1</w:t>
            </w:r>
            <w:r w:rsidR="00BF0EC1" w:rsidRPr="00BF0EC1">
              <w:rPr>
                <w:rFonts w:ascii="Times New Roman" w:eastAsia="Times New Roman" w:hAnsi="Times New Roman" w:cs="Times New Roman"/>
                <w:b/>
                <w:szCs w:val="22"/>
                <w:lang w:eastAsia="uk-UA" w:bidi="uk-UA"/>
              </w:rPr>
              <w:t xml:space="preserve">. </w:t>
            </w:r>
            <w:r w:rsidR="009D4F2C" w:rsidRPr="009D4F2C">
              <w:rPr>
                <w:rFonts w:ascii="Times New Roman" w:eastAsia="Times New Roman" w:hAnsi="Times New Roman" w:cs="Times New Roman"/>
                <w:b/>
                <w:szCs w:val="22"/>
                <w:lang w:eastAsia="uk-UA" w:bidi="uk-UA"/>
              </w:rPr>
              <w:t>наявність в учасника процедури закупівлі працівників відповідної кваліфікації, які мають необхідні знання та досвід</w:t>
            </w:r>
          </w:p>
        </w:tc>
        <w:tc>
          <w:tcPr>
            <w:tcW w:w="9780" w:type="dxa"/>
            <w:shd w:val="clear" w:color="auto" w:fill="auto"/>
          </w:tcPr>
          <w:p w14:paraId="1BDB6285" w14:textId="5EBDFD9F" w:rsidR="009D4F2C" w:rsidRDefault="009D4F2C" w:rsidP="009D4F2C">
            <w:pPr>
              <w:ind w:right="286"/>
              <w:jc w:val="both"/>
              <w:rPr>
                <w:rFonts w:ascii="Times New Roman" w:eastAsia="Times New Roman" w:hAnsi="Times New Roman" w:cs="Times New Roman"/>
                <w:b/>
                <w:sz w:val="24"/>
                <w:szCs w:val="24"/>
              </w:rPr>
            </w:pPr>
            <w:r w:rsidRPr="00BF0EC1">
              <w:rPr>
                <w:rFonts w:ascii="Times New Roman" w:hAnsi="Times New Roman" w:cs="Times New Roman"/>
              </w:rPr>
              <w:t xml:space="preserve">1. </w:t>
            </w:r>
            <w:r w:rsidRPr="00BF0EC1">
              <w:rPr>
                <w:rFonts w:ascii="Times New Roman" w:eastAsia="Times New Roman" w:hAnsi="Times New Roman" w:cs="Times New Roman"/>
                <w:b/>
                <w:sz w:val="24"/>
                <w:szCs w:val="24"/>
              </w:rPr>
              <w:t xml:space="preserve">Довідка про </w:t>
            </w:r>
            <w:r w:rsidRPr="009D4F2C">
              <w:rPr>
                <w:rFonts w:ascii="Times New Roman" w:eastAsia="Times New Roman" w:hAnsi="Times New Roman" w:cs="Times New Roman"/>
                <w:b/>
                <w:sz w:val="24"/>
                <w:szCs w:val="24"/>
              </w:rPr>
              <w:t>наявність в учасника процедури закупівлі працівників відповідної кваліфікації, які мають необхідні знання та досвід</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3298"/>
              <w:gridCol w:w="2073"/>
              <w:gridCol w:w="1615"/>
              <w:gridCol w:w="1873"/>
            </w:tblGrid>
            <w:tr w:rsidR="007E45C5" w:rsidRPr="0094714C" w14:paraId="5CF6F5FE" w14:textId="77777777" w:rsidTr="00466D79">
              <w:trPr>
                <w:trHeight w:val="825"/>
              </w:trPr>
              <w:tc>
                <w:tcPr>
                  <w:tcW w:w="731" w:type="dxa"/>
                </w:tcPr>
                <w:p w14:paraId="573B3406" w14:textId="77777777" w:rsidR="007E45C5" w:rsidRPr="0094714C" w:rsidRDefault="007E45C5" w:rsidP="007E45C5">
                  <w:pPr>
                    <w:jc w:val="center"/>
                    <w:rPr>
                      <w:rFonts w:ascii="Times New Roman" w:eastAsia="Times New Roman" w:hAnsi="Times New Roman"/>
                      <w:sz w:val="24"/>
                      <w:szCs w:val="24"/>
                    </w:rPr>
                  </w:pPr>
                  <w:r w:rsidRPr="0094714C">
                    <w:rPr>
                      <w:rFonts w:ascii="Times New Roman" w:eastAsia="Times New Roman" w:hAnsi="Times New Roman"/>
                      <w:sz w:val="24"/>
                      <w:szCs w:val="24"/>
                    </w:rPr>
                    <w:t>№ з/п</w:t>
                  </w:r>
                </w:p>
              </w:tc>
              <w:tc>
                <w:tcPr>
                  <w:tcW w:w="3298" w:type="dxa"/>
                </w:tcPr>
                <w:p w14:paraId="1547B58E" w14:textId="77777777" w:rsidR="007E45C5" w:rsidRPr="0094714C" w:rsidRDefault="007E45C5" w:rsidP="007E45C5">
                  <w:pPr>
                    <w:jc w:val="center"/>
                    <w:rPr>
                      <w:rFonts w:ascii="Times New Roman" w:eastAsia="Times New Roman" w:hAnsi="Times New Roman"/>
                      <w:sz w:val="24"/>
                      <w:szCs w:val="24"/>
                    </w:rPr>
                  </w:pPr>
                  <w:r w:rsidRPr="0094714C">
                    <w:rPr>
                      <w:rFonts w:ascii="Times New Roman" w:eastAsia="Times New Roman" w:hAnsi="Times New Roman"/>
                      <w:sz w:val="24"/>
                      <w:szCs w:val="24"/>
                    </w:rPr>
                    <w:t>Спеціалізація/посада</w:t>
                  </w:r>
                </w:p>
              </w:tc>
              <w:tc>
                <w:tcPr>
                  <w:tcW w:w="2073" w:type="dxa"/>
                </w:tcPr>
                <w:p w14:paraId="7B0CC739" w14:textId="77777777" w:rsidR="007E45C5" w:rsidRPr="0094714C" w:rsidRDefault="007E45C5" w:rsidP="007E45C5">
                  <w:pPr>
                    <w:jc w:val="center"/>
                    <w:rPr>
                      <w:rFonts w:ascii="Times New Roman" w:eastAsia="Times New Roman" w:hAnsi="Times New Roman"/>
                      <w:sz w:val="24"/>
                      <w:szCs w:val="24"/>
                    </w:rPr>
                  </w:pPr>
                  <w:r w:rsidRPr="0094714C">
                    <w:rPr>
                      <w:rFonts w:ascii="Times New Roman" w:eastAsia="Times New Roman" w:hAnsi="Times New Roman"/>
                      <w:sz w:val="24"/>
                      <w:szCs w:val="24"/>
                    </w:rPr>
                    <w:t>П.І.Б</w:t>
                  </w:r>
                </w:p>
              </w:tc>
              <w:tc>
                <w:tcPr>
                  <w:tcW w:w="1615" w:type="dxa"/>
                </w:tcPr>
                <w:p w14:paraId="3443D037" w14:textId="77777777" w:rsidR="007E45C5" w:rsidRPr="0094714C" w:rsidRDefault="007E45C5" w:rsidP="007E45C5">
                  <w:pPr>
                    <w:jc w:val="center"/>
                    <w:rPr>
                      <w:rFonts w:ascii="Times New Roman" w:eastAsia="Times New Roman" w:hAnsi="Times New Roman"/>
                      <w:sz w:val="24"/>
                      <w:szCs w:val="24"/>
                    </w:rPr>
                  </w:pPr>
                  <w:r w:rsidRPr="0094714C">
                    <w:rPr>
                      <w:rFonts w:ascii="Times New Roman" w:eastAsia="Times New Roman" w:hAnsi="Times New Roman"/>
                      <w:sz w:val="24"/>
                      <w:szCs w:val="24"/>
                    </w:rPr>
                    <w:t>Освіта</w:t>
                  </w:r>
                </w:p>
              </w:tc>
              <w:tc>
                <w:tcPr>
                  <w:tcW w:w="1873" w:type="dxa"/>
                </w:tcPr>
                <w:p w14:paraId="2897A739" w14:textId="77777777" w:rsidR="007E45C5" w:rsidRPr="0094714C" w:rsidRDefault="007E45C5" w:rsidP="007E45C5">
                  <w:pPr>
                    <w:jc w:val="center"/>
                    <w:rPr>
                      <w:rFonts w:ascii="Times New Roman" w:eastAsia="Times New Roman" w:hAnsi="Times New Roman"/>
                      <w:sz w:val="24"/>
                      <w:szCs w:val="24"/>
                    </w:rPr>
                  </w:pPr>
                  <w:r w:rsidRPr="0094714C">
                    <w:rPr>
                      <w:rFonts w:ascii="Times New Roman" w:eastAsia="Times New Roman" w:hAnsi="Times New Roman"/>
                      <w:sz w:val="24"/>
                      <w:szCs w:val="24"/>
                    </w:rPr>
                    <w:t xml:space="preserve">Загальний стаж роботи </w:t>
                  </w:r>
                </w:p>
              </w:tc>
            </w:tr>
            <w:tr w:rsidR="007E45C5" w:rsidRPr="0094714C" w14:paraId="2DAD5853" w14:textId="77777777" w:rsidTr="00466D79">
              <w:trPr>
                <w:trHeight w:val="270"/>
              </w:trPr>
              <w:tc>
                <w:tcPr>
                  <w:tcW w:w="731" w:type="dxa"/>
                </w:tcPr>
                <w:p w14:paraId="09480BA3" w14:textId="77777777" w:rsidR="007E45C5" w:rsidRPr="0094714C" w:rsidRDefault="007E45C5" w:rsidP="007E45C5">
                  <w:pPr>
                    <w:jc w:val="center"/>
                    <w:rPr>
                      <w:rFonts w:ascii="Times New Roman" w:eastAsia="Times New Roman" w:hAnsi="Times New Roman"/>
                      <w:sz w:val="24"/>
                      <w:szCs w:val="24"/>
                    </w:rPr>
                  </w:pPr>
                  <w:r w:rsidRPr="0094714C">
                    <w:rPr>
                      <w:rFonts w:ascii="Times New Roman" w:eastAsia="Times New Roman" w:hAnsi="Times New Roman"/>
                      <w:sz w:val="24"/>
                      <w:szCs w:val="24"/>
                    </w:rPr>
                    <w:t>1</w:t>
                  </w:r>
                </w:p>
              </w:tc>
              <w:tc>
                <w:tcPr>
                  <w:tcW w:w="3298" w:type="dxa"/>
                </w:tcPr>
                <w:p w14:paraId="2BF31115" w14:textId="77777777" w:rsidR="007E45C5" w:rsidRPr="0094714C" w:rsidRDefault="007E45C5" w:rsidP="007E45C5">
                  <w:pPr>
                    <w:jc w:val="center"/>
                    <w:rPr>
                      <w:rFonts w:ascii="Times New Roman" w:eastAsia="Times New Roman" w:hAnsi="Times New Roman"/>
                      <w:sz w:val="24"/>
                      <w:szCs w:val="24"/>
                    </w:rPr>
                  </w:pPr>
                  <w:r w:rsidRPr="0094714C">
                    <w:rPr>
                      <w:rFonts w:ascii="Times New Roman" w:eastAsia="Times New Roman" w:hAnsi="Times New Roman"/>
                      <w:sz w:val="24"/>
                      <w:szCs w:val="24"/>
                    </w:rPr>
                    <w:t>2</w:t>
                  </w:r>
                </w:p>
              </w:tc>
              <w:tc>
                <w:tcPr>
                  <w:tcW w:w="2073" w:type="dxa"/>
                </w:tcPr>
                <w:p w14:paraId="26E31431" w14:textId="77777777" w:rsidR="007E45C5" w:rsidRPr="0094714C" w:rsidRDefault="007E45C5" w:rsidP="007E45C5">
                  <w:pPr>
                    <w:jc w:val="center"/>
                    <w:rPr>
                      <w:rFonts w:ascii="Times New Roman" w:eastAsia="Times New Roman" w:hAnsi="Times New Roman"/>
                      <w:sz w:val="24"/>
                      <w:szCs w:val="24"/>
                    </w:rPr>
                  </w:pPr>
                  <w:r w:rsidRPr="0094714C">
                    <w:rPr>
                      <w:rFonts w:ascii="Times New Roman" w:eastAsia="Times New Roman" w:hAnsi="Times New Roman"/>
                      <w:sz w:val="24"/>
                      <w:szCs w:val="24"/>
                    </w:rPr>
                    <w:t>3</w:t>
                  </w:r>
                </w:p>
              </w:tc>
              <w:tc>
                <w:tcPr>
                  <w:tcW w:w="1615" w:type="dxa"/>
                </w:tcPr>
                <w:p w14:paraId="708A732A" w14:textId="77777777" w:rsidR="007E45C5" w:rsidRPr="0094714C" w:rsidRDefault="007E45C5" w:rsidP="007E45C5">
                  <w:pPr>
                    <w:jc w:val="center"/>
                    <w:rPr>
                      <w:rFonts w:ascii="Times New Roman" w:eastAsia="Times New Roman" w:hAnsi="Times New Roman"/>
                      <w:sz w:val="24"/>
                      <w:szCs w:val="24"/>
                    </w:rPr>
                  </w:pPr>
                  <w:r w:rsidRPr="0094714C">
                    <w:rPr>
                      <w:rFonts w:ascii="Times New Roman" w:eastAsia="Times New Roman" w:hAnsi="Times New Roman"/>
                      <w:sz w:val="24"/>
                      <w:szCs w:val="24"/>
                    </w:rPr>
                    <w:t>4</w:t>
                  </w:r>
                </w:p>
              </w:tc>
              <w:tc>
                <w:tcPr>
                  <w:tcW w:w="1873" w:type="dxa"/>
                </w:tcPr>
                <w:p w14:paraId="0A710A85" w14:textId="77777777" w:rsidR="007E45C5" w:rsidRPr="0094714C" w:rsidRDefault="007E45C5" w:rsidP="007E45C5">
                  <w:pPr>
                    <w:jc w:val="center"/>
                    <w:rPr>
                      <w:rFonts w:ascii="Times New Roman" w:eastAsia="Times New Roman" w:hAnsi="Times New Roman"/>
                      <w:sz w:val="24"/>
                      <w:szCs w:val="24"/>
                    </w:rPr>
                  </w:pPr>
                  <w:r w:rsidRPr="0094714C">
                    <w:rPr>
                      <w:rFonts w:ascii="Times New Roman" w:eastAsia="Times New Roman" w:hAnsi="Times New Roman"/>
                      <w:sz w:val="24"/>
                      <w:szCs w:val="24"/>
                    </w:rPr>
                    <w:t>5</w:t>
                  </w:r>
                </w:p>
              </w:tc>
            </w:tr>
            <w:tr w:rsidR="007E45C5" w:rsidRPr="0094714C" w14:paraId="24CC9199" w14:textId="77777777" w:rsidTr="00466D79">
              <w:trPr>
                <w:trHeight w:val="270"/>
              </w:trPr>
              <w:tc>
                <w:tcPr>
                  <w:tcW w:w="731" w:type="dxa"/>
                </w:tcPr>
                <w:p w14:paraId="6E2230FB" w14:textId="77777777" w:rsidR="007E45C5" w:rsidRPr="0094714C" w:rsidRDefault="007E45C5" w:rsidP="007E45C5">
                  <w:pPr>
                    <w:jc w:val="center"/>
                    <w:rPr>
                      <w:rFonts w:ascii="Times New Roman" w:eastAsia="Times New Roman" w:hAnsi="Times New Roman"/>
                      <w:sz w:val="24"/>
                      <w:szCs w:val="24"/>
                    </w:rPr>
                  </w:pPr>
                </w:p>
              </w:tc>
              <w:tc>
                <w:tcPr>
                  <w:tcW w:w="3298" w:type="dxa"/>
                </w:tcPr>
                <w:p w14:paraId="30BDFC4E" w14:textId="77777777" w:rsidR="007E45C5" w:rsidRPr="0094714C" w:rsidRDefault="007E45C5" w:rsidP="007E45C5">
                  <w:pPr>
                    <w:jc w:val="center"/>
                    <w:rPr>
                      <w:rFonts w:ascii="Times New Roman" w:eastAsia="Times New Roman" w:hAnsi="Times New Roman"/>
                      <w:sz w:val="24"/>
                      <w:szCs w:val="24"/>
                    </w:rPr>
                  </w:pPr>
                </w:p>
              </w:tc>
              <w:tc>
                <w:tcPr>
                  <w:tcW w:w="2073" w:type="dxa"/>
                </w:tcPr>
                <w:p w14:paraId="0384FE34" w14:textId="77777777" w:rsidR="007E45C5" w:rsidRPr="0094714C" w:rsidRDefault="007E45C5" w:rsidP="007E45C5">
                  <w:pPr>
                    <w:jc w:val="center"/>
                    <w:rPr>
                      <w:rFonts w:ascii="Times New Roman" w:eastAsia="Times New Roman" w:hAnsi="Times New Roman"/>
                      <w:sz w:val="24"/>
                      <w:szCs w:val="24"/>
                    </w:rPr>
                  </w:pPr>
                </w:p>
              </w:tc>
              <w:tc>
                <w:tcPr>
                  <w:tcW w:w="1615" w:type="dxa"/>
                </w:tcPr>
                <w:p w14:paraId="2018B768" w14:textId="77777777" w:rsidR="007E45C5" w:rsidRPr="0094714C" w:rsidRDefault="007E45C5" w:rsidP="007E45C5">
                  <w:pPr>
                    <w:jc w:val="center"/>
                    <w:rPr>
                      <w:rFonts w:ascii="Times New Roman" w:eastAsia="Times New Roman" w:hAnsi="Times New Roman"/>
                      <w:sz w:val="24"/>
                      <w:szCs w:val="24"/>
                    </w:rPr>
                  </w:pPr>
                </w:p>
              </w:tc>
              <w:tc>
                <w:tcPr>
                  <w:tcW w:w="1873" w:type="dxa"/>
                </w:tcPr>
                <w:p w14:paraId="6F40D231" w14:textId="77777777" w:rsidR="007E45C5" w:rsidRPr="0094714C" w:rsidRDefault="007E45C5" w:rsidP="007E45C5">
                  <w:pPr>
                    <w:jc w:val="center"/>
                    <w:rPr>
                      <w:rFonts w:ascii="Times New Roman" w:eastAsia="Times New Roman" w:hAnsi="Times New Roman"/>
                      <w:sz w:val="24"/>
                      <w:szCs w:val="24"/>
                    </w:rPr>
                  </w:pPr>
                </w:p>
              </w:tc>
            </w:tr>
          </w:tbl>
          <w:p w14:paraId="57DEA69C" w14:textId="16D4904A" w:rsidR="00BF0EC1" w:rsidRPr="00BF0EC1" w:rsidRDefault="00BF0EC1" w:rsidP="006C3823">
            <w:pPr>
              <w:ind w:firstLine="426"/>
              <w:jc w:val="both"/>
              <w:rPr>
                <w:rFonts w:ascii="Times New Roman" w:eastAsia="Times New Roman" w:hAnsi="Times New Roman" w:cs="Times New Roman"/>
                <w:sz w:val="24"/>
                <w:szCs w:val="24"/>
              </w:rPr>
            </w:pPr>
          </w:p>
        </w:tc>
      </w:tr>
    </w:tbl>
    <w:p w14:paraId="14996958" w14:textId="77777777" w:rsidR="00514494" w:rsidRDefault="00514494" w:rsidP="00142A37">
      <w:pPr>
        <w:jc w:val="both"/>
        <w:rPr>
          <w:rFonts w:ascii="Times New Roman" w:eastAsia="Times New Roman" w:hAnsi="Times New Roman" w:cs="Times New Roman"/>
          <w:sz w:val="22"/>
          <w:szCs w:val="27"/>
          <w:lang w:eastAsia="en-US"/>
        </w:rPr>
      </w:pPr>
    </w:p>
    <w:tbl>
      <w:tblPr>
        <w:tblW w:w="2112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80"/>
        <w:gridCol w:w="9780"/>
      </w:tblGrid>
      <w:tr w:rsidR="005016A1" w:rsidRPr="0077120F" w14:paraId="347497FD" w14:textId="0263C50B" w:rsidTr="005016A1">
        <w:trPr>
          <w:trHeight w:val="70"/>
        </w:trPr>
        <w:tc>
          <w:tcPr>
            <w:tcW w:w="1560" w:type="dxa"/>
            <w:shd w:val="clear" w:color="auto" w:fill="auto"/>
          </w:tcPr>
          <w:p w14:paraId="57800AF4" w14:textId="77777777" w:rsidR="005016A1" w:rsidRPr="0077120F" w:rsidRDefault="005016A1" w:rsidP="00C805F4">
            <w:pPr>
              <w:widowControl w:val="0"/>
              <w:autoSpaceDE w:val="0"/>
              <w:autoSpaceDN w:val="0"/>
              <w:spacing w:before="86"/>
              <w:ind w:left="110" w:right="248"/>
              <w:rPr>
                <w:rFonts w:ascii="Times New Roman" w:eastAsia="Times New Roman" w:hAnsi="Times New Roman" w:cs="Times New Roman"/>
                <w:b/>
                <w:szCs w:val="22"/>
                <w:lang w:eastAsia="uk-UA" w:bidi="uk-UA"/>
              </w:rPr>
            </w:pPr>
            <w:r>
              <w:rPr>
                <w:rFonts w:ascii="Times New Roman" w:eastAsia="Times New Roman" w:hAnsi="Times New Roman" w:cs="Times New Roman"/>
                <w:b/>
                <w:szCs w:val="22"/>
                <w:lang w:eastAsia="uk-UA" w:bidi="uk-UA"/>
              </w:rPr>
              <w:t>2</w:t>
            </w:r>
            <w:r w:rsidRPr="0077120F">
              <w:rPr>
                <w:rFonts w:ascii="Times New Roman" w:eastAsia="Times New Roman" w:hAnsi="Times New Roman" w:cs="Times New Roman"/>
                <w:b/>
                <w:szCs w:val="22"/>
                <w:lang w:eastAsia="uk-UA" w:bidi="uk-UA"/>
              </w:rPr>
              <w:t>. Наявність обладнання та матеріально-технічної бази та технологій</w:t>
            </w:r>
          </w:p>
        </w:tc>
        <w:tc>
          <w:tcPr>
            <w:tcW w:w="9780" w:type="dxa"/>
            <w:shd w:val="clear" w:color="auto" w:fill="auto"/>
          </w:tcPr>
          <w:p w14:paraId="4AF7C32A" w14:textId="08E46B3E" w:rsidR="005016A1" w:rsidRPr="00213093" w:rsidRDefault="005016A1" w:rsidP="0077564A">
            <w:pPr>
              <w:ind w:firstLine="422"/>
              <w:jc w:val="both"/>
              <w:rPr>
                <w:rFonts w:ascii="Times New Roman" w:eastAsia="SimSun" w:hAnsi="Times New Roman" w:cs="Times New Roman"/>
                <w:sz w:val="24"/>
                <w:szCs w:val="24"/>
                <w:lang w:eastAsia="zh-CN"/>
              </w:rPr>
            </w:pPr>
            <w:r w:rsidRPr="00213093">
              <w:rPr>
                <w:rFonts w:ascii="Times New Roman" w:hAnsi="Times New Roman" w:cs="Times New Roman"/>
                <w:sz w:val="24"/>
                <w:szCs w:val="24"/>
              </w:rPr>
              <w:t>2.1</w:t>
            </w:r>
            <w:r w:rsidRPr="00213093">
              <w:rPr>
                <w:rFonts w:ascii="Times New Roman" w:hAnsi="Times New Roman" w:cs="Times New Roman"/>
              </w:rPr>
              <w:t>.</w:t>
            </w:r>
            <w:r w:rsidRPr="00213093">
              <w:rPr>
                <w:rFonts w:ascii="Times New Roman" w:eastAsia="SimSun" w:hAnsi="Times New Roman" w:cs="Times New Roman"/>
                <w:sz w:val="24"/>
                <w:szCs w:val="24"/>
                <w:lang w:eastAsia="zh-CN"/>
              </w:rPr>
              <w:t xml:space="preserve"> Довідка в довільній формі,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про наявність обладнання та матеріально-технічної бази та технологій, достатньої для виконання умов Договору про закупівлю.</w:t>
            </w:r>
          </w:p>
          <w:p w14:paraId="1E06FBE0" w14:textId="6507A56F" w:rsidR="005016A1" w:rsidRPr="00E96737" w:rsidRDefault="005016A1" w:rsidP="0077564A">
            <w:pPr>
              <w:ind w:firstLine="422"/>
              <w:jc w:val="both"/>
              <w:rPr>
                <w:rFonts w:ascii="Times New Roman" w:eastAsia="SimSun" w:hAnsi="Times New Roman" w:cs="Times New Roman"/>
                <w:sz w:val="24"/>
                <w:szCs w:val="24"/>
                <w:lang w:eastAsia="zh-CN"/>
              </w:rPr>
            </w:pPr>
            <w:r w:rsidRPr="00E96737">
              <w:rPr>
                <w:rFonts w:ascii="Times New Roman" w:eastAsia="SimSun" w:hAnsi="Times New Roman" w:cs="Times New Roman"/>
                <w:sz w:val="24"/>
                <w:szCs w:val="24"/>
                <w:lang w:eastAsia="zh-CN"/>
              </w:rPr>
              <w:t>2.2. Довідка в довільній формі, щодо зобов</w:t>
            </w:r>
            <w:r w:rsidR="006704F8">
              <w:rPr>
                <w:rFonts w:ascii="Times New Roman" w:eastAsia="SimSun" w:hAnsi="Times New Roman" w:cs="Times New Roman"/>
                <w:sz w:val="24"/>
                <w:szCs w:val="24"/>
                <w:lang w:eastAsia="zh-CN"/>
              </w:rPr>
              <w:t>’</w:t>
            </w:r>
            <w:r w:rsidRPr="00E96737">
              <w:rPr>
                <w:rFonts w:ascii="Times New Roman" w:eastAsia="SimSun" w:hAnsi="Times New Roman" w:cs="Times New Roman"/>
                <w:sz w:val="24"/>
                <w:szCs w:val="24"/>
                <w:lang w:eastAsia="zh-CN"/>
              </w:rPr>
              <w:t xml:space="preserve">язання учасника процедури закупівлі </w:t>
            </w:r>
            <w:r w:rsidR="00F10F8C" w:rsidRPr="00E96737">
              <w:rPr>
                <w:rFonts w:ascii="Times New Roman" w:eastAsia="SimSun" w:hAnsi="Times New Roman" w:cs="Times New Roman"/>
                <w:sz w:val="24"/>
                <w:szCs w:val="24"/>
                <w:lang w:eastAsia="zh-CN"/>
              </w:rPr>
              <w:t>до моменту укладання договору</w:t>
            </w:r>
            <w:r w:rsidRPr="00E96737">
              <w:rPr>
                <w:rFonts w:ascii="Times New Roman" w:eastAsia="SimSun" w:hAnsi="Times New Roman" w:cs="Times New Roman"/>
                <w:sz w:val="24"/>
                <w:szCs w:val="24"/>
                <w:lang w:eastAsia="zh-CN"/>
              </w:rPr>
              <w:t xml:space="preserve"> провести інтеграції з ПЦМС КЦ, яка виконує наступні функції:</w:t>
            </w:r>
          </w:p>
          <w:p w14:paraId="0CF97D25" w14:textId="77777777" w:rsidR="005016A1" w:rsidRPr="008504F6" w:rsidRDefault="005016A1" w:rsidP="0077564A">
            <w:pPr>
              <w:ind w:firstLine="422"/>
              <w:jc w:val="both"/>
              <w:rPr>
                <w:rFonts w:ascii="Times New Roman" w:eastAsia="Times New Roman" w:hAnsi="Times New Roman" w:cs="Times New Roman"/>
                <w:sz w:val="24"/>
                <w:szCs w:val="24"/>
                <w:lang w:eastAsia="uk-UA"/>
              </w:rPr>
            </w:pPr>
            <w:r w:rsidRPr="008504F6">
              <w:rPr>
                <w:rFonts w:ascii="Times New Roman" w:eastAsia="SimSun" w:hAnsi="Times New Roman" w:cs="Times New Roman"/>
                <w:sz w:val="24"/>
                <w:szCs w:val="24"/>
                <w:lang w:eastAsia="zh-CN"/>
              </w:rPr>
              <w:t>1.</w:t>
            </w:r>
            <w:r w:rsidRPr="008504F6">
              <w:rPr>
                <w:rFonts w:ascii="Times New Roman" w:eastAsia="SimSun" w:hAnsi="Times New Roman" w:cs="Times New Roman"/>
                <w:sz w:val="24"/>
                <w:szCs w:val="24"/>
                <w:lang w:eastAsia="zh-CN"/>
              </w:rPr>
              <w:tab/>
            </w:r>
            <w:r w:rsidRPr="008504F6">
              <w:rPr>
                <w:rFonts w:ascii="Times New Roman" w:eastAsia="Times New Roman" w:hAnsi="Times New Roman" w:cs="Times New Roman"/>
                <w:sz w:val="24"/>
                <w:szCs w:val="24"/>
                <w:lang w:eastAsia="uk-UA"/>
              </w:rPr>
              <w:t>ініціювання Платниками операцій в ПЦМС КЦ з реєстрації часу початку і завершення паркування транспортного засобу Платника на майданчиках, для паркування, закріплених за КП «</w:t>
            </w:r>
            <w:proofErr w:type="spellStart"/>
            <w:r w:rsidRPr="008504F6">
              <w:rPr>
                <w:rFonts w:ascii="Times New Roman" w:eastAsia="Times New Roman" w:hAnsi="Times New Roman" w:cs="Times New Roman"/>
                <w:sz w:val="24"/>
                <w:szCs w:val="24"/>
                <w:lang w:eastAsia="uk-UA"/>
              </w:rPr>
              <w:t>Київтранспарксервіс</w:t>
            </w:r>
            <w:proofErr w:type="spellEnd"/>
            <w:r w:rsidRPr="008504F6">
              <w:rPr>
                <w:rFonts w:ascii="Times New Roman" w:eastAsia="Times New Roman" w:hAnsi="Times New Roman" w:cs="Times New Roman"/>
                <w:sz w:val="24"/>
                <w:szCs w:val="24"/>
                <w:lang w:eastAsia="uk-UA"/>
              </w:rPr>
              <w:t>»;</w:t>
            </w:r>
          </w:p>
          <w:p w14:paraId="5A42B3D4" w14:textId="77777777" w:rsidR="005016A1" w:rsidRPr="008504F6" w:rsidRDefault="005016A1" w:rsidP="0077564A">
            <w:pPr>
              <w:ind w:firstLine="422"/>
              <w:jc w:val="both"/>
              <w:rPr>
                <w:rFonts w:ascii="Times New Roman" w:eastAsia="Times New Roman" w:hAnsi="Times New Roman" w:cs="Times New Roman"/>
                <w:sz w:val="24"/>
                <w:szCs w:val="24"/>
                <w:lang w:eastAsia="uk-UA"/>
              </w:rPr>
            </w:pPr>
            <w:r w:rsidRPr="008504F6">
              <w:rPr>
                <w:rFonts w:ascii="Times New Roman" w:eastAsia="SimSun" w:hAnsi="Times New Roman" w:cs="Times New Roman"/>
                <w:sz w:val="24"/>
                <w:szCs w:val="24"/>
                <w:lang w:eastAsia="zh-CN"/>
              </w:rPr>
              <w:t xml:space="preserve">2. </w:t>
            </w:r>
            <w:r w:rsidRPr="008504F6">
              <w:rPr>
                <w:rFonts w:ascii="Times New Roman" w:eastAsia="Times New Roman" w:hAnsi="Times New Roman" w:cs="Times New Roman"/>
                <w:sz w:val="24"/>
                <w:szCs w:val="24"/>
                <w:lang w:eastAsia="uk-UA"/>
              </w:rPr>
              <w:t>обліку і агрегації операцій наданих послуг паркування транспортного засобу Платника на майданчиках, для паркування, закріплених за КП «</w:t>
            </w:r>
            <w:proofErr w:type="spellStart"/>
            <w:r w:rsidRPr="008504F6">
              <w:rPr>
                <w:rFonts w:ascii="Times New Roman" w:eastAsia="Times New Roman" w:hAnsi="Times New Roman" w:cs="Times New Roman"/>
                <w:sz w:val="24"/>
                <w:szCs w:val="24"/>
                <w:lang w:eastAsia="uk-UA"/>
              </w:rPr>
              <w:t>Київтранспарксервіс</w:t>
            </w:r>
            <w:proofErr w:type="spellEnd"/>
            <w:r w:rsidRPr="008504F6">
              <w:rPr>
                <w:rFonts w:ascii="Times New Roman" w:eastAsia="Times New Roman" w:hAnsi="Times New Roman" w:cs="Times New Roman"/>
                <w:sz w:val="24"/>
                <w:szCs w:val="24"/>
                <w:lang w:eastAsia="uk-UA"/>
              </w:rPr>
              <w:t>», в межах граничного ліміту суми, до якої надання послуг паркування транспортного засобу здійснюється в борг;</w:t>
            </w:r>
          </w:p>
          <w:p w14:paraId="62E98A89" w14:textId="471DFE02" w:rsidR="006704F8" w:rsidRPr="0077120F" w:rsidRDefault="005016A1" w:rsidP="006704F8">
            <w:pPr>
              <w:ind w:firstLine="422"/>
              <w:jc w:val="both"/>
              <w:rPr>
                <w:rFonts w:ascii="Times New Roman" w:eastAsia="Times New Roman" w:hAnsi="Times New Roman" w:cs="Times New Roman"/>
                <w:sz w:val="24"/>
                <w:szCs w:val="24"/>
                <w:lang w:eastAsia="uk-UA"/>
              </w:rPr>
            </w:pPr>
            <w:r w:rsidRPr="008504F6">
              <w:rPr>
                <w:rFonts w:ascii="Times New Roman" w:eastAsia="Times New Roman" w:hAnsi="Times New Roman" w:cs="Times New Roman"/>
                <w:sz w:val="24"/>
                <w:szCs w:val="24"/>
                <w:lang w:eastAsia="uk-UA"/>
              </w:rPr>
              <w:t>3. забезпечення можливості контролю оплати Платниками вартості послуг паркування в ПЦМС КЦ</w:t>
            </w:r>
            <w:bookmarkStart w:id="0" w:name="_GoBack"/>
            <w:bookmarkEnd w:id="0"/>
          </w:p>
        </w:tc>
        <w:tc>
          <w:tcPr>
            <w:tcW w:w="9780" w:type="dxa"/>
          </w:tcPr>
          <w:p w14:paraId="488AECB8" w14:textId="14A831C1" w:rsidR="005016A1" w:rsidRDefault="005016A1" w:rsidP="0077564A">
            <w:pPr>
              <w:ind w:firstLine="422"/>
              <w:jc w:val="both"/>
              <w:rPr>
                <w:rFonts w:ascii="Times New Roman" w:hAnsi="Times New Roman" w:cs="Times New Roman"/>
                <w:sz w:val="24"/>
                <w:szCs w:val="24"/>
              </w:rPr>
            </w:pPr>
            <w:r>
              <w:rPr>
                <w:rFonts w:ascii="Times New Roman" w:hAnsi="Times New Roman" w:cs="Times New Roman"/>
                <w:sz w:val="24"/>
                <w:szCs w:val="24"/>
              </w:rPr>
              <w:t>а</w:t>
            </w:r>
          </w:p>
        </w:tc>
      </w:tr>
    </w:tbl>
    <w:p w14:paraId="122A1B45" w14:textId="77777777" w:rsidR="0077564A" w:rsidRDefault="0077564A" w:rsidP="002B310E">
      <w:pPr>
        <w:tabs>
          <w:tab w:val="num" w:pos="720"/>
          <w:tab w:val="left" w:pos="1440"/>
        </w:tabs>
        <w:spacing w:line="276" w:lineRule="auto"/>
        <w:ind w:firstLine="567"/>
        <w:jc w:val="both"/>
        <w:rPr>
          <w:rFonts w:ascii="Times New Roman" w:eastAsia="Arial" w:hAnsi="Times New Roman" w:cs="Times New Roman"/>
          <w:b/>
          <w:color w:val="000000"/>
          <w:sz w:val="22"/>
          <w:szCs w:val="22"/>
          <w:lang w:eastAsia="uk-UA"/>
        </w:rPr>
      </w:pPr>
    </w:p>
    <w:p w14:paraId="5F58D45E" w14:textId="77777777" w:rsidR="0077564A" w:rsidRDefault="0077564A" w:rsidP="002B310E">
      <w:pPr>
        <w:tabs>
          <w:tab w:val="num" w:pos="720"/>
          <w:tab w:val="left" w:pos="1440"/>
        </w:tabs>
        <w:spacing w:line="276" w:lineRule="auto"/>
        <w:ind w:firstLine="567"/>
        <w:jc w:val="both"/>
        <w:rPr>
          <w:rFonts w:ascii="Times New Roman" w:eastAsia="Arial" w:hAnsi="Times New Roman" w:cs="Times New Roman"/>
          <w:b/>
          <w:color w:val="000000"/>
          <w:sz w:val="22"/>
          <w:szCs w:val="22"/>
          <w:lang w:eastAsia="uk-UA"/>
        </w:rPr>
      </w:pPr>
    </w:p>
    <w:p w14:paraId="14322C6E" w14:textId="6DD8115B" w:rsidR="002B310E" w:rsidRPr="00E8719F" w:rsidRDefault="002B310E" w:rsidP="002B310E">
      <w:pPr>
        <w:tabs>
          <w:tab w:val="num" w:pos="720"/>
          <w:tab w:val="left" w:pos="1440"/>
        </w:tabs>
        <w:spacing w:line="276" w:lineRule="auto"/>
        <w:ind w:firstLine="567"/>
        <w:jc w:val="both"/>
        <w:rPr>
          <w:rFonts w:ascii="Times New Roman" w:eastAsia="Arial" w:hAnsi="Times New Roman" w:cs="Times New Roman"/>
          <w:b/>
          <w:color w:val="000000"/>
          <w:sz w:val="22"/>
          <w:szCs w:val="22"/>
          <w:lang w:eastAsia="uk-UA"/>
        </w:rPr>
      </w:pPr>
      <w:r w:rsidRPr="00E8719F">
        <w:rPr>
          <w:rFonts w:ascii="Times New Roman" w:eastAsia="Arial" w:hAnsi="Times New Roman" w:cs="Times New Roman"/>
          <w:b/>
          <w:color w:val="000000"/>
          <w:sz w:val="22"/>
          <w:szCs w:val="22"/>
          <w:lang w:eastAsia="uk-UA"/>
        </w:rPr>
        <w:t>2. Документальне підтвердження наявності/відсутності підстав відмови Учаснику торгів в участі у процедурі закупівлі згідно ст. 17 Закону</w:t>
      </w:r>
      <w:r w:rsidR="002C2267">
        <w:rPr>
          <w:rFonts w:ascii="Times New Roman" w:eastAsia="Arial" w:hAnsi="Times New Roman" w:cs="Times New Roman"/>
          <w:b/>
          <w:color w:val="000000"/>
          <w:sz w:val="22"/>
          <w:szCs w:val="22"/>
          <w:lang w:eastAsia="uk-UA"/>
        </w:rPr>
        <w:t>.</w:t>
      </w:r>
    </w:p>
    <w:p w14:paraId="63DF3314" w14:textId="77777777" w:rsidR="002C2267" w:rsidRPr="002C2267" w:rsidRDefault="002C2267" w:rsidP="002C2267">
      <w:pPr>
        <w:ind w:firstLine="567"/>
        <w:jc w:val="both"/>
        <w:rPr>
          <w:rFonts w:ascii="Times New Roman" w:eastAsia="Times New Roman" w:hAnsi="Times New Roman" w:cs="Times New Roman"/>
          <w:color w:val="00000A"/>
          <w:sz w:val="24"/>
          <w:szCs w:val="24"/>
          <w:lang w:eastAsia="zh-CN"/>
        </w:rPr>
      </w:pPr>
      <w:r w:rsidRPr="002C2267">
        <w:rPr>
          <w:rFonts w:ascii="Times New Roman" w:eastAsia="Times New Roman" w:hAnsi="Times New Roman" w:cs="Times New Roman"/>
          <w:color w:val="00000A"/>
          <w:sz w:val="24"/>
          <w:szCs w:val="24"/>
          <w:lang w:eastAsia="zh-CN"/>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2C2267">
        <w:rPr>
          <w:rFonts w:ascii="Times New Roman" w:eastAsia="Times New Roman" w:hAnsi="Times New Roman" w:cs="Times New Roman"/>
          <w:b/>
          <w:color w:val="00000A"/>
          <w:sz w:val="24"/>
          <w:szCs w:val="24"/>
          <w:lang w:eastAsia="zh-CN"/>
        </w:rPr>
        <w:t xml:space="preserve">підтверджує відсутність підстав, передбачених пунктами 2, 3, 5, 6, 8, 9, 12 і 13 частини першої статті 17 Закону шляхом заповнення відповідних електронних полів, визначених адміністратором </w:t>
      </w:r>
      <w:r w:rsidRPr="002C2267">
        <w:rPr>
          <w:rFonts w:ascii="Times New Roman" w:eastAsia="Times New Roman" w:hAnsi="Times New Roman" w:cs="Times New Roman"/>
          <w:b/>
          <w:color w:val="00000A"/>
          <w:sz w:val="24"/>
          <w:szCs w:val="24"/>
          <w:highlight w:val="white"/>
          <w:lang w:eastAsia="zh-CN"/>
        </w:rPr>
        <w:t>електронної системи закупівель</w:t>
      </w:r>
      <w:r w:rsidRPr="002C2267">
        <w:rPr>
          <w:rFonts w:ascii="Times New Roman" w:eastAsia="Times New Roman" w:hAnsi="Times New Roman" w:cs="Times New Roman"/>
          <w:b/>
          <w:color w:val="00000A"/>
          <w:sz w:val="24"/>
          <w:szCs w:val="24"/>
          <w:lang w:eastAsia="zh-CN"/>
        </w:rPr>
        <w:t xml:space="preserve"> і реалізованих в електронній системі закупівель.</w:t>
      </w:r>
      <w:r w:rsidRPr="002C2267">
        <w:rPr>
          <w:rFonts w:ascii="Times New Roman" w:eastAsia="Times New Roman" w:hAnsi="Times New Roman" w:cs="Times New Roman"/>
          <w:color w:val="00000A"/>
          <w:sz w:val="24"/>
          <w:szCs w:val="24"/>
          <w:lang w:eastAsia="zh-CN"/>
        </w:rPr>
        <w:t xml:space="preserve"> *****</w:t>
      </w:r>
    </w:p>
    <w:p w14:paraId="04B76C2C" w14:textId="77777777" w:rsidR="002C2267" w:rsidRPr="002C2267" w:rsidRDefault="002C2267" w:rsidP="002C2267">
      <w:pPr>
        <w:ind w:firstLine="567"/>
        <w:jc w:val="both"/>
        <w:rPr>
          <w:rFonts w:ascii="Times New Roman" w:eastAsia="Times New Roman" w:hAnsi="Times New Roman" w:cs="Times New Roman"/>
          <w:b/>
          <w:color w:val="00000A"/>
          <w:sz w:val="24"/>
          <w:szCs w:val="24"/>
          <w:lang w:eastAsia="zh-CN"/>
        </w:rPr>
      </w:pPr>
      <w:r w:rsidRPr="002C2267">
        <w:rPr>
          <w:rFonts w:ascii="Times New Roman" w:eastAsia="Times New Roman" w:hAnsi="Times New Roman" w:cs="Times New Roman"/>
          <w:b/>
          <w:color w:val="00000A"/>
          <w:sz w:val="24"/>
          <w:szCs w:val="24"/>
          <w:lang w:eastAsia="zh-CN"/>
        </w:rPr>
        <w:t xml:space="preserve">Заповненням відповідних електронних полів вважається проставлення учасником відмітки в </w:t>
      </w:r>
      <w:proofErr w:type="spellStart"/>
      <w:r w:rsidRPr="002C2267">
        <w:rPr>
          <w:rFonts w:ascii="Times New Roman" w:eastAsia="Times New Roman" w:hAnsi="Times New Roman" w:cs="Times New Roman"/>
          <w:b/>
          <w:color w:val="00000A"/>
          <w:sz w:val="24"/>
          <w:szCs w:val="24"/>
          <w:lang w:eastAsia="zh-CN"/>
        </w:rPr>
        <w:t>чекбоксі</w:t>
      </w:r>
      <w:proofErr w:type="spellEnd"/>
      <w:r w:rsidRPr="002C2267">
        <w:rPr>
          <w:rFonts w:ascii="Times New Roman" w:eastAsia="Times New Roman" w:hAnsi="Times New Roman" w:cs="Times New Roman"/>
          <w:b/>
          <w:color w:val="00000A"/>
          <w:sz w:val="24"/>
          <w:szCs w:val="24"/>
          <w:lang w:eastAsia="zh-CN"/>
        </w:rPr>
        <w:t>/прапорці/перемикачі або іншому елементі графічного інтерфейсу користувача в залежності від технічної реалізації на майданчику учасника.</w:t>
      </w:r>
    </w:p>
    <w:p w14:paraId="0BBD88AA" w14:textId="77777777" w:rsidR="002C2267" w:rsidRPr="002C2267" w:rsidRDefault="002C2267" w:rsidP="002C2267">
      <w:pPr>
        <w:ind w:firstLine="567"/>
        <w:jc w:val="both"/>
        <w:rPr>
          <w:rFonts w:ascii="Times New Roman" w:eastAsia="Times New Roman" w:hAnsi="Times New Roman" w:cs="Times New Roman"/>
          <w:color w:val="00000A"/>
          <w:sz w:val="24"/>
          <w:szCs w:val="24"/>
          <w:lang w:eastAsia="zh-CN"/>
        </w:rPr>
      </w:pPr>
      <w:r w:rsidRPr="002C2267">
        <w:rPr>
          <w:rFonts w:ascii="Times New Roman" w:eastAsia="Times New Roman" w:hAnsi="Times New Roman" w:cs="Times New Roman"/>
          <w:color w:val="00000A"/>
          <w:sz w:val="24"/>
          <w:szCs w:val="24"/>
          <w:lang w:eastAsia="zh-CN"/>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2C2267">
        <w:rPr>
          <w:rFonts w:ascii="Times New Roman" w:eastAsia="Times New Roman" w:hAnsi="Times New Roman" w:cs="Times New Roman"/>
          <w:b/>
          <w:color w:val="00000A"/>
          <w:sz w:val="24"/>
          <w:szCs w:val="24"/>
          <w:lang w:eastAsia="zh-CN"/>
        </w:rPr>
        <w:t xml:space="preserve">підтверджує відсутність підстави, передбаченої частиною другою статті 17 Закону у вигляді довідки, складеної учасником у </w:t>
      </w:r>
      <w:r w:rsidRPr="002C2267">
        <w:rPr>
          <w:rFonts w:ascii="Times New Roman" w:eastAsia="Times New Roman" w:hAnsi="Times New Roman" w:cs="Times New Roman"/>
          <w:b/>
          <w:color w:val="00000A"/>
          <w:sz w:val="24"/>
          <w:szCs w:val="24"/>
          <w:lang w:eastAsia="zh-CN"/>
        </w:rPr>
        <w:lastRenderedPageBreak/>
        <w:t>довільній формі</w:t>
      </w:r>
      <w:r w:rsidRPr="002C2267">
        <w:rPr>
          <w:rFonts w:ascii="Times New Roman" w:eastAsia="Times New Roman" w:hAnsi="Times New Roman" w:cs="Times New Roman"/>
          <w:color w:val="00000A"/>
          <w:sz w:val="24"/>
          <w:szCs w:val="24"/>
          <w:lang w:eastAsia="zh-CN"/>
        </w:rPr>
        <w:t>, зміст якої підтверджує відсутність відповідної підстави для відмови в участі у процедурі закупівлі.</w:t>
      </w:r>
    </w:p>
    <w:p w14:paraId="01308979" w14:textId="77777777" w:rsidR="002C2267" w:rsidRPr="002C2267" w:rsidRDefault="002C2267" w:rsidP="002C2267">
      <w:pPr>
        <w:ind w:firstLine="567"/>
        <w:jc w:val="both"/>
        <w:rPr>
          <w:rFonts w:ascii="Times New Roman" w:eastAsia="Times New Roman" w:hAnsi="Times New Roman" w:cs="Times New Roman"/>
          <w:color w:val="00000A"/>
          <w:sz w:val="24"/>
          <w:szCs w:val="24"/>
          <w:lang w:eastAsia="zh-CN"/>
        </w:rPr>
      </w:pPr>
      <w:r w:rsidRPr="002C2267">
        <w:rPr>
          <w:rFonts w:ascii="Times New Roman" w:eastAsia="Times New Roman" w:hAnsi="Times New Roman" w:cs="Times New Roman"/>
          <w:color w:val="00000A"/>
          <w:sz w:val="24"/>
          <w:szCs w:val="24"/>
          <w:lang w:eastAsia="zh-CN"/>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2C2267">
        <w:rPr>
          <w:rFonts w:ascii="Times New Roman" w:eastAsia="Times New Roman" w:hAnsi="Times New Roman" w:cs="Times New Roman"/>
          <w:b/>
          <w:color w:val="00000A"/>
          <w:sz w:val="24"/>
          <w:szCs w:val="24"/>
          <w:lang w:eastAsia="zh-CN"/>
        </w:rPr>
        <w:t>може надати підтвердження вжиття заходів для доведення своєї надійності</w:t>
      </w:r>
      <w:r w:rsidRPr="002C2267">
        <w:rPr>
          <w:rFonts w:ascii="Times New Roman" w:eastAsia="Times New Roman" w:hAnsi="Times New Roman" w:cs="Times New Roman"/>
          <w:color w:val="00000A"/>
          <w:sz w:val="24"/>
          <w:szCs w:val="24"/>
          <w:lang w:eastAsia="zh-CN"/>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E16A4C6" w14:textId="77777777" w:rsidR="002C2267" w:rsidRPr="002C2267" w:rsidRDefault="002C2267" w:rsidP="002C2267">
      <w:pPr>
        <w:ind w:firstLine="567"/>
        <w:jc w:val="both"/>
        <w:rPr>
          <w:rFonts w:ascii="Times New Roman" w:eastAsia="Times New Roman" w:hAnsi="Times New Roman" w:cs="Times New Roman"/>
          <w:color w:val="00000A"/>
          <w:sz w:val="24"/>
          <w:szCs w:val="24"/>
          <w:lang w:eastAsia="zh-CN"/>
        </w:rPr>
      </w:pPr>
      <w:r w:rsidRPr="002C2267">
        <w:rPr>
          <w:rFonts w:ascii="Times New Roman" w:eastAsia="Times New Roman" w:hAnsi="Times New Roman" w:cs="Times New Roman"/>
          <w:color w:val="333333"/>
          <w:sz w:val="24"/>
          <w:szCs w:val="24"/>
          <w:highlight w:val="white"/>
          <w:lang w:eastAsia="zh-CN"/>
        </w:rPr>
        <w:t>Всю публічну інформацію щодо учасника, що оприлюднена у формі відкритих даних згідно із </w:t>
      </w:r>
      <w:hyperlink r:id="rId10">
        <w:r w:rsidRPr="002C2267">
          <w:rPr>
            <w:rFonts w:ascii="Times New Roman" w:eastAsia="Times New Roman" w:hAnsi="Times New Roman" w:cs="Times New Roman"/>
            <w:color w:val="000099"/>
            <w:sz w:val="24"/>
            <w:szCs w:val="24"/>
            <w:highlight w:val="white"/>
            <w:lang w:eastAsia="zh-CN"/>
          </w:rPr>
          <w:t>Законом України</w:t>
        </w:r>
      </w:hyperlink>
      <w:r w:rsidRPr="002C2267">
        <w:rPr>
          <w:rFonts w:ascii="Times New Roman" w:eastAsia="Times New Roman" w:hAnsi="Times New Roman" w:cs="Times New Roman"/>
          <w:color w:val="333333"/>
          <w:sz w:val="24"/>
          <w:szCs w:val="24"/>
          <w:highlight w:val="white"/>
          <w:lang w:eastAsia="zh-CN"/>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14:paraId="05BC1427" w14:textId="77777777" w:rsidR="002C2267" w:rsidRPr="002C2267" w:rsidRDefault="002C2267" w:rsidP="002C2267">
      <w:pPr>
        <w:ind w:firstLine="567"/>
        <w:jc w:val="both"/>
        <w:rPr>
          <w:rFonts w:ascii="Times New Roman" w:eastAsia="Times New Roman" w:hAnsi="Times New Roman" w:cs="Times New Roman"/>
          <w:i/>
          <w:color w:val="000000"/>
          <w:sz w:val="24"/>
          <w:szCs w:val="24"/>
          <w:lang w:eastAsia="zh-CN"/>
        </w:rPr>
      </w:pPr>
      <w:r w:rsidRPr="002C2267">
        <w:rPr>
          <w:rFonts w:ascii="Times New Roman" w:eastAsia="Times New Roman" w:hAnsi="Times New Roman" w:cs="Times New Roman"/>
          <w:i/>
          <w:color w:val="000000"/>
          <w:sz w:val="24"/>
          <w:szCs w:val="24"/>
          <w:lang w:eastAsia="zh-CN"/>
        </w:rPr>
        <w:t xml:space="preserve">У разі, якщо учасник процедури закупівлі </w:t>
      </w:r>
      <w:r w:rsidRPr="002C2267">
        <w:rPr>
          <w:rFonts w:ascii="Times New Roman" w:eastAsia="Times New Roman" w:hAnsi="Times New Roman" w:cs="Times New Roman"/>
          <w:b/>
          <w:i/>
          <w:color w:val="000000"/>
          <w:sz w:val="24"/>
          <w:szCs w:val="24"/>
          <w:lang w:eastAsia="zh-CN"/>
        </w:rPr>
        <w:t>має намір залучити спроможності інших суб’єктів господарювання</w:t>
      </w:r>
      <w:r w:rsidRPr="002C2267">
        <w:rPr>
          <w:rFonts w:ascii="Times New Roman" w:eastAsia="Times New Roman" w:hAnsi="Times New Roman" w:cs="Times New Roman"/>
          <w:i/>
          <w:color w:val="000000"/>
          <w:sz w:val="24"/>
          <w:szCs w:val="24"/>
          <w:lang w:eastAsia="zh-CN"/>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2C2267">
        <w:rPr>
          <w:rFonts w:ascii="Times New Roman" w:eastAsia="Times New Roman" w:hAnsi="Times New Roman" w:cs="Times New Roman"/>
          <w:b/>
          <w:i/>
          <w:color w:val="000000"/>
          <w:sz w:val="24"/>
          <w:szCs w:val="24"/>
          <w:lang w:eastAsia="zh-CN"/>
        </w:rPr>
        <w:t>відповідно до частини третьої статті 16 Закону</w:t>
      </w:r>
      <w:r w:rsidRPr="002C2267">
        <w:rPr>
          <w:rFonts w:ascii="Times New Roman" w:eastAsia="Times New Roman" w:hAnsi="Times New Roman" w:cs="Times New Roman"/>
          <w:i/>
          <w:color w:val="000000"/>
          <w:sz w:val="24"/>
          <w:szCs w:val="24"/>
          <w:lang w:eastAsia="zh-CN"/>
        </w:rPr>
        <w:t xml:space="preserve">, замовник перевіряє таких суб’єктів господарювання на відсутність підстав, визначених у </w:t>
      </w:r>
      <w:r w:rsidRPr="002C2267">
        <w:rPr>
          <w:rFonts w:ascii="Times New Roman" w:eastAsia="Times New Roman" w:hAnsi="Times New Roman" w:cs="Times New Roman"/>
          <w:b/>
          <w:i/>
          <w:color w:val="000000"/>
          <w:sz w:val="24"/>
          <w:szCs w:val="24"/>
          <w:lang w:eastAsia="zh-CN"/>
        </w:rPr>
        <w:t>частині першій статті 17 Закону</w:t>
      </w:r>
      <w:r w:rsidRPr="002C2267">
        <w:rPr>
          <w:rFonts w:ascii="Times New Roman" w:eastAsia="Times New Roman" w:hAnsi="Times New Roman" w:cs="Times New Roman"/>
          <w:i/>
          <w:color w:val="000000"/>
          <w:sz w:val="24"/>
          <w:szCs w:val="24"/>
          <w:lang w:eastAsia="zh-CN"/>
        </w:rPr>
        <w:t xml:space="preserve">. </w:t>
      </w:r>
    </w:p>
    <w:p w14:paraId="1B5DE167" w14:textId="77777777" w:rsidR="002C2267" w:rsidRDefault="002C2267" w:rsidP="002C2267">
      <w:pPr>
        <w:autoSpaceDE w:val="0"/>
        <w:spacing w:line="276" w:lineRule="auto"/>
        <w:ind w:right="22" w:firstLine="567"/>
        <w:rPr>
          <w:rFonts w:ascii="Times New Roman" w:eastAsia="Arial" w:hAnsi="Times New Roman" w:cs="Times New Roman"/>
          <w:bCs/>
          <w:i/>
          <w:iCs/>
          <w:color w:val="000000"/>
          <w:sz w:val="22"/>
          <w:szCs w:val="22"/>
          <w:lang w:eastAsia="uk-UA"/>
        </w:rPr>
      </w:pPr>
    </w:p>
    <w:p w14:paraId="7B9CFFF6" w14:textId="77777777" w:rsidR="002C2267" w:rsidRDefault="002C2267" w:rsidP="002B310E">
      <w:pPr>
        <w:autoSpaceDE w:val="0"/>
        <w:spacing w:line="276" w:lineRule="auto"/>
        <w:ind w:right="22"/>
        <w:rPr>
          <w:rFonts w:ascii="Times New Roman" w:eastAsia="Arial" w:hAnsi="Times New Roman" w:cs="Times New Roman"/>
          <w:bCs/>
          <w:i/>
          <w:iCs/>
          <w:color w:val="000000"/>
          <w:sz w:val="22"/>
          <w:szCs w:val="22"/>
          <w:lang w:eastAsia="uk-UA"/>
        </w:rPr>
      </w:pPr>
    </w:p>
    <w:p w14:paraId="51146E83" w14:textId="77777777" w:rsidR="002C2267" w:rsidRDefault="002C2267" w:rsidP="002B310E">
      <w:pPr>
        <w:autoSpaceDE w:val="0"/>
        <w:spacing w:line="276" w:lineRule="auto"/>
        <w:ind w:right="22"/>
        <w:rPr>
          <w:rFonts w:ascii="Times New Roman" w:eastAsia="Arial" w:hAnsi="Times New Roman" w:cs="Times New Roman"/>
          <w:bCs/>
          <w:i/>
          <w:iCs/>
          <w:color w:val="000000"/>
          <w:sz w:val="22"/>
          <w:szCs w:val="22"/>
          <w:lang w:eastAsia="uk-UA"/>
        </w:rPr>
      </w:pPr>
    </w:p>
    <w:p w14:paraId="17E07208" w14:textId="77777777" w:rsidR="002C2267" w:rsidRDefault="002C2267" w:rsidP="002B310E">
      <w:pPr>
        <w:autoSpaceDE w:val="0"/>
        <w:spacing w:line="276" w:lineRule="auto"/>
        <w:ind w:right="22"/>
        <w:rPr>
          <w:rFonts w:ascii="Times New Roman" w:eastAsia="Arial" w:hAnsi="Times New Roman" w:cs="Times New Roman"/>
          <w:bCs/>
          <w:i/>
          <w:iCs/>
          <w:color w:val="000000"/>
          <w:sz w:val="22"/>
          <w:szCs w:val="22"/>
          <w:lang w:eastAsia="uk-UA"/>
        </w:rPr>
      </w:pPr>
    </w:p>
    <w:p w14:paraId="1883599A" w14:textId="77777777" w:rsidR="002C2267" w:rsidRDefault="002C2267" w:rsidP="002B310E">
      <w:pPr>
        <w:autoSpaceDE w:val="0"/>
        <w:spacing w:line="276" w:lineRule="auto"/>
        <w:ind w:right="22"/>
        <w:rPr>
          <w:rFonts w:ascii="Times New Roman" w:eastAsia="Arial" w:hAnsi="Times New Roman" w:cs="Times New Roman"/>
          <w:bCs/>
          <w:i/>
          <w:iCs/>
          <w:color w:val="000000"/>
          <w:sz w:val="22"/>
          <w:szCs w:val="22"/>
          <w:lang w:eastAsia="uk-UA"/>
        </w:rPr>
      </w:pPr>
    </w:p>
    <w:p w14:paraId="0211215F" w14:textId="77777777" w:rsidR="002B310E" w:rsidRPr="0001461C" w:rsidRDefault="002B310E" w:rsidP="002B310E">
      <w:pPr>
        <w:autoSpaceDE w:val="0"/>
        <w:spacing w:line="276" w:lineRule="auto"/>
        <w:ind w:right="22"/>
        <w:rPr>
          <w:rFonts w:ascii="Times New Roman" w:eastAsia="Arial" w:hAnsi="Times New Roman" w:cs="Times New Roman"/>
          <w:bCs/>
          <w:i/>
          <w:iCs/>
          <w:color w:val="000000"/>
          <w:sz w:val="22"/>
          <w:szCs w:val="22"/>
          <w:lang w:eastAsia="uk-UA"/>
        </w:rPr>
      </w:pPr>
      <w:r w:rsidRPr="0001461C">
        <w:rPr>
          <w:rFonts w:ascii="Times New Roman" w:eastAsia="Arial" w:hAnsi="Times New Roman" w:cs="Times New Roman"/>
          <w:bCs/>
          <w:i/>
          <w:iCs/>
          <w:color w:val="000000"/>
          <w:sz w:val="22"/>
          <w:szCs w:val="22"/>
          <w:lang w:eastAsia="uk-UA"/>
        </w:rPr>
        <w:t>Примітки:</w:t>
      </w:r>
    </w:p>
    <w:p w14:paraId="6639E45E" w14:textId="77777777" w:rsidR="002B310E" w:rsidRPr="0001461C" w:rsidRDefault="002B310E" w:rsidP="002B310E">
      <w:pPr>
        <w:autoSpaceDE w:val="0"/>
        <w:spacing w:line="276" w:lineRule="auto"/>
        <w:ind w:right="22"/>
        <w:jc w:val="both"/>
        <w:rPr>
          <w:rFonts w:ascii="Times New Roman" w:eastAsia="Arial" w:hAnsi="Times New Roman" w:cs="Times New Roman"/>
          <w:bCs/>
          <w:i/>
          <w:iCs/>
          <w:color w:val="000000"/>
          <w:sz w:val="22"/>
          <w:szCs w:val="22"/>
          <w:lang w:eastAsia="uk-UA"/>
        </w:rPr>
      </w:pPr>
      <w:r w:rsidRPr="0001461C">
        <w:rPr>
          <w:rFonts w:ascii="Times New Roman" w:eastAsia="Arial" w:hAnsi="Times New Roman" w:cs="Times New Roman"/>
          <w:bCs/>
          <w:i/>
          <w:iCs/>
          <w:color w:val="000000"/>
          <w:sz w:val="22"/>
          <w:szCs w:val="22"/>
          <w:lang w:eastAsia="uk-UA"/>
        </w:rPr>
        <w:t>а) вся інформація та документи, повинні бути засвідчені відповідно до вимог цієї тендерної документації;</w:t>
      </w:r>
    </w:p>
    <w:p w14:paraId="55FAE675" w14:textId="77777777" w:rsidR="002B310E" w:rsidRPr="00E8719F" w:rsidRDefault="002B310E" w:rsidP="002B310E">
      <w:pPr>
        <w:tabs>
          <w:tab w:val="left" w:pos="1440"/>
        </w:tabs>
        <w:spacing w:line="276" w:lineRule="auto"/>
        <w:jc w:val="both"/>
        <w:rPr>
          <w:rFonts w:ascii="Times New Roman" w:eastAsia="Arial" w:hAnsi="Times New Roman" w:cs="Times New Roman"/>
          <w:bCs/>
          <w:iCs/>
          <w:color w:val="000000"/>
          <w:sz w:val="22"/>
          <w:szCs w:val="22"/>
          <w:lang w:eastAsia="uk-UA"/>
        </w:rPr>
      </w:pPr>
      <w:r w:rsidRPr="0001461C">
        <w:rPr>
          <w:rFonts w:ascii="Times New Roman" w:eastAsia="Arial" w:hAnsi="Times New Roman" w:cs="Times New Roman"/>
          <w:bCs/>
          <w:i/>
          <w:iCs/>
          <w:color w:val="000000"/>
          <w:sz w:val="22"/>
          <w:szCs w:val="22"/>
          <w:lang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567EE19" w14:textId="77777777" w:rsidR="00584D77" w:rsidRDefault="00584D77"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F25F585" w14:textId="77777777" w:rsidR="007E66D1" w:rsidRDefault="007E66D1"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7E48D13F" w14:textId="432A4B09" w:rsidR="007E66D1" w:rsidRDefault="007E66D1"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88D6B24" w14:textId="745419DE"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59715906" w14:textId="6C71334A"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DC97E3D" w14:textId="45FCDAC7"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061DE5C" w14:textId="159C2FA3"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3DC4D3E" w14:textId="558C12DF"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79BCDC8F" w14:textId="5D665B33"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3AC59A1B" w14:textId="49B5CAD6"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5E334317" w14:textId="6FA1B0E7"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90C8F2C" w14:textId="61DD4B32"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019AB08F" w14:textId="267406F0"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C3AE660" w14:textId="176664A0"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E2F0233" w14:textId="7C744194" w:rsidR="005016A1" w:rsidRDefault="005016A1"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304CFEB" w14:textId="3AA9154E" w:rsidR="005016A1" w:rsidRDefault="005016A1"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03A32E40" w14:textId="263209B8" w:rsidR="005016A1" w:rsidRDefault="005016A1"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68ABA1B9" w14:textId="1B6813CC" w:rsidR="005016A1" w:rsidRDefault="005016A1"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02CC2792" w14:textId="77777777" w:rsidR="005016A1" w:rsidRDefault="005016A1"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DF1E709" w14:textId="643916EA" w:rsidR="00015668" w:rsidRDefault="00015668"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7D30F641" w14:textId="5A64275A" w:rsidR="00015668" w:rsidRDefault="00015668"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C09B1A0" w14:textId="77777777" w:rsidR="008424A4" w:rsidRPr="00E8719F"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r w:rsidRPr="00E8719F">
        <w:rPr>
          <w:rFonts w:ascii="Times New Roman" w:eastAsia="Times New Roman" w:hAnsi="Times New Roman" w:cs="Times New Roman"/>
          <w:b/>
          <w:color w:val="000000"/>
          <w:sz w:val="24"/>
          <w:szCs w:val="24"/>
          <w:lang w:eastAsia="uk-UA"/>
        </w:rPr>
        <w:lastRenderedPageBreak/>
        <w:t xml:space="preserve">Додаток </w:t>
      </w:r>
      <w:r w:rsidR="00D75EE4" w:rsidRPr="00E8719F">
        <w:rPr>
          <w:rFonts w:ascii="Times New Roman" w:eastAsia="Times New Roman" w:hAnsi="Times New Roman" w:cs="Times New Roman"/>
          <w:b/>
          <w:color w:val="000000"/>
          <w:sz w:val="24"/>
          <w:szCs w:val="24"/>
          <w:lang w:eastAsia="uk-UA"/>
        </w:rPr>
        <w:t>6</w:t>
      </w:r>
    </w:p>
    <w:p w14:paraId="3AEFFF06" w14:textId="77777777" w:rsidR="008424A4" w:rsidRPr="00E8719F"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4174FFD" w14:textId="77777777" w:rsidR="002B310E" w:rsidRPr="00E8719F" w:rsidRDefault="008424A4" w:rsidP="008424A4">
      <w:pPr>
        <w:tabs>
          <w:tab w:val="left" w:pos="1440"/>
        </w:tabs>
        <w:spacing w:line="276" w:lineRule="auto"/>
        <w:ind w:firstLine="567"/>
        <w:contextualSpacing/>
        <w:jc w:val="center"/>
        <w:rPr>
          <w:rFonts w:ascii="Times New Roman" w:eastAsia="Times New Roman" w:hAnsi="Times New Roman" w:cs="Times New Roman"/>
          <w:b/>
          <w:color w:val="000000"/>
          <w:sz w:val="24"/>
          <w:szCs w:val="24"/>
          <w:lang w:eastAsia="uk-UA"/>
        </w:rPr>
      </w:pPr>
      <w:r w:rsidRPr="00E8719F">
        <w:rPr>
          <w:rFonts w:ascii="Times New Roman" w:eastAsia="Times New Roman" w:hAnsi="Times New Roman" w:cs="Times New Roman"/>
          <w:b/>
          <w:color w:val="000000"/>
          <w:sz w:val="24"/>
          <w:szCs w:val="24"/>
          <w:lang w:eastAsia="uk-UA"/>
        </w:rPr>
        <w:t>1</w:t>
      </w:r>
      <w:r w:rsidR="002B310E" w:rsidRPr="00E8719F">
        <w:rPr>
          <w:rFonts w:ascii="Times New Roman" w:eastAsia="Times New Roman" w:hAnsi="Times New Roman" w:cs="Times New Roman"/>
          <w:b/>
          <w:color w:val="000000"/>
          <w:sz w:val="24"/>
          <w:szCs w:val="24"/>
          <w:lang w:eastAsia="uk-UA"/>
        </w:rPr>
        <w:t>. Інші документи, які Учасник повинен надати у складі тендерної пропозиції:</w:t>
      </w:r>
    </w:p>
    <w:p w14:paraId="2D646957" w14:textId="77777777" w:rsidR="00C9027B" w:rsidRPr="00AE3C10" w:rsidRDefault="008424A4"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E8719F">
        <w:rPr>
          <w:rFonts w:ascii="Times New Roman" w:hAnsi="Times New Roman"/>
          <w:sz w:val="24"/>
          <w:szCs w:val="24"/>
        </w:rPr>
        <w:t xml:space="preserve"> </w:t>
      </w:r>
      <w:r w:rsidR="00D91BC2" w:rsidRPr="00AE3C10">
        <w:rPr>
          <w:rFonts w:ascii="Times New Roman" w:hAnsi="Times New Roman"/>
          <w:sz w:val="24"/>
          <w:szCs w:val="24"/>
        </w:rPr>
        <w:t xml:space="preserve">Лист в довільній формі з інформацією про </w:t>
      </w:r>
      <w:r w:rsidR="00D91BC2" w:rsidRPr="00AE3C10">
        <w:rPr>
          <w:rFonts w:ascii="Times New Roman" w:eastAsia="Times New Roman" w:hAnsi="Times New Roman"/>
          <w:sz w:val="24"/>
          <w:szCs w:val="24"/>
        </w:rPr>
        <w:t>посадову особу(</w:t>
      </w:r>
      <w:proofErr w:type="spellStart"/>
      <w:r w:rsidR="00D91BC2" w:rsidRPr="00AE3C10">
        <w:rPr>
          <w:rFonts w:ascii="Times New Roman" w:eastAsia="Times New Roman" w:hAnsi="Times New Roman"/>
          <w:sz w:val="24"/>
          <w:szCs w:val="24"/>
        </w:rPr>
        <w:t>іб</w:t>
      </w:r>
      <w:proofErr w:type="spellEnd"/>
      <w:r w:rsidR="00D91BC2" w:rsidRPr="00AE3C10">
        <w:rPr>
          <w:rFonts w:ascii="Times New Roman" w:eastAsia="Times New Roman" w:hAnsi="Times New Roman"/>
          <w:sz w:val="24"/>
          <w:szCs w:val="24"/>
        </w:rPr>
        <w:t>) або представника учасника процедури закупівлі щодо підпису документів тендерної пропозиції</w:t>
      </w:r>
      <w:r w:rsidR="00D91BC2" w:rsidRPr="00AE3C10">
        <w:rPr>
          <w:rFonts w:ascii="Times New Roman" w:hAnsi="Times New Roman"/>
          <w:sz w:val="24"/>
          <w:szCs w:val="24"/>
        </w:rPr>
        <w:t xml:space="preserve"> та підписання договору за результатом проведення процедури закупівлі. </w:t>
      </w:r>
    </w:p>
    <w:p w14:paraId="0029EC93" w14:textId="77777777" w:rsidR="00137711" w:rsidRPr="00AE3C10" w:rsidRDefault="00C9027B"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w:hAnsi="Times New Roman"/>
          <w:sz w:val="24"/>
          <w:szCs w:val="24"/>
        </w:rPr>
        <w:t>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https://usr.minjust.gov.ua/ua/freesearch(для юридичних осіб). У разі, якщо</w:t>
      </w:r>
      <w:r w:rsidR="00EE411E" w:rsidRPr="00AE3C10">
        <w:rPr>
          <w:rFonts w:ascii="Times New Roman" w:hAnsi="Times New Roman"/>
          <w:sz w:val="24"/>
          <w:szCs w:val="24"/>
        </w:rPr>
        <w:t xml:space="preserve"> </w:t>
      </w:r>
      <w:r w:rsidRPr="00AE3C10">
        <w:rPr>
          <w:rFonts w:ascii="Times New Roman" w:hAnsi="Times New Roman"/>
          <w:sz w:val="24"/>
          <w:szCs w:val="24"/>
        </w:rPr>
        <w:t>Учасник діє на основі модельного статуту то такий Учасник подає довідку довільної форми з</w:t>
      </w:r>
      <w:r w:rsidR="00EE411E" w:rsidRPr="00AE3C10">
        <w:rPr>
          <w:rFonts w:ascii="Times New Roman" w:hAnsi="Times New Roman"/>
          <w:sz w:val="24"/>
          <w:szCs w:val="24"/>
        </w:rPr>
        <w:t xml:space="preserve"> </w:t>
      </w:r>
      <w:r w:rsidRPr="00AE3C10">
        <w:rPr>
          <w:rFonts w:ascii="Times New Roman" w:hAnsi="Times New Roman"/>
          <w:sz w:val="24"/>
          <w:szCs w:val="24"/>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3657F31" w14:textId="77777777" w:rsidR="00137711" w:rsidRPr="00AE3C10" w:rsidRDefault="00FB4C02"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w:eastAsia="Times New Roman" w:hAnsi="Times New Roman" w:cs="Times New Roman"/>
          <w:bCs/>
          <w:sz w:val="24"/>
          <w:szCs w:val="24"/>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AE3C10">
        <w:rPr>
          <w:rFonts w:ascii="Times New Roman" w:eastAsia="Times New Roman" w:hAnsi="Times New Roman" w:cs="Times New Roman"/>
          <w:bCs/>
          <w:sz w:val="24"/>
          <w:szCs w:val="24"/>
        </w:rPr>
        <w:t xml:space="preserve"> (якщо учасник є платником податку на додану вартість).</w:t>
      </w:r>
    </w:p>
    <w:p w14:paraId="47CD790E" w14:textId="77777777" w:rsidR="00137711" w:rsidRPr="00AE3C10" w:rsidRDefault="00137711"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w:hAnsi="Times New Roman"/>
          <w:sz w:val="24"/>
          <w:szCs w:val="24"/>
        </w:rPr>
        <w:t>Копія свідоцтва або витягу з реєстру платників єдиного податку (якщо учасник є платником єдиного податку).</w:t>
      </w:r>
    </w:p>
    <w:p w14:paraId="30A9F8C9" w14:textId="77777777" w:rsidR="00137711" w:rsidRPr="00AE3C10" w:rsidRDefault="00FB4C02"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CYR" w:eastAsia="Times New Roman" w:hAnsi="Times New Roman CYR" w:cs="Times New Roman CYR"/>
          <w:bCs/>
          <w:sz w:val="24"/>
          <w:szCs w:val="24"/>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AE3C10">
        <w:rPr>
          <w:rFonts w:ascii="Times New Roman CYR" w:eastAsia="Times New Roman" w:hAnsi="Times New Roman CYR" w:cs="Times New Roman CYR"/>
          <w:bCs/>
          <w:sz w:val="24"/>
          <w:szCs w:val="24"/>
        </w:rPr>
        <w:t xml:space="preserve">підписання </w:t>
      </w:r>
      <w:r w:rsidRPr="00AE3C10">
        <w:rPr>
          <w:rFonts w:ascii="Times New Roman CYR" w:eastAsia="Times New Roman" w:hAnsi="Times New Roman CYR" w:cs="Times New Roman CYR"/>
          <w:bCs/>
          <w:sz w:val="24"/>
          <w:szCs w:val="24"/>
        </w:rPr>
        <w:t>договору за результатами торгів.</w:t>
      </w:r>
    </w:p>
    <w:p w14:paraId="03BA03AD" w14:textId="77777777" w:rsidR="00137711" w:rsidRPr="0034007D" w:rsidRDefault="00137711" w:rsidP="0034007D">
      <w:pPr>
        <w:pStyle w:val="aa"/>
        <w:numPr>
          <w:ilvl w:val="1"/>
          <w:numId w:val="4"/>
        </w:numPr>
        <w:tabs>
          <w:tab w:val="left" w:pos="1134"/>
        </w:tabs>
        <w:ind w:left="0" w:firstLine="709"/>
        <w:jc w:val="both"/>
        <w:rPr>
          <w:rFonts w:ascii="Times New Roman" w:hAnsi="Times New Roman"/>
          <w:sz w:val="24"/>
          <w:szCs w:val="24"/>
        </w:rPr>
      </w:pPr>
      <w:r w:rsidRPr="0034007D">
        <w:rPr>
          <w:rFonts w:ascii="Times New Roman" w:hAnsi="Times New Roman"/>
          <w:sz w:val="24"/>
          <w:szCs w:val="24"/>
        </w:rPr>
        <w:t xml:space="preserve">Гарантійний лист про те, </w:t>
      </w:r>
      <w:r w:rsidR="0034007D" w:rsidRPr="0034007D">
        <w:rPr>
          <w:rFonts w:ascii="Times New Roman" w:hAnsi="Times New Roman"/>
          <w:sz w:val="24"/>
          <w:szCs w:val="24"/>
        </w:rPr>
        <w:t xml:space="preserve">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w:t>
      </w:r>
      <w:proofErr w:type="spellStart"/>
      <w:r w:rsidR="0034007D" w:rsidRPr="0034007D">
        <w:rPr>
          <w:rFonts w:ascii="Times New Roman" w:hAnsi="Times New Roman"/>
          <w:sz w:val="24"/>
          <w:szCs w:val="24"/>
        </w:rPr>
        <w:t>оперативно</w:t>
      </w:r>
      <w:proofErr w:type="spellEnd"/>
      <w:r w:rsidR="0034007D" w:rsidRPr="0034007D">
        <w:rPr>
          <w:rFonts w:ascii="Times New Roman" w:hAnsi="Times New Roman"/>
          <w:sz w:val="24"/>
          <w:szCs w:val="24"/>
        </w:rPr>
        <w:t>-господарських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22BB05C" w14:textId="77777777" w:rsidR="00137711" w:rsidRPr="00E8719F" w:rsidRDefault="00137711"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cs="Times New Roman"/>
          <w:sz w:val="24"/>
          <w:szCs w:val="24"/>
        </w:rPr>
      </w:pPr>
      <w:r w:rsidRPr="00E8719F">
        <w:rPr>
          <w:rFonts w:ascii="Times New Roman" w:hAnsi="Times New Roman" w:cs="Times New Roman"/>
          <w:sz w:val="24"/>
          <w:szCs w:val="24"/>
        </w:rPr>
        <w:t xml:space="preserve">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r w:rsidR="00193136" w:rsidRPr="00E8719F">
        <w:rPr>
          <w:rFonts w:ascii="Times New Roman" w:hAnsi="Times New Roman" w:cs="Times New Roman"/>
          <w:sz w:val="24"/>
          <w:szCs w:val="24"/>
        </w:rPr>
        <w:t xml:space="preserve"> виключно </w:t>
      </w:r>
      <w:r w:rsidRPr="00E8719F">
        <w:rPr>
          <w:rFonts w:ascii="Times New Roman" w:hAnsi="Times New Roman" w:cs="Times New Roman"/>
          <w:sz w:val="24"/>
          <w:szCs w:val="24"/>
        </w:rPr>
        <w:t>для учасників-фізичних осіб.</w:t>
      </w:r>
    </w:p>
    <w:p w14:paraId="22F0855E" w14:textId="7390AB66" w:rsidR="008F441E" w:rsidRPr="008C6B95" w:rsidRDefault="001B0527" w:rsidP="00FC6849">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E8719F">
        <w:rPr>
          <w:rFonts w:ascii="Times New Roman" w:eastAsia="Times New Roman" w:hAnsi="Times New Roman" w:cs="Times New Roman"/>
          <w:sz w:val="22"/>
          <w:szCs w:val="22"/>
          <w:lang w:eastAsia="uk-UA"/>
        </w:rPr>
        <w:t xml:space="preserve">У разі якщо тендерна пропозиція подається об'єднанням учасників, до неї обов'язково надає </w:t>
      </w:r>
      <w:r w:rsidRPr="00AE3C10">
        <w:rPr>
          <w:rFonts w:ascii="Times New Roman" w:eastAsia="Times New Roman" w:hAnsi="Times New Roman" w:cs="Times New Roman"/>
          <w:sz w:val="22"/>
          <w:szCs w:val="22"/>
          <w:lang w:eastAsia="uk-UA"/>
        </w:rPr>
        <w:t xml:space="preserve">документ про створення такого об'єднання.  </w:t>
      </w:r>
      <w:r w:rsidR="002B310E" w:rsidRPr="00AE3C10">
        <w:rPr>
          <w:rFonts w:ascii="Times New Roman" w:eastAsia="Times New Roman" w:hAnsi="Times New Roman" w:cs="Times New Roman"/>
          <w:sz w:val="22"/>
          <w:szCs w:val="22"/>
          <w:lang w:eastAsia="uk-UA"/>
        </w:rPr>
        <w:t>(</w:t>
      </w:r>
      <w:r w:rsidR="002B310E" w:rsidRPr="00AE3C10">
        <w:rPr>
          <w:rFonts w:ascii="Times New Roman" w:eastAsia="Times New Roman" w:hAnsi="Times New Roman" w:cs="Times New Roman"/>
          <w:i/>
          <w:sz w:val="22"/>
          <w:szCs w:val="22"/>
          <w:u w:val="single"/>
          <w:lang w:eastAsia="uk-UA"/>
        </w:rPr>
        <w:t>цей документ надається виключно об’єднанням учасників</w:t>
      </w:r>
      <w:r w:rsidR="002B310E" w:rsidRPr="00AE3C10">
        <w:rPr>
          <w:rFonts w:ascii="Times New Roman" w:eastAsia="Times New Roman" w:hAnsi="Times New Roman" w:cs="Times New Roman"/>
          <w:sz w:val="22"/>
          <w:szCs w:val="22"/>
          <w:lang w:eastAsia="uk-UA"/>
        </w:rPr>
        <w:t>).</w:t>
      </w:r>
    </w:p>
    <w:p w14:paraId="00392126" w14:textId="77777777" w:rsidR="001731B4" w:rsidRPr="00E8719F" w:rsidRDefault="001731B4" w:rsidP="001731B4">
      <w:pPr>
        <w:pStyle w:val="aa"/>
        <w:tabs>
          <w:tab w:val="left" w:pos="993"/>
          <w:tab w:val="left" w:pos="1134"/>
          <w:tab w:val="left" w:pos="1276"/>
        </w:tabs>
        <w:spacing w:before="100" w:after="200" w:line="276" w:lineRule="auto"/>
        <w:ind w:left="709"/>
        <w:jc w:val="both"/>
        <w:rPr>
          <w:rFonts w:ascii="Times New Roman" w:hAnsi="Times New Roman"/>
          <w:sz w:val="24"/>
          <w:szCs w:val="24"/>
        </w:rPr>
      </w:pPr>
    </w:p>
    <w:p w14:paraId="2AB9528C" w14:textId="77777777" w:rsidR="0097246F" w:rsidRPr="00E8719F" w:rsidRDefault="0097246F" w:rsidP="007B578B">
      <w:pPr>
        <w:pStyle w:val="aa"/>
        <w:tabs>
          <w:tab w:val="left" w:pos="993"/>
          <w:tab w:val="left" w:pos="1134"/>
        </w:tabs>
        <w:spacing w:before="100"/>
        <w:ind w:left="0" w:firstLine="709"/>
        <w:jc w:val="both"/>
        <w:rPr>
          <w:rFonts w:ascii="Times New Roman" w:hAnsi="Times New Roman"/>
          <w:b/>
          <w:sz w:val="24"/>
          <w:szCs w:val="24"/>
        </w:rPr>
      </w:pPr>
    </w:p>
    <w:p w14:paraId="22A090FD" w14:textId="77777777" w:rsidR="007B578B" w:rsidRPr="00E8719F" w:rsidRDefault="007B578B" w:rsidP="007B578B">
      <w:pPr>
        <w:pStyle w:val="aa"/>
        <w:tabs>
          <w:tab w:val="left" w:pos="993"/>
          <w:tab w:val="left" w:pos="1134"/>
        </w:tabs>
        <w:spacing w:before="100"/>
        <w:ind w:left="0" w:firstLine="709"/>
        <w:jc w:val="both"/>
        <w:rPr>
          <w:rFonts w:ascii="Times New Roman" w:hAnsi="Times New Roman"/>
          <w:b/>
          <w:sz w:val="24"/>
          <w:szCs w:val="24"/>
        </w:rPr>
      </w:pPr>
      <w:r w:rsidRPr="00E8719F">
        <w:rPr>
          <w:rFonts w:ascii="Times New Roman" w:hAnsi="Times New Roman"/>
          <w:b/>
          <w:sz w:val="24"/>
          <w:szCs w:val="24"/>
        </w:rPr>
        <w:lastRenderedPageBreak/>
        <w:t>Примітка!</w:t>
      </w:r>
    </w:p>
    <w:p w14:paraId="04E710C2" w14:textId="77777777" w:rsidR="007B578B" w:rsidRPr="00E8719F" w:rsidRDefault="007B578B" w:rsidP="007B578B">
      <w:pPr>
        <w:pStyle w:val="aa"/>
        <w:tabs>
          <w:tab w:val="left" w:pos="993"/>
          <w:tab w:val="left" w:pos="1134"/>
        </w:tabs>
        <w:spacing w:before="100"/>
        <w:ind w:left="0" w:firstLine="709"/>
        <w:jc w:val="both"/>
        <w:rPr>
          <w:rFonts w:ascii="Times New Roman" w:hAnsi="Times New Roman"/>
          <w:sz w:val="24"/>
          <w:szCs w:val="24"/>
        </w:rPr>
      </w:pPr>
      <w:r w:rsidRPr="00E8719F">
        <w:rPr>
          <w:rFonts w:ascii="Times New Roman" w:hAnsi="Times New Roman"/>
          <w:b/>
          <w:sz w:val="24"/>
          <w:szCs w:val="24"/>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14:paraId="2F7A8399"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A174300"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972163D"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8CC07B0"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64FC97E"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DF1EFD1"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58A074E"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B472835" w14:textId="77777777" w:rsidR="00507287"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3DE5040" w14:textId="77777777" w:rsidR="00142A37" w:rsidRDefault="00142A3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2B9564F" w14:textId="77777777" w:rsidR="00142A37" w:rsidRDefault="00142A3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B30CAE0"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9E3B35E"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F64EC45"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DC90C14"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4E11C3A"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B04C96A"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1AFDA87"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25F19A0"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566EBE4"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8744F5C"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1156BD8"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DD6F4D7"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A7BBEDC"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855E733"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2934ADE"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7AC2175"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18C542E"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F8637E8" w14:textId="77777777"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B1BBF43" w14:textId="77777777"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2852A1B"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9AD3391"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9FE86A"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5A400D4"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FC08215"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74B3AE5"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C1F1FD0"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1142004"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C1D0ECD" w14:textId="77777777"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1CD7DAE" w14:textId="003FBAE3"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7F133C3" w14:textId="6B5B9A81"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4326D9" w14:textId="0F362089"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A8AE91C" w14:textId="2E1D99A2"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09BBA1D" w14:textId="313FB158"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3834965" w14:textId="0EA38C06"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33F7E0C" w14:textId="25D37138"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BAB4989" w14:textId="77777777"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35B4052"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EBF67E6" w14:textId="77777777" w:rsidR="00D54BD6" w:rsidRPr="00E8719F" w:rsidRDefault="00BD7CE4"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lastRenderedPageBreak/>
        <w:t>Д</w:t>
      </w:r>
      <w:r w:rsidR="00D54BD6" w:rsidRPr="00E8719F">
        <w:rPr>
          <w:rFonts w:ascii="Times New Roman" w:eastAsia="Times New Roman" w:hAnsi="Times New Roman" w:cs="Times New Roman"/>
          <w:b/>
          <w:color w:val="000000"/>
          <w:sz w:val="24"/>
          <w:szCs w:val="24"/>
        </w:rPr>
        <w:t xml:space="preserve">одаток </w:t>
      </w:r>
      <w:r w:rsidR="00D75EE4" w:rsidRPr="00E8719F">
        <w:rPr>
          <w:rFonts w:ascii="Times New Roman" w:eastAsia="Times New Roman" w:hAnsi="Times New Roman" w:cs="Times New Roman"/>
          <w:b/>
          <w:color w:val="000000"/>
          <w:sz w:val="24"/>
          <w:szCs w:val="24"/>
        </w:rPr>
        <w:t>7</w:t>
      </w:r>
    </w:p>
    <w:p w14:paraId="5001C1CA" w14:textId="77777777" w:rsidR="00D54BD6" w:rsidRPr="00E8719F" w:rsidRDefault="00306F4D" w:rsidP="00306F4D">
      <w:pPr>
        <w:widowControl w:val="0"/>
        <w:pBdr>
          <w:top w:val="nil"/>
          <w:left w:val="nil"/>
          <w:bottom w:val="nil"/>
          <w:right w:val="nil"/>
          <w:between w:val="nil"/>
        </w:pBdr>
        <w:jc w:val="center"/>
        <w:rPr>
          <w:rFonts w:ascii="Times New Roman" w:eastAsia="Arial" w:hAnsi="Times New Roman" w:cs="Times New Roman"/>
          <w:b/>
          <w:bCs/>
          <w:sz w:val="24"/>
          <w:szCs w:val="24"/>
        </w:rPr>
      </w:pPr>
      <w:r w:rsidRPr="00E8719F">
        <w:rPr>
          <w:rFonts w:ascii="Times New Roman" w:eastAsia="Arial" w:hAnsi="Times New Roman" w:cs="Times New Roman"/>
          <w:b/>
          <w:bCs/>
          <w:sz w:val="24"/>
          <w:szCs w:val="24"/>
        </w:rPr>
        <w:t>Перелік документів для переможця торгів</w:t>
      </w:r>
    </w:p>
    <w:p w14:paraId="6E74370D" w14:textId="77777777" w:rsidR="00D54BD6" w:rsidRPr="00E8719F" w:rsidRDefault="00D54BD6" w:rsidP="00D54BD6">
      <w:pPr>
        <w:tabs>
          <w:tab w:val="num" w:pos="720"/>
          <w:tab w:val="left" w:pos="1440"/>
        </w:tabs>
        <w:spacing w:line="276" w:lineRule="auto"/>
        <w:jc w:val="both"/>
        <w:rPr>
          <w:rFonts w:ascii="Times New Roman" w:eastAsia="Arial" w:hAnsi="Times New Roman" w:cs="Times New Roman"/>
          <w:b/>
          <w:color w:val="000000"/>
          <w:sz w:val="22"/>
          <w:szCs w:val="22"/>
          <w:lang w:eastAsia="uk-UA"/>
        </w:rPr>
      </w:pPr>
    </w:p>
    <w:p w14:paraId="7B70D14D" w14:textId="77777777" w:rsidR="002C2267" w:rsidRPr="002C2267" w:rsidRDefault="002C2267" w:rsidP="002C2267">
      <w:pPr>
        <w:jc w:val="center"/>
        <w:rPr>
          <w:rFonts w:ascii="Times New Roman" w:eastAsia="Times New Roman" w:hAnsi="Times New Roman" w:cs="Times New Roman"/>
          <w:b/>
          <w:color w:val="000000"/>
          <w:sz w:val="24"/>
          <w:szCs w:val="24"/>
          <w:lang w:eastAsia="zh-CN"/>
        </w:rPr>
      </w:pPr>
      <w:bookmarkStart w:id="1" w:name="_heading=h.1fob9te" w:colFirst="0" w:colLast="0"/>
      <w:bookmarkEnd w:id="1"/>
      <w:r w:rsidRPr="002C2267">
        <w:rPr>
          <w:rFonts w:ascii="Times New Roman" w:eastAsia="Times New Roman" w:hAnsi="Times New Roman" w:cs="Times New Roman"/>
          <w:color w:val="000000"/>
          <w:sz w:val="24"/>
          <w:szCs w:val="24"/>
          <w:lang w:eastAsia="zh-CN"/>
        </w:rPr>
        <w:t> </w:t>
      </w:r>
      <w:r w:rsidR="009F5E4A">
        <w:rPr>
          <w:rFonts w:ascii="Times New Roman" w:eastAsia="Times New Roman" w:hAnsi="Times New Roman" w:cs="Times New Roman"/>
          <w:b/>
          <w:color w:val="000000"/>
          <w:sz w:val="24"/>
          <w:szCs w:val="24"/>
          <w:lang w:eastAsia="zh-CN"/>
        </w:rPr>
        <w:t>1</w:t>
      </w:r>
      <w:r w:rsidRPr="002C2267">
        <w:rPr>
          <w:rFonts w:ascii="Times New Roman" w:eastAsia="Times New Roman" w:hAnsi="Times New Roman" w:cs="Times New Roman"/>
          <w:b/>
          <w:color w:val="000000"/>
          <w:sz w:val="24"/>
          <w:szCs w:val="24"/>
          <w:lang w:eastAsia="zh-CN"/>
        </w:rPr>
        <w:t>.1. Документи, які надаються ПЕРЕМОЖЦЕМ (юридичною особою):</w:t>
      </w:r>
    </w:p>
    <w:tbl>
      <w:tblPr>
        <w:tblW w:w="10175" w:type="dxa"/>
        <w:tblInd w:w="-10" w:type="dxa"/>
        <w:tblLayout w:type="fixed"/>
        <w:tblLook w:val="0400" w:firstRow="0" w:lastRow="0" w:firstColumn="0" w:lastColumn="0" w:noHBand="0" w:noVBand="1"/>
      </w:tblPr>
      <w:tblGrid>
        <w:gridCol w:w="705"/>
        <w:gridCol w:w="4225"/>
        <w:gridCol w:w="5245"/>
      </w:tblGrid>
      <w:tr w:rsidR="002C2267" w:rsidRPr="002C2267" w14:paraId="195C33AA" w14:textId="77777777" w:rsidTr="00754176">
        <w:trPr>
          <w:trHeight w:val="1188"/>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A6040" w14:textId="77777777"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w:t>
            </w:r>
          </w:p>
          <w:p w14:paraId="38EB32AB" w14:textId="77777777"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п/п</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3A589" w14:textId="77777777"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Вимоги статті 17 Закону</w:t>
            </w:r>
          </w:p>
          <w:p w14:paraId="50F24353" w14:textId="77777777"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D96B9" w14:textId="77777777"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Переможець торгів на виконання вимоги статті 17 (підтвердження відсутності підстав) повинен надати таку інформацію:</w:t>
            </w:r>
          </w:p>
        </w:tc>
      </w:tr>
      <w:tr w:rsidR="002C2267" w:rsidRPr="002C2267" w14:paraId="472B5F5F" w14:textId="77777777" w:rsidTr="00754176">
        <w:trPr>
          <w:trHeight w:val="451"/>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6CF5D" w14:textId="77777777"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1</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DC4A7"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 xml:space="preserve">Відомості </w:t>
            </w:r>
            <w:r w:rsidRPr="002C2267">
              <w:rPr>
                <w:rFonts w:ascii="Times New Roman" w:eastAsia="Times New Roman" w:hAnsi="Times New Roman" w:cs="Times New Roman"/>
                <w:b/>
                <w:color w:val="000000"/>
                <w:lang w:eastAsia="zh-CN"/>
              </w:rPr>
              <w:t>про юридичну особу</w:t>
            </w:r>
            <w:r w:rsidRPr="002C2267">
              <w:rPr>
                <w:rFonts w:ascii="Times New Roman" w:eastAsia="Times New Roman" w:hAnsi="Times New Roman" w:cs="Times New Roman"/>
                <w:color w:val="000000"/>
                <w:lang w:eastAsia="zh-CN"/>
              </w:rPr>
              <w:t xml:space="preserve">, яка є учасником процедури закупівлі, </w:t>
            </w:r>
            <w:proofErr w:type="spellStart"/>
            <w:r w:rsidRPr="002C2267">
              <w:rPr>
                <w:rFonts w:ascii="Times New Roman" w:eastAsia="Times New Roman" w:hAnsi="Times New Roman" w:cs="Times New Roman"/>
                <w:color w:val="000000"/>
                <w:lang w:eastAsia="zh-CN"/>
              </w:rPr>
              <w:t>внесено</w:t>
            </w:r>
            <w:proofErr w:type="spellEnd"/>
            <w:r w:rsidRPr="002C2267">
              <w:rPr>
                <w:rFonts w:ascii="Times New Roman" w:eastAsia="Times New Roman" w:hAnsi="Times New Roman" w:cs="Times New Roman"/>
                <w:color w:val="000000"/>
                <w:lang w:eastAsia="zh-CN"/>
              </w:rPr>
              <w:t xml:space="preserve"> до Єдиного державного реєстру осіб, які вчинили корупційні або пов’язані з корупцією правопорушення.</w:t>
            </w:r>
          </w:p>
          <w:p w14:paraId="412E1868" w14:textId="77777777"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2 частини 1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B15AD" w14:textId="77777777"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A"/>
                <w:lang w:eastAsia="zh-C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2267" w:rsidRPr="002C2267" w14:paraId="65F93053" w14:textId="77777777" w:rsidTr="00754176">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5F68AF6" w14:textId="77777777"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2</w:t>
            </w:r>
          </w:p>
        </w:tc>
        <w:tc>
          <w:tcPr>
            <w:tcW w:w="422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E3DFC33"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B00FB87" w14:textId="77777777"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3 частини 1 статті 17 Закону)</w:t>
            </w:r>
          </w:p>
        </w:tc>
        <w:tc>
          <w:tcPr>
            <w:tcW w:w="52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FBE636E" w14:textId="77777777"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A"/>
                <w:lang w:eastAsia="zh-C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2267" w:rsidRPr="002C2267" w14:paraId="22194A58" w14:textId="77777777" w:rsidTr="00754176">
        <w:trPr>
          <w:trHeight w:val="593"/>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3BFD74A" w14:textId="77777777"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3</w:t>
            </w:r>
          </w:p>
        </w:tc>
        <w:tc>
          <w:tcPr>
            <w:tcW w:w="422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1B30462"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BBBD68E" w14:textId="77777777"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6 частини 1 статті 17 Закону)</w:t>
            </w:r>
          </w:p>
        </w:tc>
        <w:tc>
          <w:tcPr>
            <w:tcW w:w="52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022CCD9" w14:textId="77777777" w:rsidR="002C2267" w:rsidRPr="002C2267" w:rsidRDefault="002C2267" w:rsidP="002C2267">
            <w:pPr>
              <w:pBdr>
                <w:top w:val="nil"/>
                <w:left w:val="nil"/>
                <w:bottom w:val="nil"/>
                <w:right w:val="nil"/>
                <w:between w:val="nil"/>
              </w:pBdr>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b/>
                <w:color w:val="00000A"/>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2C2267">
              <w:rPr>
                <w:rFonts w:ascii="Times New Roman" w:eastAsia="Times New Roman" w:hAnsi="Times New Roman" w:cs="Times New Roman"/>
                <w:color w:val="00000A"/>
                <w:lang w:eastAsia="zh-CN"/>
              </w:rPr>
              <w:t>Документ повинен бути станом на дату, не раніше дати оприлюднення повідомлення про намір укласти договір про закупівлю в електронній системі закупівель</w:t>
            </w:r>
            <w:r w:rsidRPr="002C2267">
              <w:rPr>
                <w:rFonts w:ascii="Times New Roman" w:eastAsia="Times New Roman" w:hAnsi="Times New Roman" w:cs="Times New Roman"/>
                <w:color w:val="00000A"/>
                <w:lang w:val="ru-RU" w:eastAsia="zh-CN"/>
              </w:rPr>
              <w:t xml:space="preserve">. </w:t>
            </w:r>
          </w:p>
        </w:tc>
      </w:tr>
      <w:tr w:rsidR="002C2267" w:rsidRPr="002C2267" w14:paraId="484D2375" w14:textId="77777777" w:rsidTr="00754176">
        <w:trPr>
          <w:trHeight w:val="1687"/>
        </w:trPr>
        <w:tc>
          <w:tcPr>
            <w:tcW w:w="7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5DD92" w14:textId="77777777"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4</w:t>
            </w:r>
          </w:p>
        </w:tc>
        <w:tc>
          <w:tcPr>
            <w:tcW w:w="422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20E71"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Учасник процедури закупівлі визнаний у встановленому законом порядку банкрутом та стосовно нього відкрита ліквідаційна процедура.</w:t>
            </w:r>
          </w:p>
          <w:p w14:paraId="4500EE2D" w14:textId="77777777"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8 частини 1 статті 17 Закону)</w:t>
            </w:r>
          </w:p>
        </w:tc>
        <w:tc>
          <w:tcPr>
            <w:tcW w:w="524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E0831" w14:textId="265630D8" w:rsidR="002C2267" w:rsidRPr="002C2267" w:rsidRDefault="0059635A" w:rsidP="002C2267">
            <w:pPr>
              <w:pBdr>
                <w:top w:val="nil"/>
                <w:left w:val="nil"/>
                <w:bottom w:val="nil"/>
                <w:right w:val="nil"/>
                <w:between w:val="nil"/>
              </w:pBdr>
              <w:jc w:val="both"/>
              <w:rPr>
                <w:rFonts w:ascii="Times New Roman" w:eastAsia="Times New Roman" w:hAnsi="Times New Roman" w:cs="Times New Roman"/>
                <w:b/>
                <w:color w:val="00000A"/>
                <w:lang w:eastAsia="zh-CN"/>
              </w:rPr>
            </w:pPr>
            <w:r w:rsidRPr="002C2267">
              <w:rPr>
                <w:rFonts w:ascii="Times New Roman" w:eastAsia="Times New Roman" w:hAnsi="Times New Roman" w:cs="Times New Roman"/>
                <w:b/>
                <w:color w:val="00000A"/>
                <w:lang w:eastAsia="zh-CN"/>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w:t>
            </w:r>
            <w:r>
              <w:rPr>
                <w:rFonts w:ascii="Times New Roman" w:eastAsia="Times New Roman" w:hAnsi="Times New Roman" w:cs="Times New Roman"/>
                <w:b/>
                <w:color w:val="00000A"/>
                <w:lang w:eastAsia="zh-CN"/>
              </w:rPr>
              <w:t xml:space="preserve"> або довідка у довільній формі з інформацією про відсутність  </w:t>
            </w:r>
            <w:proofErr w:type="spellStart"/>
            <w:r>
              <w:rPr>
                <w:rFonts w:ascii="Times New Roman" w:eastAsia="Times New Roman" w:hAnsi="Times New Roman" w:cs="Times New Roman"/>
                <w:b/>
                <w:color w:val="00000A"/>
                <w:lang w:eastAsia="zh-CN"/>
              </w:rPr>
              <w:t>ткої</w:t>
            </w:r>
            <w:proofErr w:type="spellEnd"/>
            <w:r>
              <w:rPr>
                <w:rFonts w:ascii="Times New Roman" w:eastAsia="Times New Roman" w:hAnsi="Times New Roman" w:cs="Times New Roman"/>
                <w:b/>
                <w:color w:val="00000A"/>
                <w:lang w:eastAsia="zh-CN"/>
              </w:rPr>
              <w:t xml:space="preserve"> підстави</w:t>
            </w:r>
            <w:r w:rsidRPr="002C2267">
              <w:rPr>
                <w:rFonts w:ascii="Times New Roman" w:eastAsia="Times New Roman" w:hAnsi="Times New Roman" w:cs="Times New Roman"/>
                <w:b/>
                <w:color w:val="00000A"/>
                <w:lang w:eastAsia="zh-CN"/>
              </w:rPr>
              <w:t>.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2C2267" w:rsidRPr="002C2267" w14:paraId="095D5EBB" w14:textId="77777777" w:rsidTr="00754176">
        <w:trPr>
          <w:trHeight w:val="2714"/>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6094F" w14:textId="77777777"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lastRenderedPageBreak/>
              <w:t>5</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FF251"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EFE65D" w14:textId="77777777"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12 частини 1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56EED" w14:textId="77777777" w:rsidR="002C2267" w:rsidRPr="002C2267" w:rsidRDefault="002C2267" w:rsidP="002C2267">
            <w:pPr>
              <w:pBdr>
                <w:top w:val="nil"/>
                <w:left w:val="nil"/>
                <w:bottom w:val="nil"/>
                <w:right w:val="nil"/>
                <w:between w:val="nil"/>
              </w:pBdr>
              <w:ind w:right="16"/>
              <w:jc w:val="both"/>
              <w:rPr>
                <w:rFonts w:ascii="Times New Roman" w:eastAsia="Times New Roman" w:hAnsi="Times New Roman" w:cs="Times New Roman"/>
                <w:color w:val="00000A"/>
                <w:lang w:eastAsia="zh-CN"/>
              </w:rPr>
            </w:pPr>
            <w:r w:rsidRPr="002C2267">
              <w:rPr>
                <w:rFonts w:ascii="Times New Roman" w:eastAsia="Times New Roman" w:hAnsi="Times New Roman" w:cs="Times New Roman"/>
                <w:b/>
                <w:color w:val="00000A"/>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sidRPr="002C2267">
              <w:rPr>
                <w:rFonts w:ascii="Times New Roman" w:eastAsia="Times New Roman" w:hAnsi="Times New Roman" w:cs="Times New Roman"/>
                <w:color w:val="00000A"/>
                <w:lang w:eastAsia="zh-CN"/>
              </w:rPr>
              <w:t xml:space="preserve">Документ повинен бути не більше </w:t>
            </w:r>
            <w:proofErr w:type="spellStart"/>
            <w:r w:rsidRPr="002C2267">
              <w:rPr>
                <w:rFonts w:ascii="Times New Roman" w:eastAsia="Times New Roman" w:hAnsi="Times New Roman" w:cs="Times New Roman"/>
                <w:color w:val="00000A"/>
                <w:lang w:eastAsia="zh-CN"/>
              </w:rPr>
              <w:t>тридцятиденної</w:t>
            </w:r>
            <w:proofErr w:type="spellEnd"/>
            <w:r w:rsidRPr="002C2267">
              <w:rPr>
                <w:rFonts w:ascii="Times New Roman" w:eastAsia="Times New Roman" w:hAnsi="Times New Roman" w:cs="Times New Roman"/>
                <w:color w:val="00000A"/>
                <w:lang w:eastAsia="zh-CN"/>
              </w:rPr>
              <w:t xml:space="preserve"> давнини від дати подання документа. </w:t>
            </w:r>
          </w:p>
        </w:tc>
      </w:tr>
      <w:tr w:rsidR="002C2267" w:rsidRPr="002C2267" w14:paraId="5CEA25C9" w14:textId="77777777" w:rsidTr="00754176">
        <w:trPr>
          <w:trHeight w:val="58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7DD4F" w14:textId="77777777"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6</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2146F"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696E661" w14:textId="77777777"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13 частини 1 статті 17 Закону)</w:t>
            </w:r>
          </w:p>
          <w:p w14:paraId="0610DB0D"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 </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043F5" w14:textId="77777777" w:rsidR="002C2267" w:rsidRPr="002C2267" w:rsidRDefault="002C2267" w:rsidP="002C2267">
            <w:pPr>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Замовник самостійно перевіряє інформацію, що є доступною в електронній системі закупівель.</w:t>
            </w:r>
          </w:p>
          <w:p w14:paraId="363CFE07" w14:textId="100C559A" w:rsidR="002C2267" w:rsidRPr="002C2267" w:rsidRDefault="002C2267" w:rsidP="002C2267">
            <w:pPr>
              <w:jc w:val="both"/>
              <w:rPr>
                <w:rFonts w:ascii="Times New Roman" w:eastAsia="Times New Roman" w:hAnsi="Times New Roman" w:cs="Times New Roman"/>
                <w:i/>
                <w:color w:val="00000A"/>
                <w:lang w:eastAsia="zh-CN"/>
              </w:rPr>
            </w:pPr>
          </w:p>
        </w:tc>
      </w:tr>
      <w:tr w:rsidR="002C2267" w:rsidRPr="002C2267" w14:paraId="043403F8" w14:textId="77777777" w:rsidTr="00754176">
        <w:trPr>
          <w:trHeight w:val="2767"/>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888A8" w14:textId="77777777"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7</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F5971"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3F717AC" w14:textId="77777777"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(частина 2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3F03C" w14:textId="77777777" w:rsidR="002C2267" w:rsidRPr="002C2267" w:rsidRDefault="002C2267" w:rsidP="002C2267">
            <w:pPr>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b/>
                <w:color w:val="000000"/>
                <w:lang w:eastAsia="zh-CN"/>
              </w:rPr>
              <w:t>Довідка в довільній формі</w:t>
            </w:r>
            <w:r w:rsidRPr="002C2267">
              <w:rPr>
                <w:rFonts w:ascii="Times New Roman" w:eastAsia="Times New Roman" w:hAnsi="Times New Roman" w:cs="Times New Roman"/>
                <w:color w:val="000000"/>
                <w:lang w:eastAsia="zh-C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A88F039" w14:textId="77777777" w:rsidR="002C2267" w:rsidRPr="002C2267" w:rsidRDefault="009F5E4A" w:rsidP="002C2267">
      <w:pPr>
        <w:spacing w:before="24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r w:rsidR="002C2267" w:rsidRPr="002C2267">
        <w:rPr>
          <w:rFonts w:ascii="Times New Roman" w:eastAsia="Times New Roman" w:hAnsi="Times New Roman" w:cs="Times New Roman"/>
          <w:b/>
          <w:color w:val="000000"/>
          <w:sz w:val="24"/>
          <w:szCs w:val="24"/>
          <w:lang w:eastAsia="zh-CN"/>
        </w:rPr>
        <w:t>.2. Документи, які надаються ПЕРЕМОЖЦЕМ (фізичною особою чи фізичною особою-підприємцем):</w:t>
      </w:r>
    </w:p>
    <w:tbl>
      <w:tblPr>
        <w:tblW w:w="9975" w:type="dxa"/>
        <w:tblInd w:w="-10" w:type="dxa"/>
        <w:tblLayout w:type="fixed"/>
        <w:tblLook w:val="0400" w:firstRow="0" w:lastRow="0" w:firstColumn="0" w:lastColumn="0" w:noHBand="0" w:noVBand="1"/>
      </w:tblPr>
      <w:tblGrid>
        <w:gridCol w:w="660"/>
        <w:gridCol w:w="4680"/>
        <w:gridCol w:w="4635"/>
      </w:tblGrid>
      <w:tr w:rsidR="002C2267" w:rsidRPr="002C2267" w14:paraId="4F10018B" w14:textId="77777777" w:rsidTr="00754176">
        <w:trPr>
          <w:trHeight w:val="961"/>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49E36" w14:textId="77777777"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w:t>
            </w:r>
          </w:p>
          <w:p w14:paraId="5EE65FD9" w14:textId="77777777"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7E6B1" w14:textId="77777777"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Вимоги статті 17 Закону</w:t>
            </w:r>
          </w:p>
          <w:p w14:paraId="2F59EC7E" w14:textId="77777777"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26F99" w14:textId="77777777"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Переможець торгів на виконання вимоги статті 17 (підтвердження відсутності підстав) повинен надати таку інформацію:</w:t>
            </w:r>
          </w:p>
        </w:tc>
      </w:tr>
      <w:tr w:rsidR="002C2267" w:rsidRPr="002C2267" w14:paraId="5F74F60D" w14:textId="77777777" w:rsidTr="00754176">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81DD8" w14:textId="77777777"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DB3F9"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62E1C65" w14:textId="77777777"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3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4065D" w14:textId="77777777"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A"/>
                <w:lang w:eastAsia="zh-C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2267" w:rsidRPr="002C2267" w14:paraId="20DE16F8" w14:textId="77777777" w:rsidTr="00754176">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02984" w14:textId="77777777"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569CB"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8887D77" w14:textId="77777777"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 xml:space="preserve"> (пункт 5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22DA6" w14:textId="77777777" w:rsidR="002C2267" w:rsidRPr="002C2267" w:rsidRDefault="002C2267" w:rsidP="002C2267">
            <w:pPr>
              <w:pBdr>
                <w:top w:val="nil"/>
                <w:left w:val="nil"/>
                <w:bottom w:val="nil"/>
                <w:right w:val="nil"/>
                <w:between w:val="nil"/>
              </w:pBdr>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b/>
                <w:color w:val="00000A"/>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C2267">
              <w:rPr>
                <w:rFonts w:ascii="Times New Roman" w:eastAsia="Times New Roman" w:hAnsi="Times New Roman" w:cs="Times New Roman"/>
                <w:color w:val="00000A"/>
                <w:lang w:eastAsia="zh-CN"/>
              </w:rPr>
              <w:t xml:space="preserve">Документ повинен бути не більше </w:t>
            </w:r>
            <w:proofErr w:type="spellStart"/>
            <w:r w:rsidRPr="002C2267">
              <w:rPr>
                <w:rFonts w:ascii="Times New Roman" w:eastAsia="Times New Roman" w:hAnsi="Times New Roman" w:cs="Times New Roman"/>
                <w:color w:val="00000A"/>
                <w:lang w:eastAsia="zh-CN"/>
              </w:rPr>
              <w:t>тридцятиденної</w:t>
            </w:r>
            <w:proofErr w:type="spellEnd"/>
            <w:r w:rsidRPr="002C2267">
              <w:rPr>
                <w:rFonts w:ascii="Times New Roman" w:eastAsia="Times New Roman" w:hAnsi="Times New Roman" w:cs="Times New Roman"/>
                <w:color w:val="00000A"/>
                <w:lang w:eastAsia="zh-CN"/>
              </w:rPr>
              <w:t xml:space="preserve"> давнини від дати подання документа. </w:t>
            </w:r>
          </w:p>
        </w:tc>
      </w:tr>
      <w:tr w:rsidR="002C2267" w:rsidRPr="002C2267" w14:paraId="38FAA6C9" w14:textId="77777777" w:rsidTr="00754176">
        <w:trPr>
          <w:trHeight w:val="1678"/>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3DD86" w14:textId="77777777"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5FE5A" w14:textId="77777777" w:rsidR="002C2267" w:rsidRPr="002C2267" w:rsidRDefault="002C2267" w:rsidP="002C2267">
            <w:pPr>
              <w:ind w:left="10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Учасник процедури закупівлі визнаний у встановленому законом порядку банкрутом та стосовно нього відкрита ліквідаційна процедура.</w:t>
            </w:r>
          </w:p>
          <w:p w14:paraId="252B7DAB" w14:textId="77777777"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8 частини 1 статті 17 Закону)</w:t>
            </w:r>
          </w:p>
        </w:tc>
        <w:tc>
          <w:tcPr>
            <w:tcW w:w="463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0D1BB" w14:textId="10365BD0" w:rsidR="002C2267" w:rsidRPr="002C2267" w:rsidRDefault="0059635A" w:rsidP="002C2267">
            <w:pPr>
              <w:jc w:val="both"/>
              <w:rPr>
                <w:rFonts w:ascii="Times New Roman" w:eastAsia="Times New Roman" w:hAnsi="Times New Roman" w:cs="Times New Roman"/>
                <w:b/>
                <w:color w:val="00000A"/>
                <w:lang w:eastAsia="zh-CN"/>
              </w:rPr>
            </w:pPr>
            <w:r w:rsidRPr="002C2267">
              <w:rPr>
                <w:rFonts w:ascii="Times New Roman" w:eastAsia="Times New Roman" w:hAnsi="Times New Roman" w:cs="Times New Roman"/>
                <w:b/>
                <w:color w:val="00000A"/>
                <w:lang w:eastAsia="zh-CN"/>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w:t>
            </w:r>
            <w:r>
              <w:rPr>
                <w:rFonts w:ascii="Times New Roman" w:eastAsia="Times New Roman" w:hAnsi="Times New Roman" w:cs="Times New Roman"/>
                <w:b/>
                <w:color w:val="00000A"/>
                <w:lang w:eastAsia="zh-CN"/>
              </w:rPr>
              <w:t xml:space="preserve"> або довідка у довільній формі з інформацією про відсутність  такої підстави</w:t>
            </w:r>
            <w:r w:rsidRPr="002C2267">
              <w:rPr>
                <w:rFonts w:ascii="Times New Roman" w:eastAsia="Times New Roman" w:hAnsi="Times New Roman" w:cs="Times New Roman"/>
                <w:b/>
                <w:color w:val="00000A"/>
                <w:lang w:eastAsia="zh-CN"/>
              </w:rPr>
              <w:t>.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2C2267" w:rsidRPr="002C2267" w14:paraId="616CE70A" w14:textId="77777777" w:rsidTr="00754176">
        <w:trPr>
          <w:trHeight w:val="263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D3B2C" w14:textId="77777777"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3CBC4" w14:textId="77777777" w:rsidR="002C2267" w:rsidRPr="002C2267" w:rsidRDefault="002C2267" w:rsidP="002C2267">
            <w:pPr>
              <w:ind w:left="10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1D14AA" w14:textId="77777777"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12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EB544" w14:textId="77777777" w:rsidR="002C2267" w:rsidRPr="002C2267" w:rsidRDefault="002C2267" w:rsidP="002C2267">
            <w:pPr>
              <w:ind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b/>
                <w:color w:val="00000A"/>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C2267">
              <w:rPr>
                <w:rFonts w:ascii="Times New Roman" w:eastAsia="Times New Roman" w:hAnsi="Times New Roman" w:cs="Times New Roman"/>
                <w:color w:val="00000A"/>
                <w:lang w:eastAsia="zh-CN"/>
              </w:rPr>
              <w:t xml:space="preserve">Документ повинен бути не більше </w:t>
            </w:r>
            <w:proofErr w:type="spellStart"/>
            <w:r w:rsidRPr="002C2267">
              <w:rPr>
                <w:rFonts w:ascii="Times New Roman" w:eastAsia="Times New Roman" w:hAnsi="Times New Roman" w:cs="Times New Roman"/>
                <w:color w:val="00000A"/>
                <w:lang w:eastAsia="zh-CN"/>
              </w:rPr>
              <w:t>тридцятиденної</w:t>
            </w:r>
            <w:proofErr w:type="spellEnd"/>
            <w:r w:rsidRPr="002C2267">
              <w:rPr>
                <w:rFonts w:ascii="Times New Roman" w:eastAsia="Times New Roman" w:hAnsi="Times New Roman" w:cs="Times New Roman"/>
                <w:color w:val="00000A"/>
                <w:lang w:eastAsia="zh-CN"/>
              </w:rPr>
              <w:t xml:space="preserve"> давнини від дати подання документа. </w:t>
            </w:r>
          </w:p>
        </w:tc>
      </w:tr>
      <w:tr w:rsidR="002C2267" w:rsidRPr="002C2267" w14:paraId="408893A1" w14:textId="77777777" w:rsidTr="00754176">
        <w:trPr>
          <w:trHeight w:val="589"/>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855DB" w14:textId="77777777"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5</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289A0"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AD69B84" w14:textId="77777777"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 xml:space="preserve">  (пункт 13 частини 1 статті 17 Закону)</w:t>
            </w:r>
          </w:p>
          <w:p w14:paraId="3618C902" w14:textId="77777777" w:rsidR="002C2267" w:rsidRPr="002C2267" w:rsidRDefault="002C2267" w:rsidP="002C2267">
            <w:pPr>
              <w:ind w:left="10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 </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41216" w14:textId="77777777"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Замовник самостійно перевіряє інформацію, що є доступною в електронній системі закупівель.</w:t>
            </w:r>
          </w:p>
          <w:p w14:paraId="4FEC8A75" w14:textId="443CBE00" w:rsidR="002C2267" w:rsidRPr="002C2267" w:rsidRDefault="002C2267" w:rsidP="002C2267">
            <w:pPr>
              <w:jc w:val="both"/>
              <w:rPr>
                <w:rFonts w:ascii="Times New Roman" w:eastAsia="Times New Roman" w:hAnsi="Times New Roman" w:cs="Times New Roman"/>
                <w:i/>
                <w:color w:val="00000A"/>
                <w:lang w:eastAsia="zh-CN"/>
              </w:rPr>
            </w:pPr>
          </w:p>
        </w:tc>
      </w:tr>
      <w:tr w:rsidR="002C2267" w:rsidRPr="002C2267" w14:paraId="5A3C6B63" w14:textId="77777777" w:rsidTr="00754176">
        <w:trPr>
          <w:trHeight w:val="862"/>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45B42" w14:textId="77777777"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6</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DCFAA" w14:textId="77777777" w:rsidR="002C2267" w:rsidRPr="002C2267" w:rsidRDefault="002C2267" w:rsidP="002C2267">
            <w:pPr>
              <w:ind w:left="10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5947AB0" w14:textId="77777777"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(частина 2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361D0"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b/>
                <w:color w:val="000000"/>
                <w:lang w:eastAsia="zh-CN"/>
              </w:rPr>
              <w:t>Довідка в довільній формі</w:t>
            </w:r>
            <w:r w:rsidRPr="002C2267">
              <w:rPr>
                <w:rFonts w:ascii="Times New Roman" w:eastAsia="Times New Roman" w:hAnsi="Times New Roman" w:cs="Times New Roman"/>
                <w:color w:val="000000"/>
                <w:lang w:eastAsia="zh-C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AF0947F" w14:textId="77777777" w:rsidR="002C2267" w:rsidRPr="002C2267" w:rsidRDefault="002C2267" w:rsidP="002C2267">
      <w:pPr>
        <w:tabs>
          <w:tab w:val="left" w:pos="3585"/>
        </w:tabs>
        <w:rPr>
          <w:rFonts w:ascii="Times New Roman" w:eastAsia="Times New Roman" w:hAnsi="Times New Roman" w:cs="Times New Roman"/>
          <w:color w:val="00000A"/>
          <w:lang w:eastAsia="zh-CN"/>
        </w:rPr>
      </w:pPr>
    </w:p>
    <w:p w14:paraId="5A7DBCAD" w14:textId="77777777" w:rsidR="00D54BD6" w:rsidRPr="00E8719F" w:rsidRDefault="00D54BD6" w:rsidP="00D54BD6">
      <w:pPr>
        <w:autoSpaceDE w:val="0"/>
        <w:autoSpaceDN w:val="0"/>
        <w:ind w:firstLine="567"/>
        <w:jc w:val="both"/>
        <w:rPr>
          <w:rFonts w:ascii="Times New Roman" w:eastAsia="Arial" w:hAnsi="Times New Roman" w:cs="Times New Roman"/>
          <w:bCs/>
          <w:iCs/>
          <w:color w:val="000000"/>
          <w:sz w:val="22"/>
          <w:szCs w:val="22"/>
          <w:lang w:eastAsia="uk-UA"/>
        </w:rPr>
      </w:pPr>
    </w:p>
    <w:p w14:paraId="24BC324F" w14:textId="77777777" w:rsidR="00D54BD6" w:rsidRPr="00E8719F" w:rsidRDefault="009F5E4A" w:rsidP="00877B91">
      <w:pPr>
        <w:autoSpaceDE w:val="0"/>
        <w:spacing w:line="276" w:lineRule="auto"/>
        <w:ind w:right="22" w:firstLine="567"/>
        <w:jc w:val="both"/>
        <w:rPr>
          <w:rFonts w:ascii="Times New Roman" w:eastAsia="Arial" w:hAnsi="Times New Roman" w:cs="Times New Roman"/>
          <w:color w:val="000000"/>
          <w:sz w:val="22"/>
          <w:szCs w:val="22"/>
          <w:lang w:eastAsia="uk-UA"/>
        </w:rPr>
      </w:pPr>
      <w:r>
        <w:rPr>
          <w:rFonts w:ascii="Times New Roman" w:eastAsia="Arial" w:hAnsi="Times New Roman" w:cs="Times New Roman"/>
          <w:color w:val="000000"/>
          <w:sz w:val="22"/>
          <w:szCs w:val="22"/>
          <w:lang w:eastAsia="uk-UA"/>
        </w:rPr>
        <w:t>3</w:t>
      </w:r>
      <w:r w:rsidR="00D54BD6" w:rsidRPr="00E8719F">
        <w:rPr>
          <w:rFonts w:ascii="Times New Roman" w:eastAsia="Arial" w:hAnsi="Times New Roman" w:cs="Times New Roman"/>
          <w:color w:val="000000"/>
          <w:sz w:val="22"/>
          <w:szCs w:val="22"/>
          <w:lang w:eastAsia="uk-UA"/>
        </w:rPr>
        <w:t>. Відповідно до п. 1 ч. 2 ст. 41 Закону України «Про публічні закупівлі»</w:t>
      </w:r>
      <w:r w:rsidR="00877B91" w:rsidRPr="00E8719F">
        <w:rPr>
          <w:rFonts w:ascii="Times New Roman" w:eastAsia="Arial" w:hAnsi="Times New Roman" w:cs="Times New Roman"/>
          <w:color w:val="000000"/>
          <w:sz w:val="22"/>
          <w:szCs w:val="22"/>
          <w:lang w:eastAsia="uk-UA"/>
        </w:rPr>
        <w:t xml:space="preserve"> переможець торгів</w:t>
      </w:r>
      <w:r w:rsidR="00D54BD6" w:rsidRPr="00E8719F">
        <w:rPr>
          <w:rFonts w:ascii="Times New Roman" w:eastAsia="Arial" w:hAnsi="Times New Roman" w:cs="Times New Roman"/>
          <w:color w:val="000000"/>
          <w:sz w:val="22"/>
          <w:szCs w:val="22"/>
          <w:lang w:eastAsia="uk-UA"/>
        </w:rPr>
        <w:t xml:space="preserve"> </w:t>
      </w:r>
      <w:r w:rsidR="00877B91" w:rsidRPr="00E8719F">
        <w:rPr>
          <w:rFonts w:ascii="Times New Roman" w:eastAsia="Arial" w:hAnsi="Times New Roman" w:cs="Times New Roman"/>
          <w:color w:val="000000"/>
          <w:sz w:val="22"/>
          <w:szCs w:val="22"/>
          <w:lang w:eastAsia="uk-UA"/>
        </w:rPr>
        <w:t xml:space="preserve">оприлюднює </w:t>
      </w:r>
      <w:r w:rsidR="00C0358C" w:rsidRPr="00E8719F">
        <w:rPr>
          <w:rFonts w:ascii="Times New Roman" w:eastAsia="Arial" w:hAnsi="Times New Roman" w:cs="Times New Roman"/>
          <w:color w:val="000000"/>
          <w:sz w:val="22"/>
          <w:szCs w:val="22"/>
          <w:lang w:eastAsia="uk-UA"/>
        </w:rPr>
        <w:t>:</w:t>
      </w:r>
    </w:p>
    <w:p w14:paraId="62E2C508" w14:textId="77777777" w:rsidR="00D54BD6" w:rsidRPr="00E8719F" w:rsidRDefault="00D54BD6" w:rsidP="002A4BB2">
      <w:pPr>
        <w:autoSpaceDE w:val="0"/>
        <w:spacing w:line="276" w:lineRule="auto"/>
        <w:ind w:right="22" w:firstLine="567"/>
        <w:jc w:val="both"/>
        <w:rPr>
          <w:rFonts w:ascii="Times New Roman" w:eastAsia="Arial" w:hAnsi="Times New Roman" w:cs="Times New Roman"/>
          <w:color w:val="000000"/>
          <w:sz w:val="22"/>
          <w:szCs w:val="22"/>
          <w:lang w:eastAsia="uk-UA"/>
        </w:rPr>
      </w:pPr>
      <w:r w:rsidRPr="00E8719F">
        <w:rPr>
          <w:rFonts w:ascii="Times New Roman" w:eastAsia="Arial" w:hAnsi="Times New Roman" w:cs="Times New Roman"/>
          <w:color w:val="000000"/>
          <w:sz w:val="22"/>
          <w:szCs w:val="22"/>
          <w:lang w:eastAsia="uk-UA"/>
        </w:rPr>
        <w:t>- відповідну інформацію про право підписання договору про закупівлю</w:t>
      </w:r>
      <w:r w:rsidR="002A4BB2" w:rsidRPr="00E8719F">
        <w:rPr>
          <w:rFonts w:ascii="Times New Roman" w:eastAsia="Arial" w:hAnsi="Times New Roman" w:cs="Times New Roman"/>
          <w:color w:val="000000"/>
          <w:sz w:val="22"/>
          <w:szCs w:val="22"/>
          <w:lang w:eastAsia="uk-UA"/>
        </w:rPr>
        <w:t xml:space="preserve">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укладання договору за результатами торгів)</w:t>
      </w:r>
      <w:r w:rsidRPr="00E8719F">
        <w:rPr>
          <w:rFonts w:ascii="Times New Roman" w:eastAsia="Arial" w:hAnsi="Times New Roman" w:cs="Times New Roman"/>
          <w:color w:val="000000"/>
          <w:sz w:val="22"/>
          <w:szCs w:val="22"/>
          <w:lang w:eastAsia="uk-UA"/>
        </w:rPr>
        <w:t>;</w:t>
      </w:r>
    </w:p>
    <w:p w14:paraId="30ADB6EC" w14:textId="77777777" w:rsidR="00D54BD6" w:rsidRPr="00E8719F" w:rsidRDefault="00D54BD6" w:rsidP="00C0358C">
      <w:pPr>
        <w:autoSpaceDE w:val="0"/>
        <w:ind w:right="23" w:firstLine="567"/>
        <w:jc w:val="both"/>
        <w:rPr>
          <w:rFonts w:ascii="Times New Roman" w:eastAsia="Arial" w:hAnsi="Times New Roman" w:cs="Times New Roman"/>
          <w:color w:val="000000"/>
          <w:sz w:val="22"/>
          <w:szCs w:val="22"/>
          <w:lang w:eastAsia="uk-UA"/>
        </w:rPr>
      </w:pPr>
      <w:r w:rsidRPr="00E8719F">
        <w:rPr>
          <w:rFonts w:ascii="Times New Roman" w:eastAsia="Arial" w:hAnsi="Times New Roman" w:cs="Times New Roman"/>
          <w:color w:val="000000"/>
          <w:sz w:val="22"/>
          <w:szCs w:val="22"/>
          <w:lang w:eastAsia="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r w:rsidR="00313920" w:rsidRPr="00E8719F">
        <w:rPr>
          <w:rFonts w:ascii="Times New Roman" w:eastAsia="Arial" w:hAnsi="Times New Roman" w:cs="Times New Roman"/>
          <w:color w:val="000000"/>
          <w:sz w:val="22"/>
          <w:szCs w:val="22"/>
          <w:lang w:eastAsia="uk-UA"/>
        </w:rPr>
        <w:t>.</w:t>
      </w:r>
      <w:r w:rsidR="002A4BB2" w:rsidRPr="00E8719F">
        <w:rPr>
          <w:rFonts w:ascii="Times New Roman" w:eastAsia="Arial" w:hAnsi="Times New Roman" w:cs="Times New Roman"/>
          <w:color w:val="000000"/>
          <w:sz w:val="22"/>
          <w:szCs w:val="22"/>
          <w:lang w:eastAsia="uk-UA"/>
        </w:rPr>
        <w:t xml:space="preserve"> </w:t>
      </w:r>
    </w:p>
    <w:p w14:paraId="134F4E9C" w14:textId="77777777" w:rsidR="00313920" w:rsidRPr="00E8719F" w:rsidRDefault="00313920" w:rsidP="00313920">
      <w:pPr>
        <w:autoSpaceDE w:val="0"/>
        <w:ind w:right="23" w:firstLine="567"/>
        <w:jc w:val="both"/>
        <w:rPr>
          <w:rFonts w:ascii="Times New Roman" w:eastAsia="Arial" w:hAnsi="Times New Roman" w:cs="Times New Roman"/>
          <w:color w:val="000000"/>
          <w:sz w:val="22"/>
          <w:szCs w:val="22"/>
          <w:lang w:eastAsia="uk-UA"/>
        </w:rPr>
      </w:pPr>
      <w:r w:rsidRPr="00E8719F">
        <w:rPr>
          <w:rFonts w:ascii="Times New Roman" w:eastAsia="Arial" w:hAnsi="Times New Roman" w:cs="Times New Roman"/>
          <w:color w:val="000000"/>
          <w:sz w:val="22"/>
          <w:szCs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4876619" w14:textId="77777777" w:rsidR="00D54BD6" w:rsidRPr="00E8719F"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p>
    <w:p w14:paraId="3964CC76" w14:textId="77777777" w:rsidR="00D54BD6" w:rsidRPr="00E8719F"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r w:rsidRPr="00E8719F">
        <w:rPr>
          <w:rFonts w:ascii="Times New Roman" w:eastAsia="Arial" w:hAnsi="Times New Roman" w:cs="Times New Roman"/>
          <w:b/>
          <w:bCs/>
          <w:i/>
          <w:iCs/>
          <w:color w:val="000000"/>
          <w:sz w:val="22"/>
          <w:szCs w:val="22"/>
          <w:lang w:eastAsia="uk-UA"/>
        </w:rPr>
        <w:t>Примітки:</w:t>
      </w:r>
    </w:p>
    <w:p w14:paraId="6B049C9D" w14:textId="77777777" w:rsidR="00D54BD6" w:rsidRPr="00E8719F"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r w:rsidRPr="00E8719F">
        <w:rPr>
          <w:rFonts w:ascii="Times New Roman" w:eastAsia="Arial" w:hAnsi="Times New Roman" w:cs="Times New Roman"/>
          <w:b/>
          <w:bCs/>
          <w:i/>
          <w:iCs/>
          <w:color w:val="000000"/>
          <w:sz w:val="22"/>
          <w:szCs w:val="22"/>
          <w:lang w:eastAsia="uk-UA"/>
        </w:rPr>
        <w:t>а) вся інформація та документи, повинні бути засвідчені відповідно до вимог цієї тендерної документації;</w:t>
      </w:r>
    </w:p>
    <w:p w14:paraId="2AF91365" w14:textId="77777777" w:rsidR="00D54BD6" w:rsidRPr="00E8719F"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E8719F">
        <w:rPr>
          <w:rFonts w:ascii="Times New Roman" w:eastAsia="Arial" w:hAnsi="Times New Roman" w:cs="Times New Roman"/>
          <w:b/>
          <w:bCs/>
          <w:i/>
          <w:iCs/>
          <w:color w:val="000000"/>
          <w:sz w:val="22"/>
          <w:szCs w:val="22"/>
          <w:lang w:eastAsia="uk-UA"/>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w:t>
      </w:r>
      <w:r w:rsidR="00AE3C10">
        <w:rPr>
          <w:rFonts w:ascii="Times New Roman" w:eastAsia="Arial" w:hAnsi="Times New Roman" w:cs="Times New Roman"/>
          <w:b/>
          <w:bCs/>
          <w:i/>
          <w:iCs/>
          <w:color w:val="000000"/>
          <w:sz w:val="22"/>
          <w:szCs w:val="22"/>
          <w:lang w:eastAsia="uk-UA"/>
        </w:rPr>
        <w:t>у складі тендерної пропозиції</w:t>
      </w:r>
      <w:r w:rsidRPr="00E8719F">
        <w:rPr>
          <w:rFonts w:ascii="Times New Roman" w:eastAsia="Arial" w:hAnsi="Times New Roman" w:cs="Times New Roman"/>
          <w:b/>
          <w:bCs/>
          <w:i/>
          <w:iCs/>
          <w:color w:val="000000"/>
          <w:sz w:val="22"/>
          <w:szCs w:val="22"/>
          <w:lang w:eastAsia="uk-UA"/>
        </w:rPr>
        <w:t>.</w:t>
      </w:r>
    </w:p>
    <w:p w14:paraId="3069D3F2" w14:textId="77777777" w:rsidR="00991561" w:rsidRPr="00E8719F" w:rsidRDefault="00991561"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E8719F">
        <w:rPr>
          <w:rFonts w:ascii="Times New Roman" w:eastAsia="Arial" w:hAnsi="Times New Roman" w:cs="Times New Roman"/>
          <w:b/>
          <w:bCs/>
          <w:i/>
          <w:iCs/>
          <w:color w:val="000000"/>
          <w:sz w:val="22"/>
          <w:szCs w:val="22"/>
          <w:lang w:eastAsia="uk-UA"/>
        </w:rPr>
        <w:t>в)</w:t>
      </w:r>
      <w:r w:rsidRPr="00E8719F">
        <w:t xml:space="preserve"> </w:t>
      </w:r>
      <w:r w:rsidRPr="00E8719F">
        <w:rPr>
          <w:rFonts w:ascii="Times New Roman" w:eastAsia="Arial" w:hAnsi="Times New Roman" w:cs="Times New Roman"/>
          <w:b/>
          <w:bCs/>
          <w:i/>
          <w:iCs/>
          <w:color w:val="000000"/>
          <w:sz w:val="22"/>
          <w:szCs w:val="22"/>
          <w:lang w:eastAsia="uk-UA"/>
        </w:rPr>
        <w:t>Учасник-нерезидент повинен надати зазначені у додатку 9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w:t>
      </w:r>
      <w:r w:rsidR="00AE3C10">
        <w:rPr>
          <w:rFonts w:ascii="Times New Roman" w:eastAsia="Arial" w:hAnsi="Times New Roman" w:cs="Times New Roman"/>
          <w:b/>
          <w:bCs/>
          <w:i/>
          <w:iCs/>
          <w:color w:val="000000"/>
          <w:sz w:val="22"/>
          <w:szCs w:val="22"/>
          <w:lang w:eastAsia="uk-UA"/>
        </w:rPr>
        <w:t xml:space="preserve"> </w:t>
      </w:r>
      <w:r w:rsidRPr="00E8719F">
        <w:rPr>
          <w:rFonts w:ascii="Times New Roman" w:eastAsia="Arial" w:hAnsi="Times New Roman" w:cs="Times New Roman"/>
          <w:b/>
          <w:bCs/>
          <w:i/>
          <w:iCs/>
          <w:color w:val="000000"/>
          <w:sz w:val="22"/>
          <w:szCs w:val="22"/>
          <w:lang w:eastAsia="uk-UA"/>
        </w:rPr>
        <w:t>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66F4C4FA" w14:textId="77777777" w:rsidR="00D54BD6" w:rsidRPr="00E8719F"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p>
    <w:p w14:paraId="57359165" w14:textId="77777777" w:rsidR="00D54BD6" w:rsidRPr="00E8719F"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E8719F">
        <w:rPr>
          <w:rFonts w:ascii="Times New Roman" w:eastAsia="Arial" w:hAnsi="Times New Roman" w:cs="Times New Roman"/>
          <w:color w:val="000000"/>
          <w:sz w:val="22"/>
          <w:szCs w:val="22"/>
          <w:lang w:eastAsia="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D17C315" w14:textId="77777777" w:rsidR="009F5E4A" w:rsidRDefault="009F5E4A" w:rsidP="00E84F27">
      <w:pPr>
        <w:ind w:firstLine="709"/>
        <w:jc w:val="right"/>
        <w:rPr>
          <w:rFonts w:ascii="Times New Roman" w:hAnsi="Times New Roman" w:cs="Times New Roman"/>
          <w:b/>
          <w:bCs/>
          <w:sz w:val="22"/>
          <w:szCs w:val="22"/>
          <w:lang w:eastAsia="en-US"/>
        </w:rPr>
      </w:pPr>
    </w:p>
    <w:p w14:paraId="53A3CBFA" w14:textId="77777777" w:rsidR="009F5E4A" w:rsidRDefault="009F5E4A" w:rsidP="00E84F27">
      <w:pPr>
        <w:ind w:firstLine="709"/>
        <w:jc w:val="right"/>
        <w:rPr>
          <w:rFonts w:ascii="Times New Roman" w:hAnsi="Times New Roman" w:cs="Times New Roman"/>
          <w:b/>
          <w:bCs/>
          <w:sz w:val="22"/>
          <w:szCs w:val="22"/>
          <w:lang w:eastAsia="en-US"/>
        </w:rPr>
      </w:pPr>
    </w:p>
    <w:p w14:paraId="0597A630" w14:textId="77777777" w:rsidR="008C6B95" w:rsidRDefault="008C6B95" w:rsidP="00E84F27">
      <w:pPr>
        <w:ind w:firstLine="709"/>
        <w:jc w:val="right"/>
        <w:rPr>
          <w:rFonts w:ascii="Times New Roman" w:hAnsi="Times New Roman" w:cs="Times New Roman"/>
          <w:b/>
          <w:bCs/>
          <w:sz w:val="22"/>
          <w:szCs w:val="22"/>
          <w:lang w:eastAsia="en-US"/>
        </w:rPr>
      </w:pPr>
    </w:p>
    <w:p w14:paraId="160F8D25" w14:textId="77777777" w:rsidR="008C6B95" w:rsidRDefault="008C6B95" w:rsidP="00E84F27">
      <w:pPr>
        <w:ind w:firstLine="709"/>
        <w:jc w:val="right"/>
        <w:rPr>
          <w:rFonts w:ascii="Times New Roman" w:hAnsi="Times New Roman" w:cs="Times New Roman"/>
          <w:b/>
          <w:bCs/>
          <w:sz w:val="22"/>
          <w:szCs w:val="22"/>
          <w:lang w:eastAsia="en-US"/>
        </w:rPr>
      </w:pPr>
    </w:p>
    <w:p w14:paraId="260B6747" w14:textId="77777777" w:rsidR="008C6B95" w:rsidRDefault="008C6B95" w:rsidP="00E84F27">
      <w:pPr>
        <w:ind w:firstLine="709"/>
        <w:jc w:val="right"/>
        <w:rPr>
          <w:rFonts w:ascii="Times New Roman" w:hAnsi="Times New Roman" w:cs="Times New Roman"/>
          <w:b/>
          <w:bCs/>
          <w:sz w:val="22"/>
          <w:szCs w:val="22"/>
          <w:lang w:eastAsia="en-US"/>
        </w:rPr>
      </w:pPr>
    </w:p>
    <w:p w14:paraId="105D35FF" w14:textId="77777777" w:rsidR="008C6B95" w:rsidRDefault="008C6B95" w:rsidP="00E84F27">
      <w:pPr>
        <w:ind w:firstLine="709"/>
        <w:jc w:val="right"/>
        <w:rPr>
          <w:rFonts w:ascii="Times New Roman" w:hAnsi="Times New Roman" w:cs="Times New Roman"/>
          <w:b/>
          <w:bCs/>
          <w:sz w:val="22"/>
          <w:szCs w:val="22"/>
          <w:lang w:eastAsia="en-US"/>
        </w:rPr>
      </w:pPr>
    </w:p>
    <w:p w14:paraId="3E93551B" w14:textId="77777777" w:rsidR="008C6B95" w:rsidRDefault="008C6B95" w:rsidP="00E84F27">
      <w:pPr>
        <w:ind w:firstLine="709"/>
        <w:jc w:val="right"/>
        <w:rPr>
          <w:rFonts w:ascii="Times New Roman" w:hAnsi="Times New Roman" w:cs="Times New Roman"/>
          <w:b/>
          <w:bCs/>
          <w:sz w:val="22"/>
          <w:szCs w:val="22"/>
          <w:lang w:eastAsia="en-US"/>
        </w:rPr>
      </w:pPr>
    </w:p>
    <w:p w14:paraId="43F7E883" w14:textId="77777777" w:rsidR="008C6B95" w:rsidRDefault="008C6B95" w:rsidP="00E84F27">
      <w:pPr>
        <w:ind w:firstLine="709"/>
        <w:jc w:val="right"/>
        <w:rPr>
          <w:rFonts w:ascii="Times New Roman" w:hAnsi="Times New Roman" w:cs="Times New Roman"/>
          <w:b/>
          <w:bCs/>
          <w:sz w:val="22"/>
          <w:szCs w:val="22"/>
          <w:lang w:eastAsia="en-US"/>
        </w:rPr>
      </w:pPr>
    </w:p>
    <w:p w14:paraId="448C1F76" w14:textId="77777777" w:rsidR="008C6B95" w:rsidRDefault="008C6B95" w:rsidP="00E84F27">
      <w:pPr>
        <w:ind w:firstLine="709"/>
        <w:jc w:val="right"/>
        <w:rPr>
          <w:rFonts w:ascii="Times New Roman" w:hAnsi="Times New Roman" w:cs="Times New Roman"/>
          <w:b/>
          <w:bCs/>
          <w:sz w:val="22"/>
          <w:szCs w:val="22"/>
          <w:lang w:eastAsia="en-US"/>
        </w:rPr>
      </w:pPr>
    </w:p>
    <w:p w14:paraId="619084DC" w14:textId="77777777" w:rsidR="008C6B95" w:rsidRDefault="008C6B95" w:rsidP="00E84F27">
      <w:pPr>
        <w:ind w:firstLine="709"/>
        <w:jc w:val="right"/>
        <w:rPr>
          <w:rFonts w:ascii="Times New Roman" w:hAnsi="Times New Roman" w:cs="Times New Roman"/>
          <w:b/>
          <w:bCs/>
          <w:sz w:val="22"/>
          <w:szCs w:val="22"/>
          <w:lang w:eastAsia="en-US"/>
        </w:rPr>
      </w:pPr>
    </w:p>
    <w:p w14:paraId="0F871E1A" w14:textId="77777777" w:rsidR="008C6B95" w:rsidRDefault="008C6B95" w:rsidP="00E84F27">
      <w:pPr>
        <w:ind w:firstLine="709"/>
        <w:jc w:val="right"/>
        <w:rPr>
          <w:rFonts w:ascii="Times New Roman" w:hAnsi="Times New Roman" w:cs="Times New Roman"/>
          <w:b/>
          <w:bCs/>
          <w:sz w:val="22"/>
          <w:szCs w:val="22"/>
          <w:lang w:eastAsia="en-US"/>
        </w:rPr>
      </w:pPr>
    </w:p>
    <w:p w14:paraId="3BCD3AB9" w14:textId="77777777" w:rsidR="008C6B95" w:rsidRDefault="008C6B95" w:rsidP="00E84F27">
      <w:pPr>
        <w:ind w:firstLine="709"/>
        <w:jc w:val="right"/>
        <w:rPr>
          <w:rFonts w:ascii="Times New Roman" w:hAnsi="Times New Roman" w:cs="Times New Roman"/>
          <w:b/>
          <w:bCs/>
          <w:sz w:val="22"/>
          <w:szCs w:val="22"/>
          <w:lang w:eastAsia="en-US"/>
        </w:rPr>
      </w:pPr>
    </w:p>
    <w:p w14:paraId="39FA8CE8" w14:textId="77777777" w:rsidR="008C6B95" w:rsidRDefault="008C6B95" w:rsidP="00E84F27">
      <w:pPr>
        <w:ind w:firstLine="709"/>
        <w:jc w:val="right"/>
        <w:rPr>
          <w:rFonts w:ascii="Times New Roman" w:hAnsi="Times New Roman" w:cs="Times New Roman"/>
          <w:b/>
          <w:bCs/>
          <w:sz w:val="22"/>
          <w:szCs w:val="22"/>
          <w:lang w:eastAsia="en-US"/>
        </w:rPr>
      </w:pPr>
    </w:p>
    <w:p w14:paraId="7EC375FE" w14:textId="77777777" w:rsidR="008C6B95" w:rsidRDefault="008C6B95" w:rsidP="00E84F27">
      <w:pPr>
        <w:ind w:firstLine="709"/>
        <w:jc w:val="right"/>
        <w:rPr>
          <w:rFonts w:ascii="Times New Roman" w:hAnsi="Times New Roman" w:cs="Times New Roman"/>
          <w:b/>
          <w:bCs/>
          <w:sz w:val="22"/>
          <w:szCs w:val="22"/>
          <w:lang w:eastAsia="en-US"/>
        </w:rPr>
      </w:pPr>
    </w:p>
    <w:p w14:paraId="2FF531BA" w14:textId="77777777" w:rsidR="008C6B95" w:rsidRDefault="008C6B95" w:rsidP="00E84F27">
      <w:pPr>
        <w:ind w:firstLine="709"/>
        <w:jc w:val="right"/>
        <w:rPr>
          <w:rFonts w:ascii="Times New Roman" w:hAnsi="Times New Roman" w:cs="Times New Roman"/>
          <w:b/>
          <w:bCs/>
          <w:sz w:val="22"/>
          <w:szCs w:val="22"/>
          <w:lang w:eastAsia="en-US"/>
        </w:rPr>
      </w:pPr>
    </w:p>
    <w:p w14:paraId="3F816227" w14:textId="77777777" w:rsidR="008C6B95" w:rsidRDefault="008C6B95" w:rsidP="00E84F27">
      <w:pPr>
        <w:ind w:firstLine="709"/>
        <w:jc w:val="right"/>
        <w:rPr>
          <w:rFonts w:ascii="Times New Roman" w:hAnsi="Times New Roman" w:cs="Times New Roman"/>
          <w:b/>
          <w:bCs/>
          <w:sz w:val="22"/>
          <w:szCs w:val="22"/>
          <w:lang w:eastAsia="en-US"/>
        </w:rPr>
      </w:pPr>
    </w:p>
    <w:p w14:paraId="38A96996" w14:textId="77777777" w:rsidR="008C6B95" w:rsidRDefault="008C6B95" w:rsidP="00E84F27">
      <w:pPr>
        <w:ind w:firstLine="709"/>
        <w:jc w:val="right"/>
        <w:rPr>
          <w:rFonts w:ascii="Times New Roman" w:hAnsi="Times New Roman" w:cs="Times New Roman"/>
          <w:b/>
          <w:bCs/>
          <w:sz w:val="22"/>
          <w:szCs w:val="22"/>
          <w:lang w:eastAsia="en-US"/>
        </w:rPr>
      </w:pPr>
    </w:p>
    <w:p w14:paraId="4DD51D5F" w14:textId="56447A3B" w:rsidR="00E84F27" w:rsidRPr="00E8719F" w:rsidRDefault="00E84F27" w:rsidP="00E84F27">
      <w:pPr>
        <w:ind w:firstLine="709"/>
        <w:jc w:val="right"/>
        <w:rPr>
          <w:rFonts w:ascii="Times New Roman" w:hAnsi="Times New Roman" w:cs="Times New Roman"/>
          <w:b/>
          <w:bCs/>
          <w:sz w:val="22"/>
          <w:szCs w:val="22"/>
          <w:lang w:eastAsia="en-US"/>
        </w:rPr>
      </w:pPr>
      <w:r w:rsidRPr="00E8719F">
        <w:rPr>
          <w:rFonts w:ascii="Times New Roman" w:hAnsi="Times New Roman" w:cs="Times New Roman"/>
          <w:b/>
          <w:bCs/>
          <w:sz w:val="22"/>
          <w:szCs w:val="22"/>
          <w:lang w:eastAsia="en-US"/>
        </w:rPr>
        <w:lastRenderedPageBreak/>
        <w:t xml:space="preserve">Додаток </w:t>
      </w:r>
      <w:r w:rsidR="00D75EE4" w:rsidRPr="00E8719F">
        <w:rPr>
          <w:rFonts w:ascii="Times New Roman" w:hAnsi="Times New Roman" w:cs="Times New Roman"/>
          <w:b/>
          <w:bCs/>
          <w:sz w:val="22"/>
          <w:szCs w:val="22"/>
          <w:lang w:eastAsia="en-US"/>
        </w:rPr>
        <w:t>8</w:t>
      </w:r>
    </w:p>
    <w:p w14:paraId="03D4A067" w14:textId="77777777" w:rsidR="004E6C7A" w:rsidRPr="00C46043" w:rsidRDefault="004E6C7A" w:rsidP="004E6C7A">
      <w:pPr>
        <w:widowControl w:val="0"/>
        <w:tabs>
          <w:tab w:val="left" w:pos="426"/>
          <w:tab w:val="left" w:pos="7263"/>
        </w:tabs>
        <w:autoSpaceDE w:val="0"/>
        <w:autoSpaceDN w:val="0"/>
        <w:jc w:val="center"/>
        <w:rPr>
          <w:rFonts w:ascii="Times New Roman" w:eastAsia="Times New Roman" w:hAnsi="Times New Roman" w:cs="Times New Roman"/>
          <w:b/>
          <w:sz w:val="24"/>
          <w:szCs w:val="24"/>
          <w:lang w:eastAsia="en-US"/>
        </w:rPr>
      </w:pPr>
    </w:p>
    <w:p w14:paraId="34CC6853" w14:textId="77777777" w:rsidR="00075EB4" w:rsidRPr="00075EB4" w:rsidRDefault="00075EB4" w:rsidP="00075EB4">
      <w:pPr>
        <w:spacing w:line="276" w:lineRule="auto"/>
        <w:jc w:val="center"/>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b/>
          <w:bCs/>
          <w:sz w:val="24"/>
          <w:szCs w:val="24"/>
          <w:lang w:eastAsia="en-US"/>
        </w:rPr>
        <w:t>ДОГОВІР</w:t>
      </w:r>
    </w:p>
    <w:p w14:paraId="20CAF54C" w14:textId="77777777" w:rsidR="00075EB4" w:rsidRPr="00075EB4" w:rsidRDefault="00075EB4" w:rsidP="00075EB4">
      <w:pPr>
        <w:spacing w:line="276" w:lineRule="auto"/>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 xml:space="preserve">про надання фінансових послуг </w:t>
      </w:r>
    </w:p>
    <w:tbl>
      <w:tblPr>
        <w:tblW w:w="10005" w:type="dxa"/>
        <w:tblBorders>
          <w:top w:val="nil"/>
          <w:left w:val="nil"/>
          <w:bottom w:val="nil"/>
          <w:right w:val="nil"/>
          <w:insideH w:val="nil"/>
          <w:insideV w:val="nil"/>
        </w:tblBorders>
        <w:tblLayout w:type="fixed"/>
        <w:tblLook w:val="0600" w:firstRow="0" w:lastRow="0" w:firstColumn="0" w:lastColumn="0" w:noHBand="1" w:noVBand="1"/>
      </w:tblPr>
      <w:tblGrid>
        <w:gridCol w:w="4755"/>
        <w:gridCol w:w="5250"/>
      </w:tblGrid>
      <w:tr w:rsidR="00075EB4" w:rsidRPr="00075EB4" w14:paraId="6D6107E6" w14:textId="77777777" w:rsidTr="003D0B5F">
        <w:trPr>
          <w:trHeight w:val="430"/>
        </w:trPr>
        <w:tc>
          <w:tcPr>
            <w:tcW w:w="4755" w:type="dxa"/>
            <w:tcBorders>
              <w:top w:val="nil"/>
              <w:left w:val="nil"/>
              <w:bottom w:val="nil"/>
              <w:right w:val="nil"/>
            </w:tcBorders>
            <w:tcMar>
              <w:top w:w="100" w:type="dxa"/>
              <w:left w:w="100" w:type="dxa"/>
              <w:bottom w:w="100" w:type="dxa"/>
              <w:right w:w="100" w:type="dxa"/>
            </w:tcMar>
          </w:tcPr>
          <w:p w14:paraId="2531207B" w14:textId="77777777" w:rsidR="00075EB4" w:rsidRPr="00075EB4" w:rsidRDefault="00075EB4" w:rsidP="00075EB4">
            <w:pPr>
              <w:spacing w:after="160" w:line="276" w:lineRule="auto"/>
              <w:ind w:firstLine="567"/>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м. Київ</w:t>
            </w:r>
          </w:p>
        </w:tc>
        <w:tc>
          <w:tcPr>
            <w:tcW w:w="5250" w:type="dxa"/>
            <w:tcBorders>
              <w:top w:val="nil"/>
              <w:left w:val="nil"/>
              <w:bottom w:val="nil"/>
              <w:right w:val="nil"/>
            </w:tcBorders>
            <w:tcMar>
              <w:top w:w="100" w:type="dxa"/>
              <w:left w:w="100" w:type="dxa"/>
              <w:bottom w:w="100" w:type="dxa"/>
              <w:right w:w="100" w:type="dxa"/>
            </w:tcMar>
          </w:tcPr>
          <w:p w14:paraId="68B7C72D" w14:textId="77777777" w:rsidR="00075EB4" w:rsidRPr="00075EB4" w:rsidRDefault="00075EB4" w:rsidP="00075EB4">
            <w:pPr>
              <w:spacing w:after="160" w:line="276" w:lineRule="auto"/>
              <w:ind w:firstLine="567"/>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«__» _______ 202_  р.</w:t>
            </w:r>
          </w:p>
        </w:tc>
      </w:tr>
    </w:tbl>
    <w:p w14:paraId="3E78FABD" w14:textId="77777777" w:rsidR="00075EB4" w:rsidRPr="00075EB4" w:rsidRDefault="00075EB4" w:rsidP="00075EB4">
      <w:pPr>
        <w:spacing w:before="120" w:after="120"/>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 </w:t>
      </w:r>
      <w:r w:rsidRPr="00075EB4">
        <w:rPr>
          <w:rFonts w:ascii="Times New Roman" w:eastAsia="Times New Roman" w:hAnsi="Times New Roman" w:cs="Times New Roman"/>
          <w:b/>
          <w:bCs/>
          <w:sz w:val="24"/>
          <w:szCs w:val="24"/>
          <w:lang w:eastAsia="en-US"/>
        </w:rPr>
        <w:t xml:space="preserve">____________________________ </w:t>
      </w:r>
      <w:r w:rsidRPr="00075EB4">
        <w:rPr>
          <w:rFonts w:ascii="Times New Roman" w:eastAsia="Times New Roman" w:hAnsi="Times New Roman" w:cs="Times New Roman"/>
          <w:sz w:val="24"/>
          <w:szCs w:val="24"/>
          <w:lang w:eastAsia="en-US"/>
        </w:rPr>
        <w:t>(далі – Виконавець</w:t>
      </w:r>
      <w:r w:rsidRPr="00075EB4">
        <w:rPr>
          <w:rFonts w:ascii="Times New Roman" w:eastAsia="Times New Roman" w:hAnsi="Times New Roman" w:cs="Times New Roman"/>
          <w:b/>
          <w:bCs/>
          <w:sz w:val="24"/>
          <w:szCs w:val="24"/>
          <w:lang w:eastAsia="en-US"/>
        </w:rPr>
        <w:t>)</w:t>
      </w:r>
      <w:r w:rsidRPr="00075EB4">
        <w:rPr>
          <w:rFonts w:ascii="Times New Roman" w:eastAsia="Times New Roman" w:hAnsi="Times New Roman" w:cs="Times New Roman"/>
          <w:sz w:val="24"/>
          <w:szCs w:val="24"/>
          <w:lang w:eastAsia="en-US"/>
        </w:rPr>
        <w:t>, що є фінансовою установою відповідно до законодавства України, в особі _________________________, який/яка діє на підставі   _________________, з одного боку, і</w:t>
      </w:r>
    </w:p>
    <w:p w14:paraId="42380BFD"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b/>
          <w:color w:val="000000"/>
          <w:sz w:val="24"/>
          <w:szCs w:val="24"/>
          <w:lang w:eastAsia="en-US"/>
        </w:rPr>
        <w:t>Комунальне підприємство «</w:t>
      </w:r>
      <w:proofErr w:type="spellStart"/>
      <w:r w:rsidRPr="00075EB4">
        <w:rPr>
          <w:rFonts w:ascii="Times New Roman" w:eastAsia="Times New Roman" w:hAnsi="Times New Roman" w:cs="Times New Roman"/>
          <w:b/>
          <w:color w:val="000000"/>
          <w:sz w:val="24"/>
          <w:szCs w:val="24"/>
          <w:lang w:eastAsia="en-US"/>
        </w:rPr>
        <w:t>Київтранспарксервіс</w:t>
      </w:r>
      <w:proofErr w:type="spellEnd"/>
      <w:r w:rsidRPr="00075EB4">
        <w:rPr>
          <w:rFonts w:ascii="Times New Roman" w:eastAsia="Times New Roman" w:hAnsi="Times New Roman" w:cs="Times New Roman"/>
          <w:b/>
          <w:color w:val="000000"/>
          <w:sz w:val="24"/>
          <w:szCs w:val="24"/>
          <w:lang w:eastAsia="en-US"/>
        </w:rPr>
        <w:t xml:space="preserve">» </w:t>
      </w:r>
      <w:r w:rsidRPr="00075EB4">
        <w:rPr>
          <w:rFonts w:ascii="Times New Roman" w:eastAsia="Times New Roman" w:hAnsi="Times New Roman" w:cs="Times New Roman"/>
          <w:color w:val="000000"/>
          <w:sz w:val="24"/>
          <w:szCs w:val="24"/>
          <w:lang w:eastAsia="en-US"/>
        </w:rPr>
        <w:t>(надалі – 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в особі ________________, який діє на підставі ________________</w:t>
      </w:r>
      <w:r w:rsidRPr="00075EB4">
        <w:rPr>
          <w:rFonts w:ascii="Times New Roman" w:eastAsia="Times New Roman" w:hAnsi="Times New Roman" w:cs="Times New Roman"/>
          <w:sz w:val="24"/>
          <w:szCs w:val="24"/>
          <w:lang w:eastAsia="en-US"/>
        </w:rPr>
        <w:t xml:space="preserve">, з другого боку, далі разом – Сторони, а окремо - Сторона, уклали цей Договір про надання фінансових послуг (далі – Договір), враховуючи результат проведення закупівлі: UA______________________________ «_______________» за кодом ДК </w:t>
      </w:r>
      <w:r w:rsidRPr="002211F9">
        <w:rPr>
          <w:rFonts w:ascii="Times New Roman" w:eastAsia="Times New Roman" w:hAnsi="Times New Roman" w:cs="Times New Roman"/>
          <w:sz w:val="24"/>
          <w:szCs w:val="24"/>
          <w:lang w:eastAsia="en-US"/>
        </w:rPr>
        <w:t>___________ «Єдиний закупівельний словник» – _________ «Послуги з _______________», керуючись Цивільним кодексом України, Господарським кодексом України, Особливостями здійснення публічних закупівель товарів, робіт і послуг для замовників, передбачених Законом</w:t>
      </w:r>
      <w:r w:rsidRPr="00075EB4">
        <w:rPr>
          <w:rFonts w:ascii="Times New Roman" w:eastAsia="Times New Roman" w:hAnsi="Times New Roman" w:cs="Times New Roman"/>
          <w:sz w:val="24"/>
          <w:szCs w:val="24"/>
          <w:lang w:eastAsia="en-US"/>
        </w:rPr>
        <w:t xml:space="preserve">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 2022 № 1178, та іншими нормативно-правовими актами України.</w:t>
      </w:r>
    </w:p>
    <w:p w14:paraId="7B30AEE4" w14:textId="77777777" w:rsidR="00075EB4" w:rsidRPr="00075EB4" w:rsidRDefault="00075EB4" w:rsidP="0048011B">
      <w:pPr>
        <w:numPr>
          <w:ilvl w:val="0"/>
          <w:numId w:val="11"/>
        </w:numPr>
        <w:spacing w:line="259" w:lineRule="auto"/>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Поняття і терміни</w:t>
      </w:r>
    </w:p>
    <w:p w14:paraId="754198AC" w14:textId="77777777" w:rsidR="00075EB4" w:rsidRPr="00075EB4" w:rsidRDefault="00075EB4" w:rsidP="0048011B">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075EB4">
        <w:rPr>
          <w:rFonts w:ascii="Times New Roman" w:eastAsia="Times New Roman" w:hAnsi="Times New Roman" w:cs="Times New Roman"/>
          <w:b/>
          <w:color w:val="000000"/>
          <w:sz w:val="24"/>
          <w:szCs w:val="24"/>
          <w:lang w:eastAsia="en-US"/>
        </w:rPr>
        <w:t>Платіж</w:t>
      </w:r>
      <w:r w:rsidRPr="00075EB4">
        <w:rPr>
          <w:rFonts w:ascii="Times New Roman" w:eastAsia="Times New Roman" w:hAnsi="Times New Roman" w:cs="Times New Roman"/>
          <w:color w:val="000000"/>
          <w:sz w:val="24"/>
          <w:szCs w:val="24"/>
          <w:lang w:eastAsia="en-US"/>
        </w:rPr>
        <w:t xml:space="preserve"> - кошти, що сплачуються Платником за послуги паркування транспортних засобів на  майданчиках, для паркування, закріплених за 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w:t>
      </w:r>
    </w:p>
    <w:p w14:paraId="708AE37C" w14:textId="77777777" w:rsidR="00075EB4" w:rsidRPr="00075EB4" w:rsidRDefault="00075EB4" w:rsidP="00075EB4">
      <w:pPr>
        <w:jc w:val="both"/>
        <w:rPr>
          <w:rFonts w:ascii="Times New Roman" w:hAnsi="Times New Roman" w:cs="Times New Roman"/>
          <w:sz w:val="24"/>
          <w:szCs w:val="24"/>
          <w:lang w:eastAsia="en-US"/>
        </w:rPr>
      </w:pPr>
      <w:r w:rsidRPr="00075EB4">
        <w:rPr>
          <w:rFonts w:ascii="Times New Roman" w:hAnsi="Times New Roman" w:cs="Times New Roman"/>
          <w:b/>
          <w:bCs/>
          <w:sz w:val="24"/>
          <w:szCs w:val="24"/>
          <w:lang w:eastAsia="en-US"/>
        </w:rPr>
        <w:t>Інформаційно-технологічна взаємодія</w:t>
      </w:r>
      <w:r w:rsidRPr="00075EB4">
        <w:rPr>
          <w:rFonts w:ascii="Times New Roman" w:hAnsi="Times New Roman" w:cs="Times New Roman"/>
          <w:sz w:val="24"/>
          <w:szCs w:val="24"/>
          <w:lang w:eastAsia="en-US"/>
        </w:rPr>
        <w:t xml:space="preserve"> – регламентований взаємний обмін інформацією в електронному вигляді  який здійснюється відповідно до протоколу інформаційно-технологічної взаємодії між Виконавцем та ПЦМС про нарахування та оплати за послуги паркування транспортних засобів на майданчиках для паркування, закріплених за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w:t>
      </w:r>
      <w:r w:rsidRPr="00075EB4">
        <w:rPr>
          <w:rFonts w:ascii="Times New Roman" w:hAnsi="Times New Roman" w:cs="Times New Roman"/>
          <w:sz w:val="24"/>
          <w:szCs w:val="24"/>
          <w:lang w:eastAsia="en-US"/>
        </w:rPr>
        <w:t>.</w:t>
      </w:r>
    </w:p>
    <w:p w14:paraId="1B46068F" w14:textId="77777777" w:rsidR="00075EB4" w:rsidRPr="00075EB4" w:rsidRDefault="00075EB4" w:rsidP="00075EB4">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075EB4">
        <w:rPr>
          <w:rFonts w:ascii="Times New Roman" w:eastAsia="Times New Roman" w:hAnsi="Times New Roman" w:cs="Times New Roman"/>
          <w:b/>
          <w:color w:val="000000"/>
          <w:sz w:val="24"/>
          <w:szCs w:val="24"/>
          <w:lang w:eastAsia="en-US"/>
        </w:rPr>
        <w:t xml:space="preserve">Платник </w:t>
      </w:r>
      <w:r w:rsidRPr="00075EB4">
        <w:rPr>
          <w:rFonts w:ascii="Times New Roman" w:eastAsia="Times New Roman" w:hAnsi="Times New Roman" w:cs="Times New Roman"/>
          <w:color w:val="000000"/>
          <w:sz w:val="24"/>
          <w:szCs w:val="24"/>
          <w:lang w:eastAsia="en-US"/>
        </w:rPr>
        <w:t>– фізична особа, юридична особа, або фізична особа – підприємець, яка на законних підставах ініціює Платіж та має постійну, періодичну або разову потребу в оплаті 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вартості послуг на майданчиках для платного паркування.</w:t>
      </w:r>
    </w:p>
    <w:p w14:paraId="68764ED3" w14:textId="77777777" w:rsidR="00075EB4" w:rsidRPr="00075EB4" w:rsidRDefault="00075EB4" w:rsidP="00075EB4">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eastAsia="en-US"/>
        </w:rPr>
      </w:pPr>
      <w:r w:rsidRPr="00075EB4">
        <w:rPr>
          <w:rFonts w:ascii="Times New Roman" w:eastAsia="Times New Roman" w:hAnsi="Times New Roman" w:cs="Times New Roman"/>
          <w:b/>
          <w:color w:val="000000"/>
          <w:sz w:val="24"/>
          <w:szCs w:val="24"/>
          <w:lang w:eastAsia="en-US"/>
        </w:rPr>
        <w:t xml:space="preserve">ПЦМС </w:t>
      </w:r>
      <w:r w:rsidRPr="00075EB4">
        <w:rPr>
          <w:rFonts w:ascii="Times New Roman" w:eastAsia="Times New Roman" w:hAnsi="Times New Roman" w:cs="Times New Roman"/>
          <w:color w:val="000000"/>
          <w:sz w:val="24"/>
          <w:szCs w:val="24"/>
          <w:lang w:eastAsia="en-US"/>
        </w:rPr>
        <w:t>– Платформа цифрових мобільних сервісів  «Київ цифровий» (</w:t>
      </w:r>
      <w:r w:rsidRPr="00075EB4">
        <w:rPr>
          <w:rFonts w:ascii="Times New Roman" w:eastAsia="Times New Roman" w:hAnsi="Times New Roman" w:cs="Times New Roman"/>
          <w:sz w:val="24"/>
          <w:szCs w:val="24"/>
        </w:rPr>
        <w:t>складовою частиною якої є мобільний додаток</w:t>
      </w:r>
      <w:r w:rsidRPr="00075EB4" w:rsidDel="000642EA">
        <w:rPr>
          <w:rFonts w:ascii="Times New Roman" w:eastAsia="Times New Roman" w:hAnsi="Times New Roman" w:cs="Times New Roman"/>
          <w:sz w:val="24"/>
          <w:szCs w:val="24"/>
        </w:rPr>
        <w:t xml:space="preserve"> </w:t>
      </w:r>
      <w:r w:rsidRPr="00075EB4">
        <w:rPr>
          <w:rFonts w:ascii="Times New Roman" w:eastAsia="Times New Roman" w:hAnsi="Times New Roman" w:cs="Times New Roman"/>
          <w:sz w:val="24"/>
          <w:szCs w:val="24"/>
        </w:rPr>
        <w:t xml:space="preserve">«Київ цифровий») - </w:t>
      </w:r>
      <w:r w:rsidRPr="00075EB4">
        <w:rPr>
          <w:rFonts w:ascii="Times New Roman" w:eastAsia="Times New Roman" w:hAnsi="Times New Roman" w:cs="Times New Roman"/>
          <w:color w:val="000000"/>
          <w:sz w:val="24"/>
          <w:szCs w:val="24"/>
          <w:lang w:eastAsia="en-US"/>
        </w:rPr>
        <w:t>програмний продукт, оператором якого є комунальне підприємство «Головний інформаційно-обчислювальний центр», за допомогою якого здійснюється інформаційно-технологічний облік нарахувань та платежів, крім іншого, за паркування транспортних засобів на майданчиках для паркування, закріплених за 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p>
    <w:p w14:paraId="1DBADB4E" w14:textId="77777777" w:rsidR="00075EB4" w:rsidRPr="00075EB4" w:rsidRDefault="00075EB4" w:rsidP="00075EB4">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eastAsia="en-US"/>
        </w:rPr>
      </w:pPr>
      <w:r w:rsidRPr="00075EB4">
        <w:rPr>
          <w:rFonts w:ascii="Times New Roman" w:eastAsia="Times New Roman" w:hAnsi="Times New Roman" w:cs="Times New Roman"/>
          <w:b/>
          <w:color w:val="000000"/>
          <w:sz w:val="24"/>
          <w:szCs w:val="24"/>
          <w:lang w:val="ru-RU" w:eastAsia="en-US"/>
        </w:rPr>
        <w:t xml:space="preserve">Оператор ПЦМС </w:t>
      </w:r>
      <w:r w:rsidRPr="00075EB4">
        <w:rPr>
          <w:rFonts w:ascii="Times New Roman" w:eastAsia="Times New Roman" w:hAnsi="Times New Roman" w:cs="Times New Roman"/>
          <w:color w:val="000000"/>
          <w:sz w:val="24"/>
          <w:szCs w:val="24"/>
          <w:lang w:val="ru-RU" w:eastAsia="en-US"/>
        </w:rPr>
        <w:t xml:space="preserve">- </w:t>
      </w:r>
      <w:proofErr w:type="spellStart"/>
      <w:r w:rsidRPr="00075EB4">
        <w:rPr>
          <w:rFonts w:ascii="Times New Roman" w:eastAsia="Times New Roman" w:hAnsi="Times New Roman" w:cs="Times New Roman"/>
          <w:color w:val="000000"/>
          <w:sz w:val="24"/>
          <w:szCs w:val="24"/>
          <w:lang w:val="ru-RU" w:eastAsia="en-US"/>
        </w:rPr>
        <w:t>комунальне</w:t>
      </w:r>
      <w:proofErr w:type="spellEnd"/>
      <w:r w:rsidRPr="00075EB4">
        <w:rPr>
          <w:rFonts w:ascii="Times New Roman" w:eastAsia="Times New Roman" w:hAnsi="Times New Roman" w:cs="Times New Roman"/>
          <w:color w:val="000000"/>
          <w:sz w:val="24"/>
          <w:szCs w:val="24"/>
          <w:lang w:val="ru-RU" w:eastAsia="en-US"/>
        </w:rPr>
        <w:t xml:space="preserve"> </w:t>
      </w:r>
      <w:proofErr w:type="spellStart"/>
      <w:r w:rsidRPr="00075EB4">
        <w:rPr>
          <w:rFonts w:ascii="Times New Roman" w:eastAsia="Times New Roman" w:hAnsi="Times New Roman" w:cs="Times New Roman"/>
          <w:color w:val="000000"/>
          <w:sz w:val="24"/>
          <w:szCs w:val="24"/>
          <w:lang w:val="ru-RU" w:eastAsia="en-US"/>
        </w:rPr>
        <w:t>підприємство</w:t>
      </w:r>
      <w:proofErr w:type="spellEnd"/>
      <w:r w:rsidRPr="00075EB4">
        <w:rPr>
          <w:rFonts w:ascii="Times New Roman" w:eastAsia="Times New Roman" w:hAnsi="Times New Roman" w:cs="Times New Roman"/>
          <w:color w:val="000000"/>
          <w:sz w:val="24"/>
          <w:szCs w:val="24"/>
          <w:lang w:val="ru-RU" w:eastAsia="en-US"/>
        </w:rPr>
        <w:t xml:space="preserve"> «</w:t>
      </w:r>
      <w:proofErr w:type="spellStart"/>
      <w:r w:rsidRPr="00075EB4">
        <w:rPr>
          <w:rFonts w:ascii="Times New Roman" w:eastAsia="Times New Roman" w:hAnsi="Times New Roman" w:cs="Times New Roman"/>
          <w:color w:val="000000"/>
          <w:sz w:val="24"/>
          <w:szCs w:val="24"/>
          <w:lang w:val="ru-RU" w:eastAsia="en-US"/>
        </w:rPr>
        <w:t>Головний</w:t>
      </w:r>
      <w:proofErr w:type="spellEnd"/>
      <w:r w:rsidRPr="00075EB4">
        <w:rPr>
          <w:rFonts w:ascii="Times New Roman" w:eastAsia="Times New Roman" w:hAnsi="Times New Roman" w:cs="Times New Roman"/>
          <w:color w:val="000000"/>
          <w:sz w:val="24"/>
          <w:szCs w:val="24"/>
          <w:lang w:val="ru-RU" w:eastAsia="en-US"/>
        </w:rPr>
        <w:t xml:space="preserve"> </w:t>
      </w:r>
      <w:proofErr w:type="spellStart"/>
      <w:r w:rsidRPr="00075EB4">
        <w:rPr>
          <w:rFonts w:ascii="Times New Roman" w:eastAsia="Times New Roman" w:hAnsi="Times New Roman" w:cs="Times New Roman"/>
          <w:color w:val="000000"/>
          <w:sz w:val="24"/>
          <w:szCs w:val="24"/>
          <w:lang w:val="ru-RU" w:eastAsia="en-US"/>
        </w:rPr>
        <w:t>інформаційно-обчислювальний</w:t>
      </w:r>
      <w:proofErr w:type="spellEnd"/>
      <w:r w:rsidRPr="00075EB4">
        <w:rPr>
          <w:rFonts w:ascii="Times New Roman" w:eastAsia="Times New Roman" w:hAnsi="Times New Roman" w:cs="Times New Roman"/>
          <w:color w:val="000000"/>
          <w:sz w:val="24"/>
          <w:szCs w:val="24"/>
          <w:lang w:val="ru-RU" w:eastAsia="en-US"/>
        </w:rPr>
        <w:t xml:space="preserve"> центр»</w:t>
      </w:r>
      <w:r w:rsidRPr="00075EB4">
        <w:rPr>
          <w:rFonts w:ascii="Times New Roman" w:eastAsia="Times New Roman" w:hAnsi="Times New Roman" w:cs="Times New Roman"/>
          <w:color w:val="000000"/>
          <w:sz w:val="24"/>
          <w:szCs w:val="24"/>
          <w:lang w:eastAsia="en-US"/>
        </w:rPr>
        <w:t>.</w:t>
      </w:r>
    </w:p>
    <w:p w14:paraId="247C1355" w14:textId="77777777" w:rsidR="00075EB4" w:rsidRPr="00075EB4" w:rsidRDefault="00075EB4" w:rsidP="00075EB4">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075EB4">
        <w:rPr>
          <w:rFonts w:ascii="Times New Roman" w:eastAsia="Times New Roman" w:hAnsi="Times New Roman" w:cs="Times New Roman"/>
          <w:b/>
          <w:color w:val="000000"/>
          <w:sz w:val="24"/>
          <w:szCs w:val="24"/>
          <w:lang w:eastAsia="en-US"/>
        </w:rPr>
        <w:t xml:space="preserve">ІС Фінансової компанії </w:t>
      </w:r>
      <w:r w:rsidRPr="00075EB4">
        <w:rPr>
          <w:rFonts w:ascii="Times New Roman" w:eastAsia="Times New Roman" w:hAnsi="Times New Roman" w:cs="Times New Roman"/>
          <w:color w:val="000000"/>
          <w:sz w:val="24"/>
          <w:szCs w:val="24"/>
          <w:lang w:eastAsia="en-US"/>
        </w:rPr>
        <w:t>– інформаційна система Фінансової компанії, за допомогою якої Сторонами здійснюється інформаційно-технологічна взаємодія</w:t>
      </w:r>
      <w:r w:rsidRPr="00075EB4">
        <w:rPr>
          <w:rFonts w:ascii="Times New Roman" w:eastAsia="Times New Roman" w:hAnsi="Times New Roman" w:cs="Times New Roman"/>
          <w:b/>
          <w:color w:val="000000"/>
          <w:sz w:val="24"/>
          <w:szCs w:val="24"/>
          <w:lang w:eastAsia="en-US"/>
        </w:rPr>
        <w:t xml:space="preserve"> </w:t>
      </w:r>
      <w:r w:rsidRPr="00075EB4">
        <w:rPr>
          <w:rFonts w:ascii="Times New Roman" w:eastAsia="Times New Roman" w:hAnsi="Times New Roman" w:cs="Times New Roman"/>
          <w:color w:val="000000"/>
          <w:sz w:val="24"/>
          <w:szCs w:val="24"/>
          <w:lang w:eastAsia="en-US"/>
        </w:rPr>
        <w:t>з</w:t>
      </w:r>
      <w:r w:rsidRPr="00075EB4">
        <w:rPr>
          <w:rFonts w:ascii="Times New Roman" w:eastAsia="Times New Roman" w:hAnsi="Times New Roman" w:cs="Times New Roman"/>
          <w:b/>
          <w:color w:val="000000"/>
          <w:sz w:val="24"/>
          <w:szCs w:val="24"/>
          <w:lang w:eastAsia="en-US"/>
        </w:rPr>
        <w:t xml:space="preserve"> </w:t>
      </w:r>
      <w:r w:rsidRPr="00075EB4">
        <w:rPr>
          <w:rFonts w:ascii="Times New Roman" w:eastAsia="Times New Roman" w:hAnsi="Times New Roman" w:cs="Times New Roman"/>
          <w:color w:val="000000"/>
          <w:sz w:val="24"/>
          <w:szCs w:val="24"/>
          <w:lang w:eastAsia="en-US"/>
        </w:rPr>
        <w:t xml:space="preserve">ПЦМС з метою отримання інформації про нарахування </w:t>
      </w:r>
      <w:proofErr w:type="spellStart"/>
      <w:r w:rsidRPr="00075EB4">
        <w:rPr>
          <w:rFonts w:ascii="Times New Roman" w:eastAsia="Times New Roman" w:hAnsi="Times New Roman" w:cs="Times New Roman"/>
          <w:color w:val="000000"/>
          <w:sz w:val="24"/>
          <w:szCs w:val="24"/>
          <w:lang w:eastAsia="en-US"/>
        </w:rPr>
        <w:t>оплат</w:t>
      </w:r>
      <w:proofErr w:type="spellEnd"/>
      <w:r w:rsidRPr="00075EB4">
        <w:rPr>
          <w:rFonts w:ascii="Times New Roman" w:eastAsia="Times New Roman" w:hAnsi="Times New Roman" w:cs="Times New Roman"/>
          <w:color w:val="000000"/>
          <w:sz w:val="24"/>
          <w:szCs w:val="24"/>
          <w:lang w:eastAsia="en-US"/>
        </w:rPr>
        <w:t xml:space="preserve"> за паркування.</w:t>
      </w:r>
    </w:p>
    <w:p w14:paraId="46FE6F1B" w14:textId="77777777" w:rsidR="00075EB4" w:rsidRPr="00075EB4" w:rsidRDefault="00075EB4" w:rsidP="00075EB4">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075EB4">
        <w:rPr>
          <w:rFonts w:ascii="Times New Roman" w:eastAsia="Times New Roman" w:hAnsi="Times New Roman" w:cs="Times New Roman"/>
          <w:b/>
          <w:color w:val="000000"/>
          <w:sz w:val="24"/>
          <w:szCs w:val="24"/>
          <w:lang w:eastAsia="en-US"/>
        </w:rPr>
        <w:t>Операційний день</w:t>
      </w:r>
      <w:r w:rsidRPr="00075EB4">
        <w:rPr>
          <w:rFonts w:ascii="Times New Roman" w:eastAsia="Times New Roman" w:hAnsi="Times New Roman" w:cs="Times New Roman"/>
          <w:color w:val="000000"/>
          <w:sz w:val="24"/>
          <w:szCs w:val="24"/>
          <w:lang w:eastAsia="en-US"/>
        </w:rPr>
        <w:t xml:space="preserve"> - частина робочого дня, протягом якої від Платників приймаються документи на переказ і відкликання коштів та можна, за наявності технічної можливості, здійснити їх приймання, обробку та перерахування.</w:t>
      </w:r>
    </w:p>
    <w:p w14:paraId="29F946BC" w14:textId="77777777" w:rsidR="00075EB4" w:rsidRPr="00075EB4" w:rsidRDefault="00075EB4" w:rsidP="00075EB4">
      <w:pPr>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b/>
          <w:bCs/>
          <w:sz w:val="24"/>
          <w:szCs w:val="24"/>
          <w:lang w:eastAsia="en-US"/>
        </w:rPr>
        <w:t>Спірна операція</w:t>
      </w:r>
      <w:r w:rsidRPr="00075EB4">
        <w:rPr>
          <w:rFonts w:ascii="Times New Roman" w:eastAsia="Times New Roman" w:hAnsi="Times New Roman" w:cs="Times New Roman"/>
          <w:sz w:val="24"/>
          <w:szCs w:val="24"/>
          <w:lang w:eastAsia="en-US"/>
        </w:rPr>
        <w:t xml:space="preserve"> - Платіж, який оскаржує Виконавець/банк-емітент платіжної картки/Платник/платіжна система, з причини наявності факту негативних обставин.</w:t>
      </w:r>
    </w:p>
    <w:p w14:paraId="5B1B71A9" w14:textId="77777777" w:rsidR="00075EB4" w:rsidRPr="00075EB4" w:rsidRDefault="00075EB4" w:rsidP="00075EB4">
      <w:pPr>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b/>
          <w:color w:val="000000"/>
          <w:sz w:val="24"/>
          <w:szCs w:val="24"/>
          <w:lang w:eastAsia="en-US"/>
        </w:rPr>
        <w:t>Недійсний платіж</w:t>
      </w:r>
      <w:r w:rsidRPr="00075EB4">
        <w:rPr>
          <w:rFonts w:ascii="Times New Roman" w:eastAsia="Times New Roman" w:hAnsi="Times New Roman" w:cs="Times New Roman"/>
          <w:color w:val="000000"/>
          <w:sz w:val="24"/>
          <w:szCs w:val="24"/>
          <w:lang w:eastAsia="en-US"/>
        </w:rPr>
        <w:t xml:space="preserve"> — платіж, що оскаржений законним держателем картки, зокрема визнається недійсним у випадку, коли Платник стверджує факт ненадання товару, послуг чи робіт 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що були оплачені, а 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не зміг надати документи, що підтверджують протилежне. </w:t>
      </w:r>
    </w:p>
    <w:p w14:paraId="46E458A8" w14:textId="77777777" w:rsidR="00075EB4" w:rsidRPr="00075EB4" w:rsidRDefault="00075EB4" w:rsidP="00075EB4">
      <w:pPr>
        <w:jc w:val="both"/>
        <w:rPr>
          <w:rFonts w:ascii="Times New Roman" w:eastAsia="Times New Roman" w:hAnsi="Times New Roman" w:cs="Times New Roman"/>
          <w:sz w:val="24"/>
          <w:szCs w:val="24"/>
          <w:lang w:eastAsia="en-US"/>
        </w:rPr>
      </w:pPr>
    </w:p>
    <w:p w14:paraId="4129ECF6" w14:textId="77777777" w:rsidR="00075EB4" w:rsidRPr="00075EB4" w:rsidRDefault="00075EB4" w:rsidP="00075EB4">
      <w:pPr>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b/>
          <w:color w:val="000000"/>
          <w:sz w:val="24"/>
          <w:szCs w:val="24"/>
          <w:lang w:eastAsia="en-US"/>
        </w:rPr>
        <w:lastRenderedPageBreak/>
        <w:t>Ш</w:t>
      </w:r>
      <w:r w:rsidRPr="00075EB4">
        <w:rPr>
          <w:rFonts w:ascii="Times New Roman" w:eastAsia="Times New Roman" w:hAnsi="Times New Roman" w:cs="Times New Roman"/>
          <w:b/>
          <w:bCs/>
          <w:sz w:val="24"/>
          <w:szCs w:val="24"/>
          <w:lang w:eastAsia="en-US"/>
        </w:rPr>
        <w:t>ахрайська операція</w:t>
      </w:r>
      <w:r w:rsidRPr="00075EB4">
        <w:rPr>
          <w:rFonts w:ascii="Times New Roman" w:eastAsia="Times New Roman" w:hAnsi="Times New Roman" w:cs="Times New Roman"/>
          <w:sz w:val="24"/>
          <w:szCs w:val="24"/>
          <w:lang w:eastAsia="en-US"/>
        </w:rPr>
        <w:t xml:space="preserve"> – платіж, який </w:t>
      </w:r>
      <w:proofErr w:type="spellStart"/>
      <w:r w:rsidRPr="00075EB4">
        <w:rPr>
          <w:rFonts w:ascii="Times New Roman" w:eastAsia="Times New Roman" w:hAnsi="Times New Roman" w:cs="Times New Roman"/>
          <w:sz w:val="24"/>
          <w:szCs w:val="24"/>
          <w:lang w:eastAsia="en-US"/>
        </w:rPr>
        <w:t>ініціюється</w:t>
      </w:r>
      <w:proofErr w:type="spellEnd"/>
      <w:r w:rsidRPr="00075EB4">
        <w:rPr>
          <w:rFonts w:ascii="Times New Roman" w:eastAsia="Times New Roman" w:hAnsi="Times New Roman" w:cs="Times New Roman"/>
          <w:sz w:val="24"/>
          <w:szCs w:val="24"/>
          <w:lang w:eastAsia="en-US"/>
        </w:rPr>
        <w:t xml:space="preserve">/проводиться за допомогою платіжної карти Платника, її дубляжу чи з використанням реквізитів платіжної картки (номер платіжної картки, строк дії), без дозволу чи без відома Платника-держателя платіжної картки. Шахрайська операція може </w:t>
      </w:r>
      <w:proofErr w:type="spellStart"/>
      <w:r w:rsidRPr="00075EB4">
        <w:rPr>
          <w:rFonts w:ascii="Times New Roman" w:eastAsia="Times New Roman" w:hAnsi="Times New Roman" w:cs="Times New Roman"/>
          <w:sz w:val="24"/>
          <w:szCs w:val="24"/>
          <w:lang w:eastAsia="en-US"/>
        </w:rPr>
        <w:t>ініціюватись</w:t>
      </w:r>
      <w:proofErr w:type="spellEnd"/>
      <w:r w:rsidRPr="00075EB4">
        <w:rPr>
          <w:rFonts w:ascii="Times New Roman" w:eastAsia="Times New Roman" w:hAnsi="Times New Roman" w:cs="Times New Roman"/>
          <w:sz w:val="24"/>
          <w:szCs w:val="24"/>
          <w:lang w:eastAsia="en-US"/>
        </w:rPr>
        <w:t xml:space="preserve">/проводитись по втраченій/викраденій/підробленій платіжній картці, а також з використанням отриманих шахрайським шляхом даних про реквізити платіжної картки, необхідних для здійснення Платежу. </w:t>
      </w:r>
    </w:p>
    <w:p w14:paraId="00748199" w14:textId="77777777" w:rsidR="00075EB4" w:rsidRPr="00075EB4" w:rsidRDefault="00075EB4" w:rsidP="00075EB4">
      <w:pPr>
        <w:jc w:val="both"/>
        <w:rPr>
          <w:rFonts w:ascii="Times New Roman" w:eastAsia="Times New Roman" w:hAnsi="Times New Roman" w:cs="Times New Roman"/>
          <w:sz w:val="24"/>
          <w:szCs w:val="24"/>
          <w:lang w:eastAsia="en-US"/>
        </w:rPr>
      </w:pPr>
    </w:p>
    <w:p w14:paraId="109C7119" w14:textId="77777777" w:rsidR="00075EB4" w:rsidRPr="00075EB4" w:rsidRDefault="00075EB4" w:rsidP="00075EB4">
      <w:pPr>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Інші терміни та визначення в Договорі вживаються в значенні, наведеному в Цивільному, Господарському кодексах України, Законах України «Про місцеве самоврядування в Україні», «Про автомобільний транспорт», «Про міський електричний транспорт», «Про інформацію», «Про телекомунікації», «Про захист інформації в інформаційно-комунікаційних системах», «Про платіжні системи та переказ коштів в Україні», розпорядженнях виконавчого органу Київської міської ради (Київської міської державної адміністрації) та інших нормативних документах, що стосуються функціонування АС. </w:t>
      </w:r>
    </w:p>
    <w:p w14:paraId="5CAB8D7F"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p>
    <w:p w14:paraId="3C601612" w14:textId="77777777" w:rsidR="00075EB4" w:rsidRPr="00075EB4" w:rsidRDefault="00075EB4" w:rsidP="00075EB4">
      <w:pPr>
        <w:ind w:firstLine="567"/>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2. Предмет Договору</w:t>
      </w:r>
    </w:p>
    <w:p w14:paraId="4D3B72ED" w14:textId="77777777" w:rsidR="00075EB4" w:rsidRPr="002211F9"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2.1.</w:t>
      </w:r>
      <w:r w:rsidRPr="00075EB4">
        <w:rPr>
          <w:rFonts w:ascii="Times New Roman" w:eastAsia="Times New Roman" w:hAnsi="Times New Roman" w:cs="Times New Roman"/>
          <w:b/>
          <w:bCs/>
          <w:sz w:val="24"/>
          <w:szCs w:val="24"/>
          <w:lang w:eastAsia="en-US"/>
        </w:rPr>
        <w:t xml:space="preserve"> </w:t>
      </w:r>
      <w:r w:rsidRPr="00075EB4">
        <w:rPr>
          <w:rFonts w:ascii="Times New Roman" w:eastAsia="Times New Roman" w:hAnsi="Times New Roman" w:cs="Times New Roman"/>
          <w:sz w:val="24"/>
          <w:szCs w:val="24"/>
          <w:lang w:eastAsia="en-US"/>
        </w:rPr>
        <w:t xml:space="preserve">Предметом Договору є надання Виконавцем фінансових послуг на власний ризик, а саме - здійснення прийому Платежів </w:t>
      </w:r>
      <w:r w:rsidRPr="00075EB4">
        <w:rPr>
          <w:rFonts w:ascii="Times New Roman" w:eastAsia="Times New Roman" w:hAnsi="Times New Roman" w:cs="Times New Roman"/>
          <w:color w:val="000000"/>
          <w:sz w:val="24"/>
          <w:szCs w:val="24"/>
          <w:lang w:eastAsia="en-US"/>
        </w:rPr>
        <w:t>за послуги паркування транспортних засобів на  майданчиках, для паркування, закріплених за 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sz w:val="24"/>
          <w:szCs w:val="24"/>
          <w:lang w:eastAsia="en-US"/>
        </w:rPr>
        <w:t xml:space="preserve">від Платників і подальший переказ коштів на рахунки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w:t>
      </w:r>
      <w:r w:rsidRPr="00075EB4">
        <w:rPr>
          <w:rFonts w:ascii="Times New Roman" w:eastAsia="Times New Roman" w:hAnsi="Times New Roman" w:cs="Times New Roman"/>
          <w:sz w:val="24"/>
          <w:szCs w:val="24"/>
          <w:lang w:eastAsia="en-US"/>
        </w:rPr>
        <w:t>, в тому числі здійснення технологічного, інформаційного, допоміжного обслуговування переказу коштів. Виконавець здійснює прийом Платежів, здійснених Платниками через ПЦМС</w:t>
      </w:r>
      <w:r w:rsidRPr="002211F9">
        <w:rPr>
          <w:rFonts w:ascii="Times New Roman" w:eastAsia="Times New Roman" w:hAnsi="Times New Roman" w:cs="Times New Roman"/>
          <w:sz w:val="24"/>
          <w:szCs w:val="24"/>
          <w:lang w:eastAsia="en-US"/>
        </w:rPr>
        <w:t>, платіжні термінали (РОS) та інші програмно-технічні засоби.</w:t>
      </w:r>
    </w:p>
    <w:p w14:paraId="7CB4C563"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2211F9">
        <w:rPr>
          <w:rFonts w:ascii="Times New Roman" w:eastAsia="Times New Roman" w:hAnsi="Times New Roman" w:cs="Times New Roman"/>
          <w:sz w:val="24"/>
          <w:szCs w:val="24"/>
          <w:lang w:eastAsia="en-US"/>
        </w:rPr>
        <w:t>2.2. Виконавець за допомогою ІС Фінансової компанії приймає</w:t>
      </w:r>
      <w:r w:rsidRPr="00075EB4">
        <w:rPr>
          <w:rFonts w:ascii="Times New Roman" w:eastAsia="Times New Roman" w:hAnsi="Times New Roman" w:cs="Times New Roman"/>
          <w:sz w:val="24"/>
          <w:szCs w:val="24"/>
          <w:lang w:eastAsia="en-US"/>
        </w:rPr>
        <w:t xml:space="preserve"> протягом Операційного дня Платежі від Платників і перераховує їх відповідно до умов Договору на відповідні рахунки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w:t>
      </w:r>
      <w:r w:rsidRPr="00075EB4">
        <w:rPr>
          <w:rFonts w:ascii="Times New Roman" w:eastAsia="Times New Roman" w:hAnsi="Times New Roman" w:cs="Times New Roman"/>
          <w:sz w:val="24"/>
          <w:szCs w:val="24"/>
          <w:lang w:eastAsia="en-US"/>
        </w:rPr>
        <w:t>.</w:t>
      </w:r>
    </w:p>
    <w:p w14:paraId="3E055842"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2.3. Переказ коштів згідно з п. 2.2. Договору здійснюється Виконавцем протягом одного Операційного дня з моменту здійснення Платником Платежу, шляхом перерахування коштів на користь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w:t>
      </w:r>
      <w:r w:rsidRPr="00075EB4">
        <w:rPr>
          <w:rFonts w:ascii="Times New Roman" w:eastAsia="Times New Roman" w:hAnsi="Times New Roman" w:cs="Times New Roman"/>
          <w:sz w:val="24"/>
          <w:szCs w:val="24"/>
          <w:lang w:eastAsia="en-US"/>
        </w:rPr>
        <w:t>.</w:t>
      </w:r>
    </w:p>
    <w:p w14:paraId="6E17A807"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2.4. Порядок інформаційно-технологічної взаємодії ІС Фінансової компанії з ПЦМС погоджений Сторонами у Додатку 2 до даного Договору.</w:t>
      </w:r>
    </w:p>
    <w:p w14:paraId="1C95FC65"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2.5. Виконавець надає фінансові послуги з урахуванням вимог, викладених у Інформації про необхідні технічні, якісні, кількісні та інші характеристики предмета закупівлі, що є Додатком 4 до Договору.</w:t>
      </w:r>
    </w:p>
    <w:p w14:paraId="41007F3D"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2.6. Виконавець надає фінансові послуги (розпочинає виконання Договору) після отримання відповідної письмової заявки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w:t>
      </w:r>
      <w:r w:rsidRPr="00075EB4">
        <w:rPr>
          <w:rFonts w:ascii="Times New Roman" w:eastAsia="Times New Roman" w:hAnsi="Times New Roman" w:cs="Times New Roman"/>
          <w:sz w:val="24"/>
          <w:szCs w:val="24"/>
          <w:lang w:eastAsia="en-US"/>
        </w:rPr>
        <w:t>.</w:t>
      </w:r>
    </w:p>
    <w:p w14:paraId="4B1E2B1D" w14:textId="77777777" w:rsidR="00075EB4" w:rsidRPr="00075EB4" w:rsidRDefault="00075EB4" w:rsidP="00075EB4">
      <w:pPr>
        <w:ind w:left="60"/>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3.Права Сторін</w:t>
      </w:r>
    </w:p>
    <w:p w14:paraId="5F68DD36" w14:textId="77777777" w:rsidR="00075EB4" w:rsidRPr="00075EB4" w:rsidRDefault="00075EB4" w:rsidP="00075EB4">
      <w:pPr>
        <w:ind w:firstLine="567"/>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sz w:val="24"/>
          <w:szCs w:val="24"/>
          <w:lang w:eastAsia="en-US"/>
        </w:rPr>
        <w:t>3.1.</w:t>
      </w:r>
      <w:r w:rsidRPr="00075EB4">
        <w:rPr>
          <w:rFonts w:ascii="Times New Roman" w:eastAsia="Times New Roman" w:hAnsi="Times New Roman" w:cs="Times New Roman"/>
          <w:i/>
          <w:iCs/>
          <w:sz w:val="24"/>
          <w:szCs w:val="24"/>
          <w:lang w:eastAsia="en-US"/>
        </w:rPr>
        <w:t xml:space="preserve"> </w:t>
      </w:r>
      <w:r w:rsidRPr="00075EB4">
        <w:rPr>
          <w:rFonts w:ascii="Times New Roman" w:eastAsia="Times New Roman" w:hAnsi="Times New Roman" w:cs="Times New Roman"/>
          <w:sz w:val="24"/>
          <w:szCs w:val="24"/>
          <w:lang w:eastAsia="en-US"/>
        </w:rPr>
        <w:t>Виконавець</w:t>
      </w:r>
      <w:r w:rsidRPr="00075EB4">
        <w:rPr>
          <w:rFonts w:ascii="Times New Roman" w:eastAsia="Times New Roman" w:hAnsi="Times New Roman" w:cs="Times New Roman"/>
          <w:i/>
          <w:iCs/>
          <w:sz w:val="24"/>
          <w:szCs w:val="24"/>
          <w:lang w:eastAsia="en-US"/>
        </w:rPr>
        <w:t xml:space="preserve"> має право:</w:t>
      </w:r>
    </w:p>
    <w:p w14:paraId="54FB4D1D"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3.1.1. Перевіряти порядок виконання умов Договору.</w:t>
      </w:r>
    </w:p>
    <w:p w14:paraId="47CA2BF9"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3.1.2. Укладати (в </w:t>
      </w:r>
      <w:proofErr w:type="spellStart"/>
      <w:r w:rsidRPr="00075EB4">
        <w:rPr>
          <w:rFonts w:ascii="Times New Roman" w:eastAsia="Times New Roman" w:hAnsi="Times New Roman" w:cs="Times New Roman"/>
          <w:sz w:val="24"/>
          <w:szCs w:val="24"/>
          <w:lang w:eastAsia="en-US"/>
        </w:rPr>
        <w:t>т.ч</w:t>
      </w:r>
      <w:proofErr w:type="spellEnd"/>
      <w:r w:rsidRPr="00075EB4">
        <w:rPr>
          <w:rFonts w:ascii="Times New Roman" w:eastAsia="Times New Roman" w:hAnsi="Times New Roman" w:cs="Times New Roman"/>
          <w:sz w:val="24"/>
          <w:szCs w:val="24"/>
          <w:lang w:eastAsia="en-US"/>
        </w:rPr>
        <w:t>. публічно, використовуючи мережу Інтернет) угоди з Платниками.</w:t>
      </w:r>
    </w:p>
    <w:p w14:paraId="3205D283" w14:textId="77777777" w:rsidR="00075EB4" w:rsidRPr="002211F9"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3.1.3. Самостійно визначати умови та порядок взаємовідносин із Платниками з урахуванням </w:t>
      </w:r>
      <w:r w:rsidRPr="002211F9">
        <w:rPr>
          <w:rFonts w:ascii="Times New Roman" w:eastAsia="Times New Roman" w:hAnsi="Times New Roman" w:cs="Times New Roman"/>
          <w:sz w:val="24"/>
          <w:szCs w:val="24"/>
          <w:lang w:eastAsia="en-US"/>
        </w:rPr>
        <w:t>пункту 4.1.13 Договору.</w:t>
      </w:r>
    </w:p>
    <w:p w14:paraId="2469CA60"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2211F9">
        <w:rPr>
          <w:rFonts w:ascii="Times New Roman" w:eastAsia="Times New Roman" w:hAnsi="Times New Roman" w:cs="Times New Roman"/>
          <w:sz w:val="24"/>
          <w:szCs w:val="24"/>
          <w:lang w:eastAsia="en-US"/>
        </w:rPr>
        <w:t>3.1.4. Припинити дію Договору в порядку, визначеному розділом 10 Договору.</w:t>
      </w:r>
    </w:p>
    <w:p w14:paraId="0985961A"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p>
    <w:p w14:paraId="64DC1306" w14:textId="77777777" w:rsidR="00075EB4" w:rsidRPr="00075EB4" w:rsidRDefault="00075EB4" w:rsidP="00075EB4">
      <w:pPr>
        <w:ind w:firstLine="567"/>
        <w:jc w:val="both"/>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sz w:val="24"/>
          <w:szCs w:val="24"/>
          <w:lang w:eastAsia="en-US"/>
        </w:rPr>
        <w:t xml:space="preserve">3.2.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i/>
          <w:iCs/>
          <w:sz w:val="24"/>
          <w:szCs w:val="24"/>
          <w:lang w:eastAsia="en-US"/>
        </w:rPr>
        <w:t>має право:</w:t>
      </w:r>
    </w:p>
    <w:p w14:paraId="69D2B421"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3.2.1.  Перевіряти порядок виконання умов Договору.</w:t>
      </w:r>
    </w:p>
    <w:p w14:paraId="535545DB"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3.2.2. Вносити пропозиції щодо вдосконалення якості обслуговування Платників, які здійснюють Платежі.</w:t>
      </w:r>
    </w:p>
    <w:p w14:paraId="0965C3AB"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3.2.3. Припинити Виконавцю доступ до ПЦМС при порушенні Виконавцем своїх зобов'язань згідно з Договором.</w:t>
      </w:r>
    </w:p>
    <w:p w14:paraId="20103A2F"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3.2.4. Припинити дію Договору в порядку, визначеному розділом 10 Договору.</w:t>
      </w:r>
    </w:p>
    <w:p w14:paraId="2994E65B"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lastRenderedPageBreak/>
        <w:t>3.2.5. Звертатися до Виконавця для розв'язання конфліктних ситуацій, що виникають при здійсненні Платежів.</w:t>
      </w:r>
    </w:p>
    <w:p w14:paraId="5055FD43"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3.2.6. Здійснювати контроль за дотриманням Виконавцем Технічних, якісних, кількісних та інших характеристики предмета закупівлі та Порядку інформаційно-технологічної взаємодії ІС Фінансової компанії з ПЦМС.</w:t>
      </w:r>
    </w:p>
    <w:p w14:paraId="0DE1C2C4"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3.2.7. У випадку несанкціонованого доступу, вчинення шахрайських дій Виконавцем чи виникнення підозри щодо вірусних атак з електронних ресурсів Виконавця - припинити доступ Виконавця до ПЦМС до повного усунення загрози, про що зобов’язаний негайно повідомити Виконавця, а після усунення такої загрози поновити доступ Виконавцю до ПЦМС.</w:t>
      </w:r>
    </w:p>
    <w:p w14:paraId="28F9A15C" w14:textId="77777777" w:rsidR="00075EB4" w:rsidRPr="00075EB4" w:rsidRDefault="00075EB4" w:rsidP="00075EB4">
      <w:pPr>
        <w:ind w:firstLine="567"/>
        <w:jc w:val="center"/>
        <w:rPr>
          <w:rFonts w:ascii="Times New Roman" w:eastAsia="Times New Roman" w:hAnsi="Times New Roman" w:cs="Times New Roman"/>
          <w:b/>
          <w:bCs/>
          <w:sz w:val="24"/>
          <w:szCs w:val="24"/>
          <w:lang w:eastAsia="en-US"/>
        </w:rPr>
      </w:pPr>
    </w:p>
    <w:p w14:paraId="0BB01D31" w14:textId="77777777" w:rsidR="00075EB4" w:rsidRPr="00075EB4" w:rsidRDefault="00075EB4" w:rsidP="00075EB4">
      <w:pPr>
        <w:ind w:firstLine="567"/>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4. Обов'язки Сторін</w:t>
      </w:r>
    </w:p>
    <w:p w14:paraId="7E5CA150" w14:textId="77777777" w:rsidR="00075EB4" w:rsidRPr="00075EB4" w:rsidRDefault="00075EB4" w:rsidP="00075EB4">
      <w:pPr>
        <w:ind w:firstLine="567"/>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sz w:val="24"/>
          <w:szCs w:val="24"/>
          <w:lang w:eastAsia="en-US"/>
        </w:rPr>
        <w:t>4.1.</w:t>
      </w:r>
      <w:r w:rsidRPr="00075EB4">
        <w:rPr>
          <w:rFonts w:ascii="Times New Roman" w:eastAsia="Times New Roman" w:hAnsi="Times New Roman" w:cs="Times New Roman"/>
          <w:i/>
          <w:iCs/>
          <w:sz w:val="24"/>
          <w:szCs w:val="24"/>
          <w:lang w:eastAsia="en-US"/>
        </w:rPr>
        <w:t xml:space="preserve"> </w:t>
      </w:r>
      <w:r w:rsidRPr="00075EB4">
        <w:rPr>
          <w:rFonts w:ascii="Times New Roman" w:eastAsia="Times New Roman" w:hAnsi="Times New Roman" w:cs="Times New Roman"/>
          <w:sz w:val="24"/>
          <w:szCs w:val="24"/>
          <w:lang w:eastAsia="en-US"/>
        </w:rPr>
        <w:t>Виконавець</w:t>
      </w:r>
      <w:r w:rsidRPr="00075EB4">
        <w:rPr>
          <w:rFonts w:ascii="Times New Roman" w:eastAsia="Times New Roman" w:hAnsi="Times New Roman" w:cs="Times New Roman"/>
          <w:i/>
          <w:iCs/>
          <w:sz w:val="24"/>
          <w:szCs w:val="24"/>
          <w:lang w:eastAsia="en-US"/>
        </w:rPr>
        <w:t xml:space="preserve"> зобов'язаний:</w:t>
      </w:r>
    </w:p>
    <w:p w14:paraId="42A562F6"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4.1.1. Приймати від Платників платежі й перераховувати отримані грошові кошти в повному обсязі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sz w:val="24"/>
          <w:szCs w:val="24"/>
          <w:lang w:eastAsia="en-US"/>
        </w:rPr>
        <w:t>відповідно до умов Договору.</w:t>
      </w:r>
    </w:p>
    <w:p w14:paraId="5DD25C98"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6D0AD0">
        <w:rPr>
          <w:rFonts w:ascii="Times New Roman" w:eastAsia="Times New Roman" w:hAnsi="Times New Roman" w:cs="Times New Roman"/>
          <w:sz w:val="24"/>
          <w:szCs w:val="24"/>
          <w:lang w:eastAsia="en-US"/>
        </w:rPr>
        <w:t xml:space="preserve">4.1.2. Передавати щоденно на електронну пошту </w:t>
      </w:r>
      <w:r w:rsidRPr="006D0AD0">
        <w:rPr>
          <w:rFonts w:ascii="Times New Roman" w:eastAsia="Times New Roman" w:hAnsi="Times New Roman" w:cs="Times New Roman"/>
          <w:color w:val="000000"/>
          <w:sz w:val="24"/>
          <w:szCs w:val="24"/>
          <w:lang w:eastAsia="en-US"/>
        </w:rPr>
        <w:t>КП «</w:t>
      </w:r>
      <w:proofErr w:type="spellStart"/>
      <w:r w:rsidRPr="006D0AD0">
        <w:rPr>
          <w:rFonts w:ascii="Times New Roman" w:eastAsia="Times New Roman" w:hAnsi="Times New Roman" w:cs="Times New Roman"/>
          <w:color w:val="000000"/>
          <w:sz w:val="24"/>
          <w:szCs w:val="24"/>
          <w:lang w:eastAsia="en-US"/>
        </w:rPr>
        <w:t>Київтранспарксервіс</w:t>
      </w:r>
      <w:proofErr w:type="spellEnd"/>
      <w:r w:rsidRPr="006D0AD0">
        <w:rPr>
          <w:rFonts w:ascii="Times New Roman" w:eastAsia="Times New Roman" w:hAnsi="Times New Roman" w:cs="Times New Roman"/>
          <w:color w:val="000000"/>
          <w:sz w:val="24"/>
          <w:szCs w:val="24"/>
          <w:lang w:eastAsia="en-US"/>
        </w:rPr>
        <w:t xml:space="preserve">» </w:t>
      </w:r>
      <w:r w:rsidRPr="006D0AD0">
        <w:rPr>
          <w:rFonts w:ascii="Times New Roman" w:eastAsia="Times New Roman" w:hAnsi="Times New Roman" w:cs="Times New Roman"/>
          <w:sz w:val="24"/>
          <w:szCs w:val="24"/>
          <w:lang w:eastAsia="en-US"/>
        </w:rPr>
        <w:t>________ в електронній формі реєстри про зареєстровані та проведені Платежі під кожне платіжне</w:t>
      </w:r>
      <w:r w:rsidRPr="00075EB4">
        <w:rPr>
          <w:rFonts w:ascii="Times New Roman" w:eastAsia="Times New Roman" w:hAnsi="Times New Roman" w:cs="Times New Roman"/>
          <w:sz w:val="24"/>
          <w:szCs w:val="24"/>
          <w:lang w:eastAsia="en-US"/>
        </w:rPr>
        <w:t xml:space="preserve"> доручення в день перерахування отриманих коштів за формою, згідно з Додатком 1 до Договору.</w:t>
      </w:r>
    </w:p>
    <w:p w14:paraId="6A371C44"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Виконавець несе відповідальність за правильність формування й достовірність інформації, що зазначається ним у вказаних реєстрах.</w:t>
      </w:r>
    </w:p>
    <w:p w14:paraId="5F444FDE"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Документи в електронній формі, якими обмінюються Сторони в порядку технічної взаємодії, мають таку саму юридичну силу як підписанні паперові примірники таких документів. </w:t>
      </w:r>
    </w:p>
    <w:p w14:paraId="5AB8D874"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color w:val="000000"/>
          <w:sz w:val="24"/>
          <w:szCs w:val="24"/>
          <w:lang w:eastAsia="en-US"/>
        </w:rPr>
        <w:t>4.1.3. 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sz w:val="24"/>
          <w:szCs w:val="24"/>
          <w:lang w:eastAsia="en-US"/>
        </w:rPr>
        <w:t>розуміє, що банк-емітент платіжної картки або банк-</w:t>
      </w:r>
      <w:proofErr w:type="spellStart"/>
      <w:r w:rsidRPr="00075EB4">
        <w:rPr>
          <w:rFonts w:ascii="Times New Roman" w:eastAsia="Times New Roman" w:hAnsi="Times New Roman" w:cs="Times New Roman"/>
          <w:sz w:val="24"/>
          <w:szCs w:val="24"/>
          <w:lang w:eastAsia="en-US"/>
        </w:rPr>
        <w:t>еквайєр</w:t>
      </w:r>
      <w:proofErr w:type="spellEnd"/>
      <w:r w:rsidRPr="00075EB4">
        <w:rPr>
          <w:rFonts w:ascii="Times New Roman" w:eastAsia="Times New Roman" w:hAnsi="Times New Roman" w:cs="Times New Roman"/>
          <w:sz w:val="24"/>
          <w:szCs w:val="24"/>
          <w:lang w:eastAsia="en-US"/>
        </w:rPr>
        <w:t xml:space="preserve"> в безумовному порядку має право протягом 180 (сто вісімдесят) календарних днів з дня опротестування Платником відповідного Платежу утримувати (або вимагати компенсувати) такі кошти з Виконавця, а Виконавець здійснюватиме утримання таких коштів з наступних надходжень на користь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w:t>
      </w:r>
      <w:r w:rsidRPr="00075EB4">
        <w:rPr>
          <w:rFonts w:ascii="Times New Roman" w:eastAsia="Times New Roman" w:hAnsi="Times New Roman" w:cs="Times New Roman"/>
          <w:sz w:val="24"/>
          <w:szCs w:val="24"/>
          <w:lang w:eastAsia="en-US"/>
        </w:rPr>
        <w:t xml:space="preserve"> (для повернення Платнику), у випадках визнання Платежу недійсним, за умови погодження такого утримання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w:t>
      </w:r>
      <w:r w:rsidRPr="00075EB4">
        <w:rPr>
          <w:rFonts w:ascii="Times New Roman" w:eastAsia="Times New Roman" w:hAnsi="Times New Roman" w:cs="Times New Roman"/>
          <w:sz w:val="24"/>
          <w:szCs w:val="24"/>
          <w:lang w:eastAsia="en-US"/>
        </w:rPr>
        <w:t xml:space="preserve">. </w:t>
      </w:r>
    </w:p>
    <w:p w14:paraId="0054CE0F"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Платіж вважається недійсним, якщо: </w:t>
      </w:r>
    </w:p>
    <w:p w14:paraId="5071C8D9" w14:textId="77777777" w:rsidR="00075EB4" w:rsidRPr="00075EB4" w:rsidRDefault="00075EB4" w:rsidP="00075EB4">
      <w:pPr>
        <w:numPr>
          <w:ilvl w:val="0"/>
          <w:numId w:val="10"/>
        </w:numPr>
        <w:spacing w:after="160" w:line="259" w:lineRule="auto"/>
        <w:ind w:left="0"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Платіж відбувається з порушенням положень Договору; </w:t>
      </w:r>
    </w:p>
    <w:p w14:paraId="38331DE7" w14:textId="77777777" w:rsidR="00075EB4" w:rsidRPr="00075EB4" w:rsidRDefault="00075EB4" w:rsidP="00075EB4">
      <w:pPr>
        <w:numPr>
          <w:ilvl w:val="0"/>
          <w:numId w:val="10"/>
        </w:numPr>
        <w:spacing w:after="160" w:line="259" w:lineRule="auto"/>
        <w:ind w:left="0"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у випадку виникнення Спірної операції; </w:t>
      </w:r>
    </w:p>
    <w:p w14:paraId="1C0EEC74" w14:textId="77777777" w:rsidR="00075EB4" w:rsidRPr="00075EB4" w:rsidRDefault="00075EB4" w:rsidP="00075EB4">
      <w:pPr>
        <w:numPr>
          <w:ilvl w:val="0"/>
          <w:numId w:val="10"/>
        </w:numPr>
        <w:spacing w:after="160" w:line="259" w:lineRule="auto"/>
        <w:ind w:left="0"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таку операцію емітентом платіжної картки/платіжною системою визнано/заявлено як Шахрайську операцію;</w:t>
      </w:r>
    </w:p>
    <w:p w14:paraId="0391E733" w14:textId="77777777" w:rsidR="00075EB4" w:rsidRPr="00075EB4" w:rsidRDefault="00075EB4" w:rsidP="00075EB4">
      <w:pPr>
        <w:numPr>
          <w:ilvl w:val="0"/>
          <w:numId w:val="10"/>
        </w:numPr>
        <w:spacing w:after="160" w:line="259" w:lineRule="auto"/>
        <w:ind w:left="0"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Платіж здійснено помилково. </w:t>
      </w:r>
    </w:p>
    <w:p w14:paraId="0F5F46D4"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Сторони погоджуються, що достатнім підтвердженням шахрайського характеру та/або недійсності проведених Платежів є одержані Виконавцем в порядку, передбаченому чинним законодавством, заяви/підтвердження банків-емітентів платіжної картки та/або банків-</w:t>
      </w:r>
      <w:proofErr w:type="spellStart"/>
      <w:r w:rsidRPr="00075EB4">
        <w:rPr>
          <w:rFonts w:ascii="Times New Roman" w:eastAsia="Times New Roman" w:hAnsi="Times New Roman" w:cs="Times New Roman"/>
          <w:sz w:val="24"/>
          <w:szCs w:val="24"/>
          <w:lang w:eastAsia="en-US"/>
        </w:rPr>
        <w:t>еквайєрів</w:t>
      </w:r>
      <w:proofErr w:type="spellEnd"/>
      <w:r w:rsidRPr="00075EB4">
        <w:rPr>
          <w:rFonts w:ascii="Times New Roman" w:eastAsia="Times New Roman" w:hAnsi="Times New Roman" w:cs="Times New Roman"/>
          <w:sz w:val="24"/>
          <w:szCs w:val="24"/>
          <w:lang w:eastAsia="en-US"/>
        </w:rPr>
        <w:t xml:space="preserve">, та/або платіжних систем. </w:t>
      </w:r>
    </w:p>
    <w:p w14:paraId="552CE870"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4.1.4. Інформацію, яку Виконавець отримує через ПЦМС, використовувати лише для надання Платнику послуг щодо здійснення Платежу, у межах та обсягу, необхідному для здійснення відповідного Платежу, генерації та розміщення електронного реєстру. </w:t>
      </w:r>
    </w:p>
    <w:p w14:paraId="36DDFE15"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4.1.5. У разі зміни назви, адреси, рахунків або інших змін своїх даних протягом п'яти робочих днів від дня здійснення таких змін надати письмово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sz w:val="24"/>
          <w:szCs w:val="24"/>
          <w:lang w:eastAsia="en-US"/>
        </w:rPr>
        <w:t>нову інформацію з урахуванням цих змін.</w:t>
      </w:r>
    </w:p>
    <w:p w14:paraId="7D694CF5"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4.1.6. Забезпечити цілодобову роботу ІС Фінансової компанії для її використання Платниками.</w:t>
      </w:r>
    </w:p>
    <w:p w14:paraId="4BBA5155"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4.1.7. Надавати консультації Платникам та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sz w:val="24"/>
          <w:szCs w:val="24"/>
          <w:lang w:eastAsia="en-US"/>
        </w:rPr>
        <w:t>щодо роботи ІС Фінансової компанії.</w:t>
      </w:r>
    </w:p>
    <w:p w14:paraId="45CF0D4F" w14:textId="77777777" w:rsidR="00075EB4" w:rsidRPr="002211F9"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lastRenderedPageBreak/>
        <w:t xml:space="preserve">4.1.8. Сповіщати Платників на своєму Інтернет-сайті про можливість здійснення Платежів через веб-сайти, </w:t>
      </w:r>
      <w:r w:rsidRPr="002211F9">
        <w:rPr>
          <w:rFonts w:ascii="Times New Roman" w:eastAsia="Times New Roman" w:hAnsi="Times New Roman" w:cs="Times New Roman"/>
          <w:sz w:val="24"/>
          <w:szCs w:val="24"/>
          <w:lang w:eastAsia="en-US"/>
        </w:rPr>
        <w:t xml:space="preserve">ПЦМС, платіжні термінали (РОS) та інші програмно-технічні засоби, надаючи їм відповідну інформацію. </w:t>
      </w:r>
    </w:p>
    <w:p w14:paraId="333E6AF7" w14:textId="77777777" w:rsidR="00075EB4" w:rsidRPr="002211F9" w:rsidRDefault="00075EB4" w:rsidP="00075EB4">
      <w:pPr>
        <w:tabs>
          <w:tab w:val="left" w:pos="709"/>
        </w:tabs>
        <w:ind w:firstLine="567"/>
        <w:jc w:val="both"/>
        <w:rPr>
          <w:rFonts w:ascii="Times New Roman" w:eastAsia="Times New Roman" w:hAnsi="Times New Roman" w:cs="Times New Roman"/>
          <w:sz w:val="24"/>
          <w:szCs w:val="24"/>
          <w:lang w:eastAsia="en-US"/>
        </w:rPr>
      </w:pPr>
      <w:r w:rsidRPr="002211F9">
        <w:rPr>
          <w:rFonts w:ascii="Times New Roman" w:eastAsia="Times New Roman" w:hAnsi="Times New Roman" w:cs="Times New Roman"/>
          <w:sz w:val="24"/>
          <w:szCs w:val="24"/>
          <w:lang w:eastAsia="en-US"/>
        </w:rPr>
        <w:t xml:space="preserve">4.1.9. Надавати </w:t>
      </w:r>
      <w:r w:rsidRPr="002211F9">
        <w:rPr>
          <w:rFonts w:ascii="Times New Roman" w:eastAsia="Times New Roman" w:hAnsi="Times New Roman" w:cs="Times New Roman"/>
          <w:color w:val="000000"/>
          <w:sz w:val="24"/>
          <w:szCs w:val="24"/>
          <w:lang w:eastAsia="en-US"/>
        </w:rPr>
        <w:t>КП «</w:t>
      </w:r>
      <w:proofErr w:type="spellStart"/>
      <w:r w:rsidRPr="002211F9">
        <w:rPr>
          <w:rFonts w:ascii="Times New Roman" w:eastAsia="Times New Roman" w:hAnsi="Times New Roman" w:cs="Times New Roman"/>
          <w:color w:val="000000"/>
          <w:sz w:val="24"/>
          <w:szCs w:val="24"/>
          <w:lang w:eastAsia="en-US"/>
        </w:rPr>
        <w:t>Київтранспарксервіс</w:t>
      </w:r>
      <w:proofErr w:type="spellEnd"/>
      <w:r w:rsidRPr="002211F9">
        <w:rPr>
          <w:rFonts w:ascii="Times New Roman" w:eastAsia="Times New Roman" w:hAnsi="Times New Roman" w:cs="Times New Roman"/>
          <w:color w:val="000000"/>
          <w:sz w:val="24"/>
          <w:szCs w:val="24"/>
          <w:lang w:eastAsia="en-US"/>
        </w:rPr>
        <w:t xml:space="preserve">» </w:t>
      </w:r>
      <w:r w:rsidRPr="002211F9">
        <w:rPr>
          <w:rFonts w:ascii="Times New Roman" w:eastAsia="Times New Roman" w:hAnsi="Times New Roman" w:cs="Times New Roman"/>
          <w:sz w:val="24"/>
          <w:szCs w:val="24"/>
          <w:lang w:eastAsia="en-US"/>
        </w:rPr>
        <w:t>вільний доступ до інформації, що стосується роботи Виконавця в рамках цього Договору.</w:t>
      </w:r>
    </w:p>
    <w:p w14:paraId="7C9A4258"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2211F9">
        <w:rPr>
          <w:rFonts w:ascii="Times New Roman" w:eastAsia="Times New Roman" w:hAnsi="Times New Roman" w:cs="Times New Roman"/>
          <w:sz w:val="24"/>
          <w:szCs w:val="24"/>
          <w:lang w:eastAsia="en-US"/>
        </w:rPr>
        <w:t>4.1.10. Забезпечити захист та непоширення конфіденційної інформації у електронній та/або паперовій формі, що стала відомою Виконавцю</w:t>
      </w:r>
      <w:r w:rsidRPr="00075EB4">
        <w:rPr>
          <w:rFonts w:ascii="Times New Roman" w:eastAsia="Times New Roman" w:hAnsi="Times New Roman" w:cs="Times New Roman"/>
          <w:sz w:val="24"/>
          <w:szCs w:val="24"/>
          <w:lang w:eastAsia="en-US"/>
        </w:rPr>
        <w:t xml:space="preserve"> в процесі виконання Договору.</w:t>
      </w:r>
    </w:p>
    <w:p w14:paraId="44F02826"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4.1.11. У випадку припинення (призупинення), а також після закінчення дії цього Договору,  негайно припинити приймання платежів від Платників, які ініційовані Платниками після дати й часу припинення (призупинення), закінчення дії Договору.</w:t>
      </w:r>
    </w:p>
    <w:p w14:paraId="4C410F26"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4.1.12. Надати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sz w:val="24"/>
          <w:szCs w:val="24"/>
          <w:lang w:eastAsia="en-US"/>
        </w:rPr>
        <w:t xml:space="preserve">на час дії Договору не пізніше п’яти робочих днів з дати початку надання фінансових послуг доступ до ІС Фінансової компанії Виконавця в частині, що містить інформацію про прийнятті та перераховані Платежів від Платників на користь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sz w:val="24"/>
          <w:szCs w:val="24"/>
          <w:lang w:eastAsia="en-US"/>
        </w:rPr>
        <w:t>в розрізі кожної окремої транзакції.</w:t>
      </w:r>
    </w:p>
    <w:p w14:paraId="76EEFA5F"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4.1.13. Виконавець не має права стягувати з Платників будь-які комісійні винагороди за прийняті платежі за цим Договором. Списання Платежів здійснюється відповідно до тарифів, що затверджені відповідними розпорядженням виконавчого органу Київської міської ради (Київської міської державної адміністрації), рішенням Київської міської ради, а у разі їх відсутності – відповідно до інформації, наданої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w:t>
      </w:r>
      <w:r w:rsidRPr="00075EB4">
        <w:rPr>
          <w:rFonts w:ascii="Times New Roman" w:eastAsia="Times New Roman" w:hAnsi="Times New Roman" w:cs="Times New Roman"/>
          <w:sz w:val="24"/>
          <w:szCs w:val="24"/>
          <w:lang w:eastAsia="en-US"/>
        </w:rPr>
        <w:t>.</w:t>
      </w:r>
    </w:p>
    <w:p w14:paraId="4907F8FC"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4.1.14. На вимогу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sz w:val="24"/>
          <w:szCs w:val="24"/>
          <w:lang w:eastAsia="en-US"/>
        </w:rPr>
        <w:t>надавати всі наявні відомості про хід виконання Договору.</w:t>
      </w:r>
    </w:p>
    <w:p w14:paraId="51E7B9BB"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4.1.15. Виконувати вимоги щодо захисту інформації в процесі виконання Договору, зберігати банківську таємницю та підтримувати конфіденційність інформації, що використовується в системі захисту цієї інформації.</w:t>
      </w:r>
    </w:p>
    <w:p w14:paraId="41CD2123"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p>
    <w:p w14:paraId="757D0C43" w14:textId="77777777" w:rsidR="00075EB4" w:rsidRPr="00075EB4" w:rsidRDefault="00075EB4" w:rsidP="00075EB4">
      <w:pPr>
        <w:ind w:firstLine="567"/>
        <w:jc w:val="both"/>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sz w:val="24"/>
          <w:szCs w:val="24"/>
          <w:lang w:eastAsia="en-US"/>
        </w:rPr>
        <w:t xml:space="preserve">4.2.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i/>
          <w:iCs/>
          <w:sz w:val="24"/>
          <w:szCs w:val="24"/>
          <w:lang w:eastAsia="en-US"/>
        </w:rPr>
        <w:t>зобов'язане:</w:t>
      </w:r>
    </w:p>
    <w:p w14:paraId="594C4A4B"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4.2.1. Організувати на боці Оператора ПЦМС інформаційно-технологічну взаємодію ІС Фінансової компанії з ПЦМС з метою забезпечення можливості здійснення Виконавцем прийому Платежів від Платників, в тому числі шляхом укладення з Оператором ПЦМС окремого договору.</w:t>
      </w:r>
    </w:p>
    <w:p w14:paraId="5ECB0512"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4.2.2. В разі планування технологічних перерв більш ніж на дві години або проведення таких перерв в робочі дні, попереджати про це Виконавця не менш ніж за один робочий день. </w:t>
      </w:r>
    </w:p>
    <w:p w14:paraId="2D8E7DF9"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4.2.3. Надавати Виконавцю інформацію, необхідну для виконання Договору.</w:t>
      </w:r>
    </w:p>
    <w:p w14:paraId="4E838BA7"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4.2.4. З метою виконання Договору забезпечити на боці Оператора ПЦМС інформаційно-технологічну взаємодію ІС Фінансової компанії з ПЦМС безперервно, за винятком технологічних перерв та аварійних ситуацій.</w:t>
      </w:r>
    </w:p>
    <w:p w14:paraId="27916979"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4.2.5. Сповіщати Платників на своєму Інтернет-сайті про можливість здійснення Платежів через веб-сайти, ПЦМС</w:t>
      </w:r>
      <w:r w:rsidRPr="002211F9">
        <w:rPr>
          <w:rFonts w:ascii="Times New Roman" w:eastAsia="Times New Roman" w:hAnsi="Times New Roman" w:cs="Times New Roman"/>
          <w:sz w:val="24"/>
          <w:szCs w:val="24"/>
          <w:lang w:eastAsia="en-US"/>
        </w:rPr>
        <w:t>, платіжні термінали (РОS) та інші програмно-технічні засоби, надаючи їм відповідну інформацію.</w:t>
      </w:r>
    </w:p>
    <w:p w14:paraId="10881EB4" w14:textId="77777777" w:rsidR="00075EB4" w:rsidRPr="00075EB4" w:rsidRDefault="00075EB4" w:rsidP="00075EB4">
      <w:pPr>
        <w:ind w:firstLine="567"/>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5. Ціна договору, порядок розрахунків</w:t>
      </w:r>
    </w:p>
    <w:p w14:paraId="510E8767"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5.1. Ціна Договору становить ______________________ і не може бути збільшена протягом дії цього Договору.</w:t>
      </w:r>
    </w:p>
    <w:p w14:paraId="356D541C"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5.2. Сторони погодили, що впродовж дії Договору вартість послуг Виконавця складає ____ % (________ відсотки) від суми Платежів, прийнятих Виконавцем від Платників, облікованих в ІС Фінансової компанії і перерахованих на рахунок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sz w:val="24"/>
          <w:szCs w:val="24"/>
          <w:lang w:eastAsia="en-US"/>
        </w:rPr>
        <w:t xml:space="preserve">та оплачується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sz w:val="24"/>
          <w:szCs w:val="24"/>
          <w:lang w:eastAsia="en-US"/>
        </w:rPr>
        <w:t>щомісячно в порядку, встановленому Договором. Вартість послуг Виконавця включає усі податки і збори, обов’язкові платежі, що передбачені законодавством, і всі витрати Виконавця, пов’язані з наданням послуг.</w:t>
      </w:r>
    </w:p>
    <w:p w14:paraId="3E4079E8" w14:textId="77777777" w:rsidR="00075EB4" w:rsidRPr="00075EB4" w:rsidRDefault="00075EB4" w:rsidP="00075EB4">
      <w:pPr>
        <w:shd w:val="clear" w:color="auto" w:fill="FFFFFF"/>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5.3. За результатами наданих послуг Виконавець до 3 (третього) числа місяця, наступного за місяцем надання послуг, оформляє та передає на підписання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sz w:val="24"/>
          <w:szCs w:val="24"/>
          <w:lang w:eastAsia="en-US"/>
        </w:rPr>
        <w:t>два примірники Акту приймання-передачі наданих послуг за місяць надання послуг.</w:t>
      </w:r>
    </w:p>
    <w:p w14:paraId="4A919AEA" w14:textId="77777777" w:rsidR="00075EB4" w:rsidRPr="00075EB4" w:rsidRDefault="00075EB4" w:rsidP="00075EB4">
      <w:pPr>
        <w:shd w:val="clear" w:color="auto" w:fill="FFFFFF"/>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lastRenderedPageBreak/>
        <w:t xml:space="preserve">5.4.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sz w:val="24"/>
          <w:szCs w:val="24"/>
          <w:lang w:eastAsia="en-US"/>
        </w:rPr>
        <w:t>впродовж 5-ти робочих днів з моменту одержання від Виконавця актів приймання-передачі наданих послуг, підписує і направляє Виконавцю його примірник зазначеного акту або надсилає мотивовану відмову в прийманні наданих послуг, що містить перелік зауважень.</w:t>
      </w:r>
    </w:p>
    <w:p w14:paraId="4EF0D07C"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5.5. У випадку не підписання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sz w:val="24"/>
          <w:szCs w:val="24"/>
          <w:lang w:eastAsia="en-US"/>
        </w:rPr>
        <w:t>акту (-</w:t>
      </w:r>
      <w:proofErr w:type="spellStart"/>
      <w:r w:rsidRPr="00075EB4">
        <w:rPr>
          <w:rFonts w:ascii="Times New Roman" w:eastAsia="Times New Roman" w:hAnsi="Times New Roman" w:cs="Times New Roman"/>
          <w:sz w:val="24"/>
          <w:szCs w:val="24"/>
          <w:lang w:eastAsia="en-US"/>
        </w:rPr>
        <w:t>ів</w:t>
      </w:r>
      <w:proofErr w:type="spellEnd"/>
      <w:r w:rsidRPr="00075EB4">
        <w:rPr>
          <w:rFonts w:ascii="Times New Roman" w:eastAsia="Times New Roman" w:hAnsi="Times New Roman" w:cs="Times New Roman"/>
          <w:sz w:val="24"/>
          <w:szCs w:val="24"/>
          <w:lang w:eastAsia="en-US"/>
        </w:rPr>
        <w:t xml:space="preserve">) приймання-передачі наданих послуг у встановлені строки та відсутності мотивованої відмови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sz w:val="24"/>
          <w:szCs w:val="24"/>
          <w:lang w:eastAsia="en-US"/>
        </w:rPr>
        <w:t>в прийманні наданих послуг, вважається, що послуги Виконавця прийняті без зауважень.</w:t>
      </w:r>
    </w:p>
    <w:p w14:paraId="077AF7D9"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5.6. Розрахунки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sz w:val="24"/>
          <w:szCs w:val="24"/>
          <w:lang w:eastAsia="en-US"/>
        </w:rPr>
        <w:t xml:space="preserve">з Виконавцем за відповідний місяць надання послуг здійснюються шляхом перерахування коштів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sz w:val="24"/>
          <w:szCs w:val="24"/>
          <w:lang w:eastAsia="en-US"/>
        </w:rPr>
        <w:t>на поточний рахунок Виконавця в розмірі, передбаченому п.5.2 Договору, впродовж 5-ти банківських днів, наступних за днем підписання актів приймання-передачі наданих послуг за відповідний  місяць надання послуг.</w:t>
      </w:r>
    </w:p>
    <w:p w14:paraId="1382E84C"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5.7. У разі здійснення Недійсного платежу Виконавець письмово інформує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sz w:val="24"/>
          <w:szCs w:val="24"/>
          <w:lang w:eastAsia="en-US"/>
        </w:rPr>
        <w:t xml:space="preserve">щодо настання такого випадку.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sz w:val="24"/>
          <w:szCs w:val="24"/>
          <w:lang w:eastAsia="en-US"/>
        </w:rPr>
        <w:t xml:space="preserve">проводить перевірку надходження коштів на рахунки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sz w:val="24"/>
          <w:szCs w:val="24"/>
          <w:lang w:eastAsia="en-US"/>
        </w:rPr>
        <w:t xml:space="preserve">за цим зверненням. Якщо у результаті перевірки встановлено надходження коштів та факт їх не використання,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sz w:val="24"/>
          <w:szCs w:val="24"/>
          <w:lang w:eastAsia="en-US"/>
        </w:rPr>
        <w:t>повертає таку суму коштів (або частку, що залишилась невикористаною) Виконавцю протягом трьох банківських днів або Платнику за його вимогою.</w:t>
      </w:r>
    </w:p>
    <w:p w14:paraId="20166262"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5.8. В Акті приймання-передачі наданих послуг окремо вказуються суми коштів, повернутих за Недійсними </w:t>
      </w:r>
      <w:proofErr w:type="spellStart"/>
      <w:r w:rsidRPr="00075EB4">
        <w:rPr>
          <w:rFonts w:ascii="Times New Roman" w:eastAsia="Times New Roman" w:hAnsi="Times New Roman" w:cs="Times New Roman"/>
          <w:sz w:val="24"/>
          <w:szCs w:val="24"/>
          <w:lang w:eastAsia="en-US"/>
        </w:rPr>
        <w:t>платежами</w:t>
      </w:r>
      <w:proofErr w:type="spellEnd"/>
      <w:r w:rsidRPr="00075EB4">
        <w:rPr>
          <w:rFonts w:ascii="Times New Roman" w:eastAsia="Times New Roman" w:hAnsi="Times New Roman" w:cs="Times New Roman"/>
          <w:sz w:val="24"/>
          <w:szCs w:val="24"/>
          <w:lang w:eastAsia="en-US"/>
        </w:rPr>
        <w:t xml:space="preserve">. Вартість послуг Виконавця відповідно зменшується на суми коштів, повернутих за Недійсними </w:t>
      </w:r>
      <w:proofErr w:type="spellStart"/>
      <w:r w:rsidRPr="00075EB4">
        <w:rPr>
          <w:rFonts w:ascii="Times New Roman" w:eastAsia="Times New Roman" w:hAnsi="Times New Roman" w:cs="Times New Roman"/>
          <w:sz w:val="24"/>
          <w:szCs w:val="24"/>
          <w:lang w:eastAsia="en-US"/>
        </w:rPr>
        <w:t>платежами</w:t>
      </w:r>
      <w:proofErr w:type="spellEnd"/>
      <w:r w:rsidRPr="00075EB4">
        <w:rPr>
          <w:rFonts w:ascii="Times New Roman" w:eastAsia="Times New Roman" w:hAnsi="Times New Roman" w:cs="Times New Roman"/>
          <w:sz w:val="24"/>
          <w:szCs w:val="24"/>
          <w:lang w:eastAsia="en-US"/>
        </w:rPr>
        <w:t>.</w:t>
      </w:r>
    </w:p>
    <w:p w14:paraId="15C91AFA" w14:textId="77777777" w:rsidR="00075EB4" w:rsidRPr="00075EB4" w:rsidRDefault="00075EB4" w:rsidP="00075EB4">
      <w:pPr>
        <w:ind w:firstLine="567"/>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6. Розв'язання спорів</w:t>
      </w:r>
    </w:p>
    <w:p w14:paraId="5F1CA656"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6.1. Всі спори, розбіжності, вимоги та претензії, які виникають при виконанні Договору чи у зв’язку з ним або випливають з нього, підлягають вирішенню шляхом переговорів.</w:t>
      </w:r>
    </w:p>
    <w:p w14:paraId="69260FF3"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6.2. Якщо спір неможливо вирішити шляхом переговорів, він вирішується в судовому порядку за встановленою підвідомчістю та підсудністю такого спору у відповідності до чинного законодавства України.</w:t>
      </w:r>
    </w:p>
    <w:p w14:paraId="743ECDE4" w14:textId="77777777" w:rsidR="00075EB4" w:rsidRPr="00075EB4" w:rsidRDefault="00075EB4" w:rsidP="00075EB4">
      <w:pPr>
        <w:ind w:firstLine="567"/>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7. Відповідальність Сторін</w:t>
      </w:r>
    </w:p>
    <w:p w14:paraId="286DA442"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7.1. Сторона, яка винна у невиконанні або неналежному виконанні умов Договору, а також у розголошенні комерційної таємниці іншої Сторони, зобов'язана відшкодувати іншій Стороні всі пов'язані з цим збитки згідно з чинним законодавством України. </w:t>
      </w:r>
    </w:p>
    <w:p w14:paraId="11433858"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У разі невиконання або неналежного виконання Виконавцем своїх зобов’язань, у тому числі, але не виключно, передбачених пунктом 4.1 цього Договору (виняток п. 7.2, 7.4 Договору), Виконавець сплачує Замовнику штраф у розмірі 0,01% від ціни Договору за кожен факт порушення.</w:t>
      </w:r>
    </w:p>
    <w:p w14:paraId="5AD53C91"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7.2. У разі порушення Виконавцем строку перерахування коштів на рахунок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w:t>
      </w:r>
      <w:r w:rsidRPr="00075EB4">
        <w:rPr>
          <w:rFonts w:ascii="Times New Roman" w:eastAsia="Times New Roman" w:hAnsi="Times New Roman" w:cs="Times New Roman"/>
          <w:sz w:val="24"/>
          <w:szCs w:val="24"/>
          <w:lang w:eastAsia="en-US"/>
        </w:rPr>
        <w:t xml:space="preserve">, в тому числі перерахування коштів не в повному обсязі відповідно до умов Договору, Виконавець сплачує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sz w:val="24"/>
          <w:szCs w:val="24"/>
          <w:lang w:eastAsia="en-US"/>
        </w:rPr>
        <w:t>пеню в розмірі подвійної облікової ставки НБУ, що діяла у період, за який сплачується пеня, від суми заборгованості за кожний день прострочення платежу.</w:t>
      </w:r>
    </w:p>
    <w:p w14:paraId="41817425"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Сплата пені відбувається шляхом утримання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sz w:val="24"/>
          <w:szCs w:val="24"/>
          <w:lang w:eastAsia="en-US"/>
        </w:rPr>
        <w:t>відповідної суми від суми коштів, що підлягають перерахуванню Виконавцю відповідно до розділу 5 Договору.</w:t>
      </w:r>
    </w:p>
    <w:p w14:paraId="1E5197BE"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7.3. У разі порушення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sz w:val="24"/>
          <w:szCs w:val="24"/>
          <w:lang w:eastAsia="en-US"/>
        </w:rPr>
        <w:t xml:space="preserve">строку перерахування коштів на рахунок Виконавця, в тому числі перерахування коштів не в повному обсязі відповідно до умов Договору,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sz w:val="24"/>
          <w:szCs w:val="24"/>
          <w:lang w:eastAsia="en-US"/>
        </w:rPr>
        <w:t>сплачує Виконавцю пеню в розмірі подвійної облікової ставки НБУ, що діяла у період, за який сплачується пеня, від суми заборгованості за кожний день прострочення платежу.</w:t>
      </w:r>
    </w:p>
    <w:p w14:paraId="3B3727DE"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7.4. Виконавець несе відповідальність згідно з чинним законодавством України за дотримання умов конфіденційності інформації, яка стає доступною Виконавцю під час виконання цього Договору. </w:t>
      </w:r>
    </w:p>
    <w:p w14:paraId="4E01534D"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lastRenderedPageBreak/>
        <w:t xml:space="preserve">За розголошення (поширення) конфіденційної інформації, інформації, що містить банківську таємницю та інформації з обмеженим доступом в тому числі персональних даних держателів електронних платіжних засобів, реквізитів електронних платіжних засобів, що є необхідними для здійснення операцій, Виконавець повністю відшкодовує збитки, понесені Замовником, та додатково сплачує Замовнику штраф у розмірі 10 000,00 (десять тисяч) гривень окремо за кожен випадок такого порушення. </w:t>
      </w:r>
    </w:p>
    <w:p w14:paraId="23E5A124"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7.5. Виконавець не несе відповідальності за затримку переказу платежів Платників на рахунки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w:t>
      </w:r>
      <w:r w:rsidRPr="00075EB4">
        <w:rPr>
          <w:rFonts w:ascii="Times New Roman" w:eastAsia="Times New Roman" w:hAnsi="Times New Roman" w:cs="Times New Roman"/>
          <w:sz w:val="24"/>
          <w:szCs w:val="24"/>
          <w:lang w:eastAsia="en-US"/>
        </w:rPr>
        <w:t xml:space="preserve">, якщо вона була зумовлена несвоєчасним повідомленням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sz w:val="24"/>
          <w:szCs w:val="24"/>
          <w:lang w:eastAsia="en-US"/>
        </w:rPr>
        <w:t>про зміни своїх банківських реквізитів.</w:t>
      </w:r>
    </w:p>
    <w:p w14:paraId="3B63B8B2"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7.6.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sz w:val="24"/>
          <w:szCs w:val="24"/>
          <w:lang w:eastAsia="en-US"/>
        </w:rPr>
        <w:t xml:space="preserve">не несе відповідальність за </w:t>
      </w:r>
      <w:proofErr w:type="spellStart"/>
      <w:r w:rsidRPr="00075EB4">
        <w:rPr>
          <w:rFonts w:ascii="Times New Roman" w:eastAsia="Times New Roman" w:hAnsi="Times New Roman" w:cs="Times New Roman"/>
          <w:sz w:val="24"/>
          <w:szCs w:val="24"/>
          <w:lang w:eastAsia="en-US"/>
        </w:rPr>
        <w:t>збої</w:t>
      </w:r>
      <w:proofErr w:type="spellEnd"/>
      <w:r w:rsidRPr="00075EB4">
        <w:rPr>
          <w:rFonts w:ascii="Times New Roman" w:eastAsia="Times New Roman" w:hAnsi="Times New Roman" w:cs="Times New Roman"/>
          <w:sz w:val="24"/>
          <w:szCs w:val="24"/>
          <w:lang w:eastAsia="en-US"/>
        </w:rPr>
        <w:t xml:space="preserve"> в роботі програмного забезпечення, телекомунікаційних мереж та </w:t>
      </w:r>
      <w:proofErr w:type="spellStart"/>
      <w:r w:rsidRPr="00075EB4">
        <w:rPr>
          <w:rFonts w:ascii="Times New Roman" w:eastAsia="Times New Roman" w:hAnsi="Times New Roman" w:cs="Times New Roman"/>
          <w:sz w:val="24"/>
          <w:szCs w:val="24"/>
          <w:lang w:eastAsia="en-US"/>
        </w:rPr>
        <w:t>процесингових</w:t>
      </w:r>
      <w:proofErr w:type="spellEnd"/>
      <w:r w:rsidRPr="00075EB4">
        <w:rPr>
          <w:rFonts w:ascii="Times New Roman" w:eastAsia="Times New Roman" w:hAnsi="Times New Roman" w:cs="Times New Roman"/>
          <w:sz w:val="24"/>
          <w:szCs w:val="24"/>
          <w:lang w:eastAsia="en-US"/>
        </w:rPr>
        <w:t xml:space="preserve"> центрів, що знаходяться за межами впливу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w:t>
      </w:r>
      <w:r w:rsidRPr="00075EB4">
        <w:rPr>
          <w:rFonts w:ascii="Times New Roman" w:eastAsia="Times New Roman" w:hAnsi="Times New Roman" w:cs="Times New Roman"/>
          <w:sz w:val="24"/>
          <w:szCs w:val="24"/>
          <w:lang w:eastAsia="en-US"/>
        </w:rPr>
        <w:t>.</w:t>
      </w:r>
    </w:p>
    <w:p w14:paraId="7BB15D9A" w14:textId="77777777" w:rsidR="00075EB4" w:rsidRPr="00075EB4" w:rsidRDefault="00075EB4" w:rsidP="00075EB4">
      <w:pPr>
        <w:tabs>
          <w:tab w:val="left" w:pos="1134"/>
        </w:tabs>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7.7. Сторони за порушення господарських зобов'язань за Договором можуть застосовувати такі </w:t>
      </w:r>
      <w:proofErr w:type="spellStart"/>
      <w:r w:rsidRPr="00075EB4">
        <w:rPr>
          <w:rFonts w:ascii="Times New Roman" w:eastAsia="Times New Roman" w:hAnsi="Times New Roman" w:cs="Times New Roman"/>
          <w:sz w:val="24"/>
          <w:szCs w:val="24"/>
          <w:lang w:eastAsia="en-US"/>
        </w:rPr>
        <w:t>оперативно</w:t>
      </w:r>
      <w:proofErr w:type="spellEnd"/>
      <w:r w:rsidRPr="00075EB4">
        <w:rPr>
          <w:rFonts w:ascii="Times New Roman" w:eastAsia="Times New Roman" w:hAnsi="Times New Roman" w:cs="Times New Roman"/>
          <w:sz w:val="24"/>
          <w:szCs w:val="24"/>
          <w:lang w:eastAsia="en-US"/>
        </w:rPr>
        <w:t>-господарські санкції:</w:t>
      </w:r>
    </w:p>
    <w:p w14:paraId="5E60CE16" w14:textId="77777777" w:rsidR="00075EB4" w:rsidRPr="00075EB4" w:rsidRDefault="00075EB4" w:rsidP="00075EB4">
      <w:pPr>
        <w:tabs>
          <w:tab w:val="left" w:pos="1134"/>
        </w:tabs>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w:t>
      </w:r>
    </w:p>
    <w:p w14:paraId="42CF069F" w14:textId="77777777" w:rsidR="00075EB4" w:rsidRPr="00075EB4" w:rsidRDefault="00075EB4" w:rsidP="00075EB4">
      <w:pPr>
        <w:tabs>
          <w:tab w:val="left" w:pos="1134"/>
        </w:tabs>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2) відмова від встановлення на майбутнє господарських відносин із Стороною, яка порушує зобов'язання.</w:t>
      </w:r>
    </w:p>
    <w:p w14:paraId="1B3DD96E" w14:textId="77777777" w:rsidR="00075EB4" w:rsidRPr="00075EB4" w:rsidRDefault="00075EB4" w:rsidP="00075EB4">
      <w:pPr>
        <w:ind w:firstLine="567"/>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8. Інші умови</w:t>
      </w:r>
    </w:p>
    <w:p w14:paraId="2ECB185E"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8.1. Претензії стосовно якості та змісту послуг Виконавця,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sz w:val="24"/>
          <w:szCs w:val="24"/>
          <w:lang w:eastAsia="en-US"/>
        </w:rPr>
        <w:t xml:space="preserve">має право подавати, починаючи з дня одержання реєстру, що надається Виконавцем до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w:t>
      </w:r>
      <w:r w:rsidRPr="00075EB4">
        <w:rPr>
          <w:rFonts w:ascii="Times New Roman" w:eastAsia="Times New Roman" w:hAnsi="Times New Roman" w:cs="Times New Roman"/>
          <w:sz w:val="24"/>
          <w:szCs w:val="24"/>
          <w:lang w:eastAsia="en-US"/>
        </w:rPr>
        <w:t xml:space="preserve">. </w:t>
      </w:r>
    </w:p>
    <w:p w14:paraId="4072ABF5"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8.2. Помилково перераховані Виконавцем суми платежів на рахунок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sz w:val="24"/>
          <w:szCs w:val="24"/>
          <w:lang w:eastAsia="en-US"/>
        </w:rPr>
        <w:t>останнє повинно повертати за письмовим запитом Виконавця протягом 3 (трьох) банківських днів.</w:t>
      </w:r>
    </w:p>
    <w:p w14:paraId="0A3BBFBB"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8.3. Сторони зобов'язуються вживати заходів щодо збереження конфіденційності інформації, одержаної під час виконання Договору.</w:t>
      </w:r>
    </w:p>
    <w:p w14:paraId="313727BA"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8.4. Інформація, зазначена в </w:t>
      </w:r>
      <w:hyperlink r:id="rId11" w:anchor="n213">
        <w:r w:rsidRPr="00075EB4">
          <w:rPr>
            <w:rFonts w:ascii="Times New Roman" w:eastAsia="Times New Roman" w:hAnsi="Times New Roman" w:cs="Times New Roman"/>
            <w:sz w:val="24"/>
            <w:szCs w:val="24"/>
            <w:lang w:eastAsia="en-US"/>
          </w:rPr>
          <w:t>частині другій статті 12</w:t>
        </w:r>
      </w:hyperlink>
      <w:r w:rsidRPr="00075EB4">
        <w:rPr>
          <w:rFonts w:ascii="Times New Roman" w:eastAsia="Times New Roman" w:hAnsi="Times New Roman" w:cs="Times New Roman"/>
          <w:sz w:val="24"/>
          <w:szCs w:val="24"/>
          <w:lang w:eastAsia="en-US"/>
        </w:rPr>
        <w:t xml:space="preserve">  Закону України «Про фінансові послуги та державне регулювання ринків фінансових послуг», отримана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w:t>
      </w:r>
      <w:r w:rsidRPr="00075EB4">
        <w:rPr>
          <w:rFonts w:ascii="Times New Roman" w:eastAsia="Times New Roman" w:hAnsi="Times New Roman" w:cs="Times New Roman"/>
          <w:sz w:val="24"/>
          <w:szCs w:val="24"/>
          <w:lang w:eastAsia="en-US"/>
        </w:rPr>
        <w:t>.</w:t>
      </w:r>
    </w:p>
    <w:p w14:paraId="2BFBC64A"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8.5. Підписуючи Договір, Сторони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послуг тощо).</w:t>
      </w:r>
    </w:p>
    <w:p w14:paraId="74F2D5CD" w14:textId="77777777" w:rsidR="00075EB4" w:rsidRPr="00075EB4" w:rsidRDefault="00075EB4" w:rsidP="00075EB4">
      <w:pPr>
        <w:ind w:firstLine="567"/>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9. Форс-мажор</w:t>
      </w:r>
    </w:p>
    <w:p w14:paraId="23012045"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9.1. Сторони не несуть відповідальності за невиконання зобов’язань за Договором у разі, якщо таке невиконання сталося внаслідок дії обставин непереборної сили. До обставин непереборної сили належать землетрус, пожежа, страйк, військові дії, громадські заворушення, зміни законодавства та інші подібні обставини (далі обставини форс-мажору), що знаходяться поза волею Сторін та позбавляють Сторони можливості виконувати свої зобов’язання за Договором.</w:t>
      </w:r>
    </w:p>
    <w:p w14:paraId="7D3FC836"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9.2. Період звільнення від відповідальності починається з часу повідомлення  Стороною, для якої склалися форс-мажорні обставини, іншій Стороні про настання форс-мажору і триває до закінчення форс-мажору.</w:t>
      </w:r>
    </w:p>
    <w:p w14:paraId="12F0B4F5"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9.3. Форс-мажор автоматично продовжує строк виконання зобов’язань на весь період дії форс-мажорних обставин. Форс-мажорні обставини повинні бути підтверджені Торгово-промисловою палатою України чи іншим компетентним органом.</w:t>
      </w:r>
    </w:p>
    <w:p w14:paraId="375ADFDD"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9.4. Не пізніше 5 (п'яти) календарних днів з моменту настання або закінчення форс-мажорних обставин Сторона, для якої виникли форс-мажорні обставини,  повинна письмово інформувати іншу Сторону про настання чи припинення обставин форс-мажору. В іншому випадку Сторона, для якої виникли форс-мажорні обставини, не має права посилатися на обставини форс-мажору як на причину невиконання обов’язків Договором.</w:t>
      </w:r>
    </w:p>
    <w:p w14:paraId="344AF85A"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lastRenderedPageBreak/>
        <w:t>9.5. Якщо ці обставини триватимуть понад 6 (шість) місяців, то кожна із Сторін матиме право відмовитися від подальшого виконання зобов’язань за Договором, і в такому разі жодна із Сторін не матиме права на відшкодування іншою Стороною можливих збитків.</w:t>
      </w:r>
    </w:p>
    <w:p w14:paraId="3B267115" w14:textId="77777777" w:rsidR="00075EB4" w:rsidRPr="00075EB4" w:rsidRDefault="00075EB4" w:rsidP="00075EB4">
      <w:pPr>
        <w:ind w:firstLine="567"/>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10. Термін дії Договору та умови його припинення</w:t>
      </w:r>
    </w:p>
    <w:p w14:paraId="4CCD0B0B" w14:textId="09601A4E" w:rsidR="00075EB4" w:rsidRPr="00BB06BD" w:rsidRDefault="00075EB4" w:rsidP="00075EB4">
      <w:pPr>
        <w:ind w:firstLine="567"/>
        <w:jc w:val="both"/>
        <w:rPr>
          <w:rFonts w:ascii="Times New Roman" w:eastAsia="Times New Roman" w:hAnsi="Times New Roman" w:cs="Times New Roman"/>
          <w:color w:val="FF0000"/>
          <w:sz w:val="24"/>
          <w:szCs w:val="24"/>
          <w:lang w:eastAsia="en-US"/>
        </w:rPr>
      </w:pPr>
      <w:r w:rsidRPr="008504F6">
        <w:rPr>
          <w:rFonts w:ascii="Times New Roman" w:eastAsia="Times New Roman" w:hAnsi="Times New Roman" w:cs="Times New Roman"/>
          <w:sz w:val="24"/>
          <w:szCs w:val="24"/>
          <w:lang w:eastAsia="en-US"/>
        </w:rPr>
        <w:t xml:space="preserve">10.1. </w:t>
      </w:r>
      <w:r w:rsidR="008504F6" w:rsidRPr="00075EB4">
        <w:rPr>
          <w:rFonts w:ascii="Times New Roman" w:eastAsia="Times New Roman" w:hAnsi="Times New Roman" w:cs="Times New Roman"/>
          <w:sz w:val="24"/>
          <w:szCs w:val="24"/>
          <w:lang w:eastAsia="en-US"/>
        </w:rPr>
        <w:t>Договір набуває чинності з дня його підписання повноважними представниками Сторін та діє до 31 грудня 2023 року</w:t>
      </w:r>
    </w:p>
    <w:p w14:paraId="712D8BB8"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10.2. Дія Договору може бути припинена будь якої із Сторін в односторонньому порядку, але не пізніше ніж за 30 днів до передбачуваної дати розірвання Договору. При цьому Сторони продовжують виконувати свої зобов’язання за Договором до дня припинення його дії. У цей строк Сторони зобов’язані врегулювати всі фінансові та організаційно-технічні питання, пов’язані з виконанням Договору.</w:t>
      </w:r>
    </w:p>
    <w:p w14:paraId="7B56132B" w14:textId="77777777" w:rsidR="00075EB4" w:rsidRPr="00075EB4" w:rsidRDefault="00075EB4" w:rsidP="00075EB4">
      <w:pPr>
        <w:ind w:firstLine="567"/>
        <w:jc w:val="both"/>
        <w:rPr>
          <w:rFonts w:ascii="Times New Roman" w:eastAsia="Times New Roman" w:hAnsi="Times New Roman" w:cs="Times New Roman"/>
          <w:color w:val="FF0000"/>
          <w:sz w:val="24"/>
          <w:szCs w:val="24"/>
          <w:lang w:eastAsia="en-US"/>
        </w:rPr>
      </w:pPr>
      <w:r w:rsidRPr="00075EB4">
        <w:rPr>
          <w:rFonts w:ascii="Times New Roman" w:eastAsia="Times New Roman" w:hAnsi="Times New Roman" w:cs="Times New Roman"/>
          <w:sz w:val="24"/>
          <w:szCs w:val="24"/>
          <w:lang w:eastAsia="en-US"/>
        </w:rPr>
        <w:t>10.3. Істотні умови Договору не можуть змінюватися після його підписання до виконання зобов’язань Сторонами в повному обсязі, крім випадків, передбачених законодавством.</w:t>
      </w:r>
    </w:p>
    <w:p w14:paraId="302A463E" w14:textId="4D37F612" w:rsid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10.4. Зміни до Договору оформлюються у вигляді додаткових угод і підписуються уповноваженими представниками Сторін. У разі зміни банківських рахунків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w:t>
      </w:r>
      <w:r w:rsidRPr="00075EB4">
        <w:rPr>
          <w:rFonts w:ascii="Times New Roman" w:eastAsia="Times New Roman" w:hAnsi="Times New Roman" w:cs="Times New Roman"/>
          <w:sz w:val="24"/>
          <w:szCs w:val="24"/>
          <w:lang w:eastAsia="en-US"/>
        </w:rPr>
        <w:t xml:space="preserve">, останній письмово повідомляє про такі зміни протягом п’яти робочих днів з моменту їх настання без укладення додаткової угоди до Договору. Лист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sz w:val="24"/>
          <w:szCs w:val="24"/>
          <w:lang w:eastAsia="en-US"/>
        </w:rPr>
        <w:t>про зміну банківських рахунків вважається невід’ємною частиною Договору.</w:t>
      </w:r>
    </w:p>
    <w:p w14:paraId="60D58878" w14:textId="77777777" w:rsidR="00075EB4" w:rsidRPr="00075EB4" w:rsidRDefault="00075EB4" w:rsidP="00075EB4">
      <w:pPr>
        <w:ind w:firstLine="567"/>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11. Антикорупційне застереження й порядок обробки персональних даних</w:t>
      </w:r>
    </w:p>
    <w:p w14:paraId="7AE15C86" w14:textId="77777777" w:rsidR="00075EB4" w:rsidRPr="00075EB4" w:rsidRDefault="00075EB4" w:rsidP="00075EB4">
      <w:pPr>
        <w:widowControl w:val="0"/>
        <w:tabs>
          <w:tab w:val="left" w:pos="1134"/>
        </w:tabs>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11.1. Уповноважені представники Сторін, які підписують Договір,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Договору на строк, що є необхідним та достатнім для виконання Сторонами своїх зобов’язань і дотримання положень чинного законодавства України, якщо інший строк не передбачено чинним законодавством України.</w:t>
      </w:r>
    </w:p>
    <w:p w14:paraId="32A78754"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11.2. При виконанні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14:paraId="5FFF64BA"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11.3. При виконанні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63C80AC9"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11.4. Кожна із Сторін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C52AB59"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11.5.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надіслане впродовж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w:t>
      </w:r>
      <w:r w:rsidRPr="00075EB4">
        <w:rPr>
          <w:rFonts w:ascii="Times New Roman" w:eastAsia="Times New Roman" w:hAnsi="Times New Roman" w:cs="Times New Roman"/>
          <w:sz w:val="24"/>
          <w:szCs w:val="24"/>
          <w:lang w:eastAsia="en-US"/>
        </w:rPr>
        <w:lastRenderedPageBreak/>
        <w:t>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5A841F24"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11.6. Сторони проводять процедури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9AB8F8F"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11.7. Договір складено у двох примірниках, що мають однакову юридичну силу, по одному примірнику для кожної із Сторін.</w:t>
      </w:r>
    </w:p>
    <w:p w14:paraId="65AF0E81" w14:textId="77777777" w:rsidR="00075EB4" w:rsidRPr="00075EB4" w:rsidRDefault="00075EB4" w:rsidP="00075EB4">
      <w:pPr>
        <w:spacing w:before="240" w:after="240"/>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12. Додатки до Договору</w:t>
      </w:r>
    </w:p>
    <w:p w14:paraId="07CC557D"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12.1. Невід’ємною частиною Договору є:</w:t>
      </w:r>
    </w:p>
    <w:p w14:paraId="44F86218"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12.1.1. Додаток 1 «Взірець Реєстрів, що надаються Виконавцем».</w:t>
      </w:r>
    </w:p>
    <w:p w14:paraId="07D809B7"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12.1.2. Додаток 2 «Взірець акту про приймання-передавання наданих послуг».</w:t>
      </w:r>
    </w:p>
    <w:p w14:paraId="05F9608A"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12.1.3. Додаток 3 «Інформація про необхідні технічні, якісні, кількісні та інші характеристики предмета закупівлі».</w:t>
      </w:r>
    </w:p>
    <w:p w14:paraId="4AF9444E" w14:textId="77777777" w:rsidR="00075EB4" w:rsidRPr="00075EB4" w:rsidRDefault="00075EB4" w:rsidP="00075EB4">
      <w:pPr>
        <w:spacing w:before="240" w:after="240" w:line="276" w:lineRule="auto"/>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13. Місцезнаходження, банківські реквізити  Сторін</w:t>
      </w:r>
    </w:p>
    <w:tbl>
      <w:tblPr>
        <w:tblW w:w="9848" w:type="dxa"/>
        <w:tblBorders>
          <w:top w:val="nil"/>
          <w:left w:val="nil"/>
          <w:bottom w:val="nil"/>
          <w:right w:val="nil"/>
          <w:insideH w:val="nil"/>
          <w:insideV w:val="nil"/>
        </w:tblBorders>
        <w:tblLayout w:type="fixed"/>
        <w:tblLook w:val="0600" w:firstRow="0" w:lastRow="0" w:firstColumn="0" w:lastColumn="0" w:noHBand="1" w:noVBand="1"/>
      </w:tblPr>
      <w:tblGrid>
        <w:gridCol w:w="4965"/>
        <w:gridCol w:w="4883"/>
      </w:tblGrid>
      <w:tr w:rsidR="00075EB4" w:rsidRPr="00075EB4" w14:paraId="629CAAF2" w14:textId="77777777" w:rsidTr="003D0B5F">
        <w:trPr>
          <w:trHeight w:val="388"/>
        </w:trPr>
        <w:tc>
          <w:tcPr>
            <w:tcW w:w="4965" w:type="dxa"/>
            <w:tcBorders>
              <w:top w:val="nil"/>
              <w:left w:val="nil"/>
              <w:bottom w:val="nil"/>
              <w:right w:val="nil"/>
            </w:tcBorders>
            <w:tcMar>
              <w:top w:w="100" w:type="dxa"/>
              <w:left w:w="100" w:type="dxa"/>
              <w:bottom w:w="100" w:type="dxa"/>
              <w:right w:w="100" w:type="dxa"/>
            </w:tcMar>
          </w:tcPr>
          <w:p w14:paraId="57BE4AB0" w14:textId="77777777" w:rsidR="00075EB4" w:rsidRPr="00075EB4" w:rsidRDefault="00075EB4" w:rsidP="00075EB4">
            <w:pPr>
              <w:spacing w:after="60" w:line="276" w:lineRule="auto"/>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ВИКОНАВЕЦЬ:</w:t>
            </w:r>
          </w:p>
        </w:tc>
        <w:tc>
          <w:tcPr>
            <w:tcW w:w="4883" w:type="dxa"/>
            <w:tcBorders>
              <w:top w:val="nil"/>
              <w:left w:val="nil"/>
              <w:bottom w:val="nil"/>
              <w:right w:val="nil"/>
            </w:tcBorders>
            <w:tcMar>
              <w:top w:w="100" w:type="dxa"/>
              <w:left w:w="100" w:type="dxa"/>
              <w:bottom w:w="100" w:type="dxa"/>
              <w:right w:w="100" w:type="dxa"/>
            </w:tcMar>
          </w:tcPr>
          <w:p w14:paraId="3A44206C" w14:textId="77777777" w:rsidR="00075EB4" w:rsidRPr="00075EB4" w:rsidRDefault="00075EB4" w:rsidP="00075EB4">
            <w:pPr>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color w:val="000000"/>
                <w:sz w:val="24"/>
                <w:szCs w:val="24"/>
                <w:lang w:eastAsia="en-US"/>
              </w:rPr>
              <w:t>КП «</w:t>
            </w:r>
            <w:proofErr w:type="spellStart"/>
            <w:r w:rsidRPr="00075EB4">
              <w:rPr>
                <w:rFonts w:ascii="Times New Roman" w:eastAsia="Times New Roman" w:hAnsi="Times New Roman" w:cs="Times New Roman"/>
                <w:b/>
                <w:color w:val="000000"/>
                <w:sz w:val="24"/>
                <w:szCs w:val="24"/>
                <w:lang w:eastAsia="en-US"/>
              </w:rPr>
              <w:t>Київтранспарксервіс</w:t>
            </w:r>
            <w:proofErr w:type="spellEnd"/>
            <w:r w:rsidRPr="00075EB4">
              <w:rPr>
                <w:rFonts w:ascii="Times New Roman" w:eastAsia="Times New Roman" w:hAnsi="Times New Roman" w:cs="Times New Roman"/>
                <w:b/>
                <w:color w:val="000000"/>
                <w:sz w:val="24"/>
                <w:szCs w:val="24"/>
                <w:lang w:eastAsia="en-US"/>
              </w:rPr>
              <w:t>»</w:t>
            </w:r>
            <w:r w:rsidRPr="00075EB4">
              <w:rPr>
                <w:rFonts w:ascii="Times New Roman" w:eastAsia="Times New Roman" w:hAnsi="Times New Roman" w:cs="Times New Roman"/>
                <w:b/>
                <w:bCs/>
                <w:sz w:val="24"/>
                <w:szCs w:val="24"/>
                <w:lang w:eastAsia="en-US"/>
              </w:rPr>
              <w:t>:</w:t>
            </w:r>
          </w:p>
        </w:tc>
      </w:tr>
      <w:tr w:rsidR="00075EB4" w:rsidRPr="00075EB4" w14:paraId="31FECC0B" w14:textId="77777777" w:rsidTr="003D0B5F">
        <w:trPr>
          <w:trHeight w:val="3220"/>
        </w:trPr>
        <w:tc>
          <w:tcPr>
            <w:tcW w:w="4965" w:type="dxa"/>
            <w:tcBorders>
              <w:top w:val="nil"/>
              <w:left w:val="nil"/>
              <w:bottom w:val="nil"/>
              <w:right w:val="nil"/>
            </w:tcBorders>
            <w:tcMar>
              <w:top w:w="100" w:type="dxa"/>
              <w:left w:w="100" w:type="dxa"/>
              <w:bottom w:w="100" w:type="dxa"/>
              <w:right w:w="100" w:type="dxa"/>
            </w:tcMar>
          </w:tcPr>
          <w:p w14:paraId="2F56EC58" w14:textId="77777777" w:rsidR="00075EB4" w:rsidRPr="00075EB4" w:rsidRDefault="00075EB4" w:rsidP="00075EB4">
            <w:pPr>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 </w:t>
            </w:r>
          </w:p>
          <w:p w14:paraId="34B5AB0F" w14:textId="77777777" w:rsidR="00075EB4" w:rsidRPr="00075EB4" w:rsidRDefault="00075EB4" w:rsidP="00075EB4">
            <w:pPr>
              <w:jc w:val="right"/>
              <w:rPr>
                <w:rFonts w:ascii="Times New Roman" w:eastAsia="Times New Roman" w:hAnsi="Times New Roman" w:cs="Times New Roman"/>
                <w:sz w:val="24"/>
                <w:szCs w:val="24"/>
                <w:lang w:eastAsia="en-US"/>
              </w:rPr>
            </w:pPr>
          </w:p>
          <w:p w14:paraId="3870360B" w14:textId="77777777" w:rsidR="00075EB4" w:rsidRPr="00075EB4" w:rsidRDefault="00075EB4" w:rsidP="00075EB4">
            <w:pPr>
              <w:jc w:val="right"/>
              <w:rPr>
                <w:rFonts w:ascii="Times New Roman" w:eastAsia="Times New Roman" w:hAnsi="Times New Roman" w:cs="Times New Roman"/>
                <w:sz w:val="24"/>
                <w:szCs w:val="24"/>
                <w:lang w:eastAsia="en-US"/>
              </w:rPr>
            </w:pPr>
          </w:p>
          <w:p w14:paraId="43D6046F" w14:textId="77777777" w:rsidR="00075EB4" w:rsidRPr="00075EB4" w:rsidRDefault="00075EB4" w:rsidP="00075EB4">
            <w:pPr>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 </w:t>
            </w:r>
          </w:p>
          <w:p w14:paraId="0474F842" w14:textId="77777777" w:rsidR="00075EB4" w:rsidRPr="00075EB4" w:rsidRDefault="00075EB4" w:rsidP="00075EB4">
            <w:pPr>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 </w:t>
            </w:r>
          </w:p>
        </w:tc>
        <w:tc>
          <w:tcPr>
            <w:tcW w:w="4883" w:type="dxa"/>
            <w:tcBorders>
              <w:top w:val="nil"/>
              <w:left w:val="nil"/>
              <w:bottom w:val="nil"/>
              <w:right w:val="nil"/>
            </w:tcBorders>
            <w:tcMar>
              <w:top w:w="100" w:type="dxa"/>
              <w:left w:w="100" w:type="dxa"/>
              <w:bottom w:w="100" w:type="dxa"/>
              <w:right w:w="100" w:type="dxa"/>
            </w:tcMar>
          </w:tcPr>
          <w:p w14:paraId="1664BEF7" w14:textId="77777777" w:rsidR="00075EB4" w:rsidRPr="00075EB4" w:rsidRDefault="00075EB4" w:rsidP="00075EB4">
            <w:pPr>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 </w:t>
            </w:r>
          </w:p>
        </w:tc>
      </w:tr>
      <w:tr w:rsidR="00075EB4" w:rsidRPr="00075EB4" w14:paraId="35D8CC87" w14:textId="77777777" w:rsidTr="003D0B5F">
        <w:trPr>
          <w:trHeight w:val="2347"/>
        </w:trPr>
        <w:tc>
          <w:tcPr>
            <w:tcW w:w="4965" w:type="dxa"/>
            <w:tcBorders>
              <w:top w:val="nil"/>
              <w:left w:val="nil"/>
              <w:bottom w:val="nil"/>
              <w:right w:val="nil"/>
            </w:tcBorders>
            <w:tcMar>
              <w:top w:w="100" w:type="dxa"/>
              <w:left w:w="100" w:type="dxa"/>
              <w:bottom w:w="100" w:type="dxa"/>
              <w:right w:w="100" w:type="dxa"/>
            </w:tcMar>
          </w:tcPr>
          <w:p w14:paraId="16E69252" w14:textId="77777777" w:rsidR="00075EB4" w:rsidRPr="00075EB4" w:rsidRDefault="00075EB4" w:rsidP="00075EB4">
            <w:pPr>
              <w:spacing w:before="240" w:after="240" w:line="276" w:lineRule="auto"/>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i/>
                <w:iCs/>
                <w:sz w:val="24"/>
                <w:szCs w:val="24"/>
                <w:lang w:eastAsia="en-US"/>
              </w:rPr>
              <w:t>Посада особи, уповноваженої на підписання Договору</w:t>
            </w:r>
          </w:p>
          <w:p w14:paraId="268822D7" w14:textId="77777777" w:rsidR="00075EB4" w:rsidRPr="00075EB4" w:rsidRDefault="00075EB4" w:rsidP="00075EB4">
            <w:pPr>
              <w:spacing w:before="240" w:after="240" w:line="276" w:lineRule="auto"/>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(Ім’я, ПРІЗВИЩЕ)   </w:t>
            </w:r>
          </w:p>
          <w:p w14:paraId="4FAD5DC8" w14:textId="77777777" w:rsidR="00075EB4" w:rsidRPr="00075EB4" w:rsidRDefault="00075EB4" w:rsidP="00075EB4">
            <w:pPr>
              <w:spacing w:before="240" w:after="240" w:line="276" w:lineRule="auto"/>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м. п.</w:t>
            </w:r>
          </w:p>
        </w:tc>
        <w:tc>
          <w:tcPr>
            <w:tcW w:w="4883" w:type="dxa"/>
            <w:tcBorders>
              <w:top w:val="nil"/>
              <w:left w:val="nil"/>
              <w:bottom w:val="nil"/>
              <w:right w:val="nil"/>
            </w:tcBorders>
            <w:tcMar>
              <w:top w:w="100" w:type="dxa"/>
              <w:left w:w="100" w:type="dxa"/>
              <w:bottom w:w="100" w:type="dxa"/>
              <w:right w:w="100" w:type="dxa"/>
            </w:tcMar>
          </w:tcPr>
          <w:p w14:paraId="48F3AD07" w14:textId="77777777" w:rsidR="00075EB4" w:rsidRPr="00075EB4" w:rsidRDefault="00075EB4" w:rsidP="00075EB4">
            <w:pPr>
              <w:spacing w:before="240" w:after="240" w:line="276" w:lineRule="auto"/>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i/>
                <w:iCs/>
                <w:sz w:val="24"/>
                <w:szCs w:val="24"/>
                <w:lang w:eastAsia="en-US"/>
              </w:rPr>
              <w:t>Посада особи, уповноваженої на підписання Договору</w:t>
            </w:r>
          </w:p>
          <w:p w14:paraId="4741CA8C" w14:textId="77777777" w:rsidR="00075EB4" w:rsidRPr="00075EB4" w:rsidRDefault="00075EB4" w:rsidP="00075EB4">
            <w:pPr>
              <w:spacing w:before="240" w:after="240" w:line="276" w:lineRule="auto"/>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(Ім’я, ПРІЗВИЩЕ)   </w:t>
            </w:r>
          </w:p>
          <w:p w14:paraId="42043101" w14:textId="77777777" w:rsidR="00075EB4" w:rsidRPr="00075EB4" w:rsidRDefault="00075EB4" w:rsidP="00075EB4">
            <w:pPr>
              <w:spacing w:before="240" w:after="240" w:line="276" w:lineRule="auto"/>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м. п.</w:t>
            </w:r>
          </w:p>
        </w:tc>
      </w:tr>
    </w:tbl>
    <w:p w14:paraId="592B36BA" w14:textId="77777777" w:rsidR="00075EB4" w:rsidRPr="00075EB4" w:rsidRDefault="00075EB4" w:rsidP="00075EB4">
      <w:pPr>
        <w:jc w:val="right"/>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br w:type="page"/>
      </w:r>
      <w:r w:rsidRPr="00075EB4">
        <w:rPr>
          <w:rFonts w:ascii="Times New Roman" w:eastAsia="Times New Roman" w:hAnsi="Times New Roman" w:cs="Times New Roman"/>
          <w:b/>
          <w:bCs/>
          <w:sz w:val="24"/>
          <w:szCs w:val="24"/>
          <w:lang w:eastAsia="en-US"/>
        </w:rPr>
        <w:lastRenderedPageBreak/>
        <w:t>Додаток 1</w:t>
      </w:r>
    </w:p>
    <w:p w14:paraId="69DF55AF" w14:textId="77777777" w:rsidR="00075EB4" w:rsidRPr="00075EB4" w:rsidRDefault="00075EB4" w:rsidP="00075EB4">
      <w:pPr>
        <w:ind w:left="5387"/>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до Договору № ___від ___ ________ 20___ р про надання фінансових послуг </w:t>
      </w:r>
    </w:p>
    <w:p w14:paraId="37E70BCB" w14:textId="77777777" w:rsidR="00075EB4" w:rsidRPr="00075EB4" w:rsidRDefault="00075EB4" w:rsidP="00075EB4">
      <w:pPr>
        <w:ind w:left="4962"/>
        <w:jc w:val="right"/>
        <w:rPr>
          <w:rFonts w:ascii="Times New Roman" w:eastAsia="Times New Roman" w:hAnsi="Times New Roman" w:cs="Times New Roman"/>
          <w:sz w:val="24"/>
          <w:szCs w:val="24"/>
          <w:lang w:eastAsia="en-US"/>
        </w:rPr>
      </w:pPr>
    </w:p>
    <w:p w14:paraId="35BC2FD5" w14:textId="77777777" w:rsidR="00075EB4" w:rsidRPr="00075EB4" w:rsidRDefault="00075EB4" w:rsidP="00075EB4">
      <w:pPr>
        <w:ind w:left="4962"/>
        <w:jc w:val="right"/>
        <w:rPr>
          <w:rFonts w:ascii="Times New Roman" w:eastAsia="Times New Roman" w:hAnsi="Times New Roman" w:cs="Times New Roman"/>
          <w:sz w:val="24"/>
          <w:szCs w:val="24"/>
          <w:lang w:eastAsia="en-US"/>
        </w:rPr>
      </w:pPr>
    </w:p>
    <w:p w14:paraId="0F83C3FE" w14:textId="77777777" w:rsidR="00075EB4" w:rsidRPr="00075EB4" w:rsidRDefault="00075EB4" w:rsidP="00075EB4">
      <w:pPr>
        <w:spacing w:before="120" w:after="120" w:line="276" w:lineRule="auto"/>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 xml:space="preserve">ВЗІРЕЦЬ РЕЄСТРІВ, ЩО НАДАЮТЬСЯ ВИКОНАВЦЕМ </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04"/>
        <w:gridCol w:w="1799"/>
        <w:gridCol w:w="1599"/>
        <w:gridCol w:w="2002"/>
      </w:tblGrid>
      <w:tr w:rsidR="00075EB4" w:rsidRPr="00075EB4" w14:paraId="6860843E" w14:textId="77777777" w:rsidTr="003D0B5F">
        <w:trPr>
          <w:trHeight w:hRule="exact" w:val="1472"/>
          <w:jc w:val="center"/>
        </w:trPr>
        <w:tc>
          <w:tcPr>
            <w:tcW w:w="4404" w:type="dxa"/>
            <w:tcBorders>
              <w:top w:val="single" w:sz="4" w:space="0" w:color="auto"/>
              <w:left w:val="single" w:sz="4" w:space="0" w:color="auto"/>
            </w:tcBorders>
            <w:shd w:val="clear" w:color="auto" w:fill="FFFFFF"/>
          </w:tcPr>
          <w:p w14:paraId="4D0290EF"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Державний</w:t>
            </w:r>
          </w:p>
          <w:p w14:paraId="767EFA5C"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реєстраційний</w:t>
            </w:r>
          </w:p>
          <w:p w14:paraId="00579DF4"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номер транспортного засобу</w:t>
            </w:r>
          </w:p>
          <w:p w14:paraId="3C5336F0"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транспортного</w:t>
            </w:r>
          </w:p>
          <w:p w14:paraId="5F6F6FDA"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засобу</w:t>
            </w:r>
          </w:p>
        </w:tc>
        <w:tc>
          <w:tcPr>
            <w:tcW w:w="1799" w:type="dxa"/>
            <w:tcBorders>
              <w:top w:val="single" w:sz="4" w:space="0" w:color="auto"/>
              <w:left w:val="single" w:sz="4" w:space="0" w:color="auto"/>
            </w:tcBorders>
            <w:shd w:val="clear" w:color="auto" w:fill="FFFFFF"/>
          </w:tcPr>
          <w:p w14:paraId="5122DE2D"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Зона</w:t>
            </w:r>
          </w:p>
          <w:p w14:paraId="41B25856"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паркування</w:t>
            </w:r>
          </w:p>
        </w:tc>
        <w:tc>
          <w:tcPr>
            <w:tcW w:w="1599" w:type="dxa"/>
            <w:tcBorders>
              <w:top w:val="single" w:sz="4" w:space="0" w:color="auto"/>
              <w:left w:val="single" w:sz="4" w:space="0" w:color="auto"/>
            </w:tcBorders>
            <w:shd w:val="clear" w:color="auto" w:fill="FFFFFF"/>
          </w:tcPr>
          <w:p w14:paraId="71F3BBF9"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Сума</w:t>
            </w:r>
          </w:p>
          <w:p w14:paraId="2E7F2C67"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сплачених</w:t>
            </w:r>
          </w:p>
          <w:p w14:paraId="5FD74974"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коштів</w:t>
            </w:r>
          </w:p>
        </w:tc>
        <w:tc>
          <w:tcPr>
            <w:tcW w:w="2002" w:type="dxa"/>
            <w:tcBorders>
              <w:top w:val="single" w:sz="4" w:space="0" w:color="auto"/>
              <w:left w:val="single" w:sz="4" w:space="0" w:color="auto"/>
              <w:right w:val="single" w:sz="4" w:space="0" w:color="auto"/>
            </w:tcBorders>
            <w:shd w:val="clear" w:color="auto" w:fill="FFFFFF"/>
          </w:tcPr>
          <w:p w14:paraId="6129BF68"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Номер</w:t>
            </w:r>
          </w:p>
          <w:p w14:paraId="19A0D193"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мобільного</w:t>
            </w:r>
          </w:p>
          <w:p w14:paraId="4994B13E"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зв’язку</w:t>
            </w:r>
          </w:p>
        </w:tc>
      </w:tr>
      <w:tr w:rsidR="00075EB4" w:rsidRPr="00075EB4" w14:paraId="40C51087" w14:textId="77777777" w:rsidTr="003D0B5F">
        <w:trPr>
          <w:trHeight w:hRule="exact" w:val="3119"/>
          <w:jc w:val="center"/>
        </w:trPr>
        <w:tc>
          <w:tcPr>
            <w:tcW w:w="4404" w:type="dxa"/>
            <w:tcBorders>
              <w:top w:val="single" w:sz="4" w:space="0" w:color="auto"/>
              <w:left w:val="single" w:sz="4" w:space="0" w:color="auto"/>
              <w:bottom w:val="single" w:sz="4" w:space="0" w:color="auto"/>
            </w:tcBorders>
            <w:shd w:val="clear" w:color="auto" w:fill="FFFFFF"/>
          </w:tcPr>
          <w:p w14:paraId="59BE2DDE" w14:textId="77777777" w:rsidR="00075EB4" w:rsidRPr="00075EB4" w:rsidRDefault="00075EB4" w:rsidP="00075EB4">
            <w:pPr>
              <w:spacing w:after="160" w:line="259" w:lineRule="auto"/>
              <w:ind w:firstLine="709"/>
              <w:jc w:val="both"/>
              <w:rPr>
                <w:rFonts w:ascii="Times New Roman" w:hAnsi="Times New Roman" w:cs="Times New Roman"/>
                <w:sz w:val="24"/>
                <w:szCs w:val="24"/>
                <w:lang w:eastAsia="en-US"/>
              </w:rPr>
            </w:pPr>
          </w:p>
        </w:tc>
        <w:tc>
          <w:tcPr>
            <w:tcW w:w="1799" w:type="dxa"/>
            <w:tcBorders>
              <w:top w:val="single" w:sz="4" w:space="0" w:color="auto"/>
              <w:left w:val="single" w:sz="4" w:space="0" w:color="auto"/>
              <w:bottom w:val="single" w:sz="4" w:space="0" w:color="auto"/>
            </w:tcBorders>
            <w:shd w:val="clear" w:color="auto" w:fill="FFFFFF"/>
          </w:tcPr>
          <w:p w14:paraId="6FF27456" w14:textId="77777777" w:rsidR="00075EB4" w:rsidRPr="00075EB4" w:rsidRDefault="00075EB4" w:rsidP="00075EB4">
            <w:pPr>
              <w:spacing w:after="160" w:line="259" w:lineRule="auto"/>
              <w:ind w:firstLine="709"/>
              <w:jc w:val="both"/>
              <w:rPr>
                <w:rFonts w:ascii="Times New Roman" w:hAnsi="Times New Roman" w:cs="Times New Roman"/>
                <w:sz w:val="24"/>
                <w:szCs w:val="24"/>
                <w:lang w:eastAsia="en-US"/>
              </w:rPr>
            </w:pPr>
          </w:p>
        </w:tc>
        <w:tc>
          <w:tcPr>
            <w:tcW w:w="1599" w:type="dxa"/>
            <w:tcBorders>
              <w:top w:val="single" w:sz="4" w:space="0" w:color="auto"/>
              <w:left w:val="single" w:sz="4" w:space="0" w:color="auto"/>
              <w:bottom w:val="single" w:sz="4" w:space="0" w:color="auto"/>
            </w:tcBorders>
            <w:shd w:val="clear" w:color="auto" w:fill="FFFFFF"/>
          </w:tcPr>
          <w:p w14:paraId="43660D84" w14:textId="77777777" w:rsidR="00075EB4" w:rsidRPr="00075EB4" w:rsidRDefault="00075EB4" w:rsidP="00075EB4">
            <w:pPr>
              <w:spacing w:after="160" w:line="259" w:lineRule="auto"/>
              <w:ind w:firstLine="709"/>
              <w:jc w:val="both"/>
              <w:rPr>
                <w:rFonts w:ascii="Times New Roman" w:hAnsi="Times New Roman" w:cs="Times New Roman"/>
                <w:sz w:val="24"/>
                <w:szCs w:val="24"/>
                <w:lang w:eastAsia="en-US"/>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3D21479C" w14:textId="77777777" w:rsidR="00075EB4" w:rsidRPr="00075EB4" w:rsidRDefault="00075EB4" w:rsidP="00075EB4">
            <w:pPr>
              <w:spacing w:after="160" w:line="259" w:lineRule="auto"/>
              <w:ind w:firstLine="709"/>
              <w:jc w:val="both"/>
              <w:rPr>
                <w:rFonts w:ascii="Times New Roman" w:hAnsi="Times New Roman" w:cs="Times New Roman"/>
                <w:sz w:val="24"/>
                <w:szCs w:val="24"/>
                <w:lang w:eastAsia="en-US"/>
              </w:rPr>
            </w:pPr>
          </w:p>
        </w:tc>
      </w:tr>
    </w:tbl>
    <w:p w14:paraId="6317D140" w14:textId="77777777" w:rsidR="00075EB4" w:rsidRPr="00075EB4" w:rsidRDefault="00075EB4" w:rsidP="00075EB4">
      <w:pPr>
        <w:jc w:val="center"/>
        <w:rPr>
          <w:rFonts w:ascii="Times New Roman" w:eastAsia="Times New Roman" w:hAnsi="Times New Roman" w:cs="Times New Roman"/>
          <w:b/>
          <w:bCs/>
          <w:sz w:val="24"/>
          <w:szCs w:val="24"/>
          <w:lang w:eastAsia="en-US"/>
        </w:rPr>
      </w:pPr>
    </w:p>
    <w:p w14:paraId="23C365A9" w14:textId="77777777" w:rsidR="00075EB4" w:rsidRPr="00075EB4" w:rsidRDefault="00075EB4" w:rsidP="00075EB4">
      <w:pPr>
        <w:jc w:val="center"/>
        <w:rPr>
          <w:rFonts w:ascii="Times New Roman" w:eastAsia="Times New Roman" w:hAnsi="Times New Roman" w:cs="Times New Roman"/>
          <w:b/>
          <w:bCs/>
          <w:sz w:val="24"/>
          <w:szCs w:val="24"/>
          <w:lang w:eastAsia="en-US"/>
        </w:rPr>
      </w:pPr>
    </w:p>
    <w:p w14:paraId="1A1FBCF8" w14:textId="77777777" w:rsidR="00075EB4" w:rsidRPr="00075EB4" w:rsidRDefault="00075EB4" w:rsidP="00075EB4">
      <w:pPr>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ПІДПИСИ СТОРІН:</w:t>
      </w:r>
    </w:p>
    <w:p w14:paraId="4EA12EE4" w14:textId="77777777" w:rsidR="00075EB4" w:rsidRPr="00075EB4" w:rsidRDefault="00075EB4" w:rsidP="00075EB4">
      <w:pPr>
        <w:jc w:val="center"/>
        <w:rPr>
          <w:rFonts w:ascii="Times New Roman" w:eastAsia="Times New Roman" w:hAnsi="Times New Roman" w:cs="Times New Roman"/>
          <w:sz w:val="24"/>
          <w:szCs w:val="24"/>
          <w:lang w:eastAsia="en-US"/>
        </w:rPr>
      </w:pPr>
    </w:p>
    <w:tbl>
      <w:tblPr>
        <w:tblW w:w="9773" w:type="dxa"/>
        <w:tblBorders>
          <w:top w:val="nil"/>
          <w:left w:val="nil"/>
          <w:bottom w:val="nil"/>
          <w:right w:val="nil"/>
          <w:insideH w:val="nil"/>
          <w:insideV w:val="nil"/>
        </w:tblBorders>
        <w:tblLayout w:type="fixed"/>
        <w:tblLook w:val="0600" w:firstRow="0" w:lastRow="0" w:firstColumn="0" w:lastColumn="0" w:noHBand="1" w:noVBand="1"/>
      </w:tblPr>
      <w:tblGrid>
        <w:gridCol w:w="4927"/>
        <w:gridCol w:w="4846"/>
      </w:tblGrid>
      <w:tr w:rsidR="00075EB4" w:rsidRPr="00075EB4" w14:paraId="4D4D59D9" w14:textId="77777777" w:rsidTr="003D0B5F">
        <w:trPr>
          <w:trHeight w:val="321"/>
        </w:trPr>
        <w:tc>
          <w:tcPr>
            <w:tcW w:w="4927" w:type="dxa"/>
            <w:tcBorders>
              <w:top w:val="nil"/>
              <w:left w:val="nil"/>
              <w:bottom w:val="nil"/>
              <w:right w:val="nil"/>
            </w:tcBorders>
            <w:tcMar>
              <w:top w:w="100" w:type="dxa"/>
              <w:left w:w="100" w:type="dxa"/>
              <w:bottom w:w="100" w:type="dxa"/>
              <w:right w:w="100" w:type="dxa"/>
            </w:tcMar>
          </w:tcPr>
          <w:p w14:paraId="1890AE88" w14:textId="77777777" w:rsidR="00075EB4" w:rsidRPr="00075EB4" w:rsidRDefault="00075EB4" w:rsidP="00075EB4">
            <w:pPr>
              <w:spacing w:after="60" w:line="276" w:lineRule="auto"/>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ВИКОНАВЕЦЬ:</w:t>
            </w:r>
          </w:p>
        </w:tc>
        <w:tc>
          <w:tcPr>
            <w:tcW w:w="4846" w:type="dxa"/>
            <w:tcBorders>
              <w:top w:val="nil"/>
              <w:left w:val="nil"/>
              <w:bottom w:val="nil"/>
              <w:right w:val="nil"/>
            </w:tcBorders>
            <w:tcMar>
              <w:top w:w="100" w:type="dxa"/>
              <w:left w:w="100" w:type="dxa"/>
              <w:bottom w:w="100" w:type="dxa"/>
              <w:right w:w="100" w:type="dxa"/>
            </w:tcMar>
          </w:tcPr>
          <w:p w14:paraId="018458BF" w14:textId="77777777" w:rsidR="00075EB4" w:rsidRPr="00075EB4" w:rsidRDefault="00075EB4" w:rsidP="00075EB4">
            <w:pPr>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color w:val="000000"/>
                <w:sz w:val="24"/>
                <w:szCs w:val="24"/>
                <w:lang w:eastAsia="en-US"/>
              </w:rPr>
              <w:t>КП «</w:t>
            </w:r>
            <w:proofErr w:type="spellStart"/>
            <w:r w:rsidRPr="00075EB4">
              <w:rPr>
                <w:rFonts w:ascii="Times New Roman" w:eastAsia="Times New Roman" w:hAnsi="Times New Roman" w:cs="Times New Roman"/>
                <w:b/>
                <w:color w:val="000000"/>
                <w:sz w:val="24"/>
                <w:szCs w:val="24"/>
                <w:lang w:eastAsia="en-US"/>
              </w:rPr>
              <w:t>Київтранспарксервіс</w:t>
            </w:r>
            <w:proofErr w:type="spellEnd"/>
            <w:r w:rsidRPr="00075EB4">
              <w:rPr>
                <w:rFonts w:ascii="Times New Roman" w:eastAsia="Times New Roman" w:hAnsi="Times New Roman" w:cs="Times New Roman"/>
                <w:b/>
                <w:color w:val="000000"/>
                <w:sz w:val="24"/>
                <w:szCs w:val="24"/>
                <w:lang w:eastAsia="en-US"/>
              </w:rPr>
              <w:t>»</w:t>
            </w:r>
            <w:r w:rsidRPr="00075EB4">
              <w:rPr>
                <w:rFonts w:ascii="Times New Roman" w:eastAsia="Times New Roman" w:hAnsi="Times New Roman" w:cs="Times New Roman"/>
                <w:b/>
                <w:bCs/>
                <w:sz w:val="24"/>
                <w:szCs w:val="24"/>
                <w:lang w:eastAsia="en-US"/>
              </w:rPr>
              <w:t>:</w:t>
            </w:r>
          </w:p>
        </w:tc>
      </w:tr>
      <w:tr w:rsidR="00075EB4" w:rsidRPr="00075EB4" w14:paraId="484179B6" w14:textId="77777777" w:rsidTr="003D0B5F">
        <w:trPr>
          <w:trHeight w:val="1945"/>
        </w:trPr>
        <w:tc>
          <w:tcPr>
            <w:tcW w:w="4927" w:type="dxa"/>
            <w:tcBorders>
              <w:top w:val="nil"/>
              <w:left w:val="nil"/>
              <w:bottom w:val="nil"/>
              <w:right w:val="nil"/>
            </w:tcBorders>
            <w:tcMar>
              <w:top w:w="100" w:type="dxa"/>
              <w:left w:w="100" w:type="dxa"/>
              <w:bottom w:w="100" w:type="dxa"/>
              <w:right w:w="100" w:type="dxa"/>
            </w:tcMar>
          </w:tcPr>
          <w:p w14:paraId="2B7CB818" w14:textId="77777777" w:rsidR="00075EB4" w:rsidRPr="00075EB4" w:rsidRDefault="00075EB4" w:rsidP="00075EB4">
            <w:pPr>
              <w:spacing w:before="240" w:after="240" w:line="276" w:lineRule="auto"/>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i/>
                <w:iCs/>
                <w:sz w:val="24"/>
                <w:szCs w:val="24"/>
                <w:lang w:eastAsia="en-US"/>
              </w:rPr>
              <w:t>Посада особи, уповноваженої на підписання Договору</w:t>
            </w:r>
          </w:p>
          <w:p w14:paraId="6AAF42FD" w14:textId="77777777" w:rsidR="00075EB4" w:rsidRPr="00075EB4" w:rsidRDefault="00075EB4" w:rsidP="00075EB4">
            <w:pPr>
              <w:spacing w:before="240" w:after="240" w:line="276" w:lineRule="auto"/>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(Ім’я, ПРІЗВИЩЕ)   </w:t>
            </w:r>
          </w:p>
          <w:p w14:paraId="60A9CEAE" w14:textId="77777777" w:rsidR="00075EB4" w:rsidRPr="00075EB4" w:rsidRDefault="00075EB4" w:rsidP="00075EB4">
            <w:pPr>
              <w:spacing w:before="240" w:after="240" w:line="276" w:lineRule="auto"/>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м. п.</w:t>
            </w:r>
          </w:p>
        </w:tc>
        <w:tc>
          <w:tcPr>
            <w:tcW w:w="4846" w:type="dxa"/>
            <w:tcBorders>
              <w:top w:val="nil"/>
              <w:left w:val="nil"/>
              <w:bottom w:val="nil"/>
              <w:right w:val="nil"/>
            </w:tcBorders>
            <w:tcMar>
              <w:top w:w="100" w:type="dxa"/>
              <w:left w:w="100" w:type="dxa"/>
              <w:bottom w:w="100" w:type="dxa"/>
              <w:right w:w="100" w:type="dxa"/>
            </w:tcMar>
          </w:tcPr>
          <w:p w14:paraId="6D6AE331" w14:textId="77777777" w:rsidR="00075EB4" w:rsidRPr="00075EB4" w:rsidRDefault="00075EB4" w:rsidP="00075EB4">
            <w:pPr>
              <w:spacing w:before="240" w:after="240" w:line="276" w:lineRule="auto"/>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i/>
                <w:iCs/>
                <w:sz w:val="24"/>
                <w:szCs w:val="24"/>
                <w:lang w:eastAsia="en-US"/>
              </w:rPr>
              <w:t>Посада особи, уповноваженої на підписання Договору</w:t>
            </w:r>
          </w:p>
          <w:p w14:paraId="389AC3EA" w14:textId="77777777" w:rsidR="00075EB4" w:rsidRPr="00075EB4" w:rsidRDefault="00075EB4" w:rsidP="00075EB4">
            <w:pPr>
              <w:spacing w:before="240" w:after="240" w:line="276" w:lineRule="auto"/>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(Ім’я, ПРІЗВИЩЕ)   </w:t>
            </w:r>
          </w:p>
          <w:p w14:paraId="245ABE41" w14:textId="77777777" w:rsidR="00075EB4" w:rsidRPr="00075EB4" w:rsidRDefault="00075EB4" w:rsidP="00075EB4">
            <w:pPr>
              <w:spacing w:before="240" w:after="240" w:line="276" w:lineRule="auto"/>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м. п.</w:t>
            </w:r>
          </w:p>
        </w:tc>
      </w:tr>
    </w:tbl>
    <w:p w14:paraId="12E71A81" w14:textId="77777777" w:rsidR="00075EB4" w:rsidRPr="00075EB4" w:rsidRDefault="00075EB4" w:rsidP="00075EB4">
      <w:pPr>
        <w:jc w:val="right"/>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highlight w:val="yellow"/>
          <w:lang w:eastAsia="en-US"/>
        </w:rPr>
        <w:br w:type="column"/>
      </w:r>
      <w:r w:rsidRPr="00075EB4">
        <w:rPr>
          <w:rFonts w:ascii="Times New Roman" w:eastAsia="Times New Roman" w:hAnsi="Times New Roman" w:cs="Times New Roman"/>
          <w:b/>
          <w:bCs/>
          <w:sz w:val="24"/>
          <w:szCs w:val="24"/>
          <w:lang w:eastAsia="en-US"/>
        </w:rPr>
        <w:lastRenderedPageBreak/>
        <w:t>Додаток 2</w:t>
      </w:r>
    </w:p>
    <w:p w14:paraId="46F0831B" w14:textId="77777777" w:rsidR="00075EB4" w:rsidRPr="00075EB4" w:rsidRDefault="00075EB4" w:rsidP="00075EB4">
      <w:pPr>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до Договору № ___від ___ ________ 20___ р </w:t>
      </w:r>
    </w:p>
    <w:p w14:paraId="13E27E26" w14:textId="77777777" w:rsidR="00075EB4" w:rsidRPr="00075EB4" w:rsidRDefault="00075EB4" w:rsidP="00075EB4">
      <w:pPr>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про надання фінансових послуг </w:t>
      </w:r>
    </w:p>
    <w:p w14:paraId="730E3B63" w14:textId="77777777" w:rsidR="00075EB4" w:rsidRPr="00075EB4" w:rsidRDefault="00075EB4" w:rsidP="00075EB4">
      <w:pPr>
        <w:spacing w:after="160" w:line="259" w:lineRule="auto"/>
        <w:jc w:val="center"/>
        <w:rPr>
          <w:rFonts w:ascii="Times New Roman" w:eastAsia="Times New Roman" w:hAnsi="Times New Roman" w:cs="Times New Roman"/>
          <w:sz w:val="24"/>
          <w:szCs w:val="24"/>
          <w:lang w:eastAsia="en-US"/>
        </w:rPr>
      </w:pPr>
    </w:p>
    <w:p w14:paraId="04093F07" w14:textId="77777777" w:rsidR="00075EB4" w:rsidRPr="00075EB4" w:rsidRDefault="00075EB4" w:rsidP="00075EB4">
      <w:pPr>
        <w:spacing w:after="160" w:line="259" w:lineRule="auto"/>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ВЗІРЕЦЬ АКТУ ПРИЙМАННЯ-ПЕРЕДАЧІ НАДАНИХ ПОСЛУГ</w:t>
      </w:r>
    </w:p>
    <w:p w14:paraId="71C39EF8" w14:textId="77777777" w:rsidR="00075EB4" w:rsidRPr="00075EB4" w:rsidRDefault="00075EB4" w:rsidP="00075EB4">
      <w:pPr>
        <w:jc w:val="center"/>
        <w:rPr>
          <w:rFonts w:ascii="Times New Roman" w:hAnsi="Times New Roman" w:cs="Times New Roman"/>
          <w:b/>
          <w:bCs/>
          <w:sz w:val="22"/>
          <w:szCs w:val="22"/>
          <w:lang w:eastAsia="en-US"/>
        </w:rPr>
      </w:pPr>
      <w:r w:rsidRPr="00075EB4">
        <w:rPr>
          <w:rFonts w:ascii="Times New Roman" w:hAnsi="Times New Roman" w:cs="Times New Roman"/>
          <w:b/>
          <w:bCs/>
          <w:sz w:val="22"/>
          <w:szCs w:val="22"/>
          <w:lang w:eastAsia="en-US"/>
        </w:rPr>
        <w:t xml:space="preserve">Акт приймання-передачі наданих послуг № _______ від </w:t>
      </w:r>
    </w:p>
    <w:p w14:paraId="78B68F78" w14:textId="77777777" w:rsidR="00075EB4" w:rsidRPr="00075EB4" w:rsidRDefault="00075EB4" w:rsidP="00075EB4">
      <w:pPr>
        <w:jc w:val="center"/>
        <w:rPr>
          <w:rFonts w:ascii="Times New Roman" w:hAnsi="Times New Roman" w:cs="Times New Roman"/>
          <w:b/>
          <w:bCs/>
          <w:sz w:val="22"/>
          <w:szCs w:val="22"/>
          <w:lang w:eastAsia="en-US"/>
        </w:rPr>
      </w:pPr>
      <w:r w:rsidRPr="00075EB4">
        <w:rPr>
          <w:rFonts w:ascii="Times New Roman" w:hAnsi="Times New Roman" w:cs="Times New Roman"/>
          <w:b/>
          <w:bCs/>
          <w:sz w:val="22"/>
          <w:szCs w:val="22"/>
          <w:lang w:eastAsia="en-US"/>
        </w:rPr>
        <w:t>за період з 01 ________ 20__ року по 31 _________ 20__ року (надалі - «Звітний період»)</w:t>
      </w:r>
    </w:p>
    <w:p w14:paraId="0EAAE6B5" w14:textId="77777777" w:rsidR="00075EB4" w:rsidRPr="00075EB4" w:rsidRDefault="00075EB4" w:rsidP="00075EB4">
      <w:pPr>
        <w:jc w:val="center"/>
        <w:rPr>
          <w:rFonts w:ascii="Times New Roman" w:hAnsi="Times New Roman" w:cs="Times New Roman"/>
          <w:b/>
          <w:bCs/>
          <w:sz w:val="22"/>
          <w:szCs w:val="22"/>
          <w:lang w:eastAsia="en-US"/>
        </w:rPr>
      </w:pPr>
    </w:p>
    <w:p w14:paraId="4D6167D3" w14:textId="77777777" w:rsidR="00075EB4" w:rsidRPr="00075EB4" w:rsidRDefault="00075EB4" w:rsidP="00075EB4">
      <w:pPr>
        <w:jc w:val="center"/>
        <w:rPr>
          <w:rFonts w:ascii="Times New Roman" w:hAnsi="Times New Roman" w:cs="Times New Roman"/>
          <w:sz w:val="22"/>
          <w:szCs w:val="22"/>
          <w:lang w:eastAsia="en-US"/>
        </w:rPr>
      </w:pPr>
      <w:r w:rsidRPr="00075EB4">
        <w:rPr>
          <w:rFonts w:ascii="Times New Roman" w:hAnsi="Times New Roman" w:cs="Times New Roman"/>
          <w:sz w:val="22"/>
          <w:szCs w:val="22"/>
          <w:lang w:eastAsia="en-US"/>
        </w:rPr>
        <w:t>м.</w:t>
      </w:r>
      <w:r w:rsidRPr="00075EB4">
        <w:rPr>
          <w:rFonts w:ascii="Times New Roman" w:hAnsi="Times New Roman" w:cs="Times New Roman"/>
          <w:sz w:val="22"/>
          <w:szCs w:val="22"/>
          <w:vertAlign w:val="superscript"/>
          <w:lang w:eastAsia="en-US"/>
        </w:rPr>
        <w:t xml:space="preserve"> </w:t>
      </w:r>
      <w:r w:rsidRPr="00075EB4">
        <w:rPr>
          <w:rFonts w:ascii="Times New Roman" w:hAnsi="Times New Roman" w:cs="Times New Roman"/>
          <w:sz w:val="22"/>
          <w:szCs w:val="22"/>
          <w:lang w:eastAsia="en-US"/>
        </w:rPr>
        <w:t>Київ</w:t>
      </w:r>
      <w:r w:rsidRPr="00075EB4">
        <w:rPr>
          <w:rFonts w:ascii="Times New Roman" w:hAnsi="Times New Roman" w:cs="Times New Roman"/>
          <w:sz w:val="22"/>
          <w:szCs w:val="22"/>
          <w:lang w:eastAsia="en-US"/>
        </w:rPr>
        <w:tab/>
      </w:r>
      <w:r w:rsidRPr="00075EB4">
        <w:rPr>
          <w:rFonts w:ascii="Times New Roman" w:hAnsi="Times New Roman" w:cs="Times New Roman"/>
          <w:sz w:val="22"/>
          <w:szCs w:val="22"/>
          <w:lang w:eastAsia="en-US"/>
        </w:rPr>
        <w:tab/>
      </w:r>
      <w:r w:rsidRPr="00075EB4">
        <w:rPr>
          <w:rFonts w:ascii="Times New Roman" w:hAnsi="Times New Roman" w:cs="Times New Roman"/>
          <w:sz w:val="22"/>
          <w:szCs w:val="22"/>
          <w:lang w:eastAsia="en-US"/>
        </w:rPr>
        <w:tab/>
      </w:r>
      <w:r w:rsidRPr="00075EB4">
        <w:rPr>
          <w:rFonts w:ascii="Times New Roman" w:hAnsi="Times New Roman" w:cs="Times New Roman"/>
          <w:sz w:val="22"/>
          <w:szCs w:val="22"/>
          <w:lang w:eastAsia="en-US"/>
        </w:rPr>
        <w:tab/>
      </w:r>
      <w:r w:rsidRPr="00075EB4">
        <w:rPr>
          <w:rFonts w:ascii="Times New Roman" w:hAnsi="Times New Roman" w:cs="Times New Roman"/>
          <w:sz w:val="22"/>
          <w:szCs w:val="22"/>
          <w:lang w:eastAsia="en-US"/>
        </w:rPr>
        <w:tab/>
      </w:r>
      <w:r w:rsidRPr="00075EB4">
        <w:rPr>
          <w:rFonts w:ascii="Times New Roman" w:hAnsi="Times New Roman" w:cs="Times New Roman"/>
          <w:sz w:val="22"/>
          <w:szCs w:val="22"/>
          <w:lang w:eastAsia="en-US"/>
        </w:rPr>
        <w:tab/>
      </w:r>
      <w:r w:rsidRPr="00075EB4">
        <w:rPr>
          <w:rFonts w:ascii="Times New Roman" w:hAnsi="Times New Roman" w:cs="Times New Roman"/>
          <w:sz w:val="22"/>
          <w:szCs w:val="22"/>
          <w:lang w:eastAsia="en-US"/>
        </w:rPr>
        <w:tab/>
        <w:t xml:space="preserve">         «___» ___________ 2023  р.</w:t>
      </w:r>
    </w:p>
    <w:p w14:paraId="2CD8DABA" w14:textId="77777777" w:rsidR="00075EB4" w:rsidRPr="00075EB4" w:rsidRDefault="00075EB4" w:rsidP="00075EB4">
      <w:pPr>
        <w:rPr>
          <w:rFonts w:ascii="Times New Roman" w:hAnsi="Times New Roman" w:cs="Times New Roman"/>
          <w:sz w:val="22"/>
          <w:szCs w:val="22"/>
          <w:lang w:eastAsia="en-US"/>
        </w:rPr>
      </w:pPr>
    </w:p>
    <w:p w14:paraId="164BD994" w14:textId="77777777" w:rsidR="00075EB4" w:rsidRPr="00075EB4" w:rsidRDefault="00075EB4" w:rsidP="00075EB4">
      <w:pPr>
        <w:rPr>
          <w:rFonts w:ascii="Times New Roman" w:hAnsi="Times New Roman" w:cs="Times New Roman"/>
          <w:sz w:val="22"/>
          <w:szCs w:val="22"/>
          <w:lang w:eastAsia="en-US"/>
        </w:rPr>
      </w:pPr>
    </w:p>
    <w:p w14:paraId="76E6CB98" w14:textId="77777777" w:rsidR="00075EB4" w:rsidRPr="00075EB4" w:rsidRDefault="00075EB4" w:rsidP="007E13B8">
      <w:pPr>
        <w:ind w:firstLine="567"/>
        <w:jc w:val="both"/>
        <w:rPr>
          <w:rFonts w:ascii="Times New Roman" w:hAnsi="Times New Roman" w:cs="Times New Roman"/>
          <w:sz w:val="22"/>
          <w:szCs w:val="22"/>
          <w:lang w:eastAsia="en-US"/>
        </w:rPr>
      </w:pPr>
      <w:r w:rsidRPr="00075EB4">
        <w:rPr>
          <w:rFonts w:ascii="Times New Roman" w:hAnsi="Times New Roman" w:cs="Times New Roman"/>
          <w:sz w:val="22"/>
          <w:szCs w:val="22"/>
          <w:lang w:eastAsia="en-US"/>
        </w:rPr>
        <w:t xml:space="preserve">           Комунальне підприємство «</w:t>
      </w:r>
      <w:proofErr w:type="spellStart"/>
      <w:r w:rsidRPr="00075EB4">
        <w:rPr>
          <w:rFonts w:ascii="Times New Roman" w:hAnsi="Times New Roman" w:cs="Times New Roman"/>
          <w:sz w:val="22"/>
          <w:szCs w:val="22"/>
          <w:lang w:eastAsia="en-US"/>
        </w:rPr>
        <w:t>Київтранспарксервіс</w:t>
      </w:r>
      <w:proofErr w:type="spellEnd"/>
      <w:r w:rsidRPr="00075EB4">
        <w:rPr>
          <w:rFonts w:ascii="Times New Roman" w:hAnsi="Times New Roman" w:cs="Times New Roman"/>
          <w:sz w:val="22"/>
          <w:szCs w:val="22"/>
          <w:lang w:eastAsia="en-US"/>
        </w:rPr>
        <w:t>» ( надалі – КП «</w:t>
      </w:r>
      <w:proofErr w:type="spellStart"/>
      <w:r w:rsidRPr="00075EB4">
        <w:rPr>
          <w:rFonts w:ascii="Times New Roman" w:hAnsi="Times New Roman" w:cs="Times New Roman"/>
          <w:sz w:val="22"/>
          <w:szCs w:val="22"/>
          <w:lang w:eastAsia="en-US"/>
        </w:rPr>
        <w:t>Київтранспарксервіс</w:t>
      </w:r>
      <w:proofErr w:type="spellEnd"/>
      <w:r w:rsidRPr="00075EB4">
        <w:rPr>
          <w:rFonts w:ascii="Times New Roman" w:hAnsi="Times New Roman" w:cs="Times New Roman"/>
          <w:sz w:val="22"/>
          <w:szCs w:val="22"/>
          <w:lang w:eastAsia="en-US"/>
        </w:rPr>
        <w:t xml:space="preserve">»), в особі </w:t>
      </w:r>
      <w:r w:rsidRPr="00075EB4">
        <w:rPr>
          <w:rFonts w:ascii="Times New Roman" w:eastAsia="Times New Roman" w:hAnsi="Times New Roman" w:cs="Times New Roman"/>
          <w:color w:val="000000"/>
          <w:sz w:val="22"/>
          <w:szCs w:val="22"/>
          <w:lang w:eastAsia="en-US"/>
        </w:rPr>
        <w:t>________________, який діє на підставі ____________</w:t>
      </w:r>
      <w:r w:rsidRPr="00075EB4">
        <w:rPr>
          <w:rFonts w:ascii="Times New Roman" w:hAnsi="Times New Roman" w:cs="Times New Roman"/>
          <w:sz w:val="22"/>
          <w:szCs w:val="22"/>
          <w:lang w:eastAsia="en-US"/>
        </w:rPr>
        <w:t xml:space="preserve"> з однієї </w:t>
      </w:r>
      <w:proofErr w:type="spellStart"/>
      <w:r w:rsidRPr="00075EB4">
        <w:rPr>
          <w:rFonts w:ascii="Times New Roman" w:hAnsi="Times New Roman" w:cs="Times New Roman"/>
          <w:sz w:val="22"/>
          <w:szCs w:val="22"/>
          <w:lang w:eastAsia="en-US"/>
        </w:rPr>
        <w:t>Cторони</w:t>
      </w:r>
      <w:proofErr w:type="spellEnd"/>
      <w:r w:rsidRPr="00075EB4">
        <w:rPr>
          <w:rFonts w:ascii="Times New Roman" w:hAnsi="Times New Roman" w:cs="Times New Roman"/>
          <w:sz w:val="22"/>
          <w:szCs w:val="22"/>
          <w:lang w:eastAsia="en-US"/>
        </w:rPr>
        <w:t xml:space="preserve">,  та  </w:t>
      </w:r>
    </w:p>
    <w:p w14:paraId="0F1D7557" w14:textId="77777777" w:rsidR="00075EB4" w:rsidRPr="00075EB4" w:rsidRDefault="00075EB4" w:rsidP="007E13B8">
      <w:pPr>
        <w:ind w:firstLine="567"/>
        <w:jc w:val="both"/>
        <w:rPr>
          <w:rFonts w:ascii="Times New Roman" w:hAnsi="Times New Roman" w:cs="Times New Roman"/>
          <w:sz w:val="22"/>
          <w:szCs w:val="22"/>
          <w:lang w:eastAsia="en-US"/>
        </w:rPr>
      </w:pPr>
      <w:r w:rsidRPr="00075EB4">
        <w:rPr>
          <w:rFonts w:ascii="Times New Roman" w:eastAsia="Times New Roman" w:hAnsi="Times New Roman" w:cs="Times New Roman"/>
          <w:b/>
          <w:bCs/>
          <w:sz w:val="22"/>
          <w:szCs w:val="22"/>
          <w:lang w:eastAsia="en-US"/>
        </w:rPr>
        <w:t xml:space="preserve">____________________________ </w:t>
      </w:r>
      <w:r w:rsidRPr="00075EB4">
        <w:rPr>
          <w:rFonts w:ascii="Times New Roman" w:eastAsia="Times New Roman" w:hAnsi="Times New Roman" w:cs="Times New Roman"/>
          <w:sz w:val="22"/>
          <w:szCs w:val="22"/>
          <w:lang w:eastAsia="en-US"/>
        </w:rPr>
        <w:t>(далі – Виконавець</w:t>
      </w:r>
      <w:r w:rsidRPr="00075EB4">
        <w:rPr>
          <w:rFonts w:ascii="Times New Roman" w:eastAsia="Times New Roman" w:hAnsi="Times New Roman" w:cs="Times New Roman"/>
          <w:b/>
          <w:bCs/>
          <w:sz w:val="22"/>
          <w:szCs w:val="22"/>
          <w:lang w:eastAsia="en-US"/>
        </w:rPr>
        <w:t>)</w:t>
      </w:r>
      <w:r w:rsidRPr="00075EB4">
        <w:rPr>
          <w:rFonts w:ascii="Times New Roman" w:eastAsia="Times New Roman" w:hAnsi="Times New Roman" w:cs="Times New Roman"/>
          <w:sz w:val="22"/>
          <w:szCs w:val="22"/>
          <w:lang w:eastAsia="en-US"/>
        </w:rPr>
        <w:t>, що є фінансовою установою відповідно до законодавства України, в особі _________________________, який діє на підставі   _________________</w:t>
      </w:r>
      <w:r w:rsidRPr="00075EB4">
        <w:rPr>
          <w:rFonts w:ascii="Times New Roman" w:hAnsi="Times New Roman" w:cs="Times New Roman"/>
          <w:sz w:val="22"/>
          <w:szCs w:val="22"/>
          <w:lang w:eastAsia="en-US"/>
        </w:rPr>
        <w:t>, надалі разом - «Сторони», а кожна окремо – «Сторона»,  склали цей Акт  приймання передачі наданих послуг до Договору про надання фінансових послуг від _________ 202__р.  про наступне:</w:t>
      </w:r>
    </w:p>
    <w:p w14:paraId="782B4C77" w14:textId="77777777" w:rsidR="00075EB4" w:rsidRPr="00075EB4" w:rsidRDefault="00075EB4" w:rsidP="007E13B8">
      <w:pPr>
        <w:ind w:firstLine="567"/>
        <w:jc w:val="both"/>
        <w:rPr>
          <w:rFonts w:ascii="Times New Roman" w:hAnsi="Times New Roman" w:cs="Times New Roman"/>
          <w:sz w:val="22"/>
          <w:szCs w:val="22"/>
          <w:lang w:eastAsia="en-US"/>
        </w:rPr>
      </w:pPr>
    </w:p>
    <w:p w14:paraId="30216479" w14:textId="77777777" w:rsidR="00075EB4" w:rsidRPr="00075EB4" w:rsidRDefault="00075EB4" w:rsidP="007E13B8">
      <w:pPr>
        <w:tabs>
          <w:tab w:val="left" w:pos="142"/>
        </w:tabs>
        <w:ind w:firstLine="567"/>
        <w:jc w:val="both"/>
        <w:rPr>
          <w:rFonts w:ascii="Times New Roman" w:hAnsi="Times New Roman" w:cs="Times New Roman"/>
          <w:sz w:val="22"/>
          <w:szCs w:val="22"/>
          <w:lang w:eastAsia="en-US"/>
        </w:rPr>
      </w:pPr>
      <w:r w:rsidRPr="00075EB4">
        <w:rPr>
          <w:rFonts w:ascii="Times New Roman" w:hAnsi="Times New Roman" w:cs="Times New Roman"/>
          <w:sz w:val="22"/>
          <w:szCs w:val="22"/>
          <w:lang w:eastAsia="en-US"/>
        </w:rPr>
        <w:t xml:space="preserve">1. Загальна сума Платежів, прийнятих </w:t>
      </w:r>
      <w:r w:rsidRPr="00075EB4">
        <w:rPr>
          <w:rFonts w:ascii="Times New Roman" w:hAnsi="Times New Roman" w:cs="Times New Roman"/>
          <w:bCs/>
          <w:sz w:val="22"/>
          <w:szCs w:val="22"/>
          <w:lang w:eastAsia="en-US"/>
        </w:rPr>
        <w:t>Виконавцем</w:t>
      </w:r>
      <w:r w:rsidRPr="00075EB4">
        <w:rPr>
          <w:rFonts w:ascii="Times New Roman" w:hAnsi="Times New Roman" w:cs="Times New Roman"/>
          <w:sz w:val="22"/>
          <w:szCs w:val="22"/>
          <w:lang w:eastAsia="en-US"/>
        </w:rPr>
        <w:t xml:space="preserve"> на користь КП «</w:t>
      </w:r>
      <w:proofErr w:type="spellStart"/>
      <w:r w:rsidRPr="00075EB4">
        <w:rPr>
          <w:rFonts w:ascii="Times New Roman" w:hAnsi="Times New Roman" w:cs="Times New Roman"/>
          <w:sz w:val="22"/>
          <w:szCs w:val="22"/>
          <w:lang w:eastAsia="en-US"/>
        </w:rPr>
        <w:t>Київтранспарксервіс</w:t>
      </w:r>
      <w:proofErr w:type="spellEnd"/>
      <w:r w:rsidRPr="00075EB4">
        <w:rPr>
          <w:rFonts w:ascii="Times New Roman" w:hAnsi="Times New Roman" w:cs="Times New Roman"/>
          <w:sz w:val="22"/>
          <w:szCs w:val="22"/>
          <w:lang w:eastAsia="en-US"/>
        </w:rPr>
        <w:t>» відповідно до Договору за звітний період становить:</w:t>
      </w:r>
    </w:p>
    <w:p w14:paraId="0C183786" w14:textId="77777777" w:rsidR="00075EB4" w:rsidRPr="00075EB4" w:rsidRDefault="00075EB4" w:rsidP="007E13B8">
      <w:pPr>
        <w:ind w:firstLine="567"/>
        <w:jc w:val="both"/>
        <w:rPr>
          <w:rFonts w:ascii="Times New Roman" w:hAnsi="Times New Roman" w:cs="Times New Roman"/>
          <w:sz w:val="22"/>
          <w:szCs w:val="22"/>
          <w:lang w:eastAsia="en-US"/>
        </w:rPr>
      </w:pPr>
      <w:r w:rsidRPr="00075EB4">
        <w:rPr>
          <w:rFonts w:ascii="Times New Roman" w:hAnsi="Times New Roman" w:cs="Times New Roman"/>
          <w:sz w:val="22"/>
          <w:szCs w:val="22"/>
          <w:lang w:eastAsia="en-US"/>
        </w:rPr>
        <w:t>______________ (________________________________________гривень 00 коп.)</w:t>
      </w:r>
    </w:p>
    <w:p w14:paraId="1816C0B0" w14:textId="77777777" w:rsidR="00075EB4" w:rsidRPr="00075EB4" w:rsidRDefault="00075EB4" w:rsidP="007E13B8">
      <w:pPr>
        <w:ind w:firstLine="567"/>
        <w:jc w:val="both"/>
        <w:rPr>
          <w:rFonts w:ascii="Times New Roman" w:hAnsi="Times New Roman" w:cs="Times New Roman"/>
          <w:sz w:val="22"/>
          <w:szCs w:val="22"/>
          <w:lang w:eastAsia="en-US"/>
        </w:rPr>
      </w:pPr>
    </w:p>
    <w:p w14:paraId="3BEACB79" w14:textId="741E78FD" w:rsidR="00075EB4" w:rsidRPr="00075EB4" w:rsidRDefault="00075EB4" w:rsidP="007E13B8">
      <w:pPr>
        <w:tabs>
          <w:tab w:val="left" w:pos="284"/>
        </w:tabs>
        <w:ind w:firstLine="567"/>
        <w:jc w:val="both"/>
        <w:rPr>
          <w:rFonts w:ascii="Times New Roman" w:hAnsi="Times New Roman" w:cs="Times New Roman"/>
          <w:sz w:val="22"/>
          <w:szCs w:val="22"/>
          <w:lang w:eastAsia="en-US"/>
        </w:rPr>
      </w:pPr>
      <w:bookmarkStart w:id="2" w:name="OLE_LINK21"/>
      <w:r w:rsidRPr="00075EB4">
        <w:rPr>
          <w:rFonts w:ascii="Times New Roman" w:hAnsi="Times New Roman" w:cs="Times New Roman"/>
          <w:sz w:val="22"/>
          <w:szCs w:val="22"/>
          <w:lang w:eastAsia="en-US"/>
        </w:rPr>
        <w:t xml:space="preserve">2. Загальна сума вартості послуг (комісії) </w:t>
      </w:r>
      <w:r w:rsidRPr="00075EB4">
        <w:rPr>
          <w:rFonts w:ascii="Times New Roman" w:hAnsi="Times New Roman" w:cs="Times New Roman"/>
          <w:bCs/>
          <w:sz w:val="22"/>
          <w:szCs w:val="22"/>
          <w:lang w:eastAsia="en-US"/>
        </w:rPr>
        <w:t>Виконавця</w:t>
      </w:r>
      <w:r w:rsidRPr="00075EB4">
        <w:rPr>
          <w:rFonts w:ascii="Times New Roman" w:hAnsi="Times New Roman" w:cs="Times New Roman"/>
          <w:sz w:val="22"/>
          <w:szCs w:val="22"/>
          <w:lang w:eastAsia="en-US"/>
        </w:rPr>
        <w:t xml:space="preserve"> за надані послуги, </w:t>
      </w:r>
      <w:r w:rsidR="00C64F99">
        <w:rPr>
          <w:rFonts w:ascii="Times New Roman" w:hAnsi="Times New Roman" w:cs="Times New Roman"/>
          <w:sz w:val="22"/>
          <w:szCs w:val="22"/>
          <w:lang w:eastAsia="en-US"/>
        </w:rPr>
        <w:t xml:space="preserve">відповідно до розділу 5 Договору </w:t>
      </w:r>
      <w:r w:rsidRPr="00075EB4">
        <w:rPr>
          <w:rFonts w:ascii="Times New Roman" w:hAnsi="Times New Roman" w:cs="Times New Roman"/>
          <w:sz w:val="22"/>
          <w:szCs w:val="22"/>
          <w:lang w:eastAsia="en-US"/>
        </w:rPr>
        <w:t>за звітний період становить:</w:t>
      </w:r>
    </w:p>
    <w:p w14:paraId="398CA8E4" w14:textId="77777777" w:rsidR="00075EB4" w:rsidRPr="00075EB4" w:rsidRDefault="00075EB4" w:rsidP="007E13B8">
      <w:pPr>
        <w:ind w:firstLine="567"/>
        <w:jc w:val="both"/>
        <w:rPr>
          <w:rFonts w:ascii="Times New Roman" w:hAnsi="Times New Roman" w:cs="Times New Roman"/>
          <w:bCs/>
          <w:sz w:val="22"/>
          <w:szCs w:val="22"/>
          <w:lang w:eastAsia="en-US"/>
        </w:rPr>
      </w:pPr>
      <w:r w:rsidRPr="00075EB4">
        <w:rPr>
          <w:rFonts w:ascii="Times New Roman" w:hAnsi="Times New Roman" w:cs="Times New Roman"/>
          <w:bCs/>
          <w:sz w:val="22"/>
          <w:szCs w:val="22"/>
          <w:lang w:eastAsia="en-US"/>
        </w:rPr>
        <w:t>________ (______________________ гривень ____ коп.), без ПДВ.</w:t>
      </w:r>
    </w:p>
    <w:p w14:paraId="6437F4B0" w14:textId="77777777" w:rsidR="00075EB4" w:rsidRPr="00075EB4" w:rsidRDefault="00075EB4" w:rsidP="007E13B8">
      <w:pPr>
        <w:ind w:firstLine="567"/>
        <w:jc w:val="both"/>
        <w:rPr>
          <w:rFonts w:ascii="Times New Roman" w:hAnsi="Times New Roman" w:cs="Times New Roman"/>
          <w:bCs/>
          <w:sz w:val="22"/>
          <w:szCs w:val="22"/>
          <w:lang w:eastAsia="en-US"/>
        </w:rPr>
      </w:pPr>
    </w:p>
    <w:p w14:paraId="51B2F72D" w14:textId="78893A73" w:rsidR="00075EB4" w:rsidRPr="00075EB4" w:rsidRDefault="00075EB4" w:rsidP="007E13B8">
      <w:pPr>
        <w:ind w:firstLine="567"/>
        <w:jc w:val="both"/>
        <w:rPr>
          <w:rFonts w:ascii="Times New Roman" w:hAnsi="Times New Roman" w:cs="Times New Roman"/>
          <w:bCs/>
          <w:sz w:val="22"/>
          <w:szCs w:val="22"/>
          <w:lang w:eastAsia="en-US"/>
        </w:rPr>
      </w:pPr>
      <w:r w:rsidRPr="00075EB4">
        <w:rPr>
          <w:rFonts w:ascii="Times New Roman" w:hAnsi="Times New Roman" w:cs="Times New Roman"/>
          <w:sz w:val="22"/>
          <w:szCs w:val="22"/>
          <w:lang w:eastAsia="en-US"/>
        </w:rPr>
        <w:t>3. Загальна сума</w:t>
      </w:r>
      <w:r w:rsidR="002E50C4">
        <w:rPr>
          <w:rFonts w:ascii="Times New Roman" w:hAnsi="Times New Roman" w:cs="Times New Roman"/>
          <w:sz w:val="22"/>
          <w:szCs w:val="22"/>
          <w:lang w:eastAsia="en-US"/>
        </w:rPr>
        <w:t xml:space="preserve"> платежів</w:t>
      </w:r>
      <w:r w:rsidRPr="00075EB4">
        <w:rPr>
          <w:rFonts w:ascii="Times New Roman" w:hAnsi="Times New Roman" w:cs="Times New Roman"/>
          <w:sz w:val="22"/>
          <w:szCs w:val="22"/>
          <w:lang w:eastAsia="en-US"/>
        </w:rPr>
        <w:t>, перерахована</w:t>
      </w:r>
      <w:r w:rsidR="002E50C4">
        <w:rPr>
          <w:rFonts w:ascii="Times New Roman" w:hAnsi="Times New Roman" w:cs="Times New Roman"/>
          <w:sz w:val="22"/>
          <w:szCs w:val="22"/>
          <w:lang w:eastAsia="en-US"/>
        </w:rPr>
        <w:t xml:space="preserve"> Виконавцем на користь</w:t>
      </w:r>
      <w:r w:rsidRPr="00075EB4">
        <w:rPr>
          <w:rFonts w:ascii="Times New Roman" w:hAnsi="Times New Roman" w:cs="Times New Roman"/>
          <w:sz w:val="22"/>
          <w:szCs w:val="22"/>
          <w:lang w:eastAsia="en-US"/>
        </w:rPr>
        <w:t xml:space="preserve">  КП «</w:t>
      </w:r>
      <w:proofErr w:type="spellStart"/>
      <w:r w:rsidRPr="00075EB4">
        <w:rPr>
          <w:rFonts w:ascii="Times New Roman" w:hAnsi="Times New Roman" w:cs="Times New Roman"/>
          <w:sz w:val="22"/>
          <w:szCs w:val="22"/>
          <w:lang w:eastAsia="en-US"/>
        </w:rPr>
        <w:t>Київтранспарксервіс</w:t>
      </w:r>
      <w:proofErr w:type="spellEnd"/>
      <w:r w:rsidRPr="00075EB4">
        <w:rPr>
          <w:rFonts w:ascii="Times New Roman" w:hAnsi="Times New Roman" w:cs="Times New Roman"/>
          <w:sz w:val="22"/>
          <w:szCs w:val="22"/>
          <w:lang w:eastAsia="en-US"/>
        </w:rPr>
        <w:t>», за звітний період становить:</w:t>
      </w:r>
    </w:p>
    <w:p w14:paraId="59C1611F" w14:textId="30846400" w:rsidR="00075EB4" w:rsidRPr="00520BED" w:rsidRDefault="00075EB4" w:rsidP="007E13B8">
      <w:pPr>
        <w:ind w:firstLine="567"/>
        <w:jc w:val="both"/>
        <w:rPr>
          <w:rFonts w:ascii="Times New Roman" w:hAnsi="Times New Roman" w:cs="Times New Roman"/>
          <w:bCs/>
          <w:sz w:val="22"/>
          <w:szCs w:val="22"/>
          <w:lang w:eastAsia="en-US"/>
        </w:rPr>
      </w:pPr>
      <w:bookmarkStart w:id="3" w:name="bookmark0"/>
      <w:r w:rsidRPr="00075EB4">
        <w:rPr>
          <w:rFonts w:ascii="Times New Roman" w:hAnsi="Times New Roman" w:cs="Times New Roman"/>
          <w:bCs/>
          <w:sz w:val="22"/>
          <w:szCs w:val="22"/>
          <w:lang w:eastAsia="en-US"/>
        </w:rPr>
        <w:t>________ (______________________ гривень ____ коп.),  з  ПДВ.</w:t>
      </w:r>
      <w:bookmarkEnd w:id="3"/>
    </w:p>
    <w:p w14:paraId="61FD2A17" w14:textId="77777777" w:rsidR="002E50C4" w:rsidRDefault="002E50C4" w:rsidP="007E13B8">
      <w:pPr>
        <w:ind w:firstLine="567"/>
        <w:jc w:val="both"/>
        <w:rPr>
          <w:rFonts w:ascii="Times New Roman" w:hAnsi="Times New Roman" w:cs="Times New Roman"/>
          <w:bCs/>
          <w:sz w:val="22"/>
          <w:szCs w:val="22"/>
          <w:lang w:eastAsia="en-US"/>
        </w:rPr>
      </w:pPr>
    </w:p>
    <w:p w14:paraId="3A3714E7" w14:textId="77777777" w:rsidR="002E50C4" w:rsidRPr="00075EB4" w:rsidRDefault="002E50C4" w:rsidP="002E50C4">
      <w:pPr>
        <w:ind w:firstLine="567"/>
        <w:jc w:val="both"/>
        <w:rPr>
          <w:rFonts w:ascii="Times New Roman" w:hAnsi="Times New Roman" w:cs="Times New Roman"/>
          <w:sz w:val="22"/>
          <w:szCs w:val="22"/>
          <w:lang w:eastAsia="en-US"/>
        </w:rPr>
      </w:pPr>
      <w:r>
        <w:rPr>
          <w:rFonts w:ascii="Times New Roman" w:hAnsi="Times New Roman" w:cs="Times New Roman"/>
          <w:bCs/>
          <w:sz w:val="22"/>
          <w:szCs w:val="22"/>
          <w:lang w:eastAsia="en-US"/>
        </w:rPr>
        <w:t xml:space="preserve">4. Не виконанні </w:t>
      </w:r>
      <w:r w:rsidRPr="002E50C4">
        <w:rPr>
          <w:rFonts w:ascii="Times New Roman" w:hAnsi="Times New Roman" w:cs="Times New Roman"/>
          <w:bCs/>
          <w:sz w:val="22"/>
          <w:szCs w:val="22"/>
        </w:rPr>
        <w:t>зобов’язання</w:t>
      </w:r>
      <w:r>
        <w:rPr>
          <w:rFonts w:ascii="Times New Roman" w:hAnsi="Times New Roman" w:cs="Times New Roman"/>
          <w:bCs/>
          <w:sz w:val="22"/>
          <w:szCs w:val="22"/>
        </w:rPr>
        <w:t xml:space="preserve"> Виконавця по перерахуванню грошових коштів за </w:t>
      </w:r>
      <w:proofErr w:type="spellStart"/>
      <w:r>
        <w:rPr>
          <w:rFonts w:ascii="Times New Roman" w:hAnsi="Times New Roman" w:cs="Times New Roman"/>
          <w:bCs/>
          <w:sz w:val="22"/>
          <w:szCs w:val="22"/>
        </w:rPr>
        <w:t>платежами</w:t>
      </w:r>
      <w:proofErr w:type="spellEnd"/>
      <w:r>
        <w:rPr>
          <w:rFonts w:ascii="Times New Roman" w:hAnsi="Times New Roman" w:cs="Times New Roman"/>
          <w:bCs/>
          <w:sz w:val="22"/>
          <w:szCs w:val="22"/>
        </w:rPr>
        <w:t>, прийнятих Виконавцем на користь КП «</w:t>
      </w:r>
      <w:proofErr w:type="spellStart"/>
      <w:r>
        <w:rPr>
          <w:rFonts w:ascii="Times New Roman" w:hAnsi="Times New Roman" w:cs="Times New Roman"/>
          <w:bCs/>
          <w:sz w:val="22"/>
          <w:szCs w:val="22"/>
        </w:rPr>
        <w:t>Київтранспарксервіс</w:t>
      </w:r>
      <w:proofErr w:type="spellEnd"/>
      <w:r>
        <w:rPr>
          <w:rFonts w:ascii="Times New Roman" w:hAnsi="Times New Roman" w:cs="Times New Roman"/>
          <w:bCs/>
          <w:sz w:val="22"/>
          <w:szCs w:val="22"/>
        </w:rPr>
        <w:t xml:space="preserve">» на кінець звітного періоду (дата) складає </w:t>
      </w:r>
      <w:r w:rsidRPr="00075EB4">
        <w:rPr>
          <w:rFonts w:ascii="Times New Roman" w:hAnsi="Times New Roman" w:cs="Times New Roman"/>
          <w:sz w:val="22"/>
          <w:szCs w:val="22"/>
          <w:lang w:eastAsia="en-US"/>
        </w:rPr>
        <w:t>______________ (________________________________________гривень 00 коп.)</w:t>
      </w:r>
    </w:p>
    <w:p w14:paraId="281C4EFD" w14:textId="6E29C1AD" w:rsidR="002E50C4" w:rsidRPr="002E50C4" w:rsidRDefault="002E50C4" w:rsidP="007E13B8">
      <w:pPr>
        <w:ind w:firstLine="567"/>
        <w:jc w:val="both"/>
        <w:rPr>
          <w:rFonts w:ascii="Times New Roman" w:hAnsi="Times New Roman" w:cs="Times New Roman"/>
          <w:bCs/>
          <w:sz w:val="22"/>
          <w:szCs w:val="22"/>
          <w:lang w:eastAsia="en-US"/>
        </w:rPr>
      </w:pPr>
      <w:r>
        <w:rPr>
          <w:rFonts w:ascii="Times New Roman" w:hAnsi="Times New Roman" w:cs="Times New Roman"/>
          <w:bCs/>
          <w:sz w:val="22"/>
          <w:szCs w:val="22"/>
        </w:rPr>
        <w:t xml:space="preserve">  </w:t>
      </w:r>
    </w:p>
    <w:p w14:paraId="6AB7D20D" w14:textId="77777777" w:rsidR="00075EB4" w:rsidRPr="00075EB4" w:rsidRDefault="00075EB4" w:rsidP="007E13B8">
      <w:pPr>
        <w:ind w:firstLine="567"/>
        <w:jc w:val="both"/>
        <w:rPr>
          <w:rFonts w:ascii="Times New Roman" w:hAnsi="Times New Roman" w:cs="Times New Roman"/>
          <w:bCs/>
          <w:sz w:val="22"/>
          <w:szCs w:val="22"/>
          <w:lang w:eastAsia="en-US"/>
        </w:rPr>
      </w:pPr>
    </w:p>
    <w:bookmarkEnd w:id="2"/>
    <w:p w14:paraId="29023D3A" w14:textId="0BAFDFA3" w:rsidR="00075EB4" w:rsidRPr="00075EB4" w:rsidRDefault="002E50C4" w:rsidP="007E13B8">
      <w:pPr>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5</w:t>
      </w:r>
      <w:r w:rsidR="00075EB4" w:rsidRPr="00075EB4">
        <w:rPr>
          <w:rFonts w:ascii="Times New Roman" w:hAnsi="Times New Roman" w:cs="Times New Roman"/>
          <w:sz w:val="22"/>
          <w:szCs w:val="22"/>
          <w:lang w:eastAsia="en-US"/>
        </w:rPr>
        <w:t xml:space="preserve">. Вартість послуг </w:t>
      </w:r>
      <w:r w:rsidR="00075EB4" w:rsidRPr="00075EB4">
        <w:rPr>
          <w:rFonts w:ascii="Times New Roman" w:hAnsi="Times New Roman" w:cs="Times New Roman"/>
          <w:bCs/>
          <w:sz w:val="22"/>
          <w:szCs w:val="22"/>
          <w:lang w:eastAsia="en-US"/>
        </w:rPr>
        <w:t>Виконавця</w:t>
      </w:r>
      <w:r w:rsidR="00075EB4" w:rsidRPr="00075EB4">
        <w:rPr>
          <w:rFonts w:ascii="Times New Roman" w:hAnsi="Times New Roman" w:cs="Times New Roman"/>
          <w:sz w:val="22"/>
          <w:szCs w:val="22"/>
          <w:lang w:eastAsia="en-US"/>
        </w:rPr>
        <w:t xml:space="preserve"> за надані фінансові послуги з переказу коштів не є об’єктом оподаткування податком на додану вартість згідно пункту 196.1.5 Податкового кодексу України.</w:t>
      </w:r>
    </w:p>
    <w:p w14:paraId="55F3A140" w14:textId="77777777" w:rsidR="00075EB4" w:rsidRPr="00075EB4" w:rsidRDefault="00075EB4" w:rsidP="007E13B8">
      <w:pPr>
        <w:ind w:firstLine="567"/>
        <w:jc w:val="both"/>
        <w:rPr>
          <w:rFonts w:ascii="Times New Roman" w:hAnsi="Times New Roman" w:cs="Times New Roman"/>
          <w:sz w:val="22"/>
          <w:szCs w:val="22"/>
          <w:lang w:eastAsia="en-US"/>
        </w:rPr>
      </w:pPr>
    </w:p>
    <w:p w14:paraId="7E7E0384" w14:textId="5E1A861F" w:rsidR="00075EB4" w:rsidRPr="00075EB4" w:rsidRDefault="002E50C4" w:rsidP="007E13B8">
      <w:pPr>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00075EB4" w:rsidRPr="00075EB4">
        <w:rPr>
          <w:rFonts w:ascii="Times New Roman" w:hAnsi="Times New Roman" w:cs="Times New Roman"/>
          <w:sz w:val="22"/>
          <w:szCs w:val="22"/>
          <w:lang w:eastAsia="en-US"/>
        </w:rPr>
        <w:t>. Сторони претензій відносно повноти та якості наданих послуг не мають.</w:t>
      </w:r>
    </w:p>
    <w:p w14:paraId="4359D50A" w14:textId="77777777" w:rsidR="00075EB4" w:rsidRPr="00075EB4" w:rsidRDefault="00075EB4" w:rsidP="007E13B8">
      <w:pPr>
        <w:ind w:firstLine="567"/>
        <w:jc w:val="both"/>
        <w:rPr>
          <w:rFonts w:ascii="Times New Roman" w:hAnsi="Times New Roman" w:cs="Times New Roman"/>
          <w:sz w:val="22"/>
          <w:szCs w:val="22"/>
          <w:lang w:eastAsia="en-US"/>
        </w:rPr>
      </w:pPr>
    </w:p>
    <w:p w14:paraId="684EC4A9" w14:textId="7C4901A1" w:rsidR="00075EB4" w:rsidRPr="00075EB4" w:rsidRDefault="002E50C4" w:rsidP="007E13B8">
      <w:pPr>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7</w:t>
      </w:r>
      <w:r w:rsidR="00075EB4" w:rsidRPr="00075EB4">
        <w:rPr>
          <w:rFonts w:ascii="Times New Roman" w:hAnsi="Times New Roman" w:cs="Times New Roman"/>
          <w:sz w:val="22"/>
          <w:szCs w:val="22"/>
          <w:lang w:eastAsia="en-US"/>
        </w:rPr>
        <w:t>. Даний Акт є звітом Сторін та є підставою для взаєморозрахунків по Договору.</w:t>
      </w:r>
    </w:p>
    <w:p w14:paraId="30DB740B" w14:textId="77777777" w:rsidR="00075EB4" w:rsidRPr="00075EB4" w:rsidRDefault="00075EB4" w:rsidP="00075EB4">
      <w:pPr>
        <w:jc w:val="both"/>
        <w:rPr>
          <w:rFonts w:ascii="Times New Roman" w:hAnsi="Times New Roman" w:cs="Times New Roman"/>
          <w:sz w:val="22"/>
          <w:szCs w:val="22"/>
          <w:lang w:eastAsia="en-US"/>
        </w:rPr>
      </w:pPr>
    </w:p>
    <w:tbl>
      <w:tblPr>
        <w:tblW w:w="9279" w:type="dxa"/>
        <w:tblBorders>
          <w:top w:val="nil"/>
          <w:left w:val="nil"/>
          <w:bottom w:val="nil"/>
          <w:right w:val="nil"/>
          <w:insideH w:val="nil"/>
          <w:insideV w:val="nil"/>
        </w:tblBorders>
        <w:tblLayout w:type="fixed"/>
        <w:tblLook w:val="0600" w:firstRow="0" w:lastRow="0" w:firstColumn="0" w:lastColumn="0" w:noHBand="1" w:noVBand="1"/>
      </w:tblPr>
      <w:tblGrid>
        <w:gridCol w:w="4678"/>
        <w:gridCol w:w="4601"/>
      </w:tblGrid>
      <w:tr w:rsidR="00075EB4" w:rsidRPr="00075EB4" w14:paraId="5EB3A4AA" w14:textId="77777777" w:rsidTr="007E13B8">
        <w:trPr>
          <w:trHeight w:val="391"/>
        </w:trPr>
        <w:tc>
          <w:tcPr>
            <w:tcW w:w="4678" w:type="dxa"/>
            <w:tcBorders>
              <w:top w:val="nil"/>
              <w:left w:val="nil"/>
              <w:bottom w:val="nil"/>
              <w:right w:val="nil"/>
            </w:tcBorders>
            <w:tcMar>
              <w:top w:w="100" w:type="dxa"/>
              <w:left w:w="100" w:type="dxa"/>
              <w:bottom w:w="100" w:type="dxa"/>
              <w:right w:w="100" w:type="dxa"/>
            </w:tcMar>
          </w:tcPr>
          <w:p w14:paraId="6DFF8C01" w14:textId="77777777" w:rsidR="00075EB4" w:rsidRPr="00075EB4" w:rsidRDefault="00075EB4" w:rsidP="00075EB4">
            <w:pPr>
              <w:spacing w:after="60" w:line="276" w:lineRule="auto"/>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ВИКОНАВЕЦЬ:</w:t>
            </w:r>
          </w:p>
        </w:tc>
        <w:tc>
          <w:tcPr>
            <w:tcW w:w="4601" w:type="dxa"/>
            <w:tcBorders>
              <w:top w:val="nil"/>
              <w:left w:val="nil"/>
              <w:bottom w:val="nil"/>
              <w:right w:val="nil"/>
            </w:tcBorders>
            <w:tcMar>
              <w:top w:w="100" w:type="dxa"/>
              <w:left w:w="100" w:type="dxa"/>
              <w:bottom w:w="100" w:type="dxa"/>
              <w:right w:w="100" w:type="dxa"/>
            </w:tcMar>
          </w:tcPr>
          <w:p w14:paraId="7FAB0389" w14:textId="77777777" w:rsidR="00075EB4" w:rsidRPr="00075EB4" w:rsidRDefault="00075EB4" w:rsidP="00075EB4">
            <w:pPr>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color w:val="000000"/>
                <w:sz w:val="24"/>
                <w:szCs w:val="24"/>
                <w:lang w:eastAsia="en-US"/>
              </w:rPr>
              <w:t>КП «</w:t>
            </w:r>
            <w:proofErr w:type="spellStart"/>
            <w:r w:rsidRPr="00075EB4">
              <w:rPr>
                <w:rFonts w:ascii="Times New Roman" w:eastAsia="Times New Roman" w:hAnsi="Times New Roman" w:cs="Times New Roman"/>
                <w:b/>
                <w:color w:val="000000"/>
                <w:sz w:val="24"/>
                <w:szCs w:val="24"/>
                <w:lang w:eastAsia="en-US"/>
              </w:rPr>
              <w:t>Київтранспарксервіс</w:t>
            </w:r>
            <w:proofErr w:type="spellEnd"/>
            <w:r w:rsidRPr="00075EB4">
              <w:rPr>
                <w:rFonts w:ascii="Times New Roman" w:eastAsia="Times New Roman" w:hAnsi="Times New Roman" w:cs="Times New Roman"/>
                <w:b/>
                <w:color w:val="000000"/>
                <w:sz w:val="24"/>
                <w:szCs w:val="24"/>
                <w:lang w:eastAsia="en-US"/>
              </w:rPr>
              <w:t>»</w:t>
            </w:r>
            <w:r w:rsidRPr="00075EB4">
              <w:rPr>
                <w:rFonts w:ascii="Times New Roman" w:eastAsia="Times New Roman" w:hAnsi="Times New Roman" w:cs="Times New Roman"/>
                <w:b/>
                <w:bCs/>
                <w:sz w:val="24"/>
                <w:szCs w:val="24"/>
                <w:lang w:eastAsia="en-US"/>
              </w:rPr>
              <w:t>:</w:t>
            </w:r>
          </w:p>
        </w:tc>
      </w:tr>
      <w:tr w:rsidR="00075EB4" w:rsidRPr="00075EB4" w14:paraId="6C682193" w14:textId="77777777" w:rsidTr="007E13B8">
        <w:trPr>
          <w:trHeight w:val="2364"/>
        </w:trPr>
        <w:tc>
          <w:tcPr>
            <w:tcW w:w="4678" w:type="dxa"/>
            <w:tcBorders>
              <w:top w:val="nil"/>
              <w:left w:val="nil"/>
              <w:bottom w:val="nil"/>
              <w:right w:val="nil"/>
            </w:tcBorders>
            <w:tcMar>
              <w:top w:w="100" w:type="dxa"/>
              <w:left w:w="100" w:type="dxa"/>
              <w:bottom w:w="100" w:type="dxa"/>
              <w:right w:w="100" w:type="dxa"/>
            </w:tcMar>
          </w:tcPr>
          <w:p w14:paraId="2CC0FE60" w14:textId="77777777" w:rsidR="00075EB4" w:rsidRPr="00075EB4" w:rsidRDefault="00075EB4" w:rsidP="00075EB4">
            <w:pPr>
              <w:spacing w:before="240" w:after="240" w:line="276" w:lineRule="auto"/>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i/>
                <w:iCs/>
                <w:sz w:val="24"/>
                <w:szCs w:val="24"/>
                <w:lang w:eastAsia="en-US"/>
              </w:rPr>
              <w:t>Посада особи, уповноваженої на підписання Договору</w:t>
            </w:r>
          </w:p>
          <w:p w14:paraId="02EB82F1" w14:textId="77777777" w:rsidR="00075EB4" w:rsidRPr="00075EB4" w:rsidRDefault="00075EB4" w:rsidP="00075EB4">
            <w:pPr>
              <w:spacing w:before="240" w:after="240" w:line="276" w:lineRule="auto"/>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(Ім’я, ПРІЗВИЩЕ)   </w:t>
            </w:r>
          </w:p>
          <w:p w14:paraId="200B17C4" w14:textId="77777777" w:rsidR="00075EB4" w:rsidRPr="00075EB4" w:rsidRDefault="00075EB4" w:rsidP="00075EB4">
            <w:pPr>
              <w:spacing w:before="240" w:after="240" w:line="276" w:lineRule="auto"/>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м. п.</w:t>
            </w:r>
          </w:p>
        </w:tc>
        <w:tc>
          <w:tcPr>
            <w:tcW w:w="4601" w:type="dxa"/>
            <w:tcBorders>
              <w:top w:val="nil"/>
              <w:left w:val="nil"/>
              <w:bottom w:val="nil"/>
              <w:right w:val="nil"/>
            </w:tcBorders>
            <w:tcMar>
              <w:top w:w="100" w:type="dxa"/>
              <w:left w:w="100" w:type="dxa"/>
              <w:bottom w:w="100" w:type="dxa"/>
              <w:right w:w="100" w:type="dxa"/>
            </w:tcMar>
          </w:tcPr>
          <w:p w14:paraId="649B873B" w14:textId="77777777" w:rsidR="00075EB4" w:rsidRPr="00075EB4" w:rsidRDefault="00075EB4" w:rsidP="00075EB4">
            <w:pPr>
              <w:spacing w:before="240" w:after="240" w:line="276" w:lineRule="auto"/>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i/>
                <w:iCs/>
                <w:sz w:val="24"/>
                <w:szCs w:val="24"/>
                <w:lang w:eastAsia="en-US"/>
              </w:rPr>
              <w:t>Посада особи, уповноваженої на підписання Договору</w:t>
            </w:r>
          </w:p>
          <w:p w14:paraId="3D9FC8C9" w14:textId="77777777" w:rsidR="00075EB4" w:rsidRPr="00075EB4" w:rsidRDefault="00075EB4" w:rsidP="00075EB4">
            <w:pPr>
              <w:spacing w:before="240" w:after="240" w:line="276" w:lineRule="auto"/>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(Ім’я, ПРІЗВИЩЕ)   </w:t>
            </w:r>
          </w:p>
          <w:p w14:paraId="35E6A581" w14:textId="77777777" w:rsidR="00075EB4" w:rsidRPr="00075EB4" w:rsidRDefault="00075EB4" w:rsidP="00075EB4">
            <w:pPr>
              <w:spacing w:before="240" w:after="240" w:line="276" w:lineRule="auto"/>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м. п.</w:t>
            </w:r>
          </w:p>
        </w:tc>
      </w:tr>
    </w:tbl>
    <w:p w14:paraId="71DCEAD4" w14:textId="77777777" w:rsidR="00075EB4" w:rsidRPr="00C11EE8" w:rsidRDefault="00075EB4" w:rsidP="00075EB4">
      <w:pPr>
        <w:jc w:val="right"/>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highlight w:val="yellow"/>
          <w:lang w:eastAsia="en-US"/>
        </w:rPr>
        <w:br w:type="column"/>
      </w:r>
      <w:r w:rsidRPr="00C11EE8">
        <w:rPr>
          <w:rFonts w:ascii="Times New Roman" w:eastAsia="Times New Roman" w:hAnsi="Times New Roman" w:cs="Times New Roman"/>
          <w:b/>
          <w:bCs/>
          <w:sz w:val="24"/>
          <w:szCs w:val="24"/>
          <w:lang w:eastAsia="en-US"/>
        </w:rPr>
        <w:lastRenderedPageBreak/>
        <w:t>Додаток 3</w:t>
      </w:r>
    </w:p>
    <w:p w14:paraId="4329AC8B" w14:textId="77777777" w:rsidR="00075EB4" w:rsidRPr="00C11EE8" w:rsidRDefault="00075EB4" w:rsidP="00075EB4">
      <w:pPr>
        <w:jc w:val="right"/>
        <w:rPr>
          <w:rFonts w:ascii="Times New Roman" w:eastAsia="Times New Roman" w:hAnsi="Times New Roman" w:cs="Times New Roman"/>
          <w:sz w:val="24"/>
          <w:szCs w:val="24"/>
          <w:lang w:eastAsia="en-US"/>
        </w:rPr>
      </w:pPr>
      <w:r w:rsidRPr="00C11EE8">
        <w:rPr>
          <w:rFonts w:ascii="Times New Roman" w:eastAsia="Times New Roman" w:hAnsi="Times New Roman" w:cs="Times New Roman"/>
          <w:sz w:val="24"/>
          <w:szCs w:val="24"/>
          <w:lang w:eastAsia="en-US"/>
        </w:rPr>
        <w:t xml:space="preserve">до Договору № ___від ___ ________ 20___ р </w:t>
      </w:r>
    </w:p>
    <w:p w14:paraId="30CD2F22" w14:textId="77777777" w:rsidR="00075EB4" w:rsidRPr="00C11EE8" w:rsidRDefault="00075EB4" w:rsidP="00075EB4">
      <w:pPr>
        <w:jc w:val="right"/>
        <w:rPr>
          <w:rFonts w:ascii="Times New Roman" w:eastAsia="Times New Roman" w:hAnsi="Times New Roman" w:cs="Times New Roman"/>
          <w:sz w:val="24"/>
          <w:szCs w:val="24"/>
          <w:lang w:eastAsia="en-US"/>
        </w:rPr>
      </w:pPr>
      <w:r w:rsidRPr="00C11EE8">
        <w:rPr>
          <w:rFonts w:ascii="Times New Roman" w:eastAsia="Times New Roman" w:hAnsi="Times New Roman" w:cs="Times New Roman"/>
          <w:sz w:val="24"/>
          <w:szCs w:val="24"/>
          <w:lang w:eastAsia="en-US"/>
        </w:rPr>
        <w:t xml:space="preserve">про надання фінансових послуг </w:t>
      </w:r>
    </w:p>
    <w:p w14:paraId="4A95EEA3" w14:textId="77777777" w:rsidR="00075EB4" w:rsidRPr="00C11EE8" w:rsidRDefault="00075EB4" w:rsidP="00075EB4">
      <w:pPr>
        <w:widowControl w:val="0"/>
        <w:pBdr>
          <w:top w:val="nil"/>
          <w:left w:val="nil"/>
          <w:bottom w:val="nil"/>
          <w:right w:val="nil"/>
          <w:between w:val="nil"/>
        </w:pBdr>
        <w:spacing w:before="120" w:after="240"/>
        <w:ind w:firstLine="709"/>
        <w:jc w:val="center"/>
        <w:rPr>
          <w:rFonts w:ascii="Times New Roman" w:eastAsia="Times New Roman" w:hAnsi="Times New Roman" w:cs="Times New Roman"/>
          <w:b/>
          <w:bCs/>
          <w:sz w:val="24"/>
          <w:szCs w:val="24"/>
        </w:rPr>
      </w:pPr>
    </w:p>
    <w:p w14:paraId="74F0C166" w14:textId="77777777" w:rsidR="00075EB4" w:rsidRPr="00C11EE8" w:rsidRDefault="00075EB4" w:rsidP="00075EB4">
      <w:pPr>
        <w:widowControl w:val="0"/>
        <w:pBdr>
          <w:top w:val="nil"/>
          <w:left w:val="nil"/>
          <w:bottom w:val="nil"/>
          <w:right w:val="nil"/>
          <w:between w:val="nil"/>
        </w:pBdr>
        <w:spacing w:before="120" w:after="240"/>
        <w:ind w:firstLine="709"/>
        <w:jc w:val="center"/>
        <w:rPr>
          <w:rFonts w:ascii="Times New Roman" w:eastAsia="Times New Roman" w:hAnsi="Times New Roman" w:cs="Times New Roman"/>
          <w:b/>
          <w:bCs/>
          <w:sz w:val="24"/>
          <w:szCs w:val="24"/>
        </w:rPr>
      </w:pPr>
      <w:r w:rsidRPr="00C11EE8">
        <w:rPr>
          <w:rFonts w:ascii="Times New Roman" w:eastAsia="Times New Roman" w:hAnsi="Times New Roman" w:cs="Times New Roman"/>
          <w:b/>
          <w:bCs/>
          <w:sz w:val="24"/>
          <w:szCs w:val="24"/>
        </w:rPr>
        <w:t>ІНФОРМАЦІЯ ПРО НЕОБХІДНІ ТЕХНІЧНІ, ЯКІСНІ, КІЛЬКІСНІ ТА ІНШІ ХАРАКТЕРИСТИКИ ПРЕДМЕТА ЗАКУПІВЛІ</w:t>
      </w:r>
    </w:p>
    <w:p w14:paraId="53384C42" w14:textId="77777777" w:rsidR="00075EB4" w:rsidRPr="00C11EE8" w:rsidRDefault="00075EB4" w:rsidP="00C11EE8">
      <w:pPr>
        <w:ind w:firstLine="709"/>
        <w:jc w:val="both"/>
        <w:rPr>
          <w:rFonts w:ascii="Times New Roman" w:eastAsia="Times New Roman" w:hAnsi="Times New Roman" w:cs="Times New Roman"/>
          <w:b/>
          <w:bCs/>
          <w:sz w:val="24"/>
          <w:szCs w:val="24"/>
        </w:rPr>
      </w:pPr>
      <w:r w:rsidRPr="00C11EE8">
        <w:rPr>
          <w:rFonts w:ascii="Times New Roman" w:eastAsia="Times New Roman" w:hAnsi="Times New Roman" w:cs="Times New Roman"/>
          <w:b/>
          <w:bCs/>
          <w:sz w:val="24"/>
          <w:szCs w:val="24"/>
        </w:rPr>
        <w:t xml:space="preserve">1. </w:t>
      </w:r>
      <w:r w:rsidRPr="00C11EE8">
        <w:rPr>
          <w:rFonts w:ascii="Times New Roman" w:eastAsia="Times New Roman" w:hAnsi="Times New Roman" w:cs="Times New Roman"/>
          <w:sz w:val="24"/>
          <w:szCs w:val="24"/>
        </w:rPr>
        <w:t>Виконавець</w:t>
      </w:r>
      <w:r w:rsidRPr="00C11EE8">
        <w:rPr>
          <w:rFonts w:ascii="Times New Roman" w:eastAsia="Times New Roman" w:hAnsi="Times New Roman" w:cs="Times New Roman"/>
          <w:b/>
          <w:bCs/>
          <w:sz w:val="24"/>
          <w:szCs w:val="24"/>
        </w:rPr>
        <w:t xml:space="preserve"> </w:t>
      </w:r>
      <w:r w:rsidRPr="00C11EE8">
        <w:rPr>
          <w:rFonts w:ascii="Times New Roman" w:eastAsia="Times New Roman" w:hAnsi="Times New Roman" w:cs="Times New Roman"/>
          <w:sz w:val="24"/>
          <w:szCs w:val="24"/>
        </w:rPr>
        <w:t xml:space="preserve">забезпечує приймання платежів, здійснених Платниками </w:t>
      </w:r>
      <w:r w:rsidRPr="00C11EE8">
        <w:rPr>
          <w:rFonts w:ascii="Times New Roman" w:eastAsia="Times New Roman" w:hAnsi="Times New Roman" w:cs="Times New Roman"/>
          <w:sz w:val="24"/>
          <w:szCs w:val="24"/>
          <w:lang w:eastAsia="en-US"/>
        </w:rPr>
        <w:t xml:space="preserve">через </w:t>
      </w:r>
      <w:proofErr w:type="spellStart"/>
      <w:r w:rsidRPr="00C11EE8">
        <w:rPr>
          <w:rFonts w:ascii="Times New Roman" w:eastAsia="Times New Roman" w:hAnsi="Times New Roman" w:cs="Times New Roman"/>
          <w:sz w:val="24"/>
          <w:szCs w:val="24"/>
          <w:lang w:eastAsia="en-US"/>
        </w:rPr>
        <w:t>через</w:t>
      </w:r>
      <w:proofErr w:type="spellEnd"/>
      <w:r w:rsidRPr="00C11EE8">
        <w:rPr>
          <w:rFonts w:ascii="Times New Roman" w:eastAsia="Times New Roman" w:hAnsi="Times New Roman" w:cs="Times New Roman"/>
          <w:sz w:val="24"/>
          <w:szCs w:val="24"/>
          <w:lang w:eastAsia="en-US"/>
        </w:rPr>
        <w:t xml:space="preserve"> веб-сайти, ПЦМС, платіжні термінали (РОS) та інші програмно-технічні засоби</w:t>
      </w:r>
      <w:r w:rsidRPr="00C11EE8">
        <w:rPr>
          <w:rFonts w:ascii="Times New Roman" w:eastAsia="Times New Roman" w:hAnsi="Times New Roman" w:cs="Times New Roman"/>
          <w:sz w:val="24"/>
          <w:szCs w:val="24"/>
        </w:rPr>
        <w:t>.</w:t>
      </w:r>
    </w:p>
    <w:p w14:paraId="31D25087" w14:textId="712F627D" w:rsidR="00075EB4" w:rsidRPr="00C11EE8" w:rsidRDefault="00075EB4" w:rsidP="00C11EE8">
      <w:pPr>
        <w:spacing w:after="200" w:line="276" w:lineRule="auto"/>
        <w:ind w:firstLine="709"/>
        <w:jc w:val="both"/>
        <w:rPr>
          <w:rFonts w:ascii="Times New Roman" w:eastAsia="Times New Roman" w:hAnsi="Times New Roman" w:cs="Times New Roman"/>
          <w:sz w:val="24"/>
          <w:szCs w:val="24"/>
        </w:rPr>
      </w:pPr>
      <w:r w:rsidRPr="00C11EE8">
        <w:rPr>
          <w:rFonts w:ascii="Times New Roman" w:eastAsia="Times New Roman" w:hAnsi="Times New Roman" w:cs="Times New Roman"/>
          <w:b/>
          <w:bCs/>
          <w:sz w:val="24"/>
          <w:szCs w:val="24"/>
        </w:rPr>
        <w:t>2.</w:t>
      </w:r>
      <w:r w:rsidR="008504F6">
        <w:rPr>
          <w:rFonts w:ascii="Times New Roman" w:eastAsia="Times New Roman" w:hAnsi="Times New Roman" w:cs="Times New Roman"/>
          <w:b/>
          <w:bCs/>
          <w:sz w:val="24"/>
          <w:szCs w:val="24"/>
        </w:rPr>
        <w:t xml:space="preserve"> </w:t>
      </w:r>
      <w:r w:rsidR="008504F6" w:rsidRPr="00C11EE8">
        <w:rPr>
          <w:rFonts w:ascii="Times New Roman" w:eastAsia="Times New Roman" w:hAnsi="Times New Roman" w:cs="Times New Roman"/>
          <w:sz w:val="24"/>
          <w:szCs w:val="24"/>
        </w:rPr>
        <w:t>Для надання фінансових послуг Виконавець забезпечує реалізацію наступних технологічних умов</w:t>
      </w:r>
      <w:r w:rsidRPr="00C11EE8">
        <w:rPr>
          <w:rFonts w:ascii="Times New Roman" w:eastAsia="Times New Roman" w:hAnsi="Times New Roman" w:cs="Times New Roman"/>
          <w:sz w:val="24"/>
          <w:szCs w:val="24"/>
        </w:rPr>
        <w:t>:</w:t>
      </w:r>
    </w:p>
    <w:p w14:paraId="6C6808A2" w14:textId="77777777" w:rsidR="00075EB4" w:rsidRPr="00075EB4" w:rsidRDefault="00075EB4" w:rsidP="00C11EE8">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4"/>
          <w:szCs w:val="24"/>
          <w:lang w:eastAsia="en-US"/>
        </w:rPr>
      </w:pPr>
      <w:r w:rsidRPr="00075EB4">
        <w:rPr>
          <w:rFonts w:ascii="Times New Roman" w:eastAsia="Times New Roman" w:hAnsi="Times New Roman" w:cs="Times New Roman"/>
          <w:b/>
          <w:color w:val="000000"/>
          <w:sz w:val="24"/>
          <w:szCs w:val="24"/>
          <w:lang w:eastAsia="en-US"/>
        </w:rPr>
        <w:t xml:space="preserve">ПЦМС </w:t>
      </w:r>
      <w:r w:rsidRPr="00075EB4">
        <w:rPr>
          <w:rFonts w:ascii="Times New Roman" w:eastAsia="Times New Roman" w:hAnsi="Times New Roman" w:cs="Times New Roman"/>
          <w:color w:val="000000"/>
          <w:sz w:val="24"/>
          <w:szCs w:val="24"/>
          <w:lang w:eastAsia="en-US"/>
        </w:rPr>
        <w:t>– Платформа цифрових мобільних сервісів  «Київ цифровий» (</w:t>
      </w:r>
      <w:r w:rsidRPr="00075EB4">
        <w:rPr>
          <w:rFonts w:ascii="Times New Roman" w:eastAsia="Times New Roman" w:hAnsi="Times New Roman" w:cs="Times New Roman"/>
          <w:sz w:val="24"/>
          <w:szCs w:val="24"/>
        </w:rPr>
        <w:t>складовою частиною якої є мобільний додаток</w:t>
      </w:r>
      <w:r w:rsidRPr="00075EB4" w:rsidDel="000642EA">
        <w:rPr>
          <w:rFonts w:ascii="Times New Roman" w:eastAsia="Times New Roman" w:hAnsi="Times New Roman" w:cs="Times New Roman"/>
          <w:sz w:val="24"/>
          <w:szCs w:val="24"/>
        </w:rPr>
        <w:t xml:space="preserve"> </w:t>
      </w:r>
      <w:r w:rsidRPr="00075EB4">
        <w:rPr>
          <w:rFonts w:ascii="Times New Roman" w:eastAsia="Times New Roman" w:hAnsi="Times New Roman" w:cs="Times New Roman"/>
          <w:sz w:val="24"/>
          <w:szCs w:val="24"/>
        </w:rPr>
        <w:t xml:space="preserve">«Київ цифровий») - </w:t>
      </w:r>
      <w:r w:rsidRPr="00075EB4">
        <w:rPr>
          <w:rFonts w:ascii="Times New Roman" w:eastAsia="Times New Roman" w:hAnsi="Times New Roman" w:cs="Times New Roman"/>
          <w:color w:val="000000"/>
          <w:sz w:val="24"/>
          <w:szCs w:val="24"/>
          <w:lang w:eastAsia="en-US"/>
        </w:rPr>
        <w:t>програмний продукт, оператором якого є комунальне підприємство «Головний інформаційно-обчислювальний центр», за допомогою якого здійснюється інформаційно-технологічний облік нарахувань та платежів, крім іншого, за паркування транспортних засобів на майданчиках для паркування, закріплених за 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p>
    <w:p w14:paraId="6E201487" w14:textId="77777777" w:rsidR="00075EB4" w:rsidRPr="00075EB4" w:rsidRDefault="00075EB4" w:rsidP="00C11EE8">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4"/>
          <w:szCs w:val="24"/>
          <w:lang w:eastAsia="en-US"/>
        </w:rPr>
      </w:pPr>
      <w:r w:rsidRPr="00075EB4">
        <w:rPr>
          <w:rFonts w:ascii="Times New Roman" w:eastAsia="Times New Roman" w:hAnsi="Times New Roman" w:cs="Times New Roman"/>
          <w:b/>
          <w:color w:val="000000"/>
          <w:sz w:val="24"/>
          <w:szCs w:val="24"/>
          <w:lang w:val="ru-RU" w:eastAsia="en-US"/>
        </w:rPr>
        <w:t xml:space="preserve">Оператор ПЦМС </w:t>
      </w:r>
      <w:r w:rsidRPr="00075EB4">
        <w:rPr>
          <w:rFonts w:ascii="Times New Roman" w:eastAsia="Times New Roman" w:hAnsi="Times New Roman" w:cs="Times New Roman"/>
          <w:color w:val="000000"/>
          <w:sz w:val="24"/>
          <w:szCs w:val="24"/>
          <w:lang w:val="ru-RU" w:eastAsia="en-US"/>
        </w:rPr>
        <w:t xml:space="preserve">- </w:t>
      </w:r>
      <w:proofErr w:type="spellStart"/>
      <w:r w:rsidRPr="00075EB4">
        <w:rPr>
          <w:rFonts w:ascii="Times New Roman" w:eastAsia="Times New Roman" w:hAnsi="Times New Roman" w:cs="Times New Roman"/>
          <w:color w:val="000000"/>
          <w:sz w:val="24"/>
          <w:szCs w:val="24"/>
          <w:lang w:val="ru-RU" w:eastAsia="en-US"/>
        </w:rPr>
        <w:t>комунальне</w:t>
      </w:r>
      <w:proofErr w:type="spellEnd"/>
      <w:r w:rsidRPr="00075EB4">
        <w:rPr>
          <w:rFonts w:ascii="Times New Roman" w:eastAsia="Times New Roman" w:hAnsi="Times New Roman" w:cs="Times New Roman"/>
          <w:color w:val="000000"/>
          <w:sz w:val="24"/>
          <w:szCs w:val="24"/>
          <w:lang w:val="ru-RU" w:eastAsia="en-US"/>
        </w:rPr>
        <w:t xml:space="preserve"> </w:t>
      </w:r>
      <w:proofErr w:type="spellStart"/>
      <w:r w:rsidRPr="00075EB4">
        <w:rPr>
          <w:rFonts w:ascii="Times New Roman" w:eastAsia="Times New Roman" w:hAnsi="Times New Roman" w:cs="Times New Roman"/>
          <w:color w:val="000000"/>
          <w:sz w:val="24"/>
          <w:szCs w:val="24"/>
          <w:lang w:val="ru-RU" w:eastAsia="en-US"/>
        </w:rPr>
        <w:t>підприємство</w:t>
      </w:r>
      <w:proofErr w:type="spellEnd"/>
      <w:r w:rsidRPr="00075EB4">
        <w:rPr>
          <w:rFonts w:ascii="Times New Roman" w:eastAsia="Times New Roman" w:hAnsi="Times New Roman" w:cs="Times New Roman"/>
          <w:color w:val="000000"/>
          <w:sz w:val="24"/>
          <w:szCs w:val="24"/>
          <w:lang w:val="ru-RU" w:eastAsia="en-US"/>
        </w:rPr>
        <w:t xml:space="preserve"> «</w:t>
      </w:r>
      <w:proofErr w:type="spellStart"/>
      <w:r w:rsidRPr="00075EB4">
        <w:rPr>
          <w:rFonts w:ascii="Times New Roman" w:eastAsia="Times New Roman" w:hAnsi="Times New Roman" w:cs="Times New Roman"/>
          <w:color w:val="000000"/>
          <w:sz w:val="24"/>
          <w:szCs w:val="24"/>
          <w:lang w:val="ru-RU" w:eastAsia="en-US"/>
        </w:rPr>
        <w:t>Головний</w:t>
      </w:r>
      <w:proofErr w:type="spellEnd"/>
      <w:r w:rsidRPr="00075EB4">
        <w:rPr>
          <w:rFonts w:ascii="Times New Roman" w:eastAsia="Times New Roman" w:hAnsi="Times New Roman" w:cs="Times New Roman"/>
          <w:color w:val="000000"/>
          <w:sz w:val="24"/>
          <w:szCs w:val="24"/>
          <w:lang w:val="ru-RU" w:eastAsia="en-US"/>
        </w:rPr>
        <w:t xml:space="preserve"> </w:t>
      </w:r>
      <w:proofErr w:type="spellStart"/>
      <w:r w:rsidRPr="00075EB4">
        <w:rPr>
          <w:rFonts w:ascii="Times New Roman" w:eastAsia="Times New Roman" w:hAnsi="Times New Roman" w:cs="Times New Roman"/>
          <w:color w:val="000000"/>
          <w:sz w:val="24"/>
          <w:szCs w:val="24"/>
          <w:lang w:val="ru-RU" w:eastAsia="en-US"/>
        </w:rPr>
        <w:t>інформаційно-обчислювальний</w:t>
      </w:r>
      <w:proofErr w:type="spellEnd"/>
      <w:r w:rsidRPr="00075EB4">
        <w:rPr>
          <w:rFonts w:ascii="Times New Roman" w:eastAsia="Times New Roman" w:hAnsi="Times New Roman" w:cs="Times New Roman"/>
          <w:color w:val="000000"/>
          <w:sz w:val="24"/>
          <w:szCs w:val="24"/>
          <w:lang w:val="ru-RU" w:eastAsia="en-US"/>
        </w:rPr>
        <w:t xml:space="preserve"> центр»</w:t>
      </w:r>
      <w:r w:rsidRPr="00075EB4">
        <w:rPr>
          <w:rFonts w:ascii="Times New Roman" w:eastAsia="Times New Roman" w:hAnsi="Times New Roman" w:cs="Times New Roman"/>
          <w:color w:val="000000"/>
          <w:sz w:val="24"/>
          <w:szCs w:val="24"/>
          <w:lang w:eastAsia="en-US"/>
        </w:rPr>
        <w:t>.</w:t>
      </w:r>
    </w:p>
    <w:p w14:paraId="5FC06B9D" w14:textId="77777777" w:rsidR="00075EB4" w:rsidRPr="00075EB4" w:rsidRDefault="00075EB4" w:rsidP="00C11EE8">
      <w:pPr>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lang w:eastAsia="en-US"/>
        </w:rPr>
      </w:pPr>
      <w:r w:rsidRPr="00075EB4">
        <w:rPr>
          <w:rFonts w:ascii="Times New Roman" w:eastAsia="Times New Roman" w:hAnsi="Times New Roman" w:cs="Times New Roman"/>
          <w:b/>
          <w:color w:val="000000"/>
          <w:sz w:val="24"/>
          <w:szCs w:val="24"/>
          <w:lang w:eastAsia="en-US"/>
        </w:rPr>
        <w:t xml:space="preserve">ІС Фінансової компанії </w:t>
      </w:r>
      <w:r w:rsidRPr="00075EB4">
        <w:rPr>
          <w:rFonts w:ascii="Times New Roman" w:eastAsia="Times New Roman" w:hAnsi="Times New Roman" w:cs="Times New Roman"/>
          <w:color w:val="000000"/>
          <w:sz w:val="24"/>
          <w:szCs w:val="24"/>
          <w:lang w:eastAsia="en-US"/>
        </w:rPr>
        <w:t>– інформаційна система Фінансової компанії, за допомогою якої Сторонами здійснюється інформаційно-технологічна взаємодія</w:t>
      </w:r>
      <w:r w:rsidRPr="00075EB4">
        <w:rPr>
          <w:rFonts w:ascii="Times New Roman" w:eastAsia="Times New Roman" w:hAnsi="Times New Roman" w:cs="Times New Roman"/>
          <w:b/>
          <w:color w:val="000000"/>
          <w:sz w:val="24"/>
          <w:szCs w:val="24"/>
          <w:lang w:eastAsia="en-US"/>
        </w:rPr>
        <w:t xml:space="preserve"> </w:t>
      </w:r>
      <w:r w:rsidRPr="00075EB4">
        <w:rPr>
          <w:rFonts w:ascii="Times New Roman" w:eastAsia="Times New Roman" w:hAnsi="Times New Roman" w:cs="Times New Roman"/>
          <w:color w:val="000000"/>
          <w:sz w:val="24"/>
          <w:szCs w:val="24"/>
          <w:lang w:eastAsia="en-US"/>
        </w:rPr>
        <w:t>з</w:t>
      </w:r>
      <w:r w:rsidRPr="00075EB4">
        <w:rPr>
          <w:rFonts w:ascii="Times New Roman" w:eastAsia="Times New Roman" w:hAnsi="Times New Roman" w:cs="Times New Roman"/>
          <w:b/>
          <w:color w:val="000000"/>
          <w:sz w:val="24"/>
          <w:szCs w:val="24"/>
          <w:lang w:eastAsia="en-US"/>
        </w:rPr>
        <w:t xml:space="preserve"> </w:t>
      </w:r>
      <w:r w:rsidRPr="00075EB4">
        <w:rPr>
          <w:rFonts w:ascii="Times New Roman" w:eastAsia="Times New Roman" w:hAnsi="Times New Roman" w:cs="Times New Roman"/>
          <w:color w:val="000000"/>
          <w:sz w:val="24"/>
          <w:szCs w:val="24"/>
          <w:lang w:eastAsia="en-US"/>
        </w:rPr>
        <w:t xml:space="preserve">ПЦМС з метою отримання інформації про нарахування </w:t>
      </w:r>
      <w:proofErr w:type="spellStart"/>
      <w:r w:rsidRPr="00075EB4">
        <w:rPr>
          <w:rFonts w:ascii="Times New Roman" w:eastAsia="Times New Roman" w:hAnsi="Times New Roman" w:cs="Times New Roman"/>
          <w:color w:val="000000"/>
          <w:sz w:val="24"/>
          <w:szCs w:val="24"/>
          <w:lang w:eastAsia="en-US"/>
        </w:rPr>
        <w:t>оплат</w:t>
      </w:r>
      <w:proofErr w:type="spellEnd"/>
      <w:r w:rsidRPr="00075EB4">
        <w:rPr>
          <w:rFonts w:ascii="Times New Roman" w:eastAsia="Times New Roman" w:hAnsi="Times New Roman" w:cs="Times New Roman"/>
          <w:color w:val="000000"/>
          <w:sz w:val="24"/>
          <w:szCs w:val="24"/>
          <w:lang w:eastAsia="en-US"/>
        </w:rPr>
        <w:t xml:space="preserve"> за паркування.</w:t>
      </w:r>
    </w:p>
    <w:p w14:paraId="65B2C78B" w14:textId="77777777" w:rsidR="0007494C" w:rsidRDefault="0007494C" w:rsidP="00075EB4">
      <w:pPr>
        <w:spacing w:after="200" w:line="276" w:lineRule="auto"/>
        <w:ind w:firstLine="697"/>
        <w:jc w:val="both"/>
        <w:rPr>
          <w:rFonts w:ascii="Times New Roman" w:eastAsia="Times New Roman" w:hAnsi="Times New Roman" w:cs="Times New Roman"/>
          <w:sz w:val="24"/>
          <w:szCs w:val="24"/>
          <w:lang w:eastAsia="en-US"/>
        </w:rPr>
      </w:pPr>
    </w:p>
    <w:p w14:paraId="70DD78DA" w14:textId="71690A08" w:rsidR="00075EB4" w:rsidRPr="00075EB4" w:rsidRDefault="00075EB4" w:rsidP="00075EB4">
      <w:pPr>
        <w:spacing w:after="200" w:line="276" w:lineRule="auto"/>
        <w:ind w:firstLine="697"/>
        <w:jc w:val="both"/>
        <w:rPr>
          <w:rFonts w:ascii="Times New Roman" w:eastAsia="Times New Roman" w:hAnsi="Times New Roman" w:cs="Times New Roman"/>
          <w:sz w:val="24"/>
          <w:szCs w:val="24"/>
          <w:highlight w:val="yellow"/>
        </w:rPr>
      </w:pPr>
      <w:r w:rsidRPr="00075EB4">
        <w:rPr>
          <w:rFonts w:ascii="Times New Roman" w:eastAsia="Times New Roman" w:hAnsi="Times New Roman" w:cs="Times New Roman"/>
          <w:sz w:val="24"/>
          <w:szCs w:val="24"/>
          <w:lang w:eastAsia="en-US"/>
        </w:rPr>
        <w:t xml:space="preserve">здійснення прийому Платежів оплати послуг </w:t>
      </w:r>
      <w:r w:rsidRPr="00075EB4">
        <w:rPr>
          <w:rFonts w:ascii="Times New Roman" w:eastAsia="Times New Roman" w:hAnsi="Times New Roman" w:cs="Times New Roman"/>
          <w:color w:val="000000"/>
          <w:sz w:val="24"/>
          <w:szCs w:val="24"/>
          <w:lang w:eastAsia="en-US"/>
        </w:rPr>
        <w:t>паркування транспортних засобів на  майданчиках, для паркування, закріплених за 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 xml:space="preserve">» </w:t>
      </w:r>
      <w:r w:rsidRPr="00075EB4">
        <w:rPr>
          <w:rFonts w:ascii="Times New Roman" w:eastAsia="Times New Roman" w:hAnsi="Times New Roman" w:cs="Times New Roman"/>
          <w:sz w:val="24"/>
          <w:szCs w:val="24"/>
          <w:lang w:eastAsia="en-US"/>
        </w:rPr>
        <w:t xml:space="preserve">від Платників і подальший переказ коштів на рахунки </w:t>
      </w:r>
      <w:r w:rsidRPr="00075EB4">
        <w:rPr>
          <w:rFonts w:ascii="Times New Roman" w:eastAsia="Times New Roman" w:hAnsi="Times New Roman" w:cs="Times New Roman"/>
          <w:color w:val="000000"/>
          <w:sz w:val="24"/>
          <w:szCs w:val="24"/>
          <w:lang w:eastAsia="en-US"/>
        </w:rPr>
        <w:t>КП «</w:t>
      </w:r>
      <w:proofErr w:type="spellStart"/>
      <w:r w:rsidRPr="00075EB4">
        <w:rPr>
          <w:rFonts w:ascii="Times New Roman" w:eastAsia="Times New Roman" w:hAnsi="Times New Roman" w:cs="Times New Roman"/>
          <w:color w:val="000000"/>
          <w:sz w:val="24"/>
          <w:szCs w:val="24"/>
          <w:lang w:eastAsia="en-US"/>
        </w:rPr>
        <w:t>Київтранспарксервіс</w:t>
      </w:r>
      <w:proofErr w:type="spellEnd"/>
      <w:r w:rsidRPr="00075EB4">
        <w:rPr>
          <w:rFonts w:ascii="Times New Roman" w:eastAsia="Times New Roman" w:hAnsi="Times New Roman" w:cs="Times New Roman"/>
          <w:color w:val="000000"/>
          <w:sz w:val="24"/>
          <w:szCs w:val="24"/>
          <w:lang w:eastAsia="en-US"/>
        </w:rPr>
        <w:t>»</w:t>
      </w:r>
      <w:r w:rsidRPr="00075EB4">
        <w:rPr>
          <w:rFonts w:ascii="Times New Roman" w:eastAsia="Times New Roman" w:hAnsi="Times New Roman" w:cs="Times New Roman"/>
          <w:sz w:val="24"/>
          <w:szCs w:val="24"/>
          <w:lang w:eastAsia="en-US"/>
        </w:rPr>
        <w:t>, в тому числі здійснення технологічного, інформаційного, допоміжного обслуговування переказу коштів</w:t>
      </w:r>
    </w:p>
    <w:tbl>
      <w:tblPr>
        <w:tblW w:w="99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0"/>
        <w:gridCol w:w="9385"/>
      </w:tblGrid>
      <w:tr w:rsidR="009D0783" w:rsidRPr="00075EB4" w14:paraId="52C83758" w14:textId="77777777" w:rsidTr="009D0783">
        <w:trPr>
          <w:trHeight w:val="509"/>
        </w:trPr>
        <w:tc>
          <w:tcPr>
            <w:tcW w:w="590" w:type="dxa"/>
            <w:tcBorders>
              <w:top w:val="single" w:sz="6" w:space="0" w:color="B4C6E7"/>
              <w:left w:val="single" w:sz="6" w:space="0" w:color="B4C6E7"/>
              <w:bottom w:val="single" w:sz="6" w:space="0" w:color="B4C6E7"/>
              <w:right w:val="single" w:sz="6" w:space="0" w:color="B4C6E7"/>
            </w:tcBorders>
            <w:shd w:val="clear" w:color="auto" w:fill="auto"/>
            <w:vAlign w:val="center"/>
            <w:hideMark/>
          </w:tcPr>
          <w:p w14:paraId="43C8CB9F" w14:textId="30B3798D" w:rsidR="009D0783" w:rsidRPr="00075EB4" w:rsidRDefault="009D0783" w:rsidP="003D0B5F">
            <w:pPr>
              <w:ind w:firstLine="30"/>
              <w:jc w:val="center"/>
              <w:textAlignment w:val="baseline"/>
              <w:rPr>
                <w:rFonts w:ascii="Times New Roman" w:eastAsia="Times New Roman" w:hAnsi="Times New Roman" w:cs="Times New Roman"/>
                <w:sz w:val="18"/>
                <w:szCs w:val="18"/>
                <w:lang w:val="ru-RU" w:eastAsia="uk-UA"/>
              </w:rPr>
            </w:pPr>
            <w:r w:rsidRPr="00075EB4">
              <w:rPr>
                <w:rFonts w:ascii="Times New Roman" w:eastAsia="Times New Roman" w:hAnsi="Times New Roman" w:cs="Times New Roman"/>
                <w:b/>
                <w:bCs/>
                <w:sz w:val="24"/>
                <w:szCs w:val="24"/>
                <w:lang w:eastAsia="uk-UA"/>
              </w:rPr>
              <w:t xml:space="preserve">№ </w:t>
            </w:r>
            <w:r w:rsidRPr="00075EB4">
              <w:rPr>
                <w:rFonts w:ascii="Times New Roman" w:eastAsia="Times New Roman" w:hAnsi="Times New Roman" w:cs="Times New Roman"/>
                <w:b/>
                <w:bCs/>
                <w:lang w:eastAsia="uk-UA"/>
              </w:rPr>
              <w:t>з/п</w:t>
            </w:r>
          </w:p>
        </w:tc>
        <w:tc>
          <w:tcPr>
            <w:tcW w:w="9385" w:type="dxa"/>
            <w:tcBorders>
              <w:top w:val="single" w:sz="6" w:space="0" w:color="B4C6E7"/>
              <w:left w:val="single" w:sz="6" w:space="0" w:color="B4C6E7"/>
              <w:bottom w:val="single" w:sz="6" w:space="0" w:color="B4C6E7"/>
              <w:right w:val="single" w:sz="6" w:space="0" w:color="B4C6E7"/>
            </w:tcBorders>
            <w:shd w:val="clear" w:color="auto" w:fill="auto"/>
            <w:vAlign w:val="center"/>
            <w:hideMark/>
          </w:tcPr>
          <w:p w14:paraId="09386004" w14:textId="77777777" w:rsidR="009D0783" w:rsidRPr="00075EB4" w:rsidRDefault="009D0783" w:rsidP="007E13B8">
            <w:pPr>
              <w:ind w:firstLine="705"/>
              <w:jc w:val="center"/>
              <w:textAlignment w:val="baseline"/>
              <w:rPr>
                <w:rFonts w:ascii="Times New Roman" w:eastAsia="Times New Roman" w:hAnsi="Times New Roman" w:cs="Times New Roman"/>
                <w:b/>
                <w:bCs/>
                <w:sz w:val="18"/>
                <w:szCs w:val="18"/>
                <w:lang w:val="ru-RU" w:eastAsia="uk-UA"/>
              </w:rPr>
            </w:pPr>
            <w:proofErr w:type="spellStart"/>
            <w:r w:rsidRPr="00075EB4">
              <w:rPr>
                <w:rFonts w:ascii="Times New Roman" w:eastAsia="Times New Roman" w:hAnsi="Times New Roman" w:cs="Times New Roman"/>
                <w:b/>
                <w:bCs/>
                <w:sz w:val="28"/>
                <w:szCs w:val="28"/>
                <w:lang w:val="ru-RU" w:eastAsia="uk-UA"/>
              </w:rPr>
              <w:t>Технічні</w:t>
            </w:r>
            <w:proofErr w:type="spellEnd"/>
            <w:r w:rsidRPr="00075EB4">
              <w:rPr>
                <w:rFonts w:ascii="Times New Roman" w:eastAsia="Times New Roman" w:hAnsi="Times New Roman" w:cs="Times New Roman"/>
                <w:b/>
                <w:bCs/>
                <w:sz w:val="28"/>
                <w:szCs w:val="28"/>
                <w:lang w:val="ru-RU" w:eastAsia="uk-UA"/>
              </w:rPr>
              <w:t xml:space="preserve"> </w:t>
            </w:r>
            <w:proofErr w:type="spellStart"/>
            <w:r w:rsidRPr="00075EB4">
              <w:rPr>
                <w:rFonts w:ascii="Times New Roman" w:eastAsia="Times New Roman" w:hAnsi="Times New Roman" w:cs="Times New Roman"/>
                <w:b/>
                <w:bCs/>
                <w:sz w:val="28"/>
                <w:szCs w:val="28"/>
                <w:lang w:val="ru-RU" w:eastAsia="uk-UA"/>
              </w:rPr>
              <w:t>вимоги</w:t>
            </w:r>
            <w:proofErr w:type="spellEnd"/>
            <w:r w:rsidRPr="00075EB4">
              <w:rPr>
                <w:rFonts w:ascii="Times New Roman" w:eastAsia="Times New Roman" w:hAnsi="Times New Roman" w:cs="Times New Roman"/>
                <w:b/>
                <w:bCs/>
                <w:sz w:val="28"/>
                <w:szCs w:val="28"/>
                <w:lang w:val="ru-RU" w:eastAsia="uk-UA"/>
              </w:rPr>
              <w:t> </w:t>
            </w:r>
          </w:p>
        </w:tc>
      </w:tr>
      <w:tr w:rsidR="009D0783" w:rsidRPr="00075EB4" w14:paraId="51C9986F" w14:textId="77777777" w:rsidTr="009D0783">
        <w:trPr>
          <w:trHeight w:val="586"/>
        </w:trPr>
        <w:tc>
          <w:tcPr>
            <w:tcW w:w="590" w:type="dxa"/>
            <w:tcBorders>
              <w:top w:val="single" w:sz="6" w:space="0" w:color="B4C6E7"/>
              <w:left w:val="single" w:sz="6" w:space="0" w:color="B4C6E7"/>
              <w:bottom w:val="single" w:sz="6" w:space="0" w:color="B4C6E7"/>
              <w:right w:val="single" w:sz="6" w:space="0" w:color="B4C6E7"/>
            </w:tcBorders>
            <w:shd w:val="clear" w:color="auto" w:fill="auto"/>
          </w:tcPr>
          <w:p w14:paraId="66000628" w14:textId="77777777" w:rsidR="009D0783" w:rsidRPr="009D0783" w:rsidRDefault="009D0783" w:rsidP="003D0B5F">
            <w:pPr>
              <w:ind w:firstLine="30"/>
              <w:jc w:val="center"/>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1</w:t>
            </w:r>
          </w:p>
        </w:tc>
        <w:tc>
          <w:tcPr>
            <w:tcW w:w="9385" w:type="dxa"/>
            <w:tcBorders>
              <w:top w:val="single" w:sz="6" w:space="0" w:color="B4C6E7"/>
              <w:left w:val="single" w:sz="6" w:space="0" w:color="B4C6E7"/>
              <w:bottom w:val="single" w:sz="6" w:space="0" w:color="B4C6E7"/>
              <w:right w:val="single" w:sz="6" w:space="0" w:color="B4C6E7"/>
            </w:tcBorders>
            <w:shd w:val="clear" w:color="auto" w:fill="auto"/>
          </w:tcPr>
          <w:p w14:paraId="29F9088B" w14:textId="77777777" w:rsidR="009D0783" w:rsidRPr="009D0783" w:rsidRDefault="009D0783" w:rsidP="007E13B8">
            <w:pPr>
              <w:jc w:val="both"/>
              <w:textAlignment w:val="baseline"/>
              <w:rPr>
                <w:rFonts w:ascii="Times New Roman" w:eastAsia="Times New Roman" w:hAnsi="Times New Roman" w:cs="Times New Roman"/>
                <w:sz w:val="18"/>
                <w:szCs w:val="18"/>
                <w:lang w:eastAsia="uk-UA"/>
              </w:rPr>
            </w:pPr>
            <w:r w:rsidRPr="009D0783">
              <w:rPr>
                <w:rFonts w:ascii="Times New Roman" w:eastAsia="Times New Roman" w:hAnsi="Times New Roman" w:cs="Times New Roman"/>
                <w:sz w:val="24"/>
                <w:szCs w:val="24"/>
                <w:lang w:eastAsia="uk-UA"/>
              </w:rPr>
              <w:t>Можливість ініціювання Платниками операцій в ІКС «ПЦМС «Київ цифровий» з реєстрації часу початку і завершення паркування транспортного засобу Платника на майданчиках, для паркування, закріплених за КП «</w:t>
            </w:r>
            <w:proofErr w:type="spellStart"/>
            <w:r w:rsidRPr="009D0783">
              <w:rPr>
                <w:rFonts w:ascii="Times New Roman" w:eastAsia="Times New Roman" w:hAnsi="Times New Roman" w:cs="Times New Roman"/>
                <w:sz w:val="24"/>
                <w:szCs w:val="24"/>
                <w:lang w:eastAsia="uk-UA"/>
              </w:rPr>
              <w:t>Київтранспарксервіс</w:t>
            </w:r>
            <w:proofErr w:type="spellEnd"/>
            <w:r w:rsidRPr="009D0783">
              <w:rPr>
                <w:rFonts w:ascii="Times New Roman" w:eastAsia="Times New Roman" w:hAnsi="Times New Roman" w:cs="Times New Roman"/>
                <w:sz w:val="24"/>
                <w:szCs w:val="24"/>
                <w:lang w:eastAsia="uk-UA"/>
              </w:rPr>
              <w:t>»</w:t>
            </w:r>
          </w:p>
        </w:tc>
      </w:tr>
      <w:tr w:rsidR="009D0783" w:rsidRPr="00075EB4" w14:paraId="39CB20F5" w14:textId="77777777" w:rsidTr="009D0783">
        <w:trPr>
          <w:trHeight w:val="586"/>
        </w:trPr>
        <w:tc>
          <w:tcPr>
            <w:tcW w:w="590" w:type="dxa"/>
            <w:tcBorders>
              <w:top w:val="single" w:sz="6" w:space="0" w:color="B4C6E7"/>
              <w:left w:val="single" w:sz="6" w:space="0" w:color="B4C6E7"/>
              <w:bottom w:val="single" w:sz="6" w:space="0" w:color="B4C6E7"/>
              <w:right w:val="single" w:sz="6" w:space="0" w:color="B4C6E7"/>
            </w:tcBorders>
            <w:shd w:val="clear" w:color="auto" w:fill="auto"/>
          </w:tcPr>
          <w:p w14:paraId="3DE9AF4B" w14:textId="77777777" w:rsidR="009D0783" w:rsidRPr="009D0783" w:rsidRDefault="009D0783" w:rsidP="003D0B5F">
            <w:pPr>
              <w:ind w:firstLine="30"/>
              <w:jc w:val="center"/>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2</w:t>
            </w:r>
          </w:p>
        </w:tc>
        <w:tc>
          <w:tcPr>
            <w:tcW w:w="9385" w:type="dxa"/>
            <w:tcBorders>
              <w:top w:val="single" w:sz="6" w:space="0" w:color="B4C6E7"/>
              <w:left w:val="single" w:sz="6" w:space="0" w:color="B4C6E7"/>
              <w:bottom w:val="single" w:sz="6" w:space="0" w:color="B4C6E7"/>
              <w:right w:val="single" w:sz="6" w:space="0" w:color="B4C6E7"/>
            </w:tcBorders>
            <w:shd w:val="clear" w:color="auto" w:fill="auto"/>
          </w:tcPr>
          <w:p w14:paraId="48F6A956" w14:textId="77777777" w:rsidR="009D0783" w:rsidRPr="00075EB4" w:rsidRDefault="009D0783" w:rsidP="007E13B8">
            <w:pPr>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Можливість обліку і агрегації операцій наданих послуг паркування транспортного засобу Платника на майданчиках, для паркування, закріплених за КП «</w:t>
            </w:r>
            <w:proofErr w:type="spellStart"/>
            <w:r w:rsidRPr="009D0783">
              <w:rPr>
                <w:rFonts w:ascii="Times New Roman" w:eastAsia="Times New Roman" w:hAnsi="Times New Roman" w:cs="Times New Roman"/>
                <w:sz w:val="24"/>
                <w:szCs w:val="24"/>
                <w:lang w:eastAsia="uk-UA"/>
              </w:rPr>
              <w:t>Київтранспарксервіс</w:t>
            </w:r>
            <w:proofErr w:type="spellEnd"/>
            <w:r w:rsidRPr="009D0783">
              <w:rPr>
                <w:rFonts w:ascii="Times New Roman" w:eastAsia="Times New Roman" w:hAnsi="Times New Roman" w:cs="Times New Roman"/>
                <w:sz w:val="24"/>
                <w:szCs w:val="24"/>
                <w:lang w:eastAsia="uk-UA"/>
              </w:rPr>
              <w:t>», в межах граничного ліміту суми, до якої надання послуг паркування транспортного засобу здійснюється в борг</w:t>
            </w:r>
          </w:p>
        </w:tc>
      </w:tr>
      <w:tr w:rsidR="009D0783" w:rsidRPr="00075EB4" w14:paraId="0B9B9AF9" w14:textId="77777777" w:rsidTr="009D0783">
        <w:trPr>
          <w:trHeight w:val="289"/>
        </w:trPr>
        <w:tc>
          <w:tcPr>
            <w:tcW w:w="590" w:type="dxa"/>
            <w:tcBorders>
              <w:top w:val="single" w:sz="6" w:space="0" w:color="B4C6E7"/>
              <w:left w:val="single" w:sz="6" w:space="0" w:color="B4C6E7"/>
              <w:bottom w:val="single" w:sz="6" w:space="0" w:color="B4C6E7"/>
              <w:right w:val="single" w:sz="6" w:space="0" w:color="B4C6E7"/>
            </w:tcBorders>
            <w:shd w:val="clear" w:color="auto" w:fill="auto"/>
          </w:tcPr>
          <w:p w14:paraId="40BC333E" w14:textId="77777777" w:rsidR="009D0783" w:rsidRPr="009D0783" w:rsidRDefault="009D0783" w:rsidP="003D0B5F">
            <w:pPr>
              <w:ind w:firstLine="30"/>
              <w:jc w:val="center"/>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3</w:t>
            </w:r>
          </w:p>
        </w:tc>
        <w:tc>
          <w:tcPr>
            <w:tcW w:w="9385" w:type="dxa"/>
            <w:tcBorders>
              <w:top w:val="single" w:sz="6" w:space="0" w:color="B4C6E7"/>
              <w:left w:val="single" w:sz="6" w:space="0" w:color="B4C6E7"/>
              <w:bottom w:val="single" w:sz="6" w:space="0" w:color="B4C6E7"/>
              <w:right w:val="single" w:sz="6" w:space="0" w:color="B4C6E7"/>
            </w:tcBorders>
            <w:shd w:val="clear" w:color="auto" w:fill="auto"/>
          </w:tcPr>
          <w:p w14:paraId="0F069C01" w14:textId="77777777" w:rsidR="009D0783" w:rsidRPr="00075EB4" w:rsidRDefault="009D0783" w:rsidP="007E13B8">
            <w:pPr>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Еквайринг операцій з використанням електронних платіжних засобів</w:t>
            </w:r>
          </w:p>
        </w:tc>
      </w:tr>
      <w:tr w:rsidR="009D0783" w:rsidRPr="00075EB4" w14:paraId="170C2A0F" w14:textId="77777777" w:rsidTr="009D0783">
        <w:trPr>
          <w:trHeight w:val="586"/>
        </w:trPr>
        <w:tc>
          <w:tcPr>
            <w:tcW w:w="590" w:type="dxa"/>
            <w:tcBorders>
              <w:top w:val="single" w:sz="6" w:space="0" w:color="B4C6E7"/>
              <w:left w:val="single" w:sz="6" w:space="0" w:color="B4C6E7"/>
              <w:bottom w:val="single" w:sz="6" w:space="0" w:color="B4C6E7"/>
              <w:right w:val="single" w:sz="6" w:space="0" w:color="B4C6E7"/>
            </w:tcBorders>
            <w:shd w:val="clear" w:color="auto" w:fill="auto"/>
          </w:tcPr>
          <w:p w14:paraId="6B94F64E" w14:textId="77777777" w:rsidR="009D0783" w:rsidRPr="009D0783" w:rsidRDefault="009D0783" w:rsidP="003D0B5F">
            <w:pPr>
              <w:ind w:firstLine="30"/>
              <w:jc w:val="center"/>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4</w:t>
            </w:r>
          </w:p>
        </w:tc>
        <w:tc>
          <w:tcPr>
            <w:tcW w:w="9385" w:type="dxa"/>
            <w:tcBorders>
              <w:top w:val="single" w:sz="6" w:space="0" w:color="B4C6E7"/>
              <w:left w:val="single" w:sz="6" w:space="0" w:color="B4C6E7"/>
              <w:bottom w:val="single" w:sz="6" w:space="0" w:color="B4C6E7"/>
              <w:right w:val="single" w:sz="6" w:space="0" w:color="B4C6E7"/>
            </w:tcBorders>
            <w:shd w:val="clear" w:color="auto" w:fill="auto"/>
          </w:tcPr>
          <w:p w14:paraId="4CBA02D9" w14:textId="77777777" w:rsidR="009D0783" w:rsidRPr="00075EB4" w:rsidRDefault="009D0783" w:rsidP="007E13B8">
            <w:pPr>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Можливість надавати Платникам, які отримують послугу або відмовляється від неї, розрахунковий документ встановленої форми та змісту на повну суму проведеної операції, створений в електронній формі</w:t>
            </w:r>
          </w:p>
        </w:tc>
      </w:tr>
      <w:tr w:rsidR="009D0783" w:rsidRPr="00075EB4" w14:paraId="1F9CC601" w14:textId="77777777" w:rsidTr="009D0783">
        <w:trPr>
          <w:trHeight w:val="277"/>
        </w:trPr>
        <w:tc>
          <w:tcPr>
            <w:tcW w:w="590" w:type="dxa"/>
            <w:tcBorders>
              <w:top w:val="single" w:sz="6" w:space="0" w:color="B4C6E7"/>
              <w:left w:val="single" w:sz="6" w:space="0" w:color="B4C6E7"/>
              <w:bottom w:val="single" w:sz="6" w:space="0" w:color="B4C6E7"/>
              <w:right w:val="single" w:sz="6" w:space="0" w:color="B4C6E7"/>
            </w:tcBorders>
            <w:shd w:val="clear" w:color="auto" w:fill="auto"/>
          </w:tcPr>
          <w:p w14:paraId="48B63227" w14:textId="77777777" w:rsidR="009D0783" w:rsidRPr="009D0783" w:rsidRDefault="009D0783" w:rsidP="003D0B5F">
            <w:pPr>
              <w:ind w:firstLine="30"/>
              <w:jc w:val="center"/>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5</w:t>
            </w:r>
          </w:p>
        </w:tc>
        <w:tc>
          <w:tcPr>
            <w:tcW w:w="9385" w:type="dxa"/>
            <w:tcBorders>
              <w:top w:val="single" w:sz="6" w:space="0" w:color="B4C6E7"/>
              <w:left w:val="single" w:sz="6" w:space="0" w:color="B4C6E7"/>
              <w:bottom w:val="single" w:sz="6" w:space="0" w:color="B4C6E7"/>
              <w:right w:val="single" w:sz="6" w:space="0" w:color="B4C6E7"/>
            </w:tcBorders>
            <w:shd w:val="clear" w:color="auto" w:fill="auto"/>
          </w:tcPr>
          <w:p w14:paraId="10AEDE8F" w14:textId="77777777" w:rsidR="009D0783" w:rsidRPr="00075EB4" w:rsidRDefault="009D0783" w:rsidP="007E13B8">
            <w:pPr>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Можливість здійснювати контроль оплати Платниками вартості послуг паркування через ІКС «ПЦМС «Київ цифровий»</w:t>
            </w:r>
          </w:p>
        </w:tc>
      </w:tr>
    </w:tbl>
    <w:p w14:paraId="13D4F03C" w14:textId="77777777" w:rsidR="00075EB4" w:rsidRPr="00075EB4" w:rsidRDefault="00075EB4" w:rsidP="00075EB4">
      <w:pPr>
        <w:spacing w:after="200" w:line="276" w:lineRule="auto"/>
        <w:ind w:firstLine="697"/>
        <w:jc w:val="both"/>
        <w:rPr>
          <w:rFonts w:ascii="Times New Roman" w:eastAsia="Times New Roman" w:hAnsi="Times New Roman" w:cs="Times New Roman"/>
          <w:sz w:val="24"/>
          <w:szCs w:val="24"/>
        </w:rPr>
      </w:pPr>
    </w:p>
    <w:p w14:paraId="6B10DB93" w14:textId="77777777" w:rsidR="00075EB4" w:rsidRPr="00075EB4" w:rsidRDefault="00075EB4" w:rsidP="00C11EE8">
      <w:pPr>
        <w:spacing w:after="200" w:line="276" w:lineRule="auto"/>
        <w:ind w:firstLine="709"/>
        <w:jc w:val="both"/>
        <w:rPr>
          <w:rFonts w:ascii="Times New Roman" w:eastAsia="Times New Roman" w:hAnsi="Times New Roman" w:cs="Times New Roman"/>
          <w:sz w:val="24"/>
          <w:szCs w:val="24"/>
        </w:rPr>
      </w:pPr>
      <w:r w:rsidRPr="00075EB4">
        <w:rPr>
          <w:rFonts w:ascii="Times New Roman" w:eastAsia="Times New Roman" w:hAnsi="Times New Roman" w:cs="Times New Roman"/>
          <w:b/>
          <w:bCs/>
          <w:sz w:val="24"/>
          <w:szCs w:val="24"/>
        </w:rPr>
        <w:t xml:space="preserve">3. Місце надання фінансових послуг КП </w:t>
      </w:r>
      <w:proofErr w:type="spellStart"/>
      <w:r w:rsidRPr="00075EB4">
        <w:rPr>
          <w:rFonts w:ascii="Times New Roman" w:eastAsia="Times New Roman" w:hAnsi="Times New Roman" w:cs="Times New Roman"/>
          <w:b/>
          <w:color w:val="000000"/>
          <w:sz w:val="24"/>
          <w:szCs w:val="24"/>
          <w:lang w:eastAsia="en-US"/>
        </w:rPr>
        <w:t>Київтранспарксервіс</w:t>
      </w:r>
      <w:proofErr w:type="spellEnd"/>
      <w:r w:rsidRPr="00075EB4">
        <w:rPr>
          <w:rFonts w:ascii="Times New Roman" w:eastAsia="Times New Roman" w:hAnsi="Times New Roman" w:cs="Times New Roman"/>
          <w:sz w:val="24"/>
          <w:szCs w:val="24"/>
        </w:rPr>
        <w:t xml:space="preserve"> – м. Київ, місцезнаходження КП </w:t>
      </w:r>
      <w:proofErr w:type="spellStart"/>
      <w:r w:rsidRPr="00075EB4">
        <w:rPr>
          <w:rFonts w:ascii="Times New Roman" w:eastAsia="Times New Roman" w:hAnsi="Times New Roman" w:cs="Times New Roman"/>
          <w:b/>
          <w:color w:val="000000"/>
          <w:sz w:val="24"/>
          <w:szCs w:val="24"/>
          <w:lang w:eastAsia="en-US"/>
        </w:rPr>
        <w:t>Київтранспарксервіс</w:t>
      </w:r>
      <w:proofErr w:type="spellEnd"/>
      <w:r w:rsidRPr="00075EB4">
        <w:rPr>
          <w:rFonts w:ascii="Times New Roman" w:eastAsia="Times New Roman" w:hAnsi="Times New Roman" w:cs="Times New Roman"/>
          <w:sz w:val="24"/>
          <w:szCs w:val="24"/>
        </w:rPr>
        <w:t>.</w:t>
      </w:r>
    </w:p>
    <w:p w14:paraId="00C495EF" w14:textId="77777777" w:rsidR="00075EB4" w:rsidRPr="00075EB4" w:rsidRDefault="00075EB4" w:rsidP="00075EB4">
      <w:pPr>
        <w:spacing w:after="200" w:line="276" w:lineRule="auto"/>
        <w:rPr>
          <w:rFonts w:ascii="Times New Roman" w:eastAsia="Times New Roman" w:hAnsi="Times New Roman" w:cs="Times New Roman"/>
          <w:sz w:val="24"/>
          <w:szCs w:val="24"/>
        </w:rPr>
      </w:pPr>
    </w:p>
    <w:tbl>
      <w:tblPr>
        <w:tblW w:w="9952" w:type="dxa"/>
        <w:tblBorders>
          <w:top w:val="nil"/>
          <w:left w:val="nil"/>
          <w:bottom w:val="nil"/>
          <w:right w:val="nil"/>
          <w:insideH w:val="nil"/>
          <w:insideV w:val="nil"/>
        </w:tblBorders>
        <w:tblLayout w:type="fixed"/>
        <w:tblLook w:val="0600" w:firstRow="0" w:lastRow="0" w:firstColumn="0" w:lastColumn="0" w:noHBand="1" w:noVBand="1"/>
      </w:tblPr>
      <w:tblGrid>
        <w:gridCol w:w="5017"/>
        <w:gridCol w:w="4935"/>
      </w:tblGrid>
      <w:tr w:rsidR="00075EB4" w:rsidRPr="00075EB4" w14:paraId="144C5217" w14:textId="77777777" w:rsidTr="00C11EE8">
        <w:trPr>
          <w:trHeight w:val="416"/>
        </w:trPr>
        <w:tc>
          <w:tcPr>
            <w:tcW w:w="5017" w:type="dxa"/>
            <w:tcBorders>
              <w:top w:val="nil"/>
              <w:left w:val="nil"/>
              <w:bottom w:val="nil"/>
              <w:right w:val="nil"/>
            </w:tcBorders>
            <w:tcMar>
              <w:top w:w="100" w:type="dxa"/>
              <w:left w:w="100" w:type="dxa"/>
              <w:bottom w:w="100" w:type="dxa"/>
              <w:right w:w="100" w:type="dxa"/>
            </w:tcMar>
          </w:tcPr>
          <w:p w14:paraId="10B8AB4C" w14:textId="77777777" w:rsidR="00075EB4" w:rsidRPr="00075EB4" w:rsidRDefault="00075EB4" w:rsidP="00075EB4">
            <w:pPr>
              <w:spacing w:after="60" w:line="276" w:lineRule="auto"/>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lastRenderedPageBreak/>
              <w:t>ВИКОНАВЕЦЬ:</w:t>
            </w:r>
          </w:p>
        </w:tc>
        <w:tc>
          <w:tcPr>
            <w:tcW w:w="4935" w:type="dxa"/>
            <w:tcBorders>
              <w:top w:val="nil"/>
              <w:left w:val="nil"/>
              <w:bottom w:val="nil"/>
              <w:right w:val="nil"/>
            </w:tcBorders>
            <w:tcMar>
              <w:top w:w="100" w:type="dxa"/>
              <w:left w:w="100" w:type="dxa"/>
              <w:bottom w:w="100" w:type="dxa"/>
              <w:right w:w="100" w:type="dxa"/>
            </w:tcMar>
          </w:tcPr>
          <w:p w14:paraId="1790424D" w14:textId="77777777" w:rsidR="00075EB4" w:rsidRPr="00075EB4" w:rsidRDefault="00075EB4" w:rsidP="00075EB4">
            <w:pPr>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color w:val="000000"/>
                <w:sz w:val="24"/>
                <w:szCs w:val="24"/>
                <w:lang w:eastAsia="en-US"/>
              </w:rPr>
              <w:t>КП «</w:t>
            </w:r>
            <w:proofErr w:type="spellStart"/>
            <w:r w:rsidRPr="00075EB4">
              <w:rPr>
                <w:rFonts w:ascii="Times New Roman" w:eastAsia="Times New Roman" w:hAnsi="Times New Roman" w:cs="Times New Roman"/>
                <w:b/>
                <w:color w:val="000000"/>
                <w:sz w:val="24"/>
                <w:szCs w:val="24"/>
                <w:lang w:eastAsia="en-US"/>
              </w:rPr>
              <w:t>Київтранспарксервіс</w:t>
            </w:r>
            <w:proofErr w:type="spellEnd"/>
            <w:r w:rsidRPr="00075EB4">
              <w:rPr>
                <w:rFonts w:ascii="Times New Roman" w:eastAsia="Times New Roman" w:hAnsi="Times New Roman" w:cs="Times New Roman"/>
                <w:b/>
                <w:color w:val="000000"/>
                <w:sz w:val="24"/>
                <w:szCs w:val="24"/>
                <w:lang w:eastAsia="en-US"/>
              </w:rPr>
              <w:t>»</w:t>
            </w:r>
            <w:r w:rsidRPr="00075EB4">
              <w:rPr>
                <w:rFonts w:ascii="Times New Roman" w:eastAsia="Times New Roman" w:hAnsi="Times New Roman" w:cs="Times New Roman"/>
                <w:b/>
                <w:bCs/>
                <w:sz w:val="24"/>
                <w:szCs w:val="24"/>
                <w:lang w:eastAsia="en-US"/>
              </w:rPr>
              <w:t>:</w:t>
            </w:r>
          </w:p>
        </w:tc>
      </w:tr>
      <w:tr w:rsidR="00075EB4" w:rsidRPr="00075EB4" w14:paraId="2D625027" w14:textId="77777777" w:rsidTr="00C11EE8">
        <w:trPr>
          <w:trHeight w:val="2522"/>
        </w:trPr>
        <w:tc>
          <w:tcPr>
            <w:tcW w:w="5017" w:type="dxa"/>
            <w:tcBorders>
              <w:top w:val="nil"/>
              <w:left w:val="nil"/>
              <w:bottom w:val="nil"/>
              <w:right w:val="nil"/>
            </w:tcBorders>
            <w:tcMar>
              <w:top w:w="100" w:type="dxa"/>
              <w:left w:w="100" w:type="dxa"/>
              <w:bottom w:w="100" w:type="dxa"/>
              <w:right w:w="100" w:type="dxa"/>
            </w:tcMar>
          </w:tcPr>
          <w:p w14:paraId="4EF5EA79" w14:textId="77777777" w:rsidR="00075EB4" w:rsidRPr="00075EB4" w:rsidRDefault="00075EB4" w:rsidP="00075EB4">
            <w:pPr>
              <w:spacing w:before="240" w:after="240" w:line="276" w:lineRule="auto"/>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i/>
                <w:iCs/>
                <w:sz w:val="24"/>
                <w:szCs w:val="24"/>
                <w:lang w:eastAsia="en-US"/>
              </w:rPr>
              <w:t>Посада особи, уповноваженої на підписання Договору</w:t>
            </w:r>
          </w:p>
          <w:p w14:paraId="4B31094C" w14:textId="77777777" w:rsidR="00075EB4" w:rsidRPr="00075EB4" w:rsidRDefault="00075EB4" w:rsidP="00075EB4">
            <w:pPr>
              <w:spacing w:before="240" w:after="240" w:line="276" w:lineRule="auto"/>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(Ім’я, ПРІЗВИЩЕ)   </w:t>
            </w:r>
          </w:p>
          <w:p w14:paraId="333E88F8" w14:textId="77777777" w:rsidR="00075EB4" w:rsidRPr="00075EB4" w:rsidRDefault="00075EB4" w:rsidP="00075EB4">
            <w:pPr>
              <w:spacing w:before="240" w:after="240" w:line="276" w:lineRule="auto"/>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м. п.</w:t>
            </w:r>
          </w:p>
        </w:tc>
        <w:tc>
          <w:tcPr>
            <w:tcW w:w="4935" w:type="dxa"/>
            <w:tcBorders>
              <w:top w:val="nil"/>
              <w:left w:val="nil"/>
              <w:bottom w:val="nil"/>
              <w:right w:val="nil"/>
            </w:tcBorders>
            <w:tcMar>
              <w:top w:w="100" w:type="dxa"/>
              <w:left w:w="100" w:type="dxa"/>
              <w:bottom w:w="100" w:type="dxa"/>
              <w:right w:w="100" w:type="dxa"/>
            </w:tcMar>
          </w:tcPr>
          <w:p w14:paraId="01195C34" w14:textId="77777777" w:rsidR="00075EB4" w:rsidRPr="00075EB4" w:rsidRDefault="00075EB4" w:rsidP="00075EB4">
            <w:pPr>
              <w:spacing w:before="240" w:after="240" w:line="276" w:lineRule="auto"/>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i/>
                <w:iCs/>
                <w:sz w:val="24"/>
                <w:szCs w:val="24"/>
                <w:lang w:eastAsia="en-US"/>
              </w:rPr>
              <w:t>Посада особи, уповноваженої на підписання Договору</w:t>
            </w:r>
          </w:p>
          <w:p w14:paraId="44F2DCA8" w14:textId="77777777" w:rsidR="00075EB4" w:rsidRPr="00075EB4" w:rsidRDefault="00075EB4" w:rsidP="00075EB4">
            <w:pPr>
              <w:spacing w:before="240" w:after="240" w:line="276" w:lineRule="auto"/>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(Ім’я, ПРІЗВИЩЕ)   </w:t>
            </w:r>
          </w:p>
          <w:p w14:paraId="3407E17D" w14:textId="77777777" w:rsidR="00075EB4" w:rsidRPr="00075EB4" w:rsidRDefault="00075EB4" w:rsidP="00075EB4">
            <w:pPr>
              <w:spacing w:before="240" w:after="240" w:line="276" w:lineRule="auto"/>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м. п.</w:t>
            </w:r>
          </w:p>
        </w:tc>
      </w:tr>
    </w:tbl>
    <w:p w14:paraId="4BDD406F" w14:textId="77777777" w:rsidR="00B13954" w:rsidRDefault="00B13954" w:rsidP="00B13954">
      <w:pPr>
        <w:widowControl w:val="0"/>
        <w:ind w:left="5670"/>
        <w:contextualSpacing/>
        <w:jc w:val="both"/>
        <w:rPr>
          <w:rFonts w:ascii="Times New Roman" w:eastAsia="Courier New" w:hAnsi="Times New Roman" w:cs="Times New Roman"/>
          <w:b/>
          <w:i/>
          <w:color w:val="000000"/>
          <w:sz w:val="24"/>
          <w:szCs w:val="24"/>
        </w:rPr>
      </w:pPr>
    </w:p>
    <w:p w14:paraId="0175E4E0" w14:textId="07719C06" w:rsidR="00EB4B5B" w:rsidRPr="00A65C05" w:rsidRDefault="00EB4B5B" w:rsidP="00EB4B5B">
      <w:pPr>
        <w:widowControl w:val="0"/>
        <w:ind w:firstLine="709"/>
        <w:contextualSpacing/>
        <w:jc w:val="both"/>
        <w:rPr>
          <w:rFonts w:ascii="Times New Roman" w:eastAsia="Courier New" w:hAnsi="Times New Roman" w:cs="Times New Roman"/>
          <w:b/>
          <w:i/>
          <w:color w:val="000000"/>
          <w:sz w:val="24"/>
          <w:szCs w:val="24"/>
        </w:rPr>
      </w:pPr>
      <w:r w:rsidRPr="00A65C05">
        <w:rPr>
          <w:rFonts w:ascii="Times New Roman" w:eastAsia="Courier New" w:hAnsi="Times New Roman" w:cs="Times New Roman"/>
          <w:b/>
          <w:i/>
          <w:color w:val="000000"/>
          <w:sz w:val="24"/>
          <w:szCs w:val="24"/>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22DA26A4" w14:textId="77777777" w:rsidR="00EB4B5B" w:rsidRPr="00A65C05" w:rsidRDefault="00EB4B5B" w:rsidP="00EB4B5B">
      <w:pPr>
        <w:widowControl w:val="0"/>
        <w:ind w:firstLine="709"/>
        <w:jc w:val="both"/>
        <w:rPr>
          <w:rFonts w:ascii="Times New Roman" w:eastAsia="Courier New" w:hAnsi="Times New Roman" w:cs="Times New Roman"/>
          <w:b/>
          <w:i/>
          <w:color w:val="000000"/>
          <w:sz w:val="24"/>
          <w:szCs w:val="24"/>
        </w:rPr>
      </w:pPr>
      <w:r w:rsidRPr="00A65C05">
        <w:rPr>
          <w:rFonts w:ascii="Times New Roman" w:eastAsia="Courier New" w:hAnsi="Times New Roman" w:cs="Times New Roman"/>
          <w:b/>
          <w:i/>
          <w:color w:val="000000"/>
          <w:sz w:val="24"/>
          <w:szCs w:val="24"/>
        </w:rPr>
        <w:t>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p>
    <w:p w14:paraId="7C1AE950" w14:textId="37E0452A" w:rsidR="00A9237F" w:rsidRPr="00A9237F" w:rsidRDefault="00A9237F" w:rsidP="00454F2F">
      <w:pPr>
        <w:widowControl w:val="0"/>
        <w:ind w:firstLine="709"/>
        <w:jc w:val="both"/>
        <w:rPr>
          <w:rFonts w:ascii="Times New Roman" w:hAnsi="Times New Roman" w:cs="Times New Roman"/>
          <w:b/>
          <w:sz w:val="24"/>
          <w:szCs w:val="24"/>
          <w:lang w:eastAsia="en-US"/>
        </w:rPr>
      </w:pPr>
      <w:r w:rsidRPr="00A9237F">
        <w:rPr>
          <w:rFonts w:ascii="Times New Roman" w:hAnsi="Times New Roman" w:cs="Times New Roman"/>
          <w:b/>
          <w:sz w:val="24"/>
          <w:szCs w:val="24"/>
          <w:lang w:val="ru-RU" w:eastAsia="en-US"/>
        </w:rPr>
        <w:t xml:space="preserve">                                                              </w:t>
      </w:r>
      <w:r w:rsidRPr="00A9237F">
        <w:rPr>
          <w:rFonts w:ascii="Times New Roman" w:hAnsi="Times New Roman" w:cs="Times New Roman"/>
          <w:b/>
          <w:sz w:val="24"/>
          <w:szCs w:val="24"/>
          <w:lang w:eastAsia="en-US"/>
        </w:rPr>
        <w:t xml:space="preserve">      </w:t>
      </w:r>
    </w:p>
    <w:sectPr w:rsidR="00A9237F" w:rsidRPr="00A9237F" w:rsidSect="001C35F9">
      <w:headerReference w:type="default" r:id="rId12"/>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EB822" w14:textId="77777777" w:rsidR="003E2B42" w:rsidRDefault="003E2B42">
      <w:r>
        <w:separator/>
      </w:r>
    </w:p>
  </w:endnote>
  <w:endnote w:type="continuationSeparator" w:id="0">
    <w:p w14:paraId="71D8EBEA" w14:textId="77777777" w:rsidR="003E2B42" w:rsidRDefault="003E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imSun, 宋体">
    <w:charset w:val="00"/>
    <w:family w:val="auto"/>
    <w:pitch w:val="variable"/>
  </w:font>
  <w:font w:name="DengXian">
    <w:altName w:val="等线"/>
    <w:panose1 w:val="02010600030101010101"/>
    <w:charset w:val="86"/>
    <w:family w:val="auto"/>
    <w:pitch w:val="variable"/>
    <w:sig w:usb0="A00002BF" w:usb1="38CF7CFA" w:usb2="00000016" w:usb3="00000000" w:csb0="0004000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094C7" w14:textId="77777777" w:rsidR="003E2B42" w:rsidRDefault="003E2B42">
      <w:r>
        <w:separator/>
      </w:r>
    </w:p>
  </w:footnote>
  <w:footnote w:type="continuationSeparator" w:id="0">
    <w:p w14:paraId="376CC57A" w14:textId="77777777" w:rsidR="003E2B42" w:rsidRDefault="003E2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30DE" w14:textId="77777777" w:rsidR="007E13B8" w:rsidRDefault="007E13B8">
    <w:pPr>
      <w:pBdr>
        <w:top w:val="nil"/>
        <w:left w:val="nil"/>
        <w:bottom w:val="nil"/>
        <w:right w:val="nil"/>
        <w:between w:val="nil"/>
      </w:pBdr>
      <w:jc w:val="center"/>
      <w:rPr>
        <w:color w:val="000000"/>
      </w:rPr>
    </w:pPr>
  </w:p>
  <w:p w14:paraId="38C87F81" w14:textId="77777777" w:rsidR="007E13B8" w:rsidRDefault="007E13B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D830439"/>
    <w:multiLevelType w:val="multilevel"/>
    <w:tmpl w:val="3F34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797E25"/>
    <w:multiLevelType w:val="hybridMultilevel"/>
    <w:tmpl w:val="251607D0"/>
    <w:lvl w:ilvl="0" w:tplc="A9687590">
      <w:start w:val="12"/>
      <w:numFmt w:val="bullet"/>
      <w:lvlText w:val="-"/>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8" w15:restartNumberingAfterBreak="0">
    <w:nsid w:val="51E6378B"/>
    <w:multiLevelType w:val="multilevel"/>
    <w:tmpl w:val="FEF6A9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0" w15:restartNumberingAfterBreak="0">
    <w:nsid w:val="6CD62D7B"/>
    <w:multiLevelType w:val="hybridMultilevel"/>
    <w:tmpl w:val="5C083778"/>
    <w:lvl w:ilvl="0" w:tplc="003C79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765B6092"/>
    <w:multiLevelType w:val="hybridMultilevel"/>
    <w:tmpl w:val="AC6AF5CA"/>
    <w:lvl w:ilvl="0" w:tplc="A38E2A5E">
      <w:start w:val="1"/>
      <w:numFmt w:val="decimal"/>
      <w:lvlText w:val="%1."/>
      <w:lvlJc w:val="left"/>
      <w:pPr>
        <w:ind w:left="4188" w:hanging="360"/>
      </w:pPr>
      <w:rPr>
        <w:rFonts w:hint="default"/>
        <w:b/>
        <w:color w:val="000000"/>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num w:numId="1">
    <w:abstractNumId w:val="1"/>
  </w:num>
  <w:num w:numId="2">
    <w:abstractNumId w:val="6"/>
  </w:num>
  <w:num w:numId="3">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2"/>
  </w:num>
  <w:num w:numId="7">
    <w:abstractNumId w:val="7"/>
  </w:num>
  <w:num w:numId="8">
    <w:abstractNumId w:val="11"/>
  </w:num>
  <w:num w:numId="9">
    <w:abstractNumId w:val="3"/>
  </w:num>
  <w:num w:numId="10">
    <w:abstractNumId w:val="8"/>
  </w:num>
  <w:num w:numId="11">
    <w:abstractNumId w:val="10"/>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2D6B"/>
    <w:rsid w:val="00003ADC"/>
    <w:rsid w:val="0000769D"/>
    <w:rsid w:val="00011167"/>
    <w:rsid w:val="00013DEF"/>
    <w:rsid w:val="0001461C"/>
    <w:rsid w:val="00015668"/>
    <w:rsid w:val="00027C40"/>
    <w:rsid w:val="0003732E"/>
    <w:rsid w:val="00043D4B"/>
    <w:rsid w:val="00046F10"/>
    <w:rsid w:val="0005063E"/>
    <w:rsid w:val="00053AF7"/>
    <w:rsid w:val="000575D8"/>
    <w:rsid w:val="000601FE"/>
    <w:rsid w:val="00062994"/>
    <w:rsid w:val="00072CEC"/>
    <w:rsid w:val="0007494C"/>
    <w:rsid w:val="00075EB4"/>
    <w:rsid w:val="00076364"/>
    <w:rsid w:val="000773B8"/>
    <w:rsid w:val="00082C3A"/>
    <w:rsid w:val="00094CEA"/>
    <w:rsid w:val="000A1226"/>
    <w:rsid w:val="000B5962"/>
    <w:rsid w:val="000C0CF0"/>
    <w:rsid w:val="000C6E6D"/>
    <w:rsid w:val="000D267C"/>
    <w:rsid w:val="000F4149"/>
    <w:rsid w:val="000F4ACA"/>
    <w:rsid w:val="000F652C"/>
    <w:rsid w:val="001071B8"/>
    <w:rsid w:val="00116180"/>
    <w:rsid w:val="001163C4"/>
    <w:rsid w:val="001223FF"/>
    <w:rsid w:val="00137711"/>
    <w:rsid w:val="00141DDC"/>
    <w:rsid w:val="001423E2"/>
    <w:rsid w:val="00142A37"/>
    <w:rsid w:val="0014315E"/>
    <w:rsid w:val="00151029"/>
    <w:rsid w:val="001601B3"/>
    <w:rsid w:val="0016665C"/>
    <w:rsid w:val="001731B4"/>
    <w:rsid w:val="001811C0"/>
    <w:rsid w:val="00185988"/>
    <w:rsid w:val="00185EED"/>
    <w:rsid w:val="00186B14"/>
    <w:rsid w:val="00191526"/>
    <w:rsid w:val="00193136"/>
    <w:rsid w:val="001939C4"/>
    <w:rsid w:val="001978E3"/>
    <w:rsid w:val="001A423A"/>
    <w:rsid w:val="001A46BB"/>
    <w:rsid w:val="001B0527"/>
    <w:rsid w:val="001B2459"/>
    <w:rsid w:val="001B4873"/>
    <w:rsid w:val="001C17B0"/>
    <w:rsid w:val="001C35F9"/>
    <w:rsid w:val="001D3165"/>
    <w:rsid w:val="001D316C"/>
    <w:rsid w:val="001F2673"/>
    <w:rsid w:val="001F3643"/>
    <w:rsid w:val="001F574F"/>
    <w:rsid w:val="001F5941"/>
    <w:rsid w:val="001F7F4D"/>
    <w:rsid w:val="0020100C"/>
    <w:rsid w:val="0020167B"/>
    <w:rsid w:val="00213093"/>
    <w:rsid w:val="00217385"/>
    <w:rsid w:val="0022053F"/>
    <w:rsid w:val="00220F49"/>
    <w:rsid w:val="002211F9"/>
    <w:rsid w:val="0022187D"/>
    <w:rsid w:val="00222362"/>
    <w:rsid w:val="00223E28"/>
    <w:rsid w:val="00225235"/>
    <w:rsid w:val="00242755"/>
    <w:rsid w:val="00251AAD"/>
    <w:rsid w:val="00270339"/>
    <w:rsid w:val="00274BEE"/>
    <w:rsid w:val="00282FFA"/>
    <w:rsid w:val="002856E3"/>
    <w:rsid w:val="002861CB"/>
    <w:rsid w:val="00286864"/>
    <w:rsid w:val="002879A7"/>
    <w:rsid w:val="002971C7"/>
    <w:rsid w:val="002A0338"/>
    <w:rsid w:val="002A383A"/>
    <w:rsid w:val="002A4BB2"/>
    <w:rsid w:val="002B310E"/>
    <w:rsid w:val="002B6EB2"/>
    <w:rsid w:val="002B727D"/>
    <w:rsid w:val="002C14D6"/>
    <w:rsid w:val="002C2267"/>
    <w:rsid w:val="002C28AE"/>
    <w:rsid w:val="002C303C"/>
    <w:rsid w:val="002E414C"/>
    <w:rsid w:val="002E50C4"/>
    <w:rsid w:val="002E541B"/>
    <w:rsid w:val="002E7EE9"/>
    <w:rsid w:val="002F26E8"/>
    <w:rsid w:val="00301082"/>
    <w:rsid w:val="00305BE4"/>
    <w:rsid w:val="00306F4D"/>
    <w:rsid w:val="00313920"/>
    <w:rsid w:val="003147C4"/>
    <w:rsid w:val="00316B38"/>
    <w:rsid w:val="0032103D"/>
    <w:rsid w:val="00327817"/>
    <w:rsid w:val="003335F1"/>
    <w:rsid w:val="0034007D"/>
    <w:rsid w:val="00340F62"/>
    <w:rsid w:val="00340F96"/>
    <w:rsid w:val="003511F6"/>
    <w:rsid w:val="0035542E"/>
    <w:rsid w:val="00361699"/>
    <w:rsid w:val="00365B73"/>
    <w:rsid w:val="00380A67"/>
    <w:rsid w:val="003843AE"/>
    <w:rsid w:val="003C7CBD"/>
    <w:rsid w:val="003D0B5F"/>
    <w:rsid w:val="003D642E"/>
    <w:rsid w:val="003E2701"/>
    <w:rsid w:val="003E2B42"/>
    <w:rsid w:val="003E4399"/>
    <w:rsid w:val="003E7A08"/>
    <w:rsid w:val="003E7A0F"/>
    <w:rsid w:val="003F5BCB"/>
    <w:rsid w:val="003F745C"/>
    <w:rsid w:val="003F7752"/>
    <w:rsid w:val="00405E10"/>
    <w:rsid w:val="00414AA0"/>
    <w:rsid w:val="00416D03"/>
    <w:rsid w:val="00420158"/>
    <w:rsid w:val="00423220"/>
    <w:rsid w:val="00423443"/>
    <w:rsid w:val="00423A17"/>
    <w:rsid w:val="00430CB0"/>
    <w:rsid w:val="0044752B"/>
    <w:rsid w:val="00451CFF"/>
    <w:rsid w:val="00454F2F"/>
    <w:rsid w:val="004648E0"/>
    <w:rsid w:val="00466D79"/>
    <w:rsid w:val="0048011B"/>
    <w:rsid w:val="00481E6D"/>
    <w:rsid w:val="004859CA"/>
    <w:rsid w:val="0048745F"/>
    <w:rsid w:val="004A0592"/>
    <w:rsid w:val="004A74DC"/>
    <w:rsid w:val="004A7D32"/>
    <w:rsid w:val="004B6502"/>
    <w:rsid w:val="004C1121"/>
    <w:rsid w:val="004C3D24"/>
    <w:rsid w:val="004C3E91"/>
    <w:rsid w:val="004D2A8F"/>
    <w:rsid w:val="004E2E72"/>
    <w:rsid w:val="004E6C7A"/>
    <w:rsid w:val="005016A1"/>
    <w:rsid w:val="005027A9"/>
    <w:rsid w:val="00507287"/>
    <w:rsid w:val="00513DCF"/>
    <w:rsid w:val="00514494"/>
    <w:rsid w:val="00515A4D"/>
    <w:rsid w:val="00520BED"/>
    <w:rsid w:val="00523739"/>
    <w:rsid w:val="005309BE"/>
    <w:rsid w:val="0053238C"/>
    <w:rsid w:val="00542C62"/>
    <w:rsid w:val="00551E14"/>
    <w:rsid w:val="00556EC9"/>
    <w:rsid w:val="00566168"/>
    <w:rsid w:val="00573A0C"/>
    <w:rsid w:val="0057519F"/>
    <w:rsid w:val="00575774"/>
    <w:rsid w:val="0058115D"/>
    <w:rsid w:val="005822D4"/>
    <w:rsid w:val="00584D77"/>
    <w:rsid w:val="005923A5"/>
    <w:rsid w:val="0059635A"/>
    <w:rsid w:val="005A1087"/>
    <w:rsid w:val="005A3642"/>
    <w:rsid w:val="005A4238"/>
    <w:rsid w:val="005A4F28"/>
    <w:rsid w:val="005A7C3E"/>
    <w:rsid w:val="005B0227"/>
    <w:rsid w:val="005B7132"/>
    <w:rsid w:val="005B7757"/>
    <w:rsid w:val="005C0533"/>
    <w:rsid w:val="005C2146"/>
    <w:rsid w:val="005C7C7C"/>
    <w:rsid w:val="005E0A6C"/>
    <w:rsid w:val="006000B5"/>
    <w:rsid w:val="006046BE"/>
    <w:rsid w:val="0060500E"/>
    <w:rsid w:val="0060505E"/>
    <w:rsid w:val="00605E8A"/>
    <w:rsid w:val="00616755"/>
    <w:rsid w:val="00624400"/>
    <w:rsid w:val="00627828"/>
    <w:rsid w:val="00632A0D"/>
    <w:rsid w:val="006332F7"/>
    <w:rsid w:val="00636618"/>
    <w:rsid w:val="0063664E"/>
    <w:rsid w:val="0063700D"/>
    <w:rsid w:val="00641D93"/>
    <w:rsid w:val="00642B95"/>
    <w:rsid w:val="00647114"/>
    <w:rsid w:val="006504C0"/>
    <w:rsid w:val="0065345A"/>
    <w:rsid w:val="006551BD"/>
    <w:rsid w:val="00665897"/>
    <w:rsid w:val="006704F8"/>
    <w:rsid w:val="00673280"/>
    <w:rsid w:val="00683A9A"/>
    <w:rsid w:val="00685727"/>
    <w:rsid w:val="00690573"/>
    <w:rsid w:val="0069184B"/>
    <w:rsid w:val="0069330C"/>
    <w:rsid w:val="00695EDC"/>
    <w:rsid w:val="006A19B3"/>
    <w:rsid w:val="006B1A9F"/>
    <w:rsid w:val="006B6D56"/>
    <w:rsid w:val="006B722E"/>
    <w:rsid w:val="006C215B"/>
    <w:rsid w:val="006C2ABF"/>
    <w:rsid w:val="006C3823"/>
    <w:rsid w:val="006D0AD0"/>
    <w:rsid w:val="006D219B"/>
    <w:rsid w:val="006D33AB"/>
    <w:rsid w:val="006E3375"/>
    <w:rsid w:val="006F0029"/>
    <w:rsid w:val="006F3D98"/>
    <w:rsid w:val="006F717A"/>
    <w:rsid w:val="006F71C2"/>
    <w:rsid w:val="007015F9"/>
    <w:rsid w:val="007131B8"/>
    <w:rsid w:val="007138F7"/>
    <w:rsid w:val="00715D8F"/>
    <w:rsid w:val="00725795"/>
    <w:rsid w:val="00733A38"/>
    <w:rsid w:val="00733D46"/>
    <w:rsid w:val="00754176"/>
    <w:rsid w:val="0076091E"/>
    <w:rsid w:val="00762F74"/>
    <w:rsid w:val="00763DA0"/>
    <w:rsid w:val="00763FAF"/>
    <w:rsid w:val="00765718"/>
    <w:rsid w:val="0077564A"/>
    <w:rsid w:val="0078027E"/>
    <w:rsid w:val="00781533"/>
    <w:rsid w:val="00793AA8"/>
    <w:rsid w:val="00796E08"/>
    <w:rsid w:val="00797AEA"/>
    <w:rsid w:val="00797C73"/>
    <w:rsid w:val="007A1D41"/>
    <w:rsid w:val="007A4EF5"/>
    <w:rsid w:val="007B24B3"/>
    <w:rsid w:val="007B27AD"/>
    <w:rsid w:val="007B578B"/>
    <w:rsid w:val="007B5CD5"/>
    <w:rsid w:val="007C122A"/>
    <w:rsid w:val="007E13B8"/>
    <w:rsid w:val="007E1C50"/>
    <w:rsid w:val="007E2111"/>
    <w:rsid w:val="007E45C5"/>
    <w:rsid w:val="007E66D1"/>
    <w:rsid w:val="007F3281"/>
    <w:rsid w:val="007F5273"/>
    <w:rsid w:val="00821ED0"/>
    <w:rsid w:val="00824B1E"/>
    <w:rsid w:val="00832627"/>
    <w:rsid w:val="00836213"/>
    <w:rsid w:val="008413E3"/>
    <w:rsid w:val="008424A4"/>
    <w:rsid w:val="008431A3"/>
    <w:rsid w:val="00844548"/>
    <w:rsid w:val="008458A0"/>
    <w:rsid w:val="008463BB"/>
    <w:rsid w:val="008504F6"/>
    <w:rsid w:val="00850C31"/>
    <w:rsid w:val="00856E13"/>
    <w:rsid w:val="00861F16"/>
    <w:rsid w:val="008660A9"/>
    <w:rsid w:val="008774B9"/>
    <w:rsid w:val="00877B91"/>
    <w:rsid w:val="00877F2F"/>
    <w:rsid w:val="00890A1C"/>
    <w:rsid w:val="008A2F2C"/>
    <w:rsid w:val="008B0357"/>
    <w:rsid w:val="008C1E33"/>
    <w:rsid w:val="008C32E2"/>
    <w:rsid w:val="008C462B"/>
    <w:rsid w:val="008C4BF6"/>
    <w:rsid w:val="008C6B95"/>
    <w:rsid w:val="008D2F69"/>
    <w:rsid w:val="008D5C8A"/>
    <w:rsid w:val="008E1CB5"/>
    <w:rsid w:val="008E2C78"/>
    <w:rsid w:val="008E3012"/>
    <w:rsid w:val="008E3B23"/>
    <w:rsid w:val="008E4CE0"/>
    <w:rsid w:val="008F441E"/>
    <w:rsid w:val="008F5605"/>
    <w:rsid w:val="00903D55"/>
    <w:rsid w:val="00905729"/>
    <w:rsid w:val="00911EC2"/>
    <w:rsid w:val="0091430C"/>
    <w:rsid w:val="009271E4"/>
    <w:rsid w:val="009342B8"/>
    <w:rsid w:val="009361A7"/>
    <w:rsid w:val="00940440"/>
    <w:rsid w:val="0094449A"/>
    <w:rsid w:val="00944CFF"/>
    <w:rsid w:val="009523EA"/>
    <w:rsid w:val="0095383E"/>
    <w:rsid w:val="009637C7"/>
    <w:rsid w:val="00967721"/>
    <w:rsid w:val="00970143"/>
    <w:rsid w:val="0097246F"/>
    <w:rsid w:val="00982509"/>
    <w:rsid w:val="00991561"/>
    <w:rsid w:val="009B1547"/>
    <w:rsid w:val="009B32A9"/>
    <w:rsid w:val="009D0783"/>
    <w:rsid w:val="009D4F2C"/>
    <w:rsid w:val="009D66AA"/>
    <w:rsid w:val="009E13B0"/>
    <w:rsid w:val="009E674A"/>
    <w:rsid w:val="009F5E4A"/>
    <w:rsid w:val="00A130C8"/>
    <w:rsid w:val="00A17042"/>
    <w:rsid w:val="00A3656F"/>
    <w:rsid w:val="00A40D47"/>
    <w:rsid w:val="00A4149D"/>
    <w:rsid w:val="00A449FE"/>
    <w:rsid w:val="00A50379"/>
    <w:rsid w:val="00A551D4"/>
    <w:rsid w:val="00A62D88"/>
    <w:rsid w:val="00A65C05"/>
    <w:rsid w:val="00A77E7E"/>
    <w:rsid w:val="00A8207D"/>
    <w:rsid w:val="00A9002C"/>
    <w:rsid w:val="00A906B6"/>
    <w:rsid w:val="00A9237F"/>
    <w:rsid w:val="00AA26DC"/>
    <w:rsid w:val="00AA6659"/>
    <w:rsid w:val="00AA78BF"/>
    <w:rsid w:val="00AB0D55"/>
    <w:rsid w:val="00AB686B"/>
    <w:rsid w:val="00AD0944"/>
    <w:rsid w:val="00AD5FCB"/>
    <w:rsid w:val="00AE2ADE"/>
    <w:rsid w:val="00AE2D27"/>
    <w:rsid w:val="00AE3C10"/>
    <w:rsid w:val="00AE587A"/>
    <w:rsid w:val="00AF52E2"/>
    <w:rsid w:val="00AF63E9"/>
    <w:rsid w:val="00AF6A4C"/>
    <w:rsid w:val="00B05A68"/>
    <w:rsid w:val="00B05D47"/>
    <w:rsid w:val="00B131AA"/>
    <w:rsid w:val="00B13954"/>
    <w:rsid w:val="00B14B8E"/>
    <w:rsid w:val="00B20797"/>
    <w:rsid w:val="00B2101C"/>
    <w:rsid w:val="00B237E6"/>
    <w:rsid w:val="00B257FB"/>
    <w:rsid w:val="00B3082D"/>
    <w:rsid w:val="00B372C9"/>
    <w:rsid w:val="00B42AC4"/>
    <w:rsid w:val="00B469CD"/>
    <w:rsid w:val="00B5079C"/>
    <w:rsid w:val="00B54C68"/>
    <w:rsid w:val="00B5799D"/>
    <w:rsid w:val="00B61052"/>
    <w:rsid w:val="00B655E0"/>
    <w:rsid w:val="00B6662B"/>
    <w:rsid w:val="00B7706E"/>
    <w:rsid w:val="00B77BD1"/>
    <w:rsid w:val="00B800B8"/>
    <w:rsid w:val="00B876EB"/>
    <w:rsid w:val="00B933E8"/>
    <w:rsid w:val="00B93A4D"/>
    <w:rsid w:val="00BA2B1A"/>
    <w:rsid w:val="00BB0002"/>
    <w:rsid w:val="00BB06BD"/>
    <w:rsid w:val="00BB0B71"/>
    <w:rsid w:val="00BC1603"/>
    <w:rsid w:val="00BC21DA"/>
    <w:rsid w:val="00BD378B"/>
    <w:rsid w:val="00BD7CE4"/>
    <w:rsid w:val="00BE311B"/>
    <w:rsid w:val="00BE7DA5"/>
    <w:rsid w:val="00BF0EC1"/>
    <w:rsid w:val="00C0358C"/>
    <w:rsid w:val="00C05FFA"/>
    <w:rsid w:val="00C104C1"/>
    <w:rsid w:val="00C11EE8"/>
    <w:rsid w:val="00C24557"/>
    <w:rsid w:val="00C2636D"/>
    <w:rsid w:val="00C27E32"/>
    <w:rsid w:val="00C3422D"/>
    <w:rsid w:val="00C350E0"/>
    <w:rsid w:val="00C44298"/>
    <w:rsid w:val="00C44A6C"/>
    <w:rsid w:val="00C46043"/>
    <w:rsid w:val="00C466E6"/>
    <w:rsid w:val="00C4740D"/>
    <w:rsid w:val="00C47F41"/>
    <w:rsid w:val="00C60B08"/>
    <w:rsid w:val="00C64E24"/>
    <w:rsid w:val="00C64F99"/>
    <w:rsid w:val="00C70B7D"/>
    <w:rsid w:val="00C72FCA"/>
    <w:rsid w:val="00C74CE4"/>
    <w:rsid w:val="00C777F2"/>
    <w:rsid w:val="00C83D9C"/>
    <w:rsid w:val="00C9027B"/>
    <w:rsid w:val="00CA4653"/>
    <w:rsid w:val="00CA4E94"/>
    <w:rsid w:val="00CA68D1"/>
    <w:rsid w:val="00CA785B"/>
    <w:rsid w:val="00CB5171"/>
    <w:rsid w:val="00CC2C54"/>
    <w:rsid w:val="00CC6DC5"/>
    <w:rsid w:val="00CD12CE"/>
    <w:rsid w:val="00CD6286"/>
    <w:rsid w:val="00CE32D3"/>
    <w:rsid w:val="00CE64A3"/>
    <w:rsid w:val="00CE7FD5"/>
    <w:rsid w:val="00CF18B7"/>
    <w:rsid w:val="00CF5955"/>
    <w:rsid w:val="00CF6AAE"/>
    <w:rsid w:val="00D0458C"/>
    <w:rsid w:val="00D0718C"/>
    <w:rsid w:val="00D125FB"/>
    <w:rsid w:val="00D25853"/>
    <w:rsid w:val="00D31CB8"/>
    <w:rsid w:val="00D333AF"/>
    <w:rsid w:val="00D34092"/>
    <w:rsid w:val="00D37056"/>
    <w:rsid w:val="00D4499E"/>
    <w:rsid w:val="00D543E6"/>
    <w:rsid w:val="00D549A6"/>
    <w:rsid w:val="00D54BD6"/>
    <w:rsid w:val="00D65DD7"/>
    <w:rsid w:val="00D74DA6"/>
    <w:rsid w:val="00D759F4"/>
    <w:rsid w:val="00D75EE4"/>
    <w:rsid w:val="00D87B07"/>
    <w:rsid w:val="00D91BC2"/>
    <w:rsid w:val="00DB0913"/>
    <w:rsid w:val="00DB5E11"/>
    <w:rsid w:val="00DC2E69"/>
    <w:rsid w:val="00DC7C84"/>
    <w:rsid w:val="00DC7DCC"/>
    <w:rsid w:val="00DF6258"/>
    <w:rsid w:val="00DF63E0"/>
    <w:rsid w:val="00E12761"/>
    <w:rsid w:val="00E135CC"/>
    <w:rsid w:val="00E202F6"/>
    <w:rsid w:val="00E219D8"/>
    <w:rsid w:val="00E23166"/>
    <w:rsid w:val="00E240CC"/>
    <w:rsid w:val="00E2622A"/>
    <w:rsid w:val="00E579D7"/>
    <w:rsid w:val="00E80050"/>
    <w:rsid w:val="00E8113C"/>
    <w:rsid w:val="00E845CC"/>
    <w:rsid w:val="00E84F27"/>
    <w:rsid w:val="00E851EC"/>
    <w:rsid w:val="00E8719F"/>
    <w:rsid w:val="00E92104"/>
    <w:rsid w:val="00E96737"/>
    <w:rsid w:val="00E974C8"/>
    <w:rsid w:val="00EA2DBF"/>
    <w:rsid w:val="00EB4B5B"/>
    <w:rsid w:val="00EC0DF7"/>
    <w:rsid w:val="00EC30A1"/>
    <w:rsid w:val="00ED4CE1"/>
    <w:rsid w:val="00ED5DC1"/>
    <w:rsid w:val="00ED5F05"/>
    <w:rsid w:val="00ED6EAE"/>
    <w:rsid w:val="00EE411E"/>
    <w:rsid w:val="00EF4C52"/>
    <w:rsid w:val="00EF7E6D"/>
    <w:rsid w:val="00F037C1"/>
    <w:rsid w:val="00F0460A"/>
    <w:rsid w:val="00F05F66"/>
    <w:rsid w:val="00F10F79"/>
    <w:rsid w:val="00F10F8C"/>
    <w:rsid w:val="00F118CF"/>
    <w:rsid w:val="00F14C8B"/>
    <w:rsid w:val="00F17B4C"/>
    <w:rsid w:val="00F21F27"/>
    <w:rsid w:val="00F26A7E"/>
    <w:rsid w:val="00F40210"/>
    <w:rsid w:val="00F42483"/>
    <w:rsid w:val="00F43385"/>
    <w:rsid w:val="00F46680"/>
    <w:rsid w:val="00F47DFA"/>
    <w:rsid w:val="00F6160A"/>
    <w:rsid w:val="00F62E82"/>
    <w:rsid w:val="00F64C9C"/>
    <w:rsid w:val="00F7345C"/>
    <w:rsid w:val="00F77E72"/>
    <w:rsid w:val="00F90C3A"/>
    <w:rsid w:val="00F93EF5"/>
    <w:rsid w:val="00F9751D"/>
    <w:rsid w:val="00FA5322"/>
    <w:rsid w:val="00FA78FC"/>
    <w:rsid w:val="00FB23C8"/>
    <w:rsid w:val="00FB37ED"/>
    <w:rsid w:val="00FB3D68"/>
    <w:rsid w:val="00FB3F4C"/>
    <w:rsid w:val="00FB4695"/>
    <w:rsid w:val="00FB4C02"/>
    <w:rsid w:val="00FB76BC"/>
    <w:rsid w:val="00FC14DB"/>
    <w:rsid w:val="00FC264E"/>
    <w:rsid w:val="00FC6849"/>
    <w:rsid w:val="00FD243D"/>
    <w:rsid w:val="00FD5CD6"/>
    <w:rsid w:val="00FF0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BD2"/>
  <w15:docId w15:val="{5D234485-25FA-4D0C-8256-D9E591A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0">
    <w:name w:val="heading 1"/>
    <w:basedOn w:val="a"/>
    <w:next w:val="a"/>
    <w:link w:val="12"/>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semiHidden/>
    <w:unhideWhenUsed/>
    <w:qFormat/>
    <w:rsid w:val="00AE3C10"/>
    <w:pPr>
      <w:spacing w:before="240" w:after="60" w:line="276" w:lineRule="auto"/>
      <w:outlineLvl w:val="7"/>
    </w:pPr>
    <w:rPr>
      <w:rFonts w:eastAsia="Times New Roman" w:cs="Times New Roman"/>
      <w:i/>
      <w:iCs/>
      <w:sz w:val="24"/>
      <w:szCs w:val="24"/>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046F10"/>
    <w:rPr>
      <w:rFonts w:ascii="Tahoma" w:hAnsi="Tahoma" w:cs="Tahoma"/>
      <w:sz w:val="16"/>
      <w:szCs w:val="16"/>
    </w:rPr>
  </w:style>
  <w:style w:type="character" w:customStyle="1" w:styleId="a8">
    <w:name w:val="Текст выноски Знак"/>
    <w:basedOn w:val="a0"/>
    <w:link w:val="a7"/>
    <w:uiPriority w:val="99"/>
    <w:semiHidden/>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basedOn w:val="a"/>
    <w:link w:val="ab"/>
    <w:uiPriority w:val="34"/>
    <w:qFormat/>
    <w:rsid w:val="00B876EB"/>
    <w:pPr>
      <w:ind w:left="720"/>
      <w:contextualSpacing/>
    </w:pPr>
  </w:style>
  <w:style w:type="table" w:styleId="ac">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C35F9"/>
    <w:pPr>
      <w:tabs>
        <w:tab w:val="center" w:pos="4677"/>
        <w:tab w:val="right" w:pos="9355"/>
      </w:tabs>
    </w:pPr>
  </w:style>
  <w:style w:type="character" w:customStyle="1" w:styleId="ae">
    <w:name w:val="Верхний колонтитул Знак"/>
    <w:basedOn w:val="a0"/>
    <w:link w:val="ad"/>
    <w:uiPriority w:val="99"/>
    <w:rsid w:val="001C35F9"/>
  </w:style>
  <w:style w:type="paragraph" w:styleId="af">
    <w:name w:val="footer"/>
    <w:basedOn w:val="a"/>
    <w:link w:val="af0"/>
    <w:uiPriority w:val="99"/>
    <w:unhideWhenUsed/>
    <w:rsid w:val="001C35F9"/>
    <w:pPr>
      <w:tabs>
        <w:tab w:val="center" w:pos="4677"/>
        <w:tab w:val="right" w:pos="9355"/>
      </w:tabs>
    </w:pPr>
  </w:style>
  <w:style w:type="character" w:customStyle="1" w:styleId="af0">
    <w:name w:val="Нижний колонтитул Знак"/>
    <w:basedOn w:val="a0"/>
    <w:link w:val="af"/>
    <w:uiPriority w:val="99"/>
    <w:rsid w:val="001C35F9"/>
  </w:style>
  <w:style w:type="table" w:customStyle="1" w:styleId="13">
    <w:name w:val="Сетка таблицы1"/>
    <w:basedOn w:val="a1"/>
    <w:next w:val="ac"/>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0">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character" w:customStyle="1" w:styleId="80">
    <w:name w:val="Заголовок 8 Знак"/>
    <w:basedOn w:val="a0"/>
    <w:link w:val="8"/>
    <w:semiHidden/>
    <w:rsid w:val="00AE3C10"/>
    <w:rPr>
      <w:rFonts w:eastAsia="Times New Roman" w:cs="Times New Roman"/>
      <w:i/>
      <w:iCs/>
      <w:sz w:val="24"/>
      <w:szCs w:val="24"/>
      <w:lang w:val="x-none" w:eastAsia="en-US"/>
    </w:rPr>
  </w:style>
  <w:style w:type="numbering" w:customStyle="1" w:styleId="14">
    <w:name w:val="Нет списка1"/>
    <w:next w:val="a2"/>
    <w:uiPriority w:val="99"/>
    <w:semiHidden/>
    <w:unhideWhenUsed/>
    <w:rsid w:val="00AE3C10"/>
  </w:style>
  <w:style w:type="paragraph" w:customStyle="1" w:styleId="rvps7">
    <w:name w:val="rvps7"/>
    <w:basedOn w:val="a"/>
    <w:rsid w:val="00AE3C10"/>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15">
    <w:name w:val="rvts15"/>
    <w:basedOn w:val="a0"/>
    <w:rsid w:val="00AE3C10"/>
  </w:style>
  <w:style w:type="character" w:customStyle="1" w:styleId="apple-converted-space">
    <w:name w:val="apple-converted-space"/>
    <w:basedOn w:val="a0"/>
    <w:rsid w:val="00AE3C10"/>
  </w:style>
  <w:style w:type="paragraph" w:customStyle="1" w:styleId="rvps12">
    <w:name w:val="rvps12"/>
    <w:basedOn w:val="a"/>
    <w:rsid w:val="00AE3C10"/>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9">
    <w:name w:val="rvts9"/>
    <w:basedOn w:val="a0"/>
    <w:rsid w:val="00AE3C10"/>
  </w:style>
  <w:style w:type="paragraph" w:customStyle="1" w:styleId="rvps14">
    <w:name w:val="rvps14"/>
    <w:basedOn w:val="a"/>
    <w:rsid w:val="00AE3C10"/>
    <w:pPr>
      <w:spacing w:before="100" w:beforeAutospacing="1" w:after="100" w:afterAutospacing="1"/>
    </w:pPr>
    <w:rPr>
      <w:rFonts w:ascii="Times New Roman" w:eastAsia="Times New Roman" w:hAnsi="Times New Roman" w:cs="Times New Roman"/>
      <w:sz w:val="24"/>
      <w:szCs w:val="24"/>
      <w:lang w:val="ru-RU"/>
    </w:rPr>
  </w:style>
  <w:style w:type="paragraph" w:styleId="af1">
    <w:name w:val="No Spacing"/>
    <w:link w:val="af2"/>
    <w:uiPriority w:val="1"/>
    <w:qFormat/>
    <w:rsid w:val="00AE3C10"/>
    <w:rPr>
      <w:rFonts w:cs="Times New Roman"/>
      <w:sz w:val="22"/>
      <w:szCs w:val="22"/>
      <w:lang w:eastAsia="en-US"/>
    </w:rPr>
  </w:style>
  <w:style w:type="character" w:customStyle="1" w:styleId="rvts0">
    <w:name w:val="rvts0"/>
    <w:uiPriority w:val="99"/>
    <w:rsid w:val="00AE3C10"/>
    <w:rPr>
      <w:rFonts w:cs="Times New Roman"/>
    </w:rPr>
  </w:style>
  <w:style w:type="paragraph" w:styleId="22">
    <w:name w:val="Body Text Indent 2"/>
    <w:basedOn w:val="a"/>
    <w:link w:val="23"/>
    <w:rsid w:val="00AE3C10"/>
    <w:pPr>
      <w:spacing w:after="120" w:line="480" w:lineRule="auto"/>
      <w:ind w:left="283"/>
    </w:pPr>
    <w:rPr>
      <w:rFonts w:ascii="Times New Roman" w:eastAsia="Times New Roman" w:hAnsi="Times New Roman" w:cs="Times New Roman"/>
    </w:rPr>
  </w:style>
  <w:style w:type="character" w:customStyle="1" w:styleId="23">
    <w:name w:val="Основной текст с отступом 2 Знак"/>
    <w:basedOn w:val="a0"/>
    <w:link w:val="22"/>
    <w:rsid w:val="00AE3C10"/>
    <w:rPr>
      <w:rFonts w:ascii="Times New Roman" w:eastAsia="Times New Roman" w:hAnsi="Times New Roman" w:cs="Times New Roman"/>
    </w:rPr>
  </w:style>
  <w:style w:type="paragraph" w:styleId="24">
    <w:name w:val="Body Text 2"/>
    <w:basedOn w:val="a"/>
    <w:link w:val="25"/>
    <w:uiPriority w:val="99"/>
    <w:semiHidden/>
    <w:unhideWhenUsed/>
    <w:rsid w:val="00AE3C10"/>
    <w:pPr>
      <w:spacing w:after="120" w:line="480" w:lineRule="auto"/>
    </w:pPr>
    <w:rPr>
      <w:rFonts w:cs="Times New Roman"/>
      <w:sz w:val="22"/>
      <w:szCs w:val="22"/>
      <w:lang w:val="x-none" w:eastAsia="en-US"/>
    </w:rPr>
  </w:style>
  <w:style w:type="character" w:customStyle="1" w:styleId="25">
    <w:name w:val="Основной текст 2 Знак"/>
    <w:basedOn w:val="a0"/>
    <w:link w:val="24"/>
    <w:uiPriority w:val="99"/>
    <w:semiHidden/>
    <w:rsid w:val="00AE3C10"/>
    <w:rPr>
      <w:rFonts w:cs="Times New Roman"/>
      <w:sz w:val="22"/>
      <w:szCs w:val="22"/>
      <w:lang w:val="x-none" w:eastAsia="en-US"/>
    </w:rPr>
  </w:style>
  <w:style w:type="character" w:customStyle="1" w:styleId="60">
    <w:name w:val="Заголовок 6 Знак"/>
    <w:link w:val="6"/>
    <w:rsid w:val="00AE3C10"/>
    <w:rPr>
      <w:b/>
    </w:rPr>
  </w:style>
  <w:style w:type="paragraph" w:customStyle="1" w:styleId="af3">
    <w:basedOn w:val="a"/>
    <w:next w:val="a3"/>
    <w:link w:val="af4"/>
    <w:qFormat/>
    <w:rsid w:val="00AE3C10"/>
    <w:pPr>
      <w:widowControl w:val="0"/>
      <w:ind w:left="320"/>
      <w:jc w:val="center"/>
    </w:pPr>
    <w:rPr>
      <w:rFonts w:ascii="Arial" w:eastAsia="Times New Roman" w:hAnsi="Arial" w:cs="Times New Roman"/>
      <w:b/>
      <w:snapToGrid w:val="0"/>
      <w:sz w:val="18"/>
      <w:lang w:eastAsia="x-none"/>
    </w:rPr>
  </w:style>
  <w:style w:type="character" w:customStyle="1" w:styleId="af4">
    <w:name w:val="Название Знак"/>
    <w:link w:val="af3"/>
    <w:rsid w:val="00AE3C10"/>
    <w:rPr>
      <w:rFonts w:ascii="Arial" w:eastAsia="Times New Roman" w:hAnsi="Arial"/>
      <w:b/>
      <w:snapToGrid w:val="0"/>
      <w:sz w:val="18"/>
      <w:lang w:val="uk-UA"/>
    </w:rPr>
  </w:style>
  <w:style w:type="character" w:customStyle="1" w:styleId="a5">
    <w:name w:val="Подзаголовок Знак"/>
    <w:link w:val="a4"/>
    <w:rsid w:val="00AE3C10"/>
    <w:rPr>
      <w:rFonts w:ascii="Georgia" w:eastAsia="Georgia" w:hAnsi="Georgia" w:cs="Georgia"/>
      <w:i/>
      <w:color w:val="666666"/>
      <w:sz w:val="48"/>
      <w:szCs w:val="48"/>
    </w:rPr>
  </w:style>
  <w:style w:type="paragraph" w:styleId="af5">
    <w:name w:val="Body Text"/>
    <w:basedOn w:val="a"/>
    <w:link w:val="af6"/>
    <w:uiPriority w:val="1"/>
    <w:unhideWhenUsed/>
    <w:qFormat/>
    <w:rsid w:val="00AE3C10"/>
    <w:pPr>
      <w:spacing w:after="120" w:line="276" w:lineRule="auto"/>
    </w:pPr>
    <w:rPr>
      <w:rFonts w:cs="Times New Roman"/>
      <w:sz w:val="22"/>
      <w:szCs w:val="22"/>
      <w:lang w:val="x-none" w:eastAsia="en-US"/>
    </w:rPr>
  </w:style>
  <w:style w:type="character" w:customStyle="1" w:styleId="af6">
    <w:name w:val="Основной текст Знак"/>
    <w:basedOn w:val="a0"/>
    <w:link w:val="af5"/>
    <w:uiPriority w:val="1"/>
    <w:rsid w:val="00AE3C10"/>
    <w:rPr>
      <w:rFonts w:cs="Times New Roman"/>
      <w:sz w:val="22"/>
      <w:szCs w:val="22"/>
      <w:lang w:val="x-none" w:eastAsia="en-US"/>
    </w:rPr>
  </w:style>
  <w:style w:type="table" w:customStyle="1" w:styleId="31">
    <w:name w:val="Сетка таблицы3"/>
    <w:basedOn w:val="a1"/>
    <w:next w:val="ac"/>
    <w:uiPriority w:val="59"/>
    <w:rsid w:val="00AE3C10"/>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x-none" w:eastAsia="x-none"/>
    </w:rPr>
  </w:style>
  <w:style w:type="character" w:customStyle="1" w:styleId="HTML0">
    <w:name w:val="Стандартный HTML Знак"/>
    <w:basedOn w:val="a0"/>
    <w:link w:val="HTML"/>
    <w:uiPriority w:val="99"/>
    <w:rsid w:val="00AE3C10"/>
    <w:rPr>
      <w:rFonts w:ascii="Courier New" w:eastAsia="Times New Roman" w:hAnsi="Courier New" w:cs="Times New Roman"/>
      <w:lang w:val="x-none" w:eastAsia="x-none"/>
    </w:rPr>
  </w:style>
  <w:style w:type="paragraph" w:styleId="af7">
    <w:name w:val="Normal (Web)"/>
    <w:aliases w:val="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8"/>
    <w:uiPriority w:val="99"/>
    <w:qFormat/>
    <w:rsid w:val="00AE3C10"/>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af8">
    <w:name w:val="Обычный (веб) Знак"/>
    <w:aliases w:val="Знак17 Знак,Знак18 Знак Знак,Знак17 Знак1 Знак, Знак17 Знак, Знак18 Знак Знак, Знак17 Знак1 Знак,Обычный (веб) Знак Знак1 Знак1,Обычный (Web) Знак Знак Знак Знак Знак1,Обычный (веб) Знак Знак Знак Знак1"/>
    <w:link w:val="af7"/>
    <w:locked/>
    <w:rsid w:val="00AE3C10"/>
    <w:rPr>
      <w:rFonts w:ascii="Times New Roman" w:eastAsia="Times New Roman" w:hAnsi="Times New Roman" w:cs="Times New Roman"/>
      <w:sz w:val="24"/>
      <w:szCs w:val="24"/>
      <w:lang w:val="x-none" w:eastAsia="x-none"/>
    </w:rPr>
  </w:style>
  <w:style w:type="character" w:customStyle="1" w:styleId="20">
    <w:name w:val="Заголовок 2 Знак"/>
    <w:link w:val="2"/>
    <w:uiPriority w:val="9"/>
    <w:rsid w:val="00AE3C10"/>
    <w:rPr>
      <w:b/>
      <w:sz w:val="36"/>
      <w:szCs w:val="36"/>
    </w:rPr>
  </w:style>
  <w:style w:type="character" w:customStyle="1" w:styleId="30">
    <w:name w:val="Заголовок 3 Знак"/>
    <w:link w:val="3"/>
    <w:uiPriority w:val="9"/>
    <w:rsid w:val="00AE3C10"/>
    <w:rPr>
      <w:b/>
      <w:sz w:val="28"/>
      <w:szCs w:val="28"/>
    </w:rPr>
  </w:style>
  <w:style w:type="paragraph" w:styleId="32">
    <w:name w:val="Body Text 3"/>
    <w:basedOn w:val="a"/>
    <w:link w:val="33"/>
    <w:unhideWhenUsed/>
    <w:rsid w:val="00AE3C10"/>
    <w:pPr>
      <w:spacing w:after="120" w:line="276" w:lineRule="auto"/>
    </w:pPr>
    <w:rPr>
      <w:rFonts w:cs="Times New Roman"/>
      <w:sz w:val="16"/>
      <w:szCs w:val="16"/>
      <w:lang w:val="x-none" w:eastAsia="en-US"/>
    </w:rPr>
  </w:style>
  <w:style w:type="character" w:customStyle="1" w:styleId="33">
    <w:name w:val="Основной текст 3 Знак"/>
    <w:basedOn w:val="a0"/>
    <w:link w:val="32"/>
    <w:rsid w:val="00AE3C10"/>
    <w:rPr>
      <w:rFonts w:cs="Times New Roman"/>
      <w:sz w:val="16"/>
      <w:szCs w:val="16"/>
      <w:lang w:val="x-none" w:eastAsia="en-US"/>
    </w:rPr>
  </w:style>
  <w:style w:type="character" w:customStyle="1" w:styleId="circle">
    <w:name w:val="circle"/>
    <w:rsid w:val="00AE3C10"/>
  </w:style>
  <w:style w:type="character" w:customStyle="1" w:styleId="xfmc0">
    <w:name w:val="xfmc0"/>
    <w:rsid w:val="00AE3C10"/>
  </w:style>
  <w:style w:type="paragraph" w:customStyle="1" w:styleId="af9">
    <w:name w:val="Знак Знак Знак Знак Знак Знак Знак Знак Знак Знак Знак Знак"/>
    <w:basedOn w:val="a"/>
    <w:rsid w:val="00AE3C10"/>
    <w:rPr>
      <w:rFonts w:ascii="Verdana" w:eastAsia="Times New Roman" w:hAnsi="Verdana" w:cs="Times New Roman"/>
      <w:lang w:val="en-US" w:eastAsia="en-US"/>
    </w:rPr>
  </w:style>
  <w:style w:type="paragraph" w:styleId="afa">
    <w:name w:val="Body Text Indent"/>
    <w:basedOn w:val="a"/>
    <w:link w:val="afb"/>
    <w:rsid w:val="00AE3C10"/>
    <w:pPr>
      <w:spacing w:after="120"/>
      <w:ind w:left="283"/>
    </w:pPr>
    <w:rPr>
      <w:rFonts w:ascii="Times New Roman" w:eastAsia="Times New Roman" w:hAnsi="Times New Roman" w:cs="Times New Roman"/>
      <w:sz w:val="24"/>
      <w:szCs w:val="24"/>
      <w:lang w:val="x-none" w:eastAsia="x-none"/>
    </w:rPr>
  </w:style>
  <w:style w:type="character" w:customStyle="1" w:styleId="afb">
    <w:name w:val="Основной текст с отступом Знак"/>
    <w:basedOn w:val="a0"/>
    <w:link w:val="afa"/>
    <w:rsid w:val="00AE3C10"/>
    <w:rPr>
      <w:rFonts w:ascii="Times New Roman" w:eastAsia="Times New Roman" w:hAnsi="Times New Roman" w:cs="Times New Roman"/>
      <w:sz w:val="24"/>
      <w:szCs w:val="24"/>
      <w:lang w:val="x-none" w:eastAsia="x-none"/>
    </w:rPr>
  </w:style>
  <w:style w:type="paragraph" w:customStyle="1" w:styleId="mcntmsonormal">
    <w:name w:val="mcntmsonormal"/>
    <w:basedOn w:val="a"/>
    <w:rsid w:val="00AE3C10"/>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15">
    <w:name w:val="Обычный1"/>
    <w:rsid w:val="00AE3C10"/>
    <w:pPr>
      <w:spacing w:line="276" w:lineRule="auto"/>
    </w:pPr>
    <w:rPr>
      <w:rFonts w:ascii="Arial" w:eastAsia="Arial" w:hAnsi="Arial" w:cs="Arial"/>
      <w:color w:val="000000"/>
      <w:sz w:val="22"/>
      <w:szCs w:val="22"/>
      <w:lang w:val="ru-RU"/>
    </w:rPr>
  </w:style>
  <w:style w:type="character" w:customStyle="1" w:styleId="40">
    <w:name w:val="Заголовок 4 Знак"/>
    <w:link w:val="4"/>
    <w:uiPriority w:val="9"/>
    <w:rsid w:val="00AE3C10"/>
    <w:rPr>
      <w:b/>
      <w:sz w:val="24"/>
      <w:szCs w:val="24"/>
    </w:rPr>
  </w:style>
  <w:style w:type="paragraph" w:styleId="34">
    <w:name w:val="Body Text Indent 3"/>
    <w:basedOn w:val="a"/>
    <w:link w:val="35"/>
    <w:uiPriority w:val="99"/>
    <w:semiHidden/>
    <w:unhideWhenUsed/>
    <w:rsid w:val="00AE3C10"/>
    <w:pPr>
      <w:spacing w:after="120" w:line="276" w:lineRule="auto"/>
      <w:ind w:left="283"/>
    </w:pPr>
    <w:rPr>
      <w:rFonts w:cs="Times New Roman"/>
      <w:sz w:val="16"/>
      <w:szCs w:val="16"/>
      <w:lang w:val="x-none" w:eastAsia="en-US"/>
    </w:rPr>
  </w:style>
  <w:style w:type="character" w:customStyle="1" w:styleId="35">
    <w:name w:val="Основной текст с отступом 3 Знак"/>
    <w:basedOn w:val="a0"/>
    <w:link w:val="34"/>
    <w:uiPriority w:val="99"/>
    <w:semiHidden/>
    <w:rsid w:val="00AE3C10"/>
    <w:rPr>
      <w:rFonts w:cs="Times New Roman"/>
      <w:sz w:val="16"/>
      <w:szCs w:val="16"/>
      <w:lang w:val="x-none" w:eastAsia="en-US"/>
    </w:rPr>
  </w:style>
  <w:style w:type="paragraph" w:customStyle="1" w:styleId="210">
    <w:name w:val="Основной текст с отступом 21"/>
    <w:basedOn w:val="a"/>
    <w:rsid w:val="00AE3C10"/>
    <w:pPr>
      <w:suppressAutoHyphens/>
      <w:spacing w:before="60"/>
      <w:ind w:firstLine="426"/>
      <w:jc w:val="both"/>
    </w:pPr>
    <w:rPr>
      <w:rFonts w:ascii="Times New Roman" w:eastAsia="Times New Roman" w:hAnsi="Times New Roman" w:cs="Times New Roman"/>
      <w:sz w:val="24"/>
      <w:lang w:eastAsia="zh-CN"/>
    </w:rPr>
  </w:style>
  <w:style w:type="paragraph" w:customStyle="1" w:styleId="LO-normal">
    <w:name w:val="LO-normal"/>
    <w:qFormat/>
    <w:rsid w:val="00AE3C10"/>
    <w:pPr>
      <w:spacing w:line="276" w:lineRule="auto"/>
    </w:pPr>
    <w:rPr>
      <w:rFonts w:ascii="Arial" w:eastAsia="Arial" w:hAnsi="Arial" w:cs="Arial"/>
      <w:color w:val="000000"/>
      <w:sz w:val="22"/>
      <w:szCs w:val="22"/>
      <w:lang w:val="ru-RU" w:eastAsia="zh-CN"/>
    </w:rPr>
  </w:style>
  <w:style w:type="paragraph" w:styleId="afc">
    <w:name w:val="footnote text"/>
    <w:basedOn w:val="a"/>
    <w:link w:val="afd"/>
    <w:uiPriority w:val="99"/>
    <w:semiHidden/>
    <w:unhideWhenUsed/>
    <w:rsid w:val="00AE3C10"/>
    <w:pPr>
      <w:spacing w:after="200" w:line="276" w:lineRule="auto"/>
    </w:pPr>
    <w:rPr>
      <w:rFonts w:cs="Times New Roman"/>
      <w:lang w:val="x-none" w:eastAsia="en-US"/>
    </w:rPr>
  </w:style>
  <w:style w:type="character" w:customStyle="1" w:styleId="afd">
    <w:name w:val="Текст сноски Знак"/>
    <w:basedOn w:val="a0"/>
    <w:link w:val="afc"/>
    <w:uiPriority w:val="99"/>
    <w:semiHidden/>
    <w:rsid w:val="00AE3C10"/>
    <w:rPr>
      <w:rFonts w:cs="Times New Roman"/>
      <w:lang w:val="x-none" w:eastAsia="en-US"/>
    </w:rPr>
  </w:style>
  <w:style w:type="character" w:styleId="afe">
    <w:name w:val="footnote reference"/>
    <w:uiPriority w:val="99"/>
    <w:semiHidden/>
    <w:unhideWhenUsed/>
    <w:rsid w:val="00AE3C10"/>
    <w:rPr>
      <w:vertAlign w:val="superscript"/>
    </w:rPr>
  </w:style>
  <w:style w:type="character" w:customStyle="1" w:styleId="12">
    <w:name w:val="Заголовок 1 Знак"/>
    <w:link w:val="10"/>
    <w:uiPriority w:val="9"/>
    <w:rsid w:val="00AE3C10"/>
    <w:rPr>
      <w:b/>
      <w:sz w:val="48"/>
      <w:szCs w:val="48"/>
    </w:rPr>
  </w:style>
  <w:style w:type="paragraph" w:customStyle="1" w:styleId="16">
    <w:name w:val="Абзац списка1"/>
    <w:basedOn w:val="a"/>
    <w:rsid w:val="00AE3C10"/>
    <w:pPr>
      <w:tabs>
        <w:tab w:val="left" w:pos="4050"/>
      </w:tabs>
      <w:spacing w:after="200" w:line="276" w:lineRule="auto"/>
      <w:ind w:left="720"/>
    </w:pPr>
    <w:rPr>
      <w:rFonts w:eastAsia="Times New Roman"/>
      <w:sz w:val="22"/>
      <w:szCs w:val="22"/>
      <w:lang w:eastAsia="en-US"/>
    </w:rPr>
  </w:style>
  <w:style w:type="paragraph" w:customStyle="1" w:styleId="aff">
    <w:name w:val="Обычный + Черный"/>
    <w:basedOn w:val="a"/>
    <w:rsid w:val="00AE3C10"/>
    <w:pPr>
      <w:ind w:right="36"/>
      <w:jc w:val="both"/>
    </w:pPr>
    <w:rPr>
      <w:rFonts w:ascii="Times New Roman" w:hAnsi="Times New Roman" w:cs="Times New Roman"/>
      <w:sz w:val="24"/>
      <w:szCs w:val="24"/>
    </w:rPr>
  </w:style>
  <w:style w:type="paragraph" w:customStyle="1" w:styleId="17">
    <w:name w:val="Обычный1"/>
    <w:link w:val="Normal"/>
    <w:qFormat/>
    <w:rsid w:val="00AE3C10"/>
    <w:pPr>
      <w:spacing w:line="276" w:lineRule="auto"/>
    </w:pPr>
    <w:rPr>
      <w:rFonts w:ascii="Arial" w:eastAsia="Arial" w:hAnsi="Arial" w:cs="Times New Roman"/>
      <w:color w:val="000000"/>
      <w:sz w:val="22"/>
      <w:szCs w:val="22"/>
      <w:lang w:val="ru-RU"/>
    </w:rPr>
  </w:style>
  <w:style w:type="character" w:customStyle="1" w:styleId="Normal">
    <w:name w:val="Normal Знак"/>
    <w:link w:val="17"/>
    <w:rsid w:val="00AE3C10"/>
    <w:rPr>
      <w:rFonts w:ascii="Arial" w:eastAsia="Arial" w:hAnsi="Arial" w:cs="Times New Roman"/>
      <w:color w:val="000000"/>
      <w:sz w:val="22"/>
      <w:szCs w:val="22"/>
      <w:lang w:val="ru-RU"/>
    </w:rPr>
  </w:style>
  <w:style w:type="paragraph" w:customStyle="1" w:styleId="Style1">
    <w:name w:val="Style1"/>
    <w:basedOn w:val="a"/>
    <w:uiPriority w:val="99"/>
    <w:rsid w:val="00AE3C10"/>
    <w:pPr>
      <w:widowControl w:val="0"/>
      <w:autoSpaceDE w:val="0"/>
      <w:autoSpaceDN w:val="0"/>
      <w:adjustRightInd w:val="0"/>
      <w:spacing w:line="276" w:lineRule="exact"/>
      <w:jc w:val="both"/>
    </w:pPr>
    <w:rPr>
      <w:rFonts w:ascii="Times New Roman" w:eastAsia="Times New Roman" w:hAnsi="Times New Roman" w:cs="Times New Roman"/>
      <w:sz w:val="24"/>
      <w:szCs w:val="24"/>
      <w:lang w:val="ru-RU"/>
    </w:rPr>
  </w:style>
  <w:style w:type="character" w:customStyle="1" w:styleId="FontStyle12">
    <w:name w:val="Font Style12"/>
    <w:uiPriority w:val="99"/>
    <w:rsid w:val="00AE3C10"/>
    <w:rPr>
      <w:rFonts w:ascii="Times New Roman" w:hAnsi="Times New Roman" w:cs="Times New Roman"/>
      <w:sz w:val="22"/>
      <w:szCs w:val="22"/>
    </w:rPr>
  </w:style>
  <w:style w:type="character" w:customStyle="1" w:styleId="fontstyle01">
    <w:name w:val="fontstyle01"/>
    <w:rsid w:val="00AE3C10"/>
    <w:rPr>
      <w:rFonts w:ascii="TimesNewRomanPS-BoldMT" w:hAnsi="TimesNewRomanPS-BoldMT" w:hint="default"/>
      <w:b/>
      <w:bCs/>
      <w:i w:val="0"/>
      <w:iCs w:val="0"/>
      <w:color w:val="000000"/>
      <w:sz w:val="28"/>
      <w:szCs w:val="28"/>
    </w:rPr>
  </w:style>
  <w:style w:type="character" w:customStyle="1" w:styleId="ab">
    <w:name w:val="Абзац списка Знак"/>
    <w:link w:val="aa"/>
    <w:uiPriority w:val="34"/>
    <w:rsid w:val="00AE3C10"/>
  </w:style>
  <w:style w:type="character" w:styleId="aff0">
    <w:name w:val="FollowedHyperlink"/>
    <w:uiPriority w:val="99"/>
    <w:semiHidden/>
    <w:unhideWhenUsed/>
    <w:rsid w:val="00AE3C10"/>
    <w:rPr>
      <w:color w:val="954F72"/>
      <w:u w:val="single"/>
    </w:rPr>
  </w:style>
  <w:style w:type="paragraph" w:customStyle="1" w:styleId="msonormal0">
    <w:name w:val="msonormal"/>
    <w:basedOn w:val="a"/>
    <w:rsid w:val="00AE3C10"/>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a"/>
    <w:rsid w:val="00AE3C10"/>
    <w:pP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font6">
    <w:name w:val="font6"/>
    <w:basedOn w:val="a"/>
    <w:rsid w:val="00AE3C10"/>
    <w:pPr>
      <w:spacing w:before="100" w:beforeAutospacing="1" w:after="100" w:afterAutospacing="1"/>
    </w:pPr>
    <w:rPr>
      <w:rFonts w:ascii="Times New Roman" w:eastAsia="Times New Roman" w:hAnsi="Times New Roman" w:cs="Times New Roman"/>
      <w:b/>
      <w:bCs/>
      <w:color w:val="000000"/>
      <w:sz w:val="24"/>
      <w:szCs w:val="24"/>
      <w:u w:val="single"/>
    </w:rPr>
  </w:style>
  <w:style w:type="paragraph" w:customStyle="1" w:styleId="xl63">
    <w:name w:val="xl63"/>
    <w:basedOn w:val="a"/>
    <w:rsid w:val="00AE3C10"/>
    <w:pPr>
      <w:spacing w:before="100" w:beforeAutospacing="1" w:after="100" w:afterAutospacing="1"/>
    </w:pPr>
    <w:rPr>
      <w:rFonts w:ascii="Times New Roman" w:eastAsia="Times New Roman" w:hAnsi="Times New Roman" w:cs="Times New Roman"/>
      <w:b/>
      <w:bCs/>
      <w:sz w:val="26"/>
      <w:szCs w:val="26"/>
    </w:rPr>
  </w:style>
  <w:style w:type="paragraph" w:customStyle="1" w:styleId="xl64">
    <w:name w:val="xl64"/>
    <w:basedOn w:val="a"/>
    <w:rsid w:val="00AE3C10"/>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a"/>
    <w:rsid w:val="00AE3C10"/>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a"/>
    <w:rsid w:val="00AE3C10"/>
    <w:pPr>
      <w:spacing w:before="100" w:beforeAutospacing="1" w:after="100" w:afterAutospacing="1"/>
    </w:pPr>
    <w:rPr>
      <w:rFonts w:ascii="Times New Roman" w:eastAsia="Times New Roman" w:hAnsi="Times New Roman" w:cs="Times New Roman"/>
      <w:b/>
      <w:bCs/>
      <w:sz w:val="24"/>
      <w:szCs w:val="24"/>
    </w:rPr>
  </w:style>
  <w:style w:type="paragraph" w:customStyle="1" w:styleId="xl67">
    <w:name w:val="xl67"/>
    <w:basedOn w:val="a"/>
    <w:rsid w:val="00AE3C10"/>
    <w:pPr>
      <w:spacing w:before="100" w:beforeAutospacing="1" w:after="100" w:afterAutospacing="1"/>
      <w:jc w:val="right"/>
    </w:pPr>
    <w:rPr>
      <w:rFonts w:ascii="Times New Roman" w:eastAsia="Times New Roman" w:hAnsi="Times New Roman" w:cs="Times New Roman"/>
      <w:b/>
      <w:bCs/>
      <w:sz w:val="24"/>
      <w:szCs w:val="24"/>
    </w:rPr>
  </w:style>
  <w:style w:type="paragraph" w:customStyle="1" w:styleId="xl68">
    <w:name w:val="xl68"/>
    <w:basedOn w:val="a"/>
    <w:rsid w:val="00AE3C10"/>
    <w:pPr>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a"/>
    <w:rsid w:val="00AE3C10"/>
    <w:pPr>
      <w:pBdr>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1">
    <w:name w:val="xl71"/>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2">
    <w:name w:val="xl72"/>
    <w:basedOn w:val="a"/>
    <w:rsid w:val="00AE3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a"/>
    <w:rsid w:val="00AE3C1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a"/>
    <w:rsid w:val="00AE3C10"/>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5">
    <w:name w:val="xl75"/>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a"/>
    <w:rsid w:val="00AE3C10"/>
    <w:pPr>
      <w:pBdr>
        <w:top w:val="single" w:sz="4" w:space="0" w:color="auto"/>
        <w:left w:val="single" w:sz="4" w:space="0" w:color="auto"/>
        <w:right w:val="single" w:sz="8"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77">
    <w:name w:val="xl77"/>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78">
    <w:name w:val="xl78"/>
    <w:basedOn w:val="a"/>
    <w:rsid w:val="00AE3C10"/>
    <w:pPr>
      <w:spacing w:before="100" w:beforeAutospacing="1" w:after="100" w:afterAutospacing="1"/>
    </w:pPr>
    <w:rPr>
      <w:rFonts w:ascii="Times New Roman" w:eastAsia="Times New Roman" w:hAnsi="Times New Roman" w:cs="Times New Roman"/>
      <w:b/>
      <w:bCs/>
      <w:sz w:val="24"/>
      <w:szCs w:val="24"/>
    </w:rPr>
  </w:style>
  <w:style w:type="paragraph" w:customStyle="1" w:styleId="xl79">
    <w:name w:val="xl79"/>
    <w:basedOn w:val="a"/>
    <w:rsid w:val="00AE3C10"/>
    <w:pPr>
      <w:pBdr>
        <w:top w:val="single" w:sz="8" w:space="0" w:color="auto"/>
        <w:left w:val="single" w:sz="8"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0">
    <w:name w:val="xl80"/>
    <w:basedOn w:val="a"/>
    <w:rsid w:val="00AE3C10"/>
    <w:pPr>
      <w:pBdr>
        <w:left w:val="single" w:sz="8"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1">
    <w:name w:val="xl81"/>
    <w:basedOn w:val="a"/>
    <w:rsid w:val="00AE3C10"/>
    <w:pPr>
      <w:pBdr>
        <w:top w:val="single" w:sz="8" w:space="0" w:color="auto"/>
        <w:left w:val="single" w:sz="4" w:space="0" w:color="auto"/>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2">
    <w:name w:val="xl82"/>
    <w:basedOn w:val="a"/>
    <w:rsid w:val="00AE3C10"/>
    <w:pPr>
      <w:pBdr>
        <w:top w:val="single" w:sz="8" w:space="0" w:color="auto"/>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3">
    <w:name w:val="xl83"/>
    <w:basedOn w:val="a"/>
    <w:rsid w:val="00AE3C10"/>
    <w:pPr>
      <w:pBdr>
        <w:top w:val="single" w:sz="8" w:space="0" w:color="auto"/>
        <w:bottom w:val="single" w:sz="4" w:space="0" w:color="auto"/>
        <w:right w:val="single" w:sz="8"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4">
    <w:name w:val="xl84"/>
    <w:basedOn w:val="a"/>
    <w:rsid w:val="00AE3C1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AE3C10"/>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numbering" w:customStyle="1" w:styleId="110">
    <w:name w:val="Нет списка11"/>
    <w:next w:val="a2"/>
    <w:uiPriority w:val="99"/>
    <w:semiHidden/>
    <w:unhideWhenUsed/>
    <w:rsid w:val="00AE3C10"/>
  </w:style>
  <w:style w:type="table" w:customStyle="1" w:styleId="TableNormal5">
    <w:name w:val="Table Normal5"/>
    <w:uiPriority w:val="2"/>
    <w:semiHidden/>
    <w:unhideWhenUsed/>
    <w:qFormat/>
    <w:rsid w:val="00AE3C10"/>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f1">
    <w:name w:val="Заголовок Знак"/>
    <w:uiPriority w:val="10"/>
    <w:rsid w:val="00AE3C10"/>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AE3C10"/>
    <w:pPr>
      <w:ind w:left="108"/>
    </w:pPr>
    <w:rPr>
      <w:rFonts w:ascii="Times New Roman" w:eastAsia="Times New Roman" w:hAnsi="Times New Roman" w:cs="Times New Roman"/>
      <w:sz w:val="22"/>
      <w:szCs w:val="22"/>
      <w:lang w:eastAsia="en-US"/>
    </w:rPr>
  </w:style>
  <w:style w:type="numbering" w:customStyle="1" w:styleId="26">
    <w:name w:val="Нет списка2"/>
    <w:next w:val="a2"/>
    <w:uiPriority w:val="99"/>
    <w:semiHidden/>
    <w:unhideWhenUsed/>
    <w:rsid w:val="00A9237F"/>
  </w:style>
  <w:style w:type="character" w:customStyle="1" w:styleId="18">
    <w:name w:val="Верхний колонтитул Знак1"/>
    <w:basedOn w:val="a0"/>
    <w:uiPriority w:val="99"/>
    <w:rsid w:val="00A9237F"/>
    <w:rPr>
      <w:rFonts w:ascii="Times New Roman" w:eastAsia="Calibri" w:hAnsi="Times New Roman" w:cs="Times New Roman"/>
      <w:sz w:val="24"/>
      <w:szCs w:val="24"/>
      <w:lang w:val="uk-UA" w:eastAsia="ar-SA"/>
    </w:rPr>
  </w:style>
  <w:style w:type="paragraph" w:customStyle="1" w:styleId="36">
    <w:name w:val="Основной текст3"/>
    <w:basedOn w:val="a"/>
    <w:rsid w:val="00A9237F"/>
    <w:pPr>
      <w:widowControl w:val="0"/>
      <w:shd w:val="clear" w:color="auto" w:fill="FFFFFF"/>
      <w:spacing w:before="540" w:line="273" w:lineRule="exact"/>
      <w:jc w:val="both"/>
    </w:pPr>
    <w:rPr>
      <w:rFonts w:ascii="Times New Roman" w:eastAsia="Times New Roman" w:hAnsi="Times New Roman" w:cs="Times New Roman"/>
      <w:color w:val="000000"/>
      <w:sz w:val="25"/>
      <w:szCs w:val="25"/>
    </w:rPr>
  </w:style>
  <w:style w:type="character" w:customStyle="1" w:styleId="27">
    <w:name w:val="Основной текст (2)_"/>
    <w:basedOn w:val="a0"/>
    <w:link w:val="28"/>
    <w:rsid w:val="00A9237F"/>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
    <w:link w:val="27"/>
    <w:rsid w:val="00A9237F"/>
    <w:pPr>
      <w:widowControl w:val="0"/>
      <w:shd w:val="clear" w:color="auto" w:fill="FFFFFF"/>
      <w:spacing w:after="360" w:line="0" w:lineRule="atLeast"/>
      <w:jc w:val="right"/>
    </w:pPr>
    <w:rPr>
      <w:rFonts w:ascii="Times New Roman" w:eastAsia="Times New Roman" w:hAnsi="Times New Roman" w:cs="Times New Roman"/>
      <w:b/>
      <w:bCs/>
      <w:sz w:val="26"/>
      <w:szCs w:val="26"/>
    </w:rPr>
  </w:style>
  <w:style w:type="character" w:customStyle="1" w:styleId="37">
    <w:name w:val="Основной текст (3)_"/>
    <w:basedOn w:val="a0"/>
    <w:link w:val="38"/>
    <w:rsid w:val="00A9237F"/>
    <w:rPr>
      <w:rFonts w:ascii="Times New Roman" w:eastAsia="Times New Roman" w:hAnsi="Times New Roman" w:cs="Times New Roman"/>
      <w:b/>
      <w:bCs/>
      <w:shd w:val="clear" w:color="auto" w:fill="FFFFFF"/>
    </w:rPr>
  </w:style>
  <w:style w:type="paragraph" w:customStyle="1" w:styleId="38">
    <w:name w:val="Основной текст (3)"/>
    <w:basedOn w:val="a"/>
    <w:link w:val="37"/>
    <w:rsid w:val="00A9237F"/>
    <w:pPr>
      <w:widowControl w:val="0"/>
      <w:shd w:val="clear" w:color="auto" w:fill="FFFFFF"/>
      <w:spacing w:before="60" w:after="300" w:line="0" w:lineRule="atLeast"/>
      <w:jc w:val="center"/>
    </w:pPr>
    <w:rPr>
      <w:rFonts w:ascii="Times New Roman" w:eastAsia="Times New Roman" w:hAnsi="Times New Roman" w:cs="Times New Roman"/>
      <w:b/>
      <w:bCs/>
    </w:rPr>
  </w:style>
  <w:style w:type="paragraph" w:customStyle="1" w:styleId="19">
    <w:name w:val="Звичайний1"/>
    <w:rsid w:val="00A9237F"/>
    <w:pPr>
      <w:spacing w:line="276" w:lineRule="auto"/>
    </w:pPr>
    <w:rPr>
      <w:rFonts w:ascii="Arial" w:eastAsia="Arial" w:hAnsi="Arial" w:cs="Arial"/>
      <w:sz w:val="22"/>
      <w:szCs w:val="22"/>
      <w:lang w:val="ru-RU"/>
    </w:rPr>
  </w:style>
  <w:style w:type="paragraph" w:customStyle="1" w:styleId="111">
    <w:name w:val="Обычный11"/>
    <w:qFormat/>
    <w:rsid w:val="00A9237F"/>
    <w:pPr>
      <w:spacing w:line="276" w:lineRule="auto"/>
    </w:pPr>
    <w:rPr>
      <w:rFonts w:ascii="Arial" w:eastAsia="Times New Roman" w:hAnsi="Arial" w:cs="Arial"/>
      <w:color w:val="000000"/>
      <w:sz w:val="22"/>
      <w:szCs w:val="22"/>
      <w:lang w:val="ru-RU"/>
    </w:rPr>
  </w:style>
  <w:style w:type="character" w:customStyle="1" w:styleId="1a">
    <w:name w:val="Основной шрифт абзаца1"/>
    <w:rsid w:val="00A9237F"/>
  </w:style>
  <w:style w:type="paragraph" w:customStyle="1" w:styleId="29">
    <w:name w:val="Обычный2"/>
    <w:rsid w:val="00A9237F"/>
    <w:rPr>
      <w:rFonts w:ascii="Times New Roman" w:eastAsia="Times New Roman" w:hAnsi="Times New Roman" w:cs="Times New Roman"/>
      <w:sz w:val="24"/>
      <w:szCs w:val="24"/>
    </w:rPr>
  </w:style>
  <w:style w:type="character" w:customStyle="1" w:styleId="af2">
    <w:name w:val="Без интервала Знак"/>
    <w:link w:val="af1"/>
    <w:uiPriority w:val="1"/>
    <w:rsid w:val="00A9237F"/>
    <w:rPr>
      <w:rFonts w:cs="Times New Roman"/>
      <w:sz w:val="22"/>
      <w:szCs w:val="22"/>
      <w:lang w:eastAsia="en-US"/>
    </w:rPr>
  </w:style>
  <w:style w:type="paragraph" w:customStyle="1" w:styleId="rtejustify">
    <w:name w:val="rtejustify"/>
    <w:basedOn w:val="a"/>
    <w:rsid w:val="00A9237F"/>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1b">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A9237F"/>
    <w:rPr>
      <w:rFonts w:ascii="Times New Roman" w:eastAsia="Times New Roman" w:hAnsi="Times New Roman" w:cs="Times New Roman"/>
      <w:sz w:val="24"/>
      <w:szCs w:val="24"/>
    </w:rPr>
  </w:style>
  <w:style w:type="character" w:styleId="aff2">
    <w:name w:val="Emphasis"/>
    <w:basedOn w:val="a0"/>
    <w:uiPriority w:val="20"/>
    <w:qFormat/>
    <w:rsid w:val="00A9237F"/>
    <w:rPr>
      <w:i/>
      <w:iCs/>
    </w:rPr>
  </w:style>
  <w:style w:type="paragraph" w:customStyle="1" w:styleId="aff3">
    <w:name w:val="Обычный (веб) + Черный"/>
    <w:basedOn w:val="a"/>
    <w:rsid w:val="00A9237F"/>
    <w:pPr>
      <w:keepNext/>
      <w:suppressAutoHyphens/>
      <w:spacing w:before="120" w:after="40"/>
      <w:ind w:firstLine="630"/>
      <w:jc w:val="both"/>
    </w:pPr>
    <w:rPr>
      <w:rFonts w:ascii="Times New Roman" w:eastAsia="Times New Roman" w:hAnsi="Times New Roman" w:cs="Times New Roman"/>
      <w:bCs/>
      <w:kern w:val="1"/>
      <w:sz w:val="24"/>
      <w:szCs w:val="24"/>
      <w:lang w:eastAsia="ar-SA"/>
    </w:rPr>
  </w:style>
  <w:style w:type="paragraph" w:customStyle="1" w:styleId="rvps6">
    <w:name w:val="rvps6"/>
    <w:basedOn w:val="a"/>
    <w:rsid w:val="00A9237F"/>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A9237F"/>
  </w:style>
  <w:style w:type="table" w:customStyle="1" w:styleId="41">
    <w:name w:val="Сетка таблицы4"/>
    <w:basedOn w:val="a1"/>
    <w:next w:val="ac"/>
    <w:uiPriority w:val="39"/>
    <w:rsid w:val="00A9237F"/>
    <w:rPr>
      <w:rFonts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4">
    <w:name w:val="Основной текст_"/>
    <w:link w:val="1c"/>
    <w:rsid w:val="00A9237F"/>
    <w:rPr>
      <w:rFonts w:ascii="Times New Roman" w:eastAsia="Times New Roman" w:hAnsi="Times New Roman" w:cs="Times New Roman"/>
      <w:shd w:val="clear" w:color="auto" w:fill="FFFFFF"/>
    </w:rPr>
  </w:style>
  <w:style w:type="paragraph" w:customStyle="1" w:styleId="1c">
    <w:name w:val="Основной текст1"/>
    <w:basedOn w:val="a"/>
    <w:link w:val="aff4"/>
    <w:rsid w:val="00A9237F"/>
    <w:pPr>
      <w:shd w:val="clear" w:color="auto" w:fill="FFFFFF"/>
      <w:spacing w:line="274" w:lineRule="exact"/>
      <w:jc w:val="both"/>
    </w:pPr>
    <w:rPr>
      <w:rFonts w:ascii="Times New Roman" w:eastAsia="Times New Roman" w:hAnsi="Times New Roman" w:cs="Times New Roman"/>
    </w:rPr>
  </w:style>
  <w:style w:type="paragraph" w:customStyle="1" w:styleId="aff5">
    <w:name w:val="Содержимое таблицы"/>
    <w:basedOn w:val="a"/>
    <w:rsid w:val="00A9237F"/>
    <w:pPr>
      <w:widowControl w:val="0"/>
      <w:suppressLineNumbers/>
      <w:suppressAutoHyphens/>
    </w:pPr>
    <w:rPr>
      <w:rFonts w:ascii="Arial" w:eastAsia="SimSun" w:hAnsi="Arial" w:cs="Mangal"/>
      <w:kern w:val="1"/>
      <w:szCs w:val="24"/>
      <w:lang w:val="ru-RU" w:eastAsia="hi-IN" w:bidi="hi-IN"/>
    </w:rPr>
  </w:style>
  <w:style w:type="paragraph" w:customStyle="1" w:styleId="Standard">
    <w:name w:val="Standard"/>
    <w:rsid w:val="00A9237F"/>
    <w:pPr>
      <w:suppressAutoHyphens/>
      <w:autoSpaceDN w:val="0"/>
      <w:spacing w:after="200" w:line="276" w:lineRule="auto"/>
      <w:textAlignment w:val="baseline"/>
    </w:pPr>
    <w:rPr>
      <w:rFonts w:eastAsia="SimSun, 宋体" w:cs="Tahoma"/>
      <w:kern w:val="3"/>
      <w:sz w:val="22"/>
      <w:szCs w:val="22"/>
      <w:lang w:eastAsia="zh-CN"/>
    </w:rPr>
  </w:style>
  <w:style w:type="character" w:customStyle="1" w:styleId="1d">
    <w:name w:val="Неразрешенное упоминание1"/>
    <w:basedOn w:val="a0"/>
    <w:uiPriority w:val="99"/>
    <w:semiHidden/>
    <w:unhideWhenUsed/>
    <w:rsid w:val="00A9237F"/>
    <w:rPr>
      <w:color w:val="605E5C"/>
      <w:shd w:val="clear" w:color="auto" w:fill="E1DFDD"/>
    </w:rPr>
  </w:style>
  <w:style w:type="numbering" w:customStyle="1" w:styleId="11">
    <w:name w:val="Импортированный стиль 11"/>
    <w:rsid w:val="00A65C05"/>
    <w:pPr>
      <w:numPr>
        <w:numId w:val="5"/>
      </w:numPr>
    </w:pPr>
  </w:style>
  <w:style w:type="table" w:customStyle="1" w:styleId="410">
    <w:name w:val="Сетка таблицы41"/>
    <w:basedOn w:val="a1"/>
    <w:next w:val="ac"/>
    <w:uiPriority w:val="39"/>
    <w:rsid w:val="00AF52E2"/>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Заголовок"/>
    <w:basedOn w:val="a"/>
    <w:autoRedefine/>
    <w:rsid w:val="00BF0EC1"/>
    <w:pPr>
      <w:keepNext/>
      <w:numPr>
        <w:numId w:val="7"/>
      </w:numPr>
      <w:suppressAutoHyphens/>
      <w:spacing w:before="240" w:after="120"/>
      <w:jc w:val="center"/>
      <w:outlineLvl w:val="0"/>
    </w:pPr>
    <w:rPr>
      <w:rFonts w:ascii="Times New Roman" w:eastAsia="Times New Roman" w:hAnsi="Times New Roman" w:cs="Times New Roman"/>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5897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w@ktps.kie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664-14" TargetMode="Externa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mailto:ovs@ktps.kie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69DF1-4F86-4CF9-ABC5-3468FE63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15901</Words>
  <Characters>90638</Characters>
  <Application>Microsoft Office Word</Application>
  <DocSecurity>0</DocSecurity>
  <Lines>755</Lines>
  <Paragraphs>212</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106327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2023-03-24T08:46:00Z</cp:lastPrinted>
  <dcterms:created xsi:type="dcterms:W3CDTF">2023-03-24T16:42:00Z</dcterms:created>
  <dcterms:modified xsi:type="dcterms:W3CDTF">2023-05-09T15:41:00Z</dcterms:modified>
</cp:coreProperties>
</file>