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D750D" w14:textId="77777777" w:rsidR="006B189E" w:rsidRDefault="006B189E" w:rsidP="00950B7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eastAsia="Times New Roman"/>
          <w:b/>
          <w:bCs/>
          <w:sz w:val="20"/>
          <w:szCs w:val="20"/>
          <w:lang w:val="uk-UA" w:eastAsia="ru-RU"/>
        </w:rPr>
      </w:pPr>
      <w:bookmarkStart w:id="0" w:name="34"/>
      <w:bookmarkStart w:id="1" w:name="35"/>
      <w:bookmarkStart w:id="2" w:name="16"/>
      <w:bookmarkEnd w:id="0"/>
      <w:bookmarkEnd w:id="1"/>
      <w:bookmarkEnd w:id="2"/>
    </w:p>
    <w:p w14:paraId="1D1037AF" w14:textId="77777777" w:rsidR="006B189E" w:rsidRDefault="006B189E"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20"/>
          <w:szCs w:val="20"/>
          <w:lang w:val="uk-UA" w:eastAsia="ru-RU"/>
        </w:rPr>
      </w:pPr>
    </w:p>
    <w:p w14:paraId="123504C0" w14:textId="0C2D9550" w:rsidR="006B189E" w:rsidRDefault="006B189E" w:rsidP="006B189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right"/>
        <w:rPr>
          <w:rFonts w:eastAsia="Times New Roman"/>
          <w:b/>
          <w:bCs/>
          <w:sz w:val="20"/>
          <w:szCs w:val="20"/>
          <w:lang w:val="uk-UA" w:eastAsia="ru-RU"/>
        </w:rPr>
      </w:pPr>
      <w:r>
        <w:rPr>
          <w:rFonts w:eastAsia="Times New Roman"/>
          <w:b/>
          <w:bCs/>
          <w:sz w:val="20"/>
          <w:szCs w:val="20"/>
          <w:lang w:val="uk-UA" w:eastAsia="ru-RU"/>
        </w:rPr>
        <w:t xml:space="preserve">Додаток 7 </w:t>
      </w:r>
    </w:p>
    <w:p w14:paraId="25E2E310" w14:textId="74ABD394" w:rsidR="006B189E" w:rsidRDefault="006B189E" w:rsidP="006B189E">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right"/>
        <w:rPr>
          <w:rFonts w:eastAsia="Times New Roman"/>
          <w:b/>
          <w:bCs/>
          <w:sz w:val="20"/>
          <w:szCs w:val="20"/>
          <w:lang w:val="uk-UA" w:eastAsia="ru-RU"/>
        </w:rPr>
      </w:pPr>
      <w:r>
        <w:rPr>
          <w:rFonts w:eastAsia="Times New Roman"/>
          <w:b/>
          <w:bCs/>
          <w:sz w:val="20"/>
          <w:szCs w:val="20"/>
          <w:lang w:val="uk-UA" w:eastAsia="ru-RU"/>
        </w:rPr>
        <w:t>до тендерної документації</w:t>
      </w:r>
    </w:p>
    <w:p w14:paraId="1703FADE" w14:textId="77777777" w:rsidR="006B189E" w:rsidRDefault="006B189E"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20"/>
          <w:szCs w:val="20"/>
          <w:lang w:val="uk-UA" w:eastAsia="ru-RU"/>
        </w:rPr>
      </w:pPr>
    </w:p>
    <w:p w14:paraId="73667946" w14:textId="68CCEDD8" w:rsidR="00F97512" w:rsidRPr="00701157" w:rsidRDefault="006B189E"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sz w:val="20"/>
          <w:szCs w:val="20"/>
          <w:lang w:eastAsia="ru-RU"/>
        </w:rPr>
      </w:pPr>
      <w:r>
        <w:rPr>
          <w:rFonts w:eastAsia="Times New Roman"/>
          <w:b/>
          <w:bCs/>
          <w:sz w:val="20"/>
          <w:szCs w:val="20"/>
          <w:lang w:val="uk-UA" w:eastAsia="ru-RU"/>
        </w:rPr>
        <w:t>ПРОЄКТ ДОГОВО</w:t>
      </w:r>
      <w:r w:rsidR="00F97512" w:rsidRPr="004204D7">
        <w:rPr>
          <w:rFonts w:eastAsia="Times New Roman"/>
          <w:b/>
          <w:bCs/>
          <w:sz w:val="20"/>
          <w:szCs w:val="20"/>
          <w:lang w:val="uk-UA" w:eastAsia="ru-RU"/>
        </w:rPr>
        <w:t>Р</w:t>
      </w:r>
      <w:r>
        <w:rPr>
          <w:rFonts w:eastAsia="Times New Roman"/>
          <w:b/>
          <w:bCs/>
          <w:sz w:val="20"/>
          <w:szCs w:val="20"/>
          <w:lang w:val="uk-UA" w:eastAsia="ru-RU"/>
        </w:rPr>
        <w:t>У</w:t>
      </w:r>
      <w:r w:rsidR="00F97512" w:rsidRPr="004204D7">
        <w:rPr>
          <w:rFonts w:eastAsia="Times New Roman"/>
          <w:b/>
          <w:bCs/>
          <w:sz w:val="20"/>
          <w:szCs w:val="20"/>
          <w:lang w:val="uk-UA" w:eastAsia="ru-RU"/>
        </w:rPr>
        <w:t xml:space="preserve"> </w:t>
      </w:r>
    </w:p>
    <w:p w14:paraId="367371FA" w14:textId="77777777" w:rsidR="00E605D2" w:rsidRPr="00734C9B" w:rsidRDefault="00E605D2"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sz w:val="20"/>
          <w:szCs w:val="20"/>
          <w:lang w:eastAsia="ru-RU"/>
        </w:rPr>
      </w:pPr>
    </w:p>
    <w:tbl>
      <w:tblPr>
        <w:tblW w:w="9589" w:type="dxa"/>
        <w:jc w:val="center"/>
        <w:tblLayout w:type="fixed"/>
        <w:tblLook w:val="0000" w:firstRow="0" w:lastRow="0" w:firstColumn="0" w:lastColumn="0" w:noHBand="0" w:noVBand="0"/>
      </w:tblPr>
      <w:tblGrid>
        <w:gridCol w:w="4485"/>
        <w:gridCol w:w="5104"/>
      </w:tblGrid>
      <w:tr w:rsidR="00F97512" w:rsidRPr="004204D7" w14:paraId="19165ED4" w14:textId="77777777" w:rsidTr="00705D34">
        <w:trPr>
          <w:jc w:val="center"/>
        </w:trPr>
        <w:tc>
          <w:tcPr>
            <w:tcW w:w="4485" w:type="dxa"/>
          </w:tcPr>
          <w:p w14:paraId="3D475EED" w14:textId="1755C699" w:rsidR="00F97512" w:rsidRPr="004204D7" w:rsidRDefault="00156C2D" w:rsidP="00C17983">
            <w:pPr>
              <w:widowControl w:val="0"/>
              <w:spacing w:line="240" w:lineRule="auto"/>
              <w:rPr>
                <w:snapToGrid w:val="0"/>
                <w:color w:val="000000"/>
                <w:sz w:val="20"/>
                <w:szCs w:val="20"/>
                <w:lang w:val="uk-UA"/>
              </w:rPr>
            </w:pPr>
            <w:bookmarkStart w:id="3" w:name="17"/>
            <w:bookmarkEnd w:id="3"/>
            <w:r w:rsidRPr="004204D7">
              <w:rPr>
                <w:snapToGrid w:val="0"/>
                <w:color w:val="000000"/>
                <w:sz w:val="20"/>
                <w:szCs w:val="20"/>
                <w:lang w:val="uk-UA"/>
              </w:rPr>
              <w:t xml:space="preserve">м. </w:t>
            </w:r>
            <w:r w:rsidR="00887043" w:rsidRPr="004204D7">
              <w:rPr>
                <w:snapToGrid w:val="0"/>
                <w:color w:val="000000"/>
                <w:sz w:val="20"/>
                <w:szCs w:val="20"/>
                <w:lang w:val="uk-UA"/>
              </w:rPr>
              <w:t>Чернігів</w:t>
            </w:r>
          </w:p>
        </w:tc>
        <w:tc>
          <w:tcPr>
            <w:tcW w:w="5104" w:type="dxa"/>
          </w:tcPr>
          <w:p w14:paraId="76118488" w14:textId="1D41BC7A" w:rsidR="00F97512" w:rsidRPr="004204D7" w:rsidRDefault="00F97512" w:rsidP="00F537C9">
            <w:pPr>
              <w:widowControl w:val="0"/>
              <w:spacing w:line="240" w:lineRule="auto"/>
              <w:jc w:val="right"/>
              <w:rPr>
                <w:snapToGrid w:val="0"/>
                <w:color w:val="000000"/>
                <w:sz w:val="20"/>
                <w:szCs w:val="20"/>
                <w:lang w:val="uk-UA"/>
              </w:rPr>
            </w:pPr>
            <w:r w:rsidRPr="004204D7">
              <w:rPr>
                <w:rFonts w:asciiTheme="minorHAnsi" w:hAnsiTheme="minorHAnsi"/>
                <w:color w:val="000000"/>
                <w:sz w:val="20"/>
                <w:szCs w:val="20"/>
                <w:lang w:val="uk-UA"/>
              </w:rPr>
              <w:t xml:space="preserve"> </w:t>
            </w:r>
            <w:r w:rsidR="00325298" w:rsidRPr="004204D7">
              <w:rPr>
                <w:color w:val="000000"/>
                <w:sz w:val="20"/>
                <w:szCs w:val="20"/>
                <w:lang w:val="uk-UA"/>
              </w:rPr>
              <w:t>"</w:t>
            </w:r>
            <w:r w:rsidR="005F38B0">
              <w:rPr>
                <w:color w:val="000000"/>
                <w:sz w:val="20"/>
                <w:szCs w:val="20"/>
                <w:lang w:val="en-US"/>
              </w:rPr>
              <w:t xml:space="preserve">             </w:t>
            </w:r>
            <w:r w:rsidR="00325298" w:rsidRPr="004204D7">
              <w:rPr>
                <w:color w:val="000000"/>
                <w:sz w:val="20"/>
                <w:szCs w:val="20"/>
                <w:lang w:val="uk-UA"/>
              </w:rPr>
              <w:t>"</w:t>
            </w:r>
            <w:r w:rsidR="00487550" w:rsidRPr="004204D7">
              <w:rPr>
                <w:color w:val="000000"/>
                <w:sz w:val="20"/>
                <w:szCs w:val="20"/>
                <w:lang w:val="en-US"/>
              </w:rPr>
              <w:t xml:space="preserve"> </w:t>
            </w:r>
            <w:r w:rsidR="00234780">
              <w:rPr>
                <w:color w:val="000000"/>
                <w:sz w:val="20"/>
                <w:szCs w:val="20"/>
                <w:lang w:val="en-US"/>
              </w:rPr>
              <w:t xml:space="preserve"> </w:t>
            </w:r>
            <w:r w:rsidR="00F537C9">
              <w:rPr>
                <w:color w:val="000000"/>
                <w:sz w:val="20"/>
                <w:szCs w:val="20"/>
                <w:lang w:val="uk-UA"/>
              </w:rPr>
              <w:t xml:space="preserve">              </w:t>
            </w:r>
            <w:r w:rsidRPr="004204D7">
              <w:rPr>
                <w:color w:val="000000"/>
                <w:sz w:val="20"/>
                <w:szCs w:val="20"/>
                <w:lang w:val="uk-UA"/>
              </w:rPr>
              <w:t>20</w:t>
            </w:r>
            <w:r w:rsidR="00187BFE" w:rsidRPr="004204D7">
              <w:rPr>
                <w:color w:val="000000"/>
                <w:sz w:val="20"/>
                <w:szCs w:val="20"/>
                <w:lang w:val="uk-UA"/>
              </w:rPr>
              <w:t>2</w:t>
            </w:r>
            <w:r w:rsidR="00F537C9">
              <w:rPr>
                <w:color w:val="000000"/>
                <w:sz w:val="20"/>
                <w:szCs w:val="20"/>
                <w:lang w:val="uk-UA"/>
              </w:rPr>
              <w:t>3</w:t>
            </w:r>
            <w:r w:rsidRPr="004204D7">
              <w:rPr>
                <w:color w:val="000000"/>
                <w:sz w:val="20"/>
                <w:szCs w:val="20"/>
                <w:lang w:val="uk-UA"/>
              </w:rPr>
              <w:t>р.</w:t>
            </w:r>
          </w:p>
        </w:tc>
      </w:tr>
    </w:tbl>
    <w:p w14:paraId="0A40A397" w14:textId="77777777" w:rsidR="00F97512" w:rsidRPr="00075F38" w:rsidRDefault="00F97512" w:rsidP="00F9751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rPr>
          <w:rFonts w:asciiTheme="minorHAnsi" w:eastAsia="Times New Roman" w:hAnsiTheme="minorHAnsi"/>
          <w:sz w:val="18"/>
          <w:szCs w:val="18"/>
          <w:lang w:val="uk-UA" w:eastAsia="ru-RU"/>
        </w:rPr>
      </w:pPr>
    </w:p>
    <w:p w14:paraId="17D56E7F" w14:textId="77777777" w:rsidR="00AD3B60" w:rsidRDefault="00AD3B60" w:rsidP="00DE60E8">
      <w:pPr>
        <w:pStyle w:val="a4"/>
        <w:ind w:firstLine="720"/>
        <w:jc w:val="both"/>
        <w:outlineLvl w:val="0"/>
        <w:rPr>
          <w:b/>
          <w:snapToGrid w:val="0"/>
          <w:color w:val="000000"/>
          <w:sz w:val="20"/>
          <w:lang w:val="uk-UA"/>
        </w:rPr>
      </w:pPr>
      <w:bookmarkStart w:id="4" w:name="24"/>
      <w:bookmarkEnd w:id="4"/>
    </w:p>
    <w:p w14:paraId="76A1DD17" w14:textId="0274BD87" w:rsidR="00887043" w:rsidRDefault="00F537C9" w:rsidP="00DE60E8">
      <w:pPr>
        <w:pStyle w:val="a4"/>
        <w:ind w:firstLine="720"/>
        <w:jc w:val="both"/>
        <w:outlineLvl w:val="0"/>
        <w:rPr>
          <w:b/>
          <w:bCs/>
          <w:snapToGrid w:val="0"/>
          <w:color w:val="000000"/>
          <w:sz w:val="20"/>
          <w:lang w:val="uk-UA"/>
        </w:rPr>
      </w:pPr>
      <w:r w:rsidRPr="00107DF3">
        <w:rPr>
          <w:b/>
          <w:snapToGrid w:val="0"/>
          <w:color w:val="000000"/>
          <w:sz w:val="20"/>
          <w:lang w:val="uk-UA"/>
        </w:rPr>
        <w:t xml:space="preserve">ГУНП в Чернігівській області, </w:t>
      </w:r>
      <w:r>
        <w:rPr>
          <w:b/>
          <w:snapToGrid w:val="0"/>
          <w:color w:val="000000"/>
          <w:sz w:val="20"/>
          <w:lang w:val="uk-UA"/>
        </w:rPr>
        <w:t xml:space="preserve"> </w:t>
      </w:r>
      <w:r w:rsidRPr="00107DF3">
        <w:rPr>
          <w:snapToGrid w:val="0"/>
          <w:color w:val="000000"/>
          <w:sz w:val="20"/>
          <w:lang w:val="uk-UA"/>
        </w:rPr>
        <w:t xml:space="preserve">надалі іменоване Покупець, в особі </w:t>
      </w:r>
      <w:r>
        <w:rPr>
          <w:snapToGrid w:val="0"/>
          <w:color w:val="000000"/>
          <w:sz w:val="20"/>
          <w:lang w:val="uk-UA"/>
        </w:rPr>
        <w:t>__________________________________</w:t>
      </w:r>
      <w:r w:rsidRPr="00107DF3">
        <w:rPr>
          <w:snapToGrid w:val="0"/>
          <w:color w:val="000000"/>
          <w:sz w:val="20"/>
          <w:lang w:val="uk-UA"/>
        </w:rPr>
        <w:t>, що діє на підставі</w:t>
      </w:r>
      <w:r>
        <w:rPr>
          <w:snapToGrid w:val="0"/>
          <w:color w:val="000000"/>
          <w:sz w:val="20"/>
          <w:lang w:val="uk-UA"/>
        </w:rPr>
        <w:t xml:space="preserve"> _______________________________, та </w:t>
      </w:r>
      <w:proofErr w:type="spellStart"/>
      <w:r>
        <w:rPr>
          <w:b/>
          <w:snapToGrid w:val="0"/>
          <w:color w:val="000000"/>
          <w:sz w:val="20"/>
          <w:lang w:val="uk-UA"/>
        </w:rPr>
        <w:t>_____________________________________________________</w:t>
      </w:r>
      <w:r w:rsidR="00E22B5E" w:rsidRPr="00D64DC5">
        <w:rPr>
          <w:snapToGrid w:val="0"/>
          <w:color w:val="000000"/>
          <w:sz w:val="20"/>
          <w:lang w:val="uk-UA"/>
        </w:rPr>
        <w:t>нада</w:t>
      </w:r>
      <w:proofErr w:type="spellEnd"/>
      <w:r w:rsidR="00E22B5E" w:rsidRPr="00D64DC5">
        <w:rPr>
          <w:snapToGrid w:val="0"/>
          <w:color w:val="000000"/>
          <w:sz w:val="20"/>
          <w:lang w:val="uk-UA"/>
        </w:rPr>
        <w:t xml:space="preserve">лі Постачальник, в </w:t>
      </w:r>
      <w:proofErr w:type="spellStart"/>
      <w:r w:rsidR="00E22B5E" w:rsidRPr="00D64DC5">
        <w:rPr>
          <w:snapToGrid w:val="0"/>
          <w:color w:val="000000"/>
          <w:sz w:val="20"/>
          <w:lang w:val="uk-UA"/>
        </w:rPr>
        <w:t>особі</w:t>
      </w:r>
      <w:r>
        <w:rPr>
          <w:snapToGrid w:val="0"/>
          <w:color w:val="000000"/>
          <w:sz w:val="20"/>
          <w:lang w:val="uk-UA"/>
        </w:rPr>
        <w:t>__________________________</w:t>
      </w:r>
      <w:proofErr w:type="spellEnd"/>
      <w:r>
        <w:rPr>
          <w:snapToGrid w:val="0"/>
          <w:color w:val="000000"/>
          <w:sz w:val="20"/>
          <w:lang w:val="uk-UA"/>
        </w:rPr>
        <w:t>___</w:t>
      </w:r>
      <w:r w:rsidR="00156C2D" w:rsidRPr="00D64DC5">
        <w:rPr>
          <w:snapToGrid w:val="0"/>
          <w:color w:val="000000"/>
          <w:sz w:val="20"/>
          <w:lang w:val="uk-UA"/>
        </w:rPr>
        <w:t>.</w:t>
      </w:r>
      <w:r w:rsidR="006F0FD9" w:rsidRPr="00D64DC5">
        <w:rPr>
          <w:snapToGrid w:val="0"/>
          <w:color w:val="000000"/>
          <w:sz w:val="20"/>
          <w:lang w:val="uk-UA"/>
        </w:rPr>
        <w:t>що діє на підста</w:t>
      </w:r>
      <w:r w:rsidR="005F38B0">
        <w:rPr>
          <w:snapToGrid w:val="0"/>
          <w:color w:val="000000"/>
          <w:sz w:val="20"/>
          <w:lang w:val="uk-UA"/>
        </w:rPr>
        <w:t xml:space="preserve">ві </w:t>
      </w:r>
      <w:r>
        <w:rPr>
          <w:snapToGrid w:val="0"/>
          <w:color w:val="000000"/>
          <w:sz w:val="20"/>
          <w:lang w:val="uk-UA"/>
        </w:rPr>
        <w:t>____________________</w:t>
      </w:r>
      <w:r w:rsidR="006F0FD9" w:rsidRPr="00D64DC5">
        <w:rPr>
          <w:snapToGrid w:val="0"/>
          <w:color w:val="000000"/>
          <w:sz w:val="20"/>
          <w:lang w:val="uk-UA"/>
        </w:rPr>
        <w:t xml:space="preserve"> </w:t>
      </w:r>
      <w:r w:rsidR="00E22B5E" w:rsidRPr="00D64DC5">
        <w:rPr>
          <w:snapToGrid w:val="0"/>
          <w:color w:val="000000"/>
          <w:sz w:val="20"/>
          <w:lang w:val="uk-UA"/>
        </w:rPr>
        <w:t>з одного боку</w:t>
      </w:r>
      <w:r w:rsidR="00C17983" w:rsidRPr="00D64DC5">
        <w:rPr>
          <w:sz w:val="20"/>
          <w:lang w:val="uk-UA"/>
        </w:rPr>
        <w:t>,</w:t>
      </w:r>
      <w:r w:rsidR="00C17983" w:rsidRPr="00D64DC5">
        <w:rPr>
          <w:snapToGrid w:val="0"/>
          <w:color w:val="000000"/>
          <w:sz w:val="20"/>
          <w:lang w:val="uk-UA"/>
        </w:rPr>
        <w:t xml:space="preserve">  </w:t>
      </w:r>
      <w:r w:rsidR="00DE60E8" w:rsidRPr="00107DF3">
        <w:rPr>
          <w:snapToGrid w:val="0"/>
          <w:color w:val="000000"/>
          <w:sz w:val="20"/>
          <w:lang w:val="uk-UA"/>
        </w:rPr>
        <w:t>та, надалі іменовані "Сторони</w:t>
      </w:r>
      <w:r w:rsidR="00F52751" w:rsidRPr="00F52751">
        <w:rPr>
          <w:lang w:val="uk-UA"/>
        </w:rPr>
        <w:t xml:space="preserve"> </w:t>
      </w:r>
      <w:r w:rsidR="00DE60E8" w:rsidRPr="00F537C9">
        <w:rPr>
          <w:bCs/>
          <w:snapToGrid w:val="0"/>
          <w:color w:val="000000"/>
          <w:sz w:val="20"/>
          <w:lang w:val="uk-UA"/>
        </w:rPr>
        <w:t>уклали даний Договір (далі-Договір) уклали цей договір про нижченаведене:</w:t>
      </w:r>
    </w:p>
    <w:p w14:paraId="71FCB5CE" w14:textId="77777777" w:rsidR="00AD3B60" w:rsidRPr="00DE60E8" w:rsidRDefault="00AD3B60" w:rsidP="00DE60E8">
      <w:pPr>
        <w:pStyle w:val="a4"/>
        <w:ind w:firstLine="720"/>
        <w:jc w:val="both"/>
        <w:outlineLvl w:val="0"/>
        <w:rPr>
          <w:b/>
          <w:bCs/>
          <w:snapToGrid w:val="0"/>
          <w:color w:val="000000"/>
          <w:sz w:val="20"/>
          <w:lang w:val="uk-UA"/>
        </w:rPr>
      </w:pPr>
    </w:p>
    <w:p w14:paraId="6F6211EC" w14:textId="77777777" w:rsidR="00C655B0" w:rsidRPr="00D64DC5" w:rsidRDefault="00F97512" w:rsidP="00C655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 xml:space="preserve">ПРЕДМЕТ ДОГОВОРУ </w:t>
      </w:r>
    </w:p>
    <w:p w14:paraId="20567A88"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5" w:name="25"/>
      <w:bookmarkEnd w:id="5"/>
      <w:r w:rsidRPr="00D64DC5">
        <w:rPr>
          <w:snapToGrid w:val="0"/>
          <w:sz w:val="20"/>
          <w:szCs w:val="20"/>
          <w:lang w:val="uk-UA"/>
        </w:rPr>
        <w:t>Постачальник приймає на себе зобов’язання передати Покупцю у власність Товари, а Покупець зобов'язується сплатити і прийняти вказаний Товар.</w:t>
      </w:r>
    </w:p>
    <w:p w14:paraId="30A7672F" w14:textId="29344083" w:rsidR="00C655B0" w:rsidRPr="00D64DC5" w:rsidRDefault="00C655B0" w:rsidP="00F97512">
      <w:pPr>
        <w:widowControl w:val="0"/>
        <w:numPr>
          <w:ilvl w:val="1"/>
          <w:numId w:val="5"/>
        </w:numPr>
        <w:spacing w:line="240" w:lineRule="auto"/>
        <w:ind w:left="426" w:hanging="426"/>
        <w:rPr>
          <w:snapToGrid w:val="0"/>
          <w:color w:val="FF0000"/>
          <w:sz w:val="20"/>
          <w:szCs w:val="20"/>
          <w:lang w:val="uk-UA"/>
        </w:rPr>
      </w:pPr>
      <w:r w:rsidRPr="00D64DC5">
        <w:rPr>
          <w:snapToGrid w:val="0"/>
          <w:sz w:val="20"/>
          <w:szCs w:val="20"/>
          <w:lang w:val="uk-UA"/>
        </w:rPr>
        <w:t xml:space="preserve">Найменування Товару: </w:t>
      </w:r>
      <w:r w:rsidR="007C1442" w:rsidRPr="00D64DC5">
        <w:rPr>
          <w:snapToGrid w:val="0"/>
          <w:sz w:val="20"/>
          <w:szCs w:val="20"/>
          <w:lang w:val="uk-UA"/>
        </w:rPr>
        <w:t xml:space="preserve">               </w:t>
      </w:r>
      <w:r w:rsidR="00F97512" w:rsidRPr="00D64DC5">
        <w:rPr>
          <w:snapToGrid w:val="0"/>
          <w:sz w:val="20"/>
          <w:szCs w:val="20"/>
          <w:lang w:val="uk-UA"/>
        </w:rPr>
        <w:t>згідно накладних на товар</w:t>
      </w:r>
      <w:r w:rsidR="00332BF8" w:rsidRPr="00D64DC5">
        <w:rPr>
          <w:snapToGrid w:val="0"/>
          <w:sz w:val="20"/>
          <w:szCs w:val="20"/>
          <w:lang w:val="uk-UA"/>
        </w:rPr>
        <w:t xml:space="preserve"> :</w:t>
      </w:r>
      <w:r w:rsidR="00D30995" w:rsidRPr="00D64DC5">
        <w:rPr>
          <w:snapToGrid w:val="0"/>
          <w:sz w:val="20"/>
          <w:szCs w:val="20"/>
          <w:lang w:val="uk-UA"/>
        </w:rPr>
        <w:t xml:space="preserve"> </w:t>
      </w:r>
      <w:r w:rsidR="007379DD">
        <w:rPr>
          <w:snapToGrid w:val="0"/>
          <w:sz w:val="20"/>
          <w:szCs w:val="20"/>
          <w:lang w:val="uk-UA"/>
        </w:rPr>
        <w:t>Бензин А-95</w:t>
      </w:r>
      <w:r w:rsidR="00485C9A">
        <w:rPr>
          <w:snapToGrid w:val="0"/>
          <w:sz w:val="20"/>
          <w:szCs w:val="20"/>
          <w:lang w:val="uk-UA"/>
        </w:rPr>
        <w:t>.</w:t>
      </w:r>
    </w:p>
    <w:p w14:paraId="212E3D42" w14:textId="53978F80"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Одиниця вимірювання: літр. </w:t>
      </w:r>
    </w:p>
    <w:p w14:paraId="05F0D5E3" w14:textId="7321ED52" w:rsidR="00C655B0"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Кількість: </w:t>
      </w:r>
      <w:r w:rsidRPr="00D64DC5">
        <w:rPr>
          <w:snapToGrid w:val="0"/>
          <w:sz w:val="20"/>
          <w:szCs w:val="20"/>
          <w:lang w:val="uk-UA"/>
        </w:rPr>
        <w:tab/>
      </w:r>
      <w:r w:rsidR="00F537C9">
        <w:rPr>
          <w:snapToGrid w:val="0"/>
          <w:sz w:val="20"/>
          <w:szCs w:val="20"/>
          <w:lang w:val="uk-UA"/>
        </w:rPr>
        <w:t>41</w:t>
      </w:r>
      <w:r w:rsidR="00950B7A">
        <w:rPr>
          <w:snapToGrid w:val="0"/>
          <w:sz w:val="20"/>
          <w:szCs w:val="20"/>
          <w:lang w:val="uk-UA"/>
        </w:rPr>
        <w:t>3</w:t>
      </w:r>
      <w:bookmarkStart w:id="6" w:name="_GoBack"/>
      <w:bookmarkEnd w:id="6"/>
      <w:r w:rsidR="00F537C9">
        <w:rPr>
          <w:snapToGrid w:val="0"/>
          <w:sz w:val="20"/>
          <w:szCs w:val="20"/>
          <w:lang w:val="uk-UA"/>
        </w:rPr>
        <w:t>0</w:t>
      </w:r>
      <w:r w:rsidR="000A54DF">
        <w:rPr>
          <w:snapToGrid w:val="0"/>
          <w:sz w:val="20"/>
          <w:szCs w:val="20"/>
          <w:lang w:val="uk-UA"/>
        </w:rPr>
        <w:t xml:space="preserve"> л</w:t>
      </w:r>
      <w:r w:rsidR="002F02BD">
        <w:rPr>
          <w:snapToGrid w:val="0"/>
          <w:sz w:val="20"/>
          <w:szCs w:val="20"/>
          <w:lang w:val="uk-UA"/>
        </w:rPr>
        <w:t>.</w:t>
      </w:r>
    </w:p>
    <w:p w14:paraId="43E62AEE" w14:textId="5B7CB6FB" w:rsidR="000A54DF" w:rsidRPr="00D64DC5" w:rsidRDefault="007534C9" w:rsidP="00F97512">
      <w:pPr>
        <w:widowControl w:val="0"/>
        <w:numPr>
          <w:ilvl w:val="1"/>
          <w:numId w:val="5"/>
        </w:numPr>
        <w:spacing w:line="240" w:lineRule="auto"/>
        <w:ind w:left="426" w:hanging="426"/>
        <w:rPr>
          <w:snapToGrid w:val="0"/>
          <w:sz w:val="20"/>
          <w:szCs w:val="20"/>
          <w:lang w:val="uk-UA"/>
        </w:rPr>
      </w:pPr>
      <w:r>
        <w:rPr>
          <w:snapToGrid w:val="0"/>
          <w:sz w:val="20"/>
          <w:szCs w:val="20"/>
          <w:lang w:val="uk-UA"/>
        </w:rPr>
        <w:t>Строк постачання: до 2</w:t>
      </w:r>
      <w:r w:rsidR="00FD2F83">
        <w:rPr>
          <w:snapToGrid w:val="0"/>
          <w:sz w:val="20"/>
          <w:szCs w:val="20"/>
          <w:lang w:val="uk-UA"/>
        </w:rPr>
        <w:t>2</w:t>
      </w:r>
      <w:r w:rsidR="000A54DF">
        <w:rPr>
          <w:snapToGrid w:val="0"/>
          <w:sz w:val="20"/>
          <w:szCs w:val="20"/>
          <w:lang w:val="uk-UA"/>
        </w:rPr>
        <w:t>.12.2023 р.</w:t>
      </w:r>
    </w:p>
    <w:p w14:paraId="034A0ED4" w14:textId="1C0D55B2"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Відпуск Товару з АЗС здійснюється за довірчими документами (</w:t>
      </w:r>
      <w:proofErr w:type="spellStart"/>
      <w:r w:rsidRPr="00D64DC5">
        <w:rPr>
          <w:snapToGrid w:val="0"/>
          <w:sz w:val="20"/>
          <w:szCs w:val="20"/>
          <w:lang w:val="uk-UA"/>
        </w:rPr>
        <w:t>скретч-картки</w:t>
      </w:r>
      <w:proofErr w:type="spellEnd"/>
      <w:r w:rsidRPr="00D64DC5">
        <w:rPr>
          <w:snapToGrid w:val="0"/>
          <w:sz w:val="20"/>
          <w:szCs w:val="20"/>
          <w:lang w:val="uk-UA"/>
        </w:rPr>
        <w:t xml:space="preserve">) на отримання товару відповідно </w:t>
      </w:r>
      <w:r w:rsidR="00325298" w:rsidRPr="00D64DC5">
        <w:rPr>
          <w:snapToGrid w:val="0"/>
          <w:sz w:val="20"/>
          <w:szCs w:val="20"/>
          <w:lang w:val="uk-UA"/>
        </w:rPr>
        <w:t>"</w:t>
      </w:r>
      <w:r w:rsidRPr="00D64DC5">
        <w:rPr>
          <w:snapToGrid w:val="0"/>
          <w:sz w:val="20"/>
          <w:szCs w:val="20"/>
          <w:lang w:val="uk-UA"/>
        </w:rPr>
        <w:t>Правил роздрібної торгівлі нафтопродуктами</w:t>
      </w:r>
      <w:r w:rsidR="00325298" w:rsidRPr="00D64DC5">
        <w:rPr>
          <w:snapToGrid w:val="0"/>
          <w:sz w:val="20"/>
          <w:szCs w:val="20"/>
          <w:lang w:val="uk-UA"/>
        </w:rPr>
        <w:t>"</w:t>
      </w:r>
      <w:r w:rsidRPr="00D64DC5">
        <w:rPr>
          <w:snapToGrid w:val="0"/>
          <w:sz w:val="20"/>
          <w:szCs w:val="20"/>
          <w:lang w:val="uk-UA"/>
        </w:rPr>
        <w:t xml:space="preserve"> затверджених Постановою Кабінету Міністрів України № 1442 від 20.12.1997. </w:t>
      </w:r>
    </w:p>
    <w:p w14:paraId="79AFD235" w14:textId="77777777" w:rsidR="00887043" w:rsidRPr="00D64DC5" w:rsidRDefault="00887043" w:rsidP="00887043">
      <w:pPr>
        <w:widowControl w:val="0"/>
        <w:spacing w:line="240" w:lineRule="auto"/>
        <w:rPr>
          <w:b/>
          <w:bCs/>
          <w:snapToGrid w:val="0"/>
          <w:sz w:val="20"/>
          <w:szCs w:val="20"/>
          <w:lang w:val="uk-UA"/>
        </w:rPr>
      </w:pPr>
    </w:p>
    <w:p w14:paraId="4B2798AE" w14:textId="77777777" w:rsidR="00C655B0" w:rsidRPr="00D64DC5" w:rsidRDefault="00F97512" w:rsidP="00C655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ЯКІСТЬ ТОВАРІВ, РОБІТ ЧИ ПОСЛУГ</w:t>
      </w:r>
    </w:p>
    <w:p w14:paraId="491937DC"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7" w:name="36"/>
      <w:bookmarkStart w:id="8" w:name="38"/>
      <w:bookmarkEnd w:id="7"/>
      <w:bookmarkEnd w:id="8"/>
      <w:r w:rsidRPr="00D64DC5">
        <w:rPr>
          <w:snapToGrid w:val="0"/>
          <w:sz w:val="20"/>
          <w:szCs w:val="2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14:paraId="18E7D24F" w14:textId="5ACBC8B5" w:rsidR="00887043" w:rsidRDefault="00C655B0" w:rsidP="00785CB5">
      <w:pPr>
        <w:widowControl w:val="0"/>
        <w:numPr>
          <w:ilvl w:val="1"/>
          <w:numId w:val="5"/>
        </w:numPr>
        <w:spacing w:line="240" w:lineRule="auto"/>
        <w:ind w:left="426" w:hanging="426"/>
        <w:rPr>
          <w:snapToGrid w:val="0"/>
          <w:sz w:val="20"/>
          <w:szCs w:val="20"/>
          <w:lang w:val="uk-UA"/>
        </w:rPr>
      </w:pPr>
      <w:r w:rsidRPr="00484A31">
        <w:rPr>
          <w:snapToGrid w:val="0"/>
          <w:sz w:val="20"/>
          <w:szCs w:val="20"/>
          <w:lang w:val="uk-UA"/>
        </w:rPr>
        <w:t>Якість Товару повинна відповідати дійснім на дату отримання Товару ДСТУ.</w:t>
      </w:r>
    </w:p>
    <w:p w14:paraId="06D79E78" w14:textId="77777777" w:rsidR="00AD3B60" w:rsidRPr="00484A31" w:rsidRDefault="00AD3B60" w:rsidP="00AD3B60">
      <w:pPr>
        <w:widowControl w:val="0"/>
        <w:spacing w:line="240" w:lineRule="auto"/>
        <w:ind w:left="426"/>
        <w:rPr>
          <w:snapToGrid w:val="0"/>
          <w:sz w:val="20"/>
          <w:szCs w:val="20"/>
          <w:lang w:val="uk-UA"/>
        </w:rPr>
      </w:pPr>
    </w:p>
    <w:p w14:paraId="531C87EF" w14:textId="77777777" w:rsidR="00C655B0" w:rsidRPr="00D64DC5" w:rsidRDefault="00F97512" w:rsidP="00C655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ЦІНА ДОГОВОРУ</w:t>
      </w:r>
    </w:p>
    <w:p w14:paraId="0897BC30" w14:textId="7DE85DAC" w:rsidR="00C655B0" w:rsidRPr="00D64DC5" w:rsidRDefault="00C655B0" w:rsidP="00F97512">
      <w:pPr>
        <w:widowControl w:val="0"/>
        <w:numPr>
          <w:ilvl w:val="1"/>
          <w:numId w:val="5"/>
        </w:numPr>
        <w:spacing w:line="240" w:lineRule="auto"/>
        <w:ind w:left="426" w:hanging="426"/>
        <w:rPr>
          <w:snapToGrid w:val="0"/>
          <w:color w:val="FF0000"/>
          <w:sz w:val="20"/>
          <w:szCs w:val="20"/>
          <w:lang w:val="uk-UA"/>
        </w:rPr>
      </w:pPr>
      <w:bookmarkStart w:id="9" w:name="39"/>
      <w:bookmarkEnd w:id="9"/>
      <w:r w:rsidRPr="00D64DC5">
        <w:rPr>
          <w:snapToGrid w:val="0"/>
          <w:sz w:val="20"/>
          <w:szCs w:val="20"/>
          <w:lang w:val="uk-UA"/>
        </w:rPr>
        <w:t>Ціна 1 літра Тов</w:t>
      </w:r>
      <w:r w:rsidR="00332BF8" w:rsidRPr="00D64DC5">
        <w:rPr>
          <w:snapToGrid w:val="0"/>
          <w:sz w:val="20"/>
          <w:szCs w:val="20"/>
          <w:lang w:val="uk-UA"/>
        </w:rPr>
        <w:t>ару:</w:t>
      </w:r>
      <w:r w:rsidR="00332BF8" w:rsidRPr="00D64DC5">
        <w:rPr>
          <w:snapToGrid w:val="0"/>
          <w:color w:val="FF0000"/>
          <w:sz w:val="20"/>
          <w:szCs w:val="20"/>
          <w:lang w:val="uk-UA"/>
        </w:rPr>
        <w:t>.</w:t>
      </w:r>
    </w:p>
    <w:p w14:paraId="401B212E" w14:textId="4B5C7BC6" w:rsidR="00C655B0" w:rsidRPr="00F537C9" w:rsidRDefault="00C655B0" w:rsidP="00F97512">
      <w:pPr>
        <w:widowControl w:val="0"/>
        <w:numPr>
          <w:ilvl w:val="1"/>
          <w:numId w:val="5"/>
        </w:numPr>
        <w:spacing w:line="240" w:lineRule="auto"/>
        <w:ind w:left="426" w:hanging="426"/>
        <w:rPr>
          <w:snapToGrid w:val="0"/>
          <w:sz w:val="20"/>
          <w:szCs w:val="20"/>
          <w:lang w:val="uk-UA"/>
        </w:rPr>
      </w:pPr>
      <w:r w:rsidRPr="00F537C9">
        <w:rPr>
          <w:bCs/>
          <w:snapToGrid w:val="0"/>
          <w:sz w:val="20"/>
          <w:szCs w:val="20"/>
          <w:lang w:val="uk-UA"/>
        </w:rPr>
        <w:t>Загальна сума</w:t>
      </w:r>
      <w:r w:rsidRPr="00F537C9">
        <w:rPr>
          <w:snapToGrid w:val="0"/>
          <w:sz w:val="20"/>
          <w:szCs w:val="20"/>
          <w:lang w:val="uk-UA"/>
        </w:rPr>
        <w:t xml:space="preserve"> </w:t>
      </w:r>
      <w:r w:rsidRPr="00F537C9">
        <w:rPr>
          <w:bCs/>
          <w:snapToGrid w:val="0"/>
          <w:sz w:val="20"/>
          <w:szCs w:val="20"/>
          <w:lang w:val="uk-UA"/>
        </w:rPr>
        <w:t>Договору</w:t>
      </w:r>
      <w:r w:rsidR="00F537C9">
        <w:rPr>
          <w:bCs/>
          <w:snapToGrid w:val="0"/>
          <w:sz w:val="20"/>
          <w:szCs w:val="20"/>
          <w:lang w:val="uk-UA"/>
        </w:rPr>
        <w:t>:</w:t>
      </w:r>
      <w:r w:rsidRPr="00F537C9">
        <w:rPr>
          <w:snapToGrid w:val="0"/>
          <w:sz w:val="20"/>
          <w:szCs w:val="20"/>
          <w:lang w:val="uk-UA"/>
        </w:rPr>
        <w:t xml:space="preserve"> </w:t>
      </w:r>
    </w:p>
    <w:p w14:paraId="21019C0C" w14:textId="77777777" w:rsidR="00887043" w:rsidRPr="00D64DC5" w:rsidRDefault="00887043" w:rsidP="00887043">
      <w:pPr>
        <w:widowControl w:val="0"/>
        <w:spacing w:line="240" w:lineRule="auto"/>
        <w:rPr>
          <w:snapToGrid w:val="0"/>
          <w:sz w:val="20"/>
          <w:szCs w:val="20"/>
          <w:lang w:val="uk-UA"/>
        </w:rPr>
      </w:pPr>
    </w:p>
    <w:p w14:paraId="6BD4ADD6" w14:textId="77777777" w:rsidR="00C655B0" w:rsidRPr="00D64DC5" w:rsidRDefault="00614931" w:rsidP="00C655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bookmarkStart w:id="10" w:name="41"/>
      <w:bookmarkStart w:id="11" w:name="44"/>
      <w:bookmarkEnd w:id="10"/>
      <w:bookmarkEnd w:id="11"/>
      <w:r w:rsidRPr="00D64DC5">
        <w:rPr>
          <w:rFonts w:eastAsia="Times New Roman"/>
          <w:b/>
          <w:sz w:val="20"/>
          <w:szCs w:val="20"/>
          <w:lang w:val="uk-UA" w:eastAsia="ru-RU"/>
        </w:rPr>
        <w:t>ПОРЯДОК ЗДІЙСНЕННЯ ОПЛАТИ ТА ОТРИМАННЯ ДОВІРЧИХ ДОКУМЕНТІВ</w:t>
      </w:r>
    </w:p>
    <w:p w14:paraId="591DD98F" w14:textId="303C4837" w:rsidR="005D4AFE" w:rsidRPr="00D64DC5" w:rsidRDefault="005D4AFE" w:rsidP="005D4AFE">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w:t>
      </w:r>
      <w:r w:rsidR="00332BF8" w:rsidRPr="00D64DC5">
        <w:rPr>
          <w:snapToGrid w:val="0"/>
          <w:sz w:val="20"/>
          <w:szCs w:val="20"/>
          <w:lang w:val="uk-UA"/>
        </w:rPr>
        <w:t xml:space="preserve"> протягом </w:t>
      </w:r>
      <w:r w:rsidR="00734C9B">
        <w:rPr>
          <w:snapToGrid w:val="0"/>
          <w:sz w:val="20"/>
          <w:szCs w:val="20"/>
          <w:lang w:val="uk-UA"/>
        </w:rPr>
        <w:t>5</w:t>
      </w:r>
      <w:r w:rsidR="00332BF8" w:rsidRPr="00D64DC5">
        <w:rPr>
          <w:snapToGrid w:val="0"/>
          <w:sz w:val="20"/>
          <w:szCs w:val="20"/>
          <w:lang w:val="uk-UA"/>
        </w:rPr>
        <w:t xml:space="preserve"> </w:t>
      </w:r>
      <w:r w:rsidR="00734C9B">
        <w:rPr>
          <w:snapToGrid w:val="0"/>
          <w:sz w:val="20"/>
          <w:szCs w:val="20"/>
          <w:lang w:val="uk-UA"/>
        </w:rPr>
        <w:t xml:space="preserve">банківських </w:t>
      </w:r>
      <w:r w:rsidR="00332BF8" w:rsidRPr="00D64DC5">
        <w:rPr>
          <w:snapToGrid w:val="0"/>
          <w:sz w:val="20"/>
          <w:szCs w:val="20"/>
          <w:lang w:val="uk-UA"/>
        </w:rPr>
        <w:t>днів після отримання рахунку та накладної на товар</w:t>
      </w:r>
      <w:r w:rsidRPr="00D64DC5">
        <w:rPr>
          <w:snapToGrid w:val="0"/>
          <w:sz w:val="20"/>
          <w:szCs w:val="20"/>
          <w:lang w:val="uk-UA"/>
        </w:rPr>
        <w:t>.</w:t>
      </w:r>
      <w:r w:rsidR="002770D9" w:rsidRPr="00D64DC5">
        <w:rPr>
          <w:snapToGrid w:val="0"/>
          <w:sz w:val="20"/>
          <w:szCs w:val="20"/>
          <w:lang w:val="uk-UA"/>
        </w:rPr>
        <w:t xml:space="preserve"> Датою оплати вважається дата зарахування коштів на рахунок Постачальника.</w:t>
      </w:r>
    </w:p>
    <w:p w14:paraId="693035AA" w14:textId="77777777" w:rsidR="00B33AC4" w:rsidRPr="00D64DC5" w:rsidRDefault="00B33AC4" w:rsidP="00B33AC4">
      <w:pPr>
        <w:widowControl w:val="0"/>
        <w:numPr>
          <w:ilvl w:val="1"/>
          <w:numId w:val="5"/>
        </w:numPr>
        <w:spacing w:line="240" w:lineRule="auto"/>
        <w:ind w:left="426" w:hanging="426"/>
        <w:rPr>
          <w:snapToGrid w:val="0"/>
          <w:sz w:val="20"/>
          <w:szCs w:val="20"/>
          <w:lang w:val="uk-UA"/>
        </w:rPr>
      </w:pPr>
      <w:bookmarkStart w:id="12" w:name="45"/>
      <w:bookmarkStart w:id="13" w:name="55"/>
      <w:bookmarkStart w:id="14" w:name="80"/>
      <w:bookmarkStart w:id="15" w:name="81"/>
      <w:bookmarkEnd w:id="12"/>
      <w:bookmarkEnd w:id="13"/>
      <w:bookmarkEnd w:id="14"/>
      <w:bookmarkEnd w:id="15"/>
      <w:r w:rsidRPr="00D64DC5">
        <w:rPr>
          <w:snapToGrid w:val="0"/>
          <w:sz w:val="20"/>
          <w:szCs w:val="20"/>
          <w:lang w:val="uk-UA"/>
        </w:rPr>
        <w:t>Оплата Товару здійснюється Покупцем  шляхом перерахування коштів на вказані в рахунку-фактурі реквізити Постачальника.</w:t>
      </w:r>
    </w:p>
    <w:p w14:paraId="7987981E" w14:textId="77777777" w:rsidR="00B33AC4" w:rsidRPr="00D64DC5" w:rsidRDefault="00B33AC4" w:rsidP="00B33AC4">
      <w:pPr>
        <w:widowControl w:val="0"/>
        <w:spacing w:line="240" w:lineRule="auto"/>
        <w:ind w:left="426"/>
        <w:rPr>
          <w:snapToGrid w:val="0"/>
          <w:sz w:val="20"/>
          <w:szCs w:val="20"/>
          <w:lang w:val="uk-UA"/>
        </w:rPr>
      </w:pPr>
      <w:r w:rsidRPr="00D64DC5">
        <w:rPr>
          <w:snapToGrid w:val="0"/>
          <w:sz w:val="20"/>
          <w:szCs w:val="20"/>
          <w:lang w:val="uk-UA"/>
        </w:rPr>
        <w:t xml:space="preserve">Постачальник звільняється від своїх обов’язків стосовно партії товару оплата якої здійснена на інші реквізити.  </w:t>
      </w:r>
    </w:p>
    <w:p w14:paraId="61E39D2C" w14:textId="77777777" w:rsidR="00306C3A" w:rsidRPr="00D64DC5" w:rsidRDefault="005D4AFE" w:rsidP="00306C3A">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відповідного рахунку</w:t>
      </w:r>
      <w:r w:rsidR="00B33AC4" w:rsidRPr="00D64DC5">
        <w:rPr>
          <w:snapToGrid w:val="0"/>
          <w:sz w:val="20"/>
          <w:szCs w:val="20"/>
          <w:lang w:val="uk-UA"/>
        </w:rPr>
        <w:t>-фактури</w:t>
      </w:r>
      <w:r w:rsidRPr="00D64DC5">
        <w:rPr>
          <w:snapToGrid w:val="0"/>
          <w:sz w:val="20"/>
          <w:szCs w:val="20"/>
          <w:lang w:val="uk-UA"/>
        </w:rPr>
        <w:t xml:space="preserve"> на оплату.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r w:rsidR="00306C3A" w:rsidRPr="00D64DC5">
        <w:rPr>
          <w:snapToGrid w:val="0"/>
          <w:sz w:val="20"/>
          <w:szCs w:val="20"/>
          <w:lang w:val="uk-UA"/>
        </w:rPr>
        <w:t xml:space="preserve">. </w:t>
      </w:r>
    </w:p>
    <w:p w14:paraId="71B9F9D0" w14:textId="4240E0FB" w:rsidR="004737DA" w:rsidRPr="00D64DC5" w:rsidRDefault="004737DA" w:rsidP="00306C3A">
      <w:pPr>
        <w:widowControl w:val="0"/>
        <w:numPr>
          <w:ilvl w:val="1"/>
          <w:numId w:val="5"/>
        </w:numPr>
        <w:spacing w:line="240" w:lineRule="auto"/>
        <w:ind w:left="426" w:hanging="426"/>
        <w:rPr>
          <w:snapToGrid w:val="0"/>
          <w:sz w:val="20"/>
          <w:szCs w:val="20"/>
          <w:u w:val="single"/>
          <w:lang w:val="uk-UA"/>
        </w:rPr>
      </w:pPr>
      <w:r w:rsidRPr="00D64DC5">
        <w:rPr>
          <w:snapToGrid w:val="0"/>
          <w:sz w:val="20"/>
          <w:szCs w:val="20"/>
          <w:u w:val="single"/>
          <w:lang w:val="uk-UA"/>
        </w:rPr>
        <w:t xml:space="preserve">Отримання </w:t>
      </w:r>
      <w:proofErr w:type="spellStart"/>
      <w:r w:rsidRPr="00D64DC5">
        <w:rPr>
          <w:snapToGrid w:val="0"/>
          <w:sz w:val="20"/>
          <w:szCs w:val="20"/>
          <w:u w:val="single"/>
          <w:lang w:val="uk-UA"/>
        </w:rPr>
        <w:t>скретч-карток</w:t>
      </w:r>
      <w:proofErr w:type="spellEnd"/>
      <w:r w:rsidRPr="00D64DC5">
        <w:rPr>
          <w:snapToGrid w:val="0"/>
          <w:sz w:val="20"/>
          <w:szCs w:val="20"/>
          <w:u w:val="single"/>
          <w:lang w:val="uk-UA"/>
        </w:rPr>
        <w:t>:</w:t>
      </w:r>
    </w:p>
    <w:p w14:paraId="06B19741" w14:textId="53030C77" w:rsidR="00306C3A" w:rsidRDefault="00306C3A" w:rsidP="004737DA">
      <w:pPr>
        <w:widowControl w:val="0"/>
        <w:numPr>
          <w:ilvl w:val="2"/>
          <w:numId w:val="6"/>
        </w:numPr>
        <w:spacing w:line="240" w:lineRule="auto"/>
        <w:ind w:left="851" w:hanging="567"/>
        <w:rPr>
          <w:snapToGrid w:val="0"/>
          <w:sz w:val="20"/>
          <w:szCs w:val="20"/>
          <w:lang w:val="uk-UA"/>
        </w:rPr>
      </w:pPr>
      <w:r w:rsidRPr="00D64DC5">
        <w:rPr>
          <w:snapToGrid w:val="0"/>
          <w:sz w:val="20"/>
          <w:szCs w:val="20"/>
          <w:lang w:val="uk-UA"/>
        </w:rPr>
        <w:t xml:space="preserve"> </w:t>
      </w:r>
      <w:r w:rsidR="00840BCA" w:rsidRPr="00D64DC5">
        <w:rPr>
          <w:snapToGrid w:val="0"/>
          <w:sz w:val="20"/>
          <w:szCs w:val="20"/>
          <w:lang w:val="uk-UA"/>
        </w:rPr>
        <w:t xml:space="preserve">Після погодження сторонами асортименту та кількості Товару шляхом підписання видаткової накладної, Постачальник зобов’язаний протягом 3-х робочих днів передати Покупцю </w:t>
      </w:r>
      <w:proofErr w:type="spellStart"/>
      <w:r w:rsidR="00840BCA" w:rsidRPr="00D64DC5">
        <w:rPr>
          <w:snapToGrid w:val="0"/>
          <w:sz w:val="20"/>
          <w:szCs w:val="20"/>
          <w:lang w:val="uk-UA"/>
        </w:rPr>
        <w:t>скретч-картки</w:t>
      </w:r>
      <w:proofErr w:type="spellEnd"/>
      <w:r w:rsidR="00840BCA" w:rsidRPr="00D64DC5">
        <w:rPr>
          <w:snapToGrid w:val="0"/>
          <w:sz w:val="20"/>
          <w:szCs w:val="20"/>
          <w:lang w:val="uk-UA"/>
        </w:rPr>
        <w:t xml:space="preserve"> на ПММ, Право власності на Товар переходить до Покупця з моменту підписання Сторонами видаткової накладної на Товар.</w:t>
      </w:r>
    </w:p>
    <w:p w14:paraId="70C3928F" w14:textId="77777777" w:rsidR="007379DD" w:rsidRPr="00D64DC5" w:rsidRDefault="007379DD" w:rsidP="007379DD">
      <w:pPr>
        <w:widowControl w:val="0"/>
        <w:spacing w:line="240" w:lineRule="auto"/>
        <w:ind w:left="851"/>
        <w:rPr>
          <w:snapToGrid w:val="0"/>
          <w:sz w:val="20"/>
          <w:szCs w:val="20"/>
          <w:lang w:val="uk-UA"/>
        </w:rPr>
      </w:pPr>
    </w:p>
    <w:p w14:paraId="62217260" w14:textId="59C691E8" w:rsidR="00C655B0" w:rsidRPr="00D64DC5" w:rsidRDefault="003D0A68" w:rsidP="00F537C9">
      <w:pPr>
        <w:widowControl w:val="0"/>
        <w:spacing w:line="240" w:lineRule="auto"/>
        <w:ind w:left="284"/>
        <w:contextualSpacing/>
        <w:rPr>
          <w:rFonts w:eastAsia="Times New Roman"/>
          <w:b/>
          <w:sz w:val="20"/>
          <w:szCs w:val="20"/>
          <w:lang w:val="uk-UA" w:eastAsia="ru-RU"/>
        </w:rPr>
      </w:pPr>
      <w:r w:rsidRPr="00D64DC5">
        <w:rPr>
          <w:b/>
          <w:snapToGrid w:val="0"/>
          <w:sz w:val="20"/>
          <w:szCs w:val="20"/>
          <w:lang w:val="uk-UA"/>
        </w:rPr>
        <w:tab/>
      </w:r>
      <w:r w:rsidR="00F97512" w:rsidRPr="00D64DC5">
        <w:rPr>
          <w:rFonts w:eastAsia="Times New Roman"/>
          <w:b/>
          <w:sz w:val="20"/>
          <w:szCs w:val="20"/>
          <w:lang w:val="uk-UA" w:eastAsia="ru-RU"/>
        </w:rPr>
        <w:t>ПОСТАВКА ТОВАРУ</w:t>
      </w:r>
      <w:bookmarkStart w:id="16" w:name="56"/>
      <w:bookmarkEnd w:id="16"/>
    </w:p>
    <w:p w14:paraId="382DC177" w14:textId="4D3E7C08"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Строк поставки товарів - до закінчення</w:t>
      </w:r>
      <w:r w:rsidR="005340CE" w:rsidRPr="00D64DC5">
        <w:rPr>
          <w:snapToGrid w:val="0"/>
          <w:sz w:val="20"/>
          <w:szCs w:val="20"/>
        </w:rPr>
        <w:t xml:space="preserve"> </w:t>
      </w:r>
      <w:r w:rsidR="005340CE" w:rsidRPr="00D64DC5">
        <w:rPr>
          <w:snapToGrid w:val="0"/>
          <w:sz w:val="20"/>
          <w:szCs w:val="20"/>
          <w:lang w:val="uk-UA"/>
        </w:rPr>
        <w:t>строку</w:t>
      </w:r>
      <w:r w:rsidRPr="00D64DC5">
        <w:rPr>
          <w:snapToGrid w:val="0"/>
          <w:color w:val="FF0000"/>
          <w:sz w:val="20"/>
          <w:szCs w:val="20"/>
          <w:lang w:val="uk-UA"/>
        </w:rPr>
        <w:t xml:space="preserve"> </w:t>
      </w:r>
      <w:r w:rsidRPr="00D64DC5">
        <w:rPr>
          <w:snapToGrid w:val="0"/>
          <w:sz w:val="20"/>
          <w:szCs w:val="20"/>
          <w:lang w:val="uk-UA"/>
        </w:rPr>
        <w:t>(</w:t>
      </w:r>
      <w:proofErr w:type="spellStart"/>
      <w:r w:rsidRPr="00D64DC5">
        <w:rPr>
          <w:snapToGrid w:val="0"/>
          <w:sz w:val="20"/>
          <w:szCs w:val="20"/>
          <w:lang w:val="uk-UA"/>
        </w:rPr>
        <w:t>скретч-картки</w:t>
      </w:r>
      <w:proofErr w:type="spellEnd"/>
      <w:r w:rsidRPr="00D64DC5">
        <w:rPr>
          <w:snapToGrid w:val="0"/>
          <w:sz w:val="20"/>
          <w:szCs w:val="20"/>
          <w:lang w:val="uk-UA"/>
        </w:rPr>
        <w:t>)</w:t>
      </w:r>
      <w:r w:rsidR="00456501" w:rsidRPr="00D64DC5">
        <w:rPr>
          <w:snapToGrid w:val="0"/>
          <w:sz w:val="20"/>
          <w:szCs w:val="20"/>
          <w:lang w:val="uk-UA"/>
        </w:rPr>
        <w:t>.</w:t>
      </w:r>
      <w:r w:rsidR="00840BCA" w:rsidRPr="00D64DC5">
        <w:rPr>
          <w:snapToGrid w:val="0"/>
          <w:sz w:val="20"/>
          <w:szCs w:val="20"/>
          <w:lang w:val="uk-UA"/>
        </w:rPr>
        <w:t xml:space="preserve">  Покупець зобов’язаний фактично отримати Товар в межах терміну (строку) дії карток на ПММ</w:t>
      </w:r>
      <w:r w:rsidRPr="00D64DC5">
        <w:rPr>
          <w:snapToGrid w:val="0"/>
          <w:sz w:val="20"/>
          <w:szCs w:val="20"/>
          <w:lang w:val="uk-UA"/>
        </w:rPr>
        <w:t>.</w:t>
      </w:r>
      <w:bookmarkStart w:id="17" w:name="57"/>
      <w:bookmarkEnd w:id="17"/>
      <w:r w:rsidRPr="00D64DC5">
        <w:rPr>
          <w:snapToGrid w:val="0"/>
          <w:sz w:val="20"/>
          <w:szCs w:val="20"/>
          <w:lang w:val="uk-UA"/>
        </w:rPr>
        <w:t xml:space="preserve"> </w:t>
      </w:r>
    </w:p>
    <w:p w14:paraId="4E63BDFB"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18" w:name="58"/>
      <w:bookmarkEnd w:id="18"/>
      <w:r w:rsidRPr="00D64DC5">
        <w:rPr>
          <w:snapToGrid w:val="0"/>
          <w:sz w:val="20"/>
          <w:szCs w:val="20"/>
          <w:lang w:val="uk-UA"/>
        </w:rPr>
        <w:t xml:space="preserve">Місце поставки (передачі) товарів: </w:t>
      </w:r>
    </w:p>
    <w:p w14:paraId="637C3886" w14:textId="77777777" w:rsidR="00C655B0" w:rsidRPr="00D64DC5" w:rsidRDefault="00C655B0" w:rsidP="00F97512">
      <w:pPr>
        <w:widowControl w:val="0"/>
        <w:numPr>
          <w:ilvl w:val="2"/>
          <w:numId w:val="6"/>
        </w:numPr>
        <w:spacing w:line="240" w:lineRule="auto"/>
        <w:ind w:left="851" w:hanging="567"/>
        <w:rPr>
          <w:snapToGrid w:val="0"/>
          <w:sz w:val="20"/>
          <w:szCs w:val="20"/>
          <w:lang w:val="uk-UA"/>
        </w:rPr>
      </w:pPr>
      <w:r w:rsidRPr="00D64DC5">
        <w:rPr>
          <w:snapToGrid w:val="0"/>
          <w:sz w:val="20"/>
          <w:szCs w:val="20"/>
          <w:lang w:val="uk-UA"/>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D64DC5">
        <w:rPr>
          <w:snapToGrid w:val="0"/>
          <w:sz w:val="20"/>
          <w:szCs w:val="20"/>
          <w:lang w:val="uk-UA"/>
        </w:rPr>
        <w:t>скретч-картки</w:t>
      </w:r>
      <w:proofErr w:type="spellEnd"/>
      <w:r w:rsidRPr="00D64DC5">
        <w:rPr>
          <w:snapToGrid w:val="0"/>
          <w:sz w:val="20"/>
          <w:szCs w:val="20"/>
          <w:lang w:val="uk-UA"/>
        </w:rPr>
        <w:t>.</w:t>
      </w:r>
    </w:p>
    <w:p w14:paraId="2F914D90" w14:textId="77777777" w:rsidR="00C655B0" w:rsidRPr="00D64DC5" w:rsidRDefault="00C655B0" w:rsidP="00AB7351">
      <w:pPr>
        <w:widowControl w:val="0"/>
        <w:numPr>
          <w:ilvl w:val="2"/>
          <w:numId w:val="6"/>
        </w:numPr>
        <w:spacing w:line="240" w:lineRule="auto"/>
        <w:ind w:left="426" w:hanging="142"/>
        <w:rPr>
          <w:snapToGrid w:val="0"/>
          <w:sz w:val="20"/>
          <w:szCs w:val="20"/>
          <w:lang w:val="uk-UA"/>
        </w:rPr>
      </w:pPr>
      <w:proofErr w:type="spellStart"/>
      <w:r w:rsidRPr="00D64DC5">
        <w:rPr>
          <w:snapToGrid w:val="0"/>
          <w:sz w:val="20"/>
          <w:szCs w:val="20"/>
          <w:lang w:val="uk-UA"/>
        </w:rPr>
        <w:t>Скретч-картка</w:t>
      </w:r>
      <w:proofErr w:type="spellEnd"/>
      <w:r w:rsidRPr="00D64DC5">
        <w:rPr>
          <w:snapToGrid w:val="0"/>
          <w:sz w:val="20"/>
          <w:szCs w:val="20"/>
          <w:lang w:val="uk-UA"/>
        </w:rPr>
        <w:t xml:space="preserve"> є підставою для видачі (заправки) з АЗС вказаного у карті об’єму і марки товару, після чого всі обов’язки сторін по погашених </w:t>
      </w:r>
      <w:proofErr w:type="spellStart"/>
      <w:r w:rsidRPr="00D64DC5">
        <w:rPr>
          <w:snapToGrid w:val="0"/>
          <w:sz w:val="20"/>
          <w:szCs w:val="20"/>
          <w:lang w:val="uk-UA"/>
        </w:rPr>
        <w:t>скретч-картках</w:t>
      </w:r>
      <w:proofErr w:type="spellEnd"/>
      <w:r w:rsidRPr="00D64DC5">
        <w:rPr>
          <w:snapToGrid w:val="0"/>
          <w:sz w:val="20"/>
          <w:szCs w:val="20"/>
          <w:lang w:val="uk-UA"/>
        </w:rPr>
        <w:t xml:space="preserve"> вважаються виконаними, при цьому Постачальник не може передати Покупцю товар іншої марки чи в кількості меншій, ніж зазначено в </w:t>
      </w:r>
      <w:proofErr w:type="spellStart"/>
      <w:r w:rsidRPr="00D64DC5">
        <w:rPr>
          <w:snapToGrid w:val="0"/>
          <w:sz w:val="20"/>
          <w:szCs w:val="20"/>
          <w:lang w:val="uk-UA"/>
        </w:rPr>
        <w:t>скретч-картці</w:t>
      </w:r>
      <w:proofErr w:type="spellEnd"/>
      <w:r w:rsidRPr="00D64DC5">
        <w:rPr>
          <w:snapToGrid w:val="0"/>
          <w:sz w:val="20"/>
          <w:szCs w:val="20"/>
          <w:lang w:val="uk-UA"/>
        </w:rPr>
        <w:t>.</w:t>
      </w:r>
    </w:p>
    <w:p w14:paraId="745961D4"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19" w:name="61"/>
      <w:bookmarkEnd w:id="19"/>
      <w:r w:rsidRPr="00D64DC5">
        <w:rPr>
          <w:snapToGrid w:val="0"/>
          <w:sz w:val="20"/>
          <w:szCs w:val="20"/>
          <w:lang w:val="uk-UA"/>
        </w:rPr>
        <w:lastRenderedPageBreak/>
        <w:t xml:space="preserve">Умови постачання Товару – </w:t>
      </w:r>
      <w:proofErr w:type="spellStart"/>
      <w:r w:rsidRPr="00D64DC5">
        <w:rPr>
          <w:snapToGrid w:val="0"/>
          <w:sz w:val="20"/>
          <w:szCs w:val="20"/>
          <w:lang w:val="uk-UA"/>
        </w:rPr>
        <w:t>самовивезення</w:t>
      </w:r>
      <w:proofErr w:type="spellEnd"/>
      <w:r w:rsidRPr="00D64DC5">
        <w:rPr>
          <w:snapToGrid w:val="0"/>
          <w:sz w:val="20"/>
          <w:szCs w:val="20"/>
          <w:lang w:val="uk-UA"/>
        </w:rPr>
        <w:t>. Покупець зобов’язується отримати Товар на АЗС до закінчення терміну дії довірчого документу, який зазначений на довірчому документі.</w:t>
      </w:r>
    </w:p>
    <w:p w14:paraId="240AFE06"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14:paraId="54BFF755" w14:textId="77777777" w:rsidR="00C655B0" w:rsidRPr="00D64DC5" w:rsidRDefault="00F97512" w:rsidP="00F9751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ПРАВА ТА ОБОВ'ЯЗКИ СТОРІН</w:t>
      </w:r>
    </w:p>
    <w:p w14:paraId="638058D6"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20" w:name="62"/>
      <w:bookmarkEnd w:id="20"/>
      <w:r w:rsidRPr="00D64DC5">
        <w:rPr>
          <w:snapToGrid w:val="0"/>
          <w:sz w:val="20"/>
          <w:szCs w:val="20"/>
          <w:lang w:val="uk-UA"/>
        </w:rPr>
        <w:t xml:space="preserve">Покупець зобов'язаний: </w:t>
      </w:r>
      <w:bookmarkStart w:id="21" w:name="63"/>
      <w:bookmarkEnd w:id="21"/>
      <w:r w:rsidRPr="00D64DC5">
        <w:rPr>
          <w:snapToGrid w:val="0"/>
          <w:sz w:val="20"/>
          <w:szCs w:val="20"/>
          <w:lang w:val="uk-UA"/>
        </w:rPr>
        <w:t xml:space="preserve">своєчасно та в повному обсязі сплачувати кошти за поставлені товари; </w:t>
      </w:r>
      <w:bookmarkStart w:id="22" w:name="64"/>
      <w:bookmarkEnd w:id="22"/>
      <w:r w:rsidRPr="00D64DC5">
        <w:rPr>
          <w:snapToGrid w:val="0"/>
          <w:sz w:val="20"/>
          <w:szCs w:val="20"/>
          <w:lang w:val="uk-UA"/>
        </w:rPr>
        <w:t>приймати товар згідно умов даного договору.</w:t>
      </w:r>
    </w:p>
    <w:p w14:paraId="4DDCE53B"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23" w:name="65"/>
      <w:bookmarkStart w:id="24" w:name="66"/>
      <w:bookmarkEnd w:id="23"/>
      <w:bookmarkEnd w:id="24"/>
      <w:r w:rsidRPr="00D64DC5">
        <w:rPr>
          <w:snapToGrid w:val="0"/>
          <w:sz w:val="20"/>
          <w:szCs w:val="20"/>
          <w:lang w:val="uk-UA"/>
        </w:rPr>
        <w:t xml:space="preserve">Покупець має право: </w:t>
      </w:r>
      <w:bookmarkStart w:id="25" w:name="67"/>
      <w:bookmarkEnd w:id="25"/>
      <w:r w:rsidRPr="00D64DC5">
        <w:rPr>
          <w:snapToGrid w:val="0"/>
          <w:sz w:val="20"/>
          <w:szCs w:val="20"/>
          <w:lang w:val="uk-U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D64DC5">
        <w:rPr>
          <w:snapToGrid w:val="0"/>
          <w:sz w:val="20"/>
          <w:szCs w:val="20"/>
          <w:lang w:val="uk-UA"/>
        </w:rPr>
        <w:t>контролювати поставку товарів у строки, встановлені цим Договором;</w:t>
      </w:r>
    </w:p>
    <w:p w14:paraId="2E52D9F5"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27" w:name="69"/>
      <w:bookmarkStart w:id="28" w:name="70"/>
      <w:bookmarkStart w:id="29" w:name="71"/>
      <w:bookmarkStart w:id="30" w:name="72"/>
      <w:bookmarkEnd w:id="27"/>
      <w:bookmarkEnd w:id="28"/>
      <w:bookmarkEnd w:id="29"/>
      <w:bookmarkEnd w:id="30"/>
      <w:r w:rsidRPr="00D64DC5">
        <w:rPr>
          <w:snapToGrid w:val="0"/>
          <w:sz w:val="20"/>
          <w:szCs w:val="20"/>
          <w:lang w:val="uk-UA"/>
        </w:rPr>
        <w:t>Постачальник зобов'язаний:</w:t>
      </w:r>
      <w:bookmarkStart w:id="31" w:name="73"/>
      <w:bookmarkEnd w:id="31"/>
      <w:r w:rsidRPr="00D64DC5">
        <w:rPr>
          <w:snapToGrid w:val="0"/>
          <w:sz w:val="20"/>
          <w:szCs w:val="20"/>
          <w:lang w:val="uk-UA"/>
        </w:rPr>
        <w:t xml:space="preserve"> забезпечити поставку товарів у строки, встановлені цим Договором;</w:t>
      </w:r>
      <w:bookmarkStart w:id="32" w:name="74"/>
      <w:bookmarkEnd w:id="32"/>
      <w:r w:rsidRPr="00D64DC5">
        <w:rPr>
          <w:snapToGrid w:val="0"/>
          <w:sz w:val="20"/>
          <w:szCs w:val="20"/>
          <w:lang w:val="uk-UA"/>
        </w:rPr>
        <w:t xml:space="preserve"> забезпечити поставку товарів, якість яких відповідає умовам, установленим розділом 2 цього Договору;</w:t>
      </w:r>
    </w:p>
    <w:p w14:paraId="3B805775" w14:textId="1B1100CE"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33" w:name="75"/>
      <w:bookmarkStart w:id="34" w:name="76"/>
      <w:bookmarkEnd w:id="33"/>
      <w:bookmarkEnd w:id="34"/>
      <w:r w:rsidRPr="00D64DC5">
        <w:rPr>
          <w:snapToGrid w:val="0"/>
          <w:sz w:val="20"/>
          <w:szCs w:val="20"/>
          <w:lang w:val="uk-UA"/>
        </w:rPr>
        <w:t xml:space="preserve">Постачальник має право: </w:t>
      </w:r>
      <w:bookmarkStart w:id="35" w:name="77"/>
      <w:bookmarkEnd w:id="35"/>
      <w:r w:rsidRPr="00D64DC5">
        <w:rPr>
          <w:snapToGrid w:val="0"/>
          <w:sz w:val="20"/>
          <w:szCs w:val="20"/>
          <w:lang w:val="uk-U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14:paraId="76589575" w14:textId="77777777" w:rsidR="00887043" w:rsidRPr="00D64DC5" w:rsidRDefault="00887043" w:rsidP="00887043">
      <w:pPr>
        <w:widowControl w:val="0"/>
        <w:spacing w:line="240" w:lineRule="auto"/>
        <w:rPr>
          <w:snapToGrid w:val="0"/>
          <w:sz w:val="20"/>
          <w:szCs w:val="20"/>
          <w:lang w:val="uk-UA"/>
        </w:rPr>
      </w:pPr>
    </w:p>
    <w:p w14:paraId="45A7F9F9" w14:textId="77777777" w:rsidR="00C655B0" w:rsidRPr="00D64DC5" w:rsidRDefault="00F97512" w:rsidP="00F9751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bookmarkStart w:id="36" w:name="78"/>
      <w:bookmarkStart w:id="37" w:name="79"/>
      <w:bookmarkEnd w:id="36"/>
      <w:bookmarkEnd w:id="37"/>
      <w:r w:rsidRPr="00D64DC5">
        <w:rPr>
          <w:rFonts w:eastAsia="Times New Roman"/>
          <w:b/>
          <w:sz w:val="20"/>
          <w:szCs w:val="20"/>
          <w:lang w:val="uk-UA" w:eastAsia="ru-RU"/>
        </w:rPr>
        <w:t>ВІДПОВІДАЛЬНІСТЬ СТОРІН</w:t>
      </w:r>
    </w:p>
    <w:p w14:paraId="582D9076"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38" w:name="82"/>
      <w:bookmarkEnd w:id="38"/>
      <w:r w:rsidRPr="00D64DC5">
        <w:rPr>
          <w:snapToGrid w:val="0"/>
          <w:sz w:val="20"/>
          <w:szCs w:val="20"/>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70BD1E3"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39" w:name="83"/>
      <w:bookmarkEnd w:id="39"/>
      <w:r w:rsidRPr="00D64DC5">
        <w:rPr>
          <w:snapToGrid w:val="0"/>
          <w:sz w:val="20"/>
          <w:szCs w:val="20"/>
          <w:lang w:val="uk-UA"/>
        </w:rPr>
        <w:t>Види порушень та санкції за них, установлені Договором:</w:t>
      </w:r>
    </w:p>
    <w:p w14:paraId="4B7FD532" w14:textId="3A1F2302" w:rsidR="00C655B0" w:rsidRPr="00D64DC5" w:rsidRDefault="00C655B0" w:rsidP="00F97512">
      <w:pPr>
        <w:widowControl w:val="0"/>
        <w:spacing w:line="240" w:lineRule="auto"/>
        <w:ind w:left="426"/>
        <w:rPr>
          <w:snapToGrid w:val="0"/>
          <w:sz w:val="20"/>
          <w:szCs w:val="20"/>
          <w:lang w:val="uk-UA"/>
        </w:rPr>
      </w:pPr>
      <w:r w:rsidRPr="00D64DC5">
        <w:rPr>
          <w:snapToGrid w:val="0"/>
          <w:sz w:val="20"/>
          <w:szCs w:val="20"/>
          <w:lang w:val="uk-UA"/>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14:paraId="578EC463" w14:textId="539593FF" w:rsidR="00887043" w:rsidRDefault="00887043" w:rsidP="00F97512">
      <w:pPr>
        <w:widowControl w:val="0"/>
        <w:spacing w:line="240" w:lineRule="auto"/>
        <w:ind w:left="426"/>
        <w:rPr>
          <w:snapToGrid w:val="0"/>
          <w:sz w:val="20"/>
          <w:szCs w:val="20"/>
          <w:lang w:val="uk-UA"/>
        </w:rPr>
      </w:pPr>
    </w:p>
    <w:p w14:paraId="2C5B82A4" w14:textId="77777777" w:rsidR="00CD5459" w:rsidRPr="00D64DC5" w:rsidRDefault="00CD5459" w:rsidP="00F97512">
      <w:pPr>
        <w:widowControl w:val="0"/>
        <w:spacing w:line="240" w:lineRule="auto"/>
        <w:ind w:left="426"/>
        <w:rPr>
          <w:snapToGrid w:val="0"/>
          <w:sz w:val="20"/>
          <w:szCs w:val="20"/>
          <w:lang w:val="uk-UA"/>
        </w:rPr>
      </w:pPr>
    </w:p>
    <w:p w14:paraId="0222AFF1" w14:textId="77777777" w:rsidR="00C655B0" w:rsidRPr="00D64DC5" w:rsidRDefault="00F97512" w:rsidP="00F9751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bookmarkStart w:id="40" w:name="84"/>
      <w:bookmarkStart w:id="41" w:name="86"/>
      <w:bookmarkEnd w:id="40"/>
      <w:bookmarkEnd w:id="41"/>
      <w:r w:rsidRPr="00D64DC5">
        <w:rPr>
          <w:rFonts w:eastAsia="Times New Roman"/>
          <w:b/>
          <w:sz w:val="20"/>
          <w:szCs w:val="20"/>
          <w:lang w:val="uk-UA" w:eastAsia="ru-RU"/>
        </w:rPr>
        <w:t>ОБСТАВИНИ НЕПЕРЕБОРНОЇ СИЛИ</w:t>
      </w:r>
    </w:p>
    <w:p w14:paraId="07C45CB0"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42" w:name="87"/>
      <w:bookmarkStart w:id="43" w:name="92"/>
      <w:bookmarkEnd w:id="42"/>
      <w:bookmarkEnd w:id="43"/>
      <w:r w:rsidRPr="00D64DC5">
        <w:rPr>
          <w:snapToGrid w:val="0"/>
          <w:sz w:val="20"/>
          <w:szCs w:val="20"/>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13247EE5"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Під форс-мажорними обставинами у цьому Договорі розуміються непереборна сила та випадок: </w:t>
      </w:r>
    </w:p>
    <w:p w14:paraId="7A24CF13" w14:textId="77777777" w:rsidR="00C655B0" w:rsidRPr="00D64DC5" w:rsidRDefault="00C655B0" w:rsidP="00F97512">
      <w:pPr>
        <w:widowControl w:val="0"/>
        <w:numPr>
          <w:ilvl w:val="2"/>
          <w:numId w:val="6"/>
        </w:numPr>
        <w:spacing w:line="240" w:lineRule="auto"/>
        <w:ind w:left="851" w:hanging="567"/>
        <w:rPr>
          <w:snapToGrid w:val="0"/>
          <w:sz w:val="20"/>
          <w:szCs w:val="20"/>
          <w:lang w:val="uk-UA"/>
        </w:rPr>
      </w:pPr>
      <w:r w:rsidRPr="00D64DC5">
        <w:rPr>
          <w:snapToGrid w:val="0"/>
          <w:sz w:val="20"/>
          <w:szCs w:val="20"/>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1291030" w14:textId="77777777" w:rsidR="00C655B0" w:rsidRPr="00D64DC5" w:rsidRDefault="00C655B0" w:rsidP="00F97512">
      <w:pPr>
        <w:widowControl w:val="0"/>
        <w:numPr>
          <w:ilvl w:val="2"/>
          <w:numId w:val="6"/>
        </w:numPr>
        <w:spacing w:line="240" w:lineRule="auto"/>
        <w:ind w:left="851" w:hanging="567"/>
        <w:rPr>
          <w:snapToGrid w:val="0"/>
          <w:sz w:val="20"/>
          <w:szCs w:val="20"/>
          <w:lang w:val="uk-UA"/>
        </w:rPr>
      </w:pPr>
      <w:r w:rsidRPr="00D64DC5">
        <w:rPr>
          <w:snapToGrid w:val="0"/>
          <w:sz w:val="20"/>
          <w:szCs w:val="20"/>
          <w:lang w:val="uk-UA"/>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14:paraId="4F5EE278"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Настання непереборної сили має бути засвідчено компетентним органом, що визначений чинним законодавством України. </w:t>
      </w:r>
    </w:p>
    <w:p w14:paraId="0622F821"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0695B800"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38C07958" w14:textId="18B9497A"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17448140" w14:textId="77777777" w:rsidR="00887043" w:rsidRPr="00D64DC5" w:rsidRDefault="00887043" w:rsidP="00887043">
      <w:pPr>
        <w:widowControl w:val="0"/>
        <w:spacing w:line="240" w:lineRule="auto"/>
        <w:rPr>
          <w:snapToGrid w:val="0"/>
          <w:sz w:val="20"/>
          <w:szCs w:val="20"/>
          <w:lang w:val="uk-UA"/>
        </w:rPr>
      </w:pPr>
    </w:p>
    <w:p w14:paraId="4AFBF84A" w14:textId="77777777" w:rsidR="00C655B0" w:rsidRPr="00D64DC5" w:rsidRDefault="00F97512" w:rsidP="00F9751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ВИРІШЕННЯ СПОРІВ</w:t>
      </w:r>
    </w:p>
    <w:p w14:paraId="3F71081F"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44" w:name="93"/>
      <w:bookmarkStart w:id="45" w:name="95"/>
      <w:bookmarkStart w:id="46" w:name="98"/>
      <w:bookmarkEnd w:id="44"/>
      <w:bookmarkEnd w:id="45"/>
      <w:bookmarkEnd w:id="46"/>
      <w:r w:rsidRPr="00D64DC5">
        <w:rPr>
          <w:snapToGrid w:val="0"/>
          <w:sz w:val="20"/>
          <w:szCs w:val="20"/>
          <w:lang w:val="uk-UA"/>
        </w:rPr>
        <w:t xml:space="preserve">Усі спори, що виникають з цього Договору або пов'язані із ним, вирішуються шляхом переговорів між </w:t>
      </w:r>
      <w:r w:rsidRPr="00D64DC5">
        <w:rPr>
          <w:snapToGrid w:val="0"/>
          <w:sz w:val="20"/>
          <w:szCs w:val="20"/>
          <w:lang w:val="uk-UA"/>
        </w:rPr>
        <w:lastRenderedPageBreak/>
        <w:t>Сторонами.</w:t>
      </w:r>
    </w:p>
    <w:p w14:paraId="6E5173E9"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45D8AC01" w14:textId="77777777" w:rsidR="00C655B0" w:rsidRPr="00D64DC5" w:rsidRDefault="00F97512" w:rsidP="00F9751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СТРОК ДІЇ ДОГОВОРУ</w:t>
      </w:r>
    </w:p>
    <w:p w14:paraId="244B6DAB"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47" w:name="99"/>
      <w:bookmarkStart w:id="48" w:name="101"/>
      <w:bookmarkEnd w:id="47"/>
      <w:bookmarkEnd w:id="48"/>
      <w:r w:rsidRPr="00D64DC5">
        <w:rPr>
          <w:snapToGrid w:val="0"/>
          <w:sz w:val="20"/>
          <w:szCs w:val="20"/>
          <w:lang w:val="uk-UA"/>
        </w:rPr>
        <w:t xml:space="preserve">Цей Договір вважається укладеним і набирає чинності з моменту підписання Сторонами та його скріплення печатками Сторін ( за умови наявності печатки  у сторони). </w:t>
      </w:r>
    </w:p>
    <w:p w14:paraId="7CBB01A6" w14:textId="2EF5B692" w:rsidR="00C655B0" w:rsidRPr="000A54DF" w:rsidRDefault="000B2FD7" w:rsidP="00F97512">
      <w:pPr>
        <w:widowControl w:val="0"/>
        <w:numPr>
          <w:ilvl w:val="1"/>
          <w:numId w:val="5"/>
        </w:numPr>
        <w:spacing w:line="240" w:lineRule="auto"/>
        <w:ind w:left="426" w:hanging="426"/>
        <w:rPr>
          <w:snapToGrid w:val="0"/>
          <w:sz w:val="20"/>
          <w:szCs w:val="20"/>
          <w:lang w:val="uk-UA"/>
        </w:rPr>
      </w:pPr>
      <w:r w:rsidRPr="000A54DF">
        <w:rPr>
          <w:bCs/>
          <w:snapToGrid w:val="0"/>
          <w:sz w:val="20"/>
          <w:szCs w:val="20"/>
          <w:lang w:val="uk-UA"/>
        </w:rPr>
        <w:t>Цей Договір діє з дати його укладення і до 31.12</w:t>
      </w:r>
      <w:r w:rsidR="00F537C9" w:rsidRPr="000A54DF">
        <w:rPr>
          <w:bCs/>
          <w:snapToGrid w:val="0"/>
          <w:sz w:val="20"/>
          <w:szCs w:val="20"/>
          <w:lang w:val="uk-UA"/>
        </w:rPr>
        <w:t>.2023</w:t>
      </w:r>
      <w:r w:rsidRPr="000A54DF">
        <w:rPr>
          <w:bCs/>
          <w:snapToGrid w:val="0"/>
          <w:sz w:val="20"/>
          <w:szCs w:val="20"/>
          <w:lang w:val="uk-UA"/>
        </w:rPr>
        <w:t>, а в частині оплати за поставлений товар - до повного виконання сторонами узятих на себе зобов’язань.</w:t>
      </w:r>
      <w:r w:rsidRPr="000A54DF">
        <w:rPr>
          <w:snapToGrid w:val="0"/>
          <w:sz w:val="20"/>
          <w:szCs w:val="20"/>
          <w:lang w:val="uk-UA"/>
        </w:rPr>
        <w:t xml:space="preserve">   </w:t>
      </w:r>
    </w:p>
    <w:p w14:paraId="2D3B36EA" w14:textId="3AABBFAE" w:rsidR="00C655B0" w:rsidRPr="00D64DC5" w:rsidRDefault="00C655B0" w:rsidP="00F97512">
      <w:pPr>
        <w:widowControl w:val="0"/>
        <w:numPr>
          <w:ilvl w:val="1"/>
          <w:numId w:val="5"/>
        </w:numPr>
        <w:spacing w:line="240" w:lineRule="auto"/>
        <w:ind w:left="426" w:hanging="426"/>
        <w:rPr>
          <w:snapToGrid w:val="0"/>
          <w:sz w:val="20"/>
          <w:szCs w:val="20"/>
          <w:lang w:val="uk-UA"/>
        </w:rPr>
      </w:pPr>
      <w:bookmarkStart w:id="49" w:name="102"/>
      <w:bookmarkStart w:id="50" w:name="106"/>
      <w:bookmarkEnd w:id="49"/>
      <w:bookmarkEnd w:id="50"/>
      <w:r w:rsidRPr="00D64DC5">
        <w:rPr>
          <w:snapToGrid w:val="0"/>
          <w:sz w:val="20"/>
          <w:szCs w:val="20"/>
          <w:lang w:val="uk-U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r w:rsidR="00456501" w:rsidRPr="00D64DC5">
        <w:rPr>
          <w:snapToGrid w:val="0"/>
          <w:sz w:val="20"/>
          <w:szCs w:val="20"/>
          <w:lang w:val="uk-UA"/>
        </w:rPr>
        <w:t>.</w:t>
      </w:r>
      <w:r w:rsidR="00020CFD" w:rsidRPr="00D64DC5">
        <w:rPr>
          <w:snapToGrid w:val="0"/>
          <w:sz w:val="20"/>
          <w:szCs w:val="20"/>
          <w:lang w:val="uk-U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та підписані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r w:rsidRPr="00D64DC5">
        <w:rPr>
          <w:snapToGrid w:val="0"/>
          <w:sz w:val="20"/>
          <w:szCs w:val="20"/>
          <w:lang w:val="uk-UA"/>
        </w:rPr>
        <w:t>.</w:t>
      </w:r>
    </w:p>
    <w:p w14:paraId="69E547A8" w14:textId="02DEAC55" w:rsidR="00887043" w:rsidRPr="00D64DC5" w:rsidRDefault="00887043" w:rsidP="00887043">
      <w:pPr>
        <w:widowControl w:val="0"/>
        <w:spacing w:line="240" w:lineRule="auto"/>
        <w:rPr>
          <w:snapToGrid w:val="0"/>
          <w:sz w:val="20"/>
          <w:szCs w:val="20"/>
          <w:lang w:val="uk-UA"/>
        </w:rPr>
      </w:pPr>
    </w:p>
    <w:p w14:paraId="3385DD25" w14:textId="77777777" w:rsidR="00887043" w:rsidRPr="00D64DC5" w:rsidRDefault="00887043" w:rsidP="00887043">
      <w:pPr>
        <w:widowControl w:val="0"/>
        <w:spacing w:line="240" w:lineRule="auto"/>
        <w:rPr>
          <w:snapToGrid w:val="0"/>
          <w:sz w:val="20"/>
          <w:szCs w:val="20"/>
          <w:lang w:val="uk-UA"/>
        </w:rPr>
      </w:pPr>
    </w:p>
    <w:p w14:paraId="53B6815A" w14:textId="77777777" w:rsidR="00C655B0" w:rsidRPr="00D64DC5" w:rsidRDefault="00F97512" w:rsidP="00F9751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hanging="357"/>
        <w:jc w:val="center"/>
        <w:rPr>
          <w:rFonts w:eastAsia="Times New Roman"/>
          <w:b/>
          <w:sz w:val="20"/>
          <w:szCs w:val="20"/>
          <w:lang w:val="uk-UA" w:eastAsia="ru-RU"/>
        </w:rPr>
      </w:pPr>
      <w:r w:rsidRPr="00D64DC5">
        <w:rPr>
          <w:rFonts w:eastAsia="Times New Roman"/>
          <w:b/>
          <w:sz w:val="20"/>
          <w:szCs w:val="20"/>
          <w:lang w:val="uk-UA" w:eastAsia="ru-RU"/>
        </w:rPr>
        <w:t>ІНШІ УМОВИ</w:t>
      </w:r>
    </w:p>
    <w:p w14:paraId="1B8D4B70" w14:textId="3E2D8D6E" w:rsidR="00C655B0" w:rsidRDefault="0074078C" w:rsidP="00F97512">
      <w:pPr>
        <w:widowControl w:val="0"/>
        <w:numPr>
          <w:ilvl w:val="1"/>
          <w:numId w:val="5"/>
        </w:numPr>
        <w:spacing w:line="240" w:lineRule="auto"/>
        <w:ind w:left="426" w:hanging="426"/>
        <w:rPr>
          <w:snapToGrid w:val="0"/>
          <w:sz w:val="20"/>
          <w:szCs w:val="20"/>
          <w:lang w:val="uk-UA"/>
        </w:rPr>
      </w:pPr>
      <w:bookmarkStart w:id="51" w:name="107"/>
      <w:bookmarkEnd w:id="51"/>
      <w:r w:rsidRPr="00D64DC5">
        <w:rPr>
          <w:snapToGrid w:val="0"/>
          <w:sz w:val="20"/>
          <w:szCs w:val="20"/>
          <w:lang w:val="uk-UA"/>
        </w:rPr>
        <w:t>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00B845D2" w:rsidRPr="00D64DC5">
        <w:rPr>
          <w:snapToGrid w:val="0"/>
          <w:sz w:val="20"/>
          <w:szCs w:val="20"/>
          <w:lang w:val="uk-UA"/>
        </w:rPr>
        <w:t>.</w:t>
      </w:r>
    </w:p>
    <w:p w14:paraId="5FD9115A" w14:textId="74DF57F3" w:rsidR="00BD50E7" w:rsidRDefault="00BD50E7" w:rsidP="00BD50E7">
      <w:pPr>
        <w:widowControl w:val="0"/>
        <w:spacing w:line="240" w:lineRule="auto"/>
        <w:ind w:left="426" w:hanging="426"/>
        <w:rPr>
          <w:snapToGrid w:val="0"/>
          <w:sz w:val="20"/>
          <w:szCs w:val="20"/>
          <w:lang w:val="uk-UA"/>
        </w:rPr>
      </w:pPr>
      <w:r>
        <w:rPr>
          <w:snapToGrid w:val="0"/>
          <w:sz w:val="20"/>
          <w:szCs w:val="20"/>
          <w:lang w:val="uk-UA"/>
        </w:rPr>
        <w:t xml:space="preserve">                    </w:t>
      </w:r>
      <w:r w:rsidRPr="00BD50E7">
        <w:rPr>
          <w:snapToGrid w:val="0"/>
          <w:sz w:val="20"/>
          <w:szCs w:val="20"/>
          <w:lang w:val="uk-UA"/>
        </w:rPr>
        <w:t>Умови даного Договору можуть бути змінені за взаємною згодою сторін з обов’язковим складанням письмового документу.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7497831C" w14:textId="77777777" w:rsidR="00DE60E8" w:rsidRDefault="00DE60E8" w:rsidP="00DE60E8">
      <w:pPr>
        <w:widowControl w:val="0"/>
        <w:spacing w:line="240" w:lineRule="auto"/>
        <w:rPr>
          <w:snapToGrid w:val="0"/>
          <w:sz w:val="20"/>
          <w:szCs w:val="20"/>
          <w:lang w:val="uk-UA"/>
        </w:rPr>
      </w:pPr>
    </w:p>
    <w:p w14:paraId="1693D730" w14:textId="2FE834B1"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sidR="00DF72E0" w:rsidRPr="00DF72E0">
        <w:rPr>
          <w:sz w:val="20"/>
          <w:szCs w:val="20"/>
          <w:lang w:val="uk-UA"/>
        </w:rPr>
        <w:t>П</w:t>
      </w:r>
      <w:r w:rsidR="00187340">
        <w:rPr>
          <w:sz w:val="20"/>
          <w:szCs w:val="20"/>
          <w:lang w:val="uk-UA"/>
        </w:rPr>
        <w:t>остачальника</w:t>
      </w:r>
      <w:r w:rsidR="00DF72E0" w:rsidRPr="00DF72E0">
        <w:rPr>
          <w:sz w:val="20"/>
          <w:szCs w:val="20"/>
          <w:lang w:val="uk-UA"/>
        </w:rPr>
        <w:t xml:space="preserve"> </w:t>
      </w:r>
      <w:r w:rsidRPr="00D64DC5">
        <w:rPr>
          <w:snapToGrid w:val="0"/>
          <w:sz w:val="20"/>
          <w:szCs w:val="20"/>
          <w:lang w:val="uk-U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14:paraId="40B31B90" w14:textId="77777777" w:rsidR="00C655B0" w:rsidRPr="00D64DC5" w:rsidRDefault="00C655B0" w:rsidP="00F97512">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14:paraId="3E63DF41" w14:textId="68E521AA" w:rsidR="0074078C" w:rsidRPr="00D64DC5" w:rsidRDefault="00C655B0" w:rsidP="0074078C">
      <w:pPr>
        <w:widowControl w:val="0"/>
        <w:numPr>
          <w:ilvl w:val="1"/>
          <w:numId w:val="5"/>
        </w:numPr>
        <w:spacing w:line="240" w:lineRule="auto"/>
        <w:ind w:left="426" w:hanging="426"/>
        <w:rPr>
          <w:snapToGrid w:val="0"/>
          <w:sz w:val="20"/>
          <w:szCs w:val="20"/>
          <w:lang w:val="uk-UA"/>
        </w:rPr>
      </w:pPr>
      <w:r w:rsidRPr="00D64DC5">
        <w:rPr>
          <w:snapToGrid w:val="0"/>
          <w:sz w:val="20"/>
          <w:szCs w:val="20"/>
          <w:lang w:val="uk-UA"/>
        </w:rPr>
        <w:t xml:space="preserve">Постачальник є </w:t>
      </w:r>
      <w:r w:rsidR="000A54DF">
        <w:rPr>
          <w:snapToGrid w:val="0"/>
          <w:sz w:val="20"/>
          <w:szCs w:val="20"/>
          <w:lang w:val="uk-UA"/>
        </w:rPr>
        <w:t>(юридичний статус).</w:t>
      </w:r>
    </w:p>
    <w:p w14:paraId="1878A5FE" w14:textId="3A54B967" w:rsidR="0074078C" w:rsidRPr="00D64DC5" w:rsidRDefault="0074078C" w:rsidP="0074078C">
      <w:pPr>
        <w:widowControl w:val="0"/>
        <w:numPr>
          <w:ilvl w:val="1"/>
          <w:numId w:val="5"/>
        </w:numPr>
        <w:spacing w:line="240" w:lineRule="auto"/>
        <w:ind w:left="426" w:hanging="426"/>
        <w:rPr>
          <w:snapToGrid w:val="0"/>
          <w:sz w:val="20"/>
          <w:szCs w:val="20"/>
          <w:lang w:val="uk-UA"/>
        </w:rPr>
      </w:pPr>
      <w:r w:rsidRPr="00D64DC5">
        <w:rPr>
          <w:sz w:val="20"/>
          <w:szCs w:val="20"/>
          <w:shd w:val="clear" w:color="auto" w:fill="FFFFFF"/>
          <w:lang w:val="uk-U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D64DC5">
        <w:rPr>
          <w:sz w:val="20"/>
          <w:szCs w:val="20"/>
          <w:shd w:val="clear" w:color="auto" w:fill="FFFFFF"/>
          <w:lang w:val="en-US"/>
        </w:rPr>
        <w:t>e</w:t>
      </w:r>
      <w:r w:rsidRPr="00D64DC5">
        <w:rPr>
          <w:sz w:val="20"/>
          <w:szCs w:val="20"/>
          <w:shd w:val="clear" w:color="auto" w:fill="FFFFFF"/>
          <w:lang w:val="uk-UA"/>
        </w:rPr>
        <w:t>-</w:t>
      </w:r>
      <w:r w:rsidRPr="00D64DC5">
        <w:rPr>
          <w:sz w:val="20"/>
          <w:szCs w:val="20"/>
          <w:shd w:val="clear" w:color="auto" w:fill="FFFFFF"/>
          <w:lang w:val="en-US"/>
        </w:rPr>
        <w:t>mail</w:t>
      </w:r>
      <w:r w:rsidRPr="00D64DC5">
        <w:rPr>
          <w:sz w:val="20"/>
          <w:szCs w:val="20"/>
          <w:shd w:val="clear" w:color="auto" w:fill="FFFFFF"/>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5F5980CE" w14:textId="77777777" w:rsidR="00D64DC5" w:rsidRPr="00D64DC5" w:rsidRDefault="00D64DC5" w:rsidP="00D64DC5">
      <w:pPr>
        <w:widowControl w:val="0"/>
        <w:spacing w:line="240" w:lineRule="auto"/>
        <w:rPr>
          <w:snapToGrid w:val="0"/>
          <w:sz w:val="20"/>
          <w:szCs w:val="20"/>
          <w:lang w:val="uk-UA"/>
        </w:rPr>
      </w:pPr>
    </w:p>
    <w:tbl>
      <w:tblPr>
        <w:tblW w:w="11219" w:type="dxa"/>
        <w:tblLayout w:type="fixed"/>
        <w:tblLook w:val="0000" w:firstRow="0" w:lastRow="0" w:firstColumn="0" w:lastColumn="0" w:noHBand="0" w:noVBand="0"/>
      </w:tblPr>
      <w:tblGrid>
        <w:gridCol w:w="6345"/>
        <w:gridCol w:w="4874"/>
      </w:tblGrid>
      <w:tr w:rsidR="00B33AC4" w:rsidRPr="00D64DC5" w14:paraId="471709C9" w14:textId="77777777" w:rsidTr="00D64DC5">
        <w:trPr>
          <w:trHeight w:val="2912"/>
        </w:trPr>
        <w:tc>
          <w:tcPr>
            <w:tcW w:w="6345" w:type="dxa"/>
          </w:tcPr>
          <w:p w14:paraId="0D2721C3" w14:textId="77777777" w:rsidR="00D64DC5" w:rsidRDefault="00F97512" w:rsidP="000A54DF">
            <w:pPr>
              <w:pStyle w:val="1"/>
              <w:ind w:right="-170"/>
              <w:jc w:val="center"/>
              <w:rPr>
                <w:sz w:val="20"/>
              </w:rPr>
            </w:pPr>
            <w:bookmarkStart w:id="52" w:name="108"/>
            <w:bookmarkStart w:id="53" w:name="111"/>
            <w:bookmarkEnd w:id="52"/>
            <w:bookmarkEnd w:id="53"/>
            <w:r w:rsidRPr="00D64DC5">
              <w:rPr>
                <w:sz w:val="20"/>
              </w:rPr>
              <w:lastRenderedPageBreak/>
              <w:t>МІСЦЕЗНАХОДЖЕННЯ ТА БАНКІВСЬКІ РЕКВІЗИТИ СТОРІН:</w:t>
            </w:r>
          </w:p>
          <w:p w14:paraId="42B71F18" w14:textId="05FB1A28" w:rsidR="00B33AC4" w:rsidRPr="00D64DC5" w:rsidRDefault="00C655B0" w:rsidP="00D64DC5">
            <w:pPr>
              <w:pStyle w:val="1"/>
              <w:ind w:right="-170"/>
              <w:jc w:val="left"/>
              <w:rPr>
                <w:color w:val="000000"/>
                <w:sz w:val="20"/>
              </w:rPr>
            </w:pPr>
            <w:r w:rsidRPr="00D64DC5">
              <w:rPr>
                <w:b w:val="0"/>
                <w:sz w:val="20"/>
              </w:rPr>
              <w:br/>
            </w:r>
            <w:r w:rsidR="00B33AC4" w:rsidRPr="00D64DC5">
              <w:rPr>
                <w:color w:val="000000"/>
                <w:sz w:val="20"/>
              </w:rPr>
              <w:t>ПОСТАЧАЛЬНИК</w:t>
            </w:r>
          </w:p>
          <w:p w14:paraId="0630A261" w14:textId="77777777" w:rsidR="00B33AC4" w:rsidRPr="00D64DC5" w:rsidRDefault="00B33AC4" w:rsidP="00B33AC4">
            <w:pPr>
              <w:spacing w:line="240" w:lineRule="auto"/>
              <w:rPr>
                <w:color w:val="000000"/>
                <w:sz w:val="20"/>
                <w:szCs w:val="20"/>
                <w:lang w:val="uk-UA"/>
              </w:rPr>
            </w:pPr>
          </w:p>
          <w:p w14:paraId="29E2D9E7" w14:textId="77777777" w:rsidR="00887043" w:rsidRDefault="00887043" w:rsidP="006F0FD9">
            <w:pPr>
              <w:spacing w:line="240" w:lineRule="auto"/>
              <w:rPr>
                <w:bCs/>
                <w:color w:val="000000"/>
                <w:sz w:val="20"/>
                <w:szCs w:val="20"/>
                <w:lang w:val="uk-UA"/>
              </w:rPr>
            </w:pPr>
          </w:p>
          <w:p w14:paraId="39496102" w14:textId="77777777" w:rsidR="000A54DF" w:rsidRDefault="000A54DF" w:rsidP="006F0FD9">
            <w:pPr>
              <w:spacing w:line="240" w:lineRule="auto"/>
              <w:rPr>
                <w:bCs/>
                <w:color w:val="000000"/>
                <w:sz w:val="20"/>
                <w:szCs w:val="20"/>
                <w:lang w:val="uk-UA"/>
              </w:rPr>
            </w:pPr>
          </w:p>
          <w:p w14:paraId="4F1B52EE" w14:textId="77777777" w:rsidR="000A54DF" w:rsidRDefault="000A54DF" w:rsidP="006F0FD9">
            <w:pPr>
              <w:spacing w:line="240" w:lineRule="auto"/>
              <w:rPr>
                <w:bCs/>
                <w:color w:val="000000"/>
                <w:sz w:val="20"/>
                <w:szCs w:val="20"/>
                <w:lang w:val="uk-UA"/>
              </w:rPr>
            </w:pPr>
          </w:p>
          <w:p w14:paraId="6649600E" w14:textId="77777777" w:rsidR="000A54DF" w:rsidRDefault="000A54DF" w:rsidP="006F0FD9">
            <w:pPr>
              <w:spacing w:line="240" w:lineRule="auto"/>
              <w:rPr>
                <w:bCs/>
                <w:color w:val="000000"/>
                <w:sz w:val="20"/>
                <w:szCs w:val="20"/>
                <w:lang w:val="uk-UA"/>
              </w:rPr>
            </w:pPr>
          </w:p>
          <w:p w14:paraId="27F6F2FF" w14:textId="77777777" w:rsidR="000A54DF" w:rsidRDefault="000A54DF" w:rsidP="006F0FD9">
            <w:pPr>
              <w:spacing w:line="240" w:lineRule="auto"/>
              <w:rPr>
                <w:bCs/>
                <w:color w:val="000000"/>
                <w:sz w:val="20"/>
                <w:szCs w:val="20"/>
                <w:lang w:val="uk-UA"/>
              </w:rPr>
            </w:pPr>
          </w:p>
          <w:p w14:paraId="47D4E86B" w14:textId="77777777" w:rsidR="000A54DF" w:rsidRDefault="000A54DF" w:rsidP="006F0FD9">
            <w:pPr>
              <w:spacing w:line="240" w:lineRule="auto"/>
              <w:rPr>
                <w:bCs/>
                <w:color w:val="000000"/>
                <w:sz w:val="20"/>
                <w:szCs w:val="20"/>
                <w:lang w:val="uk-UA"/>
              </w:rPr>
            </w:pPr>
          </w:p>
          <w:p w14:paraId="4DE52B29" w14:textId="77777777" w:rsidR="000A54DF" w:rsidRDefault="000A54DF" w:rsidP="006F0FD9">
            <w:pPr>
              <w:spacing w:line="240" w:lineRule="auto"/>
              <w:rPr>
                <w:bCs/>
                <w:color w:val="000000"/>
                <w:sz w:val="20"/>
                <w:szCs w:val="20"/>
                <w:lang w:val="uk-UA"/>
              </w:rPr>
            </w:pPr>
          </w:p>
          <w:p w14:paraId="6BB59903" w14:textId="77777777" w:rsidR="000A54DF" w:rsidRDefault="000A54DF" w:rsidP="006F0FD9">
            <w:pPr>
              <w:spacing w:line="240" w:lineRule="auto"/>
              <w:rPr>
                <w:bCs/>
                <w:color w:val="000000"/>
                <w:sz w:val="20"/>
                <w:szCs w:val="20"/>
                <w:lang w:val="uk-UA"/>
              </w:rPr>
            </w:pPr>
          </w:p>
          <w:p w14:paraId="30BBEF1E" w14:textId="77777777" w:rsidR="000A54DF" w:rsidRDefault="000A54DF" w:rsidP="006F0FD9">
            <w:pPr>
              <w:spacing w:line="240" w:lineRule="auto"/>
              <w:rPr>
                <w:bCs/>
                <w:color w:val="000000"/>
                <w:sz w:val="20"/>
                <w:szCs w:val="20"/>
                <w:lang w:val="uk-UA"/>
              </w:rPr>
            </w:pPr>
          </w:p>
          <w:p w14:paraId="34D12273" w14:textId="77777777" w:rsidR="000A54DF" w:rsidRDefault="000A54DF" w:rsidP="006F0FD9">
            <w:pPr>
              <w:spacing w:line="240" w:lineRule="auto"/>
              <w:rPr>
                <w:bCs/>
                <w:color w:val="000000"/>
                <w:sz w:val="20"/>
                <w:szCs w:val="20"/>
                <w:lang w:val="uk-UA"/>
              </w:rPr>
            </w:pPr>
          </w:p>
          <w:p w14:paraId="5623535E" w14:textId="77777777" w:rsidR="000A54DF" w:rsidRPr="00D64DC5" w:rsidRDefault="000A54DF" w:rsidP="006F0FD9">
            <w:pPr>
              <w:spacing w:line="240" w:lineRule="auto"/>
              <w:rPr>
                <w:bCs/>
                <w:color w:val="000000"/>
                <w:sz w:val="20"/>
                <w:szCs w:val="20"/>
                <w:lang w:val="uk-UA"/>
              </w:rPr>
            </w:pPr>
          </w:p>
          <w:p w14:paraId="53F7C4F7" w14:textId="02202819" w:rsidR="006F0FD9" w:rsidRPr="00D64DC5" w:rsidRDefault="006F0FD9" w:rsidP="006F0FD9">
            <w:pPr>
              <w:spacing w:line="240" w:lineRule="auto"/>
              <w:rPr>
                <w:b/>
                <w:bCs/>
                <w:color w:val="000000"/>
                <w:sz w:val="20"/>
                <w:szCs w:val="20"/>
                <w:lang w:val="uk-UA"/>
              </w:rPr>
            </w:pPr>
            <w:r w:rsidRPr="00D64DC5">
              <w:rPr>
                <w:b/>
                <w:bCs/>
                <w:color w:val="000000"/>
                <w:sz w:val="20"/>
                <w:szCs w:val="20"/>
                <w:lang w:val="uk-UA"/>
              </w:rPr>
              <w:t>За ПОСТАЧАЛЬНИКА</w:t>
            </w:r>
          </w:p>
          <w:p w14:paraId="26AEF491" w14:textId="77777777" w:rsidR="00887043" w:rsidRPr="00D64DC5" w:rsidRDefault="00887043" w:rsidP="006F0FD9">
            <w:pPr>
              <w:spacing w:line="240" w:lineRule="auto"/>
              <w:rPr>
                <w:b/>
                <w:bCs/>
                <w:color w:val="000000"/>
                <w:sz w:val="20"/>
                <w:szCs w:val="20"/>
                <w:lang w:val="uk-UA"/>
              </w:rPr>
            </w:pPr>
          </w:p>
          <w:p w14:paraId="634C18C3" w14:textId="77777777" w:rsidR="006F0FD9" w:rsidRPr="00D64DC5" w:rsidRDefault="006F0FD9" w:rsidP="006F0FD9">
            <w:pPr>
              <w:spacing w:line="240" w:lineRule="auto"/>
              <w:rPr>
                <w:bCs/>
                <w:color w:val="000000"/>
                <w:sz w:val="20"/>
                <w:szCs w:val="20"/>
                <w:lang w:val="uk-UA"/>
              </w:rPr>
            </w:pPr>
          </w:p>
          <w:p w14:paraId="21AAD02A" w14:textId="77777777" w:rsidR="006B189E" w:rsidRDefault="006B189E" w:rsidP="006F0FD9">
            <w:pPr>
              <w:spacing w:line="240" w:lineRule="auto"/>
              <w:rPr>
                <w:bCs/>
                <w:color w:val="000000"/>
                <w:sz w:val="20"/>
                <w:szCs w:val="20"/>
                <w:lang w:val="uk-UA"/>
              </w:rPr>
            </w:pPr>
          </w:p>
          <w:p w14:paraId="795ED34B" w14:textId="3854A0D5" w:rsidR="006F0FD9" w:rsidRPr="00D64DC5" w:rsidRDefault="00156C2D" w:rsidP="006F0FD9">
            <w:pPr>
              <w:spacing w:line="240" w:lineRule="auto"/>
              <w:rPr>
                <w:bCs/>
                <w:color w:val="000000"/>
                <w:sz w:val="20"/>
                <w:szCs w:val="20"/>
                <w:lang w:val="uk-UA"/>
              </w:rPr>
            </w:pPr>
            <w:r w:rsidRPr="00D64DC5">
              <w:rPr>
                <w:bCs/>
                <w:color w:val="000000"/>
                <w:sz w:val="20"/>
                <w:szCs w:val="20"/>
                <w:lang w:val="uk-UA"/>
              </w:rPr>
              <w:t>______________</w:t>
            </w:r>
            <w:r w:rsidR="006B189E">
              <w:rPr>
                <w:bCs/>
                <w:color w:val="000000"/>
                <w:sz w:val="20"/>
                <w:szCs w:val="20"/>
                <w:lang w:val="uk-UA"/>
              </w:rPr>
              <w:t xml:space="preserve">/                                   </w:t>
            </w:r>
            <w:r w:rsidR="006F0FD9" w:rsidRPr="00D64DC5">
              <w:rPr>
                <w:bCs/>
                <w:color w:val="000000"/>
                <w:sz w:val="20"/>
                <w:szCs w:val="20"/>
                <w:lang w:val="uk-UA"/>
              </w:rPr>
              <w:t>/</w:t>
            </w:r>
          </w:p>
          <w:p w14:paraId="45DCD803" w14:textId="77777777" w:rsidR="00B33AC4" w:rsidRPr="00D64DC5" w:rsidRDefault="006F0FD9" w:rsidP="006F0FD9">
            <w:pPr>
              <w:pStyle w:val="21"/>
              <w:jc w:val="left"/>
              <w:rPr>
                <w:rFonts w:ascii="Times New Roman" w:hAnsi="Times New Roman"/>
                <w:color w:val="000000"/>
                <w:sz w:val="20"/>
              </w:rPr>
            </w:pPr>
            <w:proofErr w:type="spellStart"/>
            <w:r w:rsidRPr="00D64DC5">
              <w:rPr>
                <w:rFonts w:ascii="Times New Roman" w:hAnsi="Times New Roman"/>
                <w:bCs/>
                <w:color w:val="000000"/>
                <w:sz w:val="20"/>
              </w:rPr>
              <w:t>мп</w:t>
            </w:r>
            <w:proofErr w:type="spellEnd"/>
          </w:p>
        </w:tc>
        <w:tc>
          <w:tcPr>
            <w:tcW w:w="4874" w:type="dxa"/>
          </w:tcPr>
          <w:p w14:paraId="4457B6FE" w14:textId="77777777" w:rsidR="00D425A2" w:rsidRPr="00D64DC5" w:rsidRDefault="00D425A2" w:rsidP="00D64DC5">
            <w:pPr>
              <w:pStyle w:val="1"/>
              <w:ind w:left="175" w:firstLine="53"/>
              <w:jc w:val="left"/>
              <w:rPr>
                <w:color w:val="000000"/>
                <w:sz w:val="20"/>
              </w:rPr>
            </w:pPr>
          </w:p>
          <w:p w14:paraId="244222D4" w14:textId="77777777" w:rsidR="000A54DF" w:rsidRDefault="000A54DF" w:rsidP="00705D34">
            <w:pPr>
              <w:pStyle w:val="1"/>
              <w:ind w:left="175" w:hanging="175"/>
              <w:jc w:val="left"/>
              <w:rPr>
                <w:color w:val="000000"/>
                <w:sz w:val="20"/>
              </w:rPr>
            </w:pPr>
          </w:p>
          <w:p w14:paraId="7414082F" w14:textId="77777777" w:rsidR="00B33AC4" w:rsidRPr="00D64DC5" w:rsidRDefault="00B33AC4" w:rsidP="00705D34">
            <w:pPr>
              <w:pStyle w:val="1"/>
              <w:ind w:left="175" w:hanging="175"/>
              <w:jc w:val="left"/>
              <w:rPr>
                <w:color w:val="000000"/>
                <w:sz w:val="20"/>
              </w:rPr>
            </w:pPr>
            <w:r w:rsidRPr="00D64DC5">
              <w:rPr>
                <w:color w:val="000000"/>
                <w:sz w:val="20"/>
              </w:rPr>
              <w:t>ПОКУПЕЦЬ</w:t>
            </w:r>
          </w:p>
          <w:p w14:paraId="3F8AF214" w14:textId="77777777" w:rsidR="00D425A2" w:rsidRPr="00D64DC5" w:rsidRDefault="00D425A2" w:rsidP="00705D34">
            <w:pPr>
              <w:spacing w:line="240" w:lineRule="auto"/>
              <w:rPr>
                <w:b/>
                <w:color w:val="000000"/>
                <w:sz w:val="20"/>
                <w:szCs w:val="20"/>
                <w:lang w:val="uk-UA"/>
              </w:rPr>
            </w:pPr>
          </w:p>
          <w:p w14:paraId="5075BE9C" w14:textId="4D9A8DA0" w:rsidR="006E42E4" w:rsidRPr="00D64DC5" w:rsidRDefault="009650B7" w:rsidP="00705D34">
            <w:pPr>
              <w:spacing w:line="240" w:lineRule="auto"/>
              <w:rPr>
                <w:b/>
                <w:color w:val="000000"/>
                <w:sz w:val="20"/>
                <w:szCs w:val="20"/>
                <w:lang w:val="uk-UA"/>
              </w:rPr>
            </w:pPr>
            <w:r w:rsidRPr="00D64DC5">
              <w:rPr>
                <w:b/>
                <w:color w:val="000000"/>
                <w:sz w:val="20"/>
                <w:szCs w:val="20"/>
                <w:lang w:val="uk-UA"/>
              </w:rPr>
              <w:t>ГУНП в Чернігівській області</w:t>
            </w:r>
          </w:p>
          <w:p w14:paraId="501E3C3D" w14:textId="6C00A78E" w:rsidR="00B33AC4" w:rsidRPr="00D64DC5" w:rsidRDefault="009650B7" w:rsidP="00705D34">
            <w:pPr>
              <w:spacing w:line="240" w:lineRule="auto"/>
              <w:rPr>
                <w:color w:val="000000"/>
                <w:sz w:val="20"/>
                <w:szCs w:val="20"/>
                <w:lang w:val="uk-UA"/>
              </w:rPr>
            </w:pPr>
            <w:r w:rsidRPr="00D64DC5">
              <w:rPr>
                <w:color w:val="000000"/>
                <w:sz w:val="20"/>
                <w:szCs w:val="20"/>
                <w:lang w:val="uk-UA"/>
              </w:rPr>
              <w:t>14000, м. Чернігів, проспект Перемоги, 74</w:t>
            </w:r>
          </w:p>
          <w:p w14:paraId="32F9DAA2" w14:textId="6942973D" w:rsidR="00B33AC4" w:rsidRPr="00D64DC5" w:rsidRDefault="009650B7" w:rsidP="00705D34">
            <w:pPr>
              <w:spacing w:line="240" w:lineRule="auto"/>
              <w:rPr>
                <w:color w:val="000000"/>
                <w:sz w:val="20"/>
                <w:szCs w:val="20"/>
                <w:lang w:val="uk-UA"/>
              </w:rPr>
            </w:pPr>
            <w:r w:rsidRPr="00D64DC5">
              <w:rPr>
                <w:color w:val="000000"/>
                <w:sz w:val="20"/>
                <w:szCs w:val="20"/>
                <w:lang w:val="uk-UA"/>
              </w:rPr>
              <w:t>ЄДРПОУ 40108651</w:t>
            </w:r>
          </w:p>
          <w:p w14:paraId="5CF6AA1A" w14:textId="3926D5EA" w:rsidR="009650B7" w:rsidRPr="00D64DC5" w:rsidRDefault="009650B7" w:rsidP="00705D34">
            <w:pPr>
              <w:spacing w:line="240" w:lineRule="auto"/>
              <w:rPr>
                <w:color w:val="000000"/>
                <w:sz w:val="20"/>
                <w:szCs w:val="20"/>
                <w:lang w:val="uk-UA"/>
              </w:rPr>
            </w:pPr>
            <w:r w:rsidRPr="00D64DC5">
              <w:rPr>
                <w:bCs/>
                <w:color w:val="000000"/>
                <w:sz w:val="20"/>
                <w:szCs w:val="20"/>
                <w:lang w:val="uk-UA"/>
              </w:rPr>
              <w:t>р/р UA</w:t>
            </w:r>
            <w:r w:rsidRPr="00D64DC5">
              <w:rPr>
                <w:color w:val="000000"/>
                <w:sz w:val="20"/>
                <w:szCs w:val="20"/>
                <w:lang w:val="uk-UA"/>
              </w:rPr>
              <w:t>848201720343151001600092647</w:t>
            </w:r>
          </w:p>
          <w:p w14:paraId="1D25FA9A" w14:textId="2AB7D2CB" w:rsidR="00B33AC4" w:rsidRPr="00D64DC5" w:rsidRDefault="009650B7" w:rsidP="00705D34">
            <w:pPr>
              <w:spacing w:line="240" w:lineRule="auto"/>
              <w:rPr>
                <w:color w:val="000000"/>
                <w:sz w:val="20"/>
                <w:szCs w:val="20"/>
                <w:lang w:val="uk-UA"/>
              </w:rPr>
            </w:pPr>
            <w:r w:rsidRPr="00D64DC5">
              <w:rPr>
                <w:color w:val="000000"/>
                <w:sz w:val="20"/>
                <w:szCs w:val="20"/>
                <w:lang w:val="uk-UA"/>
              </w:rPr>
              <w:t>в ДКСУ м. Київ</w:t>
            </w:r>
          </w:p>
          <w:p w14:paraId="550BBA9D" w14:textId="1FFFDBFB" w:rsidR="00B33AC4" w:rsidRPr="00D64DC5" w:rsidRDefault="009650B7" w:rsidP="00705D34">
            <w:pPr>
              <w:spacing w:line="240" w:lineRule="auto"/>
              <w:rPr>
                <w:color w:val="000000"/>
                <w:sz w:val="20"/>
                <w:szCs w:val="20"/>
                <w:lang w:val="uk-UA"/>
              </w:rPr>
            </w:pPr>
            <w:r w:rsidRPr="00D64DC5">
              <w:rPr>
                <w:color w:val="000000"/>
                <w:sz w:val="20"/>
                <w:szCs w:val="20"/>
                <w:lang w:val="uk-UA"/>
              </w:rPr>
              <w:t>Тел. 0462619060</w:t>
            </w:r>
          </w:p>
          <w:p w14:paraId="05D70C56" w14:textId="0AEB4B5C" w:rsidR="009650B7" w:rsidRPr="00D64DC5" w:rsidRDefault="009650B7" w:rsidP="00705D34">
            <w:pPr>
              <w:spacing w:line="240" w:lineRule="auto"/>
              <w:rPr>
                <w:color w:val="000000"/>
                <w:sz w:val="20"/>
                <w:szCs w:val="20"/>
                <w:lang w:val="uk-UA"/>
              </w:rPr>
            </w:pPr>
            <w:r w:rsidRPr="00D64DC5">
              <w:rPr>
                <w:color w:val="000000"/>
                <w:sz w:val="20"/>
                <w:szCs w:val="20"/>
                <w:lang w:val="uk-UA"/>
              </w:rPr>
              <w:t>Факс 0462619059</w:t>
            </w:r>
          </w:p>
          <w:p w14:paraId="13A1FC3D" w14:textId="6FFB6CB7" w:rsidR="00350F58" w:rsidRPr="00D64DC5" w:rsidRDefault="006B189E" w:rsidP="00705D34">
            <w:pPr>
              <w:spacing w:line="240" w:lineRule="auto"/>
              <w:ind w:left="175" w:hanging="175"/>
              <w:rPr>
                <w:color w:val="000000"/>
                <w:sz w:val="20"/>
                <w:szCs w:val="20"/>
                <w:lang w:val="uk-UA"/>
              </w:rPr>
            </w:pPr>
            <w:r>
              <w:rPr>
                <w:color w:val="000000"/>
                <w:sz w:val="20"/>
                <w:szCs w:val="20"/>
                <w:lang w:val="uk-UA"/>
              </w:rPr>
              <w:t>Тел. ю</w:t>
            </w:r>
            <w:r w:rsidR="009650B7" w:rsidRPr="00D64DC5">
              <w:rPr>
                <w:color w:val="000000"/>
                <w:sz w:val="20"/>
                <w:szCs w:val="20"/>
                <w:lang w:val="uk-UA"/>
              </w:rPr>
              <w:t>риста 0462619165</w:t>
            </w:r>
          </w:p>
          <w:p w14:paraId="2F8588CA" w14:textId="30DD7684" w:rsidR="00B37D83" w:rsidRPr="00D64DC5" w:rsidRDefault="00B37D83" w:rsidP="00705D34">
            <w:pPr>
              <w:spacing w:line="240" w:lineRule="auto"/>
              <w:ind w:left="175" w:hanging="175"/>
              <w:rPr>
                <w:b/>
                <w:color w:val="000000"/>
                <w:sz w:val="20"/>
                <w:szCs w:val="20"/>
                <w:lang w:val="uk-UA"/>
              </w:rPr>
            </w:pPr>
          </w:p>
          <w:p w14:paraId="3B186438" w14:textId="77777777" w:rsidR="00B37D83" w:rsidRPr="00D64DC5" w:rsidRDefault="00B37D83" w:rsidP="00705D34">
            <w:pPr>
              <w:spacing w:line="240" w:lineRule="auto"/>
              <w:ind w:left="175" w:hanging="175"/>
              <w:rPr>
                <w:b/>
                <w:color w:val="000000"/>
                <w:sz w:val="20"/>
                <w:szCs w:val="20"/>
                <w:lang w:val="uk-UA"/>
              </w:rPr>
            </w:pPr>
          </w:p>
          <w:p w14:paraId="48566489" w14:textId="77777777" w:rsidR="004E2A98" w:rsidRPr="00D64DC5" w:rsidRDefault="004E2A98" w:rsidP="00705D34">
            <w:pPr>
              <w:spacing w:line="240" w:lineRule="auto"/>
              <w:ind w:left="175" w:hanging="175"/>
              <w:rPr>
                <w:b/>
                <w:color w:val="000000"/>
                <w:sz w:val="20"/>
                <w:szCs w:val="20"/>
                <w:lang w:val="uk-UA"/>
              </w:rPr>
            </w:pPr>
          </w:p>
          <w:p w14:paraId="355BB456" w14:textId="77777777" w:rsidR="00B33AC4" w:rsidRPr="00D64DC5" w:rsidRDefault="00B33AC4" w:rsidP="00705D34">
            <w:pPr>
              <w:spacing w:line="240" w:lineRule="auto"/>
              <w:ind w:left="175" w:hanging="175"/>
              <w:rPr>
                <w:b/>
                <w:color w:val="000000"/>
                <w:sz w:val="20"/>
                <w:szCs w:val="20"/>
                <w:lang w:val="uk-UA"/>
              </w:rPr>
            </w:pPr>
            <w:r w:rsidRPr="00D64DC5">
              <w:rPr>
                <w:b/>
                <w:color w:val="000000"/>
                <w:sz w:val="20"/>
                <w:szCs w:val="20"/>
                <w:lang w:val="uk-UA"/>
              </w:rPr>
              <w:t xml:space="preserve">За </w:t>
            </w:r>
            <w:r w:rsidRPr="00D64DC5">
              <w:rPr>
                <w:b/>
                <w:caps/>
                <w:color w:val="000000"/>
                <w:sz w:val="20"/>
                <w:szCs w:val="20"/>
                <w:lang w:val="uk-UA"/>
              </w:rPr>
              <w:t>Покупця</w:t>
            </w:r>
          </w:p>
          <w:p w14:paraId="1A22158B" w14:textId="77777777" w:rsidR="00B33AC4" w:rsidRPr="00D64DC5" w:rsidRDefault="00B33AC4" w:rsidP="00705D34">
            <w:pPr>
              <w:spacing w:line="240" w:lineRule="auto"/>
              <w:rPr>
                <w:color w:val="000000"/>
                <w:sz w:val="20"/>
                <w:szCs w:val="20"/>
                <w:lang w:val="uk-UA"/>
              </w:rPr>
            </w:pPr>
          </w:p>
          <w:p w14:paraId="7AFC6D67" w14:textId="77777777" w:rsidR="00234780" w:rsidRDefault="00234780" w:rsidP="00705D34">
            <w:pPr>
              <w:pStyle w:val="2"/>
              <w:spacing w:before="0" w:after="0" w:line="240" w:lineRule="auto"/>
              <w:ind w:left="175" w:hanging="175"/>
              <w:jc w:val="left"/>
              <w:rPr>
                <w:rFonts w:ascii="Times New Roman" w:hAnsi="Times New Roman" w:cs="Times New Roman"/>
                <w:b w:val="0"/>
                <w:i w:val="0"/>
                <w:color w:val="000000"/>
                <w:sz w:val="20"/>
                <w:szCs w:val="20"/>
                <w:lang w:val="uk-UA"/>
              </w:rPr>
            </w:pPr>
          </w:p>
          <w:p w14:paraId="40FDF690" w14:textId="77777777" w:rsidR="00234780" w:rsidRDefault="00234780" w:rsidP="00705D34">
            <w:pPr>
              <w:pStyle w:val="2"/>
              <w:spacing w:before="0" w:after="0" w:line="240" w:lineRule="auto"/>
              <w:ind w:left="175" w:hanging="175"/>
              <w:jc w:val="left"/>
              <w:rPr>
                <w:rFonts w:ascii="Times New Roman" w:hAnsi="Times New Roman" w:cs="Times New Roman"/>
                <w:b w:val="0"/>
                <w:i w:val="0"/>
                <w:color w:val="000000"/>
                <w:sz w:val="20"/>
                <w:szCs w:val="20"/>
                <w:lang w:val="uk-UA"/>
              </w:rPr>
            </w:pPr>
          </w:p>
          <w:p w14:paraId="28A14838" w14:textId="248F6D74" w:rsidR="00B33AC4" w:rsidRPr="00D64DC5" w:rsidRDefault="000A54DF" w:rsidP="00705D34">
            <w:pPr>
              <w:pStyle w:val="2"/>
              <w:spacing w:before="0" w:after="0" w:line="240" w:lineRule="auto"/>
              <w:ind w:left="175" w:hanging="175"/>
              <w:jc w:val="left"/>
              <w:rPr>
                <w:rFonts w:ascii="Times New Roman" w:hAnsi="Times New Roman" w:cs="Times New Roman"/>
                <w:b w:val="0"/>
                <w:i w:val="0"/>
                <w:color w:val="000000"/>
                <w:sz w:val="20"/>
                <w:szCs w:val="20"/>
                <w:lang w:val="uk-UA"/>
              </w:rPr>
            </w:pPr>
            <w:r>
              <w:rPr>
                <w:rFonts w:ascii="Times New Roman" w:hAnsi="Times New Roman" w:cs="Times New Roman"/>
                <w:b w:val="0"/>
                <w:i w:val="0"/>
                <w:color w:val="000000"/>
                <w:sz w:val="20"/>
                <w:szCs w:val="20"/>
                <w:lang w:val="uk-UA"/>
              </w:rPr>
              <w:t xml:space="preserve">______________/                            </w:t>
            </w:r>
            <w:r w:rsidR="00B33AC4" w:rsidRPr="00D64DC5">
              <w:rPr>
                <w:rFonts w:ascii="Times New Roman" w:hAnsi="Times New Roman" w:cs="Times New Roman"/>
                <w:b w:val="0"/>
                <w:i w:val="0"/>
                <w:color w:val="000000"/>
                <w:sz w:val="20"/>
                <w:szCs w:val="20"/>
                <w:lang w:val="uk-UA"/>
              </w:rPr>
              <w:t>/</w:t>
            </w:r>
          </w:p>
          <w:p w14:paraId="4E5C5433" w14:textId="07BC25CE" w:rsidR="00B33AC4" w:rsidRPr="00D64DC5" w:rsidRDefault="00B33AC4" w:rsidP="00705D34">
            <w:pPr>
              <w:pStyle w:val="21"/>
              <w:jc w:val="left"/>
              <w:rPr>
                <w:rFonts w:ascii="Times New Roman" w:hAnsi="Times New Roman"/>
                <w:color w:val="000000"/>
                <w:sz w:val="20"/>
              </w:rPr>
            </w:pPr>
            <w:proofErr w:type="spellStart"/>
            <w:r w:rsidRPr="00D64DC5">
              <w:rPr>
                <w:rFonts w:ascii="Times New Roman" w:hAnsi="Times New Roman"/>
                <w:sz w:val="20"/>
              </w:rPr>
              <w:t>мп</w:t>
            </w:r>
            <w:proofErr w:type="spellEnd"/>
            <w:r w:rsidRPr="00D64DC5">
              <w:rPr>
                <w:rFonts w:ascii="Times New Roman" w:hAnsi="Times New Roman"/>
                <w:sz w:val="20"/>
              </w:rPr>
              <w:t xml:space="preserve"> </w:t>
            </w:r>
          </w:p>
        </w:tc>
      </w:tr>
    </w:tbl>
    <w:p w14:paraId="6CA6D921" w14:textId="21270262" w:rsidR="00817168" w:rsidRPr="009650B7" w:rsidRDefault="00817168" w:rsidP="000A5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b/>
          <w:color w:val="FF0000"/>
          <w:sz w:val="18"/>
          <w:szCs w:val="18"/>
          <w:lang w:val="uk-UA" w:eastAsia="ru-RU"/>
        </w:rPr>
      </w:pPr>
    </w:p>
    <w:sectPr w:rsidR="00817168" w:rsidRPr="009650B7" w:rsidSect="007379DD">
      <w:footerReference w:type="even" r:id="rId9"/>
      <w:footerReference w:type="default" r:id="rId10"/>
      <w:pgSz w:w="11906" w:h="16838" w:code="9"/>
      <w:pgMar w:top="567"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27AC8" w14:textId="77777777" w:rsidR="0048599D" w:rsidRPr="0038510D" w:rsidRDefault="0048599D" w:rsidP="00AD3F4D">
      <w:pPr>
        <w:spacing w:line="240" w:lineRule="auto"/>
        <w:rPr>
          <w:sz w:val="20"/>
          <w:szCs w:val="20"/>
        </w:rPr>
      </w:pPr>
      <w:r w:rsidRPr="0038510D">
        <w:rPr>
          <w:sz w:val="20"/>
          <w:szCs w:val="20"/>
        </w:rPr>
        <w:separator/>
      </w:r>
    </w:p>
  </w:endnote>
  <w:endnote w:type="continuationSeparator" w:id="0">
    <w:p w14:paraId="1E815A9D" w14:textId="77777777" w:rsidR="0048599D" w:rsidRPr="0038510D" w:rsidRDefault="0048599D" w:rsidP="00AD3F4D">
      <w:pPr>
        <w:spacing w:line="240" w:lineRule="auto"/>
        <w:rPr>
          <w:sz w:val="20"/>
          <w:szCs w:val="20"/>
        </w:rPr>
      </w:pPr>
      <w:r w:rsidRPr="0038510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A56EB" w14:textId="77777777" w:rsidR="00D425A2" w:rsidRPr="0038510D" w:rsidRDefault="00D425A2" w:rsidP="00705D34">
    <w:pPr>
      <w:pStyle w:val="a6"/>
      <w:framePr w:wrap="around" w:vAnchor="text" w:hAnchor="margin" w:xAlign="center" w:y="1"/>
      <w:rPr>
        <w:rStyle w:val="a8"/>
        <w:sz w:val="20"/>
        <w:szCs w:val="20"/>
      </w:rPr>
    </w:pPr>
    <w:r w:rsidRPr="0038510D">
      <w:rPr>
        <w:rStyle w:val="a8"/>
        <w:sz w:val="20"/>
        <w:szCs w:val="20"/>
      </w:rPr>
      <w:fldChar w:fldCharType="begin"/>
    </w:r>
    <w:r w:rsidRPr="0038510D">
      <w:rPr>
        <w:rStyle w:val="a8"/>
        <w:sz w:val="20"/>
        <w:szCs w:val="20"/>
      </w:rPr>
      <w:instrText xml:space="preserve">PAGE  </w:instrText>
    </w:r>
    <w:r w:rsidRPr="0038510D">
      <w:rPr>
        <w:rStyle w:val="a8"/>
        <w:sz w:val="20"/>
        <w:szCs w:val="20"/>
      </w:rPr>
      <w:fldChar w:fldCharType="end"/>
    </w:r>
  </w:p>
  <w:p w14:paraId="678540E6" w14:textId="77777777" w:rsidR="00D425A2" w:rsidRPr="0038510D" w:rsidRDefault="00D425A2">
    <w:pPr>
      <w:pStyle w:val="a6"/>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B9B27" w14:textId="76737B9A" w:rsidR="00D425A2" w:rsidRPr="0038510D" w:rsidRDefault="00D425A2" w:rsidP="00705D34">
    <w:pPr>
      <w:pStyle w:val="a6"/>
      <w:jc w:val="center"/>
      <w:rPr>
        <w:rFonts w:ascii="Arial" w:hAnsi="Arial" w:cs="Arial"/>
        <w:i/>
        <w:sz w:val="13"/>
        <w:szCs w:val="13"/>
      </w:rPr>
    </w:pPr>
    <w:r w:rsidRPr="0038510D">
      <w:rPr>
        <w:rFonts w:ascii="Arial" w:hAnsi="Arial" w:cs="Arial"/>
        <w:i/>
        <w:sz w:val="13"/>
        <w:szCs w:val="13"/>
      </w:rPr>
      <w:t xml:space="preserve">стр. </w:t>
    </w:r>
    <w:r w:rsidRPr="0038510D">
      <w:rPr>
        <w:rFonts w:ascii="Arial" w:hAnsi="Arial" w:cs="Arial"/>
        <w:i/>
        <w:sz w:val="13"/>
        <w:szCs w:val="13"/>
      </w:rPr>
      <w:fldChar w:fldCharType="begin"/>
    </w:r>
    <w:r w:rsidRPr="0038510D">
      <w:rPr>
        <w:rFonts w:ascii="Arial" w:hAnsi="Arial" w:cs="Arial"/>
        <w:i/>
        <w:sz w:val="13"/>
        <w:szCs w:val="13"/>
      </w:rPr>
      <w:instrText xml:space="preserve"> PAGE </w:instrText>
    </w:r>
    <w:r w:rsidRPr="0038510D">
      <w:rPr>
        <w:rFonts w:ascii="Arial" w:hAnsi="Arial" w:cs="Arial"/>
        <w:i/>
        <w:sz w:val="13"/>
        <w:szCs w:val="13"/>
      </w:rPr>
      <w:fldChar w:fldCharType="separate"/>
    </w:r>
    <w:r w:rsidR="00950B7A">
      <w:rPr>
        <w:rFonts w:ascii="Arial" w:hAnsi="Arial" w:cs="Arial"/>
        <w:i/>
        <w:noProof/>
        <w:sz w:val="13"/>
        <w:szCs w:val="13"/>
      </w:rPr>
      <w:t>4</w:t>
    </w:r>
    <w:r w:rsidRPr="0038510D">
      <w:rPr>
        <w:rFonts w:ascii="Arial" w:hAnsi="Arial" w:cs="Arial"/>
        <w:i/>
        <w:sz w:val="13"/>
        <w:szCs w:val="13"/>
      </w:rPr>
      <w:fldChar w:fldCharType="end"/>
    </w:r>
    <w:r w:rsidRPr="0038510D">
      <w:rPr>
        <w:rFonts w:ascii="Arial" w:hAnsi="Arial" w:cs="Arial"/>
        <w:i/>
        <w:sz w:val="13"/>
        <w:szCs w:val="13"/>
      </w:rPr>
      <w:t xml:space="preserve"> из </w:t>
    </w:r>
    <w:r w:rsidRPr="0038510D">
      <w:rPr>
        <w:rFonts w:ascii="Arial" w:hAnsi="Arial" w:cs="Arial"/>
        <w:i/>
        <w:sz w:val="13"/>
        <w:szCs w:val="13"/>
      </w:rPr>
      <w:fldChar w:fldCharType="begin"/>
    </w:r>
    <w:r w:rsidRPr="0038510D">
      <w:rPr>
        <w:rFonts w:ascii="Arial" w:hAnsi="Arial" w:cs="Arial"/>
        <w:i/>
        <w:sz w:val="13"/>
        <w:szCs w:val="13"/>
      </w:rPr>
      <w:instrText xml:space="preserve"> NUMPAGES </w:instrText>
    </w:r>
    <w:r w:rsidRPr="0038510D">
      <w:rPr>
        <w:rFonts w:ascii="Arial" w:hAnsi="Arial" w:cs="Arial"/>
        <w:i/>
        <w:sz w:val="13"/>
        <w:szCs w:val="13"/>
      </w:rPr>
      <w:fldChar w:fldCharType="separate"/>
    </w:r>
    <w:r w:rsidR="00950B7A">
      <w:rPr>
        <w:rFonts w:ascii="Arial" w:hAnsi="Arial" w:cs="Arial"/>
        <w:i/>
        <w:noProof/>
        <w:sz w:val="13"/>
        <w:szCs w:val="13"/>
      </w:rPr>
      <w:t>4</w:t>
    </w:r>
    <w:r w:rsidRPr="0038510D">
      <w:rPr>
        <w:rFonts w:ascii="Arial" w:hAnsi="Arial" w:cs="Arial"/>
        <w:i/>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3A3A8" w14:textId="77777777" w:rsidR="0048599D" w:rsidRPr="0038510D" w:rsidRDefault="0048599D" w:rsidP="00AD3F4D">
      <w:pPr>
        <w:spacing w:line="240" w:lineRule="auto"/>
        <w:rPr>
          <w:sz w:val="20"/>
          <w:szCs w:val="20"/>
        </w:rPr>
      </w:pPr>
      <w:r w:rsidRPr="0038510D">
        <w:rPr>
          <w:sz w:val="20"/>
          <w:szCs w:val="20"/>
        </w:rPr>
        <w:separator/>
      </w:r>
    </w:p>
  </w:footnote>
  <w:footnote w:type="continuationSeparator" w:id="0">
    <w:p w14:paraId="111E4486" w14:textId="77777777" w:rsidR="0048599D" w:rsidRPr="0038510D" w:rsidRDefault="0048599D" w:rsidP="00AD3F4D">
      <w:pPr>
        <w:spacing w:line="240" w:lineRule="auto"/>
        <w:rPr>
          <w:sz w:val="20"/>
          <w:szCs w:val="20"/>
        </w:rPr>
      </w:pPr>
      <w:r w:rsidRPr="0038510D">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C87"/>
    <w:multiLevelType w:val="multilevel"/>
    <w:tmpl w:val="A412D148"/>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6482DDB"/>
    <w:multiLevelType w:val="multilevel"/>
    <w:tmpl w:val="A75AA9BC"/>
    <w:lvl w:ilvl="0">
      <w:start w:val="1"/>
      <w:numFmt w:val="decimal"/>
      <w:suff w:val="space"/>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9BD3E2B"/>
    <w:multiLevelType w:val="multilevel"/>
    <w:tmpl w:val="8F66A85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4203D7"/>
    <w:multiLevelType w:val="multilevel"/>
    <w:tmpl w:val="D5906C0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1BF2985"/>
    <w:multiLevelType w:val="hybridMultilevel"/>
    <w:tmpl w:val="4B6C0410"/>
    <w:lvl w:ilvl="0" w:tplc="4C0CD4AC">
      <w:start w:val="12"/>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66A04359"/>
    <w:multiLevelType w:val="multilevel"/>
    <w:tmpl w:val="5AE8DC2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8ED290B"/>
    <w:multiLevelType w:val="multilevel"/>
    <w:tmpl w:val="8A9863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5"/>
  </w:num>
  <w:num w:numId="4">
    <w:abstractNumId w:val="4"/>
  </w:num>
  <w:num w:numId="5">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2134" w:hanging="432"/>
        </w:pPr>
        <w:rPr>
          <w:rFonts w:hint="default"/>
          <w:color w:val="auto"/>
        </w:rPr>
      </w:lvl>
    </w:lvlOverride>
    <w:lvlOverride w:ilvl="2">
      <w:lvl w:ilvl="2">
        <w:start w:val="1"/>
        <w:numFmt w:val="decimal"/>
        <w:suff w:val="space"/>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6">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646" w:hanging="504"/>
        </w:pPr>
        <w:rPr>
          <w:rFonts w:hint="default"/>
          <w:sz w:val="16"/>
          <w:szCs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7">
    <w:abstractNumId w:val="1"/>
  </w:num>
  <w:num w:numId="8">
    <w:abstractNumId w:val="0"/>
  </w:num>
  <w:num w:numId="9">
    <w:abstractNumId w:val="3"/>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szCs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B0"/>
    <w:rsid w:val="000033AD"/>
    <w:rsid w:val="00020CFD"/>
    <w:rsid w:val="0003189C"/>
    <w:rsid w:val="000373CD"/>
    <w:rsid w:val="000472B0"/>
    <w:rsid w:val="0004780C"/>
    <w:rsid w:val="0005090D"/>
    <w:rsid w:val="00050CDD"/>
    <w:rsid w:val="00052AA9"/>
    <w:rsid w:val="000537BD"/>
    <w:rsid w:val="000545E0"/>
    <w:rsid w:val="00065AC4"/>
    <w:rsid w:val="00075F38"/>
    <w:rsid w:val="0009783A"/>
    <w:rsid w:val="000A1966"/>
    <w:rsid w:val="000A45B4"/>
    <w:rsid w:val="000A54DF"/>
    <w:rsid w:val="000B11A1"/>
    <w:rsid w:val="000B2FD7"/>
    <w:rsid w:val="000C2E18"/>
    <w:rsid w:val="000C56F2"/>
    <w:rsid w:val="000E3B4D"/>
    <w:rsid w:val="000F353A"/>
    <w:rsid w:val="00106693"/>
    <w:rsid w:val="0011639C"/>
    <w:rsid w:val="00122D21"/>
    <w:rsid w:val="001237D2"/>
    <w:rsid w:val="00124750"/>
    <w:rsid w:val="00142E31"/>
    <w:rsid w:val="00153A92"/>
    <w:rsid w:val="001552DD"/>
    <w:rsid w:val="00155834"/>
    <w:rsid w:val="00156C2D"/>
    <w:rsid w:val="001737C6"/>
    <w:rsid w:val="00187340"/>
    <w:rsid w:val="00187BFE"/>
    <w:rsid w:val="001A290A"/>
    <w:rsid w:val="001B2194"/>
    <w:rsid w:val="001D292D"/>
    <w:rsid w:val="001E1B02"/>
    <w:rsid w:val="001F4C99"/>
    <w:rsid w:val="001F5E5A"/>
    <w:rsid w:val="00202FBE"/>
    <w:rsid w:val="002146F9"/>
    <w:rsid w:val="00220AB2"/>
    <w:rsid w:val="0023085D"/>
    <w:rsid w:val="00234780"/>
    <w:rsid w:val="002352EA"/>
    <w:rsid w:val="00242D33"/>
    <w:rsid w:val="00264CB7"/>
    <w:rsid w:val="00273708"/>
    <w:rsid w:val="002770D9"/>
    <w:rsid w:val="00280CEC"/>
    <w:rsid w:val="00283150"/>
    <w:rsid w:val="00296C64"/>
    <w:rsid w:val="002C62DB"/>
    <w:rsid w:val="002D45B0"/>
    <w:rsid w:val="002E2D35"/>
    <w:rsid w:val="002E4EE3"/>
    <w:rsid w:val="002F02BD"/>
    <w:rsid w:val="002F214C"/>
    <w:rsid w:val="00306C3A"/>
    <w:rsid w:val="00317551"/>
    <w:rsid w:val="00325298"/>
    <w:rsid w:val="00332BF8"/>
    <w:rsid w:val="003434EA"/>
    <w:rsid w:val="00350F58"/>
    <w:rsid w:val="003646BE"/>
    <w:rsid w:val="00366254"/>
    <w:rsid w:val="00373F4A"/>
    <w:rsid w:val="00381B88"/>
    <w:rsid w:val="0038510D"/>
    <w:rsid w:val="003941DF"/>
    <w:rsid w:val="003B3405"/>
    <w:rsid w:val="003B60CF"/>
    <w:rsid w:val="003C1D80"/>
    <w:rsid w:val="003C28CD"/>
    <w:rsid w:val="003C360B"/>
    <w:rsid w:val="003C5BA6"/>
    <w:rsid w:val="003D0A68"/>
    <w:rsid w:val="003F7B39"/>
    <w:rsid w:val="00400245"/>
    <w:rsid w:val="00412ECD"/>
    <w:rsid w:val="004204D7"/>
    <w:rsid w:val="004539A8"/>
    <w:rsid w:val="00456501"/>
    <w:rsid w:val="004737DA"/>
    <w:rsid w:val="00476F20"/>
    <w:rsid w:val="0048168F"/>
    <w:rsid w:val="00484A31"/>
    <w:rsid w:val="0048599D"/>
    <w:rsid w:val="00485C9A"/>
    <w:rsid w:val="00487550"/>
    <w:rsid w:val="00490608"/>
    <w:rsid w:val="0049402B"/>
    <w:rsid w:val="00495B34"/>
    <w:rsid w:val="0049664D"/>
    <w:rsid w:val="00496FB8"/>
    <w:rsid w:val="004A5B12"/>
    <w:rsid w:val="004B4FC5"/>
    <w:rsid w:val="004C1399"/>
    <w:rsid w:val="004D13B0"/>
    <w:rsid w:val="004E2A98"/>
    <w:rsid w:val="004F7AA5"/>
    <w:rsid w:val="0050242F"/>
    <w:rsid w:val="00515E2E"/>
    <w:rsid w:val="00516F68"/>
    <w:rsid w:val="005340CE"/>
    <w:rsid w:val="00536329"/>
    <w:rsid w:val="00540DA8"/>
    <w:rsid w:val="00543E1C"/>
    <w:rsid w:val="0054748F"/>
    <w:rsid w:val="005657A3"/>
    <w:rsid w:val="0056693C"/>
    <w:rsid w:val="0057290F"/>
    <w:rsid w:val="00573470"/>
    <w:rsid w:val="00573648"/>
    <w:rsid w:val="00582451"/>
    <w:rsid w:val="00587F0E"/>
    <w:rsid w:val="005914B5"/>
    <w:rsid w:val="005A0856"/>
    <w:rsid w:val="005A160E"/>
    <w:rsid w:val="005A6865"/>
    <w:rsid w:val="005B0EB3"/>
    <w:rsid w:val="005C761D"/>
    <w:rsid w:val="005D4AFE"/>
    <w:rsid w:val="005E1F7F"/>
    <w:rsid w:val="005E2AF6"/>
    <w:rsid w:val="005F38B0"/>
    <w:rsid w:val="005F4659"/>
    <w:rsid w:val="00614931"/>
    <w:rsid w:val="00617F05"/>
    <w:rsid w:val="00641646"/>
    <w:rsid w:val="00641C25"/>
    <w:rsid w:val="006534A0"/>
    <w:rsid w:val="006638F8"/>
    <w:rsid w:val="00676A17"/>
    <w:rsid w:val="00676B46"/>
    <w:rsid w:val="0069413E"/>
    <w:rsid w:val="006A492A"/>
    <w:rsid w:val="006B189E"/>
    <w:rsid w:val="006B1BA3"/>
    <w:rsid w:val="006C0715"/>
    <w:rsid w:val="006D4F0F"/>
    <w:rsid w:val="006E42E4"/>
    <w:rsid w:val="006E6628"/>
    <w:rsid w:val="006F0FD9"/>
    <w:rsid w:val="006F337F"/>
    <w:rsid w:val="006F48D1"/>
    <w:rsid w:val="00701157"/>
    <w:rsid w:val="0070118F"/>
    <w:rsid w:val="00705D34"/>
    <w:rsid w:val="00720B8C"/>
    <w:rsid w:val="00721E29"/>
    <w:rsid w:val="00731CCC"/>
    <w:rsid w:val="00734C9B"/>
    <w:rsid w:val="007366E7"/>
    <w:rsid w:val="007379DD"/>
    <w:rsid w:val="0074078C"/>
    <w:rsid w:val="00744478"/>
    <w:rsid w:val="00745C7B"/>
    <w:rsid w:val="007534C9"/>
    <w:rsid w:val="00753894"/>
    <w:rsid w:val="0077107D"/>
    <w:rsid w:val="00777B3D"/>
    <w:rsid w:val="007C1442"/>
    <w:rsid w:val="007D5260"/>
    <w:rsid w:val="007D717C"/>
    <w:rsid w:val="007E3E3A"/>
    <w:rsid w:val="007F4265"/>
    <w:rsid w:val="008065C9"/>
    <w:rsid w:val="0080706D"/>
    <w:rsid w:val="00813FA0"/>
    <w:rsid w:val="00817168"/>
    <w:rsid w:val="00817930"/>
    <w:rsid w:val="0082249A"/>
    <w:rsid w:val="00840BCA"/>
    <w:rsid w:val="00841009"/>
    <w:rsid w:val="008430AF"/>
    <w:rsid w:val="0085741F"/>
    <w:rsid w:val="00857C44"/>
    <w:rsid w:val="00864511"/>
    <w:rsid w:val="00867BA2"/>
    <w:rsid w:val="00872A37"/>
    <w:rsid w:val="008807DD"/>
    <w:rsid w:val="00887043"/>
    <w:rsid w:val="008900BC"/>
    <w:rsid w:val="00890FDC"/>
    <w:rsid w:val="008960A0"/>
    <w:rsid w:val="008A0AB1"/>
    <w:rsid w:val="008A1C93"/>
    <w:rsid w:val="008B2E31"/>
    <w:rsid w:val="008C4DD2"/>
    <w:rsid w:val="008D2B8E"/>
    <w:rsid w:val="008D74C5"/>
    <w:rsid w:val="008E7E6F"/>
    <w:rsid w:val="008F6D57"/>
    <w:rsid w:val="00903F4B"/>
    <w:rsid w:val="00950B7A"/>
    <w:rsid w:val="00951EFF"/>
    <w:rsid w:val="009650B7"/>
    <w:rsid w:val="00966E8C"/>
    <w:rsid w:val="00971D3A"/>
    <w:rsid w:val="00983C93"/>
    <w:rsid w:val="00997825"/>
    <w:rsid w:val="009B3B75"/>
    <w:rsid w:val="009B6729"/>
    <w:rsid w:val="009C2F5F"/>
    <w:rsid w:val="009D101D"/>
    <w:rsid w:val="009D7D1A"/>
    <w:rsid w:val="00A13064"/>
    <w:rsid w:val="00A13E0F"/>
    <w:rsid w:val="00A41B0B"/>
    <w:rsid w:val="00A42676"/>
    <w:rsid w:val="00A5159D"/>
    <w:rsid w:val="00A5527D"/>
    <w:rsid w:val="00A71016"/>
    <w:rsid w:val="00A87641"/>
    <w:rsid w:val="00AB5718"/>
    <w:rsid w:val="00AB7351"/>
    <w:rsid w:val="00AB7E04"/>
    <w:rsid w:val="00AC0795"/>
    <w:rsid w:val="00AC4046"/>
    <w:rsid w:val="00AC5C97"/>
    <w:rsid w:val="00AD3B60"/>
    <w:rsid w:val="00AD3F4D"/>
    <w:rsid w:val="00B16255"/>
    <w:rsid w:val="00B27754"/>
    <w:rsid w:val="00B33AC4"/>
    <w:rsid w:val="00B37D83"/>
    <w:rsid w:val="00B6762B"/>
    <w:rsid w:val="00B7591E"/>
    <w:rsid w:val="00B75E27"/>
    <w:rsid w:val="00B82442"/>
    <w:rsid w:val="00B845D2"/>
    <w:rsid w:val="00B85404"/>
    <w:rsid w:val="00BA30E6"/>
    <w:rsid w:val="00BD01E2"/>
    <w:rsid w:val="00BD50E7"/>
    <w:rsid w:val="00BE1C64"/>
    <w:rsid w:val="00BE305A"/>
    <w:rsid w:val="00C026F7"/>
    <w:rsid w:val="00C1142F"/>
    <w:rsid w:val="00C1495C"/>
    <w:rsid w:val="00C17983"/>
    <w:rsid w:val="00C26B9A"/>
    <w:rsid w:val="00C6182F"/>
    <w:rsid w:val="00C655B0"/>
    <w:rsid w:val="00C73FFC"/>
    <w:rsid w:val="00C80EBD"/>
    <w:rsid w:val="00CA480C"/>
    <w:rsid w:val="00CC2870"/>
    <w:rsid w:val="00CC72C5"/>
    <w:rsid w:val="00CD5459"/>
    <w:rsid w:val="00CE2451"/>
    <w:rsid w:val="00CF3B1A"/>
    <w:rsid w:val="00D05510"/>
    <w:rsid w:val="00D077BE"/>
    <w:rsid w:val="00D07DBC"/>
    <w:rsid w:val="00D16D40"/>
    <w:rsid w:val="00D21D76"/>
    <w:rsid w:val="00D21FA6"/>
    <w:rsid w:val="00D27FBA"/>
    <w:rsid w:val="00D30995"/>
    <w:rsid w:val="00D31921"/>
    <w:rsid w:val="00D425A2"/>
    <w:rsid w:val="00D43C0C"/>
    <w:rsid w:val="00D50B88"/>
    <w:rsid w:val="00D52E9A"/>
    <w:rsid w:val="00D64DC5"/>
    <w:rsid w:val="00D84E33"/>
    <w:rsid w:val="00DA21D8"/>
    <w:rsid w:val="00DA4236"/>
    <w:rsid w:val="00DA71C6"/>
    <w:rsid w:val="00DC0C5F"/>
    <w:rsid w:val="00DD5919"/>
    <w:rsid w:val="00DE0358"/>
    <w:rsid w:val="00DE2329"/>
    <w:rsid w:val="00DE60E8"/>
    <w:rsid w:val="00DE6E5D"/>
    <w:rsid w:val="00DE7C61"/>
    <w:rsid w:val="00DF72E0"/>
    <w:rsid w:val="00E00C52"/>
    <w:rsid w:val="00E03C27"/>
    <w:rsid w:val="00E07AF9"/>
    <w:rsid w:val="00E17747"/>
    <w:rsid w:val="00E22B5E"/>
    <w:rsid w:val="00E27730"/>
    <w:rsid w:val="00E30029"/>
    <w:rsid w:val="00E35FCE"/>
    <w:rsid w:val="00E36742"/>
    <w:rsid w:val="00E53805"/>
    <w:rsid w:val="00E605D2"/>
    <w:rsid w:val="00E628B8"/>
    <w:rsid w:val="00EB1B72"/>
    <w:rsid w:val="00EC109C"/>
    <w:rsid w:val="00EC59BE"/>
    <w:rsid w:val="00ED26C3"/>
    <w:rsid w:val="00EE0E44"/>
    <w:rsid w:val="00EF18C2"/>
    <w:rsid w:val="00F0119D"/>
    <w:rsid w:val="00F01792"/>
    <w:rsid w:val="00F42133"/>
    <w:rsid w:val="00F52751"/>
    <w:rsid w:val="00F537C9"/>
    <w:rsid w:val="00F53AEC"/>
    <w:rsid w:val="00F8023B"/>
    <w:rsid w:val="00F97512"/>
    <w:rsid w:val="00FA27C8"/>
    <w:rsid w:val="00FA519C"/>
    <w:rsid w:val="00FB2B46"/>
    <w:rsid w:val="00FB3FD1"/>
    <w:rsid w:val="00FB7613"/>
    <w:rsid w:val="00FC79B1"/>
    <w:rsid w:val="00FD2F83"/>
    <w:rsid w:val="00FD453C"/>
    <w:rsid w:val="00FE284A"/>
    <w:rsid w:val="00FE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B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C655B0"/>
    <w:rPr>
      <w:rFonts w:ascii="Arial" w:eastAsia="Calibri" w:hAnsi="Arial" w:cs="Arial"/>
      <w:b/>
      <w:bCs/>
      <w:i/>
      <w:iCs/>
      <w:sz w:val="28"/>
      <w:szCs w:val="28"/>
    </w:rPr>
  </w:style>
  <w:style w:type="character" w:customStyle="1" w:styleId="30">
    <w:name w:val="Заголовок 3 Знак"/>
    <w:basedOn w:val="a0"/>
    <w:link w:val="3"/>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paragraph" w:styleId="21">
    <w:name w:val="Body Text 2"/>
    <w:basedOn w:val="a"/>
    <w:link w:val="22"/>
    <w:rsid w:val="00C655B0"/>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C655B0"/>
    <w:rPr>
      <w:rFonts w:ascii="Peterburg" w:eastAsia="Times New Roman" w:hAnsi="Peterburg" w:cs="Times New Roman"/>
      <w:sz w:val="24"/>
      <w:szCs w:val="20"/>
      <w:lang w:val="uk-UA" w:eastAsia="ru-RU"/>
    </w:rPr>
  </w:style>
  <w:style w:type="paragraph" w:styleId="a4">
    <w:name w:val="Title"/>
    <w:basedOn w:val="a"/>
    <w:link w:val="a5"/>
    <w:qFormat/>
    <w:rsid w:val="00C655B0"/>
    <w:pPr>
      <w:spacing w:line="240" w:lineRule="auto"/>
      <w:jc w:val="center"/>
    </w:pPr>
    <w:rPr>
      <w:rFonts w:eastAsia="Times New Roman"/>
      <w:szCs w:val="20"/>
      <w:lang w:eastAsia="ru-RU"/>
    </w:rPr>
  </w:style>
  <w:style w:type="character" w:customStyle="1" w:styleId="a5">
    <w:name w:val="Название Знак"/>
    <w:basedOn w:val="a0"/>
    <w:link w:val="a4"/>
    <w:rsid w:val="00C655B0"/>
    <w:rPr>
      <w:rFonts w:ascii="Times New Roman" w:eastAsia="Times New Roman" w:hAnsi="Times New Roman" w:cs="Times New Roman"/>
      <w:sz w:val="24"/>
      <w:szCs w:val="20"/>
      <w:lang w:eastAsia="ru-RU"/>
    </w:rPr>
  </w:style>
  <w:style w:type="paragraph" w:styleId="a6">
    <w:name w:val="footer"/>
    <w:basedOn w:val="a"/>
    <w:link w:val="a7"/>
    <w:rsid w:val="00C655B0"/>
    <w:pPr>
      <w:tabs>
        <w:tab w:val="center" w:pos="4677"/>
        <w:tab w:val="right" w:pos="9355"/>
      </w:tabs>
    </w:pPr>
  </w:style>
  <w:style w:type="character" w:customStyle="1" w:styleId="a7">
    <w:name w:val="Нижний колонтитул Знак"/>
    <w:basedOn w:val="a0"/>
    <w:link w:val="a6"/>
    <w:rsid w:val="00C655B0"/>
    <w:rPr>
      <w:rFonts w:ascii="Times New Roman" w:eastAsia="Calibri" w:hAnsi="Times New Roman" w:cs="Times New Roman"/>
      <w:sz w:val="24"/>
      <w:szCs w:val="24"/>
    </w:rPr>
  </w:style>
  <w:style w:type="character" w:styleId="a8">
    <w:name w:val="page number"/>
    <w:basedOn w:val="a0"/>
    <w:rsid w:val="00C655B0"/>
  </w:style>
  <w:style w:type="paragraph" w:styleId="a9">
    <w:name w:val="List Paragraph"/>
    <w:basedOn w:val="a"/>
    <w:uiPriority w:val="99"/>
    <w:qFormat/>
    <w:rsid w:val="00C655B0"/>
    <w:pPr>
      <w:ind w:left="720"/>
      <w:contextualSpacing/>
    </w:pPr>
  </w:style>
  <w:style w:type="paragraph" w:styleId="aa">
    <w:name w:val="Balloon Text"/>
    <w:basedOn w:val="a"/>
    <w:link w:val="ab"/>
    <w:uiPriority w:val="99"/>
    <w:semiHidden/>
    <w:unhideWhenUsed/>
    <w:rsid w:val="000472B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2B0"/>
    <w:rPr>
      <w:rFonts w:ascii="Tahoma" w:eastAsia="Calibri" w:hAnsi="Tahoma" w:cs="Tahoma"/>
      <w:sz w:val="16"/>
      <w:szCs w:val="16"/>
    </w:rPr>
  </w:style>
  <w:style w:type="table" w:styleId="ac">
    <w:name w:val="Table Grid"/>
    <w:basedOn w:val="a1"/>
    <w:uiPriority w:val="59"/>
    <w:rsid w:val="00047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617F05"/>
    <w:pPr>
      <w:tabs>
        <w:tab w:val="center" w:pos="4819"/>
        <w:tab w:val="right" w:pos="9639"/>
      </w:tabs>
      <w:spacing w:line="240" w:lineRule="auto"/>
    </w:pPr>
  </w:style>
  <w:style w:type="character" w:customStyle="1" w:styleId="ae">
    <w:name w:val="Верхний колонтитул Знак"/>
    <w:basedOn w:val="a0"/>
    <w:link w:val="ad"/>
    <w:uiPriority w:val="99"/>
    <w:rsid w:val="00617F05"/>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B0"/>
    <w:pPr>
      <w:spacing w:after="0"/>
      <w:jc w:val="both"/>
    </w:pPr>
    <w:rPr>
      <w:rFonts w:ascii="Times New Roman" w:eastAsia="Calibri" w:hAnsi="Times New Roman" w:cs="Times New Roman"/>
      <w:sz w:val="24"/>
      <w:szCs w:val="24"/>
    </w:rPr>
  </w:style>
  <w:style w:type="paragraph" w:styleId="1">
    <w:name w:val="heading 1"/>
    <w:basedOn w:val="a"/>
    <w:next w:val="a"/>
    <w:link w:val="10"/>
    <w:qFormat/>
    <w:rsid w:val="00C655B0"/>
    <w:pPr>
      <w:keepNext/>
      <w:spacing w:line="240" w:lineRule="auto"/>
      <w:outlineLvl w:val="0"/>
    </w:pPr>
    <w:rPr>
      <w:rFonts w:eastAsia="Times New Roman"/>
      <w:b/>
      <w:szCs w:val="20"/>
      <w:lang w:val="uk-UA" w:eastAsia="ru-RU"/>
    </w:rPr>
  </w:style>
  <w:style w:type="paragraph" w:styleId="2">
    <w:name w:val="heading 2"/>
    <w:basedOn w:val="a"/>
    <w:next w:val="a"/>
    <w:link w:val="20"/>
    <w:qFormat/>
    <w:rsid w:val="00C655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5B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5B0"/>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C655B0"/>
    <w:rPr>
      <w:rFonts w:ascii="Arial" w:eastAsia="Calibri" w:hAnsi="Arial" w:cs="Arial"/>
      <w:b/>
      <w:bCs/>
      <w:i/>
      <w:iCs/>
      <w:sz w:val="28"/>
      <w:szCs w:val="28"/>
    </w:rPr>
  </w:style>
  <w:style w:type="character" w:customStyle="1" w:styleId="30">
    <w:name w:val="Заголовок 3 Знак"/>
    <w:basedOn w:val="a0"/>
    <w:link w:val="3"/>
    <w:rsid w:val="00C655B0"/>
    <w:rPr>
      <w:rFonts w:ascii="Arial" w:eastAsia="Calibri" w:hAnsi="Arial" w:cs="Arial"/>
      <w:b/>
      <w:bCs/>
      <w:sz w:val="26"/>
      <w:szCs w:val="26"/>
    </w:rPr>
  </w:style>
  <w:style w:type="character" w:styleId="a3">
    <w:name w:val="Hyperlink"/>
    <w:basedOn w:val="a0"/>
    <w:uiPriority w:val="99"/>
    <w:unhideWhenUsed/>
    <w:rsid w:val="00C655B0"/>
    <w:rPr>
      <w:color w:val="0000FF"/>
      <w:u w:val="single"/>
    </w:rPr>
  </w:style>
  <w:style w:type="paragraph" w:styleId="21">
    <w:name w:val="Body Text 2"/>
    <w:basedOn w:val="a"/>
    <w:link w:val="22"/>
    <w:rsid w:val="00C655B0"/>
    <w:pPr>
      <w:spacing w:line="240" w:lineRule="auto"/>
    </w:pPr>
    <w:rPr>
      <w:rFonts w:ascii="Peterburg" w:eastAsia="Times New Roman" w:hAnsi="Peterburg"/>
      <w:szCs w:val="20"/>
      <w:lang w:val="uk-UA" w:eastAsia="ru-RU"/>
    </w:rPr>
  </w:style>
  <w:style w:type="character" w:customStyle="1" w:styleId="22">
    <w:name w:val="Основной текст 2 Знак"/>
    <w:basedOn w:val="a0"/>
    <w:link w:val="21"/>
    <w:rsid w:val="00C655B0"/>
    <w:rPr>
      <w:rFonts w:ascii="Peterburg" w:eastAsia="Times New Roman" w:hAnsi="Peterburg" w:cs="Times New Roman"/>
      <w:sz w:val="24"/>
      <w:szCs w:val="20"/>
      <w:lang w:val="uk-UA" w:eastAsia="ru-RU"/>
    </w:rPr>
  </w:style>
  <w:style w:type="paragraph" w:styleId="a4">
    <w:name w:val="Title"/>
    <w:basedOn w:val="a"/>
    <w:link w:val="a5"/>
    <w:qFormat/>
    <w:rsid w:val="00C655B0"/>
    <w:pPr>
      <w:spacing w:line="240" w:lineRule="auto"/>
      <w:jc w:val="center"/>
    </w:pPr>
    <w:rPr>
      <w:rFonts w:eastAsia="Times New Roman"/>
      <w:szCs w:val="20"/>
      <w:lang w:eastAsia="ru-RU"/>
    </w:rPr>
  </w:style>
  <w:style w:type="character" w:customStyle="1" w:styleId="a5">
    <w:name w:val="Название Знак"/>
    <w:basedOn w:val="a0"/>
    <w:link w:val="a4"/>
    <w:rsid w:val="00C655B0"/>
    <w:rPr>
      <w:rFonts w:ascii="Times New Roman" w:eastAsia="Times New Roman" w:hAnsi="Times New Roman" w:cs="Times New Roman"/>
      <w:sz w:val="24"/>
      <w:szCs w:val="20"/>
      <w:lang w:eastAsia="ru-RU"/>
    </w:rPr>
  </w:style>
  <w:style w:type="paragraph" w:styleId="a6">
    <w:name w:val="footer"/>
    <w:basedOn w:val="a"/>
    <w:link w:val="a7"/>
    <w:rsid w:val="00C655B0"/>
    <w:pPr>
      <w:tabs>
        <w:tab w:val="center" w:pos="4677"/>
        <w:tab w:val="right" w:pos="9355"/>
      </w:tabs>
    </w:pPr>
  </w:style>
  <w:style w:type="character" w:customStyle="1" w:styleId="a7">
    <w:name w:val="Нижний колонтитул Знак"/>
    <w:basedOn w:val="a0"/>
    <w:link w:val="a6"/>
    <w:rsid w:val="00C655B0"/>
    <w:rPr>
      <w:rFonts w:ascii="Times New Roman" w:eastAsia="Calibri" w:hAnsi="Times New Roman" w:cs="Times New Roman"/>
      <w:sz w:val="24"/>
      <w:szCs w:val="24"/>
    </w:rPr>
  </w:style>
  <w:style w:type="character" w:styleId="a8">
    <w:name w:val="page number"/>
    <w:basedOn w:val="a0"/>
    <w:rsid w:val="00C655B0"/>
  </w:style>
  <w:style w:type="paragraph" w:styleId="a9">
    <w:name w:val="List Paragraph"/>
    <w:basedOn w:val="a"/>
    <w:uiPriority w:val="99"/>
    <w:qFormat/>
    <w:rsid w:val="00C655B0"/>
    <w:pPr>
      <w:ind w:left="720"/>
      <w:contextualSpacing/>
    </w:pPr>
  </w:style>
  <w:style w:type="paragraph" w:styleId="aa">
    <w:name w:val="Balloon Text"/>
    <w:basedOn w:val="a"/>
    <w:link w:val="ab"/>
    <w:uiPriority w:val="99"/>
    <w:semiHidden/>
    <w:unhideWhenUsed/>
    <w:rsid w:val="000472B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2B0"/>
    <w:rPr>
      <w:rFonts w:ascii="Tahoma" w:eastAsia="Calibri" w:hAnsi="Tahoma" w:cs="Tahoma"/>
      <w:sz w:val="16"/>
      <w:szCs w:val="16"/>
    </w:rPr>
  </w:style>
  <w:style w:type="table" w:styleId="ac">
    <w:name w:val="Table Grid"/>
    <w:basedOn w:val="a1"/>
    <w:uiPriority w:val="59"/>
    <w:rsid w:val="00047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unhideWhenUsed/>
    <w:rsid w:val="00617F05"/>
    <w:pPr>
      <w:tabs>
        <w:tab w:val="center" w:pos="4819"/>
        <w:tab w:val="right" w:pos="9639"/>
      </w:tabs>
      <w:spacing w:line="240" w:lineRule="auto"/>
    </w:pPr>
  </w:style>
  <w:style w:type="character" w:customStyle="1" w:styleId="ae">
    <w:name w:val="Верхний колонтитул Знак"/>
    <w:basedOn w:val="a0"/>
    <w:link w:val="ad"/>
    <w:uiPriority w:val="99"/>
    <w:rsid w:val="00617F0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6399">
      <w:bodyDiv w:val="1"/>
      <w:marLeft w:val="0"/>
      <w:marRight w:val="0"/>
      <w:marTop w:val="0"/>
      <w:marBottom w:val="0"/>
      <w:divBdr>
        <w:top w:val="none" w:sz="0" w:space="0" w:color="auto"/>
        <w:left w:val="none" w:sz="0" w:space="0" w:color="auto"/>
        <w:bottom w:val="none" w:sz="0" w:space="0" w:color="auto"/>
        <w:right w:val="none" w:sz="0" w:space="0" w:color="auto"/>
      </w:divBdr>
    </w:div>
    <w:div w:id="544876459">
      <w:bodyDiv w:val="1"/>
      <w:marLeft w:val="0"/>
      <w:marRight w:val="0"/>
      <w:marTop w:val="0"/>
      <w:marBottom w:val="0"/>
      <w:divBdr>
        <w:top w:val="none" w:sz="0" w:space="0" w:color="auto"/>
        <w:left w:val="none" w:sz="0" w:space="0" w:color="auto"/>
        <w:bottom w:val="none" w:sz="0" w:space="0" w:color="auto"/>
        <w:right w:val="none" w:sz="0" w:space="0" w:color="auto"/>
      </w:divBdr>
    </w:div>
    <w:div w:id="1031539761">
      <w:bodyDiv w:val="1"/>
      <w:marLeft w:val="0"/>
      <w:marRight w:val="0"/>
      <w:marTop w:val="0"/>
      <w:marBottom w:val="0"/>
      <w:divBdr>
        <w:top w:val="none" w:sz="0" w:space="0" w:color="auto"/>
        <w:left w:val="none" w:sz="0" w:space="0" w:color="auto"/>
        <w:bottom w:val="none" w:sz="0" w:space="0" w:color="auto"/>
        <w:right w:val="none" w:sz="0" w:space="0" w:color="auto"/>
      </w:divBdr>
    </w:div>
    <w:div w:id="1108816338">
      <w:bodyDiv w:val="1"/>
      <w:marLeft w:val="0"/>
      <w:marRight w:val="0"/>
      <w:marTop w:val="0"/>
      <w:marBottom w:val="0"/>
      <w:divBdr>
        <w:top w:val="none" w:sz="0" w:space="0" w:color="auto"/>
        <w:left w:val="none" w:sz="0" w:space="0" w:color="auto"/>
        <w:bottom w:val="none" w:sz="0" w:space="0" w:color="auto"/>
        <w:right w:val="none" w:sz="0" w:space="0" w:color="auto"/>
      </w:divBdr>
    </w:div>
    <w:div w:id="20662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47FF0-1FD8-4A99-8D61-EBF5A907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8013</Words>
  <Characters>4568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law10</dc:creator>
  <cp:lastModifiedBy>ПК</cp:lastModifiedBy>
  <cp:revision>4</cp:revision>
  <cp:lastPrinted>2023-03-27T12:06:00Z</cp:lastPrinted>
  <dcterms:created xsi:type="dcterms:W3CDTF">2023-03-24T12:05:00Z</dcterms:created>
  <dcterms:modified xsi:type="dcterms:W3CDTF">2023-03-27T12:06:00Z</dcterms:modified>
</cp:coreProperties>
</file>