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46AEB" w14:textId="5241A884" w:rsidR="00DA11D6" w:rsidRPr="000B68F1" w:rsidRDefault="00BE1C66" w:rsidP="003A0F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A0F6B">
        <w:rPr>
          <w:rFonts w:ascii="Times New Roman" w:eastAsia="Times New Roman" w:hAnsi="Times New Roman" w:cs="Times New Roman"/>
          <w:b/>
          <w:sz w:val="24"/>
          <w:szCs w:val="24"/>
        </w:rPr>
        <w:t>Додаток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0D46B36F" w14:textId="77777777" w:rsidR="00DA11D6" w:rsidRPr="000B68F1" w:rsidRDefault="00DA11D6" w:rsidP="003A0FDF">
      <w:pPr>
        <w:pStyle w:val="12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68F1">
        <w:rPr>
          <w:rFonts w:ascii="Times New Roman" w:hAnsi="Times New Roman" w:cs="Times New Roman"/>
          <w:b/>
          <w:sz w:val="24"/>
          <w:szCs w:val="24"/>
        </w:rPr>
        <w:t>до тендерної документації</w:t>
      </w:r>
    </w:p>
    <w:p w14:paraId="6C5E58AD" w14:textId="77777777" w:rsidR="00DA11D6" w:rsidRPr="00DA11D6" w:rsidRDefault="00DA11D6" w:rsidP="00DA11D6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red"/>
          <w:lang w:val="ru-RU"/>
        </w:rPr>
      </w:pPr>
    </w:p>
    <w:p w14:paraId="7A7CDD41" w14:textId="77777777" w:rsidR="00DA11D6" w:rsidRPr="000B68F1" w:rsidRDefault="00DA11D6" w:rsidP="00DA1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8F1">
        <w:rPr>
          <w:rFonts w:ascii="Times New Roman" w:hAnsi="Times New Roman" w:cs="Times New Roman"/>
          <w:b/>
          <w:sz w:val="24"/>
          <w:szCs w:val="24"/>
        </w:rPr>
        <w:t xml:space="preserve">ТЕХНІЧНІ ВИМОГИ </w:t>
      </w:r>
    </w:p>
    <w:p w14:paraId="0224F9EA" w14:textId="2D7B04D1" w:rsidR="00D87342" w:rsidRPr="00474B9C" w:rsidRDefault="00B87A90" w:rsidP="00DA11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87342" w:rsidRPr="00C6076C">
        <w:rPr>
          <w:rFonts w:ascii="Times New Roman" w:hAnsi="Times New Roman" w:cs="Times New Roman"/>
          <w:color w:val="000000"/>
          <w:sz w:val="24"/>
          <w:szCs w:val="24"/>
        </w:rPr>
        <w:t>Інформація про необхідні технічні, якісні та кількісні характеристики предмета закупівлі, у тому числі відповідна технічна специфікація (у разі потреби - плани, креслення, малюнки чи опис предмета закупівлі)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F5EF411" w14:textId="5826F5D0" w:rsidR="003A3679" w:rsidRDefault="003A3679" w:rsidP="003A3679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9482C0" w14:textId="77777777" w:rsidR="00287A62" w:rsidRPr="00CF621B" w:rsidRDefault="00287A62" w:rsidP="00287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621B">
        <w:rPr>
          <w:rFonts w:ascii="Times New Roman" w:hAnsi="Times New Roman"/>
          <w:b/>
          <w:sz w:val="24"/>
          <w:szCs w:val="24"/>
        </w:rPr>
        <w:t>1.</w:t>
      </w:r>
      <w:r w:rsidRPr="00CF621B">
        <w:rPr>
          <w:rFonts w:ascii="Times New Roman" w:hAnsi="Times New Roman"/>
          <w:sz w:val="24"/>
          <w:szCs w:val="24"/>
        </w:rPr>
        <w:t xml:space="preserve">  </w:t>
      </w:r>
      <w:r w:rsidRPr="00CF621B">
        <w:rPr>
          <w:rFonts w:ascii="Times New Roman" w:hAnsi="Times New Roman"/>
          <w:b/>
          <w:sz w:val="24"/>
          <w:szCs w:val="24"/>
        </w:rPr>
        <w:t>Технічні та якісні вимоги до предмету закупівлі:</w:t>
      </w:r>
    </w:p>
    <w:p w14:paraId="6F68DAA3" w14:textId="77777777" w:rsidR="00287A62" w:rsidRPr="00CF621B" w:rsidRDefault="00287A62" w:rsidP="00BE6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1B">
        <w:rPr>
          <w:rFonts w:ascii="Times New Roman" w:hAnsi="Times New Roman"/>
          <w:sz w:val="24"/>
          <w:szCs w:val="24"/>
        </w:rPr>
        <w:t xml:space="preserve"> Бензин автомобільний А-92 Євро5</w:t>
      </w:r>
      <w:r>
        <w:rPr>
          <w:rFonts w:ascii="Times New Roman" w:hAnsi="Times New Roman"/>
          <w:sz w:val="24"/>
          <w:szCs w:val="24"/>
          <w:lang w:val="ru-RU"/>
        </w:rPr>
        <w:t xml:space="preserve"> – 6630 л</w:t>
      </w:r>
      <w:r w:rsidRPr="00CF621B">
        <w:rPr>
          <w:rFonts w:ascii="Times New Roman" w:hAnsi="Times New Roman"/>
          <w:sz w:val="24"/>
          <w:szCs w:val="24"/>
        </w:rPr>
        <w:t>;</w:t>
      </w:r>
    </w:p>
    <w:p w14:paraId="249885B8" w14:textId="77777777" w:rsidR="00287A62" w:rsidRPr="00DC1C10" w:rsidRDefault="00287A62" w:rsidP="00BE6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1B">
        <w:rPr>
          <w:rFonts w:ascii="Times New Roman" w:hAnsi="Times New Roman"/>
          <w:sz w:val="24"/>
          <w:szCs w:val="24"/>
        </w:rPr>
        <w:t xml:space="preserve"> Бензин автомобільний А-95 Євро5</w:t>
      </w:r>
      <w:r>
        <w:rPr>
          <w:rFonts w:ascii="Times New Roman" w:hAnsi="Times New Roman"/>
          <w:sz w:val="24"/>
          <w:szCs w:val="24"/>
          <w:lang w:val="ru-RU"/>
        </w:rPr>
        <w:t xml:space="preserve"> – 4730 л</w:t>
      </w:r>
      <w:r w:rsidRPr="00CF621B">
        <w:rPr>
          <w:rFonts w:ascii="Times New Roman" w:hAnsi="Times New Roman"/>
          <w:sz w:val="24"/>
          <w:szCs w:val="24"/>
        </w:rPr>
        <w:t>;</w:t>
      </w:r>
    </w:p>
    <w:p w14:paraId="0A4EA9E8" w14:textId="77777777" w:rsidR="00287A62" w:rsidRPr="00DC1C10" w:rsidRDefault="00287A62" w:rsidP="00BE6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1B">
        <w:rPr>
          <w:rFonts w:ascii="Times New Roman" w:hAnsi="Times New Roman"/>
          <w:sz w:val="24"/>
          <w:szCs w:val="24"/>
        </w:rPr>
        <w:t>Якість палива повинна відповідати діючим державним стандартам, технічним умовам та чинному законодавству щодо показників якості, а саме  ДСТУ 7687:2015 «Бензини автомобільні Євро»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F621B">
        <w:rPr>
          <w:rFonts w:ascii="Times New Roman" w:hAnsi="Times New Roman"/>
          <w:sz w:val="24"/>
          <w:szCs w:val="24"/>
        </w:rPr>
        <w:t>затвердженого постановою КМУ від 01.08.2013 р. № 927</w:t>
      </w:r>
      <w:r w:rsidRPr="00DC1C10">
        <w:rPr>
          <w:rFonts w:ascii="Times New Roman" w:hAnsi="Times New Roman"/>
          <w:sz w:val="24"/>
          <w:szCs w:val="24"/>
        </w:rPr>
        <w:t>.</w:t>
      </w:r>
    </w:p>
    <w:p w14:paraId="06D8D664" w14:textId="548EC2FA" w:rsidR="00287A62" w:rsidRPr="00CF621B" w:rsidRDefault="00287A62" w:rsidP="00BE6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1B">
        <w:rPr>
          <w:rFonts w:ascii="Times New Roman" w:hAnsi="Times New Roman"/>
          <w:sz w:val="24"/>
          <w:szCs w:val="24"/>
        </w:rPr>
        <w:t xml:space="preserve">Для підтвердження відповідності технічним та якісним вимогам до предмету закупівлі Учасник в складі тендерної </w:t>
      </w:r>
      <w:r>
        <w:rPr>
          <w:rFonts w:ascii="Times New Roman" w:hAnsi="Times New Roman"/>
          <w:sz w:val="24"/>
          <w:szCs w:val="24"/>
        </w:rPr>
        <w:t>пропозиції</w:t>
      </w:r>
      <w:r w:rsidRPr="00CF621B">
        <w:rPr>
          <w:rFonts w:ascii="Times New Roman" w:hAnsi="Times New Roman"/>
          <w:sz w:val="24"/>
          <w:szCs w:val="24"/>
        </w:rPr>
        <w:t xml:space="preserve"> повинен надати документ (оригінал чи копію) про відповідність  пропонованої ним продукції вимогам технічних регламентів України у формі, що передбачена відповідним технічним регламентом. Відповідно до Технічного регламенту щодо вимог до автомобільних бензинів, дизельного, суднових та котельних палив, затвердженого постановою КМУ від 01.08.2013 р. № 927 Учасник повинен надати копію документа про якість (паспорт якості) палива та копію декларації про відповідність. Документ про якість (паспорт якості) палива повинен містити: дату видачі і номер документа; назву, марку палива; товарний знак підприємства-виробника, його назву та адресу; назву та адресу постачальника (за наявності); дату виготовлення палива; </w:t>
      </w:r>
    </w:p>
    <w:p w14:paraId="47A57B24" w14:textId="77777777" w:rsidR="00287A62" w:rsidRPr="00CF621B" w:rsidRDefault="00287A62" w:rsidP="00BE6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1B">
        <w:rPr>
          <w:rFonts w:ascii="Times New Roman" w:hAnsi="Times New Roman"/>
          <w:sz w:val="24"/>
          <w:szCs w:val="24"/>
        </w:rPr>
        <w:t>дату відбирання проби та дату проведення випробування; нормативні значення та фактичні результати випробувань, які підтверджують відповідність марки палива вимогам цього Технічного регламенту; відомості щодо декларації про відповідність; посилання на нормативні документи на методи випробування згідно з нормативним документом на паливо; номер партії (резервуара); дані про вид та кількість добавок (присадок); підпис начальника відділу технічного контролювання або керівника лабораторії, яка виконує функції відділу, або уповноваженої особи, завірений печаткою.</w:t>
      </w:r>
    </w:p>
    <w:p w14:paraId="3271F27D" w14:textId="77777777" w:rsidR="00287A62" w:rsidRPr="00CF621B" w:rsidRDefault="00287A62" w:rsidP="00BE6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1B">
        <w:rPr>
          <w:rFonts w:ascii="Times New Roman" w:hAnsi="Times New Roman"/>
          <w:sz w:val="24"/>
          <w:szCs w:val="24"/>
        </w:rPr>
        <w:t>Учасники, які не є виробниками пального, надають документи, які підтверджують взаємозв’язок з виробником, або дилерські повноваження.</w:t>
      </w:r>
    </w:p>
    <w:p w14:paraId="58707A27" w14:textId="03DAD23B" w:rsidR="00287A62" w:rsidRDefault="00287A62" w:rsidP="00BE6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EDB">
        <w:rPr>
          <w:rFonts w:ascii="Times New Roman" w:hAnsi="Times New Roman"/>
          <w:sz w:val="24"/>
          <w:szCs w:val="24"/>
        </w:rPr>
        <w:t>Рік виготовлення бензину – не раніше 202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144EDB">
        <w:rPr>
          <w:rFonts w:ascii="Times New Roman" w:hAnsi="Times New Roman"/>
          <w:sz w:val="24"/>
          <w:szCs w:val="24"/>
        </w:rPr>
        <w:t xml:space="preserve"> року</w:t>
      </w:r>
      <w:r>
        <w:rPr>
          <w:rFonts w:ascii="Times New Roman" w:hAnsi="Times New Roman"/>
          <w:sz w:val="24"/>
          <w:szCs w:val="24"/>
        </w:rPr>
        <w:t>.</w:t>
      </w:r>
    </w:p>
    <w:p w14:paraId="6E0B14B7" w14:textId="77777777" w:rsidR="00287A62" w:rsidRPr="00A918E4" w:rsidRDefault="00287A62" w:rsidP="00287A6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3A26958F" w14:textId="77777777" w:rsidR="00287A62" w:rsidRPr="00CF621B" w:rsidRDefault="00287A62" w:rsidP="00287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621B">
        <w:rPr>
          <w:rFonts w:ascii="Times New Roman" w:hAnsi="Times New Roman"/>
          <w:b/>
          <w:sz w:val="24"/>
          <w:szCs w:val="24"/>
        </w:rPr>
        <w:t>2. Плановий обсяг закупівлі:</w:t>
      </w:r>
    </w:p>
    <w:p w14:paraId="75446A22" w14:textId="3F60BC1D" w:rsidR="00287A62" w:rsidRPr="00CF621B" w:rsidRDefault="00287A62" w:rsidP="00BE6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F621B">
        <w:rPr>
          <w:rFonts w:ascii="Times New Roman" w:hAnsi="Times New Roman"/>
          <w:sz w:val="24"/>
          <w:szCs w:val="24"/>
        </w:rPr>
        <w:t>Бензин А</w:t>
      </w:r>
      <w:r>
        <w:rPr>
          <w:rFonts w:ascii="Times New Roman" w:hAnsi="Times New Roman"/>
          <w:sz w:val="24"/>
          <w:szCs w:val="24"/>
        </w:rPr>
        <w:t>-</w:t>
      </w:r>
      <w:r w:rsidRPr="00CF621B">
        <w:rPr>
          <w:rFonts w:ascii="Times New Roman" w:hAnsi="Times New Roman"/>
          <w:sz w:val="24"/>
          <w:szCs w:val="24"/>
        </w:rPr>
        <w:t xml:space="preserve">92 – </w:t>
      </w:r>
      <w:r>
        <w:rPr>
          <w:rFonts w:ascii="Times New Roman" w:hAnsi="Times New Roman"/>
          <w:sz w:val="24"/>
          <w:szCs w:val="24"/>
          <w:lang w:val="ru-RU"/>
        </w:rPr>
        <w:t>6630</w:t>
      </w:r>
      <w:r w:rsidRPr="00CF621B">
        <w:rPr>
          <w:rFonts w:ascii="Times New Roman" w:hAnsi="Times New Roman"/>
          <w:sz w:val="24"/>
          <w:szCs w:val="24"/>
        </w:rPr>
        <w:t xml:space="preserve"> л (</w:t>
      </w:r>
      <w:r>
        <w:rPr>
          <w:rFonts w:ascii="Times New Roman" w:hAnsi="Times New Roman"/>
          <w:sz w:val="24"/>
          <w:szCs w:val="24"/>
          <w:lang w:val="ru-RU"/>
        </w:rPr>
        <w:t>331</w:t>
      </w:r>
      <w:r w:rsidRPr="00CF62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621B">
        <w:rPr>
          <w:rFonts w:ascii="Times New Roman" w:hAnsi="Times New Roman"/>
          <w:sz w:val="24"/>
          <w:szCs w:val="24"/>
        </w:rPr>
        <w:t>скретч</w:t>
      </w:r>
      <w:proofErr w:type="spellEnd"/>
      <w:r w:rsidRPr="00CF621B">
        <w:rPr>
          <w:rFonts w:ascii="Times New Roman" w:hAnsi="Times New Roman"/>
          <w:sz w:val="24"/>
          <w:szCs w:val="24"/>
        </w:rPr>
        <w:t>-карт</w:t>
      </w:r>
      <w:r w:rsidR="00BE671A">
        <w:rPr>
          <w:rFonts w:ascii="Times New Roman" w:hAnsi="Times New Roman"/>
          <w:sz w:val="24"/>
          <w:szCs w:val="24"/>
        </w:rPr>
        <w:t xml:space="preserve"> </w:t>
      </w:r>
      <w:r w:rsidR="00BE671A" w:rsidRPr="00020EDD">
        <w:rPr>
          <w:rFonts w:ascii="Times New Roman" w:hAnsi="Times New Roman"/>
          <w:sz w:val="24"/>
          <w:szCs w:val="24"/>
        </w:rPr>
        <w:t>(талонів)</w:t>
      </w:r>
      <w:r w:rsidRPr="00CF621B">
        <w:rPr>
          <w:rFonts w:ascii="Times New Roman" w:hAnsi="Times New Roman"/>
          <w:sz w:val="24"/>
          <w:szCs w:val="24"/>
        </w:rPr>
        <w:t xml:space="preserve"> номіналом 10 л та </w:t>
      </w:r>
      <w:r>
        <w:rPr>
          <w:rFonts w:ascii="Times New Roman" w:hAnsi="Times New Roman"/>
          <w:sz w:val="24"/>
          <w:szCs w:val="24"/>
          <w:lang w:val="ru-RU"/>
        </w:rPr>
        <w:t>166</w:t>
      </w:r>
      <w:r w:rsidRPr="00CF62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621B">
        <w:rPr>
          <w:rFonts w:ascii="Times New Roman" w:hAnsi="Times New Roman"/>
          <w:sz w:val="24"/>
          <w:szCs w:val="24"/>
        </w:rPr>
        <w:t>скретч</w:t>
      </w:r>
      <w:proofErr w:type="spellEnd"/>
      <w:r w:rsidRPr="00CF621B">
        <w:rPr>
          <w:rFonts w:ascii="Times New Roman" w:hAnsi="Times New Roman"/>
          <w:sz w:val="24"/>
          <w:szCs w:val="24"/>
        </w:rPr>
        <w:t xml:space="preserve">-карт </w:t>
      </w:r>
      <w:r w:rsidR="00BE671A" w:rsidRPr="00020EDD">
        <w:rPr>
          <w:rFonts w:ascii="Times New Roman" w:hAnsi="Times New Roman"/>
          <w:sz w:val="24"/>
          <w:szCs w:val="24"/>
        </w:rPr>
        <w:t>(талонів)</w:t>
      </w:r>
      <w:r w:rsidRPr="00CF621B">
        <w:rPr>
          <w:rFonts w:ascii="Times New Roman" w:hAnsi="Times New Roman"/>
          <w:sz w:val="24"/>
          <w:szCs w:val="24"/>
        </w:rPr>
        <w:t xml:space="preserve"> номіналом 20 л);</w:t>
      </w:r>
    </w:p>
    <w:p w14:paraId="5CA89CBA" w14:textId="7A8C3C23" w:rsidR="00287A62" w:rsidRPr="00CF621B" w:rsidRDefault="00287A62" w:rsidP="00BE6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1B">
        <w:rPr>
          <w:rFonts w:ascii="Times New Roman" w:hAnsi="Times New Roman"/>
          <w:sz w:val="24"/>
          <w:szCs w:val="24"/>
        </w:rPr>
        <w:t xml:space="preserve"> Бензин А</w:t>
      </w:r>
      <w:r>
        <w:rPr>
          <w:rFonts w:ascii="Times New Roman" w:hAnsi="Times New Roman"/>
          <w:sz w:val="24"/>
          <w:szCs w:val="24"/>
        </w:rPr>
        <w:t>-</w:t>
      </w:r>
      <w:r w:rsidRPr="00CF621B">
        <w:rPr>
          <w:rFonts w:ascii="Times New Roman" w:hAnsi="Times New Roman"/>
          <w:sz w:val="24"/>
          <w:szCs w:val="24"/>
        </w:rPr>
        <w:t xml:space="preserve">95 – </w:t>
      </w:r>
      <w:r>
        <w:rPr>
          <w:rFonts w:ascii="Times New Roman" w:hAnsi="Times New Roman"/>
          <w:sz w:val="24"/>
          <w:szCs w:val="24"/>
          <w:lang w:val="ru-RU"/>
        </w:rPr>
        <w:t>4730</w:t>
      </w:r>
      <w:r w:rsidRPr="00CF621B">
        <w:rPr>
          <w:rFonts w:ascii="Times New Roman" w:hAnsi="Times New Roman"/>
          <w:sz w:val="24"/>
          <w:szCs w:val="24"/>
        </w:rPr>
        <w:t xml:space="preserve"> л (</w:t>
      </w:r>
      <w:r>
        <w:rPr>
          <w:rFonts w:ascii="Times New Roman" w:hAnsi="Times New Roman"/>
          <w:sz w:val="24"/>
          <w:szCs w:val="24"/>
          <w:lang w:val="ru-RU"/>
        </w:rPr>
        <w:t>237</w:t>
      </w:r>
      <w:r w:rsidRPr="00CF621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F621B">
        <w:rPr>
          <w:rFonts w:ascii="Times New Roman" w:hAnsi="Times New Roman"/>
          <w:sz w:val="24"/>
          <w:szCs w:val="24"/>
        </w:rPr>
        <w:t>скретч</w:t>
      </w:r>
      <w:proofErr w:type="spellEnd"/>
      <w:r w:rsidRPr="00CF621B">
        <w:rPr>
          <w:rFonts w:ascii="Times New Roman" w:hAnsi="Times New Roman"/>
          <w:sz w:val="24"/>
          <w:szCs w:val="24"/>
        </w:rPr>
        <w:t>-карт</w:t>
      </w:r>
      <w:r w:rsidR="00BE671A">
        <w:rPr>
          <w:rFonts w:ascii="Times New Roman" w:hAnsi="Times New Roman"/>
          <w:sz w:val="24"/>
          <w:szCs w:val="24"/>
        </w:rPr>
        <w:t xml:space="preserve"> </w:t>
      </w:r>
      <w:r w:rsidR="00BE671A" w:rsidRPr="00020EDD">
        <w:rPr>
          <w:rFonts w:ascii="Times New Roman" w:hAnsi="Times New Roman"/>
          <w:sz w:val="24"/>
          <w:szCs w:val="24"/>
        </w:rPr>
        <w:t>(талонів)</w:t>
      </w:r>
      <w:r w:rsidRPr="00CF621B">
        <w:rPr>
          <w:rFonts w:ascii="Times New Roman" w:hAnsi="Times New Roman"/>
          <w:sz w:val="24"/>
          <w:szCs w:val="24"/>
        </w:rPr>
        <w:t xml:space="preserve"> номіналом 10 л та </w:t>
      </w:r>
      <w:r>
        <w:rPr>
          <w:rFonts w:ascii="Times New Roman" w:hAnsi="Times New Roman"/>
          <w:sz w:val="24"/>
          <w:szCs w:val="24"/>
          <w:lang w:val="ru-RU"/>
        </w:rPr>
        <w:t>118</w:t>
      </w:r>
      <w:r w:rsidRPr="00CF62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621B">
        <w:rPr>
          <w:rFonts w:ascii="Times New Roman" w:hAnsi="Times New Roman"/>
          <w:sz w:val="24"/>
          <w:szCs w:val="24"/>
        </w:rPr>
        <w:t>скретч</w:t>
      </w:r>
      <w:proofErr w:type="spellEnd"/>
      <w:r w:rsidRPr="00CF621B">
        <w:rPr>
          <w:rFonts w:ascii="Times New Roman" w:hAnsi="Times New Roman"/>
          <w:sz w:val="24"/>
          <w:szCs w:val="24"/>
        </w:rPr>
        <w:t xml:space="preserve">-карт </w:t>
      </w:r>
      <w:r w:rsidR="00BE671A" w:rsidRPr="00020EDD">
        <w:rPr>
          <w:rFonts w:ascii="Times New Roman" w:hAnsi="Times New Roman"/>
          <w:sz w:val="24"/>
          <w:szCs w:val="24"/>
        </w:rPr>
        <w:t>(талонів)</w:t>
      </w:r>
      <w:r w:rsidR="00BE671A">
        <w:rPr>
          <w:rFonts w:ascii="Times New Roman" w:hAnsi="Times New Roman"/>
          <w:sz w:val="24"/>
          <w:szCs w:val="24"/>
        </w:rPr>
        <w:t xml:space="preserve"> </w:t>
      </w:r>
      <w:r w:rsidRPr="00CF621B">
        <w:rPr>
          <w:rFonts w:ascii="Times New Roman" w:hAnsi="Times New Roman"/>
          <w:sz w:val="24"/>
          <w:szCs w:val="24"/>
        </w:rPr>
        <w:t>номіналом 20 л);</w:t>
      </w:r>
    </w:p>
    <w:p w14:paraId="4B916782" w14:textId="29E9E97F" w:rsidR="00287A62" w:rsidRDefault="00287A62" w:rsidP="00BE67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0EDD">
        <w:rPr>
          <w:rFonts w:ascii="Times New Roman" w:hAnsi="Times New Roman"/>
          <w:sz w:val="24"/>
          <w:szCs w:val="24"/>
        </w:rPr>
        <w:t xml:space="preserve">У складі тендерної пропозиції учасник повинен надати копії зразків </w:t>
      </w:r>
      <w:proofErr w:type="spellStart"/>
      <w:r w:rsidRPr="00020EDD">
        <w:rPr>
          <w:rFonts w:ascii="Times New Roman" w:hAnsi="Times New Roman"/>
          <w:sz w:val="24"/>
          <w:szCs w:val="24"/>
        </w:rPr>
        <w:t>скретч</w:t>
      </w:r>
      <w:proofErr w:type="spellEnd"/>
      <w:r w:rsidRPr="00020EDD">
        <w:rPr>
          <w:rFonts w:ascii="Times New Roman" w:hAnsi="Times New Roman"/>
          <w:sz w:val="24"/>
          <w:szCs w:val="24"/>
        </w:rPr>
        <w:t xml:space="preserve">-карт (талонів) з 2-х сторін, за якими здійснюватиметься відпуск </w:t>
      </w:r>
      <w:r w:rsidR="00BE671A">
        <w:rPr>
          <w:rFonts w:ascii="Times New Roman" w:hAnsi="Times New Roman"/>
          <w:sz w:val="24"/>
          <w:szCs w:val="24"/>
        </w:rPr>
        <w:t>бензину</w:t>
      </w:r>
      <w:r w:rsidRPr="00020ED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0EDD">
        <w:rPr>
          <w:rFonts w:ascii="Times New Roman" w:hAnsi="Times New Roman"/>
          <w:sz w:val="24"/>
          <w:szCs w:val="24"/>
        </w:rPr>
        <w:t>Скретч</w:t>
      </w:r>
      <w:proofErr w:type="spellEnd"/>
      <w:r w:rsidRPr="00020EDD">
        <w:rPr>
          <w:rFonts w:ascii="Times New Roman" w:hAnsi="Times New Roman"/>
          <w:sz w:val="24"/>
          <w:szCs w:val="24"/>
        </w:rPr>
        <w:t>-карти</w:t>
      </w:r>
      <w:r w:rsidR="00BE671A">
        <w:rPr>
          <w:rFonts w:ascii="Times New Roman" w:hAnsi="Times New Roman"/>
          <w:sz w:val="24"/>
          <w:szCs w:val="24"/>
        </w:rPr>
        <w:t xml:space="preserve"> </w:t>
      </w:r>
      <w:r w:rsidRPr="00020EDD">
        <w:rPr>
          <w:rFonts w:ascii="Times New Roman" w:hAnsi="Times New Roman"/>
          <w:sz w:val="24"/>
          <w:szCs w:val="24"/>
        </w:rPr>
        <w:t>(талон</w:t>
      </w:r>
      <w:r w:rsidR="00BE671A">
        <w:rPr>
          <w:rFonts w:ascii="Times New Roman" w:hAnsi="Times New Roman"/>
          <w:sz w:val="24"/>
          <w:szCs w:val="24"/>
        </w:rPr>
        <w:t>и</w:t>
      </w:r>
      <w:r w:rsidRPr="00020EDD">
        <w:rPr>
          <w:rFonts w:ascii="Times New Roman" w:hAnsi="Times New Roman"/>
          <w:sz w:val="24"/>
          <w:szCs w:val="24"/>
        </w:rPr>
        <w:t xml:space="preserve">) повинні містити назву мережі АЗС або бренд АЗС, на яких буде здійснюватися відпуск </w:t>
      </w:r>
      <w:r w:rsidR="00BE671A">
        <w:rPr>
          <w:rFonts w:ascii="Times New Roman" w:hAnsi="Times New Roman"/>
          <w:sz w:val="24"/>
          <w:szCs w:val="24"/>
        </w:rPr>
        <w:t>бензину</w:t>
      </w:r>
      <w:r w:rsidRPr="00020EDD">
        <w:rPr>
          <w:rFonts w:ascii="Times New Roman" w:hAnsi="Times New Roman"/>
          <w:sz w:val="24"/>
          <w:szCs w:val="24"/>
        </w:rPr>
        <w:t>.</w:t>
      </w:r>
      <w:r w:rsidRPr="00035CEA">
        <w:rPr>
          <w:rFonts w:ascii="Times New Roman" w:hAnsi="Times New Roman"/>
          <w:sz w:val="24"/>
          <w:szCs w:val="24"/>
        </w:rPr>
        <w:t xml:space="preserve"> </w:t>
      </w:r>
      <w:r w:rsidRPr="00CF621B">
        <w:rPr>
          <w:rFonts w:ascii="Times New Roman" w:hAnsi="Times New Roman"/>
          <w:sz w:val="24"/>
          <w:szCs w:val="24"/>
        </w:rPr>
        <w:t xml:space="preserve">Учасник, відповідно до письмової заявки Замовника, у разі необхідності (обмін </w:t>
      </w:r>
      <w:proofErr w:type="spellStart"/>
      <w:r w:rsidRPr="00CF621B">
        <w:rPr>
          <w:rFonts w:ascii="Times New Roman" w:hAnsi="Times New Roman"/>
          <w:sz w:val="24"/>
          <w:szCs w:val="24"/>
        </w:rPr>
        <w:t>скретч</w:t>
      </w:r>
      <w:proofErr w:type="spellEnd"/>
      <w:r w:rsidRPr="00CF621B">
        <w:rPr>
          <w:rFonts w:ascii="Times New Roman" w:hAnsi="Times New Roman"/>
          <w:sz w:val="24"/>
          <w:szCs w:val="24"/>
        </w:rPr>
        <w:t>-карток</w:t>
      </w:r>
      <w:r w:rsidR="00BE671A">
        <w:rPr>
          <w:rFonts w:ascii="Times New Roman" w:hAnsi="Times New Roman"/>
          <w:sz w:val="24"/>
          <w:szCs w:val="24"/>
        </w:rPr>
        <w:t xml:space="preserve"> </w:t>
      </w:r>
      <w:r w:rsidR="00BE671A" w:rsidRPr="00020EDD">
        <w:rPr>
          <w:rFonts w:ascii="Times New Roman" w:hAnsi="Times New Roman"/>
          <w:sz w:val="24"/>
          <w:szCs w:val="24"/>
        </w:rPr>
        <w:t>(талонів)</w:t>
      </w:r>
      <w:r w:rsidRPr="00CF621B">
        <w:rPr>
          <w:rFonts w:ascii="Times New Roman" w:hAnsi="Times New Roman"/>
          <w:sz w:val="24"/>
          <w:szCs w:val="24"/>
        </w:rPr>
        <w:t xml:space="preserve"> старого зразку на </w:t>
      </w:r>
      <w:proofErr w:type="spellStart"/>
      <w:r w:rsidRPr="00CF621B">
        <w:rPr>
          <w:rFonts w:ascii="Times New Roman" w:hAnsi="Times New Roman"/>
          <w:sz w:val="24"/>
          <w:szCs w:val="24"/>
        </w:rPr>
        <w:t>скретч</w:t>
      </w:r>
      <w:proofErr w:type="spellEnd"/>
      <w:r w:rsidRPr="00CF621B">
        <w:rPr>
          <w:rFonts w:ascii="Times New Roman" w:hAnsi="Times New Roman"/>
          <w:sz w:val="24"/>
          <w:szCs w:val="24"/>
        </w:rPr>
        <w:t>-картки</w:t>
      </w:r>
      <w:r w:rsidR="00BE671A">
        <w:rPr>
          <w:rFonts w:ascii="Times New Roman" w:hAnsi="Times New Roman"/>
          <w:sz w:val="24"/>
          <w:szCs w:val="24"/>
        </w:rPr>
        <w:t xml:space="preserve"> </w:t>
      </w:r>
      <w:r w:rsidR="00BE671A" w:rsidRPr="00020EDD">
        <w:rPr>
          <w:rFonts w:ascii="Times New Roman" w:hAnsi="Times New Roman"/>
          <w:sz w:val="24"/>
          <w:szCs w:val="24"/>
        </w:rPr>
        <w:t>(талонів)</w:t>
      </w:r>
      <w:r w:rsidRPr="00CF621B">
        <w:rPr>
          <w:rFonts w:ascii="Times New Roman" w:hAnsi="Times New Roman"/>
          <w:sz w:val="24"/>
          <w:szCs w:val="24"/>
        </w:rPr>
        <w:t xml:space="preserve"> нового зразку, закінчення терміну дії, пошкодження, тощо) забезпечує протягом 3 (трьох) робочих днів безкоштовний обмін </w:t>
      </w:r>
      <w:proofErr w:type="spellStart"/>
      <w:r w:rsidRPr="00CF621B">
        <w:rPr>
          <w:rFonts w:ascii="Times New Roman" w:hAnsi="Times New Roman"/>
          <w:sz w:val="24"/>
          <w:szCs w:val="24"/>
        </w:rPr>
        <w:t>скретч</w:t>
      </w:r>
      <w:proofErr w:type="spellEnd"/>
      <w:r w:rsidRPr="00CF621B">
        <w:rPr>
          <w:rFonts w:ascii="Times New Roman" w:hAnsi="Times New Roman"/>
          <w:sz w:val="24"/>
          <w:szCs w:val="24"/>
        </w:rPr>
        <w:t>-карток</w:t>
      </w:r>
      <w:r w:rsidR="00BE671A">
        <w:rPr>
          <w:rFonts w:ascii="Times New Roman" w:hAnsi="Times New Roman"/>
          <w:sz w:val="24"/>
          <w:szCs w:val="24"/>
        </w:rPr>
        <w:t xml:space="preserve"> </w:t>
      </w:r>
      <w:r w:rsidR="00BE671A" w:rsidRPr="00020EDD">
        <w:rPr>
          <w:rFonts w:ascii="Times New Roman" w:hAnsi="Times New Roman"/>
          <w:sz w:val="24"/>
          <w:szCs w:val="24"/>
        </w:rPr>
        <w:t>(талонів)</w:t>
      </w:r>
      <w:r w:rsidRPr="00CF621B">
        <w:rPr>
          <w:rFonts w:ascii="Times New Roman" w:hAnsi="Times New Roman"/>
          <w:sz w:val="24"/>
          <w:szCs w:val="24"/>
        </w:rPr>
        <w:t xml:space="preserve"> рівнозначного номіналу без врахування коливання ціни</w:t>
      </w:r>
      <w:r>
        <w:rPr>
          <w:rFonts w:ascii="Times New Roman" w:hAnsi="Times New Roman"/>
          <w:sz w:val="24"/>
          <w:szCs w:val="24"/>
        </w:rPr>
        <w:t>.</w:t>
      </w:r>
      <w:r w:rsidRPr="00CF621B">
        <w:rPr>
          <w:rFonts w:ascii="Times New Roman" w:hAnsi="Times New Roman"/>
          <w:sz w:val="24"/>
          <w:szCs w:val="24"/>
        </w:rPr>
        <w:t xml:space="preserve"> </w:t>
      </w:r>
    </w:p>
    <w:p w14:paraId="0DAF6D5B" w14:textId="77777777" w:rsidR="00BE671A" w:rsidRDefault="00BE671A" w:rsidP="00BE67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43CBB33" w14:textId="77777777" w:rsidR="00287A62" w:rsidRPr="00055A7C" w:rsidRDefault="00287A62" w:rsidP="00287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621B">
        <w:rPr>
          <w:rFonts w:ascii="Times New Roman" w:hAnsi="Times New Roman"/>
          <w:b/>
          <w:sz w:val="24"/>
          <w:szCs w:val="24"/>
        </w:rPr>
        <w:t>3. Додаткові кваліфікаційні критерії</w:t>
      </w:r>
      <w:r w:rsidRPr="00055A7C">
        <w:rPr>
          <w:rFonts w:ascii="Times New Roman" w:hAnsi="Times New Roman"/>
          <w:b/>
          <w:sz w:val="24"/>
          <w:szCs w:val="24"/>
        </w:rPr>
        <w:t>.</w:t>
      </w:r>
    </w:p>
    <w:p w14:paraId="450CE6C1" w14:textId="6A05BCE8" w:rsidR="00287A62" w:rsidRDefault="00287A62" w:rsidP="008B5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1B">
        <w:rPr>
          <w:rFonts w:ascii="Times New Roman" w:hAnsi="Times New Roman"/>
          <w:sz w:val="24"/>
          <w:szCs w:val="24"/>
        </w:rPr>
        <w:t xml:space="preserve"> Відомості про виконання аналогічних договорів щодо предмету закупівлі, які повинні свідчити про те, що учасник має досвід виконання аналогічних договорів, та має певний досвід роботи у даній галузі. Такими договорами вважаються договори поставки аналогічного предмету закупівлі. Для підтвердження виконання аналогічних договорів Учасник у складі </w:t>
      </w:r>
      <w:r w:rsidRPr="00CF621B">
        <w:rPr>
          <w:rFonts w:ascii="Times New Roman" w:hAnsi="Times New Roman"/>
          <w:sz w:val="24"/>
          <w:szCs w:val="24"/>
        </w:rPr>
        <w:lastRenderedPageBreak/>
        <w:t>тендерної пропозиції повинен надати копі</w:t>
      </w:r>
      <w:r w:rsidR="00207523">
        <w:rPr>
          <w:rFonts w:ascii="Times New Roman" w:hAnsi="Times New Roman"/>
          <w:sz w:val="24"/>
          <w:szCs w:val="24"/>
        </w:rPr>
        <w:t>ю(</w:t>
      </w:r>
      <w:r w:rsidRPr="00CF621B">
        <w:rPr>
          <w:rFonts w:ascii="Times New Roman" w:hAnsi="Times New Roman"/>
          <w:sz w:val="24"/>
          <w:szCs w:val="24"/>
        </w:rPr>
        <w:t>ї</w:t>
      </w:r>
      <w:r w:rsidR="00207523">
        <w:rPr>
          <w:rFonts w:ascii="Times New Roman" w:hAnsi="Times New Roman"/>
          <w:sz w:val="24"/>
          <w:szCs w:val="24"/>
        </w:rPr>
        <w:t>)</w:t>
      </w:r>
      <w:r w:rsidRPr="00CF621B">
        <w:rPr>
          <w:rFonts w:ascii="Times New Roman" w:hAnsi="Times New Roman"/>
          <w:sz w:val="24"/>
          <w:szCs w:val="24"/>
        </w:rPr>
        <w:t xml:space="preserve"> договор</w:t>
      </w:r>
      <w:r w:rsidR="00207523">
        <w:rPr>
          <w:rFonts w:ascii="Times New Roman" w:hAnsi="Times New Roman"/>
          <w:sz w:val="24"/>
          <w:szCs w:val="24"/>
        </w:rPr>
        <w:t>у(</w:t>
      </w:r>
      <w:proofErr w:type="spellStart"/>
      <w:r w:rsidRPr="00CF621B">
        <w:rPr>
          <w:rFonts w:ascii="Times New Roman" w:hAnsi="Times New Roman"/>
          <w:sz w:val="24"/>
          <w:szCs w:val="24"/>
        </w:rPr>
        <w:t>ів</w:t>
      </w:r>
      <w:proofErr w:type="spellEnd"/>
      <w:r w:rsidR="00207523">
        <w:rPr>
          <w:rFonts w:ascii="Times New Roman" w:hAnsi="Times New Roman"/>
          <w:sz w:val="24"/>
          <w:szCs w:val="24"/>
        </w:rPr>
        <w:t>)</w:t>
      </w:r>
      <w:r w:rsidRPr="00CF621B">
        <w:rPr>
          <w:rFonts w:ascii="Times New Roman" w:hAnsi="Times New Roman"/>
          <w:sz w:val="24"/>
          <w:szCs w:val="24"/>
        </w:rPr>
        <w:t xml:space="preserve"> з усіма додатками та додатковими угодами (у разі їх наявності) та документи, що підтверджують факт виконання так</w:t>
      </w:r>
      <w:r w:rsidR="00207523">
        <w:rPr>
          <w:rFonts w:ascii="Times New Roman" w:hAnsi="Times New Roman"/>
          <w:sz w:val="24"/>
          <w:szCs w:val="24"/>
        </w:rPr>
        <w:t>ого(</w:t>
      </w:r>
      <w:proofErr w:type="spellStart"/>
      <w:r w:rsidRPr="00CF621B">
        <w:rPr>
          <w:rFonts w:ascii="Times New Roman" w:hAnsi="Times New Roman"/>
          <w:sz w:val="24"/>
          <w:szCs w:val="24"/>
        </w:rPr>
        <w:t>их</w:t>
      </w:r>
      <w:proofErr w:type="spellEnd"/>
      <w:r w:rsidR="00207523">
        <w:rPr>
          <w:rFonts w:ascii="Times New Roman" w:hAnsi="Times New Roman"/>
          <w:sz w:val="24"/>
          <w:szCs w:val="24"/>
        </w:rPr>
        <w:t>)</w:t>
      </w:r>
      <w:r w:rsidRPr="00CF621B">
        <w:rPr>
          <w:rFonts w:ascii="Times New Roman" w:hAnsi="Times New Roman"/>
          <w:sz w:val="24"/>
          <w:szCs w:val="24"/>
        </w:rPr>
        <w:t xml:space="preserve"> договор</w:t>
      </w:r>
      <w:r w:rsidR="00207523">
        <w:rPr>
          <w:rFonts w:ascii="Times New Roman" w:hAnsi="Times New Roman"/>
          <w:sz w:val="24"/>
          <w:szCs w:val="24"/>
        </w:rPr>
        <w:t>у(</w:t>
      </w:r>
      <w:proofErr w:type="spellStart"/>
      <w:r w:rsidR="00207523">
        <w:rPr>
          <w:rFonts w:ascii="Times New Roman" w:hAnsi="Times New Roman"/>
          <w:sz w:val="24"/>
          <w:szCs w:val="24"/>
        </w:rPr>
        <w:t>ів</w:t>
      </w:r>
      <w:proofErr w:type="spellEnd"/>
      <w:r w:rsidR="00207523">
        <w:rPr>
          <w:rFonts w:ascii="Times New Roman" w:hAnsi="Times New Roman"/>
          <w:sz w:val="24"/>
          <w:szCs w:val="24"/>
        </w:rPr>
        <w:t xml:space="preserve">) </w:t>
      </w:r>
      <w:r w:rsidRPr="00CF621B">
        <w:rPr>
          <w:rFonts w:ascii="Times New Roman" w:hAnsi="Times New Roman"/>
          <w:sz w:val="24"/>
          <w:szCs w:val="24"/>
        </w:rPr>
        <w:t>у повному обсязі (копії актів приймання-передачі та/або видаткових накладних).</w:t>
      </w:r>
    </w:p>
    <w:p w14:paraId="252DAC73" w14:textId="77777777" w:rsidR="008B523E" w:rsidRPr="00CF621B" w:rsidRDefault="008B523E" w:rsidP="008B5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FD4498" w14:textId="77777777" w:rsidR="00287A62" w:rsidRPr="00CF621B" w:rsidRDefault="00287A62" w:rsidP="00287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621B">
        <w:rPr>
          <w:rFonts w:ascii="Times New Roman" w:hAnsi="Times New Roman"/>
          <w:b/>
          <w:sz w:val="24"/>
          <w:szCs w:val="24"/>
        </w:rPr>
        <w:t>4. Додаткові вимоги:</w:t>
      </w:r>
    </w:p>
    <w:p w14:paraId="013D43D4" w14:textId="6BB6C10A" w:rsidR="00287A62" w:rsidRDefault="00287A62" w:rsidP="00AE59F4">
      <w:pPr>
        <w:jc w:val="both"/>
        <w:rPr>
          <w:rFonts w:ascii="Times New Roman" w:hAnsi="Times New Roman"/>
          <w:sz w:val="24"/>
          <w:szCs w:val="24"/>
        </w:rPr>
      </w:pPr>
      <w:r w:rsidRPr="00DD790E">
        <w:rPr>
          <w:rFonts w:ascii="Times New Roman" w:hAnsi="Times New Roman"/>
          <w:sz w:val="24"/>
          <w:szCs w:val="24"/>
        </w:rPr>
        <w:t>Товар повинен відповідати діючим на території України ДСТУ, а також іншим вимогам які передбачені нормативними актами та документами, згідно чинного законодавства України.</w:t>
      </w:r>
    </w:p>
    <w:p w14:paraId="12BEA115" w14:textId="77777777" w:rsidR="00285D4F" w:rsidRPr="00CF621B" w:rsidRDefault="00285D4F" w:rsidP="00AE5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1B">
        <w:rPr>
          <w:rFonts w:ascii="Times New Roman" w:hAnsi="Times New Roman"/>
          <w:sz w:val="24"/>
          <w:szCs w:val="24"/>
        </w:rPr>
        <w:t>Учасник повинен мати у користуванні або у власності розгалужену мережу АЗС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621B">
        <w:rPr>
          <w:rFonts w:ascii="Times New Roman" w:hAnsi="Times New Roman"/>
          <w:sz w:val="24"/>
          <w:szCs w:val="24"/>
        </w:rPr>
        <w:t>(не менш ніж 5 АЗС) по всій території м. Дніпра та Дніпропетровської області в тому числі за маршрутом м. Дніпро - м. Кривий Ріг, м. Дніпро - м. Новомосковськ, м. Дніпро - м. Київ. Місце розташування  найближчої АЗС до місця розташування транспортних засобів ДДМУ (м.</w:t>
      </w:r>
      <w:r w:rsidRPr="006E6012">
        <w:rPr>
          <w:rFonts w:ascii="Times New Roman" w:hAnsi="Times New Roman"/>
          <w:sz w:val="24"/>
          <w:szCs w:val="24"/>
        </w:rPr>
        <w:t xml:space="preserve"> </w:t>
      </w:r>
      <w:r w:rsidRPr="00CF621B">
        <w:rPr>
          <w:rFonts w:ascii="Times New Roman" w:hAnsi="Times New Roman"/>
          <w:sz w:val="24"/>
          <w:szCs w:val="24"/>
        </w:rPr>
        <w:t xml:space="preserve">Дніпро, </w:t>
      </w:r>
      <w:proofErr w:type="spellStart"/>
      <w:r w:rsidRPr="00CF621B">
        <w:rPr>
          <w:rFonts w:ascii="Times New Roman" w:hAnsi="Times New Roman"/>
          <w:sz w:val="24"/>
          <w:szCs w:val="24"/>
        </w:rPr>
        <w:t>пл</w:t>
      </w:r>
      <w:proofErr w:type="spellEnd"/>
      <w:r w:rsidRPr="00CF621B">
        <w:rPr>
          <w:rFonts w:ascii="Times New Roman" w:hAnsi="Times New Roman"/>
          <w:sz w:val="24"/>
          <w:szCs w:val="24"/>
        </w:rPr>
        <w:t>. Соборна, 2) не повинно перевищувати 2,5 кілометри.</w:t>
      </w:r>
      <w:r w:rsidRPr="00144EDB">
        <w:t xml:space="preserve"> </w:t>
      </w:r>
      <w:r w:rsidRPr="00144EDB">
        <w:rPr>
          <w:rFonts w:ascii="Times New Roman" w:hAnsi="Times New Roman"/>
          <w:sz w:val="24"/>
          <w:szCs w:val="24"/>
        </w:rPr>
        <w:t xml:space="preserve">Запропоновані учасником стаціонарні АЗС повинні мати в реалізації всі види палива, які зазначені замовником в </w:t>
      </w:r>
      <w:r>
        <w:rPr>
          <w:rFonts w:ascii="Times New Roman" w:hAnsi="Times New Roman"/>
          <w:sz w:val="24"/>
          <w:szCs w:val="24"/>
        </w:rPr>
        <w:t xml:space="preserve">цьому </w:t>
      </w:r>
      <w:r w:rsidRPr="00144EDB">
        <w:rPr>
          <w:rFonts w:ascii="Times New Roman" w:hAnsi="Times New Roman"/>
          <w:sz w:val="24"/>
          <w:szCs w:val="24"/>
        </w:rPr>
        <w:t>Додатку</w:t>
      </w:r>
      <w:r>
        <w:rPr>
          <w:rFonts w:ascii="Times New Roman" w:hAnsi="Times New Roman"/>
          <w:sz w:val="24"/>
          <w:szCs w:val="24"/>
        </w:rPr>
        <w:t>.</w:t>
      </w:r>
    </w:p>
    <w:p w14:paraId="5D1892A5" w14:textId="38EF114C" w:rsidR="00285D4F" w:rsidRPr="00CF621B" w:rsidRDefault="00285D4F" w:rsidP="00AE59F4">
      <w:pPr>
        <w:jc w:val="both"/>
        <w:rPr>
          <w:rFonts w:ascii="Times New Roman" w:hAnsi="Times New Roman"/>
          <w:b/>
          <w:sz w:val="24"/>
          <w:szCs w:val="24"/>
        </w:rPr>
      </w:pPr>
      <w:r w:rsidRPr="00CF621B">
        <w:rPr>
          <w:rFonts w:ascii="Times New Roman" w:hAnsi="Times New Roman"/>
          <w:sz w:val="24"/>
          <w:szCs w:val="24"/>
        </w:rPr>
        <w:t>В складі тендерної документації надати Довідку у довільний формі з інформацією щодо наявності вищезазначених АЗС.</w:t>
      </w:r>
    </w:p>
    <w:p w14:paraId="265FCFDE" w14:textId="77777777" w:rsidR="00287A62" w:rsidRPr="00CF621B" w:rsidRDefault="00287A62" w:rsidP="00287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621B">
        <w:rPr>
          <w:rFonts w:ascii="Times New Roman" w:hAnsi="Times New Roman"/>
          <w:b/>
          <w:sz w:val="24"/>
          <w:szCs w:val="24"/>
        </w:rPr>
        <w:t xml:space="preserve">5. Умови оплати: </w:t>
      </w:r>
    </w:p>
    <w:p w14:paraId="44B645CD" w14:textId="0A103336" w:rsidR="00287A62" w:rsidRPr="00CF621B" w:rsidRDefault="00287A62" w:rsidP="009C6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1B">
        <w:rPr>
          <w:rFonts w:ascii="Times New Roman" w:hAnsi="Times New Roman"/>
          <w:sz w:val="24"/>
          <w:szCs w:val="24"/>
        </w:rPr>
        <w:t xml:space="preserve">по факту поставки </w:t>
      </w:r>
      <w:proofErr w:type="spellStart"/>
      <w:r w:rsidRPr="00CF621B">
        <w:rPr>
          <w:rFonts w:ascii="Times New Roman" w:hAnsi="Times New Roman"/>
          <w:sz w:val="24"/>
          <w:szCs w:val="24"/>
        </w:rPr>
        <w:t>скретч</w:t>
      </w:r>
      <w:proofErr w:type="spellEnd"/>
      <w:r w:rsidRPr="00CF621B">
        <w:rPr>
          <w:rFonts w:ascii="Times New Roman" w:hAnsi="Times New Roman"/>
          <w:sz w:val="24"/>
          <w:szCs w:val="24"/>
        </w:rPr>
        <w:t>-карт</w:t>
      </w:r>
      <w:r w:rsidR="00AE59F4">
        <w:rPr>
          <w:rFonts w:ascii="Times New Roman" w:hAnsi="Times New Roman"/>
          <w:sz w:val="24"/>
          <w:szCs w:val="24"/>
        </w:rPr>
        <w:t xml:space="preserve"> (талонів)</w:t>
      </w:r>
      <w:r w:rsidRPr="00CF621B">
        <w:rPr>
          <w:rFonts w:ascii="Times New Roman" w:hAnsi="Times New Roman"/>
          <w:sz w:val="24"/>
          <w:szCs w:val="24"/>
        </w:rPr>
        <w:t xml:space="preserve"> на пальне</w:t>
      </w:r>
    </w:p>
    <w:p w14:paraId="7230481A" w14:textId="77777777" w:rsidR="00AE59F4" w:rsidRDefault="00AE59F4" w:rsidP="00287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A099C3" w14:textId="2A895936" w:rsidR="00287A62" w:rsidRPr="00CF621B" w:rsidRDefault="00287A62" w:rsidP="00287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621B">
        <w:rPr>
          <w:rFonts w:ascii="Times New Roman" w:hAnsi="Times New Roman"/>
          <w:b/>
          <w:sz w:val="24"/>
          <w:szCs w:val="24"/>
        </w:rPr>
        <w:t>6. Місце та строк поставки товару (</w:t>
      </w:r>
      <w:proofErr w:type="spellStart"/>
      <w:r w:rsidRPr="00CF621B">
        <w:rPr>
          <w:rFonts w:ascii="Times New Roman" w:hAnsi="Times New Roman"/>
          <w:b/>
          <w:sz w:val="24"/>
          <w:szCs w:val="24"/>
        </w:rPr>
        <w:t>скретч</w:t>
      </w:r>
      <w:proofErr w:type="spellEnd"/>
      <w:r w:rsidRPr="00CF621B">
        <w:rPr>
          <w:rFonts w:ascii="Times New Roman" w:hAnsi="Times New Roman"/>
          <w:b/>
          <w:sz w:val="24"/>
          <w:szCs w:val="24"/>
        </w:rPr>
        <w:t>-карт</w:t>
      </w:r>
      <w:r w:rsidR="00CA15EB">
        <w:rPr>
          <w:rFonts w:ascii="Times New Roman" w:hAnsi="Times New Roman"/>
          <w:b/>
          <w:sz w:val="24"/>
          <w:szCs w:val="24"/>
        </w:rPr>
        <w:t xml:space="preserve"> (талонів</w:t>
      </w:r>
      <w:r w:rsidR="00AE59F4">
        <w:rPr>
          <w:rFonts w:ascii="Times New Roman" w:hAnsi="Times New Roman"/>
          <w:b/>
          <w:sz w:val="24"/>
          <w:szCs w:val="24"/>
        </w:rPr>
        <w:t>)</w:t>
      </w:r>
      <w:r w:rsidRPr="00CF621B">
        <w:rPr>
          <w:rFonts w:ascii="Times New Roman" w:hAnsi="Times New Roman"/>
          <w:b/>
          <w:sz w:val="24"/>
          <w:szCs w:val="24"/>
        </w:rPr>
        <w:t>):</w:t>
      </w:r>
    </w:p>
    <w:p w14:paraId="6F37862F" w14:textId="77777777" w:rsidR="00287A62" w:rsidRPr="00CF621B" w:rsidRDefault="00287A62" w:rsidP="009C6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1B">
        <w:rPr>
          <w:rFonts w:ascii="Times New Roman" w:hAnsi="Times New Roman"/>
          <w:sz w:val="24"/>
          <w:szCs w:val="24"/>
        </w:rPr>
        <w:t xml:space="preserve">6.1. Поставка за </w:t>
      </w:r>
      <w:proofErr w:type="spellStart"/>
      <w:r w:rsidRPr="00CF621B">
        <w:rPr>
          <w:rFonts w:ascii="Times New Roman" w:hAnsi="Times New Roman"/>
          <w:sz w:val="24"/>
          <w:szCs w:val="24"/>
        </w:rPr>
        <w:t>адресою</w:t>
      </w:r>
      <w:proofErr w:type="spellEnd"/>
      <w:r w:rsidRPr="00CF621B">
        <w:rPr>
          <w:rFonts w:ascii="Times New Roman" w:hAnsi="Times New Roman"/>
          <w:sz w:val="24"/>
          <w:szCs w:val="24"/>
        </w:rPr>
        <w:t xml:space="preserve">: м. Дніпро, вул. Севастопольська, 17 склад </w:t>
      </w:r>
      <w:r w:rsidRPr="004975B8">
        <w:rPr>
          <w:rFonts w:ascii="Times New Roman" w:hAnsi="Times New Roman"/>
          <w:sz w:val="24"/>
          <w:szCs w:val="24"/>
        </w:rPr>
        <w:t>Дніпровського державного медичного університету</w:t>
      </w:r>
      <w:r w:rsidRPr="00CF621B">
        <w:rPr>
          <w:rFonts w:ascii="Times New Roman" w:hAnsi="Times New Roman"/>
          <w:sz w:val="24"/>
          <w:szCs w:val="24"/>
        </w:rPr>
        <w:t>;</w:t>
      </w:r>
    </w:p>
    <w:p w14:paraId="4023A9B1" w14:textId="0DCEAB6E" w:rsidR="00287A62" w:rsidRDefault="00287A62" w:rsidP="009C6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1B">
        <w:rPr>
          <w:rFonts w:ascii="Times New Roman" w:hAnsi="Times New Roman"/>
          <w:sz w:val="24"/>
          <w:szCs w:val="24"/>
        </w:rPr>
        <w:t>6.2. Строк поставки:  з моменту укладення договору до 5-ти днів</w:t>
      </w:r>
      <w:r w:rsidR="00AE59F4">
        <w:rPr>
          <w:rFonts w:ascii="Times New Roman" w:hAnsi="Times New Roman"/>
          <w:sz w:val="24"/>
          <w:szCs w:val="24"/>
        </w:rPr>
        <w:t>, але не пізніше 31</w:t>
      </w:r>
      <w:r w:rsidR="009C644A">
        <w:rPr>
          <w:rFonts w:ascii="Times New Roman" w:hAnsi="Times New Roman"/>
          <w:sz w:val="24"/>
          <w:szCs w:val="24"/>
        </w:rPr>
        <w:t>.12.2024р</w:t>
      </w:r>
      <w:r w:rsidRPr="00CF621B">
        <w:rPr>
          <w:rFonts w:ascii="Times New Roman" w:hAnsi="Times New Roman"/>
          <w:sz w:val="24"/>
          <w:szCs w:val="24"/>
        </w:rPr>
        <w:t>.</w:t>
      </w:r>
    </w:p>
    <w:p w14:paraId="3331C571" w14:textId="77777777" w:rsidR="00287A62" w:rsidRDefault="00287A62" w:rsidP="00287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8D5979" w14:textId="77777777" w:rsidR="00DA11D6" w:rsidRDefault="00DA11D6" w:rsidP="00DA11D6"/>
    <w:p w14:paraId="6F26C96A" w14:textId="77777777" w:rsidR="00DA11D6" w:rsidRDefault="00DA11D6" w:rsidP="00DA11D6"/>
    <w:tbl>
      <w:tblPr>
        <w:tblW w:w="96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13"/>
        <w:gridCol w:w="3212"/>
        <w:gridCol w:w="3212"/>
      </w:tblGrid>
      <w:tr w:rsidR="00C90B94" w14:paraId="5A691493" w14:textId="77777777" w:rsidTr="006F22CC">
        <w:trPr>
          <w:trHeight w:val="240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6D88C2" w14:textId="77777777" w:rsidR="00C90B94" w:rsidRDefault="00C90B94" w:rsidP="006F22CC">
            <w:pPr>
              <w:shd w:val="clear" w:color="auto" w:fill="FFFFFF"/>
              <w:spacing w:before="240" w:after="240"/>
              <w:ind w:left="-12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________________________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242E8E" w14:textId="77777777" w:rsidR="00C90B94" w:rsidRDefault="00C90B94" w:rsidP="006F22CC">
            <w:pPr>
              <w:shd w:val="clear" w:color="auto" w:fill="FFFFFF"/>
              <w:spacing w:before="240" w:after="240"/>
              <w:ind w:left="-12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________________________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1ABA47" w14:textId="77777777" w:rsidR="00C90B94" w:rsidRDefault="00C90B94" w:rsidP="006F22CC">
            <w:pPr>
              <w:shd w:val="clear" w:color="auto" w:fill="FFFFFF"/>
              <w:spacing w:before="240" w:after="240"/>
              <w:ind w:left="-12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________________________</w:t>
            </w:r>
          </w:p>
        </w:tc>
      </w:tr>
      <w:tr w:rsidR="00C90B94" w14:paraId="601BC64F" w14:textId="77777777" w:rsidTr="006F22CC">
        <w:trPr>
          <w:trHeight w:val="165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4742FE" w14:textId="77777777" w:rsidR="00C90B94" w:rsidRDefault="00C90B94" w:rsidP="006F22CC">
            <w:pPr>
              <w:shd w:val="clear" w:color="auto" w:fill="FFFFFF"/>
              <w:spacing w:before="240" w:after="240"/>
              <w:ind w:left="-120"/>
              <w:jc w:val="center"/>
              <w:rPr>
                <w:i/>
                <w:sz w:val="16"/>
                <w:szCs w:val="16"/>
                <w:highlight w:val="white"/>
              </w:rPr>
            </w:pPr>
            <w:r>
              <w:rPr>
                <w:i/>
                <w:sz w:val="16"/>
                <w:szCs w:val="16"/>
                <w:highlight w:val="white"/>
              </w:rPr>
              <w:t>посада уповноваженої особи Учасника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E1B9DB" w14:textId="77777777" w:rsidR="00C90B94" w:rsidRDefault="00C90B94" w:rsidP="006F22CC">
            <w:pPr>
              <w:shd w:val="clear" w:color="auto" w:fill="FFFFFF"/>
              <w:spacing w:before="240" w:after="240"/>
              <w:ind w:left="-120"/>
              <w:jc w:val="center"/>
              <w:rPr>
                <w:i/>
                <w:sz w:val="16"/>
                <w:szCs w:val="16"/>
                <w:highlight w:val="white"/>
              </w:rPr>
            </w:pPr>
            <w:r>
              <w:rPr>
                <w:i/>
                <w:sz w:val="16"/>
                <w:szCs w:val="16"/>
                <w:highlight w:val="white"/>
              </w:rPr>
              <w:t>підпис та печатка (за наявності)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A3C727" w14:textId="77777777" w:rsidR="00C90B94" w:rsidRDefault="00C90B94" w:rsidP="006F22CC">
            <w:pPr>
              <w:shd w:val="clear" w:color="auto" w:fill="FFFFFF"/>
              <w:spacing w:before="240" w:after="240"/>
              <w:ind w:left="-120"/>
              <w:jc w:val="center"/>
              <w:rPr>
                <w:i/>
                <w:sz w:val="16"/>
                <w:szCs w:val="16"/>
                <w:highlight w:val="white"/>
              </w:rPr>
            </w:pPr>
            <w:r>
              <w:rPr>
                <w:i/>
                <w:sz w:val="16"/>
                <w:szCs w:val="16"/>
                <w:highlight w:val="white"/>
              </w:rPr>
              <w:t>прізвище, ініціали</w:t>
            </w:r>
          </w:p>
        </w:tc>
      </w:tr>
    </w:tbl>
    <w:p w14:paraId="43B861B2" w14:textId="77777777" w:rsidR="00DA11D6" w:rsidRDefault="00DA11D6" w:rsidP="00DA11D6"/>
    <w:p w14:paraId="6866AD50" w14:textId="47F26A47" w:rsidR="00840826" w:rsidRDefault="00840826">
      <w:bookmarkStart w:id="0" w:name="_GoBack"/>
      <w:bookmarkEnd w:id="0"/>
    </w:p>
    <w:sectPr w:rsidR="00840826" w:rsidSect="00D44F8E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High Tower Tex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?????§ЮЎм§Ў?Ўм§А?§Ю???Ўм§А?§ЮЎм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F53B8"/>
    <w:multiLevelType w:val="hybridMultilevel"/>
    <w:tmpl w:val="F9887D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45439"/>
    <w:multiLevelType w:val="hybridMultilevel"/>
    <w:tmpl w:val="B464DC52"/>
    <w:lvl w:ilvl="0" w:tplc="99C46470">
      <w:start w:val="1"/>
      <w:numFmt w:val="decimal"/>
      <w:lvlText w:val="%1)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4" w15:restartNumberingAfterBreak="0">
    <w:nsid w:val="741E7096"/>
    <w:multiLevelType w:val="hybridMultilevel"/>
    <w:tmpl w:val="B80663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7223F"/>
    <w:multiLevelType w:val="hybridMultilevel"/>
    <w:tmpl w:val="B838E530"/>
    <w:lvl w:ilvl="0" w:tplc="17FC6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22"/>
    <w:rsid w:val="000218D4"/>
    <w:rsid w:val="000232D6"/>
    <w:rsid w:val="00063C44"/>
    <w:rsid w:val="0006738A"/>
    <w:rsid w:val="00071995"/>
    <w:rsid w:val="00072C0A"/>
    <w:rsid w:val="00082C96"/>
    <w:rsid w:val="000843B9"/>
    <w:rsid w:val="00091653"/>
    <w:rsid w:val="000969F7"/>
    <w:rsid w:val="000B2850"/>
    <w:rsid w:val="000B68F1"/>
    <w:rsid w:val="000E05B2"/>
    <w:rsid w:val="00103287"/>
    <w:rsid w:val="00125FBC"/>
    <w:rsid w:val="00126BFA"/>
    <w:rsid w:val="00162423"/>
    <w:rsid w:val="0016345F"/>
    <w:rsid w:val="001A6358"/>
    <w:rsid w:val="001B64BA"/>
    <w:rsid w:val="002061E5"/>
    <w:rsid w:val="00207523"/>
    <w:rsid w:val="00210A7A"/>
    <w:rsid w:val="00215980"/>
    <w:rsid w:val="00217374"/>
    <w:rsid w:val="00222497"/>
    <w:rsid w:val="00234729"/>
    <w:rsid w:val="00242916"/>
    <w:rsid w:val="0025301D"/>
    <w:rsid w:val="00253F28"/>
    <w:rsid w:val="002819EA"/>
    <w:rsid w:val="0028376E"/>
    <w:rsid w:val="00285D4F"/>
    <w:rsid w:val="00287A62"/>
    <w:rsid w:val="00291CF5"/>
    <w:rsid w:val="002C349A"/>
    <w:rsid w:val="002C6BEF"/>
    <w:rsid w:val="002F57BB"/>
    <w:rsid w:val="00303B19"/>
    <w:rsid w:val="0031542C"/>
    <w:rsid w:val="00321311"/>
    <w:rsid w:val="003262D7"/>
    <w:rsid w:val="0033598B"/>
    <w:rsid w:val="0035614A"/>
    <w:rsid w:val="00372D38"/>
    <w:rsid w:val="00373C9A"/>
    <w:rsid w:val="0038792E"/>
    <w:rsid w:val="003921DD"/>
    <w:rsid w:val="003A0FDF"/>
    <w:rsid w:val="003A3679"/>
    <w:rsid w:val="003A4153"/>
    <w:rsid w:val="003B2C51"/>
    <w:rsid w:val="003B6174"/>
    <w:rsid w:val="003B7904"/>
    <w:rsid w:val="003D0C98"/>
    <w:rsid w:val="00406DE3"/>
    <w:rsid w:val="00413298"/>
    <w:rsid w:val="00421C35"/>
    <w:rsid w:val="00425B62"/>
    <w:rsid w:val="00432F52"/>
    <w:rsid w:val="004373CE"/>
    <w:rsid w:val="00456EDB"/>
    <w:rsid w:val="00463FD0"/>
    <w:rsid w:val="00464C91"/>
    <w:rsid w:val="0047582E"/>
    <w:rsid w:val="00480D8A"/>
    <w:rsid w:val="004859AE"/>
    <w:rsid w:val="004C01DE"/>
    <w:rsid w:val="004D23EC"/>
    <w:rsid w:val="00525EE7"/>
    <w:rsid w:val="00535CD3"/>
    <w:rsid w:val="00551DFE"/>
    <w:rsid w:val="00552E48"/>
    <w:rsid w:val="005738CD"/>
    <w:rsid w:val="00596EE5"/>
    <w:rsid w:val="005B3F0A"/>
    <w:rsid w:val="005D4337"/>
    <w:rsid w:val="005E331F"/>
    <w:rsid w:val="005E61D6"/>
    <w:rsid w:val="005F3785"/>
    <w:rsid w:val="005F691F"/>
    <w:rsid w:val="006000C7"/>
    <w:rsid w:val="00615ADA"/>
    <w:rsid w:val="00617BD1"/>
    <w:rsid w:val="00626F88"/>
    <w:rsid w:val="00630136"/>
    <w:rsid w:val="00636FC9"/>
    <w:rsid w:val="0064318A"/>
    <w:rsid w:val="00643539"/>
    <w:rsid w:val="006565EB"/>
    <w:rsid w:val="00657167"/>
    <w:rsid w:val="00666D66"/>
    <w:rsid w:val="00675E93"/>
    <w:rsid w:val="00682120"/>
    <w:rsid w:val="00695FFA"/>
    <w:rsid w:val="006A4C84"/>
    <w:rsid w:val="006B09FA"/>
    <w:rsid w:val="006C104E"/>
    <w:rsid w:val="006E7A0D"/>
    <w:rsid w:val="006F22CC"/>
    <w:rsid w:val="006F50AA"/>
    <w:rsid w:val="00702D32"/>
    <w:rsid w:val="007113D9"/>
    <w:rsid w:val="0072409C"/>
    <w:rsid w:val="007311EB"/>
    <w:rsid w:val="0076206D"/>
    <w:rsid w:val="00772868"/>
    <w:rsid w:val="007951A1"/>
    <w:rsid w:val="007C2B67"/>
    <w:rsid w:val="007D1034"/>
    <w:rsid w:val="007E5C38"/>
    <w:rsid w:val="00823B16"/>
    <w:rsid w:val="008307CE"/>
    <w:rsid w:val="00833AA1"/>
    <w:rsid w:val="00836D21"/>
    <w:rsid w:val="00840826"/>
    <w:rsid w:val="00843CD4"/>
    <w:rsid w:val="00854758"/>
    <w:rsid w:val="008721C9"/>
    <w:rsid w:val="00872E11"/>
    <w:rsid w:val="00880690"/>
    <w:rsid w:val="008862A9"/>
    <w:rsid w:val="008A04C9"/>
    <w:rsid w:val="008B523E"/>
    <w:rsid w:val="008C4CCC"/>
    <w:rsid w:val="008C53D3"/>
    <w:rsid w:val="008C551C"/>
    <w:rsid w:val="008F2602"/>
    <w:rsid w:val="008F4497"/>
    <w:rsid w:val="0090048F"/>
    <w:rsid w:val="00910F48"/>
    <w:rsid w:val="009168FF"/>
    <w:rsid w:val="00927210"/>
    <w:rsid w:val="00930E11"/>
    <w:rsid w:val="00933E7C"/>
    <w:rsid w:val="00935C2D"/>
    <w:rsid w:val="00941222"/>
    <w:rsid w:val="009463D5"/>
    <w:rsid w:val="00980370"/>
    <w:rsid w:val="00987105"/>
    <w:rsid w:val="00997E64"/>
    <w:rsid w:val="009C644A"/>
    <w:rsid w:val="009C7F9E"/>
    <w:rsid w:val="009E3179"/>
    <w:rsid w:val="009E7B19"/>
    <w:rsid w:val="009F0CCF"/>
    <w:rsid w:val="00A10229"/>
    <w:rsid w:val="00A23A5D"/>
    <w:rsid w:val="00A25391"/>
    <w:rsid w:val="00A2662F"/>
    <w:rsid w:val="00A32A22"/>
    <w:rsid w:val="00A63DE5"/>
    <w:rsid w:val="00A963E5"/>
    <w:rsid w:val="00A972D3"/>
    <w:rsid w:val="00AA4F90"/>
    <w:rsid w:val="00AB6884"/>
    <w:rsid w:val="00AC5161"/>
    <w:rsid w:val="00AD4EAB"/>
    <w:rsid w:val="00AE59F4"/>
    <w:rsid w:val="00AF334A"/>
    <w:rsid w:val="00B6282A"/>
    <w:rsid w:val="00B6356E"/>
    <w:rsid w:val="00B63C82"/>
    <w:rsid w:val="00B87A90"/>
    <w:rsid w:val="00BA0F6B"/>
    <w:rsid w:val="00BA268D"/>
    <w:rsid w:val="00BB273B"/>
    <w:rsid w:val="00BB3649"/>
    <w:rsid w:val="00BC12AF"/>
    <w:rsid w:val="00BC1DEC"/>
    <w:rsid w:val="00BC5CDC"/>
    <w:rsid w:val="00BE1C66"/>
    <w:rsid w:val="00BE2C5F"/>
    <w:rsid w:val="00BE671A"/>
    <w:rsid w:val="00BE6DCB"/>
    <w:rsid w:val="00BE7B1A"/>
    <w:rsid w:val="00C25BE5"/>
    <w:rsid w:val="00C26BF5"/>
    <w:rsid w:val="00C31FEF"/>
    <w:rsid w:val="00C35BD7"/>
    <w:rsid w:val="00C477D3"/>
    <w:rsid w:val="00C6076C"/>
    <w:rsid w:val="00C7153F"/>
    <w:rsid w:val="00C75AA6"/>
    <w:rsid w:val="00C851A3"/>
    <w:rsid w:val="00C90B94"/>
    <w:rsid w:val="00CA15EB"/>
    <w:rsid w:val="00CA57A3"/>
    <w:rsid w:val="00CB0319"/>
    <w:rsid w:val="00CC6232"/>
    <w:rsid w:val="00CD2C30"/>
    <w:rsid w:val="00CD3D0E"/>
    <w:rsid w:val="00CF321A"/>
    <w:rsid w:val="00D01991"/>
    <w:rsid w:val="00D0443E"/>
    <w:rsid w:val="00D056C2"/>
    <w:rsid w:val="00D240FD"/>
    <w:rsid w:val="00D26977"/>
    <w:rsid w:val="00D33D0C"/>
    <w:rsid w:val="00D44F8E"/>
    <w:rsid w:val="00D57035"/>
    <w:rsid w:val="00D74408"/>
    <w:rsid w:val="00D87342"/>
    <w:rsid w:val="00DA11D6"/>
    <w:rsid w:val="00DC5E59"/>
    <w:rsid w:val="00E00093"/>
    <w:rsid w:val="00E038EF"/>
    <w:rsid w:val="00E07F81"/>
    <w:rsid w:val="00E11642"/>
    <w:rsid w:val="00E20D98"/>
    <w:rsid w:val="00E306C1"/>
    <w:rsid w:val="00E44843"/>
    <w:rsid w:val="00E72F0A"/>
    <w:rsid w:val="00E94BCA"/>
    <w:rsid w:val="00EA17F8"/>
    <w:rsid w:val="00EA3B75"/>
    <w:rsid w:val="00EA6669"/>
    <w:rsid w:val="00EB1440"/>
    <w:rsid w:val="00EC3527"/>
    <w:rsid w:val="00EC4814"/>
    <w:rsid w:val="00EC66DC"/>
    <w:rsid w:val="00ED52EF"/>
    <w:rsid w:val="00EE5D0C"/>
    <w:rsid w:val="00F13904"/>
    <w:rsid w:val="00F17C50"/>
    <w:rsid w:val="00F2503D"/>
    <w:rsid w:val="00F40BCF"/>
    <w:rsid w:val="00F56002"/>
    <w:rsid w:val="00F62005"/>
    <w:rsid w:val="00F73410"/>
    <w:rsid w:val="00F75642"/>
    <w:rsid w:val="00F756AF"/>
    <w:rsid w:val="00F910AF"/>
    <w:rsid w:val="00FA3462"/>
    <w:rsid w:val="00FB1DEB"/>
    <w:rsid w:val="00F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90C9"/>
  <w15:chartTrackingRefBased/>
  <w15:docId w15:val="{A8BB69BA-4CE8-4851-86A9-51487B7A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F52"/>
  </w:style>
  <w:style w:type="paragraph" w:styleId="1">
    <w:name w:val="heading 1"/>
    <w:basedOn w:val="a"/>
    <w:next w:val="a"/>
    <w:link w:val="10"/>
    <w:uiPriority w:val="9"/>
    <w:qFormat/>
    <w:rsid w:val="00082C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11"/>
    <w:next w:val="11"/>
    <w:link w:val="60"/>
    <w:rsid w:val="00406DE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8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8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nhideWhenUsed/>
    <w:rsid w:val="00823B16"/>
    <w:rPr>
      <w:color w:val="0000FF"/>
      <w:u w:val="single"/>
    </w:rPr>
  </w:style>
  <w:style w:type="paragraph" w:customStyle="1" w:styleId="rvps4">
    <w:name w:val="rvps4"/>
    <w:basedOn w:val="a"/>
    <w:rsid w:val="008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823B16"/>
  </w:style>
  <w:style w:type="paragraph" w:customStyle="1" w:styleId="rvps15">
    <w:name w:val="rvps15"/>
    <w:basedOn w:val="a"/>
    <w:rsid w:val="008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23B16"/>
  </w:style>
  <w:style w:type="paragraph" w:customStyle="1" w:styleId="rvps6">
    <w:name w:val="rvps6"/>
    <w:basedOn w:val="a"/>
    <w:rsid w:val="008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823B16"/>
  </w:style>
  <w:style w:type="paragraph" w:customStyle="1" w:styleId="rvps2">
    <w:name w:val="rvps2"/>
    <w:basedOn w:val="a"/>
    <w:rsid w:val="008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99"/>
    <w:qFormat/>
    <w:rsid w:val="00823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">
    <w:name w:val="Normal Знак"/>
    <w:link w:val="12"/>
    <w:qFormat/>
    <w:locked/>
    <w:rsid w:val="00E11642"/>
    <w:rPr>
      <w:rFonts w:ascii="Arial" w:eastAsia="Arial" w:hAnsi="Arial" w:cs="Arial"/>
      <w:color w:val="000000"/>
    </w:rPr>
  </w:style>
  <w:style w:type="paragraph" w:customStyle="1" w:styleId="12">
    <w:name w:val="Обычный1"/>
    <w:link w:val="Normal"/>
    <w:qFormat/>
    <w:rsid w:val="00E11642"/>
    <w:pPr>
      <w:spacing w:after="0" w:line="276" w:lineRule="auto"/>
    </w:pPr>
    <w:rPr>
      <w:rFonts w:ascii="Arial" w:eastAsia="Arial" w:hAnsi="Arial" w:cs="Arial"/>
      <w:color w:val="000000"/>
    </w:rPr>
  </w:style>
  <w:style w:type="character" w:customStyle="1" w:styleId="60">
    <w:name w:val="Заголовок 6 Знак"/>
    <w:basedOn w:val="a0"/>
    <w:link w:val="6"/>
    <w:rsid w:val="00406DE3"/>
    <w:rPr>
      <w:rFonts w:ascii="Calibri" w:eastAsia="Calibri" w:hAnsi="Calibri" w:cs="Calibri"/>
      <w:b/>
      <w:sz w:val="20"/>
      <w:szCs w:val="20"/>
      <w:lang w:eastAsia="ru-RU"/>
    </w:rPr>
  </w:style>
  <w:style w:type="paragraph" w:customStyle="1" w:styleId="11">
    <w:name w:val="Звичайний1"/>
    <w:rsid w:val="00406DE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2">
    <w:name w:val="Название объекта2"/>
    <w:basedOn w:val="a"/>
    <w:rsid w:val="00BE2C5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Mangal"/>
      <w:i/>
      <w:iCs/>
      <w:kern w:val="2"/>
      <w:sz w:val="24"/>
      <w:szCs w:val="24"/>
      <w:lang w:eastAsia="zh-CN" w:bidi="hi-IN"/>
    </w:rPr>
  </w:style>
  <w:style w:type="paragraph" w:styleId="a5">
    <w:name w:val="Normal (Web)"/>
    <w:aliases w:val="Обычный (Web),Знак2,Обычный (веб)1,Знак18 Знак,Знак17 Знак1,Обычный (Web) Знак Знак Знак,Обычный (Web) Знак Знак Знак Знак Знак Знак,Обычный (Web) Знак Знак Знак Знак,Знак17,Обычный (веб) Знак1,Обычный (веб) Знак Знак1"/>
    <w:basedOn w:val="a"/>
    <w:link w:val="a6"/>
    <w:uiPriority w:val="99"/>
    <w:unhideWhenUsed/>
    <w:qFormat/>
    <w:rsid w:val="00C6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next w:val="a"/>
    <w:link w:val="a8"/>
    <w:rsid w:val="00E07F81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Calibri" w:eastAsia="Calibri" w:hAnsi="Calibri" w:cs="Calibri"/>
      <w:b/>
      <w:sz w:val="32"/>
      <w:szCs w:val="32"/>
      <w:lang w:eastAsia="uk-UA"/>
    </w:rPr>
  </w:style>
  <w:style w:type="character" w:customStyle="1" w:styleId="a8">
    <w:name w:val="Назва Знак"/>
    <w:basedOn w:val="a0"/>
    <w:link w:val="a7"/>
    <w:rsid w:val="00E07F81"/>
    <w:rPr>
      <w:rFonts w:ascii="Calibri" w:eastAsia="Calibri" w:hAnsi="Calibri" w:cs="Calibri"/>
      <w:b/>
      <w:sz w:val="32"/>
      <w:szCs w:val="32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626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26F88"/>
    <w:rPr>
      <w:rFonts w:ascii="Segoe UI" w:hAnsi="Segoe UI" w:cs="Segoe UI"/>
      <w:sz w:val="18"/>
      <w:szCs w:val="18"/>
    </w:rPr>
  </w:style>
  <w:style w:type="character" w:customStyle="1" w:styleId="a6">
    <w:name w:val="Звичайний (веб) Знак"/>
    <w:aliases w:val="Обычный (Web) Знак,Знак2 Знак,Обычный (веб)1 Знак,Знак18 Знак Знак,Знак17 Знак1 Знак,Обычный (Web) Знак Знак Знак Знак1,Обычный (Web) Знак Знак Знак Знак Знак Знак Знак,Обычный (Web) Знак Знак Знак Знак Знак,Знак17 Знак"/>
    <w:link w:val="a5"/>
    <w:uiPriority w:val="99"/>
    <w:locked/>
    <w:rsid w:val="00DA11D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List Paragraph"/>
    <w:basedOn w:val="a"/>
    <w:link w:val="af"/>
    <w:uiPriority w:val="99"/>
    <w:qFormat/>
    <w:rsid w:val="00BE7B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2C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qFormat/>
    <w:rsid w:val="00082C96"/>
    <w:pPr>
      <w:widowControl w:val="0"/>
      <w:suppressAutoHyphens/>
      <w:autoSpaceDN w:val="0"/>
      <w:spacing w:after="0" w:line="100" w:lineRule="atLeast"/>
    </w:pPr>
    <w:rPr>
      <w:rFonts w:ascii="Arial" w:eastAsia="SimSun" w:hAnsi="Arial" w:cs="Mangal"/>
      <w:color w:val="00000A"/>
      <w:kern w:val="3"/>
      <w:sz w:val="24"/>
      <w:szCs w:val="24"/>
      <w:lang w:eastAsia="zh-CN" w:bidi="hi-IN"/>
    </w:rPr>
  </w:style>
  <w:style w:type="paragraph" w:customStyle="1" w:styleId="Default">
    <w:name w:val="Default"/>
    <w:qFormat/>
    <w:rsid w:val="00082C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31">
    <w:name w:val="Основной текст 31"/>
    <w:basedOn w:val="12"/>
    <w:qFormat/>
    <w:rsid w:val="00082C96"/>
    <w:pPr>
      <w:widowControl w:val="0"/>
      <w:tabs>
        <w:tab w:val="left" w:pos="708"/>
      </w:tabs>
      <w:suppressAutoHyphens/>
      <w:spacing w:line="240" w:lineRule="auto"/>
      <w:jc w:val="both"/>
    </w:pPr>
    <w:rPr>
      <w:rFonts w:eastAsia="Lucida Sans Unicode"/>
      <w:color w:val="auto"/>
      <w:kern w:val="2"/>
      <w:sz w:val="24"/>
      <w:szCs w:val="24"/>
      <w:lang w:val="ru-RU"/>
    </w:rPr>
  </w:style>
  <w:style w:type="paragraph" w:customStyle="1" w:styleId="110">
    <w:name w:val="Обычный11"/>
    <w:qFormat/>
    <w:rsid w:val="00082C96"/>
    <w:pPr>
      <w:spacing w:after="0" w:line="276" w:lineRule="auto"/>
    </w:pPr>
    <w:rPr>
      <w:rFonts w:ascii="Arial" w:eastAsia="Arial" w:hAnsi="Arial" w:cs="Times New Roman"/>
      <w:color w:val="000000"/>
      <w:szCs w:val="20"/>
      <w:lang w:eastAsia="uk-UA"/>
    </w:rPr>
  </w:style>
  <w:style w:type="character" w:customStyle="1" w:styleId="af">
    <w:name w:val="Абзац списку Знак"/>
    <w:link w:val="ae"/>
    <w:uiPriority w:val="99"/>
    <w:locked/>
    <w:rsid w:val="00082C96"/>
  </w:style>
  <w:style w:type="paragraph" w:styleId="af0">
    <w:name w:val="Body Text"/>
    <w:basedOn w:val="a"/>
    <w:link w:val="af1"/>
    <w:rsid w:val="00082C96"/>
    <w:pPr>
      <w:suppressAutoHyphens/>
      <w:spacing w:after="120" w:line="276" w:lineRule="auto"/>
    </w:pPr>
    <w:rPr>
      <w:rFonts w:ascii="Calibri" w:eastAsia="Calibri" w:hAnsi="Calibri" w:cs="Times New Roman"/>
      <w:lang w:eastAsia="zh-CN"/>
    </w:rPr>
  </w:style>
  <w:style w:type="character" w:customStyle="1" w:styleId="af1">
    <w:name w:val="Основний текст Знак"/>
    <w:basedOn w:val="a0"/>
    <w:link w:val="af0"/>
    <w:rsid w:val="00082C96"/>
    <w:rPr>
      <w:rFonts w:ascii="Calibri" w:eastAsia="Calibri" w:hAnsi="Calibri" w:cs="Times New Roman"/>
      <w:lang w:eastAsia="zh-CN"/>
    </w:rPr>
  </w:style>
  <w:style w:type="paragraph" w:styleId="3">
    <w:name w:val="Body Text Indent 3"/>
    <w:basedOn w:val="a"/>
    <w:link w:val="30"/>
    <w:rsid w:val="00C26BF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0">
    <w:name w:val="Основний текст з відступом 3 Знак"/>
    <w:basedOn w:val="a0"/>
    <w:link w:val="3"/>
    <w:rsid w:val="00C26BF5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20">
    <w:name w:val="Основной текст (2)"/>
    <w:basedOn w:val="a0"/>
    <w:rsid w:val="007240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4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9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1965</TotalTime>
  <Pages>2</Pages>
  <Words>3234</Words>
  <Characters>1844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Nikolaevna Evtushenko</dc:creator>
  <cp:keywords/>
  <dc:description/>
  <cp:lastModifiedBy>Svetlana Nikolaevna Evtushenko</cp:lastModifiedBy>
  <cp:revision>144</cp:revision>
  <dcterms:created xsi:type="dcterms:W3CDTF">2024-02-17T12:15:00Z</dcterms:created>
  <dcterms:modified xsi:type="dcterms:W3CDTF">2024-03-21T15:28:00Z</dcterms:modified>
</cp:coreProperties>
</file>