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що діє на підставі довіреності № ______ від ___________, що має статус платника податку на прибуток на загальних підставах, з  одного боку і,</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221FD4" w:rsidRPr="00221FD4">
        <w:rPr>
          <w:sz w:val="24"/>
          <w:szCs w:val="24"/>
          <w:lang w:val="uk-UA"/>
        </w:rPr>
        <w:t>24320000-3 по ДК 021:2015 – Основні органічні хімічні речовини (Катіоніт)</w:t>
      </w:r>
      <w:r w:rsidR="00B978C7" w:rsidRPr="00820355">
        <w:rPr>
          <w:sz w:val="24"/>
          <w:szCs w:val="24"/>
          <w:lang w:val="uk-UA"/>
        </w:rPr>
        <w:t>,</w:t>
      </w:r>
      <w:r w:rsidR="002D5FC1"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221FD4" w:rsidRPr="00B70198">
        <w:rPr>
          <w:sz w:val="24"/>
          <w:szCs w:val="24"/>
          <w:lang w:val="uk-UA" w:eastAsia="uk-UA"/>
        </w:rPr>
        <w:t>На момент постачання залишковий термін придатності товару повинен становити не менше 70% від загального.</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r w:rsidR="00D41481" w:rsidRPr="00B36E8D">
        <w:rPr>
          <w:b/>
          <w:sz w:val="24"/>
          <w:szCs w:val="24"/>
          <w:lang w:val="en-US"/>
        </w:rPr>
        <w:t>ProZorro</w:t>
      </w:r>
      <w:r w:rsidR="003B7132" w:rsidRPr="00B36E8D">
        <w:rPr>
          <w:b/>
          <w:sz w:val="24"/>
          <w:szCs w:val="24"/>
          <w:lang w:val="uk-UA"/>
        </w:rPr>
        <w:t xml:space="preserve">, але не пізніше </w:t>
      </w:r>
      <w:r w:rsidR="00221FD4">
        <w:rPr>
          <w:b/>
          <w:sz w:val="24"/>
          <w:szCs w:val="24"/>
          <w:lang w:val="uk-UA"/>
        </w:rPr>
        <w:t xml:space="preserve">01.08.2024,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221FD4">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FF0B8F" w:rsidP="00827DFC">
      <w:pPr>
        <w:spacing w:before="30" w:after="30"/>
        <w:jc w:val="both"/>
        <w:rPr>
          <w:rFonts w:ascii="Arial" w:hAnsi="Arial" w:cs="Arial"/>
          <w:b/>
          <w:sz w:val="28"/>
          <w:szCs w:val="28"/>
          <w:u w:val="single"/>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221FD4" w:rsidRPr="00915A73">
        <w:rPr>
          <w:sz w:val="24"/>
          <w:szCs w:val="24"/>
          <w:lang w:val="uk-UA"/>
        </w:rPr>
        <w:t>пункт А.</w:t>
      </w:r>
      <w:r w:rsidR="00221FD4">
        <w:rPr>
          <w:sz w:val="24"/>
          <w:szCs w:val="24"/>
          <w:lang w:val="uk-UA"/>
        </w:rPr>
        <w:t>5</w:t>
      </w:r>
      <w:r w:rsidR="00221FD4" w:rsidRPr="00915A73">
        <w:rPr>
          <w:sz w:val="24"/>
          <w:szCs w:val="24"/>
          <w:lang w:val="uk-UA"/>
        </w:rPr>
        <w:t xml:space="preserve"> ТСдоПЗ(т).23.0016.0051-2023 (ред.2) </w:t>
      </w:r>
      <w:r>
        <w:rPr>
          <w:b/>
          <w:sz w:val="24"/>
          <w:szCs w:val="24"/>
          <w:lang w:val="uk-UA"/>
        </w:rPr>
        <w:t xml:space="preserve">(УВАГА! Вказати адресу торгів на </w:t>
      </w:r>
      <w:r w:rsidR="003D44EF">
        <w:rPr>
          <w:b/>
          <w:sz w:val="24"/>
          <w:szCs w:val="24"/>
          <w:lang w:val="en-US"/>
        </w:rPr>
        <w:t>Prozorro</w:t>
      </w:r>
      <w:r>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21FD4">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221FD4">
        <w:rPr>
          <w:sz w:val="24"/>
          <w:szCs w:val="24"/>
          <w:lang w:val="uk-UA"/>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 xml:space="preserve">встановленого </w:t>
      </w:r>
      <w:r w:rsidR="00462479" w:rsidRPr="00820355">
        <w:rPr>
          <w:sz w:val="24"/>
          <w:szCs w:val="24"/>
          <w:lang w:val="uk-UA"/>
        </w:rPr>
        <w:lastRenderedPageBreak/>
        <w:t>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bookmarkStart w:id="0" w:name="_GoBack"/>
      <w:bookmarkEnd w:id="0"/>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 xml:space="preserve">-політики </w:t>
      </w:r>
      <w:r w:rsidR="000B53A5">
        <w:rPr>
          <w:sz w:val="24"/>
          <w:szCs w:val="24"/>
          <w:lang w:val="uk-UA"/>
        </w:rPr>
        <w:t>ДП</w:t>
      </w:r>
      <w:r w:rsidR="001A5A18" w:rsidRPr="00820355">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w:t>
      </w:r>
      <w:r w:rsidR="00877240" w:rsidRPr="00820355">
        <w:rPr>
          <w:sz w:val="24"/>
          <w:szCs w:val="24"/>
          <w:lang w:val="uk-UA"/>
        </w:rPr>
        <w:lastRenderedPageBreak/>
        <w:t xml:space="preserve">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0B53A5">
        <w:rPr>
          <w:sz w:val="24"/>
          <w:szCs w:val="24"/>
          <w:lang w:val="uk-UA"/>
        </w:rPr>
        <w:t>ДП</w:t>
      </w:r>
      <w:r w:rsidR="00AB7C64" w:rsidRPr="00AB7C64">
        <w:rPr>
          <w:sz w:val="24"/>
          <w:szCs w:val="24"/>
          <w:lang w:val="uk-UA"/>
        </w:rPr>
        <w:t xml:space="preserve">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w:t>
      </w:r>
      <w:r w:rsidR="000B53A5">
        <w:rPr>
          <w:sz w:val="24"/>
          <w:szCs w:val="24"/>
          <w:lang w:val="uk-UA"/>
        </w:rPr>
        <w:t>ДП</w:t>
      </w:r>
      <w:r w:rsidR="00A775AB" w:rsidRPr="00820355">
        <w:rPr>
          <w:sz w:val="24"/>
          <w:szCs w:val="24"/>
          <w:lang w:val="uk-UA"/>
        </w:rPr>
        <w:t xml:space="preserve"> НАЕК «Енергоатом» в розділі Стандарти НАЕК «Енергоатом» за адресою:</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0B53A5" w:rsidRPr="00820355" w:rsidRDefault="000B53A5" w:rsidP="000B53A5">
      <w:pPr>
        <w:pStyle w:val="af"/>
        <w:tabs>
          <w:tab w:val="left" w:pos="709"/>
          <w:tab w:val="left" w:pos="851"/>
        </w:tabs>
        <w:ind w:left="426"/>
        <w:jc w:val="both"/>
        <w:rPr>
          <w:sz w:val="24"/>
          <w:szCs w:val="24"/>
          <w:lang w:val="uk-UA"/>
        </w:rPr>
      </w:pP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 xml:space="preserve">зобов’язуються в семиденний термін повідомити один одному про зміну </w:t>
      </w:r>
      <w:r w:rsidR="001956D6" w:rsidRPr="00820355">
        <w:rPr>
          <w:sz w:val="24"/>
          <w:szCs w:val="24"/>
          <w:lang w:val="uk-UA"/>
        </w:rPr>
        <w:lastRenderedPageBreak/>
        <w:t>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44" w:rsidRDefault="006C6544">
      <w:r>
        <w:separator/>
      </w:r>
    </w:p>
  </w:endnote>
  <w:endnote w:type="continuationSeparator" w:id="0">
    <w:p w:rsidR="006C6544" w:rsidRDefault="006C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A67EB3">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44" w:rsidRDefault="006C6544">
      <w:pPr>
        <w:pStyle w:val="a6"/>
        <w:tabs>
          <w:tab w:val="clear" w:pos="4677"/>
          <w:tab w:val="clear" w:pos="9355"/>
        </w:tabs>
      </w:pPr>
      <w:r>
        <w:separator/>
      </w:r>
    </w:p>
  </w:footnote>
  <w:footnote w:type="continuationSeparator" w:id="0">
    <w:p w:rsidR="006C6544" w:rsidRDefault="006C6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53A5"/>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1FD4"/>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1410"/>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C6544"/>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0747D"/>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67EB3"/>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556D0-1E57-4373-99F6-C34A5A18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14629</Words>
  <Characters>8339</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22923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3</cp:revision>
  <cp:lastPrinted>2024-01-26T11:16:00Z</cp:lastPrinted>
  <dcterms:created xsi:type="dcterms:W3CDTF">2024-01-24T11:33:00Z</dcterms:created>
  <dcterms:modified xsi:type="dcterms:W3CDTF">2024-01-26T11:23:00Z</dcterms:modified>
</cp:coreProperties>
</file>