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ind w:left="-1418"/>
        <w:jc w:val="right"/>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«ЗАТВЕРДЖЕНО»</w:t>
      </w:r>
    </w:p>
    <w:p w:rsidR="00101555" w:rsidRPr="007635B5" w:rsidRDefault="00B1186F">
      <w:pPr>
        <w:widowControl w:val="0"/>
        <w:spacing w:after="0" w:line="240" w:lineRule="auto"/>
        <w:ind w:left="-1418"/>
        <w:jc w:val="right"/>
        <w:rPr>
          <w:rFonts w:ascii="Times New Roman" w:eastAsia="Times New Roman" w:hAnsi="Times New Roman" w:cs="Times New Roman"/>
          <w:i/>
          <w:color w:val="000000"/>
          <w:sz w:val="24"/>
          <w:szCs w:val="24"/>
        </w:rPr>
      </w:pPr>
      <w:r w:rsidRPr="007635B5">
        <w:rPr>
          <w:rFonts w:ascii="Times New Roman" w:eastAsia="Times New Roman" w:hAnsi="Times New Roman" w:cs="Times New Roman"/>
          <w:color w:val="000000"/>
          <w:sz w:val="24"/>
          <w:szCs w:val="24"/>
        </w:rPr>
        <w:t xml:space="preserve">                                                                    </w:t>
      </w:r>
      <w:r w:rsidRPr="007635B5">
        <w:rPr>
          <w:rFonts w:ascii="Times New Roman" w:eastAsia="Times New Roman" w:hAnsi="Times New Roman" w:cs="Times New Roman"/>
          <w:b/>
          <w:color w:val="000000"/>
          <w:sz w:val="24"/>
          <w:szCs w:val="24"/>
        </w:rPr>
        <w:t>Протокол</w:t>
      </w:r>
      <w:r w:rsidRPr="007635B5">
        <w:rPr>
          <w:rFonts w:ascii="Times New Roman" w:eastAsia="Times New Roman" w:hAnsi="Times New Roman" w:cs="Times New Roman"/>
          <w:color w:val="000000"/>
          <w:sz w:val="24"/>
          <w:szCs w:val="24"/>
        </w:rPr>
        <w:t xml:space="preserve"> </w:t>
      </w:r>
      <w:r w:rsidRPr="007635B5">
        <w:rPr>
          <w:rFonts w:ascii="Times New Roman" w:eastAsia="Times New Roman" w:hAnsi="Times New Roman" w:cs="Times New Roman"/>
          <w:b/>
          <w:color w:val="000000"/>
          <w:sz w:val="24"/>
          <w:szCs w:val="24"/>
        </w:rPr>
        <w:t>Уповноваженої особи</w:t>
      </w:r>
      <w:r w:rsidRPr="007635B5">
        <w:rPr>
          <w:rFonts w:ascii="Times New Roman" w:eastAsia="Times New Roman" w:hAnsi="Times New Roman" w:cs="Times New Roman"/>
          <w:i/>
          <w:color w:val="000000"/>
          <w:sz w:val="24"/>
          <w:szCs w:val="24"/>
        </w:rPr>
        <w:t xml:space="preserve"> </w:t>
      </w:r>
    </w:p>
    <w:p w:rsidR="00101555" w:rsidRPr="007635B5" w:rsidRDefault="00B1186F">
      <w:pPr>
        <w:widowControl w:val="0"/>
        <w:spacing w:after="0" w:line="240" w:lineRule="auto"/>
        <w:jc w:val="right"/>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                                                          </w:t>
      </w:r>
      <w:r w:rsidR="00DE6436">
        <w:rPr>
          <w:rFonts w:ascii="Times New Roman" w:eastAsia="Times New Roman" w:hAnsi="Times New Roman" w:cs="Times New Roman"/>
          <w:color w:val="000000"/>
          <w:sz w:val="24"/>
          <w:szCs w:val="24"/>
        </w:rPr>
        <w:t>20.01</w:t>
      </w:r>
      <w:r w:rsidR="00A8757E" w:rsidRPr="00F94013">
        <w:rPr>
          <w:rFonts w:ascii="Times New Roman" w:eastAsia="Times New Roman" w:hAnsi="Times New Roman" w:cs="Times New Roman"/>
          <w:color w:val="000000"/>
          <w:sz w:val="24"/>
          <w:szCs w:val="24"/>
        </w:rPr>
        <w:t>.</w:t>
      </w:r>
      <w:r w:rsidR="00DE6436">
        <w:rPr>
          <w:rFonts w:ascii="Times New Roman" w:eastAsia="Times New Roman" w:hAnsi="Times New Roman" w:cs="Times New Roman"/>
          <w:color w:val="000000"/>
          <w:sz w:val="24"/>
          <w:szCs w:val="24"/>
        </w:rPr>
        <w:t>2023</w:t>
      </w:r>
      <w:r w:rsidRPr="00F94013">
        <w:rPr>
          <w:rFonts w:ascii="Times New Roman" w:eastAsia="Times New Roman" w:hAnsi="Times New Roman" w:cs="Times New Roman"/>
          <w:color w:val="000000"/>
          <w:sz w:val="24"/>
          <w:szCs w:val="24"/>
        </w:rPr>
        <w:t xml:space="preserve"> № </w:t>
      </w:r>
      <w:r w:rsidR="00DE6436">
        <w:rPr>
          <w:rFonts w:ascii="Times New Roman" w:eastAsia="Times New Roman" w:hAnsi="Times New Roman" w:cs="Times New Roman"/>
          <w:color w:val="000000"/>
          <w:sz w:val="24"/>
          <w:szCs w:val="24"/>
        </w:rPr>
        <w:t>33</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на закупівлю </w:t>
      </w:r>
    </w:p>
    <w:p w:rsidR="00101555" w:rsidRPr="00203B03" w:rsidRDefault="00C40F79" w:rsidP="00203B03">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sidR="00203B03">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sidRPr="007635B5">
        <w:rPr>
          <w:rFonts w:ascii="Times New Roman" w:eastAsia="Times New Roman" w:hAnsi="Times New Roman" w:cs="Times New Roman"/>
          <w:color w:val="000000"/>
          <w:sz w:val="24"/>
          <w:szCs w:val="24"/>
        </w:rPr>
        <w:t>м.Славутич</w:t>
      </w:r>
      <w:proofErr w:type="spellEnd"/>
    </w:p>
    <w:p w:rsidR="003128BE" w:rsidRPr="007635B5" w:rsidRDefault="003128BE">
      <w:pP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br w:type="page"/>
      </w:r>
    </w:p>
    <w:p w:rsidR="00101555" w:rsidRPr="007635B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rsidRPr="007635B5">
        <w:tc>
          <w:tcPr>
            <w:tcW w:w="561" w:type="dxa"/>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w:t>
            </w:r>
          </w:p>
        </w:tc>
        <w:tc>
          <w:tcPr>
            <w:tcW w:w="8784" w:type="dxa"/>
            <w:gridSpan w:val="2"/>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101555" w:rsidRPr="007635B5">
        <w:trPr>
          <w:trHeight w:val="17"/>
        </w:trPr>
        <w:tc>
          <w:tcPr>
            <w:tcW w:w="561"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Виконавчий комітет Славутицької міської ради Вишгородського району Київської області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місцезнаходження</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07101, Київська область, </w:t>
            </w:r>
            <w:proofErr w:type="spellStart"/>
            <w:r w:rsidRPr="007635B5">
              <w:rPr>
                <w:rFonts w:ascii="Times New Roman" w:eastAsia="Times New Roman" w:hAnsi="Times New Roman" w:cs="Times New Roman"/>
                <w:sz w:val="24"/>
                <w:szCs w:val="24"/>
              </w:rPr>
              <w:t>м.Славутич</w:t>
            </w:r>
            <w:proofErr w:type="spellEnd"/>
            <w:r w:rsidRPr="007635B5">
              <w:rPr>
                <w:rFonts w:ascii="Times New Roman" w:eastAsia="Times New Roman" w:hAnsi="Times New Roman" w:cs="Times New Roman"/>
                <w:sz w:val="24"/>
                <w:szCs w:val="24"/>
              </w:rPr>
              <w:t>, Центральна площа, 7</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ПІБ: </w:t>
            </w:r>
            <w:r w:rsidR="00DE6436">
              <w:rPr>
                <w:rFonts w:ascii="Times New Roman" w:eastAsia="Times New Roman" w:hAnsi="Times New Roman" w:cs="Times New Roman"/>
                <w:sz w:val="24"/>
                <w:szCs w:val="24"/>
                <w:u w:val="single"/>
              </w:rPr>
              <w:t>Борисов Олександр Олександрович</w:t>
            </w:r>
          </w:p>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посада: </w:t>
            </w:r>
            <w:r w:rsidRPr="007635B5">
              <w:rPr>
                <w:rFonts w:ascii="Times New Roman" w:eastAsia="Arial Unicode MS" w:hAnsi="Times New Roman" w:cs="Times New Roman"/>
                <w:sz w:val="24"/>
                <w:szCs w:val="24"/>
                <w:u w:val="single"/>
              </w:rPr>
              <w:t>головний спеціаліст</w:t>
            </w:r>
            <w:r w:rsidR="00DE6436">
              <w:rPr>
                <w:rFonts w:ascii="Times New Roman" w:eastAsia="Arial Unicode MS" w:hAnsi="Times New Roman" w:cs="Times New Roman"/>
                <w:sz w:val="24"/>
                <w:szCs w:val="24"/>
                <w:u w:val="single"/>
              </w:rPr>
              <w:t xml:space="preserve">, юрисконсульт, </w:t>
            </w:r>
            <w:r w:rsidRPr="007635B5">
              <w:rPr>
                <w:rFonts w:ascii="Times New Roman" w:eastAsia="Arial Unicode MS" w:hAnsi="Times New Roman" w:cs="Times New Roman"/>
                <w:sz w:val="24"/>
                <w:szCs w:val="24"/>
                <w:u w:val="single"/>
              </w:rPr>
              <w:t xml:space="preserve"> відділу правового забезпечення юридичного управління</w:t>
            </w:r>
          </w:p>
          <w:p w:rsidR="00101555" w:rsidRPr="007635B5" w:rsidRDefault="00B1186F">
            <w:pPr>
              <w:spacing w:before="150" w:after="150" w:line="240" w:lineRule="auto"/>
              <w:rPr>
                <w:rFonts w:ascii="Times New Roman" w:eastAsia="Times New Roman" w:hAnsi="Times New Roman" w:cs="Times New Roman"/>
                <w:sz w:val="24"/>
                <w:szCs w:val="24"/>
                <w:u w:val="single"/>
              </w:rPr>
            </w:pPr>
            <w:r w:rsidRPr="007635B5">
              <w:rPr>
                <w:rFonts w:ascii="Times New Roman" w:eastAsia="Times New Roman" w:hAnsi="Times New Roman" w:cs="Times New Roman"/>
                <w:sz w:val="24"/>
                <w:szCs w:val="24"/>
              </w:rPr>
              <w:t xml:space="preserve">електронна адреса: </w:t>
            </w:r>
            <w:proofErr w:type="spellStart"/>
            <w:r w:rsidR="00DE6436">
              <w:rPr>
                <w:rFonts w:ascii="Times New Roman" w:eastAsia="Arial Unicode MS" w:hAnsi="Times New Roman" w:cs="Times New Roman"/>
                <w:sz w:val="24"/>
                <w:szCs w:val="24"/>
                <w:u w:val="single"/>
                <w:lang w:val="en-US"/>
              </w:rPr>
              <w:t>Borysov</w:t>
            </w:r>
            <w:proofErr w:type="spellEnd"/>
            <w:r w:rsidR="00DE6436" w:rsidRPr="00DE6436">
              <w:rPr>
                <w:rFonts w:ascii="Times New Roman" w:eastAsia="Arial Unicode MS" w:hAnsi="Times New Roman" w:cs="Times New Roman"/>
                <w:sz w:val="24"/>
                <w:szCs w:val="24"/>
                <w:u w:val="single"/>
                <w:lang w:val="ru-RU"/>
              </w:rPr>
              <w:t>.</w:t>
            </w:r>
            <w:r w:rsidR="00DE6436">
              <w:rPr>
                <w:rFonts w:ascii="Times New Roman" w:eastAsia="Arial Unicode MS" w:hAnsi="Times New Roman" w:cs="Times New Roman"/>
                <w:sz w:val="24"/>
                <w:szCs w:val="24"/>
                <w:u w:val="single"/>
                <w:lang w:val="en-US"/>
              </w:rPr>
              <w:t>O</w:t>
            </w:r>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slav</w:t>
            </w:r>
            <w:proofErr w:type="spellEnd"/>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gov</w:t>
            </w:r>
            <w:proofErr w:type="spellEnd"/>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ua</w:t>
            </w:r>
            <w:proofErr w:type="spellEnd"/>
          </w:p>
          <w:p w:rsidR="00101555" w:rsidRPr="007635B5" w:rsidRDefault="00B1186F">
            <w:pPr>
              <w:spacing w:before="150" w:after="150" w:line="240" w:lineRule="auto"/>
              <w:rPr>
                <w:rFonts w:ascii="Times New Roman" w:eastAsia="Times New Roman" w:hAnsi="Times New Roman" w:cs="Times New Roman"/>
                <w:i/>
                <w:sz w:val="24"/>
                <w:szCs w:val="24"/>
              </w:rPr>
            </w:pPr>
            <w:r w:rsidRPr="007635B5">
              <w:rPr>
                <w:rFonts w:ascii="Times New Roman" w:eastAsia="Times New Roman" w:hAnsi="Times New Roman" w:cs="Times New Roman"/>
                <w:sz w:val="24"/>
                <w:szCs w:val="24"/>
              </w:rPr>
              <w:t xml:space="preserve">телефон: </w:t>
            </w:r>
            <w:r w:rsidRPr="007635B5">
              <w:rPr>
                <w:rFonts w:ascii="Times New Roman" w:eastAsia="Arial Unicode MS" w:hAnsi="Times New Roman" w:cs="Times New Roman"/>
                <w:sz w:val="24"/>
                <w:szCs w:val="24"/>
                <w:u w:val="single"/>
                <w:lang w:val="ru-RU"/>
              </w:rPr>
              <w:t>(04579) 3-00-11*151</w:t>
            </w:r>
          </w:p>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назва предмета закупівлі</w:t>
            </w:r>
          </w:p>
        </w:tc>
        <w:tc>
          <w:tcPr>
            <w:tcW w:w="5887" w:type="dxa"/>
            <w:shd w:val="clear" w:color="auto" w:fill="FFFFFF"/>
          </w:tcPr>
          <w:p w:rsidR="00101555" w:rsidRPr="007635B5" w:rsidRDefault="00C40F79">
            <w:pPr>
              <w:spacing w:before="150" w:after="150" w:line="240" w:lineRule="auto"/>
              <w:rPr>
                <w:rFonts w:ascii="Times New Roman" w:eastAsia="Times New Roman" w:hAnsi="Times New Roman" w:cs="Times New Roman"/>
                <w:sz w:val="24"/>
                <w:szCs w:val="24"/>
                <w:u w:val="single"/>
              </w:rPr>
            </w:pPr>
            <w:r w:rsidRPr="007635B5">
              <w:rPr>
                <w:rFonts w:ascii="Times New Roman" w:eastAsia="Times New Roman" w:hAnsi="Times New Roman" w:cs="Times New Roman"/>
                <w:sz w:val="24"/>
                <w:szCs w:val="24"/>
                <w:u w:val="single"/>
                <w:lang w:eastAsia="ru-RU"/>
              </w:rPr>
              <w:t xml:space="preserve">Код ДК: 021:2015 </w:t>
            </w:r>
            <w:r w:rsidR="00203B03">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Pr="007635B5" w:rsidRDefault="00B1186F" w:rsidP="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Кількість товару: </w:t>
            </w:r>
            <w:r w:rsidR="002754E5">
              <w:rPr>
                <w:rFonts w:ascii="Times New Roman" w:eastAsia="Times New Roman" w:hAnsi="Times New Roman" w:cs="Times New Roman"/>
                <w:sz w:val="24"/>
                <w:szCs w:val="24"/>
                <w:u w:val="single"/>
              </w:rPr>
              <w:t>25</w:t>
            </w:r>
            <w:r w:rsidR="00203B03">
              <w:rPr>
                <w:rFonts w:ascii="Times New Roman" w:eastAsia="Times New Roman" w:hAnsi="Times New Roman" w:cs="Times New Roman"/>
                <w:sz w:val="24"/>
                <w:szCs w:val="24"/>
                <w:u w:val="single"/>
              </w:rPr>
              <w:t>0 штук</w:t>
            </w:r>
          </w:p>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Місце поставки: </w:t>
            </w:r>
            <w:r w:rsidR="00C40F79" w:rsidRPr="007635B5">
              <w:rPr>
                <w:rFonts w:ascii="Times New Roman" w:eastAsia="Times New Roman" w:hAnsi="Times New Roman" w:cs="Times New Roman"/>
                <w:sz w:val="24"/>
                <w:szCs w:val="24"/>
                <w:u w:val="single"/>
              </w:rPr>
              <w:t xml:space="preserve">07101, Київська область, </w:t>
            </w:r>
            <w:proofErr w:type="spellStart"/>
            <w:r w:rsidR="00C40F79" w:rsidRPr="007635B5">
              <w:rPr>
                <w:rFonts w:ascii="Times New Roman" w:eastAsia="Times New Roman" w:hAnsi="Times New Roman" w:cs="Times New Roman"/>
                <w:sz w:val="24"/>
                <w:szCs w:val="24"/>
                <w:u w:val="single"/>
              </w:rPr>
              <w:t>м.Славутич</w:t>
            </w:r>
            <w:proofErr w:type="spellEnd"/>
            <w:r w:rsidR="00C40F79" w:rsidRPr="007635B5">
              <w:rPr>
                <w:rFonts w:ascii="Times New Roman" w:eastAsia="Times New Roman" w:hAnsi="Times New Roman" w:cs="Times New Roman"/>
                <w:sz w:val="24"/>
                <w:szCs w:val="24"/>
                <w:u w:val="single"/>
              </w:rPr>
              <w:t>, Центральна площа, 7</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7635B5" w:rsidRDefault="00C40F79" w:rsidP="00CE4D72">
            <w:pPr>
              <w:spacing w:before="150" w:after="150" w:line="240" w:lineRule="auto"/>
              <w:rPr>
                <w:rFonts w:ascii="Times New Roman" w:eastAsia="Times New Roman" w:hAnsi="Times New Roman" w:cs="Times New Roman"/>
                <w:sz w:val="24"/>
                <w:szCs w:val="24"/>
                <w:u w:val="single"/>
              </w:rPr>
            </w:pPr>
            <w:r w:rsidRPr="007635B5">
              <w:rPr>
                <w:rFonts w:ascii="Times New Roman" w:hAnsi="Times New Roman"/>
                <w:color w:val="000000"/>
                <w:sz w:val="24"/>
                <w:szCs w:val="24"/>
                <w:lang w:eastAsia="ru-RU"/>
              </w:rPr>
              <w:t xml:space="preserve">протягом </w:t>
            </w:r>
            <w:r w:rsidR="00CE4D72">
              <w:rPr>
                <w:rFonts w:ascii="Times New Roman" w:hAnsi="Times New Roman"/>
                <w:color w:val="000000"/>
                <w:sz w:val="24"/>
                <w:szCs w:val="24"/>
                <w:lang w:eastAsia="ru-RU"/>
              </w:rPr>
              <w:t>7</w:t>
            </w:r>
            <w:r w:rsidRPr="007635B5">
              <w:rPr>
                <w:rFonts w:ascii="Times New Roman" w:hAnsi="Times New Roman"/>
                <w:color w:val="000000"/>
                <w:sz w:val="24"/>
                <w:szCs w:val="24"/>
                <w:lang w:eastAsia="ru-RU"/>
              </w:rPr>
              <w:t xml:space="preserve"> (</w:t>
            </w:r>
            <w:r w:rsidR="00CE4D72">
              <w:rPr>
                <w:rFonts w:ascii="Times New Roman" w:hAnsi="Times New Roman"/>
                <w:color w:val="000000"/>
                <w:sz w:val="24"/>
                <w:szCs w:val="24"/>
                <w:lang w:eastAsia="ru-RU"/>
              </w:rPr>
              <w:t>семи</w:t>
            </w:r>
            <w:r w:rsidRPr="007635B5">
              <w:rPr>
                <w:rFonts w:ascii="Times New Roman" w:hAnsi="Times New Roman"/>
                <w:color w:val="000000"/>
                <w:sz w:val="24"/>
                <w:szCs w:val="24"/>
                <w:lang w:eastAsia="ru-RU"/>
              </w:rPr>
              <w:t xml:space="preserve">) календарних днів </w:t>
            </w:r>
            <w:r w:rsidR="002754E5">
              <w:rPr>
                <w:rFonts w:ascii="Times New Roman" w:hAnsi="Times New Roman"/>
                <w:color w:val="000000"/>
                <w:sz w:val="24"/>
                <w:szCs w:val="24"/>
                <w:lang w:eastAsia="ru-RU"/>
              </w:rPr>
              <w:t>з дати підписання договору</w:t>
            </w:r>
            <w:r w:rsidRPr="007635B5">
              <w:rPr>
                <w:rFonts w:ascii="Times New Roman" w:hAnsi="Times New Roman"/>
                <w:color w:val="000000"/>
                <w:sz w:val="24"/>
                <w:szCs w:val="24"/>
                <w:lang w:eastAsia="ru-RU"/>
              </w:rPr>
              <w:t>.</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635B5">
              <w:rPr>
                <w:rFonts w:ascii="Times New Roman" w:eastAsia="Times New Roman" w:hAnsi="Times New Roman" w:cs="Times New Roman"/>
                <w:sz w:val="24"/>
                <w:szCs w:val="24"/>
              </w:rPr>
              <w:t>вимозі</w:t>
            </w:r>
            <w:proofErr w:type="spellEnd"/>
            <w:r w:rsidRPr="007635B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7635B5">
              <w:rPr>
                <w:rFonts w:ascii="Times New Roman" w:eastAsia="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35B5">
              <w:rPr>
                <w:rFonts w:ascii="Times New Roman" w:eastAsia="Times New Roman" w:hAnsi="Times New Roman" w:cs="Times New Roman"/>
                <w:sz w:val="24"/>
                <w:szCs w:val="24"/>
              </w:rPr>
              <w:t>внести</w:t>
            </w:r>
            <w:proofErr w:type="spellEnd"/>
            <w:r w:rsidRPr="007635B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w:t>
            </w:r>
            <w:r w:rsidRPr="007635B5">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7635B5"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7635B5"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7635B5"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Arial Unicode MS" w:hAnsi="Times New Roman" w:cs="Times New Roman"/>
                <w:sz w:val="24"/>
                <w:szCs w:val="24"/>
              </w:rPr>
              <w:t>документ</w:t>
            </w:r>
            <w:r w:rsidR="00A8757E" w:rsidRPr="007635B5">
              <w:rPr>
                <w:rFonts w:ascii="Times New Roman" w:eastAsia="Arial Unicode MS" w:hAnsi="Times New Roman" w:cs="Times New Roman"/>
                <w:sz w:val="24"/>
                <w:szCs w:val="24"/>
              </w:rPr>
              <w:t>ів</w:t>
            </w:r>
            <w:r w:rsidRPr="007635B5">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статут</w:t>
            </w:r>
            <w:r w:rsidR="00A8757E" w:rsidRPr="007635B5">
              <w:rPr>
                <w:rFonts w:ascii="Times New Roman" w:hAnsi="Times New Roman" w:cs="Times New Roman"/>
                <w:sz w:val="24"/>
                <w:szCs w:val="24"/>
              </w:rPr>
              <w:t>у</w:t>
            </w:r>
            <w:r w:rsidRPr="007635B5">
              <w:rPr>
                <w:rFonts w:ascii="Times New Roman" w:hAnsi="Times New Roman" w:cs="Times New Roman"/>
                <w:sz w:val="24"/>
                <w:szCs w:val="24"/>
              </w:rPr>
              <w:t xml:space="preserve"> підприємства з усіма додатками та змінами (остання редакція);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shd w:val="clear" w:color="auto" w:fill="FFFFFF"/>
              </w:rPr>
              <w:t>довідк</w:t>
            </w:r>
            <w:r w:rsidR="00A8757E" w:rsidRPr="007635B5">
              <w:rPr>
                <w:rFonts w:ascii="Times New Roman" w:hAnsi="Times New Roman" w:cs="Times New Roman"/>
                <w:sz w:val="24"/>
                <w:szCs w:val="24"/>
                <w:shd w:val="clear" w:color="auto" w:fill="FFFFFF"/>
              </w:rPr>
              <w:t>и</w:t>
            </w:r>
            <w:r w:rsidRPr="007635B5">
              <w:rPr>
                <w:rFonts w:ascii="Times New Roman" w:hAnsi="Times New Roman" w:cs="Times New Roman"/>
                <w:sz w:val="24"/>
                <w:szCs w:val="24"/>
                <w:shd w:val="clear" w:color="auto" w:fill="FFFFFF"/>
              </w:rPr>
              <w:t>/лист</w:t>
            </w:r>
            <w:r w:rsidR="00A8757E" w:rsidRPr="007635B5">
              <w:rPr>
                <w:rFonts w:ascii="Times New Roman" w:hAnsi="Times New Roman" w:cs="Times New Roman"/>
                <w:sz w:val="24"/>
                <w:szCs w:val="24"/>
                <w:shd w:val="clear" w:color="auto" w:fill="FFFFFF"/>
              </w:rPr>
              <w:t>а</w:t>
            </w:r>
            <w:r w:rsidRPr="007635B5">
              <w:rPr>
                <w:rFonts w:ascii="Times New Roman" w:hAnsi="Times New Roman" w:cs="Times New Roman"/>
                <w:sz w:val="24"/>
                <w:szCs w:val="24"/>
                <w:shd w:val="clear" w:color="auto" w:fill="FFFFFF"/>
              </w:rPr>
              <w:t xml:space="preserve"> у довільній формі, яка/який підтверджує ознайомлення </w:t>
            </w:r>
            <w:r w:rsidRPr="007635B5">
              <w:rPr>
                <w:rFonts w:ascii="Times New Roman" w:hAnsi="Times New Roman" w:cs="Times New Roman"/>
                <w:sz w:val="24"/>
                <w:szCs w:val="24"/>
              </w:rPr>
              <w:t>у</w:t>
            </w:r>
            <w:r w:rsidRPr="007635B5">
              <w:rPr>
                <w:rFonts w:ascii="Times New Roman" w:hAnsi="Times New Roman" w:cs="Times New Roman"/>
                <w:sz w:val="24"/>
                <w:szCs w:val="24"/>
                <w:shd w:val="clear" w:color="auto" w:fill="FFFFFF"/>
              </w:rPr>
              <w:t xml:space="preserve">часника з проектом договору,  </w:t>
            </w:r>
            <w:r w:rsidRPr="007635B5">
              <w:rPr>
                <w:rFonts w:ascii="Times New Roman" w:hAnsi="Times New Roman" w:cs="Times New Roman"/>
                <w:sz w:val="24"/>
                <w:szCs w:val="24"/>
                <w:lang w:eastAsia="uk-UA"/>
              </w:rPr>
              <w:t xml:space="preserve">який наведено у </w:t>
            </w:r>
            <w:r w:rsidRPr="007635B5">
              <w:rPr>
                <w:rFonts w:ascii="Times New Roman" w:hAnsi="Times New Roman" w:cs="Times New Roman"/>
                <w:sz w:val="24"/>
                <w:szCs w:val="24"/>
                <w:shd w:val="clear" w:color="auto" w:fill="FFFFFF"/>
              </w:rPr>
              <w:t xml:space="preserve"> </w:t>
            </w:r>
            <w:r w:rsidRPr="007635B5">
              <w:rPr>
                <w:rFonts w:ascii="Times New Roman" w:hAnsi="Times New Roman" w:cs="Times New Roman"/>
                <w:sz w:val="24"/>
                <w:szCs w:val="24"/>
              </w:rPr>
              <w:t>д</w:t>
            </w:r>
            <w:r w:rsidRPr="007635B5">
              <w:rPr>
                <w:rFonts w:ascii="Times New Roman" w:hAnsi="Times New Roman" w:cs="Times New Roman"/>
                <w:sz w:val="24"/>
                <w:szCs w:val="24"/>
                <w:shd w:val="clear" w:color="auto" w:fill="FFFFFF"/>
              </w:rPr>
              <w:t xml:space="preserve">одатку № 4 </w:t>
            </w:r>
            <w:r w:rsidRPr="007635B5">
              <w:rPr>
                <w:rFonts w:ascii="Times New Roman" w:hAnsi="Times New Roman" w:cs="Times New Roman"/>
                <w:sz w:val="24"/>
                <w:szCs w:val="24"/>
                <w:lang w:eastAsia="uk-UA"/>
              </w:rPr>
              <w:t>до цієї тендерної документації</w:t>
            </w:r>
            <w:r w:rsidRPr="007635B5">
              <w:rPr>
                <w:rFonts w:ascii="Times New Roman" w:hAnsi="Times New Roman" w:cs="Times New Roman"/>
                <w:color w:val="FF0000"/>
                <w:sz w:val="24"/>
                <w:szCs w:val="24"/>
                <w:shd w:val="clear" w:color="auto" w:fill="FFFFFF"/>
              </w:rPr>
              <w:t xml:space="preserve"> </w:t>
            </w:r>
            <w:r w:rsidRPr="007635B5">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7635B5">
              <w:rPr>
                <w:rFonts w:ascii="Times New Roman" w:hAnsi="Times New Roman" w:cs="Times New Roman"/>
                <w:sz w:val="24"/>
                <w:szCs w:val="24"/>
              </w:rPr>
              <w:t>д</w:t>
            </w:r>
            <w:r w:rsidRPr="007635B5">
              <w:rPr>
                <w:rFonts w:ascii="Times New Roman" w:hAnsi="Times New Roman" w:cs="Times New Roman"/>
                <w:sz w:val="24"/>
                <w:szCs w:val="24"/>
                <w:shd w:val="clear" w:color="auto" w:fill="FFFFFF"/>
              </w:rPr>
              <w:t>оговору;</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лист</w:t>
            </w:r>
            <w:r w:rsidR="00A8757E" w:rsidRPr="007635B5">
              <w:rPr>
                <w:rFonts w:ascii="Times New Roman" w:hAnsi="Times New Roman" w:cs="Times New Roman"/>
                <w:sz w:val="24"/>
                <w:szCs w:val="24"/>
              </w:rPr>
              <w:t>а-згоди</w:t>
            </w:r>
            <w:r w:rsidRPr="007635B5">
              <w:rPr>
                <w:rFonts w:ascii="Times New Roman" w:hAnsi="Times New Roman" w:cs="Times New Roman"/>
                <w:sz w:val="24"/>
                <w:szCs w:val="24"/>
              </w:rPr>
              <w:t xml:space="preserve"> відповідно до вимог додатку №5 до цієї тендерної документації;</w:t>
            </w:r>
          </w:p>
          <w:p w:rsidR="00CD173D" w:rsidRPr="007635B5" w:rsidRDefault="00CD173D"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заповненого учасником додатку №1 до цієї тендерної документації</w:t>
            </w:r>
            <w:r w:rsidRPr="007635B5">
              <w:rPr>
                <w:rStyle w:val="rvts0"/>
                <w:rFonts w:ascii="Times New Roman" w:hAnsi="Times New Roman" w:cs="Times New Roman"/>
                <w:sz w:val="24"/>
                <w:szCs w:val="24"/>
              </w:rPr>
              <w:t>;</w:t>
            </w:r>
          </w:p>
          <w:p w:rsidR="00101555" w:rsidRPr="007635B5"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r w:rsidRPr="007635B5">
              <w:rPr>
                <w:rFonts w:ascii="Times New Roman" w:eastAsia="Times New Roman" w:hAnsi="Times New Roman" w:cs="Times New Roman"/>
                <w:sz w:val="24"/>
                <w:szCs w:val="24"/>
              </w:rPr>
              <w:lastRenderedPageBreak/>
              <w:t>закупівель (шляхом завантаження сканованих документів або електронних документів в електронну систему закупівель).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35B5">
              <w:rPr>
                <w:rFonts w:ascii="Times New Roman" w:eastAsia="Times New Roman" w:hAnsi="Times New Roman" w:cs="Times New Roman"/>
                <w:sz w:val="24"/>
                <w:szCs w:val="24"/>
              </w:rPr>
              <w:t>скан</w:t>
            </w:r>
            <w:proofErr w:type="spellEnd"/>
            <w:r w:rsidRPr="007635B5">
              <w:rPr>
                <w:rFonts w:ascii="Times New Roman" w:eastAsia="Times New Roman" w:hAnsi="Times New Roman" w:cs="Times New Roman"/>
                <w:sz w:val="24"/>
                <w:szCs w:val="24"/>
              </w:rPr>
              <w:t xml:space="preserve">-копій через електронну систему закупівель.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Тендерна пропозиція учасника має відповідати ряду вимог:</w:t>
            </w:r>
            <w:r w:rsidRPr="007635B5">
              <w:rPr>
                <w:rFonts w:ascii="Times New Roman" w:eastAsia="Times New Roman" w:hAnsi="Times New Roman" w:cs="Times New Roman"/>
                <w:sz w:val="24"/>
                <w:szCs w:val="24"/>
              </w:rPr>
              <w:t xml:space="preserve">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документи мають бути чіткими та розбірливими для читання;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7635B5">
              <w:rPr>
                <w:rFonts w:ascii="Times New Roman" w:eastAsia="Times New Roman" w:hAnsi="Times New Roman" w:cs="Times New Roman"/>
                <w:sz w:val="24"/>
                <w:szCs w:val="24"/>
              </w:rPr>
              <w:t>засвідчувального</w:t>
            </w:r>
            <w:proofErr w:type="spellEnd"/>
            <w:r w:rsidRPr="007635B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635B5">
              <w:rPr>
                <w:rFonts w:ascii="Times New Roman" w:eastAsia="Times New Roman" w:hAnsi="Times New Roman" w:cs="Times New Roman"/>
                <w:sz w:val="24"/>
                <w:szCs w:val="24"/>
              </w:rPr>
              <w:t>відхилено</w:t>
            </w:r>
            <w:proofErr w:type="spellEnd"/>
            <w:r w:rsidRPr="007635B5">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Опис формальних помилок:</w:t>
            </w:r>
            <w:r w:rsidRPr="007635B5">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Pr="007635B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уживання великої літери;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використання слова або </w:t>
            </w:r>
            <w:proofErr w:type="spellStart"/>
            <w:r w:rsidRPr="007635B5">
              <w:rPr>
                <w:rFonts w:ascii="Times New Roman" w:eastAsia="Times New Roman" w:hAnsi="Times New Roman" w:cs="Times New Roman"/>
                <w:color w:val="000000"/>
                <w:sz w:val="24"/>
                <w:szCs w:val="24"/>
              </w:rPr>
              <w:t>мовного</w:t>
            </w:r>
            <w:proofErr w:type="spellEnd"/>
            <w:r w:rsidRPr="007635B5">
              <w:rPr>
                <w:rFonts w:ascii="Times New Roman" w:eastAsia="Times New Roman" w:hAnsi="Times New Roman" w:cs="Times New Roman"/>
                <w:color w:val="000000"/>
                <w:sz w:val="24"/>
                <w:szCs w:val="24"/>
              </w:rPr>
              <w:t xml:space="preserve"> звороту, запозичених з іншої мови;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зазначення унікального номера оголошення про </w:t>
            </w:r>
            <w:r w:rsidRPr="007635B5">
              <w:rPr>
                <w:rFonts w:ascii="Times New Roman" w:eastAsia="Times New Roman" w:hAnsi="Times New Roman" w:cs="Times New Roman"/>
                <w:color w:val="000000"/>
                <w:sz w:val="24"/>
                <w:szCs w:val="24"/>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Pr="007635B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sidRPr="007635B5">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Приклади формальних помилок:</w:t>
            </w:r>
          </w:p>
          <w:p w:rsidR="00101555" w:rsidRPr="007635B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7635B5">
              <w:rPr>
                <w:rFonts w:ascii="Times New Roman" w:eastAsia="Times New Roman" w:hAnsi="Times New Roman" w:cs="Times New Roman"/>
                <w:color w:val="000000"/>
                <w:sz w:val="24"/>
                <w:szCs w:val="24"/>
              </w:rPr>
              <w:t>львів</w:t>
            </w:r>
            <w:proofErr w:type="spellEnd"/>
            <w:r w:rsidRPr="007635B5">
              <w:rPr>
                <w:rFonts w:ascii="Times New Roman" w:eastAsia="Times New Roman" w:hAnsi="Times New Roman" w:cs="Times New Roman"/>
                <w:color w:val="000000"/>
                <w:sz w:val="24"/>
                <w:szCs w:val="24"/>
              </w:rPr>
              <w:t xml:space="preserve">» замість «місто Львів»; </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w:t>
            </w:r>
            <w:proofErr w:type="spellStart"/>
            <w:r w:rsidRPr="007635B5">
              <w:rPr>
                <w:rFonts w:ascii="Times New Roman" w:eastAsia="Times New Roman" w:hAnsi="Times New Roman" w:cs="Times New Roman"/>
                <w:color w:val="000000"/>
                <w:sz w:val="24"/>
                <w:szCs w:val="24"/>
              </w:rPr>
              <w:t>тендернапропозиція</w:t>
            </w:r>
            <w:proofErr w:type="spellEnd"/>
            <w:r w:rsidRPr="007635B5">
              <w:rPr>
                <w:rFonts w:ascii="Times New Roman" w:eastAsia="Times New Roman" w:hAnsi="Times New Roman" w:cs="Times New Roman"/>
                <w:color w:val="000000"/>
                <w:sz w:val="24"/>
                <w:szCs w:val="24"/>
              </w:rPr>
              <w:t>» замість «тендерна пропозиція»;</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w:t>
            </w:r>
            <w:proofErr w:type="spellStart"/>
            <w:r w:rsidRPr="007635B5">
              <w:rPr>
                <w:rFonts w:ascii="Times New Roman" w:eastAsia="Times New Roman" w:hAnsi="Times New Roman" w:cs="Times New Roman"/>
                <w:color w:val="000000"/>
                <w:sz w:val="24"/>
                <w:szCs w:val="24"/>
              </w:rPr>
              <w:t>срток</w:t>
            </w:r>
            <w:proofErr w:type="spellEnd"/>
            <w:r w:rsidRPr="007635B5">
              <w:rPr>
                <w:rFonts w:ascii="Times New Roman" w:eastAsia="Times New Roman" w:hAnsi="Times New Roman" w:cs="Times New Roman"/>
                <w:color w:val="000000"/>
                <w:sz w:val="24"/>
                <w:szCs w:val="24"/>
              </w:rPr>
              <w:t xml:space="preserve"> поставки» замість «строк поставки»;</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Pr="007635B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вимагається </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 вимагається</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7635B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Pr="007635B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проведенн</w:t>
            </w:r>
            <w:r w:rsidR="00C97B51">
              <w:rPr>
                <w:rFonts w:ascii="Times New Roman" w:eastAsia="Times New Roman" w:hAnsi="Times New Roman" w:cs="Times New Roman"/>
                <w:sz w:val="24"/>
                <w:szCs w:val="24"/>
              </w:rPr>
              <w:t>я відкритих торгів згідно з  О</w:t>
            </w:r>
            <w:r w:rsidRPr="007635B5">
              <w:rPr>
                <w:rFonts w:ascii="Times New Roman" w:eastAsia="Times New Roman" w:hAnsi="Times New Roman" w:cs="Times New Roman"/>
                <w:sz w:val="24"/>
                <w:szCs w:val="24"/>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A1DA4" w:rsidRPr="007635B5" w:rsidRDefault="004A3228">
            <w:pPr>
              <w:spacing w:before="150" w:after="150" w:line="240" w:lineRule="auto"/>
              <w:jc w:val="both"/>
              <w:rPr>
                <w:rFonts w:ascii="Times New Roman" w:eastAsia="Times New Roman" w:hAnsi="Times New Roman" w:cs="Times New Roman"/>
                <w:sz w:val="24"/>
                <w:szCs w:val="24"/>
              </w:rPr>
            </w:pPr>
            <w:r w:rsidRPr="007635B5">
              <w:rPr>
                <w:rFonts w:ascii="Times New Roman" w:hAnsi="Times New Roman" w:cs="Times New Roman"/>
                <w:sz w:val="24"/>
                <w:szCs w:val="24"/>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7635B5">
                <w:rPr>
                  <w:rFonts w:ascii="Times New Roman" w:hAnsi="Times New Roman" w:cs="Times New Roman"/>
                  <w:sz w:val="24"/>
                  <w:szCs w:val="24"/>
                  <w:u w:val="single"/>
                  <w:shd w:val="clear" w:color="auto" w:fill="FFFFFF"/>
                </w:rPr>
                <w:t>статтею 16</w:t>
              </w:r>
            </w:hyperlink>
            <w:r w:rsidRPr="007635B5">
              <w:rPr>
                <w:rFonts w:ascii="Times New Roman" w:hAnsi="Times New Roman" w:cs="Times New Roman"/>
                <w:sz w:val="24"/>
                <w:szCs w:val="24"/>
                <w:shd w:val="clear" w:color="auto" w:fill="FFFFFF"/>
              </w:rPr>
              <w:t>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7</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має право </w:t>
            </w:r>
            <w:proofErr w:type="spellStart"/>
            <w:r w:rsidRPr="007635B5">
              <w:rPr>
                <w:rFonts w:ascii="Times New Roman" w:eastAsia="Times New Roman" w:hAnsi="Times New Roman" w:cs="Times New Roman"/>
                <w:sz w:val="24"/>
                <w:szCs w:val="24"/>
              </w:rPr>
              <w:t>внести</w:t>
            </w:r>
            <w:proofErr w:type="spellEnd"/>
            <w:r w:rsidRPr="007635B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подання тендерних пропозицій: </w:t>
            </w:r>
            <w:r w:rsidR="00784451">
              <w:rPr>
                <w:rFonts w:ascii="Times New Roman" w:eastAsia="Times New Roman" w:hAnsi="Times New Roman" w:cs="Times New Roman"/>
                <w:sz w:val="24"/>
                <w:szCs w:val="24"/>
              </w:rPr>
              <w:t>30.01.2023</w:t>
            </w:r>
            <w:r w:rsidR="007635B5" w:rsidRPr="003C4D41">
              <w:rPr>
                <w:rFonts w:ascii="Times New Roman" w:eastAsia="Times New Roman" w:hAnsi="Times New Roman" w:cs="Times New Roman"/>
                <w:sz w:val="24"/>
                <w:szCs w:val="24"/>
              </w:rPr>
              <w:t xml:space="preserve"> 10:00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784451" w:rsidRPr="00784451" w:rsidRDefault="00784451" w:rsidP="00784451">
            <w:pPr>
              <w:pStyle w:val="rvps2"/>
              <w:shd w:val="clear" w:color="auto" w:fill="FFFFFF"/>
              <w:spacing w:before="0" w:beforeAutospacing="0" w:after="0" w:afterAutospacing="0"/>
              <w:ind w:firstLine="448"/>
              <w:jc w:val="both"/>
              <w:rPr>
                <w:rFonts w:eastAsia="Times New Roman"/>
                <w:lang w:eastAsia="en-US"/>
              </w:rPr>
            </w:pPr>
            <w:r w:rsidRPr="00784451">
              <w:rPr>
                <w:rFonts w:eastAsia="Times New Roman"/>
                <w:lang w:eastAsia="en-US"/>
              </w:rPr>
              <w:t>Відкриті торги проводяться без застосування електронного аукціону</w:t>
            </w:r>
            <w:bookmarkStart w:id="0" w:name="n289"/>
            <w:bookmarkEnd w:id="0"/>
            <w:r w:rsidRPr="00784451">
              <w:rPr>
                <w:rFonts w:eastAsia="Times New Roman"/>
                <w:lang w:eastAsia="en-US"/>
              </w:rPr>
              <w:t>.</w:t>
            </w:r>
            <w:bookmarkStart w:id="1" w:name="n126"/>
            <w:bookmarkEnd w:id="1"/>
          </w:p>
          <w:p w:rsidR="00784451" w:rsidRPr="00784451" w:rsidRDefault="00784451" w:rsidP="00784451">
            <w:pPr>
              <w:pStyle w:val="rvps2"/>
              <w:shd w:val="clear" w:color="auto" w:fill="FFFFFF"/>
              <w:spacing w:before="0" w:beforeAutospacing="0" w:after="0" w:afterAutospacing="0"/>
              <w:ind w:firstLine="448"/>
              <w:jc w:val="both"/>
              <w:rPr>
                <w:rFonts w:eastAsia="Times New Roman"/>
                <w:lang w:eastAsia="en-US"/>
              </w:rPr>
            </w:pPr>
            <w:r w:rsidRPr="00784451">
              <w:rPr>
                <w:rFonts w:eastAsia="Times New Roman"/>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84451" w:rsidRPr="00784451" w:rsidRDefault="00784451" w:rsidP="00784451">
            <w:pPr>
              <w:pStyle w:val="rvps2"/>
              <w:shd w:val="clear" w:color="auto" w:fill="FFFFFF"/>
              <w:spacing w:before="0" w:beforeAutospacing="0" w:after="0" w:afterAutospacing="0"/>
              <w:ind w:firstLine="448"/>
              <w:jc w:val="both"/>
              <w:rPr>
                <w:rFonts w:eastAsia="Times New Roman"/>
                <w:lang w:eastAsia="en-US"/>
              </w:rPr>
            </w:pPr>
            <w:r w:rsidRPr="00784451">
              <w:rPr>
                <w:rFonts w:eastAsia="Times New Roman"/>
                <w:lang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784451">
                <w:rPr>
                  <w:rFonts w:eastAsia="Times New Roman"/>
                  <w:lang w:eastAsia="en-US"/>
                </w:rPr>
                <w:t>статті 16 </w:t>
              </w:r>
            </w:hyperlink>
            <w:r w:rsidRPr="00784451">
              <w:rPr>
                <w:rFonts w:eastAsia="Times New Roman"/>
                <w:lang w:eastAsia="en-US"/>
              </w:rPr>
              <w:t>Закону, і документи, що підтверджують відсутність підстав, установлених </w:t>
            </w:r>
            <w:hyperlink r:id="rId12" w:anchor="n1261" w:tgtFrame="_blank" w:history="1">
              <w:r w:rsidRPr="00784451">
                <w:rPr>
                  <w:rFonts w:eastAsia="Times New Roman"/>
                  <w:lang w:eastAsia="en-US"/>
                </w:rPr>
                <w:t>статтею 17</w:t>
              </w:r>
            </w:hyperlink>
            <w:r w:rsidRPr="00784451">
              <w:rPr>
                <w:rFonts w:eastAsia="Times New Roman"/>
                <w:lang w:eastAsia="en-US"/>
              </w:rPr>
              <w:t xml:space="preserve"> Закону. Замовник, орган оскарження та </w:t>
            </w:r>
            <w:proofErr w:type="spellStart"/>
            <w:r w:rsidRPr="00784451">
              <w:rPr>
                <w:rFonts w:eastAsia="Times New Roman"/>
                <w:lang w:eastAsia="en-US"/>
              </w:rPr>
              <w:t>Держаудитслужба</w:t>
            </w:r>
            <w:proofErr w:type="spellEnd"/>
            <w:r w:rsidRPr="00784451">
              <w:rPr>
                <w:rFonts w:eastAsia="Times New Roman"/>
                <w:lang w:eastAsia="en-US"/>
              </w:rPr>
              <w:t xml:space="preserve"> мають доступ в електронній системі закупівель до інформації, яка визначена учасником процедури закупівлі конфіденційною.</w:t>
            </w:r>
          </w:p>
          <w:p w:rsidR="00101555" w:rsidRPr="00784451" w:rsidRDefault="00784451" w:rsidP="00784451">
            <w:pPr>
              <w:pStyle w:val="rvps2"/>
              <w:shd w:val="clear" w:color="auto" w:fill="FFFFFF"/>
              <w:spacing w:before="0" w:beforeAutospacing="0" w:after="0" w:afterAutospacing="0"/>
              <w:ind w:firstLine="448"/>
              <w:jc w:val="both"/>
              <w:rPr>
                <w:rFonts w:eastAsia="Times New Roman"/>
              </w:rPr>
            </w:pPr>
            <w:r w:rsidRPr="00784451">
              <w:rPr>
                <w:rFonts w:eastAsia="Times New Roman"/>
                <w:lang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784451">
              <w:rPr>
                <w:rFonts w:eastAsia="Times New Roman"/>
                <w:lang w:eastAsia="en-US"/>
              </w:rPr>
              <w:lastRenderedPageBreak/>
              <w:t>вигідною.</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Оцінка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Єдиний критерій оцінки – Ціна – 100%.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складі тендерної пропозиції </w:t>
            </w:r>
            <w:r w:rsidRPr="007635B5">
              <w:rPr>
                <w:rFonts w:ascii="Times New Roman" w:eastAsia="Times New Roman" w:hAnsi="Times New Roman" w:cs="Times New Roman"/>
                <w:b/>
                <w:sz w:val="24"/>
                <w:szCs w:val="24"/>
              </w:rPr>
              <w:t xml:space="preserve">учасник надає інформацію в довільній формі </w:t>
            </w:r>
            <w:r w:rsidRPr="007635B5">
              <w:rPr>
                <w:rFonts w:ascii="Times New Roman" w:eastAsia="Times New Roman" w:hAnsi="Times New Roman" w:cs="Times New Roman"/>
                <w:sz w:val="24"/>
                <w:szCs w:val="24"/>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7635B5">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w:t>
            </w:r>
            <w:r w:rsidRPr="007635B5">
              <w:rPr>
                <w:rFonts w:ascii="Times New Roman" w:eastAsia="Times New Roman" w:hAnsi="Times New Roman" w:cs="Times New Roman"/>
                <w:sz w:val="24"/>
                <w:szCs w:val="24"/>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w:t>
            </w:r>
            <w:r w:rsidR="0098071A" w:rsidRPr="007635B5">
              <w:rPr>
                <w:rFonts w:ascii="Times New Roman" w:eastAsia="Times New Roman" w:hAnsi="Times New Roman" w:cs="Times New Roman"/>
                <w:sz w:val="24"/>
                <w:szCs w:val="24"/>
              </w:rPr>
              <w:t xml:space="preserve">часника на підставі </w:t>
            </w:r>
            <w:r w:rsidRPr="007635B5">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у складі тендерної пропозиції має надати </w:t>
            </w:r>
            <w:r w:rsidRPr="007635B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635B5">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7635B5">
              <w:rPr>
                <w:rFonts w:ascii="Times New Roman" w:eastAsia="Times New Roman" w:hAnsi="Times New Roman" w:cs="Times New Roman"/>
                <w:sz w:val="24"/>
                <w:szCs w:val="24"/>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35B5">
              <w:rPr>
                <w:rFonts w:ascii="Times New Roman" w:eastAsia="Times New Roman" w:hAnsi="Times New Roman" w:cs="Times New Roman"/>
                <w:sz w:val="24"/>
                <w:szCs w:val="24"/>
              </w:rPr>
              <w:t>невідповідностей</w:t>
            </w:r>
            <w:proofErr w:type="spellEnd"/>
            <w:r w:rsidRPr="007635B5">
              <w:rPr>
                <w:rFonts w:ascii="Times New Roman" w:eastAsia="Times New Roman" w:hAnsi="Times New Roman" w:cs="Times New Roman"/>
                <w:sz w:val="24"/>
                <w:szCs w:val="24"/>
              </w:rPr>
              <w:t xml:space="preserve"> в електронній системі закупівель.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35B5">
              <w:rPr>
                <w:rFonts w:ascii="Times New Roman" w:eastAsia="Times New Roman" w:hAnsi="Times New Roman" w:cs="Times New Roman"/>
                <w:sz w:val="24"/>
                <w:szCs w:val="24"/>
              </w:rPr>
              <w:t>невідповідностей</w:t>
            </w:r>
            <w:proofErr w:type="spellEnd"/>
            <w:r w:rsidRPr="007635B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643B28" w:rsidRPr="00D15DC4" w:rsidRDefault="00643B28" w:rsidP="00643B28">
            <w:pPr>
              <w:pStyle w:val="rvps2"/>
              <w:shd w:val="clear" w:color="auto" w:fill="FFFFFF"/>
              <w:spacing w:before="0" w:beforeAutospacing="0" w:after="150" w:afterAutospacing="0"/>
              <w:ind w:firstLine="450"/>
              <w:jc w:val="both"/>
              <w:rPr>
                <w:rFonts w:eastAsia="Times New Roman"/>
                <w:lang w:eastAsia="en-US"/>
              </w:rPr>
            </w:pPr>
            <w:r w:rsidRPr="00D15DC4">
              <w:rPr>
                <w:rFonts w:eastAsia="Times New Roman"/>
                <w:lang w:eastAsia="en-US"/>
              </w:rPr>
              <w:t>Замовник відхиляє тендерну пропозицію із зазначенням аргументації в електронній системі закупівель у разі, коли:</w:t>
            </w:r>
          </w:p>
          <w:p w:rsidR="00643B28" w:rsidRPr="00D15DC4" w:rsidRDefault="00643B28" w:rsidP="00643B28">
            <w:pPr>
              <w:pStyle w:val="rvps2"/>
              <w:shd w:val="clear" w:color="auto" w:fill="FFFFFF"/>
              <w:spacing w:before="0" w:beforeAutospacing="0" w:after="0" w:afterAutospacing="0"/>
              <w:ind w:firstLine="450"/>
              <w:jc w:val="both"/>
              <w:rPr>
                <w:rFonts w:eastAsia="Times New Roman"/>
                <w:lang w:eastAsia="en-US"/>
              </w:rPr>
            </w:pPr>
            <w:bookmarkStart w:id="2" w:name="n135"/>
            <w:bookmarkEnd w:id="2"/>
            <w:r w:rsidRPr="00D15DC4">
              <w:rPr>
                <w:rFonts w:eastAsia="Times New Roman"/>
                <w:lang w:eastAsia="en-US"/>
              </w:rPr>
              <w:t>1) учасник процедури закупівлі:</w:t>
            </w:r>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bookmarkStart w:id="3" w:name="n136"/>
            <w:bookmarkEnd w:id="3"/>
            <w:r w:rsidRPr="00D15DC4">
              <w:rPr>
                <w:rFonts w:eastAsia="Times New Roman"/>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D15DC4">
                <w:rPr>
                  <w:rFonts w:eastAsia="Times New Roman"/>
                  <w:lang w:eastAsia="en-US"/>
                </w:rPr>
                <w:t>абзацом другим</w:t>
              </w:r>
            </w:hyperlink>
            <w:r w:rsidRPr="00D15DC4">
              <w:rPr>
                <w:rFonts w:eastAsia="Times New Roman"/>
                <w:lang w:eastAsia="en-US"/>
              </w:rPr>
              <w:t> пункту 39 цих особливостей;</w:t>
            </w:r>
            <w:bookmarkStart w:id="4" w:name="n329"/>
            <w:bookmarkStart w:id="5" w:name="n137"/>
            <w:bookmarkEnd w:id="4"/>
            <w:bookmarkEnd w:id="5"/>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r w:rsidRPr="00D15DC4">
              <w:rPr>
                <w:rFonts w:eastAsia="Times New Roman"/>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bookmarkStart w:id="6" w:name="n138"/>
            <w:bookmarkEnd w:id="6"/>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r w:rsidRPr="00D15DC4">
              <w:rPr>
                <w:rFonts w:eastAsia="Times New Roman"/>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15DC4">
              <w:rPr>
                <w:rFonts w:eastAsia="Times New Roman"/>
                <w:lang w:eastAsia="en-US"/>
              </w:rPr>
              <w:t>невідповідностей</w:t>
            </w:r>
            <w:proofErr w:type="spellEnd"/>
            <w:r w:rsidRPr="00D15DC4">
              <w:rPr>
                <w:rFonts w:eastAsia="Times New Roman"/>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15DC4">
              <w:rPr>
                <w:rFonts w:eastAsia="Times New Roman"/>
                <w:lang w:eastAsia="en-US"/>
              </w:rPr>
              <w:t>невідповідностей</w:t>
            </w:r>
            <w:proofErr w:type="spellEnd"/>
            <w:r w:rsidRPr="00D15DC4">
              <w:rPr>
                <w:rFonts w:eastAsia="Times New Roman"/>
                <w:lang w:eastAsia="en-US"/>
              </w:rPr>
              <w:t>;</w:t>
            </w:r>
            <w:bookmarkStart w:id="7" w:name="n139"/>
            <w:bookmarkEnd w:id="7"/>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r w:rsidRPr="00D15DC4">
              <w:rPr>
                <w:rFonts w:eastAsia="Times New Roman"/>
                <w:lang w:eastAsia="en-US"/>
              </w:rPr>
              <w:t>не надав обґрунтування аномально низької ціни тендерної пропозиції протягом строку, визначеного </w:t>
            </w:r>
            <w:hyperlink r:id="rId14" w:anchor="n318" w:history="1">
              <w:r w:rsidRPr="00D15DC4">
                <w:rPr>
                  <w:rFonts w:eastAsia="Times New Roman"/>
                  <w:lang w:eastAsia="en-US"/>
                </w:rPr>
                <w:t>абзацом п’ятим</w:t>
              </w:r>
            </w:hyperlink>
            <w:r w:rsidRPr="00D15DC4">
              <w:rPr>
                <w:rFonts w:eastAsia="Times New Roman"/>
                <w:lang w:eastAsia="en-US"/>
              </w:rPr>
              <w:t> пункту 38 цих особливостей;</w:t>
            </w:r>
            <w:bookmarkStart w:id="8" w:name="n330"/>
            <w:bookmarkStart w:id="9" w:name="n140"/>
            <w:bookmarkEnd w:id="8"/>
            <w:bookmarkEnd w:id="9"/>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r w:rsidRPr="00D15DC4">
              <w:rPr>
                <w:rFonts w:eastAsia="Times New Roman"/>
                <w:lang w:eastAsia="en-US"/>
              </w:rPr>
              <w:t>визначив конфіденційною інформацію, що не може бути визначена як конфіденційна відповідно до вимог </w:t>
            </w:r>
            <w:hyperlink r:id="rId15" w:anchor="n291" w:history="1">
              <w:r w:rsidRPr="00D15DC4">
                <w:rPr>
                  <w:rFonts w:eastAsia="Times New Roman"/>
                  <w:lang w:eastAsia="en-US"/>
                </w:rPr>
                <w:t>абзацу другого</w:t>
              </w:r>
            </w:hyperlink>
            <w:r w:rsidRPr="00D15DC4">
              <w:rPr>
                <w:rFonts w:eastAsia="Times New Roman"/>
                <w:lang w:eastAsia="en-US"/>
              </w:rPr>
              <w:t> пункту 36 цих особливостей;</w:t>
            </w:r>
            <w:bookmarkStart w:id="10" w:name="n331"/>
            <w:bookmarkStart w:id="11" w:name="n141"/>
            <w:bookmarkEnd w:id="10"/>
            <w:bookmarkEnd w:id="11"/>
          </w:p>
          <w:p w:rsidR="00643B28" w:rsidRPr="00D15DC4" w:rsidRDefault="00643B28" w:rsidP="00643B28">
            <w:pPr>
              <w:pStyle w:val="rvps2"/>
              <w:numPr>
                <w:ilvl w:val="0"/>
                <w:numId w:val="34"/>
              </w:numPr>
              <w:shd w:val="clear" w:color="auto" w:fill="FFFFFF"/>
              <w:spacing w:before="0" w:beforeAutospacing="0" w:after="0" w:afterAutospacing="0"/>
              <w:jc w:val="both"/>
              <w:rPr>
                <w:rFonts w:eastAsia="Times New Roman"/>
                <w:lang w:eastAsia="en-US"/>
              </w:rPr>
            </w:pPr>
            <w:r w:rsidRPr="00D15DC4">
              <w:rPr>
                <w:rFonts w:eastAsia="Times New Roman"/>
                <w:lang w:eastAsia="en-US"/>
              </w:rPr>
              <w:t xml:space="preserve">є юридичною особою - резидентом Російської Федерації/Республіки Білорусь державної форми власності, юридичною </w:t>
            </w:r>
            <w:r w:rsidRPr="00D15DC4">
              <w:rPr>
                <w:rFonts w:eastAsia="Times New Roman"/>
                <w:lang w:eastAsia="en-US"/>
              </w:rPr>
              <w:lastRenderedPageBreak/>
              <w:t xml:space="preserve">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15DC4">
              <w:rPr>
                <w:rFonts w:eastAsia="Times New Roman"/>
                <w:lang w:eastAsia="en-US"/>
              </w:rPr>
              <w:t>бенефіціарним</w:t>
            </w:r>
            <w:proofErr w:type="spellEnd"/>
            <w:r w:rsidRPr="00D15DC4">
              <w:rPr>
                <w:rFonts w:eastAsia="Times New Roman"/>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3EAB" w:rsidRDefault="00353EAB" w:rsidP="00643B28">
            <w:pPr>
              <w:pStyle w:val="rvps2"/>
              <w:shd w:val="clear" w:color="auto" w:fill="FFFFFF"/>
              <w:spacing w:before="0" w:beforeAutospacing="0" w:after="150" w:afterAutospacing="0"/>
              <w:ind w:firstLine="450"/>
              <w:jc w:val="both"/>
              <w:rPr>
                <w:rFonts w:eastAsia="Times New Roman"/>
                <w:lang w:eastAsia="en-US"/>
              </w:rPr>
            </w:pPr>
            <w:bookmarkStart w:id="12" w:name="n142"/>
            <w:bookmarkEnd w:id="12"/>
          </w:p>
          <w:p w:rsidR="00643B28" w:rsidRPr="00D15DC4" w:rsidRDefault="00643B28" w:rsidP="00643B28">
            <w:pPr>
              <w:pStyle w:val="rvps2"/>
              <w:shd w:val="clear" w:color="auto" w:fill="FFFFFF"/>
              <w:spacing w:before="0" w:beforeAutospacing="0" w:after="150" w:afterAutospacing="0"/>
              <w:ind w:firstLine="450"/>
              <w:jc w:val="both"/>
              <w:rPr>
                <w:rFonts w:eastAsia="Times New Roman"/>
                <w:lang w:eastAsia="en-US"/>
              </w:rPr>
            </w:pPr>
            <w:r w:rsidRPr="00D15DC4">
              <w:rPr>
                <w:rFonts w:eastAsia="Times New Roman"/>
                <w:lang w:eastAsia="en-US"/>
              </w:rPr>
              <w:t>2) тендерна пропозиція:</w:t>
            </w:r>
          </w:p>
          <w:p w:rsidR="00643B28" w:rsidRPr="00D15DC4" w:rsidRDefault="00643B28" w:rsidP="00643B28">
            <w:pPr>
              <w:pStyle w:val="rvps2"/>
              <w:numPr>
                <w:ilvl w:val="0"/>
                <w:numId w:val="35"/>
              </w:numPr>
              <w:shd w:val="clear" w:color="auto" w:fill="FFFFFF"/>
              <w:spacing w:before="0" w:beforeAutospacing="0" w:after="0" w:afterAutospacing="0"/>
              <w:ind w:left="1168" w:hanging="357"/>
              <w:jc w:val="both"/>
              <w:rPr>
                <w:rFonts w:eastAsia="Times New Roman"/>
                <w:lang w:eastAsia="en-US"/>
              </w:rPr>
            </w:pPr>
            <w:bookmarkStart w:id="13" w:name="n143"/>
            <w:bookmarkEnd w:id="13"/>
            <w:r w:rsidRPr="00D15DC4">
              <w:rPr>
                <w:rFonts w:eastAsia="Times New Roman"/>
                <w:lang w:eastAsia="en-US"/>
              </w:rPr>
              <w:t>не відповідає умовам технічної специфікації та іншим вимогам щодо предмета закупівлі тендерної документації;</w:t>
            </w:r>
            <w:bookmarkStart w:id="14" w:name="n144"/>
            <w:bookmarkEnd w:id="14"/>
          </w:p>
          <w:p w:rsidR="00643B28" w:rsidRPr="00D15DC4" w:rsidRDefault="00643B28" w:rsidP="00643B28">
            <w:pPr>
              <w:pStyle w:val="rvps2"/>
              <w:numPr>
                <w:ilvl w:val="0"/>
                <w:numId w:val="35"/>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викладена іншою мовою (мовами), ніж мова (мови), що передбачена тендерною документацією;</w:t>
            </w:r>
            <w:bookmarkStart w:id="15" w:name="n145"/>
            <w:bookmarkEnd w:id="15"/>
          </w:p>
          <w:p w:rsidR="00643B28" w:rsidRPr="00D15DC4" w:rsidRDefault="00643B28" w:rsidP="00643B28">
            <w:pPr>
              <w:pStyle w:val="rvps2"/>
              <w:numPr>
                <w:ilvl w:val="0"/>
                <w:numId w:val="35"/>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є такою, строк дії якої закінчився;</w:t>
            </w:r>
            <w:bookmarkStart w:id="16" w:name="n146"/>
            <w:bookmarkEnd w:id="16"/>
          </w:p>
          <w:p w:rsidR="00643B28" w:rsidRPr="00D15DC4" w:rsidRDefault="00643B28" w:rsidP="00643B28">
            <w:pPr>
              <w:pStyle w:val="rvps2"/>
              <w:numPr>
                <w:ilvl w:val="0"/>
                <w:numId w:val="35"/>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bookmarkStart w:id="17" w:name="n147"/>
            <w:bookmarkEnd w:id="17"/>
          </w:p>
          <w:p w:rsidR="00643B28" w:rsidRPr="00D15DC4" w:rsidRDefault="00643B28" w:rsidP="00643B28">
            <w:pPr>
              <w:pStyle w:val="rvps2"/>
              <w:numPr>
                <w:ilvl w:val="0"/>
                <w:numId w:val="35"/>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не відповідає вимогам, установленим у тендерній документації відповідно до </w:t>
            </w:r>
            <w:hyperlink r:id="rId16" w:anchor="n1422" w:tgtFrame="_blank" w:history="1">
              <w:r w:rsidRPr="00D15DC4">
                <w:rPr>
                  <w:rFonts w:eastAsia="Times New Roman"/>
                  <w:lang w:eastAsia="en-US"/>
                </w:rPr>
                <w:t>абзацу першого</w:t>
              </w:r>
            </w:hyperlink>
            <w:r w:rsidRPr="00D15DC4">
              <w:rPr>
                <w:rFonts w:eastAsia="Times New Roman"/>
                <w:lang w:eastAsia="en-US"/>
              </w:rPr>
              <w:t> частини третьої статті 22 Закону;</w:t>
            </w:r>
          </w:p>
          <w:p w:rsidR="00643B28" w:rsidRPr="00D15DC4" w:rsidRDefault="00643B28" w:rsidP="00643B28">
            <w:pPr>
              <w:pStyle w:val="rvps2"/>
              <w:shd w:val="clear" w:color="auto" w:fill="FFFFFF"/>
              <w:spacing w:before="0" w:beforeAutospacing="0" w:after="150" w:afterAutospacing="0"/>
              <w:ind w:firstLine="450"/>
              <w:jc w:val="both"/>
              <w:rPr>
                <w:rFonts w:eastAsia="Times New Roman"/>
                <w:lang w:eastAsia="en-US"/>
              </w:rPr>
            </w:pPr>
            <w:bookmarkStart w:id="18" w:name="n148"/>
            <w:bookmarkEnd w:id="18"/>
            <w:r w:rsidRPr="00D15DC4">
              <w:rPr>
                <w:rFonts w:eastAsia="Times New Roman"/>
                <w:lang w:eastAsia="en-US"/>
              </w:rPr>
              <w:t>3) переможець процедури закупівлі:</w:t>
            </w:r>
          </w:p>
          <w:p w:rsidR="00643B28" w:rsidRPr="00D15DC4" w:rsidRDefault="00643B28" w:rsidP="00643B28">
            <w:pPr>
              <w:pStyle w:val="rvps2"/>
              <w:numPr>
                <w:ilvl w:val="0"/>
                <w:numId w:val="36"/>
              </w:numPr>
              <w:shd w:val="clear" w:color="auto" w:fill="FFFFFF"/>
              <w:spacing w:before="0" w:beforeAutospacing="0" w:after="0" w:afterAutospacing="0"/>
              <w:ind w:left="1168" w:hanging="357"/>
              <w:jc w:val="both"/>
              <w:rPr>
                <w:rFonts w:eastAsia="Times New Roman"/>
                <w:lang w:eastAsia="en-US"/>
              </w:rPr>
            </w:pPr>
            <w:bookmarkStart w:id="19" w:name="n149"/>
            <w:bookmarkEnd w:id="19"/>
            <w:r w:rsidRPr="00D15DC4">
              <w:rPr>
                <w:rFonts w:eastAsia="Times New Roman"/>
                <w:lang w:eastAsia="en-US"/>
              </w:rPr>
              <w:t xml:space="preserve">відмовився від підписання договору про </w:t>
            </w:r>
            <w:r w:rsidRPr="00D15DC4">
              <w:rPr>
                <w:rFonts w:eastAsia="Times New Roman"/>
                <w:lang w:eastAsia="en-US"/>
              </w:rPr>
              <w:lastRenderedPageBreak/>
              <w:t>закупівлю відповідно до вимог тендерної документації або укладення договору про закупівлю;</w:t>
            </w:r>
            <w:bookmarkStart w:id="20" w:name="n150"/>
            <w:bookmarkEnd w:id="20"/>
          </w:p>
          <w:p w:rsidR="00643B28" w:rsidRPr="00D15DC4" w:rsidRDefault="00643B28" w:rsidP="00643B28">
            <w:pPr>
              <w:pStyle w:val="rvps2"/>
              <w:numPr>
                <w:ilvl w:val="0"/>
                <w:numId w:val="36"/>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не надав у спосіб, зазначений в тендерній документації, документи, що підтверджують відсутність підстав, установлених </w:t>
            </w:r>
            <w:hyperlink r:id="rId17" w:anchor="n1261" w:tgtFrame="_blank" w:history="1">
              <w:r w:rsidRPr="00D15DC4">
                <w:rPr>
                  <w:rFonts w:eastAsia="Times New Roman"/>
                  <w:lang w:eastAsia="en-US"/>
                </w:rPr>
                <w:t>статтею 17</w:t>
              </w:r>
            </w:hyperlink>
            <w:r w:rsidRPr="00D15DC4">
              <w:rPr>
                <w:rFonts w:eastAsia="Times New Roman"/>
                <w:lang w:eastAsia="en-US"/>
              </w:rPr>
              <w:t> Закону, з урахуванням </w:t>
            </w:r>
            <w:hyperlink r:id="rId18" w:anchor="n159" w:history="1">
              <w:r w:rsidRPr="00D15DC4">
                <w:rPr>
                  <w:rFonts w:eastAsia="Times New Roman"/>
                  <w:lang w:eastAsia="en-US"/>
                </w:rPr>
                <w:t>пункту 44</w:t>
              </w:r>
            </w:hyperlink>
            <w:r w:rsidRPr="00D15DC4">
              <w:rPr>
                <w:rFonts w:eastAsia="Times New Roman"/>
                <w:lang w:eastAsia="en-US"/>
              </w:rPr>
              <w:t> цих особливостей;</w:t>
            </w:r>
            <w:bookmarkStart w:id="21" w:name="n151"/>
            <w:bookmarkEnd w:id="21"/>
          </w:p>
          <w:p w:rsidR="00643B28" w:rsidRPr="00D15DC4" w:rsidRDefault="00643B28" w:rsidP="00643B28">
            <w:pPr>
              <w:pStyle w:val="rvps2"/>
              <w:numPr>
                <w:ilvl w:val="0"/>
                <w:numId w:val="36"/>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не надав копію ліцензії або документа дозвільного характеру (у разі їх наявності) відповідно до </w:t>
            </w:r>
            <w:hyperlink r:id="rId19" w:anchor="n1762" w:tgtFrame="_blank" w:history="1">
              <w:r w:rsidRPr="00D15DC4">
                <w:rPr>
                  <w:rFonts w:eastAsia="Times New Roman"/>
                  <w:lang w:eastAsia="en-US"/>
                </w:rPr>
                <w:t>частини другої</w:t>
              </w:r>
            </w:hyperlink>
            <w:r w:rsidRPr="00D15DC4">
              <w:rPr>
                <w:rFonts w:eastAsia="Times New Roman"/>
                <w:lang w:eastAsia="en-US"/>
              </w:rPr>
              <w:t> статті 41 Закону;</w:t>
            </w:r>
            <w:bookmarkStart w:id="22" w:name="n152"/>
            <w:bookmarkEnd w:id="22"/>
          </w:p>
          <w:p w:rsidR="00643B28" w:rsidRPr="00D15DC4" w:rsidRDefault="00643B28" w:rsidP="00643B28">
            <w:pPr>
              <w:pStyle w:val="rvps2"/>
              <w:numPr>
                <w:ilvl w:val="0"/>
                <w:numId w:val="36"/>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не надав забезпечення виконання договору про закупівлю, якщо таке забезпечення вимагалося замовником;</w:t>
            </w:r>
            <w:bookmarkStart w:id="23" w:name="n153"/>
            <w:bookmarkEnd w:id="23"/>
          </w:p>
          <w:p w:rsidR="00643B28" w:rsidRPr="00D15DC4" w:rsidRDefault="00643B28" w:rsidP="00643B28">
            <w:pPr>
              <w:pStyle w:val="rvps2"/>
              <w:numPr>
                <w:ilvl w:val="0"/>
                <w:numId w:val="36"/>
              </w:numPr>
              <w:shd w:val="clear" w:color="auto" w:fill="FFFFFF"/>
              <w:spacing w:before="0" w:beforeAutospacing="0" w:after="0" w:afterAutospacing="0"/>
              <w:ind w:left="1168" w:hanging="357"/>
              <w:jc w:val="both"/>
              <w:rPr>
                <w:rFonts w:eastAsia="Times New Roman"/>
                <w:lang w:eastAsia="en-US"/>
              </w:rPr>
            </w:pPr>
            <w:r w:rsidRPr="00D15DC4">
              <w:rPr>
                <w:rFonts w:eastAsia="Times New Roman"/>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D15DC4">
                <w:rPr>
                  <w:rFonts w:eastAsia="Times New Roman"/>
                  <w:lang w:eastAsia="en-US"/>
                </w:rPr>
                <w:t>абзацом другим</w:t>
              </w:r>
            </w:hyperlink>
            <w:r w:rsidRPr="00D15DC4">
              <w:rPr>
                <w:rFonts w:eastAsia="Times New Roman"/>
                <w:lang w:eastAsia="en-US"/>
              </w:rPr>
              <w:t> пункту 39 цих особливостей.</w:t>
            </w:r>
            <w:bookmarkStart w:id="24" w:name="n332"/>
            <w:bookmarkStart w:id="25" w:name="n154"/>
            <w:bookmarkEnd w:id="24"/>
            <w:bookmarkEnd w:id="25"/>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01555" w:rsidRPr="007635B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1555" w:rsidRPr="007635B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7635B5">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D66EB8" w:rsidRPr="007635B5">
              <w:rPr>
                <w:rFonts w:ascii="Times New Roman" w:eastAsia="Times New Roman" w:hAnsi="Times New Roman" w:cs="Times New Roman"/>
                <w:sz w:val="24"/>
                <w:szCs w:val="24"/>
                <w:lang w:val="en-US"/>
              </w:rPr>
              <w:t>Bondarchuk</w:t>
            </w:r>
            <w:proofErr w:type="spellEnd"/>
            <w:r w:rsidR="00D66EB8" w:rsidRPr="007635B5">
              <w:rPr>
                <w:rFonts w:ascii="Times New Roman" w:eastAsia="Times New Roman" w:hAnsi="Times New Roman" w:cs="Times New Roman"/>
                <w:sz w:val="24"/>
                <w:szCs w:val="24"/>
                <w:lang w:val="ru-RU"/>
              </w:rPr>
              <w:t>.</w:t>
            </w:r>
            <w:r w:rsidR="00D66EB8" w:rsidRPr="007635B5">
              <w:rPr>
                <w:rFonts w:ascii="Times New Roman" w:eastAsia="Times New Roman" w:hAnsi="Times New Roman" w:cs="Times New Roman"/>
                <w:sz w:val="24"/>
                <w:szCs w:val="24"/>
                <w:lang w:val="en-US"/>
              </w:rPr>
              <w:t>O</w:t>
            </w:r>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slav</w:t>
            </w:r>
            <w:proofErr w:type="spellEnd"/>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gov</w:t>
            </w:r>
            <w:proofErr w:type="spellEnd"/>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ua</w:t>
            </w:r>
            <w:proofErr w:type="spellEnd"/>
            <w:r w:rsidRPr="007635B5">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sidRPr="007635B5">
              <w:rPr>
                <w:rFonts w:ascii="Times New Roman" w:eastAsia="Times New Roman" w:hAnsi="Times New Roman" w:cs="Times New Roman"/>
                <w:sz w:val="24"/>
                <w:szCs w:val="24"/>
                <w:lang w:val="ru-RU"/>
              </w:rPr>
              <w:t>07101</w:t>
            </w:r>
            <w:r w:rsidR="00D66EB8" w:rsidRPr="007635B5">
              <w:rPr>
                <w:rFonts w:ascii="Times New Roman" w:eastAsia="Times New Roman" w:hAnsi="Times New Roman" w:cs="Times New Roman"/>
                <w:sz w:val="24"/>
                <w:szCs w:val="24"/>
              </w:rPr>
              <w:t xml:space="preserve">, Київська область, </w:t>
            </w:r>
            <w:proofErr w:type="spellStart"/>
            <w:r w:rsidR="00D66EB8" w:rsidRPr="007635B5">
              <w:rPr>
                <w:rFonts w:ascii="Times New Roman" w:eastAsia="Times New Roman" w:hAnsi="Times New Roman" w:cs="Times New Roman"/>
                <w:sz w:val="24"/>
                <w:szCs w:val="24"/>
              </w:rPr>
              <w:t>м.Славутич</w:t>
            </w:r>
            <w:proofErr w:type="spellEnd"/>
            <w:r w:rsidR="00D66EB8" w:rsidRPr="007635B5">
              <w:rPr>
                <w:rFonts w:ascii="Times New Roman" w:eastAsia="Times New Roman" w:hAnsi="Times New Roman" w:cs="Times New Roman"/>
                <w:sz w:val="24"/>
                <w:szCs w:val="24"/>
              </w:rPr>
              <w:t>, Центральна площа, 7.</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Pr="007635B5" w:rsidRDefault="00B1186F" w:rsidP="00D3716E">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w:t>
            </w:r>
            <w:r w:rsidR="00D3716E">
              <w:rPr>
                <w:rFonts w:ascii="Times New Roman" w:eastAsia="Times New Roman" w:hAnsi="Times New Roman" w:cs="Times New Roman"/>
                <w:sz w:val="24"/>
                <w:szCs w:val="24"/>
              </w:rPr>
              <w:t>ченої підпунктом 3 пункту 41 О</w:t>
            </w:r>
            <w:r w:rsidRPr="007635B5">
              <w:rPr>
                <w:rFonts w:ascii="Times New Roman" w:eastAsia="Times New Roman" w:hAnsi="Times New Roman" w:cs="Times New Roman"/>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w:t>
            </w:r>
            <w:r w:rsidR="00D3716E">
              <w:rPr>
                <w:rFonts w:ascii="Times New Roman" w:eastAsia="Times New Roman" w:hAnsi="Times New Roman" w:cs="Times New Roman"/>
                <w:sz w:val="24"/>
                <w:szCs w:val="24"/>
              </w:rPr>
              <w:t>начених статтею 33 Закону та</w:t>
            </w:r>
            <w:r w:rsidRPr="007635B5">
              <w:rPr>
                <w:rFonts w:ascii="Times New Roman" w:eastAsia="Times New Roman" w:hAnsi="Times New Roman" w:cs="Times New Roman"/>
                <w:sz w:val="24"/>
                <w:szCs w:val="24"/>
              </w:rPr>
              <w:t xml:space="preserve"> пунктом</w:t>
            </w:r>
            <w:r w:rsidR="00D3716E">
              <w:rPr>
                <w:rFonts w:ascii="Times New Roman" w:eastAsia="Times New Roman" w:hAnsi="Times New Roman" w:cs="Times New Roman"/>
                <w:sz w:val="24"/>
                <w:szCs w:val="24"/>
              </w:rPr>
              <w:t xml:space="preserve"> 46 Особливостей</w:t>
            </w:r>
            <w:r w:rsidRPr="007635B5">
              <w:rPr>
                <w:rFonts w:ascii="Times New Roman" w:eastAsia="Times New Roman" w:hAnsi="Times New Roman" w:cs="Times New Roman"/>
                <w:sz w:val="24"/>
                <w:szCs w:val="24"/>
              </w:rPr>
              <w:t>.</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 вимагається.</w:t>
            </w:r>
          </w:p>
          <w:p w:rsidR="00101555" w:rsidRPr="007635B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Pr="007635B5" w:rsidRDefault="00101555">
      <w:pPr>
        <w:rPr>
          <w:rFonts w:ascii="Times New Roman" w:eastAsia="Times New Roman" w:hAnsi="Times New Roman" w:cs="Times New Roman"/>
          <w:sz w:val="24"/>
          <w:szCs w:val="24"/>
        </w:rPr>
      </w:pPr>
    </w:p>
    <w:p w:rsidR="00101555" w:rsidRPr="007635B5" w:rsidRDefault="00101555" w:rsidP="002E151E">
      <w:pPr>
        <w:rPr>
          <w:rFonts w:ascii="Times New Roman" w:eastAsia="Times New Roman" w:hAnsi="Times New Roman" w:cs="Times New Roman"/>
          <w:b/>
          <w:sz w:val="24"/>
          <w:szCs w:val="24"/>
        </w:rPr>
      </w:pPr>
    </w:p>
    <w:p w:rsidR="00101555" w:rsidRPr="007635B5" w:rsidRDefault="00B1186F" w:rsidP="002E151E">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1 до тендерної документації</w:t>
      </w:r>
    </w:p>
    <w:p w:rsidR="002E151E" w:rsidRPr="007635B5" w:rsidRDefault="002E151E" w:rsidP="002E151E">
      <w:pPr>
        <w:widowControl w:val="0"/>
        <w:autoSpaceDE w:val="0"/>
        <w:autoSpaceDN w:val="0"/>
        <w:adjustRightInd w:val="0"/>
        <w:jc w:val="center"/>
        <w:rPr>
          <w:rFonts w:ascii="Times New Roman" w:hAnsi="Times New Roman" w:cs="Times New Roman"/>
          <w:b/>
          <w:bCs/>
        </w:rPr>
      </w:pPr>
      <w:r w:rsidRPr="007635B5">
        <w:rPr>
          <w:rFonts w:ascii="Times New Roman" w:hAnsi="Times New Roman" w:cs="Times New Roman"/>
          <w:b/>
          <w:bCs/>
        </w:rPr>
        <w:t>ФОРМА «ТЕНДЕРНА ПРОПОЗИЦІЯ»</w:t>
      </w:r>
    </w:p>
    <w:p w:rsidR="002E151E" w:rsidRPr="007635B5" w:rsidRDefault="002E151E" w:rsidP="002E151E">
      <w:pPr>
        <w:jc w:val="center"/>
        <w:outlineLvl w:val="0"/>
        <w:rPr>
          <w:rFonts w:ascii="Times New Roman" w:hAnsi="Times New Roman" w:cs="Times New Roman"/>
          <w:i/>
        </w:rPr>
      </w:pPr>
      <w:r w:rsidRPr="007635B5">
        <w:rPr>
          <w:rFonts w:ascii="Times New Roman" w:hAnsi="Times New Roman" w:cs="Times New Roman"/>
          <w:i/>
        </w:rPr>
        <w:t>(форма, яка подається Учасником)</w:t>
      </w:r>
    </w:p>
    <w:p w:rsidR="002E151E" w:rsidRPr="007635B5" w:rsidRDefault="002E151E" w:rsidP="006935CD">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4215D3" w:rsidRDefault="004215D3" w:rsidP="008B6796">
      <w:pPr>
        <w:jc w:val="both"/>
        <w:rPr>
          <w:rFonts w:ascii="Times New Roman" w:hAnsi="Times New Roman" w:cs="Times New Roman"/>
          <w:i/>
          <w:iCs/>
          <w:sz w:val="20"/>
          <w:szCs w:val="20"/>
        </w:rPr>
      </w:pPr>
    </w:p>
    <w:p w:rsidR="002E151E" w:rsidRPr="007635B5" w:rsidRDefault="002E151E" w:rsidP="008B6796">
      <w:pPr>
        <w:jc w:val="both"/>
        <w:rPr>
          <w:rFonts w:ascii="Times New Roman" w:eastAsia="Times New Roman" w:hAnsi="Times New Roman" w:cs="Times New Roman"/>
          <w:b/>
          <w:bCs/>
          <w:color w:val="000000"/>
          <w:sz w:val="24"/>
          <w:szCs w:val="24"/>
          <w:u w:val="single"/>
          <w:lang w:eastAsia="uk-UA"/>
        </w:rPr>
      </w:pPr>
      <w:bookmarkStart w:id="26" w:name="_GoBack"/>
      <w:bookmarkEnd w:id="26"/>
      <w:r w:rsidRPr="007635B5">
        <w:rPr>
          <w:rFonts w:ascii="Times New Roman" w:hAnsi="Times New Roman" w:cs="Times New Roman"/>
        </w:rPr>
        <w:t>Ми,</w:t>
      </w:r>
      <w:r w:rsidRPr="007635B5">
        <w:rPr>
          <w:rFonts w:ascii="Times New Roman" w:hAnsi="Times New Roman" w:cs="Times New Roman"/>
          <w:b/>
        </w:rPr>
        <w:t xml:space="preserve"> __________________________________________</w:t>
      </w:r>
      <w:r w:rsidRPr="007635B5">
        <w:rPr>
          <w:rFonts w:ascii="Times New Roman" w:hAnsi="Times New Roman" w:cs="Times New Roman"/>
          <w:i/>
        </w:rPr>
        <w:t>(в цьому місці зазначається повне найменування юридичної особи/ПІБ фізичної особи – Учасника)</w:t>
      </w:r>
      <w:r w:rsidRPr="007635B5">
        <w:rPr>
          <w:rFonts w:ascii="Times New Roman" w:hAnsi="Times New Roman" w:cs="Times New Roman"/>
        </w:rPr>
        <w:t xml:space="preserve"> надає свою пропозицію щодо участі у відкритих торгах на закупівлю за предметом:</w:t>
      </w:r>
      <w:r w:rsidRPr="007635B5">
        <w:rPr>
          <w:rFonts w:ascii="Arial" w:hAnsi="Arial" w:cs="Arial"/>
          <w:color w:val="454545"/>
          <w:sz w:val="21"/>
          <w:szCs w:val="21"/>
        </w:rPr>
        <w:t xml:space="preserve"> </w:t>
      </w:r>
      <w:r w:rsidR="003C4D41" w:rsidRPr="003C4D41">
        <w:rPr>
          <w:rFonts w:ascii="Times New Roman" w:eastAsia="Times New Roman" w:hAnsi="Times New Roman" w:cs="Times New Roman"/>
          <w:sz w:val="24"/>
          <w:szCs w:val="24"/>
          <w:u w:val="single"/>
          <w:lang w:eastAsia="ru-RU"/>
        </w:rPr>
        <w:t>Код ДК: 021:2015 15890000-3 «Продукти харчування та сушені продукти різні» (Добові польові набори продуктів харчування (сухі пайки))</w:t>
      </w:r>
    </w:p>
    <w:p w:rsidR="002E151E" w:rsidRPr="007635B5" w:rsidRDefault="002E151E" w:rsidP="002E151E">
      <w:pPr>
        <w:ind w:firstLine="284"/>
        <w:jc w:val="both"/>
        <w:rPr>
          <w:rFonts w:ascii="Times New Roman" w:hAnsi="Times New Roman" w:cs="Times New Roman"/>
        </w:rPr>
      </w:pPr>
      <w:r w:rsidRPr="007635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014"/>
        <w:gridCol w:w="1276"/>
        <w:gridCol w:w="1276"/>
        <w:gridCol w:w="1984"/>
        <w:gridCol w:w="1134"/>
      </w:tblGrid>
      <w:tr w:rsidR="00415D76" w:rsidRPr="007635B5" w:rsidTr="00415D76">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w:t>
            </w:r>
          </w:p>
          <w:p w:rsidR="00415D76" w:rsidRPr="007635B5" w:rsidRDefault="00415D76" w:rsidP="001569E1">
            <w:pPr>
              <w:spacing w:line="276" w:lineRule="auto"/>
              <w:jc w:val="center"/>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Найменування</w:t>
            </w:r>
          </w:p>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bCs/>
              </w:rPr>
            </w:pPr>
            <w:r w:rsidRPr="007635B5">
              <w:rPr>
                <w:rFonts w:ascii="Times New Roman" w:hAnsi="Times New Roman" w:cs="Times New Roman"/>
                <w:bCs/>
              </w:rPr>
              <w:t>Одиниця</w:t>
            </w:r>
          </w:p>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bCs/>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8B6796" w:rsidP="001569E1">
            <w:pPr>
              <w:spacing w:line="276" w:lineRule="auto"/>
              <w:jc w:val="center"/>
              <w:rPr>
                <w:rFonts w:ascii="Times New Roman" w:hAnsi="Times New Roman" w:cs="Times New Roman"/>
              </w:rPr>
            </w:pPr>
            <w:r w:rsidRPr="007635B5">
              <w:rPr>
                <w:rFonts w:ascii="Times New Roman" w:hAnsi="Times New Roman" w:cs="Times New Roman"/>
              </w:rPr>
              <w:t>Ціна за одиницю, грн.,</w:t>
            </w:r>
            <w:r w:rsidR="00415D76" w:rsidRPr="007635B5">
              <w:rPr>
                <w:rFonts w:ascii="Times New Roman" w:hAnsi="Times New Roman" w:cs="Times New Roman"/>
              </w:rPr>
              <w:t xml:space="preserve">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Pr="007635B5" w:rsidRDefault="008B6796" w:rsidP="001569E1">
            <w:pPr>
              <w:spacing w:line="276" w:lineRule="auto"/>
              <w:jc w:val="center"/>
              <w:rPr>
                <w:rFonts w:ascii="Times New Roman" w:hAnsi="Times New Roman" w:cs="Times New Roman"/>
              </w:rPr>
            </w:pPr>
            <w:r w:rsidRPr="007635B5">
              <w:rPr>
                <w:rFonts w:ascii="Times New Roman" w:hAnsi="Times New Roman" w:cs="Times New Roman"/>
              </w:rPr>
              <w:t>Всього, грн.</w:t>
            </w:r>
            <w:r w:rsidR="00415D76" w:rsidRPr="007635B5">
              <w:rPr>
                <w:rFonts w:ascii="Times New Roman" w:hAnsi="Times New Roman" w:cs="Times New Roman"/>
              </w:rPr>
              <w:t xml:space="preserve"> з ПДВ*</w:t>
            </w:r>
          </w:p>
        </w:tc>
      </w:tr>
      <w:tr w:rsidR="00415D76" w:rsidRPr="007635B5" w:rsidTr="003C4D41">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3C4D41" w:rsidP="001569E1">
            <w:pPr>
              <w:spacing w:line="276" w:lineRule="auto"/>
              <w:rPr>
                <w:rFonts w:ascii="Times New Roman" w:hAnsi="Times New Roman" w:cs="Times New Roman"/>
                <w:color w:val="000000"/>
                <w:lang w:eastAsia="uk-UA"/>
              </w:rPr>
            </w:pPr>
            <w:r>
              <w:rPr>
                <w:rFonts w:ascii="Times New Roman" w:hAnsi="Times New Roman" w:cs="Times New Roman"/>
                <w:color w:val="000000"/>
                <w:lang w:eastAsia="uk-UA"/>
              </w:rPr>
              <w:t>Добові польові набори продуктів харчування (сухі пайки))</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Pr="007635B5" w:rsidRDefault="008B6796" w:rsidP="003C4D41">
            <w:pPr>
              <w:spacing w:line="276" w:lineRule="auto"/>
              <w:jc w:val="center"/>
              <w:rPr>
                <w:rFonts w:ascii="Times New Roman" w:hAnsi="Times New Roman" w:cs="Times New Roman"/>
              </w:rPr>
            </w:pPr>
            <w:proofErr w:type="spellStart"/>
            <w:r w:rsidRPr="007635B5">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D3716E"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25</w:t>
            </w:r>
            <w:r w:rsidR="003C4D41">
              <w:rPr>
                <w:rFonts w:ascii="Times New Roman" w:hAnsi="Times New Roman" w:cs="Times New Roman"/>
                <w:bCs/>
                <w:color w:val="000000"/>
              </w:rPr>
              <w:t>0</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Pr="007635B5" w:rsidRDefault="00415D76" w:rsidP="001569E1">
            <w:pPr>
              <w:spacing w:line="276" w:lineRule="auto"/>
              <w:jc w:val="center"/>
              <w:rPr>
                <w:rFonts w:ascii="Times New Roman" w:hAnsi="Times New Roman" w:cs="Times New Roman"/>
              </w:rPr>
            </w:pPr>
          </w:p>
        </w:tc>
      </w:tr>
      <w:tr w:rsidR="002E151E" w:rsidRPr="007635B5"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Pr="007635B5" w:rsidRDefault="002E151E" w:rsidP="001569E1">
            <w:pPr>
              <w:spacing w:line="276" w:lineRule="auto"/>
              <w:rPr>
                <w:rFonts w:ascii="Times New Roman" w:hAnsi="Times New Roman" w:cs="Times New Roman"/>
              </w:rPr>
            </w:pPr>
            <w:r w:rsidRPr="007635B5">
              <w:rPr>
                <w:rFonts w:ascii="Times New Roman" w:hAnsi="Times New Roman" w:cs="Times New Roman"/>
                <w:b/>
              </w:rPr>
              <w:t xml:space="preserve">Загальна вартість тендерної пропозиції, грн. з ПДВ* </w:t>
            </w:r>
          </w:p>
          <w:p w:rsidR="002E151E" w:rsidRPr="007635B5" w:rsidRDefault="002E151E" w:rsidP="001569E1">
            <w:pPr>
              <w:spacing w:line="276" w:lineRule="auto"/>
              <w:jc w:val="center"/>
              <w:rPr>
                <w:rFonts w:ascii="Times New Roman" w:hAnsi="Times New Roman" w:cs="Times New Roman"/>
              </w:rPr>
            </w:pPr>
            <w:r w:rsidRPr="007635B5">
              <w:rPr>
                <w:rFonts w:ascii="Times New Roman" w:hAnsi="Times New Roman" w:cs="Times New Roman"/>
              </w:rPr>
              <w:t>(цифрами та словами)</w:t>
            </w:r>
          </w:p>
        </w:tc>
      </w:tr>
    </w:tbl>
    <w:p w:rsidR="002E151E" w:rsidRPr="007635B5" w:rsidRDefault="002E151E" w:rsidP="00415D76">
      <w:pPr>
        <w:tabs>
          <w:tab w:val="left" w:pos="540"/>
        </w:tabs>
        <w:jc w:val="both"/>
        <w:rPr>
          <w:rFonts w:ascii="Times New Roman" w:hAnsi="Times New Roman" w:cs="Times New Roman"/>
          <w:color w:val="000000"/>
        </w:rPr>
      </w:pP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2. Ми погоджуємося дотримуватися умов цієї пропозиції протягом</w:t>
      </w:r>
      <w:r w:rsidRPr="007635B5">
        <w:rPr>
          <w:rFonts w:ascii="Times New Roman" w:hAnsi="Times New Roman" w:cs="Times New Roman"/>
          <w:color w:val="FF0000"/>
        </w:rPr>
        <w:t xml:space="preserve"> </w:t>
      </w:r>
      <w:r w:rsidRPr="007635B5">
        <w:rPr>
          <w:rFonts w:ascii="Times New Roman" w:hAnsi="Times New Roman" w:cs="Times New Roman"/>
          <w:color w:val="000000"/>
        </w:rPr>
        <w:t>90</w:t>
      </w:r>
      <w:r w:rsidRPr="007635B5">
        <w:rPr>
          <w:rFonts w:ascii="Times New Roman" w:hAnsi="Times New Roman" w:cs="Times New Roman"/>
          <w:color w:val="FF0000"/>
        </w:rPr>
        <w:t xml:space="preserve"> </w:t>
      </w:r>
      <w:r w:rsidRPr="007635B5">
        <w:rPr>
          <w:rFonts w:ascii="Times New Roman" w:hAnsi="Times New Roman" w:cs="Times New Roman"/>
          <w:color w:val="000000"/>
        </w:rPr>
        <w:t xml:space="preserve">календарних днів з дня визначення переможця тендерних пропозицій.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5.</w:t>
      </w:r>
      <w:r w:rsidRPr="007635B5">
        <w:rPr>
          <w:rFonts w:ascii="Times New Roman" w:hAnsi="Times New Roman" w:cs="Times New Roman"/>
          <w:b/>
          <w:color w:val="000000"/>
        </w:rPr>
        <w:t xml:space="preserve"> </w:t>
      </w:r>
      <w:r w:rsidRPr="007635B5">
        <w:rPr>
          <w:rFonts w:ascii="Times New Roman" w:hAnsi="Times New Roman" w:cs="Times New Roman"/>
          <w:color w:val="000000"/>
        </w:rPr>
        <w:t>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r w:rsidRPr="007635B5">
        <w:rPr>
          <w:rFonts w:ascii="Times New Roman" w:hAnsi="Times New Roman" w:cs="Times New Roman"/>
          <w:b/>
          <w:color w:val="000000"/>
        </w:rPr>
        <w:t>.</w:t>
      </w:r>
      <w:r w:rsidRPr="007635B5">
        <w:rPr>
          <w:rFonts w:ascii="Times New Roman" w:hAnsi="Times New Roman" w:cs="Times New Roman"/>
          <w:color w:val="000000"/>
        </w:rPr>
        <w:t xml:space="preserve">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Pr="007635B5" w:rsidRDefault="006935CD" w:rsidP="002E151E">
      <w:pPr>
        <w:tabs>
          <w:tab w:val="left" w:pos="540"/>
        </w:tabs>
        <w:ind w:firstLine="567"/>
        <w:jc w:val="both"/>
        <w:rPr>
          <w:rFonts w:ascii="Times New Roman" w:hAnsi="Times New Roman" w:cs="Times New Roman"/>
          <w:color w:val="000000"/>
        </w:rPr>
      </w:pPr>
    </w:p>
    <w:p w:rsidR="006935CD" w:rsidRPr="007635B5" w:rsidRDefault="002E151E" w:rsidP="006935CD">
      <w:pPr>
        <w:ind w:firstLine="567"/>
        <w:jc w:val="center"/>
        <w:rPr>
          <w:rFonts w:ascii="Times New Roman" w:hAnsi="Times New Roman" w:cs="Times New Roman"/>
          <w:b/>
          <w:color w:val="000000"/>
        </w:rPr>
      </w:pPr>
      <w:r w:rsidRPr="007635B5">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sidRPr="007635B5">
        <w:rPr>
          <w:rFonts w:ascii="Times New Roman" w:hAnsi="Times New Roman" w:cs="Times New Roman"/>
          <w:b/>
          <w:i/>
          <w:color w:val="000000"/>
        </w:rPr>
        <w:t>**</w:t>
      </w:r>
      <w:r w:rsidRPr="007635B5">
        <w:rPr>
          <w:rFonts w:ascii="Times New Roman" w:hAnsi="Times New Roman" w:cs="Times New Roman"/>
          <w:b/>
          <w:i/>
          <w:color w:val="000000"/>
        </w:rPr>
        <w:t xml:space="preserve">. </w:t>
      </w:r>
      <w:r w:rsidRPr="007635B5">
        <w:rPr>
          <w:rFonts w:ascii="Times New Roman" w:hAnsi="Times New Roman" w:cs="Times New Roman"/>
          <w:b/>
          <w:color w:val="000000"/>
        </w:rPr>
        <w:t>_________________________________________________________</w:t>
      </w:r>
    </w:p>
    <w:p w:rsidR="006935CD" w:rsidRPr="007635B5"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7635B5">
        <w:rPr>
          <w:rFonts w:ascii="Times New Roman" w:eastAsia="Times New Roman" w:hAnsi="Times New Roman" w:cs="Times New Roman"/>
          <w:b/>
          <w:i/>
          <w:sz w:val="16"/>
          <w:szCs w:val="16"/>
          <w:lang w:val="ru-RU" w:eastAsia="ru-RU"/>
        </w:rPr>
        <w:t>*</w:t>
      </w:r>
      <w:r w:rsidRPr="007635B5">
        <w:rPr>
          <w:rFonts w:ascii="Times New Roman" w:eastAsia="Times New Roman" w:hAnsi="Times New Roman" w:cs="Times New Roman"/>
          <w:i/>
          <w:sz w:val="16"/>
          <w:szCs w:val="16"/>
          <w:lang w:val="ru-RU" w:eastAsia="ru-RU"/>
        </w:rPr>
        <w:t xml:space="preserve"> </w:t>
      </w:r>
      <w:proofErr w:type="gramStart"/>
      <w:r w:rsidRPr="007635B5">
        <w:rPr>
          <w:rFonts w:ascii="Times New Roman" w:eastAsia="Times New Roman" w:hAnsi="Times New Roman" w:cs="Times New Roman"/>
          <w:i/>
          <w:sz w:val="16"/>
          <w:szCs w:val="16"/>
          <w:lang w:val="ru-RU" w:eastAsia="ru-RU"/>
        </w:rPr>
        <w:t>у</w:t>
      </w:r>
      <w:proofErr w:type="gram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разі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якщо</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Учасник</w:t>
      </w:r>
      <w:proofErr w:type="spellEnd"/>
      <w:r w:rsidRPr="007635B5">
        <w:rPr>
          <w:rFonts w:ascii="Times New Roman" w:eastAsia="Times New Roman" w:hAnsi="Times New Roman" w:cs="Times New Roman"/>
          <w:i/>
          <w:sz w:val="16"/>
          <w:szCs w:val="16"/>
          <w:lang w:val="ru-RU" w:eastAsia="ru-RU"/>
        </w:rPr>
        <w:t xml:space="preserve"> є </w:t>
      </w:r>
      <w:proofErr w:type="spellStart"/>
      <w:r w:rsidRPr="007635B5">
        <w:rPr>
          <w:rFonts w:ascii="Times New Roman" w:eastAsia="Times New Roman" w:hAnsi="Times New Roman" w:cs="Times New Roman"/>
          <w:i/>
          <w:sz w:val="16"/>
          <w:szCs w:val="16"/>
          <w:lang w:val="ru-RU" w:eastAsia="ru-RU"/>
        </w:rPr>
        <w:t>платником</w:t>
      </w:r>
      <w:proofErr w:type="spellEnd"/>
      <w:r w:rsidRPr="007635B5">
        <w:rPr>
          <w:rFonts w:ascii="Times New Roman" w:eastAsia="Times New Roman" w:hAnsi="Times New Roman" w:cs="Times New Roman"/>
          <w:i/>
          <w:sz w:val="16"/>
          <w:szCs w:val="16"/>
          <w:lang w:val="ru-RU" w:eastAsia="ru-RU"/>
        </w:rPr>
        <w:t xml:space="preserve"> ПДВ (</w:t>
      </w:r>
      <w:r w:rsidRPr="007635B5">
        <w:rPr>
          <w:rFonts w:ascii="Times New Roman" w:hAnsi="Times New Roman" w:cs="Times New Roman"/>
          <w:i/>
          <w:sz w:val="16"/>
          <w:szCs w:val="16"/>
        </w:rPr>
        <w:t>(якщо учасник не є платником ПДВ поруч з ціною має бути зазначено: «без ПДВ»)</w:t>
      </w:r>
      <w:r w:rsidRPr="007635B5">
        <w:rPr>
          <w:rFonts w:ascii="Times New Roman" w:eastAsia="Times New Roman" w:hAnsi="Times New Roman" w:cs="Times New Roman"/>
          <w:i/>
          <w:sz w:val="16"/>
          <w:szCs w:val="16"/>
          <w:lang w:val="ru-RU" w:eastAsia="ru-RU"/>
        </w:rPr>
        <w:t>;</w:t>
      </w:r>
    </w:p>
    <w:p w:rsidR="00123D8B" w:rsidRPr="007635B5"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7635B5">
        <w:rPr>
          <w:rFonts w:ascii="Times New Roman" w:eastAsia="Times New Roman" w:hAnsi="Times New Roman" w:cs="Times New Roman"/>
          <w:i/>
          <w:sz w:val="16"/>
          <w:szCs w:val="16"/>
          <w:lang w:val="ru-RU" w:eastAsia="ru-RU"/>
        </w:rPr>
        <w:t xml:space="preserve">** </w:t>
      </w:r>
      <w:proofErr w:type="spellStart"/>
      <w:proofErr w:type="gramStart"/>
      <w:r w:rsidRPr="007635B5">
        <w:rPr>
          <w:rFonts w:ascii="Times New Roman" w:eastAsia="Times New Roman" w:hAnsi="Times New Roman" w:cs="Times New Roman"/>
          <w:i/>
          <w:sz w:val="16"/>
          <w:szCs w:val="16"/>
          <w:lang w:val="ru-RU" w:eastAsia="ru-RU"/>
        </w:rPr>
        <w:t>кр</w:t>
      </w:r>
      <w:proofErr w:type="gramEnd"/>
      <w:r w:rsidRPr="007635B5">
        <w:rPr>
          <w:rFonts w:ascii="Times New Roman" w:eastAsia="Times New Roman" w:hAnsi="Times New Roman" w:cs="Times New Roman"/>
          <w:i/>
          <w:sz w:val="16"/>
          <w:szCs w:val="16"/>
          <w:lang w:val="ru-RU" w:eastAsia="ru-RU"/>
        </w:rPr>
        <w:t>ім</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осіб</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здійснюють</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діяльність</w:t>
      </w:r>
      <w:proofErr w:type="spellEnd"/>
      <w:r w:rsidRPr="007635B5">
        <w:rPr>
          <w:rFonts w:ascii="Times New Roman" w:eastAsia="Times New Roman" w:hAnsi="Times New Roman" w:cs="Times New Roman"/>
          <w:i/>
          <w:sz w:val="16"/>
          <w:szCs w:val="16"/>
          <w:lang w:val="ru-RU" w:eastAsia="ru-RU"/>
        </w:rPr>
        <w:t xml:space="preserve"> без печатки </w:t>
      </w:r>
      <w:proofErr w:type="spellStart"/>
      <w:r w:rsidRPr="007635B5">
        <w:rPr>
          <w:rFonts w:ascii="Times New Roman" w:eastAsia="Times New Roman" w:hAnsi="Times New Roman" w:cs="Times New Roman"/>
          <w:i/>
          <w:sz w:val="16"/>
          <w:szCs w:val="16"/>
          <w:lang w:val="ru-RU" w:eastAsia="ru-RU"/>
        </w:rPr>
        <w:t>згідно</w:t>
      </w:r>
      <w:proofErr w:type="spellEnd"/>
      <w:r w:rsidRPr="007635B5">
        <w:rPr>
          <w:rFonts w:ascii="Times New Roman" w:eastAsia="Times New Roman" w:hAnsi="Times New Roman" w:cs="Times New Roman"/>
          <w:i/>
          <w:sz w:val="16"/>
          <w:szCs w:val="16"/>
          <w:lang w:val="ru-RU" w:eastAsia="ru-RU"/>
        </w:rPr>
        <w:t xml:space="preserve"> з </w:t>
      </w:r>
      <w:proofErr w:type="spellStart"/>
      <w:r w:rsidRPr="007635B5">
        <w:rPr>
          <w:rFonts w:ascii="Times New Roman" w:eastAsia="Times New Roman" w:hAnsi="Times New Roman" w:cs="Times New Roman"/>
          <w:i/>
          <w:sz w:val="16"/>
          <w:szCs w:val="16"/>
          <w:lang w:val="ru-RU" w:eastAsia="ru-RU"/>
        </w:rPr>
        <w:t>чинним</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законодавством</w:t>
      </w:r>
      <w:proofErr w:type="spellEnd"/>
      <w:r w:rsidR="000F57E7" w:rsidRPr="007635B5">
        <w:rPr>
          <w:rFonts w:ascii="Times New Roman" w:eastAsia="Times New Roman" w:hAnsi="Times New Roman" w:cs="Times New Roman"/>
          <w:i/>
          <w:sz w:val="16"/>
          <w:szCs w:val="16"/>
          <w:lang w:eastAsia="ru-RU"/>
        </w:rPr>
        <w:t>.</w:t>
      </w:r>
    </w:p>
    <w:p w:rsidR="00123D8B" w:rsidRPr="007635B5" w:rsidRDefault="00123D8B">
      <w:pPr>
        <w:rPr>
          <w:rFonts w:ascii="Times New Roman" w:eastAsia="Times New Roman" w:hAnsi="Times New Roman" w:cs="Times New Roman"/>
          <w:i/>
          <w:sz w:val="16"/>
          <w:szCs w:val="16"/>
          <w:lang w:eastAsia="ru-RU"/>
        </w:rPr>
      </w:pPr>
    </w:p>
    <w:p w:rsidR="006935CD" w:rsidRPr="007635B5"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Pr="007635B5" w:rsidRDefault="00B1186F" w:rsidP="000F57E7">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2 до тендерної документації</w:t>
      </w:r>
    </w:p>
    <w:p w:rsidR="00101555" w:rsidRPr="007635B5" w:rsidRDefault="00B1186F">
      <w:pPr>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Підстави для відмови в участі у процедурі закупівлі</w:t>
            </w:r>
          </w:p>
          <w:p w:rsidR="00101555" w:rsidRPr="007635B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Спосіб підтвердження</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7635B5">
              <w:rPr>
                <w:rFonts w:ascii="Times New Roman" w:eastAsia="Times New Roman" w:hAnsi="Times New Roman" w:cs="Times New Roman"/>
                <w:sz w:val="24"/>
                <w:szCs w:val="24"/>
              </w:rPr>
              <w:t>внесено</w:t>
            </w:r>
            <w:proofErr w:type="spellEnd"/>
            <w:r w:rsidRPr="007635B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21" w:anchor="n456">
              <w:r w:rsidRPr="007635B5">
                <w:rPr>
                  <w:rFonts w:ascii="Times New Roman" w:eastAsia="Times New Roman" w:hAnsi="Times New Roman" w:cs="Times New Roman"/>
                  <w:sz w:val="24"/>
                  <w:szCs w:val="24"/>
                </w:rPr>
                <w:t>пунктом 1 статті 50</w:t>
              </w:r>
            </w:hyperlink>
            <w:r w:rsidRPr="007635B5">
              <w:rPr>
                <w:rFonts w:ascii="Times New Roman" w:eastAsia="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7635B5">
              <w:rPr>
                <w:rFonts w:ascii="Times New Roman" w:eastAsia="Times New Roman" w:hAnsi="Times New Roman" w:cs="Times New Roman"/>
                <w:sz w:val="24"/>
                <w:szCs w:val="24"/>
              </w:rPr>
              <w:t>антиконкурентних</w:t>
            </w:r>
            <w:proofErr w:type="spellEnd"/>
            <w:r w:rsidRPr="007635B5">
              <w:rPr>
                <w:rFonts w:ascii="Times New Roman" w:eastAsia="Times New Roman" w:hAnsi="Times New Roman" w:cs="Times New Roman"/>
                <w:sz w:val="24"/>
                <w:szCs w:val="24"/>
              </w:rPr>
              <w:t xml:space="preserve"> узгоджених дій, що стосуються спотворення результатів тендерів (пункт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службова (посадова) особа учасника </w:t>
            </w:r>
            <w:r w:rsidRPr="007635B5">
              <w:rPr>
                <w:rFonts w:ascii="Times New Roman" w:eastAsia="Times New Roman" w:hAnsi="Times New Roman" w:cs="Times New Roman"/>
                <w:sz w:val="24"/>
                <w:szCs w:val="24"/>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 xml:space="preserve">учасник процедури закупівлі </w:t>
            </w:r>
            <w:r w:rsidRPr="007635B5">
              <w:rPr>
                <w:rFonts w:ascii="Times New Roman" w:eastAsia="Times New Roman" w:hAnsi="Times New Roman" w:cs="Times New Roman"/>
                <w:sz w:val="24"/>
                <w:szCs w:val="24"/>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w:t>
            </w:r>
            <w:r w:rsidRPr="007635B5">
              <w:rPr>
                <w:rFonts w:ascii="Times New Roman" w:eastAsia="Times New Roman" w:hAnsi="Times New Roman" w:cs="Times New Roman"/>
                <w:sz w:val="24"/>
                <w:szCs w:val="24"/>
              </w:rPr>
              <w:lastRenderedPageBreak/>
              <w:t>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w:t>
            </w:r>
            <w:r w:rsidRPr="007635B5">
              <w:rPr>
                <w:rFonts w:ascii="Times New Roman" w:eastAsia="Times New Roman" w:hAnsi="Times New Roman" w:cs="Times New Roman"/>
                <w:sz w:val="24"/>
                <w:szCs w:val="24"/>
              </w:rPr>
              <w:lastRenderedPageBreak/>
              <w:t>відсутності такої підстави в електронній системі закупівель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24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hd w:val="clear" w:color="auto" w:fill="FFFFFF"/>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Pr="007635B5" w:rsidRDefault="00B1186F">
            <w:pPr>
              <w:shd w:val="clear" w:color="auto" w:fill="FFFFFF"/>
              <w:spacing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01555" w:rsidRPr="007635B5" w:rsidRDefault="00101555" w:rsidP="00F23D0E">
      <w:pPr>
        <w:rPr>
          <w:rFonts w:ascii="Times New Roman" w:eastAsia="Times New Roman" w:hAnsi="Times New Roman" w:cs="Times New Roman"/>
          <w:b/>
          <w:sz w:val="24"/>
          <w:szCs w:val="24"/>
        </w:rPr>
      </w:pPr>
    </w:p>
    <w:p w:rsidR="00F23D0E" w:rsidRPr="007635B5" w:rsidRDefault="00F23D0E" w:rsidP="00F23D0E">
      <w:pPr>
        <w:rPr>
          <w:rFonts w:ascii="Times New Roman" w:eastAsia="Times New Roman" w:hAnsi="Times New Roman" w:cs="Times New Roman"/>
          <w:b/>
          <w:sz w:val="24"/>
          <w:szCs w:val="24"/>
        </w:rPr>
      </w:pPr>
    </w:p>
    <w:p w:rsidR="00F23D0E" w:rsidRPr="007635B5" w:rsidRDefault="00F23D0E" w:rsidP="00F23D0E">
      <w:pPr>
        <w:rPr>
          <w:rFonts w:ascii="Times New Roman" w:eastAsia="Times New Roman" w:hAnsi="Times New Roman" w:cs="Times New Roman"/>
          <w:b/>
          <w:sz w:val="24"/>
          <w:szCs w:val="24"/>
        </w:rPr>
      </w:pPr>
    </w:p>
    <w:p w:rsidR="000F57E7" w:rsidRPr="007635B5" w:rsidRDefault="000F57E7" w:rsidP="00F23D0E">
      <w:pPr>
        <w:rPr>
          <w:rFonts w:ascii="Times New Roman" w:eastAsia="Times New Roman" w:hAnsi="Times New Roman" w:cs="Times New Roman"/>
          <w:b/>
          <w:sz w:val="24"/>
          <w:szCs w:val="24"/>
        </w:rPr>
      </w:pPr>
    </w:p>
    <w:p w:rsidR="000F57E7" w:rsidRPr="007635B5" w:rsidRDefault="000F57E7" w:rsidP="00F23D0E">
      <w:pPr>
        <w:rPr>
          <w:rFonts w:ascii="Times New Roman" w:eastAsia="Times New Roman" w:hAnsi="Times New Roman" w:cs="Times New Roman"/>
          <w:b/>
          <w:sz w:val="24"/>
          <w:szCs w:val="24"/>
        </w:rPr>
      </w:pPr>
    </w:p>
    <w:p w:rsidR="00B75A88" w:rsidRPr="007635B5" w:rsidRDefault="00B75A88">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br w:type="page"/>
      </w:r>
    </w:p>
    <w:p w:rsidR="00101555" w:rsidRPr="007635B5" w:rsidRDefault="00B1186F" w:rsidP="00B75A88">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7635B5" w:rsidRDefault="000F57E7" w:rsidP="000F57E7">
      <w:pPr>
        <w:spacing w:after="0" w:line="240" w:lineRule="auto"/>
        <w:rPr>
          <w:rFonts w:ascii="Times New Roman" w:eastAsia="Times New Roman" w:hAnsi="Times New Roman" w:cs="Times New Roman"/>
          <w:b/>
          <w:color w:val="000000"/>
          <w:sz w:val="20"/>
          <w:szCs w:val="20"/>
          <w:lang w:eastAsia="uk-UA"/>
        </w:rPr>
      </w:pPr>
      <w:r w:rsidRPr="007635B5">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7635B5"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w:t>
            </w:r>
          </w:p>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Вимоги статті 17 Закону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7635B5"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7635B5"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1C647D" w:rsidP="000F57E7">
            <w:pPr>
              <w:spacing w:after="0" w:line="240" w:lineRule="auto"/>
              <w:ind w:right="1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000F57E7" w:rsidRPr="007635B5">
              <w:rPr>
                <w:rFonts w:ascii="Times New Roman" w:eastAsia="Times New Roman" w:hAnsi="Times New Roman" w:cs="Times New Roman"/>
                <w:sz w:val="24"/>
                <w:szCs w:val="24"/>
                <w:lang w:eastAsia="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7635B5">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635B5">
              <w:rPr>
                <w:rFonts w:ascii="Times New Roman" w:eastAsia="Times New Roman" w:hAnsi="Times New Roman" w:cs="Times New Roman"/>
                <w:color w:val="000000"/>
                <w:sz w:val="24"/>
                <w:szCs w:val="24"/>
                <w:lang w:eastAsia="uk-UA"/>
              </w:rPr>
              <w:t>тридцятиденної</w:t>
            </w:r>
            <w:proofErr w:type="spellEnd"/>
            <w:r w:rsidRPr="007635B5">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7635B5"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7635B5" w:rsidRDefault="000F57E7" w:rsidP="000F57E7">
            <w:pPr>
              <w:spacing w:after="0" w:line="256" w:lineRule="auto"/>
              <w:rPr>
                <w:rFonts w:ascii="Times New Roman" w:eastAsia="Times New Roman" w:hAnsi="Times New Roman" w:cs="Times New Roman"/>
                <w:sz w:val="24"/>
                <w:szCs w:val="24"/>
                <w:lang w:eastAsia="uk-UA"/>
              </w:rPr>
            </w:pPr>
          </w:p>
        </w:tc>
      </w:tr>
      <w:tr w:rsidR="000F57E7" w:rsidRPr="007635B5" w:rsidTr="009B4098">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lastRenderedPageBreak/>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7635B5"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7635B5" w:rsidRDefault="000F57E7" w:rsidP="003F4623">
      <w:pPr>
        <w:spacing w:before="240" w:after="0" w:line="240" w:lineRule="auto"/>
        <w:rPr>
          <w:rFonts w:ascii="Times New Roman" w:eastAsia="Times New Roman" w:hAnsi="Times New Roman" w:cs="Times New Roman"/>
          <w:sz w:val="20"/>
          <w:szCs w:val="20"/>
          <w:lang w:eastAsia="uk-UA"/>
        </w:rPr>
      </w:pPr>
      <w:r w:rsidRPr="007635B5">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7635B5"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w:t>
            </w:r>
          </w:p>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Вимоги статті 17 Закону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7635B5"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7635B5"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635B5">
              <w:rPr>
                <w:rFonts w:ascii="Times New Roman" w:eastAsia="Times New Roman" w:hAnsi="Times New Roman" w:cs="Times New Roman"/>
                <w:color w:val="000000"/>
                <w:sz w:val="24"/>
                <w:szCs w:val="24"/>
                <w:lang w:eastAsia="uk-UA"/>
              </w:rPr>
              <w:t>тридцятиденної</w:t>
            </w:r>
            <w:proofErr w:type="spellEnd"/>
            <w:r w:rsidRPr="007635B5">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7635B5"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7635B5" w:rsidRDefault="000F57E7" w:rsidP="000F57E7">
            <w:pPr>
              <w:spacing w:after="0" w:line="256" w:lineRule="auto"/>
              <w:rPr>
                <w:rFonts w:ascii="Times New Roman" w:eastAsia="Times New Roman" w:hAnsi="Times New Roman" w:cs="Times New Roman"/>
                <w:sz w:val="24"/>
                <w:szCs w:val="24"/>
                <w:lang w:eastAsia="uk-UA"/>
              </w:rPr>
            </w:pPr>
          </w:p>
        </w:tc>
      </w:tr>
      <w:tr w:rsidR="000F57E7" w:rsidRPr="007635B5"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3F4623" w:rsidP="000F57E7">
            <w:pPr>
              <w:spacing w:after="0" w:line="240" w:lineRule="auto"/>
              <w:ind w:left="100"/>
              <w:jc w:val="center"/>
              <w:rPr>
                <w:rFonts w:ascii="Times New Roman" w:eastAsia="Times New Roman" w:hAnsi="Times New Roman" w:cs="Times New Roman"/>
                <w:b/>
                <w:sz w:val="24"/>
                <w:szCs w:val="24"/>
                <w:lang w:eastAsia="uk-UA"/>
              </w:rPr>
            </w:pPr>
            <w:r w:rsidRPr="007635B5">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7635B5"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7635B5">
        <w:rPr>
          <w:rFonts w:ascii="Times New Roman" w:eastAsia="Times New Roman" w:hAnsi="Times New Roman" w:cs="Times New Roman"/>
          <w:b/>
          <w:i/>
          <w:sz w:val="20"/>
          <w:szCs w:val="20"/>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Pr="007635B5" w:rsidRDefault="00B1186F" w:rsidP="00A8757E">
      <w:pPr>
        <w:spacing w:after="0"/>
        <w:ind w:firstLine="720"/>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F4623" w:rsidRPr="007635B5" w:rsidRDefault="00B1186F" w:rsidP="003F4623">
      <w:pPr>
        <w:ind w:firstLine="720"/>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Pr="007635B5" w:rsidRDefault="00123D8B">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br w:type="page"/>
      </w:r>
    </w:p>
    <w:p w:rsidR="00101555" w:rsidRPr="007635B5" w:rsidRDefault="003F4623" w:rsidP="003F4623">
      <w:pPr>
        <w:ind w:firstLine="720"/>
        <w:jc w:val="right"/>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lastRenderedPageBreak/>
        <w:t>Д</w:t>
      </w:r>
      <w:r w:rsidR="00B1186F" w:rsidRPr="007635B5">
        <w:rPr>
          <w:rFonts w:ascii="Times New Roman" w:eastAsia="Times New Roman" w:hAnsi="Times New Roman" w:cs="Times New Roman"/>
          <w:b/>
          <w:sz w:val="24"/>
          <w:szCs w:val="24"/>
        </w:rPr>
        <w:t>одаток № 3 до тендерної документації</w:t>
      </w:r>
    </w:p>
    <w:p w:rsidR="00101555" w:rsidRPr="007635B5" w:rsidRDefault="00B1186F" w:rsidP="001569E1">
      <w:pPr>
        <w:spacing w:after="0"/>
        <w:jc w:val="center"/>
        <w:rPr>
          <w:rFonts w:ascii="Times New Roman" w:eastAsia="Times New Roman" w:hAnsi="Times New Roman" w:cs="Times New Roman"/>
          <w:b/>
          <w:i/>
          <w:sz w:val="24"/>
          <w:szCs w:val="24"/>
        </w:rPr>
      </w:pPr>
      <w:r w:rsidRPr="007635B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635B5">
        <w:rPr>
          <w:rFonts w:ascii="Times New Roman" w:eastAsia="Times New Roman" w:hAnsi="Times New Roman" w:cs="Times New Roman"/>
          <w:b/>
          <w:i/>
          <w:sz w:val="24"/>
          <w:szCs w:val="24"/>
        </w:rPr>
        <w:t xml:space="preserve"> </w:t>
      </w:r>
    </w:p>
    <w:p w:rsidR="003C4D41" w:rsidRDefault="003C4D41" w:rsidP="005F6252">
      <w:pPr>
        <w:widowControl w:val="0"/>
        <w:spacing w:after="200"/>
        <w:ind w:firstLine="505"/>
        <w:jc w:val="both"/>
        <w:rPr>
          <w:rFonts w:ascii="Times New Roman" w:eastAsia="Times New Roman" w:hAnsi="Times New Roman" w:cs="Times New Roman"/>
          <w:sz w:val="24"/>
          <w:szCs w:val="24"/>
          <w:u w:val="single"/>
          <w:lang w:eastAsia="ru-RU"/>
        </w:rPr>
      </w:pPr>
      <w:r w:rsidRPr="003C4D41">
        <w:rPr>
          <w:rFonts w:ascii="Times New Roman" w:eastAsia="Times New Roman" w:hAnsi="Times New Roman" w:cs="Times New Roman"/>
          <w:sz w:val="24"/>
          <w:szCs w:val="24"/>
          <w:u w:val="single"/>
          <w:lang w:eastAsia="ru-RU"/>
        </w:rPr>
        <w:t>Код ДК: 021:2015 15890000-3 «Продукти харчування та сушені продукти різні» (Добові польові набори продуктів харчування (сухі пайки))</w:t>
      </w:r>
    </w:p>
    <w:p w:rsidR="008B6796" w:rsidRPr="007635B5" w:rsidRDefault="003F4623" w:rsidP="005F6252">
      <w:pPr>
        <w:widowControl w:val="0"/>
        <w:spacing w:after="200"/>
        <w:ind w:firstLine="505"/>
        <w:jc w:val="both"/>
        <w:rPr>
          <w:rFonts w:ascii="Times New Roman" w:hAnsi="Times New Roman" w:cs="Times New Roman"/>
          <w:i/>
          <w:sz w:val="24"/>
          <w:szCs w:val="24"/>
          <w:lang w:eastAsia="uk-UA"/>
        </w:rPr>
      </w:pPr>
      <w:r w:rsidRPr="007635B5">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bl>
      <w:tblPr>
        <w:tblStyle w:val="a9"/>
        <w:tblW w:w="0" w:type="auto"/>
        <w:tblLayout w:type="fixed"/>
        <w:tblLook w:val="04A0" w:firstRow="1" w:lastRow="0" w:firstColumn="1" w:lastColumn="0" w:noHBand="0" w:noVBand="1"/>
      </w:tblPr>
      <w:tblGrid>
        <w:gridCol w:w="2235"/>
        <w:gridCol w:w="5386"/>
        <w:gridCol w:w="1276"/>
        <w:gridCol w:w="1524"/>
      </w:tblGrid>
      <w:tr w:rsidR="003C4D41" w:rsidTr="0056767C">
        <w:tc>
          <w:tcPr>
            <w:tcW w:w="2235"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Найменування предмета закупівлі</w:t>
            </w:r>
          </w:p>
        </w:tc>
        <w:tc>
          <w:tcPr>
            <w:tcW w:w="5386" w:type="dxa"/>
          </w:tcPr>
          <w:p w:rsidR="003C4D41" w:rsidRDefault="0056767C" w:rsidP="003C4D41">
            <w:pPr>
              <w:jc w:val="center"/>
              <w:rPr>
                <w:rFonts w:ascii="Times New Roman" w:hAnsi="Times New Roman" w:cs="Times New Roman"/>
                <w:b/>
                <w:bCs/>
                <w:i/>
                <w:sz w:val="24"/>
                <w:szCs w:val="24"/>
              </w:rPr>
            </w:pPr>
            <w:r w:rsidRPr="0056767C">
              <w:rPr>
                <w:rFonts w:ascii="Times New Roman" w:eastAsia="Arial Unicode MS" w:hAnsi="Times New Roman" w:cs="Times New Roman"/>
                <w:b/>
                <w:color w:val="000000"/>
                <w:sz w:val="24"/>
                <w:szCs w:val="24"/>
                <w:lang w:eastAsia="uk-UA"/>
              </w:rPr>
              <w:t>Технічні та якісні характеристики для: Раціони наборів до ТУ У 10.8-00034022-153:2016</w:t>
            </w:r>
          </w:p>
        </w:tc>
        <w:tc>
          <w:tcPr>
            <w:tcW w:w="1276"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Кількість наборів, шт.</w:t>
            </w:r>
          </w:p>
        </w:tc>
        <w:tc>
          <w:tcPr>
            <w:tcW w:w="1524"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Місце поставки</w:t>
            </w:r>
          </w:p>
        </w:tc>
      </w:tr>
      <w:tr w:rsidR="003C4D41" w:rsidTr="0056767C">
        <w:tc>
          <w:tcPr>
            <w:tcW w:w="2235" w:type="dxa"/>
          </w:tcPr>
          <w:p w:rsidR="003C4D41" w:rsidRPr="003C4D41" w:rsidRDefault="003C4D41" w:rsidP="001569E1">
            <w:pPr>
              <w:jc w:val="both"/>
              <w:rPr>
                <w:rFonts w:ascii="Times New Roman" w:hAnsi="Times New Roman" w:cs="Times New Roman"/>
                <w:bCs/>
                <w:sz w:val="24"/>
                <w:szCs w:val="24"/>
              </w:rPr>
            </w:pPr>
            <w:r w:rsidRPr="003C4D41">
              <w:rPr>
                <w:rFonts w:ascii="Times New Roman" w:hAnsi="Times New Roman" w:cs="Times New Roman"/>
                <w:bCs/>
                <w:sz w:val="24"/>
                <w:szCs w:val="24"/>
              </w:rPr>
              <w:t>Сухі пайки (добові) для добровольчого формування територіальної громади (або еквівалент)</w:t>
            </w:r>
          </w:p>
        </w:tc>
        <w:tc>
          <w:tcPr>
            <w:tcW w:w="5386" w:type="dxa"/>
          </w:tcPr>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Добовий польовий набір продуктів ДПНП-5 Інша назва: Сухий пайок по Нормі № 15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(ДПНП) 2,1кг.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Меню № 5</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Вага брутто: не менше 2100 г.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Термін зберігання - не менше 18 місяців з дати поставки товару.</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Енергетична цінність - не менше 3500 ккал.</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Стерилізовані кулінарні вироби тривалого терміну зберігання, розраховані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на повноцінний раціон дорослої людини.</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Набір складається з (упаковка/г):</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галети з пшеничного борошна   - 3/150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сухарі з пшеничного борошна   - 1/50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сухарі з житнього борошна        - 1/50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каша гречана з м'ясом курки      - 1/350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борщ на м'ясному бульйоні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з яловичиною                              - 1/500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квасоля з овочами та м'ясом курки – 1/350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каша перлова з яловичиною – 1/350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кава розчинна – 1/2</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чай чорний – /4</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цукор – /30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мед натуральний – 1/20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джем фруктовий – 1/20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перець чорний мелений – 1/0.3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-сіль – 3/3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ложка пластикова столова одноразова – 3/3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-серветка паперова – 3/3</w:t>
            </w:r>
          </w:p>
          <w:p w:rsidR="003C4D41" w:rsidRPr="00E216D5" w:rsidRDefault="0056767C" w:rsidP="00E216D5">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-серветка волога – 3/3</w:t>
            </w:r>
          </w:p>
        </w:tc>
        <w:tc>
          <w:tcPr>
            <w:tcW w:w="1276" w:type="dxa"/>
            <w:vAlign w:val="center"/>
          </w:tcPr>
          <w:p w:rsidR="003C4D41" w:rsidRPr="003C4D41" w:rsidRDefault="00F37491" w:rsidP="003C4D41">
            <w:pPr>
              <w:jc w:val="center"/>
              <w:rPr>
                <w:rFonts w:ascii="Times New Roman" w:hAnsi="Times New Roman" w:cs="Times New Roman"/>
                <w:bCs/>
                <w:sz w:val="24"/>
                <w:szCs w:val="24"/>
              </w:rPr>
            </w:pPr>
            <w:r>
              <w:rPr>
                <w:rFonts w:ascii="Times New Roman" w:hAnsi="Times New Roman" w:cs="Times New Roman"/>
                <w:bCs/>
                <w:sz w:val="24"/>
                <w:szCs w:val="24"/>
              </w:rPr>
              <w:t>25</w:t>
            </w:r>
            <w:r w:rsidR="003C4D41" w:rsidRPr="003C4D41">
              <w:rPr>
                <w:rFonts w:ascii="Times New Roman" w:hAnsi="Times New Roman" w:cs="Times New Roman"/>
                <w:bCs/>
                <w:sz w:val="24"/>
                <w:szCs w:val="24"/>
              </w:rPr>
              <w:t>0</w:t>
            </w:r>
          </w:p>
        </w:tc>
        <w:tc>
          <w:tcPr>
            <w:tcW w:w="1524" w:type="dxa"/>
            <w:vAlign w:val="center"/>
          </w:tcPr>
          <w:p w:rsidR="003C4D41" w:rsidRPr="003C4D41" w:rsidRDefault="003C4D41" w:rsidP="003C4D41">
            <w:pPr>
              <w:jc w:val="center"/>
              <w:rPr>
                <w:rFonts w:ascii="Times New Roman" w:hAnsi="Times New Roman" w:cs="Times New Roman"/>
                <w:bCs/>
                <w:sz w:val="24"/>
                <w:szCs w:val="24"/>
              </w:rPr>
            </w:pPr>
            <w:r w:rsidRPr="003C4D41">
              <w:rPr>
                <w:rFonts w:ascii="Times New Roman" w:hAnsi="Times New Roman" w:cs="Times New Roman"/>
                <w:bCs/>
                <w:sz w:val="24"/>
                <w:szCs w:val="24"/>
              </w:rPr>
              <w:t xml:space="preserve">07101, Київська обл., </w:t>
            </w:r>
            <w:proofErr w:type="spellStart"/>
            <w:r w:rsidRPr="003C4D41">
              <w:rPr>
                <w:rFonts w:ascii="Times New Roman" w:hAnsi="Times New Roman" w:cs="Times New Roman"/>
                <w:bCs/>
                <w:sz w:val="24"/>
                <w:szCs w:val="24"/>
              </w:rPr>
              <w:t>м.Славутич</w:t>
            </w:r>
            <w:proofErr w:type="spellEnd"/>
            <w:r w:rsidRPr="003C4D41">
              <w:rPr>
                <w:rFonts w:ascii="Times New Roman" w:hAnsi="Times New Roman" w:cs="Times New Roman"/>
                <w:bCs/>
                <w:sz w:val="24"/>
                <w:szCs w:val="24"/>
              </w:rPr>
              <w:t>, Центральна площа, 7</w:t>
            </w:r>
          </w:p>
        </w:tc>
      </w:tr>
    </w:tbl>
    <w:p w:rsidR="00E216D5" w:rsidRDefault="00E216D5" w:rsidP="00E216D5">
      <w:pPr>
        <w:ind w:firstLine="720"/>
        <w:jc w:val="both"/>
        <w:rPr>
          <w:rFonts w:ascii="Times New Roman" w:hAnsi="Times New Roman" w:cs="Times New Roman"/>
        </w:rPr>
      </w:pPr>
    </w:p>
    <w:p w:rsidR="00E216D5" w:rsidRPr="00E216D5" w:rsidRDefault="00E216D5" w:rsidP="00E216D5">
      <w:pPr>
        <w:ind w:firstLine="720"/>
        <w:jc w:val="both"/>
        <w:rPr>
          <w:rFonts w:ascii="Times New Roman" w:hAnsi="Times New Roman" w:cs="Times New Roman"/>
        </w:rPr>
      </w:pPr>
      <w:r w:rsidRPr="000976BA">
        <w:rPr>
          <w:rFonts w:ascii="Times New Roman" w:hAnsi="Times New Roman" w:cs="Times New Roman"/>
        </w:rPr>
        <w:t>Вміст ДПНП може відрізнятися, не істотно, та бути еквівалентним. Тобто, замість борщу, може бути суп. Замість каші перлової, гречана. Відповідати кількісному та якісному набору згідно вимог.</w:t>
      </w:r>
    </w:p>
    <w:p w:rsidR="003F4623" w:rsidRPr="007635B5" w:rsidRDefault="003F4623" w:rsidP="001569E1">
      <w:pPr>
        <w:jc w:val="both"/>
        <w:rPr>
          <w:rFonts w:ascii="Times New Roman" w:hAnsi="Times New Roman" w:cs="Times New Roman"/>
          <w:b/>
          <w:bCs/>
          <w:i/>
          <w:sz w:val="24"/>
          <w:szCs w:val="24"/>
        </w:rPr>
      </w:pPr>
      <w:r w:rsidRPr="007635B5">
        <w:rPr>
          <w:rFonts w:ascii="Times New Roman" w:hAnsi="Times New Roman" w:cs="Times New Roman"/>
          <w:b/>
          <w:bCs/>
          <w:i/>
          <w:sz w:val="24"/>
          <w:szCs w:val="24"/>
        </w:rPr>
        <w:t>Примітка:</w:t>
      </w:r>
    </w:p>
    <w:p w:rsidR="003F4623" w:rsidRPr="007635B5" w:rsidRDefault="003F4623" w:rsidP="001569E1">
      <w:pPr>
        <w:jc w:val="both"/>
        <w:rPr>
          <w:rFonts w:ascii="Times New Roman" w:hAnsi="Times New Roman" w:cs="Times New Roman"/>
          <w:b/>
          <w:i/>
          <w:sz w:val="24"/>
          <w:szCs w:val="24"/>
          <w:u w:val="single"/>
          <w:lang w:eastAsia="uk-UA"/>
        </w:rPr>
      </w:pPr>
      <w:r w:rsidRPr="007635B5">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224196" w:rsidRPr="007635B5" w:rsidRDefault="00224196" w:rsidP="00224196">
      <w:pPr>
        <w:rPr>
          <w:rFonts w:ascii="Times New Roman" w:eastAsia="Times New Roman" w:hAnsi="Times New Roman" w:cs="Times New Roman"/>
          <w:b/>
          <w:sz w:val="24"/>
          <w:szCs w:val="24"/>
        </w:rPr>
        <w:sectPr w:rsidR="00224196" w:rsidRPr="007635B5" w:rsidSect="004A2A53">
          <w:footerReference w:type="even" r:id="rId22"/>
          <w:footerReference w:type="default" r:id="rId23"/>
          <w:pgSz w:w="11906" w:h="16838"/>
          <w:pgMar w:top="567" w:right="567" w:bottom="426" w:left="1134" w:header="709" w:footer="709" w:gutter="0"/>
          <w:cols w:space="708"/>
          <w:titlePg/>
          <w:docGrid w:linePitch="360"/>
        </w:sectPr>
      </w:pPr>
    </w:p>
    <w:p w:rsidR="00224196" w:rsidRPr="007635B5" w:rsidRDefault="00224196" w:rsidP="00224196">
      <w:pPr>
        <w:rPr>
          <w:rFonts w:ascii="Times New Roman" w:eastAsia="Times New Roman" w:hAnsi="Times New Roman" w:cs="Times New Roman"/>
          <w:b/>
          <w:sz w:val="24"/>
          <w:szCs w:val="24"/>
        </w:rPr>
      </w:pPr>
    </w:p>
    <w:p w:rsidR="00101555" w:rsidRPr="007635B5" w:rsidRDefault="00B1186F" w:rsidP="00224196">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4 до тендерної документації</w:t>
      </w: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ПРОЕКТ ДОГОВОРУ № ____</w:t>
      </w: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 закупівлю товарів</w:t>
      </w:r>
    </w:p>
    <w:p w:rsidR="005C3E0D" w:rsidRPr="007635B5" w:rsidRDefault="005C3E0D" w:rsidP="005C3E0D">
      <w:pPr>
        <w:spacing w:after="0" w:line="240" w:lineRule="auto"/>
        <w:rPr>
          <w:rFonts w:ascii="Times New Roman" w:hAnsi="Times New Roman" w:cs="Times New Roman"/>
          <w:b/>
          <w:sz w:val="24"/>
          <w:szCs w:val="24"/>
        </w:rPr>
      </w:pPr>
      <w:r w:rsidRPr="007635B5">
        <w:rPr>
          <w:rFonts w:ascii="Times New Roman" w:hAnsi="Times New Roman" w:cs="Times New Roman"/>
          <w:b/>
          <w:sz w:val="24"/>
          <w:szCs w:val="24"/>
        </w:rPr>
        <w:t xml:space="preserve">м. Славутич                                                                                        </w:t>
      </w:r>
      <w:r w:rsidR="00C6031D">
        <w:rPr>
          <w:rFonts w:ascii="Times New Roman" w:hAnsi="Times New Roman" w:cs="Times New Roman"/>
          <w:b/>
          <w:sz w:val="24"/>
          <w:szCs w:val="24"/>
        </w:rPr>
        <w:t>«___»  __________2023</w:t>
      </w:r>
      <w:r w:rsidRPr="007635B5">
        <w:rPr>
          <w:rFonts w:ascii="Times New Roman" w:hAnsi="Times New Roman" w:cs="Times New Roman"/>
          <w:b/>
          <w:sz w:val="24"/>
          <w:szCs w:val="24"/>
        </w:rPr>
        <w:t xml:space="preserve"> року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b/>
          <w:sz w:val="24"/>
          <w:szCs w:val="24"/>
        </w:rPr>
        <w:t>Виконавчий комітет Славутицької міської ради Вишгородського району Київської області</w:t>
      </w:r>
      <w:r w:rsidRPr="007635B5">
        <w:rPr>
          <w:rFonts w:ascii="Times New Roman" w:hAnsi="Times New Roman" w:cs="Times New Roman"/>
          <w:sz w:val="24"/>
          <w:szCs w:val="24"/>
        </w:rPr>
        <w:t>, далі – Покупець, в особі першого заступника міського голови з питань діяльності виконавчих органів ради Шевченка Віктора Васильовича, який діє на підставі Закону України «Про місцеве самоврядування в Україні» (із змінами), з однієї сторони, та _______________________ далі - Постачальник, в особі__________________, який/яка діє на _______________________________, з іншої сторони, які разом у подальшому іменуються Сторони, а кожен окремо – Сторона, уклали цей договір (далі – Договір) про таке:</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Предмет договору</w:t>
      </w:r>
    </w:p>
    <w:p w:rsidR="005C3E0D" w:rsidRPr="007635B5" w:rsidRDefault="00961077"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У рамках реалізації Програми підтримки добровольчих формувань Славутицької міської територіальної громади до виконання завдан</w:t>
      </w:r>
      <w:r w:rsidR="00F37491">
        <w:rPr>
          <w:rFonts w:ascii="Times New Roman" w:hAnsi="Times New Roman"/>
          <w:sz w:val="24"/>
          <w:szCs w:val="24"/>
        </w:rPr>
        <w:t>ь територіальної оборони на 2023</w:t>
      </w:r>
      <w:r w:rsidRPr="007635B5">
        <w:rPr>
          <w:rFonts w:ascii="Times New Roman" w:hAnsi="Times New Roman"/>
          <w:sz w:val="24"/>
          <w:szCs w:val="24"/>
        </w:rPr>
        <w:t xml:space="preserve"> рік, затвердженої рішенням Славутицької міської ради Вишгородського</w:t>
      </w:r>
      <w:r w:rsidR="0010165E">
        <w:rPr>
          <w:rFonts w:ascii="Times New Roman" w:hAnsi="Times New Roman"/>
          <w:sz w:val="24"/>
          <w:szCs w:val="24"/>
        </w:rPr>
        <w:t xml:space="preserve"> району Київської області від 27.12.2022 № 752-16-VIII</w:t>
      </w:r>
      <w:r w:rsidRPr="007635B5">
        <w:rPr>
          <w:rFonts w:ascii="Times New Roman" w:hAnsi="Times New Roman"/>
          <w:sz w:val="24"/>
          <w:szCs w:val="24"/>
        </w:rPr>
        <w:t xml:space="preserve">, </w:t>
      </w:r>
      <w:r w:rsidR="005C3E0D" w:rsidRPr="007635B5">
        <w:rPr>
          <w:rFonts w:ascii="Times New Roman" w:hAnsi="Times New Roman"/>
          <w:sz w:val="24"/>
          <w:szCs w:val="24"/>
        </w:rPr>
        <w:t>По</w:t>
      </w:r>
      <w:r w:rsidR="0010165E">
        <w:rPr>
          <w:rFonts w:ascii="Times New Roman" w:hAnsi="Times New Roman"/>
          <w:sz w:val="24"/>
          <w:szCs w:val="24"/>
        </w:rPr>
        <w:t>стачальник зобов’язується у 2023</w:t>
      </w:r>
      <w:r w:rsidR="005C3E0D" w:rsidRPr="007635B5">
        <w:rPr>
          <w:rFonts w:ascii="Times New Roman" w:hAnsi="Times New Roman"/>
          <w:sz w:val="24"/>
          <w:szCs w:val="24"/>
        </w:rPr>
        <w:t xml:space="preserve"> році поставити Покупцеві </w:t>
      </w:r>
      <w:r w:rsidR="003C4D41">
        <w:rPr>
          <w:rFonts w:ascii="Times New Roman" w:hAnsi="Times New Roman"/>
          <w:sz w:val="24"/>
          <w:szCs w:val="24"/>
        </w:rPr>
        <w:t>добові польові набори продуктів харчування (сухі пайки)</w:t>
      </w:r>
      <w:r w:rsidR="005C3E0D" w:rsidRPr="007635B5">
        <w:rPr>
          <w:rFonts w:ascii="Times New Roman" w:hAnsi="Times New Roman"/>
          <w:sz w:val="24"/>
          <w:szCs w:val="24"/>
        </w:rPr>
        <w:t xml:space="preserve"> відповідно до </w:t>
      </w:r>
      <w:r w:rsidR="003865B2" w:rsidRPr="007635B5">
        <w:rPr>
          <w:rFonts w:ascii="Times New Roman" w:eastAsia="Times New Roman" w:hAnsi="Times New Roman" w:cs="Times New Roman"/>
          <w:sz w:val="24"/>
          <w:szCs w:val="24"/>
          <w:lang w:eastAsia="ru-RU"/>
        </w:rPr>
        <w:t xml:space="preserve">Код ДК: 021:2015 </w:t>
      </w:r>
      <w:r w:rsidR="003C4D41" w:rsidRPr="003C4D41">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r w:rsidR="003C4D41" w:rsidRPr="007635B5">
        <w:rPr>
          <w:rFonts w:ascii="Times New Roman" w:hAnsi="Times New Roman"/>
          <w:sz w:val="24"/>
          <w:szCs w:val="24"/>
        </w:rPr>
        <w:t xml:space="preserve"> </w:t>
      </w:r>
      <w:r w:rsidR="005C3E0D" w:rsidRPr="007635B5">
        <w:rPr>
          <w:rFonts w:ascii="Times New Roman" w:hAnsi="Times New Roman"/>
          <w:sz w:val="24"/>
          <w:szCs w:val="24"/>
        </w:rPr>
        <w:t>(далі – товар), а Покупець – прийняти і оплатити такий товар.</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Обсяги закупівлі товару можуть бути зменшені залежно від реального фінансування видатків та потреб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Постачальник стверджує, що на момент укладення цього договору товар не перебуває під арештом чи забороною відчуження, щодо нього не ведуться судові спори,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 Треті особи не мають прав на товар. Правочин не суперечить правам та інтересам інших осіб.</w:t>
      </w:r>
    </w:p>
    <w:p w:rsidR="005C3E0D" w:rsidRPr="007635B5" w:rsidRDefault="005C3E0D" w:rsidP="005C3E0D">
      <w:pPr>
        <w:spacing w:after="0" w:line="240" w:lineRule="auto"/>
        <w:jc w:val="both"/>
        <w:rPr>
          <w:rFonts w:ascii="Times New Roman" w:hAnsi="Times New Roman"/>
          <w:b/>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Умови поставки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Термін поставки: </w:t>
      </w:r>
      <w:r w:rsidR="003865B2" w:rsidRPr="007635B5">
        <w:rPr>
          <w:rFonts w:ascii="Times New Roman" w:hAnsi="Times New Roman"/>
          <w:color w:val="000000"/>
          <w:sz w:val="24"/>
          <w:szCs w:val="24"/>
          <w:lang w:eastAsia="ru-RU"/>
        </w:rPr>
        <w:t xml:space="preserve">протягом </w:t>
      </w:r>
      <w:r w:rsidR="00CE4D72">
        <w:rPr>
          <w:rFonts w:ascii="Times New Roman" w:hAnsi="Times New Roman"/>
          <w:color w:val="000000"/>
          <w:sz w:val="24"/>
          <w:szCs w:val="24"/>
          <w:lang w:eastAsia="ru-RU"/>
        </w:rPr>
        <w:t>7</w:t>
      </w:r>
      <w:r w:rsidR="003865B2" w:rsidRPr="007635B5">
        <w:rPr>
          <w:rFonts w:ascii="Times New Roman" w:hAnsi="Times New Roman"/>
          <w:color w:val="000000"/>
          <w:sz w:val="24"/>
          <w:szCs w:val="24"/>
          <w:lang w:eastAsia="ru-RU"/>
        </w:rPr>
        <w:t xml:space="preserve"> (</w:t>
      </w:r>
      <w:r w:rsidR="00CE4D72">
        <w:rPr>
          <w:rFonts w:ascii="Times New Roman" w:hAnsi="Times New Roman"/>
          <w:color w:val="000000"/>
          <w:sz w:val="24"/>
          <w:szCs w:val="24"/>
          <w:lang w:eastAsia="ru-RU"/>
        </w:rPr>
        <w:t>семи</w:t>
      </w:r>
      <w:r w:rsidR="003865B2" w:rsidRPr="007635B5">
        <w:rPr>
          <w:rFonts w:ascii="Times New Roman" w:hAnsi="Times New Roman"/>
          <w:color w:val="000000"/>
          <w:sz w:val="24"/>
          <w:szCs w:val="24"/>
          <w:lang w:eastAsia="ru-RU"/>
        </w:rPr>
        <w:t>) календарних дні</w:t>
      </w:r>
      <w:r w:rsidR="00836012">
        <w:rPr>
          <w:rFonts w:ascii="Times New Roman" w:hAnsi="Times New Roman"/>
          <w:color w:val="000000"/>
          <w:sz w:val="24"/>
          <w:szCs w:val="24"/>
          <w:lang w:eastAsia="ru-RU"/>
        </w:rPr>
        <w:t>в з дати підписання Договору</w:t>
      </w:r>
      <w:r w:rsidR="003865B2" w:rsidRPr="007635B5">
        <w:rPr>
          <w:rFonts w:ascii="Times New Roman" w:hAnsi="Times New Roman"/>
          <w:color w:val="000000"/>
          <w:sz w:val="24"/>
          <w:szCs w:val="24"/>
          <w:lang w:eastAsia="ru-RU"/>
        </w:rPr>
        <w:t>.</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Місце поставки товару за адресою 07101, Україна, Київська область, Вишгородський район, місто Славутич, Центральна площа, 7.</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При передачі товару Постачальник повинен передати Покупцю видаткову накладну оформлену належним чином. </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Передача-приймання товару здійснюється у присутності представників Постачальника та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Факт приймання-передачі товару засвідчується Покупцем та Постачальником шляхом підписання видаткової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Підписана Сторонами видаткова накладна є підставою для проведення остаточних розрахунків за поставлений Постачальником товар.</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здійснює контроль за якістю, обсягами та вартістю товару, відповідністю умовам цього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Право власності на поставлений товар переходить від Постачальника до Покупця в момент підписання останнім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5217F" w:rsidRPr="0025217F" w:rsidRDefault="0025217F" w:rsidP="005C3E0D">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0"/>
          <w:sz w:val="24"/>
          <w:szCs w:val="24"/>
          <w:lang w:eastAsia="ru-RU"/>
        </w:rPr>
        <w:lastRenderedPageBreak/>
        <w:t xml:space="preserve">Пакування Товару </w:t>
      </w:r>
      <w:r w:rsidRPr="0025217F">
        <w:rPr>
          <w:rFonts w:ascii="Times New Roman" w:eastAsia="Times New Roman" w:hAnsi="Times New Roman" w:cs="Times New Roman"/>
          <w:color w:val="00000A"/>
          <w:sz w:val="24"/>
          <w:szCs w:val="24"/>
          <w:lang w:eastAsia="ru-RU"/>
        </w:rPr>
        <w:t>повинно забезпечувати збереження Товару та незмінність його властивостей на час терміну зберігання, бути зручним та безпечним під час використання, безпечним для навколишнього середовища тощо; маркування – чітке, українською мовою, добре помітне</w:t>
      </w:r>
      <w:r w:rsidRPr="0025217F">
        <w:rPr>
          <w:rFonts w:ascii="Times New Roman" w:eastAsia="Times New Roman" w:hAnsi="Times New Roman" w:cs="Times New Roman"/>
          <w:color w:val="000000"/>
          <w:sz w:val="24"/>
          <w:szCs w:val="24"/>
          <w:lang w:eastAsia="ru-RU"/>
        </w:rPr>
        <w:t>,</w:t>
      </w:r>
      <w:r w:rsidRPr="0025217F">
        <w:rPr>
          <w:rFonts w:ascii="Times New Roman" w:eastAsia="Times New Roman" w:hAnsi="Times New Roman" w:cs="Times New Roman"/>
          <w:color w:val="00000A"/>
          <w:sz w:val="24"/>
          <w:szCs w:val="24"/>
          <w:lang w:eastAsia="ru-RU"/>
        </w:rPr>
        <w:t xml:space="preserve"> доступне для прочитання, з зазначенням штрих-коду, інформації щодо Товару (як-то: опису Товару та (або) складу, інформацію про гарантію якості / придатності (дату виготовлення) / терміну зберігання, правила та умови використання / зберігання, найменування (адресу) виробництва тощо); для маркування можуть застосовуватись графічні зображення (піктограми), що відповідають міжнародним стандартам.</w:t>
      </w:r>
      <w:r>
        <w:rPr>
          <w:rFonts w:ascii="Times New Roman" w:eastAsia="Times New Roman" w:hAnsi="Times New Roman" w:cs="Times New Roman"/>
          <w:color w:val="00000A"/>
          <w:sz w:val="24"/>
          <w:szCs w:val="24"/>
          <w:lang w:eastAsia="ru-RU"/>
        </w:rPr>
        <w:t xml:space="preserve"> </w:t>
      </w:r>
    </w:p>
    <w:p w:rsid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При виявленні невідповідності документів, якими супроводжується поставка, умовам договору/рахунку-фактури та вимогам щодо якості та/або комплектності, Покупець призупиняє прийман</w:t>
      </w:r>
      <w:r>
        <w:rPr>
          <w:rFonts w:ascii="Times New Roman" w:eastAsia="Times New Roman" w:hAnsi="Times New Roman" w:cs="Times New Roman"/>
          <w:color w:val="00000A"/>
          <w:sz w:val="24"/>
          <w:szCs w:val="24"/>
          <w:lang w:eastAsia="ru-RU"/>
        </w:rPr>
        <w:t xml:space="preserve">ня </w:t>
      </w:r>
      <w:r w:rsidRPr="0025217F">
        <w:rPr>
          <w:rFonts w:ascii="Times New Roman" w:eastAsia="Times New Roman" w:hAnsi="Times New Roman" w:cs="Times New Roman"/>
          <w:color w:val="00000A"/>
          <w:sz w:val="24"/>
          <w:szCs w:val="24"/>
          <w:lang w:eastAsia="ru-RU"/>
        </w:rPr>
        <w:t xml:space="preserve">і відображає такі невідповідності в Акті виявлених недоліків. </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Відповідальний представник Покупця негайно повідомляє (електронною поштою, в телефонному режимі, тощо) Постачальника про необхідність виправлення недоліків. При цьому видаткова накладна зі сторони Покупця не підписується до моменту виправлення Постачальником недоліків. </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В акті про недоліки зазначається перелік виявлених недоліків (невідповідність Товару умовам Договору, перелік відсутніх документів тощо), а також порядок заміни Товару, що не відповідає вимогам Договору, та усунення інших недоліків.</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Документ про недоліки надається/направляється </w:t>
      </w:r>
      <w:r>
        <w:rPr>
          <w:rFonts w:ascii="Times New Roman" w:eastAsia="Times New Roman" w:hAnsi="Times New Roman" w:cs="Times New Roman"/>
          <w:color w:val="00000A"/>
          <w:sz w:val="24"/>
          <w:szCs w:val="24"/>
          <w:lang w:eastAsia="ru-RU"/>
        </w:rPr>
        <w:t>Постачальнику</w:t>
      </w:r>
      <w:r w:rsidRPr="0025217F">
        <w:rPr>
          <w:rFonts w:ascii="Times New Roman" w:eastAsia="Times New Roman" w:hAnsi="Times New Roman" w:cs="Times New Roman"/>
          <w:color w:val="00000A"/>
          <w:sz w:val="24"/>
          <w:szCs w:val="24"/>
          <w:lang w:eastAsia="ru-RU"/>
        </w:rPr>
        <w:t xml:space="preserve"> для виконання.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в тому числі його заміна, а також усунення ним інших недоліків здійснюється протягом строку, визначеного в документі про недоліки; право визначати строк усунення недоліків належить </w:t>
      </w:r>
      <w:r>
        <w:rPr>
          <w:rFonts w:ascii="Times New Roman" w:eastAsia="Times New Roman" w:hAnsi="Times New Roman" w:cs="Times New Roman"/>
          <w:color w:val="00000A"/>
          <w:sz w:val="24"/>
          <w:szCs w:val="24"/>
          <w:lang w:eastAsia="ru-RU"/>
        </w:rPr>
        <w:t>Покупцю</w:t>
      </w:r>
      <w:r w:rsidRPr="0025217F">
        <w:rPr>
          <w:rFonts w:ascii="Times New Roman" w:eastAsia="Times New Roman" w:hAnsi="Times New Roman" w:cs="Times New Roman"/>
          <w:color w:val="00000A"/>
          <w:sz w:val="24"/>
          <w:szCs w:val="24"/>
          <w:lang w:eastAsia="ru-RU"/>
        </w:rPr>
        <w:t>.</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Після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w:t>
      </w:r>
      <w:r>
        <w:rPr>
          <w:rFonts w:ascii="Times New Roman" w:eastAsia="Times New Roman" w:hAnsi="Times New Roman" w:cs="Times New Roman"/>
          <w:color w:val="00000A"/>
          <w:sz w:val="24"/>
          <w:szCs w:val="24"/>
          <w:lang w:eastAsia="ru-RU"/>
        </w:rPr>
        <w:t>Покупець</w:t>
      </w:r>
      <w:r w:rsidRPr="0025217F">
        <w:rPr>
          <w:rFonts w:ascii="Times New Roman" w:eastAsia="Times New Roman" w:hAnsi="Times New Roman" w:cs="Times New Roman"/>
          <w:color w:val="00000A"/>
          <w:sz w:val="24"/>
          <w:szCs w:val="24"/>
          <w:lang w:eastAsia="ru-RU"/>
        </w:rPr>
        <w:t xml:space="preserve"> підписує видаткову накладну відповідно до умов Договору.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Ціна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становить </w:t>
      </w:r>
      <w:r w:rsidRPr="007635B5">
        <w:rPr>
          <w:rFonts w:ascii="Times New Roman" w:hAnsi="Times New Roman"/>
          <w:sz w:val="24"/>
          <w:szCs w:val="24"/>
        </w:rPr>
        <w:tab/>
        <w:t>_______ грн. (_____________ грн. ____ коп.), в тому числі ПДВ (якщо передбачено) - _______________ грн. (_____________ грн. ____ коп.).</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Ціни встановлюються у національній грошовій одиниці України - гривні.</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може бути зменшена за взаємною згодою Сторін, шляхом укладання Додаткової угоди.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Ціна даного Договору включає вартість товару, вартість усіх супутніх робіт/послуг, які пов’язані з поставкою товару ( в тому числі вантажно-розвантажувальні роботи), сплату податків і зборів (обов’язкових платежів) та усіх інших витрат, необхідних для виконання умов даного Договору. Не враховані у ціні цього Договору витрати, необхідні для виконання умов за цим Договором, відшкодовуються за рахунок Постачальника.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Покращення якості предмета закупівлі не є підставою для збільшення ціни, визначеної в Договорі.</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Зобов'язання Покупця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sz w:val="24"/>
          <w:szCs w:val="24"/>
        </w:rPr>
      </w:pPr>
      <w:r w:rsidRPr="007635B5">
        <w:rPr>
          <w:rFonts w:ascii="Times New Roman" w:hAnsi="Times New Roman"/>
          <w:b/>
          <w:sz w:val="24"/>
          <w:szCs w:val="24"/>
        </w:rPr>
        <w:t>Якість та кількість товару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Якість товару, що поставляються за цим Договором, має відповідати державним стандартам та технічним умовам, що діють на території України для даного виду товару.</w:t>
      </w:r>
    </w:p>
    <w:p w:rsidR="00A7406E" w:rsidRPr="0025217F" w:rsidRDefault="00A7406E" w:rsidP="00A7406E">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Товар повинен бути новим, невживаним, не бути обтяженим правами третіх осіб</w:t>
      </w:r>
      <w:r w:rsidR="00A86B79">
        <w:rPr>
          <w:rFonts w:ascii="Times New Roman" w:eastAsia="Times New Roman" w:hAnsi="Times New Roman" w:cs="Times New Roman"/>
          <w:color w:val="00000A"/>
          <w:sz w:val="24"/>
          <w:szCs w:val="24"/>
          <w:lang w:eastAsia="ru-RU"/>
        </w:rPr>
        <w:t>.</w:t>
      </w: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bCs/>
          <w:iCs/>
          <w:color w:val="212121"/>
          <w:sz w:val="24"/>
          <w:szCs w:val="24"/>
          <w:lang w:eastAsia="uk-UA"/>
        </w:rPr>
        <w:t>Постачальник</w:t>
      </w:r>
      <w:r w:rsidRPr="007635B5">
        <w:rPr>
          <w:rFonts w:ascii="Times New Roman" w:hAnsi="Times New Roman"/>
          <w:b/>
          <w:bCs/>
          <w:i/>
          <w:iCs/>
          <w:color w:val="212121"/>
          <w:sz w:val="24"/>
          <w:szCs w:val="24"/>
          <w:lang w:eastAsia="uk-UA"/>
        </w:rPr>
        <w:t xml:space="preserve"> </w:t>
      </w:r>
      <w:r w:rsidRPr="007635B5">
        <w:rPr>
          <w:rFonts w:ascii="Times New Roman" w:hAnsi="Times New Roman"/>
          <w:color w:val="212121"/>
          <w:sz w:val="24"/>
          <w:szCs w:val="24"/>
          <w:lang w:eastAsia="uk-UA"/>
        </w:rPr>
        <w:t xml:space="preserve">гарантує </w:t>
      </w:r>
      <w:r w:rsidR="00A7406E">
        <w:rPr>
          <w:rFonts w:ascii="Times New Roman" w:hAnsi="Times New Roman"/>
          <w:color w:val="212121"/>
          <w:sz w:val="24"/>
          <w:szCs w:val="24"/>
          <w:lang w:eastAsia="uk-UA"/>
        </w:rPr>
        <w:t>якість товару протягом терміну зберігання (не менше 18 місяців</w:t>
      </w:r>
      <w:r w:rsidR="00A86B79">
        <w:rPr>
          <w:rFonts w:ascii="Times New Roman" w:hAnsi="Times New Roman"/>
          <w:color w:val="212121"/>
          <w:sz w:val="24"/>
          <w:szCs w:val="24"/>
          <w:lang w:eastAsia="uk-UA"/>
        </w:rPr>
        <w:t xml:space="preserve"> з дати поставки товару</w:t>
      </w:r>
      <w:r w:rsidR="00A7406E">
        <w:rPr>
          <w:rFonts w:ascii="Times New Roman" w:hAnsi="Times New Roman"/>
          <w:color w:val="212121"/>
          <w:sz w:val="24"/>
          <w:szCs w:val="24"/>
          <w:lang w:eastAsia="uk-UA"/>
        </w:rPr>
        <w:t>).</w:t>
      </w:r>
    </w:p>
    <w:p w:rsidR="005C3E0D"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Якість та кількість товару, що підлягає поставці, перевіряється Постачальником до дати поставки товару Покупцю та, на вимогу Покупця під час його приймання.</w:t>
      </w:r>
    </w:p>
    <w:p w:rsidR="00A86B79" w:rsidRPr="007635B5" w:rsidRDefault="00A86B79" w:rsidP="00A86B79">
      <w:pPr>
        <w:pStyle w:val="a5"/>
        <w:spacing w:after="0" w:line="240" w:lineRule="auto"/>
        <w:ind w:left="0"/>
        <w:jc w:val="both"/>
        <w:rPr>
          <w:rFonts w:ascii="Times New Roman" w:hAnsi="Times New Roman"/>
          <w:sz w:val="24"/>
          <w:szCs w:val="24"/>
        </w:rPr>
      </w:pP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lastRenderedPageBreak/>
        <w:t>Постачальник відповідає за всі недоліки товару, які не могли бути виявлені Покупцем.</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Порядок здійснення оплати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Розрахунки за Договором здійснюються Покупцем за фактично поставлений товар після підписання уповноваженими представниками Сторін видаткової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Розрахунки здійснюються у формі </w:t>
      </w:r>
      <w:proofErr w:type="spellStart"/>
      <w:r w:rsidRPr="007635B5">
        <w:rPr>
          <w:rFonts w:ascii="Times New Roman" w:hAnsi="Times New Roman"/>
          <w:sz w:val="24"/>
          <w:szCs w:val="24"/>
        </w:rPr>
        <w:t>післяоплати</w:t>
      </w:r>
      <w:proofErr w:type="spellEnd"/>
      <w:r w:rsidRPr="007635B5">
        <w:rPr>
          <w:rFonts w:ascii="Times New Roman" w:hAnsi="Times New Roman"/>
          <w:sz w:val="24"/>
          <w:szCs w:val="24"/>
        </w:rPr>
        <w:t xml:space="preserve"> протягом 30 (тридцяти) календарних днів з моменту підписання документів, зазначених у п. 5.1 договору, у разі якщо відповідні бюджетні кошти надійшли на рахунок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здійснює оплату за поставлений товар у  безготівковій формі шляхом перерахування коштів на розрахунковий рахунок Постачальника.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Для здійснення оплати видаткова накладна, що надається Постачальником Покупцю, повинна бути належним чином оформлена.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повернути Постачальнику видаткову накладну на доопрацювання без здійснення оплати в разі неналежного її оформлення (відсутність підписів, печатки тощо).</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Оплата здійснюється за рахунок бюджету Славутицької міської територіальної громади.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Покупця.</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Права та обов’язки сторін</w:t>
      </w:r>
    </w:p>
    <w:p w:rsidR="005C3E0D" w:rsidRPr="007635B5" w:rsidRDefault="005C3E0D" w:rsidP="005C3E0D">
      <w:pPr>
        <w:pStyle w:val="a5"/>
        <w:numPr>
          <w:ilvl w:val="1"/>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Покупець зобов’язаний:</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Своєчасно та в повному обсязі сплачувати (за наявності бюджетного фінансування) за поставлений товар на підставі підписаних Сторонами видаткових накладних.</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Приймати поставлений товар відповідно до видаткової накладної.</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Прийняти товар, відвантажений Постачальником, крім випадків, коли він має право вимагати усунення недоліків в оформленні супровідних документів.</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Перевіряти наявність та відповідність супровідних документів до товару.</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 виявленні недоліків складати відповідний акт за участю Постачальника, в якому вказувати характер недоліків, їх обсяги, термін і спосіб їх усунення.</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Попередити про можливість зменшення обсягів закупівлі та зменшити обсяги закупівлі товару залежно від реального фінансування видатків.</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rPr>
          <w:rFonts w:ascii="Times New Roman" w:hAnsi="Times New Roman"/>
          <w:sz w:val="24"/>
          <w:szCs w:val="24"/>
        </w:rPr>
      </w:pPr>
      <w:r w:rsidRPr="007635B5">
        <w:rPr>
          <w:rFonts w:ascii="Times New Roman" w:hAnsi="Times New Roman"/>
          <w:sz w:val="24"/>
          <w:szCs w:val="24"/>
        </w:rPr>
        <w:t>Покупець має право: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Контролювати поставку товару у строки, встановлені цим Договором.</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 шляхом укладання додаткових угод.</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Повернути видаткову накладну Постачальнику на доопрацювання без здійснення оплати у разі неналежного її оформлення (відсутність печатки, підписів тощо).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Відмовитися від прийняття товару та/або вимагати безоплатно здійснити заміну товару на товар належної якості в разі виявлення недоліків, зазначених у відповідному дефектному акті, що складається та підписується Сторонами.</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15 днів до дати розірвання цього Договору.</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jc w:val="both"/>
        <w:rPr>
          <w:rFonts w:ascii="Times New Roman" w:hAnsi="Times New Roman"/>
          <w:sz w:val="24"/>
          <w:szCs w:val="24"/>
        </w:rPr>
      </w:pPr>
      <w:r w:rsidRPr="007635B5">
        <w:rPr>
          <w:rFonts w:ascii="Times New Roman" w:hAnsi="Times New Roman"/>
          <w:sz w:val="24"/>
          <w:szCs w:val="24"/>
        </w:rPr>
        <w:t>Постачальник зобов’язаний:</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lastRenderedPageBreak/>
        <w:t>Забезпечити поставку товару у строки, встановлені цим Договором, разом з усіма документами, необхідними для прийняття товару.</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Забезпечити поставку товару якість, кількість якого відповідає умовам  Договору.</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Нести відповідальність перед Покупцем за псування товару внаслідок неякісної чи неналежної тари і пакування.</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Замінити неякісний Товар на Товар належної якості.</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У разі отримання повідомлення від Покупця про виявлення неякісного товару та/або товару, що не відповідає умовам даного Договору, з’являтися для складання дефектного акту.</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jc w:val="both"/>
        <w:rPr>
          <w:rFonts w:ascii="Times New Roman" w:hAnsi="Times New Roman"/>
          <w:sz w:val="24"/>
          <w:szCs w:val="24"/>
        </w:rPr>
      </w:pPr>
      <w:r w:rsidRPr="007635B5">
        <w:rPr>
          <w:rFonts w:ascii="Times New Roman" w:hAnsi="Times New Roman"/>
          <w:sz w:val="24"/>
          <w:szCs w:val="24"/>
        </w:rPr>
        <w:t>Постачальник має право: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Своєчасно та в повному обсязі отримувати плату за поставлений товар.</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На дострокову поставку товару за погодженням Покупця.</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Покупцем, повідомивши про це його у строк 15 днів до дати розірвання цього Договору.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Відповідальність Сторін</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Сплата пені не звільняє Сторони від виконання прийнятих на себе зобов`язань по даному Договору.</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Постачальник у порядку, визначеному нормативними документами та Договором, веде і передає Покупцю документи про виконання Договору, при цьому Постачальник є відповідальним перед Покупцем за достовірність наданих ним Покупцю документів та інформації, що в них міститься.</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Покупець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Покупця та/або несвоєчасного надходження бюджетних коштів на реєстраційний рахунок Покупця в органах Державного казначейства.</w:t>
      </w:r>
    </w:p>
    <w:p w:rsidR="005C3E0D" w:rsidRPr="007635B5" w:rsidRDefault="005C3E0D" w:rsidP="005C3E0D">
      <w:pPr>
        <w:spacing w:after="0" w:line="240" w:lineRule="auto"/>
        <w:rPr>
          <w:rFonts w:ascii="Times New Roman" w:hAnsi="Times New Roman" w:cs="Times New Roman"/>
          <w:sz w:val="24"/>
          <w:szCs w:val="24"/>
        </w:rPr>
      </w:pPr>
    </w:p>
    <w:p w:rsidR="004A3228" w:rsidRPr="007635B5" w:rsidRDefault="004A3228"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Обставини непереборної сили</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 xml:space="preserve">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Вирішення спорів</w:t>
      </w:r>
    </w:p>
    <w:p w:rsidR="005C3E0D" w:rsidRPr="007635B5" w:rsidRDefault="005C3E0D" w:rsidP="005C3E0D">
      <w:pPr>
        <w:pStyle w:val="a5"/>
        <w:numPr>
          <w:ilvl w:val="1"/>
          <w:numId w:val="33"/>
        </w:numPr>
        <w:tabs>
          <w:tab w:val="left" w:pos="993"/>
        </w:tabs>
        <w:spacing w:after="0" w:line="240" w:lineRule="auto"/>
        <w:ind w:left="0" w:firstLine="360"/>
        <w:jc w:val="both"/>
        <w:rPr>
          <w:rFonts w:ascii="Times New Roman" w:hAnsi="Times New Roman"/>
          <w:sz w:val="24"/>
          <w:szCs w:val="24"/>
        </w:rPr>
      </w:pPr>
      <w:r w:rsidRPr="007635B5">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C3E0D" w:rsidRPr="007635B5" w:rsidRDefault="005C3E0D" w:rsidP="005C3E0D">
      <w:pPr>
        <w:pStyle w:val="a5"/>
        <w:numPr>
          <w:ilvl w:val="1"/>
          <w:numId w:val="33"/>
        </w:numPr>
        <w:tabs>
          <w:tab w:val="left" w:pos="993"/>
        </w:tabs>
        <w:spacing w:after="0" w:line="240" w:lineRule="auto"/>
        <w:ind w:left="0" w:firstLine="360"/>
        <w:jc w:val="both"/>
        <w:rPr>
          <w:rFonts w:ascii="Times New Roman" w:hAnsi="Times New Roman"/>
          <w:sz w:val="24"/>
          <w:szCs w:val="24"/>
        </w:rPr>
      </w:pPr>
      <w:r w:rsidRPr="007635B5">
        <w:rPr>
          <w:rFonts w:ascii="Times New Roman" w:hAnsi="Times New Roman"/>
          <w:sz w:val="24"/>
          <w:szCs w:val="24"/>
        </w:rPr>
        <w:t>У разі недосягнення Сторонами згоди спори (розбіжності) вирішуються у судовому порядку.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Антикорупційне застереження</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Строк дії договору</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Цей Договір набирає чинності з дати його підписання Сторонами (їх повноважними представниками) та скріплення печатками Сторін. Строк дії цього Договору – до </w:t>
      </w:r>
      <w:r w:rsidR="00836012">
        <w:rPr>
          <w:rFonts w:ascii="Times New Roman" w:hAnsi="Times New Roman"/>
          <w:sz w:val="24"/>
          <w:szCs w:val="24"/>
        </w:rPr>
        <w:t>31 грудня 2023</w:t>
      </w:r>
      <w:r w:rsidR="00D33D13" w:rsidRPr="007635B5">
        <w:rPr>
          <w:rFonts w:ascii="Times New Roman" w:hAnsi="Times New Roman"/>
          <w:sz w:val="24"/>
          <w:szCs w:val="24"/>
        </w:rPr>
        <w:t xml:space="preserve"> року</w:t>
      </w:r>
      <w:r w:rsidRPr="007635B5">
        <w:rPr>
          <w:rFonts w:ascii="Times New Roman" w:hAnsi="Times New Roman"/>
          <w:sz w:val="24"/>
          <w:szCs w:val="24"/>
        </w:rPr>
        <w:t>. У частині оплати — до повного виконання сторонами взятих на себе зобов’язань за цим Договором.</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5C3E0D" w:rsidRPr="007635B5" w:rsidRDefault="005C3E0D" w:rsidP="005C3E0D">
      <w:pPr>
        <w:spacing w:after="0" w:line="240" w:lineRule="auto"/>
        <w:rPr>
          <w:rFonts w:ascii="Times New Roman" w:hAnsi="Times New Roman" w:cs="Times New Roman"/>
          <w:sz w:val="24"/>
          <w:szCs w:val="24"/>
        </w:rPr>
      </w:pPr>
    </w:p>
    <w:p w:rsidR="00D33D13" w:rsidRPr="007635B5" w:rsidRDefault="005C3E0D" w:rsidP="00D33D13">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Інші умови</w:t>
      </w:r>
    </w:p>
    <w:p w:rsidR="00D33D13" w:rsidRPr="007635B5" w:rsidRDefault="00D33D13" w:rsidP="00D33D13">
      <w:pPr>
        <w:pStyle w:val="a5"/>
        <w:numPr>
          <w:ilvl w:val="1"/>
          <w:numId w:val="33"/>
        </w:numPr>
        <w:tabs>
          <w:tab w:val="left" w:pos="1134"/>
        </w:tabs>
        <w:spacing w:after="0" w:line="240" w:lineRule="auto"/>
        <w:ind w:left="0" w:firstLine="284"/>
        <w:jc w:val="both"/>
        <w:rPr>
          <w:rFonts w:ascii="Times New Roman" w:hAnsi="Times New Roman"/>
          <w:b/>
          <w:sz w:val="24"/>
          <w:szCs w:val="24"/>
        </w:rPr>
      </w:pPr>
      <w:r w:rsidRPr="007635B5">
        <w:rPr>
          <w:rFonts w:ascii="Times New Roman" w:eastAsia="Times New Roman" w:hAnsi="Times New Roman" w:cs="Times New Roman"/>
          <w:sz w:val="24"/>
          <w:szCs w:val="24"/>
          <w:lang w:eastAsia="ru-RU"/>
        </w:rPr>
        <w:t>Усі зміни та доповнення до Договору вносяться шляхом підписання Сторонами Додаткової угоди, яка є невід`ємною частиною цього Договору.</w:t>
      </w:r>
    </w:p>
    <w:p w:rsidR="005C3E0D" w:rsidRPr="007635B5" w:rsidRDefault="005C3E0D" w:rsidP="00D33D13">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Жодна зі Сторін не має права передавати свої права чи обов’язки за даним Договором третій особі без письмової згоди на це іншої Сторони.</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Сторони несуть повну відповідальність за правильність вказаних у цьому Договорі реквізитів та зобов’язуються письмово сповіщати одна іншу у випадку ухвалення рішення в порядку Цивільного кодексу України про ліквідацію, реорганізацію або про початок процедури банкрутства, передбаченої Кодексом України з процедур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системи оподаткування, а у разі неповідомлення несуть ризик настання пов’язаних з цим несприятливих наслідків.</w:t>
      </w:r>
    </w:p>
    <w:p w:rsidR="00D33D13" w:rsidRPr="007635B5" w:rsidRDefault="00D33D13"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w:t>
      </w:r>
      <w:r w:rsidR="00836012" w:rsidRPr="007635B5">
        <w:rPr>
          <w:rFonts w:ascii="Times New Roman" w:eastAsia="Times New Roman" w:hAnsi="Times New Roman" w:cs="Times New Roman"/>
          <w:sz w:val="24"/>
          <w:szCs w:val="24"/>
          <w:lang w:eastAsia="ru-RU"/>
        </w:rPr>
        <w:t>Закону України «Про публічні закупівлі»</w:t>
      </w:r>
      <w:r w:rsidRPr="007635B5">
        <w:rPr>
          <w:rFonts w:ascii="Times New Roman" w:eastAsia="Times New Roman" w:hAnsi="Times New Roman" w:cs="Times New Roman"/>
          <w:sz w:val="24"/>
          <w:szCs w:val="24"/>
          <w:lang w:eastAsia="ru-RU"/>
        </w:rPr>
        <w:t xml:space="preserve">, крім ч.3-5, 7, 8 статті 41 Закону України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7635B5">
        <w:rPr>
          <w:rFonts w:ascii="Times New Roman" w:eastAsia="Times New Roman" w:hAnsi="Times New Roman" w:cs="Times New Roman"/>
          <w:sz w:val="24"/>
          <w:szCs w:val="24"/>
          <w:lang w:eastAsia="ru-RU"/>
        </w:rPr>
        <w:lastRenderedPageBreak/>
        <w:t>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Відносини між Сторонами, не врегульовані Договором, регулюються чинним законодавством України.</w:t>
      </w:r>
    </w:p>
    <w:p w:rsidR="005C3E0D" w:rsidRPr="007635B5" w:rsidRDefault="005C3E0D" w:rsidP="005C3E0D">
      <w:pPr>
        <w:pStyle w:val="a5"/>
        <w:tabs>
          <w:tab w:val="left" w:pos="993"/>
        </w:tabs>
        <w:spacing w:after="0" w:line="240" w:lineRule="auto"/>
        <w:ind w:left="284"/>
        <w:jc w:val="both"/>
        <w:rPr>
          <w:rFonts w:ascii="Times New Roman" w:hAnsi="Times New Roman"/>
          <w:b/>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Додатки до договору</w:t>
      </w:r>
    </w:p>
    <w:p w:rsidR="005C3E0D" w:rsidRPr="007635B5" w:rsidRDefault="005C3E0D" w:rsidP="005C3E0D">
      <w:pPr>
        <w:pStyle w:val="a5"/>
        <w:numPr>
          <w:ilvl w:val="1"/>
          <w:numId w:val="33"/>
        </w:numPr>
        <w:tabs>
          <w:tab w:val="left" w:pos="567"/>
          <w:tab w:val="left" w:pos="709"/>
          <w:tab w:val="left" w:pos="993"/>
        </w:tabs>
        <w:spacing w:after="0" w:line="240" w:lineRule="auto"/>
        <w:ind w:left="284" w:firstLine="0"/>
        <w:rPr>
          <w:rFonts w:ascii="Times New Roman" w:hAnsi="Times New Roman"/>
          <w:b/>
          <w:sz w:val="24"/>
          <w:szCs w:val="24"/>
        </w:rPr>
      </w:pPr>
      <w:r w:rsidRPr="007635B5">
        <w:rPr>
          <w:rFonts w:ascii="Times New Roman" w:hAnsi="Times New Roman"/>
          <w:sz w:val="24"/>
          <w:szCs w:val="24"/>
        </w:rPr>
        <w:t>Невід’ємною частиною цього Договору є:</w:t>
      </w:r>
    </w:p>
    <w:p w:rsidR="005C3E0D" w:rsidRPr="007635B5" w:rsidRDefault="005C3E0D" w:rsidP="005C3E0D">
      <w:pPr>
        <w:pStyle w:val="a5"/>
        <w:numPr>
          <w:ilvl w:val="2"/>
          <w:numId w:val="33"/>
        </w:numPr>
        <w:tabs>
          <w:tab w:val="left" w:pos="567"/>
          <w:tab w:val="left" w:pos="709"/>
          <w:tab w:val="left" w:pos="993"/>
        </w:tabs>
        <w:spacing w:after="0" w:line="240" w:lineRule="auto"/>
        <w:rPr>
          <w:rFonts w:ascii="Times New Roman" w:hAnsi="Times New Roman"/>
          <w:b/>
          <w:sz w:val="24"/>
          <w:szCs w:val="24"/>
        </w:rPr>
      </w:pPr>
      <w:r w:rsidRPr="007635B5">
        <w:rPr>
          <w:rFonts w:ascii="Times New Roman" w:hAnsi="Times New Roman"/>
          <w:sz w:val="24"/>
          <w:szCs w:val="24"/>
        </w:rPr>
        <w:t xml:space="preserve"> Додаток № 1 «Специфікація».</w:t>
      </w:r>
    </w:p>
    <w:p w:rsidR="005C3E0D" w:rsidRPr="007635B5" w:rsidRDefault="005C3E0D" w:rsidP="005C3E0D">
      <w:pPr>
        <w:pStyle w:val="a5"/>
        <w:numPr>
          <w:ilvl w:val="2"/>
          <w:numId w:val="33"/>
        </w:numPr>
        <w:tabs>
          <w:tab w:val="left" w:pos="567"/>
          <w:tab w:val="left" w:pos="709"/>
          <w:tab w:val="left" w:pos="993"/>
        </w:tabs>
        <w:spacing w:after="0" w:line="240" w:lineRule="auto"/>
        <w:rPr>
          <w:rFonts w:ascii="Times New Roman" w:hAnsi="Times New Roman"/>
          <w:b/>
          <w:sz w:val="24"/>
          <w:szCs w:val="24"/>
        </w:rPr>
      </w:pPr>
      <w:r w:rsidRPr="007635B5">
        <w:rPr>
          <w:rFonts w:ascii="Times New Roman" w:hAnsi="Times New Roman"/>
          <w:sz w:val="24"/>
          <w:szCs w:val="24"/>
        </w:rPr>
        <w:t>Додаток №2 «Технічні, якісні та кількісні характеристики».</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Місцезнаходження та банківські реквізити Сторін</w:t>
      </w:r>
    </w:p>
    <w:p w:rsidR="005C3E0D" w:rsidRPr="007635B5" w:rsidRDefault="005C3E0D" w:rsidP="005C3E0D">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836012">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р/р </w:t>
            </w:r>
            <w:r w:rsidR="00836012">
              <w:rPr>
                <w:rFonts w:ascii="Times New Roman" w:hAnsi="Times New Roman" w:cs="Times New Roman"/>
                <w:color w:val="00000A"/>
                <w:sz w:val="24"/>
                <w:szCs w:val="24"/>
              </w:rPr>
              <w:t>__________________________________</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Default="005C3E0D" w:rsidP="003C3981">
            <w:pPr>
              <w:rPr>
                <w:rFonts w:ascii="Times New Roman" w:hAnsi="Times New Roman" w:cs="Times New Roman"/>
                <w:b/>
                <w:color w:val="00000A"/>
                <w:sz w:val="24"/>
                <w:szCs w:val="24"/>
              </w:rPr>
            </w:pPr>
          </w:p>
          <w:p w:rsidR="0026604A" w:rsidRDefault="0026604A" w:rsidP="003C3981">
            <w:pPr>
              <w:rPr>
                <w:rFonts w:ascii="Times New Roman" w:hAnsi="Times New Roman" w:cs="Times New Roman"/>
                <w:b/>
                <w:color w:val="00000A"/>
                <w:sz w:val="24"/>
                <w:szCs w:val="24"/>
              </w:rPr>
            </w:pPr>
          </w:p>
          <w:p w:rsidR="0026604A" w:rsidRDefault="0026604A" w:rsidP="003C3981">
            <w:pPr>
              <w:rPr>
                <w:rFonts w:ascii="Times New Roman" w:hAnsi="Times New Roman" w:cs="Times New Roman"/>
                <w:b/>
                <w:color w:val="00000A"/>
                <w:sz w:val="24"/>
                <w:szCs w:val="24"/>
              </w:rPr>
            </w:pPr>
          </w:p>
          <w:p w:rsidR="0026604A" w:rsidRPr="007635B5" w:rsidRDefault="0026604A" w:rsidP="003C3981">
            <w:pPr>
              <w:rPr>
                <w:rFonts w:ascii="Times New Roman" w:hAnsi="Times New Roman" w:cs="Times New Roman"/>
                <w:b/>
                <w:color w:val="00000A"/>
                <w:sz w:val="24"/>
                <w:szCs w:val="24"/>
              </w:rPr>
            </w:pPr>
          </w:p>
          <w:p w:rsidR="0026604A" w:rsidRDefault="0026604A" w:rsidP="003C3981">
            <w:pPr>
              <w:rPr>
                <w:rFonts w:ascii="Times New Roman" w:hAnsi="Times New Roman" w:cs="Times New Roman"/>
                <w:b/>
                <w:color w:val="00000A"/>
                <w:sz w:val="24"/>
                <w:szCs w:val="24"/>
              </w:rPr>
            </w:pPr>
          </w:p>
          <w:p w:rsidR="005C3E0D" w:rsidRPr="007635B5" w:rsidRDefault="0026604A" w:rsidP="003C3981">
            <w:pPr>
              <w:rPr>
                <w:rFonts w:ascii="Times New Roman" w:hAnsi="Times New Roman" w:cs="Times New Roman"/>
                <w:color w:val="000000"/>
                <w:sz w:val="24"/>
                <w:szCs w:val="24"/>
              </w:rPr>
            </w:pPr>
            <w:r>
              <w:rPr>
                <w:rFonts w:ascii="Times New Roman" w:hAnsi="Times New Roman" w:cs="Times New Roman"/>
                <w:b/>
                <w:color w:val="00000A"/>
                <w:sz w:val="24"/>
                <w:szCs w:val="24"/>
              </w:rPr>
              <w:t>____________________________________</w:t>
            </w:r>
          </w:p>
          <w:p w:rsidR="005C3E0D" w:rsidRPr="007635B5" w:rsidRDefault="0026604A" w:rsidP="003C3981">
            <w:pPr>
              <w:ind w:right="-1"/>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spellStart"/>
            <w:r w:rsidR="005C3E0D" w:rsidRPr="007635B5">
              <w:rPr>
                <w:rFonts w:ascii="Times New Roman" w:hAnsi="Times New Roman" w:cs="Times New Roman"/>
                <w:color w:val="00000A"/>
                <w:sz w:val="24"/>
                <w:szCs w:val="24"/>
              </w:rPr>
              <w:t>м.п</w:t>
            </w:r>
            <w:proofErr w:type="spellEnd"/>
            <w:r w:rsidR="005C3E0D" w:rsidRPr="007635B5">
              <w:rPr>
                <w:rFonts w:ascii="Times New Roman" w:hAnsi="Times New Roman" w:cs="Times New Roman"/>
                <w:color w:val="00000A"/>
                <w:sz w:val="24"/>
                <w:szCs w:val="24"/>
              </w:rPr>
              <w:t>.</w:t>
            </w:r>
          </w:p>
        </w:tc>
      </w:tr>
    </w:tbl>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rPr>
          <w:rFonts w:ascii="Times New Roman" w:hAnsi="Times New Roman" w:cs="Times New Roman"/>
          <w:sz w:val="24"/>
          <w:szCs w:val="24"/>
        </w:rPr>
        <w:sectPr w:rsidR="005C3E0D" w:rsidRPr="007635B5">
          <w:pgSz w:w="11906" w:h="16838"/>
          <w:pgMar w:top="850" w:right="850" w:bottom="850" w:left="1417" w:header="708" w:footer="708" w:gutter="0"/>
          <w:cols w:space="708"/>
          <w:docGrid w:linePitch="360"/>
        </w:sectPr>
      </w:pPr>
    </w:p>
    <w:p w:rsidR="005C3E0D" w:rsidRPr="007635B5" w:rsidRDefault="005C3E0D" w:rsidP="005C3E0D">
      <w:pPr>
        <w:spacing w:after="0"/>
        <w:jc w:val="right"/>
        <w:rPr>
          <w:rFonts w:ascii="Times New Roman" w:hAnsi="Times New Roman"/>
        </w:rPr>
      </w:pPr>
      <w:r w:rsidRPr="007635B5">
        <w:rPr>
          <w:rFonts w:ascii="Times New Roman" w:hAnsi="Times New Roman"/>
        </w:rPr>
        <w:lastRenderedPageBreak/>
        <w:t>Додаток  1</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до Договору № _______</w:t>
      </w:r>
    </w:p>
    <w:p w:rsidR="005C3E0D" w:rsidRPr="007635B5" w:rsidRDefault="00C6031D" w:rsidP="005C3E0D">
      <w:pPr>
        <w:spacing w:after="0"/>
        <w:jc w:val="right"/>
        <w:rPr>
          <w:rFonts w:ascii="Times New Roman" w:hAnsi="Times New Roman"/>
        </w:rPr>
      </w:pPr>
      <w:r>
        <w:rPr>
          <w:rFonts w:ascii="Times New Roman" w:hAnsi="Times New Roman"/>
        </w:rPr>
        <w:t xml:space="preserve"> від "___" ___________2023</w:t>
      </w:r>
      <w:r w:rsidR="005C3E0D" w:rsidRPr="007635B5">
        <w:rPr>
          <w:rFonts w:ascii="Times New Roman" w:hAnsi="Times New Roman"/>
        </w:rPr>
        <w:t xml:space="preserve"> 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Специфікація</w:t>
      </w:r>
    </w:p>
    <w:p w:rsidR="00A7406E" w:rsidRPr="00203B03" w:rsidRDefault="00A7406E" w:rsidP="00A7406E">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5C3E0D" w:rsidRPr="00A7406E" w:rsidRDefault="005C3E0D" w:rsidP="005C3E0D">
      <w:pPr>
        <w:spacing w:after="0" w:line="240" w:lineRule="auto"/>
        <w:rPr>
          <w:rFonts w:ascii="Times New Roman" w:hAnsi="Times New Roman" w:cs="Times New Roman"/>
          <w:sz w:val="24"/>
          <w:szCs w:val="24"/>
        </w:rPr>
      </w:pPr>
    </w:p>
    <w:tbl>
      <w:tblPr>
        <w:tblW w:w="10490" w:type="dxa"/>
        <w:jc w:val="center"/>
        <w:tblInd w:w="93" w:type="dxa"/>
        <w:tblLayout w:type="fixed"/>
        <w:tblLook w:val="00A0" w:firstRow="1" w:lastRow="0" w:firstColumn="1" w:lastColumn="0" w:noHBand="0" w:noVBand="0"/>
      </w:tblPr>
      <w:tblGrid>
        <w:gridCol w:w="475"/>
        <w:gridCol w:w="1936"/>
        <w:gridCol w:w="1559"/>
        <w:gridCol w:w="851"/>
        <w:gridCol w:w="992"/>
        <w:gridCol w:w="1559"/>
        <w:gridCol w:w="1418"/>
        <w:gridCol w:w="1700"/>
      </w:tblGrid>
      <w:tr w:rsidR="005C3E0D" w:rsidRPr="007635B5" w:rsidTr="003C3981">
        <w:trPr>
          <w:trHeight w:val="3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w:t>
            </w:r>
          </w:p>
        </w:tc>
        <w:tc>
          <w:tcPr>
            <w:tcW w:w="1936" w:type="dxa"/>
            <w:tcBorders>
              <w:top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Найменування товару</w:t>
            </w:r>
          </w:p>
        </w:tc>
        <w:tc>
          <w:tcPr>
            <w:tcW w:w="1559" w:type="dxa"/>
            <w:tcBorders>
              <w:top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 xml:space="preserve">Од. </w:t>
            </w:r>
            <w:proofErr w:type="spellStart"/>
            <w:r w:rsidRPr="007635B5">
              <w:rPr>
                <w:rFonts w:ascii="Times New Roman" w:hAnsi="Times New Roman"/>
                <w:b/>
                <w:bCs/>
                <w:sz w:val="24"/>
                <w:szCs w:val="24"/>
              </w:rPr>
              <w:t>вим</w:t>
            </w:r>
            <w:proofErr w:type="spellEnd"/>
            <w:r w:rsidRPr="007635B5">
              <w:rPr>
                <w:rFonts w:ascii="Times New Roman" w:hAnsi="Times New Roman"/>
                <w:b/>
                <w:bCs/>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Ціна за одиницю,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Ціна за одиницю, з ПДВ*, грн.</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eastAsia="Times New Roman" w:hAnsi="Times New Roman"/>
                <w:b/>
                <w:bCs/>
                <w:lang w:eastAsia="ru-RU"/>
              </w:rPr>
              <w:t>Загальна вартість, грн., з ПДВ*</w:t>
            </w:r>
          </w:p>
        </w:tc>
      </w:tr>
      <w:tr w:rsidR="005C3E0D" w:rsidRPr="007635B5" w:rsidTr="003C3981">
        <w:trPr>
          <w:trHeight w:val="9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1</w:t>
            </w:r>
          </w:p>
        </w:tc>
        <w:tc>
          <w:tcPr>
            <w:tcW w:w="1936" w:type="dxa"/>
            <w:tcBorders>
              <w:top w:val="single" w:sz="4" w:space="0" w:color="000000"/>
              <w:bottom w:val="single" w:sz="4" w:space="0" w:color="000000"/>
              <w:right w:val="single" w:sz="4" w:space="0" w:color="000000"/>
            </w:tcBorders>
            <w:vAlign w:val="center"/>
          </w:tcPr>
          <w:p w:rsidR="005C3E0D" w:rsidRPr="00A7406E" w:rsidRDefault="00A7406E" w:rsidP="00A74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406E">
              <w:rPr>
                <w:rFonts w:ascii="Times New Roman" w:eastAsia="Times New Roman" w:hAnsi="Times New Roman" w:cs="Times New Roman"/>
                <w:sz w:val="24"/>
                <w:szCs w:val="24"/>
                <w:lang w:eastAsia="ru-RU"/>
              </w:rPr>
              <w:t>Добові польові набори продуктів харчування (сухі пайки)</w:t>
            </w:r>
          </w:p>
        </w:tc>
        <w:tc>
          <w:tcPr>
            <w:tcW w:w="1559" w:type="dxa"/>
            <w:tcBorders>
              <w:top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35B5">
              <w:rPr>
                <w:rFonts w:ascii="Times New Roman" w:hAnsi="Times New Roman"/>
                <w:sz w:val="24"/>
                <w:szCs w:val="24"/>
              </w:rPr>
              <w:t>штук</w:t>
            </w:r>
          </w:p>
        </w:tc>
        <w:tc>
          <w:tcPr>
            <w:tcW w:w="992"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26604A"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25</w:t>
            </w:r>
            <w:r w:rsidR="00A7406E">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spacing w:after="0" w:line="240" w:lineRule="auto"/>
              <w:rPr>
                <w:rFonts w:ascii="Times New Roman" w:hAnsi="Times New Roman"/>
                <w:sz w:val="24"/>
                <w:szCs w:val="24"/>
              </w:rPr>
            </w:pPr>
          </w:p>
        </w:tc>
      </w:tr>
      <w:tr w:rsidR="005C3E0D" w:rsidRPr="007635B5" w:rsidTr="003C3981">
        <w:trPr>
          <w:trHeight w:val="257"/>
          <w:jc w:val="center"/>
        </w:trPr>
        <w:tc>
          <w:tcPr>
            <w:tcW w:w="7372" w:type="dxa"/>
            <w:gridSpan w:val="6"/>
            <w:vMerge w:val="restart"/>
            <w:tcBorders>
              <w:top w:val="single" w:sz="4" w:space="0" w:color="auto"/>
              <w:right w:val="single" w:sz="4" w:space="0" w:color="000000"/>
            </w:tcBorders>
          </w:tcPr>
          <w:p w:rsidR="005C3E0D" w:rsidRPr="007635B5" w:rsidRDefault="005C3E0D" w:rsidP="003C3981">
            <w:pPr>
              <w:tabs>
                <w:tab w:val="left" w:pos="5496"/>
              </w:tabs>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Разом</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5C3E0D" w:rsidRPr="007635B5" w:rsidTr="003C3981">
        <w:trPr>
          <w:trHeight w:val="257"/>
          <w:jc w:val="center"/>
        </w:trPr>
        <w:tc>
          <w:tcPr>
            <w:tcW w:w="7372" w:type="dxa"/>
            <w:gridSpan w:val="6"/>
            <w:vMerge/>
            <w:tcBorders>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ПДВ - 20%</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5C3E0D" w:rsidRPr="007635B5" w:rsidTr="003C3981">
        <w:trPr>
          <w:trHeight w:val="257"/>
          <w:jc w:val="center"/>
        </w:trPr>
        <w:tc>
          <w:tcPr>
            <w:tcW w:w="7372" w:type="dxa"/>
            <w:gridSpan w:val="6"/>
            <w:vMerge/>
            <w:tcBorders>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Всього з ПДВ</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5C3E0D" w:rsidRPr="007635B5" w:rsidRDefault="005C3E0D" w:rsidP="005C3E0D">
      <w:pPr>
        <w:spacing w:after="0" w:line="240" w:lineRule="auto"/>
        <w:rPr>
          <w:rFonts w:ascii="Times New Roman" w:hAnsi="Times New Roman" w:cs="Times New Roman"/>
          <w:sz w:val="24"/>
          <w:szCs w:val="24"/>
        </w:rPr>
      </w:pPr>
    </w:p>
    <w:p w:rsidR="00DF1C71" w:rsidRPr="007635B5" w:rsidRDefault="00DF1C71" w:rsidP="00DF1C71">
      <w:pPr>
        <w:suppressAutoHyphens/>
        <w:spacing w:after="0" w:line="276" w:lineRule="auto"/>
        <w:ind w:firstLine="425"/>
        <w:rPr>
          <w:rFonts w:ascii="Times New Roman" w:eastAsia="Times New Roman" w:hAnsi="Times New Roman" w:cs="Times New Roman"/>
          <w:i/>
          <w:sz w:val="16"/>
          <w:szCs w:val="16"/>
          <w:lang w:val="ru-RU" w:eastAsia="ru-RU"/>
        </w:rPr>
      </w:pPr>
      <w:proofErr w:type="gramStart"/>
      <w:r w:rsidRPr="007635B5">
        <w:rPr>
          <w:rFonts w:ascii="Times New Roman" w:eastAsia="Times New Roman" w:hAnsi="Times New Roman" w:cs="Times New Roman"/>
          <w:b/>
          <w:i/>
          <w:sz w:val="16"/>
          <w:szCs w:val="16"/>
          <w:lang w:val="ru-RU" w:eastAsia="ru-RU"/>
        </w:rPr>
        <w:t>*</w:t>
      </w:r>
      <w:r w:rsidRPr="007635B5">
        <w:rPr>
          <w:rFonts w:ascii="Times New Roman" w:eastAsia="Times New Roman" w:hAnsi="Times New Roman" w:cs="Times New Roman"/>
          <w:i/>
          <w:sz w:val="16"/>
          <w:szCs w:val="16"/>
          <w:lang w:val="ru-RU" w:eastAsia="ru-RU"/>
        </w:rPr>
        <w:t xml:space="preserve"> у </w:t>
      </w:r>
      <w:proofErr w:type="spellStart"/>
      <w:r w:rsidRPr="007635B5">
        <w:rPr>
          <w:rFonts w:ascii="Times New Roman" w:eastAsia="Times New Roman" w:hAnsi="Times New Roman" w:cs="Times New Roman"/>
          <w:i/>
          <w:sz w:val="16"/>
          <w:szCs w:val="16"/>
          <w:lang w:val="ru-RU" w:eastAsia="ru-RU"/>
        </w:rPr>
        <w:t>разі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якщо</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Учасник</w:t>
      </w:r>
      <w:proofErr w:type="spellEnd"/>
      <w:r w:rsidRPr="007635B5">
        <w:rPr>
          <w:rFonts w:ascii="Times New Roman" w:eastAsia="Times New Roman" w:hAnsi="Times New Roman" w:cs="Times New Roman"/>
          <w:i/>
          <w:sz w:val="16"/>
          <w:szCs w:val="16"/>
          <w:lang w:val="ru-RU" w:eastAsia="ru-RU"/>
        </w:rPr>
        <w:t xml:space="preserve"> є </w:t>
      </w:r>
      <w:proofErr w:type="spellStart"/>
      <w:r w:rsidRPr="007635B5">
        <w:rPr>
          <w:rFonts w:ascii="Times New Roman" w:eastAsia="Times New Roman" w:hAnsi="Times New Roman" w:cs="Times New Roman"/>
          <w:i/>
          <w:sz w:val="16"/>
          <w:szCs w:val="16"/>
          <w:lang w:val="ru-RU" w:eastAsia="ru-RU"/>
        </w:rPr>
        <w:t>платником</w:t>
      </w:r>
      <w:proofErr w:type="spellEnd"/>
      <w:r w:rsidRPr="007635B5">
        <w:rPr>
          <w:rFonts w:ascii="Times New Roman" w:eastAsia="Times New Roman" w:hAnsi="Times New Roman" w:cs="Times New Roman"/>
          <w:i/>
          <w:sz w:val="16"/>
          <w:szCs w:val="16"/>
          <w:lang w:val="ru-RU" w:eastAsia="ru-RU"/>
        </w:rPr>
        <w:t xml:space="preserve"> ПДВ (</w:t>
      </w:r>
      <w:r w:rsidRPr="007635B5">
        <w:rPr>
          <w:rFonts w:ascii="Times New Roman" w:hAnsi="Times New Roman" w:cs="Times New Roman"/>
          <w:i/>
          <w:sz w:val="16"/>
          <w:szCs w:val="16"/>
        </w:rPr>
        <w:t>(якщо учасник не є платником ПДВ поруч з ціною має бути зазначено: «без ПДВ»)</w:t>
      </w:r>
      <w:r w:rsidRPr="007635B5">
        <w:rPr>
          <w:rFonts w:ascii="Times New Roman" w:eastAsia="Times New Roman" w:hAnsi="Times New Roman" w:cs="Times New Roman"/>
          <w:i/>
          <w:sz w:val="16"/>
          <w:szCs w:val="16"/>
          <w:lang w:val="ru-RU" w:eastAsia="ru-RU"/>
        </w:rPr>
        <w:t>.</w:t>
      </w:r>
      <w:proofErr w:type="gramEnd"/>
    </w:p>
    <w:p w:rsidR="00DF1C71" w:rsidRPr="007635B5" w:rsidRDefault="00DF1C71" w:rsidP="005C3E0D">
      <w:pPr>
        <w:spacing w:after="0" w:line="240" w:lineRule="auto"/>
        <w:rPr>
          <w:rFonts w:ascii="Times New Roman" w:hAnsi="Times New Roman" w:cs="Times New Roman"/>
          <w:sz w:val="24"/>
          <w:szCs w:val="24"/>
          <w:lang w:val="ru-RU"/>
        </w:rPr>
      </w:pPr>
    </w:p>
    <w:p w:rsidR="00DF1C71" w:rsidRPr="007635B5" w:rsidRDefault="00DF1C71"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Загальна вартість Специфікації становить __________грн. ____ коп. (______________грн. ____ коп.), у тому числі ПДВ – _______грн. _____ коп.</w:t>
      </w: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Дана Специфікація вступає в силу з моменту її підписання та є невід’ємною частиною Договору.</w:t>
      </w:r>
    </w:p>
    <w:p w:rsidR="005C3E0D" w:rsidRPr="007635B5" w:rsidRDefault="005C3E0D" w:rsidP="005C3E0D">
      <w:pPr>
        <w:spacing w:after="0" w:line="240" w:lineRule="auto"/>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26604A">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р/р </w:t>
            </w:r>
            <w:r w:rsidR="0026604A">
              <w:rPr>
                <w:rFonts w:ascii="Times New Roman" w:hAnsi="Times New Roman" w:cs="Times New Roman"/>
                <w:color w:val="00000A"/>
                <w:sz w:val="24"/>
                <w:szCs w:val="24"/>
              </w:rPr>
              <w:t>___________________________________</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_________________</w:t>
            </w:r>
          </w:p>
          <w:p w:rsidR="005C3E0D" w:rsidRPr="007635B5" w:rsidRDefault="005C3E0D" w:rsidP="003C3981">
            <w:pPr>
              <w:ind w:right="-1"/>
              <w:contextualSpacing/>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p w:rsidR="005C3E0D" w:rsidRPr="007635B5" w:rsidRDefault="005C3E0D" w:rsidP="003C3981">
            <w:pPr>
              <w:rPr>
                <w:rFonts w:ascii="Times New Roman" w:hAnsi="Times New Roman" w:cs="Times New Roman"/>
                <w:color w:val="000000"/>
                <w:sz w:val="24"/>
                <w:szCs w:val="24"/>
              </w:rPr>
            </w:pPr>
          </w:p>
        </w:tc>
      </w:tr>
    </w:tbl>
    <w:p w:rsidR="005C3E0D" w:rsidRPr="007635B5" w:rsidRDefault="005C3E0D" w:rsidP="005C3E0D">
      <w:pPr>
        <w:spacing w:after="0" w:line="240" w:lineRule="auto"/>
        <w:rPr>
          <w:rFonts w:ascii="Times New Roman" w:hAnsi="Times New Roman" w:cs="Times New Roman"/>
          <w:sz w:val="24"/>
          <w:szCs w:val="24"/>
        </w:rPr>
        <w:sectPr w:rsidR="005C3E0D" w:rsidRPr="007635B5">
          <w:pgSz w:w="11906" w:h="16838"/>
          <w:pgMar w:top="850" w:right="850" w:bottom="850" w:left="1417" w:header="708" w:footer="708" w:gutter="0"/>
          <w:cols w:space="708"/>
          <w:docGrid w:linePitch="360"/>
        </w:sectPr>
      </w:pPr>
    </w:p>
    <w:p w:rsidR="005C3E0D" w:rsidRPr="007635B5" w:rsidRDefault="005C3E0D" w:rsidP="005C3E0D">
      <w:pPr>
        <w:spacing w:after="0"/>
        <w:jc w:val="right"/>
        <w:rPr>
          <w:rFonts w:ascii="Times New Roman" w:hAnsi="Times New Roman"/>
        </w:rPr>
      </w:pPr>
      <w:r w:rsidRPr="007635B5">
        <w:rPr>
          <w:rFonts w:ascii="Times New Roman" w:hAnsi="Times New Roman"/>
        </w:rPr>
        <w:lastRenderedPageBreak/>
        <w:t>Додаток  2</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до Договору № _______</w:t>
      </w:r>
    </w:p>
    <w:p w:rsidR="005C3E0D" w:rsidRPr="007635B5" w:rsidRDefault="00C6031D" w:rsidP="005C3E0D">
      <w:pPr>
        <w:spacing w:after="0"/>
        <w:jc w:val="right"/>
        <w:rPr>
          <w:rFonts w:ascii="Times New Roman" w:hAnsi="Times New Roman"/>
        </w:rPr>
      </w:pPr>
      <w:r>
        <w:rPr>
          <w:rFonts w:ascii="Times New Roman" w:hAnsi="Times New Roman"/>
        </w:rPr>
        <w:t xml:space="preserve"> від "___" ___________2023</w:t>
      </w:r>
      <w:r w:rsidR="005C3E0D" w:rsidRPr="007635B5">
        <w:rPr>
          <w:rFonts w:ascii="Times New Roman" w:hAnsi="Times New Roman"/>
        </w:rPr>
        <w:t xml:space="preserve"> 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Технічні, якісні та кількісні характеристики</w:t>
      </w:r>
    </w:p>
    <w:p w:rsidR="00A7406E" w:rsidRPr="00203B03" w:rsidRDefault="00A7406E" w:rsidP="00A7406E">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5C3E0D" w:rsidRPr="00A7406E" w:rsidRDefault="005C3E0D" w:rsidP="005C3E0D">
      <w:pPr>
        <w:spacing w:after="0" w:line="240" w:lineRule="auto"/>
        <w:jc w:val="center"/>
        <w:rPr>
          <w:rFonts w:ascii="Times New Roman" w:hAnsi="Times New Roman" w:cs="Times New Roman"/>
          <w:b/>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p>
    <w:p w:rsidR="005C3E0D" w:rsidRPr="007635B5" w:rsidRDefault="005C3E0D" w:rsidP="005C3E0D">
      <w:pPr>
        <w:spacing w:after="0" w:line="240" w:lineRule="auto"/>
        <w:jc w:val="center"/>
        <w:rPr>
          <w:rFonts w:ascii="Times New Roman" w:hAnsi="Times New Roman" w:cs="Times New Roman"/>
          <w:sz w:val="24"/>
          <w:szCs w:val="24"/>
        </w:rPr>
      </w:pPr>
      <w:r w:rsidRPr="007635B5">
        <w:rPr>
          <w:rFonts w:ascii="Times New Roman" w:hAnsi="Times New Roman" w:cs="Times New Roman"/>
          <w:sz w:val="24"/>
          <w:szCs w:val="24"/>
        </w:rPr>
        <w:t>(відповідно до Додатку №</w:t>
      </w:r>
      <w:r w:rsidR="00DF1C71" w:rsidRPr="007635B5">
        <w:rPr>
          <w:rFonts w:ascii="Times New Roman" w:hAnsi="Times New Roman" w:cs="Times New Roman"/>
          <w:sz w:val="24"/>
          <w:szCs w:val="24"/>
        </w:rPr>
        <w:t>3</w:t>
      </w:r>
      <w:r w:rsidRPr="007635B5">
        <w:rPr>
          <w:rFonts w:ascii="Times New Roman" w:hAnsi="Times New Roman" w:cs="Times New Roman"/>
          <w:sz w:val="24"/>
          <w:szCs w:val="24"/>
        </w:rPr>
        <w:t xml:space="preserve"> до </w:t>
      </w:r>
      <w:r w:rsidR="00DF1C71" w:rsidRPr="007635B5">
        <w:rPr>
          <w:rFonts w:ascii="Times New Roman" w:hAnsi="Times New Roman" w:cs="Times New Roman"/>
          <w:sz w:val="24"/>
          <w:szCs w:val="24"/>
        </w:rPr>
        <w:t>тендерної документації</w:t>
      </w:r>
      <w:r w:rsidRPr="007635B5">
        <w:rPr>
          <w:rFonts w:ascii="Times New Roman" w:hAnsi="Times New Roman" w:cs="Times New Roman"/>
          <w:sz w:val="24"/>
          <w:szCs w:val="24"/>
        </w:rPr>
        <w:t>)</w:t>
      </w: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Славутицької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FB7597">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р/р </w:t>
            </w:r>
            <w:r w:rsidR="00FB7597">
              <w:rPr>
                <w:rFonts w:ascii="Times New Roman" w:hAnsi="Times New Roman" w:cs="Times New Roman"/>
                <w:color w:val="00000A"/>
                <w:sz w:val="24"/>
                <w:szCs w:val="24"/>
              </w:rPr>
              <w:t>____________________________________</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Default="005C3E0D" w:rsidP="003C3981">
            <w:pPr>
              <w:rPr>
                <w:rFonts w:ascii="Times New Roman" w:hAnsi="Times New Roman" w:cs="Times New Roman"/>
                <w:b/>
                <w:color w:val="00000A"/>
                <w:sz w:val="24"/>
                <w:szCs w:val="24"/>
              </w:rPr>
            </w:pPr>
          </w:p>
          <w:p w:rsidR="00FB7597" w:rsidRPr="007635B5" w:rsidRDefault="00FB7597"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w:t>
            </w:r>
            <w:r w:rsidR="00FB7597">
              <w:rPr>
                <w:rFonts w:ascii="Times New Roman" w:hAnsi="Times New Roman" w:cs="Times New Roman"/>
                <w:color w:val="000000"/>
                <w:sz w:val="24"/>
                <w:szCs w:val="24"/>
              </w:rPr>
              <w:t>___________________________________</w:t>
            </w:r>
            <w:r w:rsidRPr="007635B5">
              <w:rPr>
                <w:rFonts w:ascii="Times New Roman" w:hAnsi="Times New Roman" w:cs="Times New Roman"/>
                <w:color w:val="000000"/>
                <w:sz w:val="24"/>
                <w:szCs w:val="24"/>
              </w:rPr>
              <w:t xml:space="preserve">          </w:t>
            </w:r>
          </w:p>
          <w:p w:rsidR="005C3E0D" w:rsidRPr="007635B5" w:rsidRDefault="00FB7597" w:rsidP="003C3981">
            <w:pPr>
              <w:ind w:right="-1"/>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proofErr w:type="spellStart"/>
            <w:r w:rsidR="005C3E0D" w:rsidRPr="007635B5">
              <w:rPr>
                <w:rFonts w:ascii="Times New Roman" w:hAnsi="Times New Roman" w:cs="Times New Roman"/>
                <w:color w:val="00000A"/>
                <w:sz w:val="24"/>
                <w:szCs w:val="24"/>
              </w:rPr>
              <w:t>м.п</w:t>
            </w:r>
            <w:proofErr w:type="spellEnd"/>
            <w:r w:rsidR="005C3E0D" w:rsidRPr="007635B5">
              <w:rPr>
                <w:rFonts w:ascii="Times New Roman" w:hAnsi="Times New Roman" w:cs="Times New Roman"/>
                <w:color w:val="00000A"/>
                <w:sz w:val="24"/>
                <w:szCs w:val="24"/>
              </w:rPr>
              <w:t>.</w:t>
            </w:r>
          </w:p>
          <w:p w:rsidR="005C3E0D" w:rsidRPr="007635B5" w:rsidRDefault="005C3E0D" w:rsidP="003C3981">
            <w:pPr>
              <w:rPr>
                <w:rFonts w:ascii="Times New Roman" w:hAnsi="Times New Roman" w:cs="Times New Roman"/>
                <w:color w:val="000000"/>
                <w:sz w:val="24"/>
                <w:szCs w:val="24"/>
              </w:rPr>
            </w:pPr>
          </w:p>
        </w:tc>
      </w:tr>
    </w:tbl>
    <w:p w:rsidR="00101555" w:rsidRPr="007635B5" w:rsidRDefault="00101555" w:rsidP="00DA5764">
      <w:pPr>
        <w:spacing w:after="0"/>
        <w:rPr>
          <w:rFonts w:ascii="Times New Roman" w:eastAsia="Times New Roman" w:hAnsi="Times New Roman" w:cs="Times New Roman"/>
          <w:b/>
          <w:sz w:val="24"/>
          <w:szCs w:val="24"/>
        </w:rPr>
      </w:pPr>
    </w:p>
    <w:p w:rsidR="00B75A88" w:rsidRPr="007635B5" w:rsidRDefault="00B75A88">
      <w:pPr>
        <w:spacing w:after="0"/>
        <w:jc w:val="right"/>
        <w:rPr>
          <w:rFonts w:ascii="Times New Roman" w:eastAsia="Times New Roman" w:hAnsi="Times New Roman" w:cs="Times New Roman"/>
          <w:b/>
          <w:sz w:val="24"/>
          <w:szCs w:val="24"/>
        </w:rPr>
        <w:sectPr w:rsidR="00B75A88" w:rsidRPr="007635B5">
          <w:pgSz w:w="11906" w:h="16838"/>
          <w:pgMar w:top="1134" w:right="850" w:bottom="1134" w:left="1701" w:header="708" w:footer="708" w:gutter="0"/>
          <w:pgNumType w:start="1"/>
          <w:cols w:space="720"/>
        </w:sectPr>
      </w:pPr>
    </w:p>
    <w:p w:rsidR="00B75A88" w:rsidRPr="007635B5" w:rsidRDefault="00B75A88" w:rsidP="00B75A88">
      <w:pPr>
        <w:ind w:firstLine="720"/>
        <w:jc w:val="right"/>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lastRenderedPageBreak/>
        <w:t>Додаток № 5 до тендерної документації</w:t>
      </w:r>
    </w:p>
    <w:p w:rsidR="00B75A88" w:rsidRPr="007635B5"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RPr="007635B5" w:rsidTr="004A2A53">
        <w:tc>
          <w:tcPr>
            <w:tcW w:w="4785" w:type="dxa"/>
          </w:tcPr>
          <w:p w:rsidR="00B75A88" w:rsidRPr="007635B5" w:rsidRDefault="00B75A88" w:rsidP="004A2A53">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Pr="007635B5" w:rsidRDefault="00B75A88" w:rsidP="004A2A53">
            <w:pPr>
              <w:spacing w:after="0" w:line="240" w:lineRule="auto"/>
              <w:rPr>
                <w:rFonts w:ascii="Times New Roman" w:eastAsia="Times New Roman" w:hAnsi="Times New Roman" w:cs="Times New Roman"/>
                <w:b/>
                <w:sz w:val="24"/>
                <w:szCs w:val="24"/>
                <w:lang w:eastAsia="ru-RU"/>
              </w:rPr>
            </w:pPr>
            <w:r w:rsidRPr="007635B5">
              <w:rPr>
                <w:rFonts w:ascii="Times New Roman" w:eastAsia="Times New Roman" w:hAnsi="Times New Roman" w:cs="Times New Roman"/>
                <w:b/>
                <w:sz w:val="24"/>
                <w:szCs w:val="24"/>
                <w:lang w:eastAsia="ru-RU"/>
              </w:rPr>
              <w:t>Кому__________________________(замовник)</w:t>
            </w:r>
          </w:p>
        </w:tc>
      </w:tr>
    </w:tbl>
    <w:p w:rsidR="00B75A88" w:rsidRPr="007635B5"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sidRPr="007635B5">
        <w:rPr>
          <w:rFonts w:ascii="Times New Roman" w:eastAsia="Times New Roman" w:hAnsi="Times New Roman" w:cs="Times New Roman"/>
          <w:b/>
          <w:bCs/>
          <w:sz w:val="24"/>
          <w:szCs w:val="24"/>
          <w:lang w:eastAsia="ru-RU"/>
        </w:rPr>
        <w:t>ЛИСТ-ЗГОДА</w:t>
      </w:r>
    </w:p>
    <w:p w:rsidR="00B75A88" w:rsidRPr="007635B5"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7635B5">
        <w:rPr>
          <w:rFonts w:ascii="Times New Roman" w:eastAsia="Times New Roman" w:hAnsi="Times New Roman" w:cs="Times New Roman"/>
          <w:bCs/>
          <w:sz w:val="24"/>
          <w:szCs w:val="24"/>
          <w:lang w:eastAsia="ru-RU"/>
        </w:rPr>
        <w:t>Відповідно до Закону України «Про захист персональних даних</w:t>
      </w:r>
      <w:r w:rsidRPr="007635B5">
        <w:rPr>
          <w:rFonts w:ascii="Times New Roman" w:eastAsia="Times New Roman" w:hAnsi="Times New Roman" w:cs="Times New Roman"/>
          <w:bCs/>
          <w:sz w:val="24"/>
          <w:szCs w:val="24"/>
          <w:lang w:val="ru-RU" w:eastAsia="ru-RU"/>
        </w:rPr>
        <w:t xml:space="preserve">» </w:t>
      </w:r>
      <w:r w:rsidRPr="007635B5">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sidRPr="007635B5">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sidRPr="007635B5">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Pr="007635B5">
        <w:rPr>
          <w:rFonts w:ascii="Times New Roman" w:eastAsia="Times New Roman" w:hAnsi="Times New Roman" w:cs="Times New Roman"/>
          <w:bCs/>
          <w:sz w:val="24"/>
          <w:szCs w:val="24"/>
          <w:lang w:val="ru-RU" w:eastAsia="ru-RU"/>
        </w:rPr>
        <w:t>“</w:t>
      </w:r>
      <w:r w:rsidRPr="007635B5">
        <w:rPr>
          <w:rFonts w:ascii="Times New Roman" w:eastAsia="Times New Roman" w:hAnsi="Times New Roman" w:cs="Times New Roman"/>
          <w:bCs/>
          <w:sz w:val="24"/>
          <w:szCs w:val="24"/>
          <w:lang w:eastAsia="ru-RU"/>
        </w:rPr>
        <w:t>Про публічні закупівлі</w:t>
      </w:r>
      <w:r w:rsidRPr="007635B5">
        <w:rPr>
          <w:rFonts w:ascii="Times New Roman" w:eastAsia="Times New Roman" w:hAnsi="Times New Roman" w:cs="Times New Roman"/>
          <w:bCs/>
          <w:sz w:val="24"/>
          <w:szCs w:val="24"/>
          <w:lang w:val="ru-RU" w:eastAsia="ru-RU"/>
        </w:rPr>
        <w:t>”</w:t>
      </w:r>
      <w:r w:rsidRPr="007635B5">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sidRPr="007635B5">
        <w:rPr>
          <w:rFonts w:ascii="Times New Roman" w:eastAsia="Times New Roman" w:hAnsi="Times New Roman" w:cs="Times New Roman"/>
          <w:bCs/>
          <w:sz w:val="24"/>
          <w:szCs w:val="24"/>
          <w:lang w:eastAsia="ru-RU"/>
        </w:rPr>
        <w:t>т.ч</w:t>
      </w:r>
      <w:proofErr w:type="spellEnd"/>
      <w:r w:rsidRPr="007635B5">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Pr="007635B5"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Pr="007635B5" w:rsidRDefault="00B75A88" w:rsidP="00B75A88">
      <w:pPr>
        <w:spacing w:after="0" w:line="240" w:lineRule="auto"/>
        <w:rPr>
          <w:rFonts w:ascii="Times New Roman" w:eastAsia="Times New Roman" w:hAnsi="Times New Roman" w:cs="Times New Roman"/>
          <w:sz w:val="24"/>
          <w:szCs w:val="24"/>
          <w:lang w:eastAsia="ru-RU"/>
        </w:rPr>
      </w:pPr>
      <w:r w:rsidRPr="007635B5">
        <w:rPr>
          <w:rFonts w:ascii="Times New Roman" w:eastAsia="Times New Roman" w:hAnsi="Times New Roman" w:cs="Times New Roman"/>
          <w:sz w:val="24"/>
          <w:szCs w:val="24"/>
          <w:lang w:eastAsia="ru-RU"/>
        </w:rPr>
        <w:t xml:space="preserve"> _______________________          ________________    </w:t>
      </w:r>
      <w:r w:rsidRPr="007635B5">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sidRPr="007635B5">
        <w:rPr>
          <w:rFonts w:ascii="Times New Roman" w:eastAsia="Times New Roman" w:hAnsi="Times New Roman" w:cs="Times New Roman"/>
          <w:sz w:val="24"/>
          <w:szCs w:val="24"/>
          <w:lang w:eastAsia="ru-RU"/>
        </w:rPr>
        <w:t xml:space="preserve">          Дата                         </w:t>
      </w:r>
      <w:r w:rsidRPr="007635B5">
        <w:rPr>
          <w:rFonts w:ascii="Times New Roman" w:eastAsia="Times New Roman" w:hAnsi="Times New Roman" w:cs="Times New Roman"/>
          <w:sz w:val="24"/>
          <w:szCs w:val="24"/>
          <w:lang w:eastAsia="ru-RU"/>
        </w:rPr>
        <w:tab/>
      </w:r>
      <w:r w:rsidRPr="007635B5">
        <w:rPr>
          <w:rFonts w:ascii="Times New Roman" w:eastAsia="Times New Roman" w:hAnsi="Times New Roman" w:cs="Times New Roman"/>
          <w:sz w:val="24"/>
          <w:szCs w:val="24"/>
          <w:lang w:eastAsia="ru-RU"/>
        </w:rPr>
        <w:tab/>
      </w:r>
      <w:r w:rsidRPr="007635B5">
        <w:rPr>
          <w:rFonts w:ascii="Times New Roman" w:eastAsia="Times New Roman" w:hAnsi="Times New Roman" w:cs="Times New Roman"/>
          <w:sz w:val="24"/>
          <w:szCs w:val="24"/>
          <w:lang w:eastAsia="ru-RU"/>
        </w:rPr>
        <w:tab/>
        <w:t xml:space="preserve">Підпис          </w:t>
      </w:r>
      <w:r w:rsidRPr="007635B5">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D4" w:rsidRDefault="00061FD4" w:rsidP="00B1186F">
      <w:pPr>
        <w:spacing w:after="0" w:line="240" w:lineRule="auto"/>
      </w:pPr>
      <w:r>
        <w:separator/>
      </w:r>
    </w:p>
  </w:endnote>
  <w:endnote w:type="continuationSeparator" w:id="0">
    <w:p w:rsidR="00061FD4" w:rsidRDefault="00061FD4"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6" w:rsidRDefault="00DE6436"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E6436" w:rsidRDefault="00DE643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36" w:rsidRDefault="00DE6436" w:rsidP="004A2A53">
    <w:pPr>
      <w:pStyle w:val="af4"/>
      <w:framePr w:wrap="around" w:vAnchor="text" w:hAnchor="page" w:x="6175" w:y="198"/>
      <w:rPr>
        <w:rStyle w:val="af6"/>
      </w:rPr>
    </w:pPr>
  </w:p>
  <w:p w:rsidR="00DE6436" w:rsidRDefault="00DE643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D4" w:rsidRDefault="00061FD4" w:rsidP="00B1186F">
      <w:pPr>
        <w:spacing w:after="0" w:line="240" w:lineRule="auto"/>
      </w:pPr>
      <w:r>
        <w:separator/>
      </w:r>
    </w:p>
  </w:footnote>
  <w:footnote w:type="continuationSeparator" w:id="0">
    <w:p w:rsidR="00061FD4" w:rsidRDefault="00061FD4"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1">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35"/>
  </w:num>
  <w:num w:numId="3">
    <w:abstractNumId w:val="21"/>
  </w:num>
  <w:num w:numId="4">
    <w:abstractNumId w:val="29"/>
  </w:num>
  <w:num w:numId="5">
    <w:abstractNumId w:val="34"/>
  </w:num>
  <w:num w:numId="6">
    <w:abstractNumId w:val="12"/>
  </w:num>
  <w:num w:numId="7">
    <w:abstractNumId w:val="1"/>
  </w:num>
  <w:num w:numId="8">
    <w:abstractNumId w:val="16"/>
  </w:num>
  <w:num w:numId="9">
    <w:abstractNumId w:val="33"/>
  </w:num>
  <w:num w:numId="10">
    <w:abstractNumId w:val="15"/>
  </w:num>
  <w:num w:numId="11">
    <w:abstractNumId w:val="8"/>
  </w:num>
  <w:num w:numId="12">
    <w:abstractNumId w:val="9"/>
  </w:num>
  <w:num w:numId="13">
    <w:abstractNumId w:val="5"/>
  </w:num>
  <w:num w:numId="14">
    <w:abstractNumId w:val="30"/>
  </w:num>
  <w:num w:numId="15">
    <w:abstractNumId w:val="7"/>
  </w:num>
  <w:num w:numId="16">
    <w:abstractNumId w:val="27"/>
  </w:num>
  <w:num w:numId="17">
    <w:abstractNumId w:val="18"/>
  </w:num>
  <w:num w:numId="18">
    <w:abstractNumId w:val="14"/>
  </w:num>
  <w:num w:numId="19">
    <w:abstractNumId w:val="2"/>
  </w:num>
  <w:num w:numId="20">
    <w:abstractNumId w:val="17"/>
  </w:num>
  <w:num w:numId="21">
    <w:abstractNumId w:val="6"/>
  </w:num>
  <w:num w:numId="22">
    <w:abstractNumId w:val="22"/>
  </w:num>
  <w:num w:numId="23">
    <w:abstractNumId w:val="32"/>
  </w:num>
  <w:num w:numId="24">
    <w:abstractNumId w:val="23"/>
  </w:num>
  <w:num w:numId="25">
    <w:abstractNumId w:val="4"/>
  </w:num>
  <w:num w:numId="26">
    <w:abstractNumId w:val="10"/>
  </w:num>
  <w:num w:numId="27">
    <w:abstractNumId w:val="24"/>
  </w:num>
  <w:num w:numId="28">
    <w:abstractNumId w:val="26"/>
  </w:num>
  <w:num w:numId="29">
    <w:abstractNumId w:val="3"/>
  </w:num>
  <w:num w:numId="30">
    <w:abstractNumId w:val="28"/>
  </w:num>
  <w:num w:numId="31">
    <w:abstractNumId w:val="0"/>
  </w:num>
  <w:num w:numId="32">
    <w:abstractNumId w:val="25"/>
  </w:num>
  <w:num w:numId="33">
    <w:abstractNumId w:val="20"/>
  </w:num>
  <w:num w:numId="34">
    <w:abstractNumId w:val="11"/>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61FD4"/>
    <w:rsid w:val="000802A9"/>
    <w:rsid w:val="00092530"/>
    <w:rsid w:val="000A429A"/>
    <w:rsid w:val="000F57E7"/>
    <w:rsid w:val="00101555"/>
    <w:rsid w:val="0010165E"/>
    <w:rsid w:val="00123D8B"/>
    <w:rsid w:val="00140A4D"/>
    <w:rsid w:val="001569E1"/>
    <w:rsid w:val="001C647D"/>
    <w:rsid w:val="001D5E51"/>
    <w:rsid w:val="00203B03"/>
    <w:rsid w:val="00212830"/>
    <w:rsid w:val="00224196"/>
    <w:rsid w:val="0025217F"/>
    <w:rsid w:val="0026604A"/>
    <w:rsid w:val="002754E5"/>
    <w:rsid w:val="00276585"/>
    <w:rsid w:val="002E151E"/>
    <w:rsid w:val="003075B9"/>
    <w:rsid w:val="003128BE"/>
    <w:rsid w:val="0031293F"/>
    <w:rsid w:val="00342EAA"/>
    <w:rsid w:val="00353EAB"/>
    <w:rsid w:val="003833DF"/>
    <w:rsid w:val="00383A28"/>
    <w:rsid w:val="003865B2"/>
    <w:rsid w:val="003C3981"/>
    <w:rsid w:val="003C4D41"/>
    <w:rsid w:val="003F4623"/>
    <w:rsid w:val="00415D76"/>
    <w:rsid w:val="004215D3"/>
    <w:rsid w:val="0043478F"/>
    <w:rsid w:val="0044657B"/>
    <w:rsid w:val="00455D7D"/>
    <w:rsid w:val="00472A78"/>
    <w:rsid w:val="004A2A53"/>
    <w:rsid w:val="004A3228"/>
    <w:rsid w:val="00517B46"/>
    <w:rsid w:val="005234DF"/>
    <w:rsid w:val="0053617D"/>
    <w:rsid w:val="0056767C"/>
    <w:rsid w:val="005C3CCC"/>
    <w:rsid w:val="005C3E0D"/>
    <w:rsid w:val="005E59C7"/>
    <w:rsid w:val="005E7D3E"/>
    <w:rsid w:val="005F1985"/>
    <w:rsid w:val="005F6252"/>
    <w:rsid w:val="00643B28"/>
    <w:rsid w:val="006615F6"/>
    <w:rsid w:val="00682F7A"/>
    <w:rsid w:val="006935CD"/>
    <w:rsid w:val="006A5C90"/>
    <w:rsid w:val="006D0B08"/>
    <w:rsid w:val="006F1A77"/>
    <w:rsid w:val="00703A67"/>
    <w:rsid w:val="00725E60"/>
    <w:rsid w:val="007635B5"/>
    <w:rsid w:val="00784451"/>
    <w:rsid w:val="00797432"/>
    <w:rsid w:val="007F4BEB"/>
    <w:rsid w:val="00836012"/>
    <w:rsid w:val="00837022"/>
    <w:rsid w:val="008462F0"/>
    <w:rsid w:val="008B6796"/>
    <w:rsid w:val="008C5268"/>
    <w:rsid w:val="008D480A"/>
    <w:rsid w:val="008F77D6"/>
    <w:rsid w:val="00961077"/>
    <w:rsid w:val="0098071A"/>
    <w:rsid w:val="009A46D1"/>
    <w:rsid w:val="009A471F"/>
    <w:rsid w:val="009B4098"/>
    <w:rsid w:val="009C7ACF"/>
    <w:rsid w:val="009E765C"/>
    <w:rsid w:val="00A43D5B"/>
    <w:rsid w:val="00A6249B"/>
    <w:rsid w:val="00A7406E"/>
    <w:rsid w:val="00A86B79"/>
    <w:rsid w:val="00A8757E"/>
    <w:rsid w:val="00AA1DA4"/>
    <w:rsid w:val="00AA76A3"/>
    <w:rsid w:val="00AB41CA"/>
    <w:rsid w:val="00B005C5"/>
    <w:rsid w:val="00B1186F"/>
    <w:rsid w:val="00B75A88"/>
    <w:rsid w:val="00BB543D"/>
    <w:rsid w:val="00BC04A3"/>
    <w:rsid w:val="00BC3988"/>
    <w:rsid w:val="00C04E9F"/>
    <w:rsid w:val="00C40F79"/>
    <w:rsid w:val="00C6031D"/>
    <w:rsid w:val="00C97B51"/>
    <w:rsid w:val="00CD173D"/>
    <w:rsid w:val="00CD389B"/>
    <w:rsid w:val="00CE4D72"/>
    <w:rsid w:val="00D15DC4"/>
    <w:rsid w:val="00D30AC0"/>
    <w:rsid w:val="00D33D13"/>
    <w:rsid w:val="00D3716E"/>
    <w:rsid w:val="00D41DE7"/>
    <w:rsid w:val="00D66EB8"/>
    <w:rsid w:val="00D72D79"/>
    <w:rsid w:val="00DA5764"/>
    <w:rsid w:val="00DE200B"/>
    <w:rsid w:val="00DE6436"/>
    <w:rsid w:val="00DF1C71"/>
    <w:rsid w:val="00E14E98"/>
    <w:rsid w:val="00E216D5"/>
    <w:rsid w:val="00E43EA3"/>
    <w:rsid w:val="00E527BB"/>
    <w:rsid w:val="00EA7E60"/>
    <w:rsid w:val="00ED4A38"/>
    <w:rsid w:val="00EF1191"/>
    <w:rsid w:val="00F23D0E"/>
    <w:rsid w:val="00F37491"/>
    <w:rsid w:val="00F53F29"/>
    <w:rsid w:val="00F94013"/>
    <w:rsid w:val="00FB2C73"/>
    <w:rsid w:val="00FB75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3" Type="http://schemas.openxmlformats.org/officeDocument/2006/relationships/numbering" Target="numbering.xml"/><Relationship Id="rId21" Type="http://schemas.openxmlformats.org/officeDocument/2006/relationships/hyperlink" Target="https://zakon.rada.gov.ua/laws/show/2210-14"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zakon.rada.gov.ua/laws/show/1178-2022-%D0%BF/print"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prin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A1A30E-8C25-4C79-8839-4B50AF10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51612</Words>
  <Characters>29419</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12</cp:revision>
  <cp:lastPrinted>2022-12-01T15:57:00Z</cp:lastPrinted>
  <dcterms:created xsi:type="dcterms:W3CDTF">2023-01-17T14:04:00Z</dcterms:created>
  <dcterms:modified xsi:type="dcterms:W3CDTF">2023-01-20T14:44:00Z</dcterms:modified>
</cp:coreProperties>
</file>