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FE1B4E2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A3417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0004E1DB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510D23" w:rsidRPr="00510D23">
              <w:rPr>
                <w:sz w:val="28"/>
                <w:szCs w:val="28"/>
                <w:lang w:val="uk-UA"/>
              </w:rPr>
              <w:t xml:space="preserve">ДК 021:2015 код </w:t>
            </w:r>
            <w:r w:rsidR="00FB0F20">
              <w:rPr>
                <w:sz w:val="28"/>
                <w:szCs w:val="28"/>
                <w:lang w:val="uk-UA"/>
              </w:rPr>
              <w:t>3952</w:t>
            </w:r>
            <w:r w:rsidR="00510D23" w:rsidRPr="00510D23">
              <w:rPr>
                <w:sz w:val="28"/>
                <w:szCs w:val="28"/>
                <w:lang w:val="uk-UA"/>
              </w:rPr>
              <w:t>0000-</w:t>
            </w:r>
            <w:r w:rsidR="00FB0F20">
              <w:rPr>
                <w:sz w:val="28"/>
                <w:szCs w:val="28"/>
                <w:lang w:val="uk-UA"/>
              </w:rPr>
              <w:t>3</w:t>
            </w:r>
            <w:r w:rsidR="00510D23" w:rsidRPr="00510D23">
              <w:rPr>
                <w:sz w:val="28"/>
                <w:szCs w:val="28"/>
                <w:lang w:val="uk-UA"/>
              </w:rPr>
              <w:t xml:space="preserve"> </w:t>
            </w:r>
            <w:r w:rsidR="00FB0F20" w:rsidRPr="00FB0F20">
              <w:rPr>
                <w:sz w:val="28"/>
                <w:szCs w:val="28"/>
                <w:lang w:val="uk-UA"/>
              </w:rPr>
              <w:t>Готові текстильні вироби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D7451"/>
    <w:rsid w:val="002F30BB"/>
    <w:rsid w:val="00335871"/>
    <w:rsid w:val="0037183C"/>
    <w:rsid w:val="003D6064"/>
    <w:rsid w:val="00427F33"/>
    <w:rsid w:val="00445125"/>
    <w:rsid w:val="00470F4B"/>
    <w:rsid w:val="004736BC"/>
    <w:rsid w:val="004C3FBD"/>
    <w:rsid w:val="00510D23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A3417B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0F20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46</cp:revision>
  <dcterms:created xsi:type="dcterms:W3CDTF">2019-04-02T12:17:00Z</dcterms:created>
  <dcterms:modified xsi:type="dcterms:W3CDTF">2024-04-18T12:15:00Z</dcterms:modified>
</cp:coreProperties>
</file>