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02" w:rsidRDefault="007D5802" w:rsidP="00BD625F">
      <w:pPr>
        <w:spacing w:after="0" w:line="240" w:lineRule="auto"/>
        <w:ind w:left="320" w:right="535"/>
        <w:jc w:val="center"/>
        <w:rPr>
          <w:rFonts w:ascii="Times New Roman" w:hAnsi="Times New Roman" w:cs="Times New Roman"/>
          <w:b/>
          <w:bCs/>
          <w:sz w:val="32"/>
          <w:szCs w:val="32"/>
          <w:lang w:val="uk-UA" w:eastAsia="ru-RU"/>
        </w:rPr>
      </w:pPr>
    </w:p>
    <w:p w:rsidR="007D5802" w:rsidRPr="003E495D" w:rsidRDefault="007D5802" w:rsidP="00BD625F">
      <w:pPr>
        <w:spacing w:after="0" w:line="240" w:lineRule="auto"/>
        <w:ind w:left="320" w:right="535"/>
        <w:jc w:val="center"/>
        <w:rPr>
          <w:rFonts w:ascii="Times New Roman" w:hAnsi="Times New Roman" w:cs="Times New Roman"/>
          <w:b/>
          <w:bCs/>
          <w:sz w:val="32"/>
          <w:szCs w:val="32"/>
          <w:lang w:val="uk-UA" w:eastAsia="ru-RU"/>
        </w:rPr>
      </w:pPr>
      <w:r w:rsidRPr="003E495D">
        <w:rPr>
          <w:rFonts w:ascii="Times New Roman" w:hAnsi="Times New Roman" w:cs="Times New Roman"/>
          <w:b/>
          <w:bCs/>
          <w:sz w:val="32"/>
          <w:szCs w:val="32"/>
          <w:lang w:val="uk-UA" w:eastAsia="ru-RU"/>
        </w:rPr>
        <w:t>Відділ освіти Решетилівської міської ради</w:t>
      </w:r>
    </w:p>
    <w:p w:rsidR="007D5802" w:rsidRPr="003E495D" w:rsidRDefault="007D5802" w:rsidP="00682C1A">
      <w:pPr>
        <w:spacing w:after="0" w:line="240" w:lineRule="auto"/>
        <w:rPr>
          <w:rFonts w:ascii="Times New Roman" w:hAnsi="Times New Roman" w:cs="Times New Roman"/>
          <w:b/>
          <w:bCs/>
          <w:sz w:val="28"/>
          <w:szCs w:val="28"/>
          <w:lang w:val="uk-UA" w:eastAsia="ru-RU"/>
        </w:rPr>
      </w:pPr>
    </w:p>
    <w:p w:rsidR="007D5802" w:rsidRPr="003E495D" w:rsidRDefault="007D5802" w:rsidP="00682C1A">
      <w:pPr>
        <w:jc w:val="right"/>
        <w:rPr>
          <w:rFonts w:ascii="Times New Roman" w:hAnsi="Times New Roman" w:cs="Times New Roman"/>
          <w:b/>
          <w:bCs/>
          <w:sz w:val="28"/>
          <w:szCs w:val="28"/>
          <w:lang w:val="uk-UA"/>
        </w:rPr>
      </w:pPr>
    </w:p>
    <w:p w:rsidR="007D5802" w:rsidRPr="006D728B" w:rsidRDefault="007D5802"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7D5802" w:rsidRPr="006D728B" w:rsidRDefault="007D5802"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7D5802" w:rsidRPr="006D728B" w:rsidRDefault="007D5802"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7D5802" w:rsidRPr="00072A14" w:rsidRDefault="007D5802"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19.01.2023 №  3</w:t>
      </w:r>
      <w:r w:rsidRPr="00072A14">
        <w:rPr>
          <w:rFonts w:ascii="Times New Roman" w:hAnsi="Times New Roman" w:cs="Times New Roman"/>
          <w:sz w:val="28"/>
          <w:szCs w:val="28"/>
        </w:rPr>
        <w:br/>
      </w:r>
    </w:p>
    <w:p w:rsidR="007D5802" w:rsidRPr="00072A14" w:rsidRDefault="007D5802"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7D5802" w:rsidRPr="00072A14" w:rsidRDefault="007D5802"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Король Любов Василівна</w:t>
      </w:r>
    </w:p>
    <w:p w:rsidR="007D5802" w:rsidRPr="00957A9E" w:rsidRDefault="007D5802" w:rsidP="00957A9E">
      <w:pPr>
        <w:jc w:val="right"/>
        <w:rPr>
          <w:rFonts w:ascii="Times New Roman" w:hAnsi="Times New Roman" w:cs="Times New Roman"/>
          <w:b/>
          <w:bCs/>
          <w:sz w:val="28"/>
          <w:szCs w:val="28"/>
          <w:lang w:val="uk-UA"/>
        </w:rPr>
      </w:pPr>
      <w:r w:rsidRPr="00957A9E">
        <w:rPr>
          <w:lang w:val="uk-UA"/>
        </w:rPr>
        <w:br/>
      </w:r>
    </w:p>
    <w:p w:rsidR="007D5802" w:rsidRPr="006D728B" w:rsidRDefault="007D5802" w:rsidP="00682C1A">
      <w:pPr>
        <w:tabs>
          <w:tab w:val="left" w:pos="4080"/>
        </w:tabs>
        <w:jc w:val="right"/>
        <w:rPr>
          <w:rFonts w:ascii="Times New Roman" w:hAnsi="Times New Roman" w:cs="Times New Roman"/>
          <w:b/>
          <w:bCs/>
          <w:sz w:val="28"/>
          <w:szCs w:val="28"/>
          <w:lang w:val="uk-UA"/>
        </w:rPr>
      </w:pPr>
    </w:p>
    <w:p w:rsidR="007D5802" w:rsidRPr="00682C1A"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7D5802" w:rsidRPr="00682C1A"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7D5802" w:rsidRPr="00682C1A"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7D5802" w:rsidRPr="00537068"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7D5802"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 </w:t>
      </w:r>
    </w:p>
    <w:p w:rsidR="007D5802" w:rsidRDefault="007D5802" w:rsidP="001C1E9F">
      <w:pPr>
        <w:adjustRightInd w:val="0"/>
        <w:jc w:val="center"/>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за предметом</w:t>
      </w:r>
    </w:p>
    <w:p w:rsidR="007D5802" w:rsidRPr="009F3D22" w:rsidRDefault="007D5802" w:rsidP="009F3D22">
      <w:pPr>
        <w:spacing w:after="0" w:line="240" w:lineRule="auto"/>
        <w:jc w:val="center"/>
        <w:rPr>
          <w:rFonts w:ascii="Times New Roman" w:hAnsi="Times New Roman" w:cs="Times New Roman"/>
          <w:b/>
          <w:bCs/>
          <w:sz w:val="28"/>
          <w:szCs w:val="28"/>
          <w:lang w:eastAsia="ru-RU"/>
        </w:rPr>
      </w:pPr>
      <w:r w:rsidRPr="009F3D22">
        <w:rPr>
          <w:rFonts w:ascii="Times New Roman" w:hAnsi="Times New Roman" w:cs="Times New Roman"/>
          <w:b/>
          <w:bCs/>
          <w:sz w:val="28"/>
          <w:szCs w:val="28"/>
          <w:lang w:eastAsia="ru-RU"/>
        </w:rPr>
        <w:t>код за ДК 021:2015 :03220000-9 Овочі, фрукти та горіхи</w:t>
      </w:r>
    </w:p>
    <w:p w:rsidR="007D5802" w:rsidRPr="009F3D22" w:rsidRDefault="007D5802" w:rsidP="009F3D22">
      <w:pPr>
        <w:jc w:val="center"/>
        <w:rPr>
          <w:rFonts w:ascii="Times New Roman" w:hAnsi="Times New Roman" w:cs="Times New Roman"/>
          <w:b/>
          <w:bCs/>
          <w:sz w:val="28"/>
          <w:szCs w:val="28"/>
          <w:lang w:eastAsia="ru-RU"/>
        </w:rPr>
      </w:pPr>
      <w:r w:rsidRPr="009F3D22">
        <w:rPr>
          <w:rFonts w:ascii="Times New Roman" w:hAnsi="Times New Roman" w:cs="Times New Roman"/>
          <w:b/>
          <w:bCs/>
          <w:sz w:val="28"/>
          <w:szCs w:val="28"/>
          <w:lang w:eastAsia="ru-RU"/>
        </w:rPr>
        <w:t>(Яблука, груші, апельсини, банани, мандарини, ківі, л</w:t>
      </w:r>
      <w:r>
        <w:rPr>
          <w:rFonts w:ascii="Times New Roman" w:hAnsi="Times New Roman" w:cs="Times New Roman"/>
          <w:b/>
          <w:bCs/>
          <w:sz w:val="28"/>
          <w:szCs w:val="28"/>
          <w:lang w:eastAsia="ru-RU"/>
        </w:rPr>
        <w:t>имони</w:t>
      </w:r>
      <w:r>
        <w:rPr>
          <w:rFonts w:ascii="Times New Roman" w:hAnsi="Times New Roman" w:cs="Times New Roman"/>
          <w:b/>
          <w:bCs/>
          <w:sz w:val="28"/>
          <w:szCs w:val="28"/>
          <w:lang w:val="uk-UA" w:eastAsia="ru-RU"/>
        </w:rPr>
        <w:t>,</w:t>
      </w:r>
      <w:r w:rsidRPr="009F3D22">
        <w:rPr>
          <w:rFonts w:ascii="Times New Roman" w:hAnsi="Times New Roman" w:cs="Times New Roman"/>
          <w:b/>
          <w:bCs/>
          <w:sz w:val="28"/>
          <w:szCs w:val="28"/>
          <w:lang w:eastAsia="ru-RU"/>
        </w:rPr>
        <w:t xml:space="preserve"> часник,  капуста білокачанна, цибуля, морква, буряк столовий, </w:t>
      </w:r>
      <w:r>
        <w:rPr>
          <w:rFonts w:ascii="Times New Roman" w:hAnsi="Times New Roman" w:cs="Times New Roman"/>
          <w:b/>
          <w:bCs/>
          <w:sz w:val="28"/>
          <w:szCs w:val="28"/>
          <w:lang w:val="uk-UA" w:eastAsia="ru-RU"/>
        </w:rPr>
        <w:t xml:space="preserve"> огірки, </w:t>
      </w:r>
      <w:r w:rsidRPr="009F3D22">
        <w:rPr>
          <w:rFonts w:ascii="Times New Roman" w:hAnsi="Times New Roman" w:cs="Times New Roman"/>
          <w:b/>
          <w:bCs/>
          <w:sz w:val="28"/>
          <w:szCs w:val="28"/>
          <w:lang w:eastAsia="ru-RU"/>
        </w:rPr>
        <w:t>помідори)</w:t>
      </w:r>
    </w:p>
    <w:p w:rsidR="007D5802" w:rsidRPr="0027494E" w:rsidRDefault="007D5802" w:rsidP="009F3D22">
      <w:pPr>
        <w:spacing w:after="0" w:line="240" w:lineRule="auto"/>
        <w:jc w:val="center"/>
        <w:rPr>
          <w:b/>
          <w:bCs/>
          <w:lang w:eastAsia="ru-RU"/>
        </w:rPr>
      </w:pPr>
    </w:p>
    <w:p w:rsidR="007D5802" w:rsidRPr="009F3D22"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7D5802" w:rsidRPr="00C9107A"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7D5802" w:rsidRPr="00064F47" w:rsidRDefault="007D5802" w:rsidP="00715A7F">
      <w:pPr>
        <w:jc w:val="center"/>
        <w:rPr>
          <w:rFonts w:ascii="Times New Roman" w:hAnsi="Times New Roman" w:cs="Times New Roman"/>
          <w:b/>
          <w:bCs/>
          <w:i/>
          <w:iCs/>
          <w:sz w:val="28"/>
          <w:szCs w:val="28"/>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p>
    <w:p w:rsidR="007D5802" w:rsidRPr="00064F47" w:rsidRDefault="007D5802" w:rsidP="00715A7F">
      <w:pPr>
        <w:jc w:val="center"/>
        <w:rPr>
          <w:b/>
          <w:bCs/>
        </w:rPr>
      </w:pPr>
    </w:p>
    <w:p w:rsidR="007D5802" w:rsidRPr="00537068"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7D5802"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7D5802" w:rsidRPr="00537068" w:rsidRDefault="007D5802"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7D5802" w:rsidRDefault="007D5802"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7D5802" w:rsidRDefault="007D5802"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7D5802" w:rsidRPr="00072A14" w:rsidRDefault="007D5802"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7D5802" w:rsidRPr="000A74B5">
        <w:tc>
          <w:tcPr>
            <w:tcW w:w="303" w:type="pct"/>
            <w:gridSpan w:val="2"/>
            <w:shd w:val="clear" w:color="auto" w:fill="FFFFFF"/>
          </w:tcPr>
          <w:p w:rsidR="007D5802" w:rsidRPr="00B413F2" w:rsidRDefault="007D5802"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7D5802" w:rsidRPr="00B413F2" w:rsidRDefault="007D5802"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7D5802" w:rsidRPr="000A74B5">
        <w:trPr>
          <w:trHeight w:val="17"/>
        </w:trPr>
        <w:tc>
          <w:tcPr>
            <w:tcW w:w="303" w:type="pct"/>
            <w:gridSpan w:val="2"/>
            <w:shd w:val="clear" w:color="auto" w:fill="FFFFFF"/>
          </w:tcPr>
          <w:p w:rsidR="007D5802" w:rsidRPr="00B413F2" w:rsidRDefault="007D5802"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7D5802" w:rsidRPr="00B413F2" w:rsidRDefault="007D5802"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7D5802" w:rsidRPr="00B413F2" w:rsidRDefault="007D5802"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7D5802" w:rsidRPr="00B413F2" w:rsidRDefault="007D5802"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 xml:space="preserve">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p>
        </w:tc>
      </w:tr>
      <w:tr w:rsidR="007D5802" w:rsidRPr="009F3D22">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7D5802" w:rsidRPr="00AD1966" w:rsidRDefault="007D5802"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7D5802" w:rsidRPr="00322854" w:rsidRDefault="007D5802"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7D5802" w:rsidRPr="00322854" w:rsidRDefault="007D5802"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7D580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Pr="00322854">
              <w:rPr>
                <w:rFonts w:ascii="Times New Roman" w:hAnsi="Times New Roman" w:cs="Times New Roman"/>
                <w:b/>
                <w:bCs/>
                <w:sz w:val="24"/>
                <w:szCs w:val="24"/>
                <w:lang w:val="uk-UA" w:eastAsia="ru-RU"/>
              </w:rPr>
              <w:t>Король Любов Василівна</w:t>
            </w:r>
          </w:p>
          <w:p w:rsidR="007D580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7D5802" w:rsidRPr="00322854" w:rsidRDefault="007D5802"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sidRPr="00322854">
              <w:rPr>
                <w:rFonts w:ascii="Times New Roman" w:hAnsi="Times New Roman" w:cs="Times New Roman"/>
                <w:b/>
                <w:bCs/>
                <w:color w:val="000000"/>
                <w:sz w:val="24"/>
                <w:szCs w:val="24"/>
                <w:lang w:val="en-US" w:eastAsia="uk-UA"/>
              </w:rPr>
              <w:t>korolluba</w:t>
            </w:r>
            <w:r w:rsidRPr="00322854">
              <w:rPr>
                <w:rFonts w:ascii="Times New Roman" w:hAnsi="Times New Roman" w:cs="Times New Roman"/>
                <w:b/>
                <w:bCs/>
                <w:color w:val="000000"/>
                <w:sz w:val="24"/>
                <w:szCs w:val="24"/>
                <w:lang w:eastAsia="uk-UA"/>
              </w:rPr>
              <w:t>1207@ukr.net</w:t>
            </w:r>
          </w:p>
          <w:p w:rsidR="007D5802" w:rsidRDefault="007D5802" w:rsidP="00B413F2">
            <w:pPr>
              <w:spacing w:before="150" w:after="150" w:line="240" w:lineRule="auto"/>
              <w:rPr>
                <w:rFonts w:ascii="Times New Roman" w:hAnsi="Times New Roman" w:cs="Times New Roman"/>
                <w:sz w:val="24"/>
                <w:szCs w:val="24"/>
                <w:lang w:val="uk-UA" w:eastAsia="ru-RU"/>
              </w:rPr>
            </w:pPr>
          </w:p>
          <w:p w:rsidR="007D5802" w:rsidRPr="00B413F2" w:rsidRDefault="007D5802" w:rsidP="00322854">
            <w:pPr>
              <w:spacing w:before="150" w:after="150" w:line="240" w:lineRule="auto"/>
              <w:rPr>
                <w:rFonts w:ascii="Times New Roman" w:hAnsi="Times New Roman" w:cs="Times New Roman"/>
                <w:sz w:val="24"/>
                <w:szCs w:val="24"/>
                <w:lang w:val="uk-UA" w:eastAsia="ru-RU"/>
              </w:rPr>
            </w:pP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7D5802" w:rsidRPr="00D524A9" w:rsidRDefault="007D5802" w:rsidP="00D524A9">
            <w:pPr>
              <w:spacing w:after="0" w:line="240" w:lineRule="auto"/>
              <w:jc w:val="both"/>
              <w:rPr>
                <w:rFonts w:ascii="Times New Roman" w:hAnsi="Times New Roman" w:cs="Times New Roman"/>
                <w:b/>
                <w:bCs/>
                <w:sz w:val="24"/>
                <w:szCs w:val="24"/>
                <w:lang w:eastAsia="ru-RU"/>
              </w:rPr>
            </w:pPr>
          </w:p>
          <w:p w:rsidR="007D5802" w:rsidRPr="00A42A03" w:rsidRDefault="007D5802" w:rsidP="00B413F2">
            <w:pPr>
              <w:spacing w:before="150" w:after="150" w:line="240" w:lineRule="auto"/>
              <w:rPr>
                <w:rFonts w:ascii="Times New Roman" w:hAnsi="Times New Roman" w:cs="Times New Roman"/>
                <w:sz w:val="24"/>
                <w:szCs w:val="24"/>
                <w:lang w:eastAsia="ru-RU"/>
              </w:rPr>
            </w:pPr>
          </w:p>
        </w:tc>
      </w:tr>
      <w:tr w:rsidR="007D5802" w:rsidRPr="009F3D22">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 xml:space="preserve">код за ДК 021:2015 :03220000-9 Овочі, фрукти та горіхи (Яблука, груші, апельсини, банани, мандарини, ківі, лимони, часник,  капуста білокачанна, цибуля, морква, буряк столовий, </w:t>
            </w:r>
            <w:r>
              <w:rPr>
                <w:rFonts w:ascii="Times New Roman" w:hAnsi="Times New Roman" w:cs="Times New Roman"/>
                <w:b/>
                <w:bCs/>
                <w:sz w:val="24"/>
                <w:szCs w:val="24"/>
                <w:lang w:val="uk-UA" w:eastAsia="ru-RU"/>
              </w:rPr>
              <w:t xml:space="preserve"> огірки</w:t>
            </w:r>
            <w:r w:rsidRPr="00FD0854">
              <w:rPr>
                <w:rFonts w:ascii="Times New Roman" w:hAnsi="Times New Roman" w:cs="Times New Roman"/>
                <w:b/>
                <w:bCs/>
                <w:sz w:val="24"/>
                <w:szCs w:val="24"/>
                <w:lang w:val="uk-UA" w:eastAsia="ru-RU"/>
              </w:rPr>
              <w:t>, помідори)</w:t>
            </w:r>
          </w:p>
          <w:p w:rsidR="007D5802" w:rsidRPr="009F3D22" w:rsidRDefault="007D5802" w:rsidP="009F3D22">
            <w:pPr>
              <w:spacing w:after="0" w:line="240" w:lineRule="auto"/>
              <w:rPr>
                <w:rFonts w:ascii="Times New Roman" w:hAnsi="Times New Roman" w:cs="Times New Roman"/>
                <w:sz w:val="24"/>
                <w:szCs w:val="24"/>
                <w:lang w:val="uk-UA" w:eastAsia="ru-RU"/>
              </w:rPr>
            </w:pP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7D5802" w:rsidRPr="00122B85" w:rsidRDefault="007D5802" w:rsidP="00122B85">
            <w:pPr>
              <w:widowControl w:val="0"/>
              <w:ind w:right="113"/>
              <w:jc w:val="both"/>
              <w:rPr>
                <w:rFonts w:ascii="Times New Roman" w:hAnsi="Times New Roman" w:cs="Times New Roman"/>
                <w:b/>
                <w:bCs/>
                <w:sz w:val="24"/>
                <w:szCs w:val="24"/>
              </w:rPr>
            </w:pPr>
            <w:r w:rsidRPr="00122B85">
              <w:rPr>
                <w:rFonts w:ascii="Times New Roman" w:hAnsi="Times New Roman" w:cs="Times New Roman"/>
                <w:b/>
                <w:bCs/>
                <w:sz w:val="24"/>
                <w:szCs w:val="24"/>
              </w:rPr>
              <w:t>тип предмета закупівлі: Товар</w:t>
            </w:r>
          </w:p>
          <w:p w:rsidR="007D5802" w:rsidRPr="00122B85" w:rsidRDefault="007D5802" w:rsidP="00122B85">
            <w:pPr>
              <w:widowControl w:val="0"/>
              <w:ind w:right="113"/>
              <w:jc w:val="both"/>
              <w:rPr>
                <w:rFonts w:ascii="Times New Roman" w:hAnsi="Times New Roman" w:cs="Times New Roman"/>
                <w:b/>
                <w:bCs/>
                <w:sz w:val="24"/>
                <w:szCs w:val="24"/>
              </w:rPr>
            </w:pPr>
          </w:p>
          <w:p w:rsidR="007D5802" w:rsidRPr="00122B85" w:rsidRDefault="007D5802"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7D5802" w:rsidRPr="00122B85" w:rsidRDefault="007D5802" w:rsidP="00F84E59">
            <w:pPr>
              <w:spacing w:before="150" w:after="150" w:line="240" w:lineRule="auto"/>
              <w:jc w:val="both"/>
              <w:rPr>
                <w:rFonts w:ascii="Times New Roman" w:hAnsi="Times New Roman" w:cs="Times New Roman"/>
                <w:sz w:val="24"/>
                <w:szCs w:val="24"/>
                <w:lang w:eastAsia="ru-RU"/>
              </w:rPr>
            </w:pPr>
          </w:p>
        </w:tc>
      </w:tr>
      <w:tr w:rsidR="007D5802" w:rsidRPr="009F3D22">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7D5802" w:rsidRPr="003E495D" w:rsidRDefault="007D5802" w:rsidP="0089607D">
            <w:pPr>
              <w:rPr>
                <w:rFonts w:ascii="Times New Roman" w:hAnsi="Times New Roman" w:cs="Times New Roman"/>
                <w:sz w:val="24"/>
                <w:szCs w:val="24"/>
                <w:lang w:val="uk-UA" w:eastAsia="ru-RU"/>
              </w:rPr>
            </w:pPr>
            <w:r w:rsidRPr="003E495D">
              <w:rPr>
                <w:rFonts w:ascii="Times New Roman" w:hAnsi="Times New Roman" w:cs="Times New Roman"/>
                <w:sz w:val="24"/>
                <w:szCs w:val="24"/>
              </w:rPr>
              <w:t>Місце поставки</w:t>
            </w:r>
            <w:r w:rsidRPr="003E495D">
              <w:rPr>
                <w:rFonts w:ascii="Times New Roman" w:hAnsi="Times New Roman" w:cs="Times New Roman"/>
                <w:b/>
                <w:bCs/>
                <w:sz w:val="24"/>
                <w:szCs w:val="24"/>
                <w:lang w:val="uk-UA"/>
              </w:rPr>
              <w:t>:</w:t>
            </w:r>
            <w:r w:rsidRPr="003E495D">
              <w:rPr>
                <w:rFonts w:ascii="Times New Roman" w:hAnsi="Times New Roman" w:cs="Times New Roman"/>
                <w:b/>
                <w:bCs/>
                <w:sz w:val="24"/>
                <w:szCs w:val="24"/>
              </w:rPr>
              <w:t xml:space="preserve"> </w:t>
            </w:r>
            <w:r w:rsidRPr="003E495D">
              <w:rPr>
                <w:rFonts w:ascii="Times New Roman" w:hAnsi="Times New Roman" w:cs="Times New Roman"/>
                <w:sz w:val="24"/>
                <w:szCs w:val="24"/>
              </w:rPr>
              <w:t>Постачання продукції у  заклади освіти Відділу освіти  Решетилівської міської ради, згідно заявок.</w:t>
            </w:r>
            <w:r w:rsidRPr="003E495D">
              <w:rPr>
                <w:rFonts w:ascii="Times New Roman" w:hAnsi="Times New Roman" w:cs="Times New Roman"/>
                <w:sz w:val="24"/>
                <w:szCs w:val="24"/>
                <w:lang w:val="uk-UA" w:eastAsia="ru-RU"/>
              </w:rPr>
              <w:t xml:space="preserve"> </w:t>
            </w:r>
            <w:r w:rsidRPr="003E495D">
              <w:rPr>
                <w:rFonts w:ascii="Times New Roman" w:hAnsi="Times New Roman" w:cs="Times New Roman"/>
                <w:b/>
                <w:bCs/>
                <w:sz w:val="24"/>
                <w:szCs w:val="24"/>
                <w:lang w:val="uk-UA" w:eastAsia="uk-UA"/>
              </w:rPr>
              <w:t xml:space="preserve"> </w:t>
            </w:r>
          </w:p>
          <w:p w:rsidR="007D5802" w:rsidRDefault="007D5802" w:rsidP="009F3D22">
            <w:pPr>
              <w:spacing w:after="0" w:line="240" w:lineRule="auto"/>
              <w:jc w:val="both"/>
              <w:rPr>
                <w:rFonts w:ascii="Times New Roman" w:hAnsi="Times New Roman" w:cs="Times New Roman"/>
                <w:b/>
                <w:bCs/>
                <w:sz w:val="24"/>
                <w:szCs w:val="24"/>
                <w:lang w:val="uk-UA" w:eastAsia="ru-RU"/>
              </w:rPr>
            </w:pPr>
            <w:r w:rsidRPr="003E495D">
              <w:rPr>
                <w:rFonts w:ascii="Times New Roman" w:hAnsi="Times New Roman" w:cs="Times New Roman"/>
                <w:sz w:val="24"/>
                <w:szCs w:val="24"/>
                <w:lang w:val="uk-UA" w:eastAsia="ru-RU"/>
              </w:rPr>
              <w:t xml:space="preserve">Кількість товару: </w:t>
            </w:r>
            <w:r w:rsidRPr="003E495D">
              <w:rPr>
                <w:rFonts w:ascii="Times New Roman" w:hAnsi="Times New Roman" w:cs="Times New Roman"/>
                <w:b/>
                <w:bCs/>
                <w:color w:val="00000A"/>
                <w:kern w:val="1"/>
                <w:sz w:val="24"/>
                <w:szCs w:val="24"/>
                <w:lang w:val="uk-UA"/>
              </w:rPr>
              <w:t xml:space="preserve"> </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яблука – 4880кг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груші - 960кг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апельсини – 2560кг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банани – 2650кг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мандарини – 500кг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ківі -  60кг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лимони – 70кг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 xml:space="preserve">часник -5кг </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капуста білокачанна – 6800кг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цибуля – 2390кг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морква - 5800кг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буряк столовий – 1670кг</w:t>
            </w:r>
          </w:p>
          <w:p w:rsidR="007D5802" w:rsidRPr="00FD0854"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огірки  - 500кг</w:t>
            </w:r>
          </w:p>
          <w:p w:rsidR="007D5802" w:rsidRPr="009F3D22" w:rsidRDefault="007D5802" w:rsidP="009F3D22">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помідори</w:t>
            </w:r>
            <w:r>
              <w:rPr>
                <w:rFonts w:ascii="Times New Roman" w:hAnsi="Times New Roman" w:cs="Times New Roman"/>
                <w:b/>
                <w:bCs/>
                <w:sz w:val="24"/>
                <w:szCs w:val="24"/>
                <w:lang w:val="uk-UA" w:eastAsia="ru-RU"/>
              </w:rPr>
              <w:t xml:space="preserve"> </w:t>
            </w:r>
            <w:r w:rsidRPr="00FD0854">
              <w:rPr>
                <w:rFonts w:ascii="Times New Roman" w:hAnsi="Times New Roman" w:cs="Times New Roman"/>
                <w:b/>
                <w:bCs/>
                <w:sz w:val="24"/>
                <w:szCs w:val="24"/>
                <w:lang w:val="uk-UA" w:eastAsia="ru-RU"/>
              </w:rPr>
              <w:t>– 500кг</w:t>
            </w:r>
          </w:p>
          <w:p w:rsidR="007D5802" w:rsidRPr="009F3D22" w:rsidRDefault="007D5802" w:rsidP="009F3D22">
            <w:pPr>
              <w:spacing w:after="0" w:line="240" w:lineRule="auto"/>
              <w:rPr>
                <w:rFonts w:ascii="Times New Roman" w:hAnsi="Times New Roman" w:cs="Times New Roman"/>
                <w:sz w:val="24"/>
                <w:szCs w:val="24"/>
                <w:lang w:val="uk-UA" w:eastAsia="ru-RU"/>
              </w:rPr>
            </w:pPr>
          </w:p>
        </w:tc>
      </w:tr>
      <w:tr w:rsidR="007D5802" w:rsidRPr="000A74B5">
        <w:trPr>
          <w:trHeight w:val="750"/>
        </w:trPr>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поставки товарів </w:t>
            </w:r>
          </w:p>
        </w:tc>
        <w:tc>
          <w:tcPr>
            <w:tcW w:w="3148" w:type="pct"/>
            <w:shd w:val="clear" w:color="auto" w:fill="FFFFFF"/>
          </w:tcPr>
          <w:p w:rsidR="007D5802" w:rsidRPr="00324956" w:rsidRDefault="007D5802" w:rsidP="00756D67">
            <w:pPr>
              <w:widowControl w:val="0"/>
              <w:spacing w:before="120" w:after="120"/>
              <w:ind w:right="113" w:hanging="2"/>
              <w:jc w:val="both"/>
              <w:rPr>
                <w:rFonts w:ascii="Times New Roman" w:hAnsi="Times New Roman" w:cs="Times New Roman"/>
                <w:b/>
                <w:bCs/>
                <w:sz w:val="24"/>
                <w:szCs w:val="24"/>
                <w:lang w:val="uk-UA"/>
              </w:rPr>
            </w:pPr>
            <w:r w:rsidRPr="00324956">
              <w:rPr>
                <w:rFonts w:ascii="Times New Roman" w:hAnsi="Times New Roman" w:cs="Times New Roman"/>
                <w:b/>
                <w:bCs/>
                <w:sz w:val="24"/>
                <w:szCs w:val="24"/>
                <w:lang w:eastAsia="uk-UA"/>
              </w:rPr>
              <w:t>З дня укладення договору до 31</w:t>
            </w:r>
            <w:r w:rsidRPr="00324956">
              <w:rPr>
                <w:rFonts w:ascii="Times New Roman" w:hAnsi="Times New Roman" w:cs="Times New Roman"/>
                <w:b/>
                <w:bCs/>
                <w:color w:val="000000"/>
                <w:sz w:val="24"/>
                <w:szCs w:val="24"/>
                <w:lang w:eastAsia="uk-UA"/>
              </w:rPr>
              <w:t xml:space="preserve"> грудня  202</w:t>
            </w:r>
            <w:r w:rsidRPr="00324956">
              <w:rPr>
                <w:rFonts w:ascii="Times New Roman" w:hAnsi="Times New Roman" w:cs="Times New Roman"/>
                <w:b/>
                <w:bCs/>
                <w:color w:val="000000"/>
                <w:sz w:val="24"/>
                <w:szCs w:val="24"/>
                <w:lang w:val="uk-UA" w:eastAsia="uk-UA"/>
              </w:rPr>
              <w:t>3</w:t>
            </w:r>
            <w:r w:rsidRPr="00324956">
              <w:rPr>
                <w:rFonts w:ascii="Times New Roman" w:hAnsi="Times New Roman" w:cs="Times New Roman"/>
                <w:b/>
                <w:bCs/>
                <w:color w:val="000000"/>
                <w:sz w:val="24"/>
                <w:szCs w:val="24"/>
                <w:lang w:eastAsia="uk-UA"/>
              </w:rPr>
              <w:t xml:space="preserve"> рок</w:t>
            </w:r>
            <w:r w:rsidRPr="00324956">
              <w:rPr>
                <w:rFonts w:ascii="Times New Roman" w:hAnsi="Times New Roman" w:cs="Times New Roman"/>
                <w:b/>
                <w:bCs/>
                <w:color w:val="000000"/>
                <w:sz w:val="24"/>
                <w:szCs w:val="24"/>
                <w:lang w:val="uk-UA" w:eastAsia="uk-UA"/>
              </w:rPr>
              <w:t>у</w:t>
            </w:r>
          </w:p>
          <w:p w:rsidR="007D5802" w:rsidRPr="00756D67" w:rsidRDefault="007D5802" w:rsidP="00756D67">
            <w:pPr>
              <w:spacing w:before="150" w:after="150" w:line="240" w:lineRule="auto"/>
              <w:rPr>
                <w:rFonts w:ascii="Times New Roman" w:hAnsi="Times New Roman" w:cs="Times New Roman"/>
                <w:sz w:val="24"/>
                <w:szCs w:val="24"/>
                <w:lang w:val="uk-UA" w:eastAsia="ru-RU"/>
              </w:rPr>
            </w:pPr>
          </w:p>
        </w:tc>
      </w:tr>
      <w:tr w:rsidR="007D5802" w:rsidRPr="003E495D">
        <w:trPr>
          <w:trHeight w:val="660"/>
        </w:trPr>
        <w:tc>
          <w:tcPr>
            <w:tcW w:w="303" w:type="pct"/>
            <w:gridSpan w:val="2"/>
            <w:shd w:val="clear" w:color="auto" w:fill="FFFFFF"/>
          </w:tcPr>
          <w:p w:rsidR="007D5802" w:rsidRPr="00B413F2" w:rsidRDefault="007D5802"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7D5802" w:rsidRPr="00C47BDF" w:rsidRDefault="007D5802"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shd w:val="clear" w:color="auto" w:fill="FFFFFF"/>
          </w:tcPr>
          <w:p w:rsidR="007D5802" w:rsidRPr="00C47BDF" w:rsidRDefault="007D5802" w:rsidP="00756D67">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Загальна очікувана вартість предмета закупівлі</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1145890</w:t>
            </w:r>
            <w:r w:rsidRPr="00ED5258">
              <w:rPr>
                <w:rFonts w:ascii="Times New Roman" w:hAnsi="Times New Roman" w:cs="Times New Roman"/>
                <w:b/>
                <w:bCs/>
                <w:sz w:val="24"/>
                <w:szCs w:val="24"/>
                <w:lang w:val="uk-UA"/>
              </w:rPr>
              <w:t xml:space="preserve"> </w:t>
            </w:r>
            <w:r w:rsidRPr="007B3A05">
              <w:rPr>
                <w:rFonts w:ascii="Times New Roman" w:hAnsi="Times New Roman" w:cs="Times New Roman"/>
                <w:b/>
                <w:bCs/>
                <w:sz w:val="24"/>
                <w:szCs w:val="24"/>
                <w:lang w:val="uk-UA"/>
              </w:rPr>
              <w:t>грн</w:t>
            </w:r>
            <w:r>
              <w:rPr>
                <w:rFonts w:ascii="Times New Roman" w:hAnsi="Times New Roman" w:cs="Times New Roman"/>
                <w:b/>
                <w:bCs/>
                <w:sz w:val="24"/>
                <w:szCs w:val="24"/>
                <w:lang w:val="uk-UA"/>
              </w:rPr>
              <w:t>. 00 коп. (Один мільйон сто сорок п’</w:t>
            </w:r>
            <w:r w:rsidRPr="00FD0854">
              <w:rPr>
                <w:rFonts w:ascii="Times New Roman" w:hAnsi="Times New Roman" w:cs="Times New Roman"/>
                <w:b/>
                <w:bCs/>
                <w:sz w:val="24"/>
                <w:szCs w:val="24"/>
              </w:rPr>
              <w:t>ять тисяч вісімсот дев’яносто</w:t>
            </w:r>
            <w:r w:rsidRPr="00ED5258">
              <w:rPr>
                <w:rFonts w:ascii="Times New Roman" w:hAnsi="Times New Roman" w:cs="Times New Roman"/>
                <w:b/>
                <w:bCs/>
                <w:sz w:val="24"/>
                <w:szCs w:val="24"/>
                <w:lang w:val="uk-UA"/>
              </w:rPr>
              <w:t xml:space="preserve"> </w:t>
            </w:r>
            <w:r w:rsidRPr="007B3A05">
              <w:rPr>
                <w:rFonts w:ascii="Times New Roman" w:hAnsi="Times New Roman" w:cs="Times New Roman"/>
                <w:b/>
                <w:bCs/>
                <w:sz w:val="24"/>
                <w:szCs w:val="24"/>
                <w:lang w:val="uk-UA"/>
              </w:rPr>
              <w:t>грн. 00 коп.), з ПДВ.</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7D5802" w:rsidRPr="00B413F2" w:rsidRDefault="007D5802"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7D5802" w:rsidRDefault="007D5802"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7D5802" w:rsidRDefault="007D5802"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7D5802" w:rsidRPr="00B413F2" w:rsidRDefault="007D5802"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7D5802" w:rsidRPr="00682C1A">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7D580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7D5802" w:rsidRDefault="007D5802"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D5802" w:rsidRPr="00621D5A" w:rsidRDefault="007D5802" w:rsidP="00180555">
            <w:pPr>
              <w:spacing w:before="150" w:after="150" w:line="240" w:lineRule="auto"/>
              <w:jc w:val="both"/>
              <w:rPr>
                <w:rFonts w:ascii="Times New Roman" w:hAnsi="Times New Roman" w:cs="Times New Roman"/>
                <w:sz w:val="24"/>
                <w:szCs w:val="24"/>
                <w:lang w:val="uk-UA" w:eastAsia="ru-RU"/>
              </w:rPr>
            </w:pPr>
          </w:p>
        </w:tc>
      </w:tr>
      <w:tr w:rsidR="007D5802" w:rsidRPr="000A74B5">
        <w:tc>
          <w:tcPr>
            <w:tcW w:w="5000" w:type="pct"/>
            <w:gridSpan w:val="4"/>
            <w:shd w:val="clear" w:color="auto" w:fill="FFFFFF"/>
          </w:tcPr>
          <w:p w:rsidR="007D5802" w:rsidRPr="00B413F2" w:rsidRDefault="007D5802"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7D5802" w:rsidRPr="009F3D22">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7D5802" w:rsidRDefault="007D5802"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5802" w:rsidRPr="009A7F70" w:rsidRDefault="007D5802"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802" w:rsidRPr="00B413F2" w:rsidRDefault="007D5802"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5802" w:rsidRPr="000A74B5">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7D5802" w:rsidRPr="009A7F70" w:rsidRDefault="007D5802"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802" w:rsidRPr="00B413F2" w:rsidRDefault="007D5802"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802" w:rsidRPr="000A74B5">
        <w:tc>
          <w:tcPr>
            <w:tcW w:w="5000" w:type="pct"/>
            <w:gridSpan w:val="4"/>
            <w:shd w:val="clear" w:color="auto" w:fill="FFFFFF"/>
          </w:tcPr>
          <w:p w:rsidR="007D5802" w:rsidRPr="00B413F2" w:rsidRDefault="007D5802"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7D5802" w:rsidRPr="009F3D22">
        <w:tc>
          <w:tcPr>
            <w:tcW w:w="303" w:type="pct"/>
            <w:gridSpan w:val="2"/>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7D5802" w:rsidRDefault="007D5802"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hAnsi="Times New Roman" w:cs="Times New Roman"/>
                <w:sz w:val="24"/>
                <w:szCs w:val="24"/>
                <w:lang w:val="uk-UA" w:eastAsia="ru-RU"/>
              </w:rPr>
              <w:t>:</w:t>
            </w:r>
          </w:p>
          <w:p w:rsidR="007D5802" w:rsidRDefault="007D5802" w:rsidP="005A5EC8">
            <w:pPr>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учасника кваліфікаційним вимогам встановленим у </w:t>
            </w:r>
            <w:r>
              <w:rPr>
                <w:rFonts w:ascii="Times New Roman" w:hAnsi="Times New Roman" w:cs="Times New Roman"/>
                <w:sz w:val="24"/>
                <w:szCs w:val="24"/>
                <w:lang w:val="uk-UA" w:eastAsia="ru-RU"/>
              </w:rPr>
              <w:t>Додатку № 1 до тендерної документації</w:t>
            </w:r>
          </w:p>
          <w:p w:rsidR="007D5802" w:rsidRDefault="007D5802"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hAnsi="Times New Roman" w:cs="Times New Roman"/>
                <w:sz w:val="24"/>
                <w:szCs w:val="24"/>
                <w:lang w:val="uk-UA" w:eastAsia="ru-RU"/>
              </w:rPr>
              <w:t xml:space="preserve">визначені Законом </w:t>
            </w:r>
            <w:r w:rsidRPr="004411EC">
              <w:rPr>
                <w:rFonts w:ascii="Times New Roman" w:hAnsi="Times New Roman" w:cs="Times New Roman"/>
                <w:sz w:val="24"/>
                <w:szCs w:val="24"/>
                <w:lang w:val="uk-UA" w:eastAsia="ru-RU"/>
              </w:rPr>
              <w:t>(крім пункту 13 частини першої статті 17 Закону)</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у Додатку № 2 до тендерної документації</w:t>
            </w:r>
            <w:r w:rsidRPr="00AC2592">
              <w:rPr>
                <w:rFonts w:ascii="Times New Roman" w:hAnsi="Times New Roman" w:cs="Times New Roman"/>
                <w:sz w:val="24"/>
                <w:szCs w:val="24"/>
                <w:lang w:val="uk-UA" w:eastAsia="ru-RU"/>
              </w:rPr>
              <w:t>;</w:t>
            </w:r>
          </w:p>
          <w:p w:rsidR="007D5802" w:rsidRDefault="007D5802"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7D5802" w:rsidRDefault="007D5802"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7D5802" w:rsidRPr="00D40C17" w:rsidRDefault="007D5802" w:rsidP="005A5EC8">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інформація із погодженням з проектом договору, яка повинна бути оформлене Учасниками згідно з цією документацією та Додатком </w:t>
            </w:r>
            <w:r>
              <w:rPr>
                <w:rFonts w:ascii="Times New Roman" w:hAnsi="Times New Roman" w:cs="Times New Roman"/>
                <w:lang w:val="uk-UA"/>
              </w:rPr>
              <w:t xml:space="preserve"> №</w:t>
            </w:r>
            <w:r w:rsidRPr="00D40C17">
              <w:rPr>
                <w:rFonts w:ascii="Times New Roman" w:hAnsi="Times New Roman" w:cs="Times New Roman"/>
              </w:rPr>
              <w:t>4;</w:t>
            </w:r>
          </w:p>
          <w:p w:rsidR="007D5802" w:rsidRPr="00C47BDF" w:rsidRDefault="007D5802" w:rsidP="005A5EC8">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Додатку </w:t>
            </w:r>
            <w:r>
              <w:rPr>
                <w:rFonts w:ascii="Times New Roman" w:hAnsi="Times New Roman" w:cs="Times New Roman"/>
                <w:lang w:val="uk-UA"/>
              </w:rPr>
              <w:t xml:space="preserve"> №</w:t>
            </w:r>
            <w:r w:rsidRPr="00D40C17">
              <w:rPr>
                <w:rFonts w:ascii="Times New Roman" w:hAnsi="Times New Roman" w:cs="Times New Roman"/>
                <w:lang w:val="uk-UA"/>
              </w:rPr>
              <w:t>5</w:t>
            </w:r>
            <w:r w:rsidRPr="00D40C17">
              <w:rPr>
                <w:rFonts w:ascii="Times New Roman" w:hAnsi="Times New Roman" w:cs="Times New Roman"/>
              </w:rPr>
              <w:t>;</w:t>
            </w:r>
          </w:p>
          <w:p w:rsidR="007D5802" w:rsidRPr="00377A3C" w:rsidRDefault="007D5802" w:rsidP="005A5EC8">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lang w:val="uk-UA"/>
              </w:rPr>
              <w:t>лист-згода (Додаток № 6)</w:t>
            </w:r>
          </w:p>
          <w:p w:rsidR="007D5802" w:rsidRPr="00D40C17" w:rsidRDefault="007D5802" w:rsidP="005A5EC8">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sz w:val="24"/>
                <w:szCs w:val="24"/>
                <w:lang w:val="uk-UA"/>
              </w:rPr>
              <w:t>інші документи учасника (Додаток №7)</w:t>
            </w:r>
          </w:p>
          <w:p w:rsidR="007D5802" w:rsidRDefault="007D5802"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7D5802" w:rsidRDefault="007D5802"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7D5802" w:rsidRDefault="007D5802"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D5802" w:rsidRDefault="007D5802"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7D5802" w:rsidRPr="001B5F21" w:rsidRDefault="007D5802"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7D5802" w:rsidRPr="001B5F21" w:rsidRDefault="007D5802"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D5802" w:rsidRDefault="007D5802"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D5802" w:rsidRPr="00D61F4D" w:rsidRDefault="007D5802"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D5802" w:rsidRDefault="007D5802"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7D5802" w:rsidRDefault="007D5802"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Опис формальних помилок: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Перелік</w:t>
            </w:r>
            <w:r w:rsidRPr="000A74B5">
              <w:t xml:space="preserve"> </w:t>
            </w:r>
            <w:r w:rsidRPr="00717447">
              <w:rPr>
                <w:rFonts w:ascii="Times New Roman" w:hAnsi="Times New Roman" w:cs="Times New Roman"/>
                <w:sz w:val="24"/>
                <w:szCs w:val="24"/>
                <w:lang w:val="uk-UA" w:eastAsia="ru-RU"/>
              </w:rPr>
              <w:t>формальних помилок</w:t>
            </w:r>
            <w:r>
              <w:rPr>
                <w:rFonts w:ascii="Times New Roman" w:hAnsi="Times New Roman" w:cs="Times New Roman"/>
                <w:sz w:val="24"/>
                <w:szCs w:val="24"/>
                <w:lang w:val="uk-UA" w:eastAsia="ru-RU"/>
              </w:rPr>
              <w:t>, затверджений наказом Мінекономіки від</w:t>
            </w:r>
            <w:r w:rsidRPr="00717447">
              <w:rPr>
                <w:rFonts w:ascii="Times New Roman" w:hAnsi="Times New Roman" w:cs="Times New Roman"/>
                <w:sz w:val="24"/>
                <w:szCs w:val="24"/>
                <w:lang w:val="uk-UA" w:eastAsia="ru-RU"/>
              </w:rPr>
              <w:t xml:space="preserve"> 15</w:t>
            </w:r>
            <w:r>
              <w:rPr>
                <w:rFonts w:ascii="Times New Roman" w:hAnsi="Times New Roman" w:cs="Times New Roman"/>
                <w:sz w:val="24"/>
                <w:szCs w:val="24"/>
                <w:lang w:val="uk-UA" w:eastAsia="ru-RU"/>
              </w:rPr>
              <w:t>.04.</w:t>
            </w:r>
            <w:r w:rsidRPr="00717447">
              <w:rPr>
                <w:rFonts w:ascii="Times New Roman" w:hAnsi="Times New Roman" w:cs="Times New Roman"/>
                <w:sz w:val="24"/>
                <w:szCs w:val="24"/>
                <w:lang w:val="uk-UA" w:eastAsia="ru-RU"/>
              </w:rPr>
              <w:t>2020 № 710</w:t>
            </w:r>
            <w:r>
              <w:rPr>
                <w:rFonts w:ascii="Times New Roman" w:hAnsi="Times New Roman" w:cs="Times New Roman"/>
                <w:sz w:val="24"/>
                <w:szCs w:val="24"/>
                <w:lang w:val="uk-UA" w:eastAsia="ru-RU"/>
              </w:rPr>
              <w:t>:</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7D5802" w:rsidRDefault="007D5802"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802" w:rsidRDefault="007D5802"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802" w:rsidRDefault="007D5802"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7D5802"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7D5802" w:rsidRPr="00601FFA" w:rsidRDefault="007D5802"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7D5802" w:rsidRPr="006D728B">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7D5802" w:rsidRDefault="007D5802"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7D5802" w:rsidRPr="00B413F2" w:rsidRDefault="007D5802" w:rsidP="007157DD">
            <w:pPr>
              <w:spacing w:before="150" w:after="150" w:line="240" w:lineRule="auto"/>
              <w:jc w:val="both"/>
              <w:rPr>
                <w:rFonts w:ascii="Times New Roman" w:hAnsi="Times New Roman" w:cs="Times New Roman"/>
                <w:sz w:val="24"/>
                <w:szCs w:val="24"/>
                <w:lang w:val="uk-UA" w:eastAsia="ru-RU"/>
              </w:rPr>
            </w:pPr>
          </w:p>
        </w:tc>
      </w:tr>
      <w:tr w:rsidR="007D5802" w:rsidRPr="006D728B">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7D5802" w:rsidRDefault="007D5802"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7D5802" w:rsidRPr="00B413F2" w:rsidRDefault="007D5802" w:rsidP="001B5F21">
            <w:pPr>
              <w:spacing w:before="150" w:after="150" w:line="240" w:lineRule="auto"/>
              <w:jc w:val="both"/>
              <w:rPr>
                <w:rFonts w:ascii="Times New Roman" w:hAnsi="Times New Roman" w:cs="Times New Roman"/>
                <w:sz w:val="24"/>
                <w:szCs w:val="24"/>
                <w:lang w:val="uk-UA" w:eastAsia="ru-RU"/>
              </w:rPr>
            </w:pPr>
          </w:p>
        </w:tc>
      </w:tr>
      <w:tr w:rsidR="007D5802" w:rsidRPr="009F3D22">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7D5802" w:rsidRDefault="007D5802"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7D5802" w:rsidRPr="00E94849" w:rsidRDefault="007D5802"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5802" w:rsidRPr="00E94849" w:rsidRDefault="007D5802"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5802" w:rsidRPr="00E94849" w:rsidRDefault="007D5802" w:rsidP="005A5EC8">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7D5802" w:rsidRPr="00E94849" w:rsidRDefault="007D5802" w:rsidP="005A5EC8">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D5802" w:rsidRPr="00E94849" w:rsidRDefault="007D5802"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802" w:rsidRPr="006D728B">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hAnsi="Times New Roman" w:cs="Times New Roman"/>
                <w:sz w:val="24"/>
                <w:szCs w:val="24"/>
                <w:lang w:val="uk-UA" w:eastAsia="ru-RU"/>
              </w:rPr>
              <w:t>статтею 17 Закону</w:t>
            </w:r>
          </w:p>
        </w:tc>
        <w:tc>
          <w:tcPr>
            <w:tcW w:w="3148" w:type="pct"/>
            <w:shd w:val="clear" w:color="auto" w:fill="FFFFFF"/>
          </w:tcPr>
          <w:p w:rsidR="007D5802" w:rsidRDefault="007D5802"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rsidR="007D5802" w:rsidRPr="00E94849" w:rsidRDefault="007D5802"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E94849">
              <w:rPr>
                <w:rFonts w:ascii="Times New Roman" w:hAnsi="Times New Roman" w:cs="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lang w:val="uk-UA" w:eastAsia="ru-RU"/>
              </w:rPr>
              <w:t xml:space="preserve"> відповідно до пункту 45 Особливостей.</w:t>
            </w:r>
          </w:p>
          <w:p w:rsidR="007D5802" w:rsidRDefault="007D5802"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E94849">
              <w:rPr>
                <w:rFonts w:ascii="Times New Roman" w:hAnsi="Times New Roman" w:cs="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cs="Times New Roman"/>
                <w:sz w:val="24"/>
                <w:szCs w:val="24"/>
                <w:lang w:val="uk-UA" w:eastAsia="ru-RU"/>
              </w:rPr>
              <w:t xml:space="preserve"> згідно з пунктом 29 Особливостей.</w:t>
            </w:r>
          </w:p>
          <w:p w:rsidR="007D5802" w:rsidRPr="00BE6E2B" w:rsidRDefault="007D5802" w:rsidP="00BE6E2B">
            <w:pPr>
              <w:pStyle w:val="NormalWeb"/>
              <w:spacing w:before="150" w:beforeAutospacing="0" w:after="150" w:afterAutospacing="0"/>
              <w:jc w:val="both"/>
              <w:rPr>
                <w:rFonts w:ascii="Times New Roman" w:hAnsi="Times New Roman" w:cs="Times New Roman"/>
              </w:rPr>
            </w:pPr>
          </w:p>
          <w:p w:rsidR="007D5802" w:rsidRPr="00EE07B8" w:rsidRDefault="007D5802" w:rsidP="00BE6E2B">
            <w:pPr>
              <w:spacing w:before="150" w:after="150" w:line="240" w:lineRule="auto"/>
              <w:jc w:val="both"/>
              <w:rPr>
                <w:rFonts w:ascii="Times New Roman" w:hAnsi="Times New Roman" w:cs="Times New Roman"/>
                <w:sz w:val="24"/>
                <w:szCs w:val="24"/>
                <w:lang w:val="uk-UA" w:eastAsia="ru-RU"/>
              </w:rPr>
            </w:pPr>
            <w:r w:rsidRPr="00EE07B8">
              <w:rPr>
                <w:rFonts w:ascii="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EE07B8">
              <w:rPr>
                <w:rFonts w:ascii="Times New Roman" w:hAnsi="Times New Roman" w:cs="Times New Roman"/>
                <w:color w:val="000000"/>
                <w:sz w:val="24"/>
                <w:szCs w:val="24"/>
                <w:lang w:val="uk-UA"/>
              </w:rPr>
              <w:t>2</w:t>
            </w:r>
            <w:r w:rsidRPr="00EE07B8">
              <w:rPr>
                <w:rFonts w:ascii="Times New Roman" w:hAnsi="Times New Roman" w:cs="Times New Roman"/>
                <w:color w:val="000000"/>
                <w:sz w:val="24"/>
                <w:szCs w:val="24"/>
              </w:rPr>
              <w:t>.</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7D5802" w:rsidRPr="00B413F2" w:rsidRDefault="007D5802"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7D5802" w:rsidRPr="00B413F2" w:rsidRDefault="007D5802"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D5802" w:rsidRPr="009F3D22">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7D5802" w:rsidRPr="00B413F2" w:rsidRDefault="007D5802"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802" w:rsidRPr="006D728B">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7D580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7D5802" w:rsidRDefault="007D5802"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7D5802" w:rsidRPr="007654DA" w:rsidRDefault="007D5802" w:rsidP="00502948">
            <w:pPr>
              <w:spacing w:before="150" w:after="150" w:line="240" w:lineRule="auto"/>
              <w:jc w:val="both"/>
              <w:rPr>
                <w:rFonts w:ascii="Times New Roman" w:hAnsi="Times New Roman" w:cs="Times New Roman"/>
                <w:sz w:val="24"/>
                <w:szCs w:val="24"/>
                <w:lang w:val="uk-UA" w:eastAsia="ru-RU"/>
              </w:rPr>
            </w:pPr>
          </w:p>
        </w:tc>
      </w:tr>
      <w:tr w:rsidR="007D5802" w:rsidRPr="000A74B5">
        <w:trPr>
          <w:gridBefore w:val="1"/>
          <w:wBefore w:w="3" w:type="pct"/>
        </w:trPr>
        <w:tc>
          <w:tcPr>
            <w:tcW w:w="4997" w:type="pct"/>
            <w:gridSpan w:val="3"/>
            <w:shd w:val="clear" w:color="auto" w:fill="FFFFFF"/>
          </w:tcPr>
          <w:p w:rsidR="007D5802" w:rsidRPr="00B413F2" w:rsidRDefault="007D5802"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7D5802" w:rsidRPr="00B92EF0" w:rsidRDefault="007D5802"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27.01.2023р до 00</w:t>
            </w:r>
            <w:r w:rsidRPr="00B92EF0">
              <w:rPr>
                <w:rFonts w:ascii="Times New Roman" w:hAnsi="Times New Roman" w:cs="Times New Roman"/>
                <w:b/>
                <w:bCs/>
                <w:sz w:val="24"/>
                <w:szCs w:val="24"/>
                <w:lang w:val="uk-UA" w:eastAsia="ru-RU"/>
              </w:rPr>
              <w:t>.00год.</w:t>
            </w:r>
          </w:p>
          <w:p w:rsidR="007D5802" w:rsidRPr="00B413F2" w:rsidRDefault="007D5802"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D5802" w:rsidRPr="009F3D22">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7D5802" w:rsidRDefault="007D5802" w:rsidP="002F20AE">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7D5802" w:rsidRPr="00905D42" w:rsidRDefault="007D5802"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7D5802" w:rsidRPr="00905D42" w:rsidRDefault="007D5802"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D5802" w:rsidRPr="00905D42" w:rsidRDefault="007D5802"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D5802" w:rsidRPr="00905D42" w:rsidRDefault="007D5802" w:rsidP="002F20AE">
            <w:pPr>
              <w:pStyle w:val="NormalWeb"/>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7D5802" w:rsidRPr="00905D42" w:rsidRDefault="007D5802" w:rsidP="002F20AE">
            <w:pPr>
              <w:spacing w:before="150" w:after="150" w:line="240" w:lineRule="auto"/>
              <w:jc w:val="both"/>
              <w:rPr>
                <w:rFonts w:ascii="Times New Roman" w:hAnsi="Times New Roman" w:cs="Times New Roman"/>
                <w:sz w:val="24"/>
                <w:szCs w:val="24"/>
                <w:lang w:val="uk-UA" w:eastAsia="uk-UA"/>
              </w:rPr>
            </w:pPr>
          </w:p>
          <w:p w:rsidR="007D5802" w:rsidRPr="002F20AE" w:rsidRDefault="007D5802" w:rsidP="00502948">
            <w:pPr>
              <w:spacing w:before="150" w:after="150" w:line="240" w:lineRule="auto"/>
              <w:jc w:val="both"/>
              <w:rPr>
                <w:rFonts w:ascii="Times New Roman" w:hAnsi="Times New Roman" w:cs="Times New Roman"/>
                <w:sz w:val="24"/>
                <w:szCs w:val="24"/>
                <w:lang w:val="uk-UA" w:eastAsia="ru-RU"/>
              </w:rPr>
            </w:pPr>
          </w:p>
        </w:tc>
      </w:tr>
      <w:tr w:rsidR="007D5802" w:rsidRPr="000A74B5">
        <w:trPr>
          <w:gridBefore w:val="1"/>
          <w:wBefore w:w="3" w:type="pct"/>
        </w:trPr>
        <w:tc>
          <w:tcPr>
            <w:tcW w:w="4997" w:type="pct"/>
            <w:gridSpan w:val="3"/>
            <w:shd w:val="clear" w:color="auto" w:fill="FFFFFF"/>
          </w:tcPr>
          <w:p w:rsidR="007D5802" w:rsidRPr="00B413F2" w:rsidRDefault="007D5802"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7D5802" w:rsidRPr="00B92EF0" w:rsidRDefault="007D5802"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7D5802" w:rsidRPr="00B413F2" w:rsidRDefault="007D5802"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7D5802" w:rsidRPr="009F3D22">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7D5802" w:rsidRPr="00FD3AD9" w:rsidRDefault="007D5802" w:rsidP="00324956">
            <w:pPr>
              <w:pStyle w:val="NormalWeb"/>
              <w:shd w:val="clear" w:color="auto" w:fill="FFFFFF"/>
              <w:spacing w:before="0" w:beforeAutospacing="0" w:after="0" w:afterAutospacing="0"/>
              <w:rPr>
                <w:rFonts w:ascii="Times New Roman" w:hAnsi="Times New Roman" w:cs="Times New Roman"/>
                <w:color w:val="000000"/>
              </w:rPr>
            </w:pPr>
            <w:r w:rsidRPr="00FD3AD9">
              <w:rPr>
                <w:rFonts w:ascii="Times New Roman" w:hAnsi="Times New Roman" w:cs="Times New Roman"/>
                <w:color w:val="000000"/>
              </w:rPr>
              <w:t xml:space="preserve">З 26.12.2022 року доступ до відомостей з Єдиного державного реєстру юридичних осіб, фізичних осіб-підприємців та громадських формувань є відкритим, тому: </w:t>
            </w:r>
          </w:p>
          <w:p w:rsidR="007D5802" w:rsidRPr="00324956" w:rsidRDefault="007D5802" w:rsidP="00324956">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1.</w:t>
            </w:r>
            <w:r w:rsidRPr="008C67FD">
              <w:rPr>
                <w:rFonts w:ascii="Times New Roman" w:hAnsi="Times New Roman" w:cs="Times New Roman"/>
                <w:b/>
                <w:bCs/>
                <w:color w:val="000000"/>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Pr="00324956">
              <w:rPr>
                <w:rFonts w:ascii="Times New Roman" w:hAnsi="Times New Roman" w:cs="Times New Roman"/>
                <w:color w:val="000000"/>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802" w:rsidRDefault="007D5802" w:rsidP="00324956">
            <w:pPr>
              <w:pStyle w:val="NormalWeb"/>
              <w:shd w:val="clear" w:color="auto" w:fill="FFFFFF"/>
              <w:spacing w:before="0" w:beforeAutospacing="0" w:after="0" w:afterAutospacing="0"/>
              <w:rPr>
                <w:rFonts w:ascii="Times New Roman" w:hAnsi="Times New Roman" w:cs="Times New Roman"/>
                <w:color w:val="000000"/>
              </w:rPr>
            </w:pPr>
          </w:p>
          <w:p w:rsidR="007D5802" w:rsidRPr="00324956" w:rsidRDefault="007D5802" w:rsidP="00324956">
            <w:pPr>
              <w:pStyle w:val="NormalWeb"/>
              <w:shd w:val="clear" w:color="auto" w:fill="FFFFFF"/>
              <w:spacing w:before="0" w:beforeAutospacing="0" w:after="0" w:afterAutospacing="0"/>
              <w:rPr>
                <w:rFonts w:ascii="Times New Roman" w:hAnsi="Times New Roman" w:cs="Times New Roman"/>
                <w:color w:val="000000"/>
              </w:rPr>
            </w:pPr>
            <w:r w:rsidRPr="00324956">
              <w:rPr>
                <w:rFonts w:ascii="Times New Roman" w:hAnsi="Times New Roman" w:cs="Times New Roman"/>
                <w:color w:val="000000"/>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802" w:rsidRPr="00324956" w:rsidRDefault="007D5802" w:rsidP="00324956">
            <w:pPr>
              <w:rPr>
                <w:rFonts w:ascii="Times New Roman" w:hAnsi="Times New Roman" w:cs="Times New Roman"/>
                <w:lang w:val="uk-UA"/>
              </w:rPr>
            </w:pPr>
          </w:p>
          <w:p w:rsidR="007D5802" w:rsidRPr="008C67FD" w:rsidRDefault="007D5802" w:rsidP="008C67FD">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2.</w:t>
            </w:r>
            <w:r w:rsidRPr="008C67FD">
              <w:rPr>
                <w:rFonts w:ascii="Times New Roman" w:hAnsi="Times New Roman" w:cs="Times New Roman"/>
                <w:b/>
                <w:bCs/>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C67FD">
              <w:rPr>
                <w:rFonts w:ascii="Times New Roman" w:hAnsi="Times New Roman" w:cs="Times New Roman"/>
                <w:color w:val="000000"/>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Pr="008C67FD" w:rsidRDefault="007D5802"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У разі ненадання учасником підтвердження зміни податкової адреси на іншу територію України видане уповноваженим на це органом або у випадку якщо учасник зареєстрований на тимчасово окупованій території,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Pr="00905D42" w:rsidRDefault="007D5802"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b/>
                <w:bCs/>
                <w:color w:val="000000"/>
                <w:sz w:val="24"/>
                <w:szCs w:val="24"/>
                <w:lang w:val="uk-UA" w:eastAsia="uk-UA"/>
              </w:rPr>
              <w:t>«Аномально низька ціна тендерної пропозиції»</w:t>
            </w:r>
            <w:r w:rsidRPr="00905D42">
              <w:rPr>
                <w:rFonts w:ascii="Times New Roman" w:hAnsi="Times New Roman" w:cs="Times New Roman"/>
                <w:color w:val="000000"/>
                <w:sz w:val="24"/>
                <w:szCs w:val="24"/>
                <w:lang w:val="uk-UA"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5802" w:rsidRPr="00905D42" w:rsidRDefault="007D5802"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5802" w:rsidRPr="00905D42" w:rsidRDefault="007D5802"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D5802" w:rsidRPr="00905D42" w:rsidRDefault="007D5802"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7D5802" w:rsidRPr="00905D42" w:rsidRDefault="007D5802" w:rsidP="005A5EC8">
            <w:pPr>
              <w:numPr>
                <w:ilvl w:val="0"/>
                <w:numId w:val="9"/>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5802" w:rsidRPr="00905D42" w:rsidRDefault="007D5802" w:rsidP="005A5EC8">
            <w:pPr>
              <w:numPr>
                <w:ilvl w:val="0"/>
                <w:numId w:val="9"/>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5802" w:rsidRPr="00905D42" w:rsidRDefault="007D5802" w:rsidP="005A5EC8">
            <w:pPr>
              <w:numPr>
                <w:ilvl w:val="0"/>
                <w:numId w:val="9"/>
              </w:numPr>
              <w:spacing w:before="150" w:after="150" w:line="240" w:lineRule="auto"/>
              <w:jc w:val="both"/>
              <w:textAlignment w:val="baseline"/>
              <w:rPr>
                <w:rFonts w:ascii="Times New Roman" w:hAnsi="Times New Roman" w:cs="Times New Roman"/>
                <w:sz w:val="24"/>
                <w:szCs w:val="24"/>
                <w:lang w:val="uk-UA" w:eastAsia="ru-RU"/>
              </w:rPr>
            </w:pPr>
            <w:r w:rsidRPr="00905D42">
              <w:rPr>
                <w:rFonts w:ascii="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7D5802" w:rsidRDefault="007D5802" w:rsidP="002F20AE">
            <w:pPr>
              <w:spacing w:before="150" w:after="150" w:line="240" w:lineRule="auto"/>
              <w:jc w:val="both"/>
              <w:rPr>
                <w:rFonts w:ascii="Times New Roman" w:hAnsi="Times New Roman" w:cs="Times New Roman"/>
                <w:sz w:val="24"/>
                <w:szCs w:val="24"/>
                <w:lang w:val="uk-UA" w:eastAsia="ru-RU"/>
              </w:rPr>
            </w:pPr>
          </w:p>
          <w:p w:rsidR="007D5802" w:rsidRPr="00877A5C" w:rsidRDefault="007D5802"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802" w:rsidRDefault="007D5802"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5802" w:rsidRPr="00877A5C" w:rsidRDefault="007D5802"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802" w:rsidRDefault="007D5802"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802" w:rsidRDefault="007D5802" w:rsidP="002F20AE">
            <w:pPr>
              <w:spacing w:before="150" w:after="150" w:line="240" w:lineRule="auto"/>
              <w:jc w:val="both"/>
              <w:rPr>
                <w:rFonts w:ascii="Times New Roman" w:hAnsi="Times New Roman" w:cs="Times New Roman"/>
                <w:sz w:val="24"/>
                <w:szCs w:val="24"/>
                <w:highlight w:val="yellow"/>
                <w:lang w:val="uk-UA" w:eastAsia="ru-RU"/>
              </w:rPr>
            </w:pPr>
            <w:r w:rsidRPr="00427DE2">
              <w:rPr>
                <w:rFonts w:ascii="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cs="Times New Roman"/>
                <w:sz w:val="24"/>
                <w:szCs w:val="24"/>
                <w:lang w:val="uk-UA" w:eastAsia="ru-RU"/>
              </w:rPr>
              <w:t>1</w:t>
            </w:r>
            <w:r w:rsidRPr="00427DE2">
              <w:rPr>
                <w:rFonts w:ascii="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Pr="008C67FD" w:rsidRDefault="007D5802" w:rsidP="008C67FD">
            <w:pPr>
              <w:pStyle w:val="NormalWeb"/>
              <w:shd w:val="clear" w:color="auto" w:fill="FFFFFF"/>
              <w:spacing w:before="0" w:beforeAutospacing="0" w:after="0" w:afterAutospacing="0"/>
              <w:rPr>
                <w:rFonts w:ascii="Times New Roman" w:hAnsi="Times New Roman" w:cs="Times New Roman"/>
                <w:color w:val="000000"/>
              </w:rPr>
            </w:pPr>
          </w:p>
          <w:p w:rsidR="007D5802" w:rsidRPr="00B413F2" w:rsidRDefault="007D5802" w:rsidP="00D02B49">
            <w:pPr>
              <w:spacing w:before="150" w:after="150" w:line="240" w:lineRule="auto"/>
              <w:jc w:val="both"/>
              <w:rPr>
                <w:rFonts w:ascii="Times New Roman" w:hAnsi="Times New Roman" w:cs="Times New Roman"/>
                <w:sz w:val="24"/>
                <w:szCs w:val="24"/>
                <w:highlight w:val="yellow"/>
                <w:lang w:val="uk-UA" w:eastAsia="ru-RU"/>
              </w:rPr>
            </w:pPr>
          </w:p>
        </w:tc>
      </w:tr>
      <w:tr w:rsidR="007D5802" w:rsidRPr="009F3D22">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7D5802" w:rsidRPr="00784F59" w:rsidRDefault="007D5802"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7D5802" w:rsidRPr="00784F59" w:rsidRDefault="007D5802" w:rsidP="005A5EC8">
            <w:pPr>
              <w:numPr>
                <w:ilvl w:val="0"/>
                <w:numId w:val="10"/>
              </w:numPr>
              <w:tabs>
                <w:tab w:val="num" w:pos="720"/>
              </w:tabs>
              <w:spacing w:before="150"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учасник процедури закупівлі:</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D5802" w:rsidRPr="00784F59" w:rsidRDefault="007D5802"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802" w:rsidRPr="00784F59" w:rsidRDefault="007D5802" w:rsidP="005A5EC8">
            <w:pPr>
              <w:numPr>
                <w:ilvl w:val="0"/>
                <w:numId w:val="12"/>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тендерна пропозиція:</w:t>
            </w:r>
          </w:p>
          <w:p w:rsidR="007D5802" w:rsidRPr="00784F59" w:rsidRDefault="007D5802"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7D5802" w:rsidRPr="00784F59" w:rsidRDefault="007D5802"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викладена іншою мовою (мовами), ніж мова (мови), що передбачена тендерною документацією;</w:t>
            </w:r>
          </w:p>
          <w:p w:rsidR="007D5802" w:rsidRPr="00784F59" w:rsidRDefault="007D5802"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строк дії якої закінчився;</w:t>
            </w:r>
          </w:p>
          <w:p w:rsidR="007D5802" w:rsidRPr="00784F59" w:rsidRDefault="007D5802" w:rsidP="005A5EC8">
            <w:pPr>
              <w:numPr>
                <w:ilvl w:val="0"/>
                <w:numId w:val="14"/>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802" w:rsidRPr="00784F59" w:rsidRDefault="007D5802" w:rsidP="005A5EC8">
            <w:pPr>
              <w:numPr>
                <w:ilvl w:val="0"/>
                <w:numId w:val="1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7D5802" w:rsidRPr="00784F59" w:rsidRDefault="007D5802" w:rsidP="005A5EC8">
            <w:pPr>
              <w:numPr>
                <w:ilvl w:val="0"/>
                <w:numId w:val="16"/>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переможець процедури закупівлі:</w:t>
            </w:r>
          </w:p>
          <w:p w:rsidR="007D5802" w:rsidRPr="00784F59" w:rsidRDefault="007D5802"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D5802" w:rsidRPr="00784F59" w:rsidRDefault="007D5802"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802" w:rsidRPr="00784F59" w:rsidRDefault="007D5802"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7D5802" w:rsidRPr="00784F59" w:rsidRDefault="007D5802"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7D5802" w:rsidRPr="00784F59" w:rsidRDefault="007D5802" w:rsidP="005A5EC8">
            <w:pPr>
              <w:numPr>
                <w:ilvl w:val="0"/>
                <w:numId w:val="17"/>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D5802" w:rsidRPr="00784F59" w:rsidRDefault="007D5802"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7D5802" w:rsidRPr="00784F59" w:rsidRDefault="007D5802" w:rsidP="005A5EC8">
            <w:pPr>
              <w:numPr>
                <w:ilvl w:val="0"/>
                <w:numId w:val="18"/>
              </w:numPr>
              <w:spacing w:before="150"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802" w:rsidRPr="00784F59" w:rsidRDefault="007D5802" w:rsidP="005A5EC8">
            <w:pPr>
              <w:numPr>
                <w:ilvl w:val="0"/>
                <w:numId w:val="18"/>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802" w:rsidRPr="00784F59" w:rsidRDefault="007D5802"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802" w:rsidRPr="00784F59" w:rsidRDefault="007D5802"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6458C4">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закупівель.</w:t>
            </w:r>
          </w:p>
          <w:p w:rsidR="007D5802" w:rsidRPr="00D0542B" w:rsidRDefault="007D5802" w:rsidP="00502948">
            <w:pPr>
              <w:spacing w:before="150" w:after="150" w:line="240" w:lineRule="auto"/>
              <w:jc w:val="both"/>
              <w:rPr>
                <w:rFonts w:ascii="Times New Roman" w:hAnsi="Times New Roman" w:cs="Times New Roman"/>
                <w:sz w:val="24"/>
                <w:szCs w:val="24"/>
                <w:lang w:val="uk-UA" w:eastAsia="ru-RU"/>
              </w:rPr>
            </w:pPr>
          </w:p>
        </w:tc>
      </w:tr>
      <w:tr w:rsidR="007D5802" w:rsidRPr="000A74B5">
        <w:trPr>
          <w:gridBefore w:val="1"/>
          <w:wBefore w:w="3" w:type="pct"/>
        </w:trPr>
        <w:tc>
          <w:tcPr>
            <w:tcW w:w="4997" w:type="pct"/>
            <w:gridSpan w:val="3"/>
            <w:shd w:val="clear" w:color="auto" w:fill="FFFFFF"/>
          </w:tcPr>
          <w:p w:rsidR="007D5802" w:rsidRPr="00B413F2" w:rsidRDefault="007D5802"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7D5802" w:rsidRPr="00877A5C" w:rsidRDefault="007D5802" w:rsidP="00877A5C">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7D5802" w:rsidRPr="00877A5C"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D5802"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802" w:rsidRPr="00B413F2" w:rsidRDefault="007D5802"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7D5802" w:rsidRPr="00B413F2" w:rsidRDefault="007D5802"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7D5802" w:rsidRPr="00B37573">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7D5802" w:rsidRDefault="007D5802" w:rsidP="008F7BAC">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D5802" w:rsidRPr="00461F9F" w:rsidRDefault="007D5802" w:rsidP="008F7BAC">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7D5802" w:rsidRPr="007509E9" w:rsidRDefault="007D5802" w:rsidP="008F7BAC">
            <w:pPr>
              <w:spacing w:before="150" w:after="150" w:line="240" w:lineRule="auto"/>
              <w:jc w:val="both"/>
              <w:rPr>
                <w:rFonts w:ascii="Times New Roman" w:hAnsi="Times New Roman" w:cs="Times New Roman"/>
                <w:sz w:val="24"/>
                <w:szCs w:val="24"/>
                <w:lang w:val="uk-UA" w:eastAsia="ru-RU"/>
              </w:rPr>
            </w:pPr>
          </w:p>
          <w:p w:rsidR="007D5802" w:rsidRPr="00597FC7" w:rsidRDefault="007D5802" w:rsidP="008F7BAC">
            <w:pPr>
              <w:spacing w:before="150" w:after="150" w:line="240" w:lineRule="auto"/>
              <w:jc w:val="both"/>
              <w:rPr>
                <w:rFonts w:ascii="Times New Roman" w:hAnsi="Times New Roman" w:cs="Times New Roman"/>
                <w:b/>
                <w:bCs/>
                <w:sz w:val="24"/>
                <w:szCs w:val="24"/>
                <w:lang w:val="uk-UA" w:eastAsia="ru-RU"/>
              </w:rPr>
            </w:pPr>
            <w:r w:rsidRPr="00597FC7">
              <w:rPr>
                <w:rFonts w:ascii="Times New Roman" w:hAnsi="Times New Roman" w:cs="Times New Roman"/>
                <w:b/>
                <w:bCs/>
                <w:sz w:val="24"/>
                <w:szCs w:val="24"/>
                <w:lang w:val="uk-UA" w:eastAsia="ru-RU"/>
              </w:rPr>
              <w:t>Переможець процедури закупівлі під час укладення договору про закупівлю повинен надати</w:t>
            </w:r>
            <w:r>
              <w:rPr>
                <w:rFonts w:ascii="Times New Roman" w:hAnsi="Times New Roman" w:cs="Times New Roman"/>
                <w:b/>
                <w:bCs/>
                <w:sz w:val="24"/>
                <w:szCs w:val="24"/>
                <w:lang w:val="uk-UA" w:eastAsia="ru-RU"/>
              </w:rPr>
              <w:t xml:space="preserve"> шляхом завантаження в електронну систему закупівель </w:t>
            </w:r>
            <w:r w:rsidRPr="00597FC7">
              <w:rPr>
                <w:rFonts w:ascii="Times New Roman" w:hAnsi="Times New Roman" w:cs="Times New Roman"/>
                <w:b/>
                <w:bCs/>
                <w:sz w:val="24"/>
                <w:szCs w:val="24"/>
                <w:lang w:val="uk-UA" w:eastAsia="ru-RU"/>
              </w:rPr>
              <w:t xml:space="preserve">: </w:t>
            </w:r>
          </w:p>
          <w:p w:rsidR="007D5802" w:rsidRPr="004000CF" w:rsidRDefault="007D5802" w:rsidP="008F7BAC">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1) відповідну </w:t>
            </w:r>
            <w:r w:rsidRPr="004D37CB">
              <w:rPr>
                <w:rFonts w:ascii="Times New Roman" w:hAnsi="Times New Roman" w:cs="Times New Roman"/>
                <w:b/>
                <w:bCs/>
                <w:sz w:val="24"/>
                <w:szCs w:val="24"/>
                <w:lang w:val="uk-UA" w:eastAsia="ru-RU"/>
              </w:rPr>
              <w:t>інформацію про право підписання договору</w:t>
            </w:r>
            <w:r w:rsidRPr="007509E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про закупівлю;</w:t>
            </w:r>
          </w:p>
          <w:p w:rsidR="007D5802" w:rsidRDefault="007D5802" w:rsidP="008F7BAC">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2</w:t>
            </w:r>
            <w:r w:rsidRPr="004D37CB">
              <w:rPr>
                <w:rFonts w:ascii="Times New Roman" w:hAnsi="Times New Roman" w:cs="Times New Roman"/>
                <w:b/>
                <w:bCs/>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w:t>
            </w:r>
            <w:r w:rsidRPr="007509E9">
              <w:rPr>
                <w:rFonts w:ascii="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ru-RU"/>
              </w:rPr>
              <w:t xml:space="preserve">. </w:t>
            </w:r>
          </w:p>
          <w:p w:rsidR="007D5802" w:rsidRPr="005E5DED" w:rsidRDefault="007D5802" w:rsidP="008F7BAC">
            <w:pPr>
              <w:spacing w:before="150" w:after="15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І</w:t>
            </w:r>
            <w:r w:rsidRPr="005E5DED">
              <w:rPr>
                <w:rFonts w:ascii="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7D5802" w:rsidRPr="005E5DED" w:rsidRDefault="007D5802" w:rsidP="008F7BAC">
            <w:pPr>
              <w:spacing w:before="150" w:after="150" w:line="240" w:lineRule="auto"/>
              <w:jc w:val="both"/>
              <w:rPr>
                <w:rFonts w:ascii="Times New Roman" w:hAnsi="Times New Roman" w:cs="Times New Roman"/>
                <w:sz w:val="24"/>
                <w:szCs w:val="24"/>
                <w:lang w:eastAsia="ru-RU"/>
              </w:rPr>
            </w:pPr>
          </w:p>
          <w:p w:rsidR="007D5802" w:rsidRPr="00461F9F" w:rsidRDefault="007D5802" w:rsidP="008F7BAC">
            <w:pPr>
              <w:pStyle w:val="ListParagraph"/>
              <w:shd w:val="clear" w:color="auto" w:fill="FFFFFF"/>
              <w:spacing w:after="0" w:line="240" w:lineRule="auto"/>
              <w:ind w:left="0"/>
              <w:rPr>
                <w:rFonts w:ascii="Times New Roman" w:hAnsi="Times New Roman" w:cs="Times New Roman"/>
                <w:sz w:val="24"/>
                <w:szCs w:val="24"/>
                <w:lang w:val="uk-UA"/>
              </w:rPr>
            </w:pPr>
            <w:r w:rsidRPr="00A667AD">
              <w:rPr>
                <w:rFonts w:ascii="Times New Roman" w:hAnsi="Times New Roman" w:cs="Times New Roman"/>
                <w:b/>
                <w:bCs/>
                <w:color w:val="000000"/>
                <w:sz w:val="24"/>
                <w:szCs w:val="24"/>
                <w:shd w:val="solid" w:color="FFFFFF" w:fill="FFFFFF"/>
                <w:lang w:val="uk-UA"/>
              </w:rPr>
              <w:t>Переможець процедури</w:t>
            </w:r>
            <w:r w:rsidRPr="00461F9F">
              <w:rPr>
                <w:rFonts w:ascii="Times New Roman" w:hAnsi="Times New Roman" w:cs="Times New Roman"/>
                <w:color w:val="000000"/>
                <w:sz w:val="24"/>
                <w:szCs w:val="24"/>
                <w:shd w:val="solid" w:color="FFFFFF"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D5802" w:rsidRPr="007509E9" w:rsidRDefault="007D5802" w:rsidP="008F7BAC">
            <w:pPr>
              <w:pStyle w:val="ListParagraph"/>
              <w:shd w:val="clear" w:color="auto" w:fill="FFFFFF"/>
              <w:spacing w:after="0" w:line="240" w:lineRule="auto"/>
              <w:ind w:left="0"/>
              <w:rPr>
                <w:rFonts w:ascii="Times New Roman" w:hAnsi="Times New Roman" w:cs="Times New Roman"/>
                <w:sz w:val="24"/>
                <w:szCs w:val="24"/>
                <w:lang w:val="uk-UA" w:eastAsia="ru-RU"/>
              </w:rPr>
            </w:pPr>
          </w:p>
        </w:tc>
      </w:tr>
      <w:tr w:rsidR="007D5802" w:rsidRPr="000A74B5">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7D5802" w:rsidRPr="00B413F2" w:rsidRDefault="007D5802" w:rsidP="007509E9">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802" w:rsidRPr="006D728B">
        <w:trPr>
          <w:gridBefore w:val="1"/>
          <w:wBefore w:w="3" w:type="pct"/>
        </w:trPr>
        <w:tc>
          <w:tcPr>
            <w:tcW w:w="300" w:type="pct"/>
            <w:shd w:val="clear" w:color="auto" w:fill="FFFFFF"/>
          </w:tcPr>
          <w:p w:rsidR="007D5802" w:rsidRPr="00B413F2" w:rsidRDefault="007D5802"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7D5802" w:rsidRPr="00B413F2" w:rsidRDefault="007D5802"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7D5802" w:rsidRDefault="007D5802"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7D5802" w:rsidRPr="00B413F2" w:rsidRDefault="007D5802" w:rsidP="003E6706">
            <w:pPr>
              <w:spacing w:before="150" w:after="150" w:line="240" w:lineRule="auto"/>
              <w:jc w:val="both"/>
              <w:rPr>
                <w:rFonts w:ascii="Times New Roman" w:hAnsi="Times New Roman" w:cs="Times New Roman"/>
                <w:sz w:val="24"/>
                <w:szCs w:val="24"/>
                <w:lang w:val="uk-UA" w:eastAsia="ru-RU"/>
              </w:rPr>
            </w:pPr>
          </w:p>
        </w:tc>
      </w:tr>
    </w:tbl>
    <w:p w:rsidR="007D5802" w:rsidRDefault="007D5802" w:rsidP="00BD54BF">
      <w:pPr>
        <w:jc w:val="right"/>
        <w:rPr>
          <w:rFonts w:ascii="Times New Roman" w:hAnsi="Times New Roman" w:cs="Times New Roman"/>
          <w:b/>
          <w:bCs/>
          <w:sz w:val="24"/>
          <w:szCs w:val="24"/>
          <w:lang w:val="uk-UA"/>
        </w:rPr>
      </w:pPr>
    </w:p>
    <w:p w:rsidR="007D5802" w:rsidRDefault="007D5802" w:rsidP="00BD54BF">
      <w:pPr>
        <w:jc w:val="right"/>
        <w:rPr>
          <w:rFonts w:ascii="Times New Roman" w:hAnsi="Times New Roman" w:cs="Times New Roman"/>
          <w:b/>
          <w:bCs/>
          <w:sz w:val="24"/>
          <w:szCs w:val="24"/>
          <w:lang w:val="uk-UA"/>
        </w:rPr>
      </w:pPr>
    </w:p>
    <w:p w:rsidR="007D5802" w:rsidRDefault="007D5802" w:rsidP="00FC3493">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7D5802" w:rsidRDefault="007D5802" w:rsidP="00FC3493">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7D5802" w:rsidRPr="00315529" w:rsidRDefault="007D5802" w:rsidP="00FC3493">
      <w:pPr>
        <w:widowControl w:val="0"/>
        <w:tabs>
          <w:tab w:val="center" w:pos="4677"/>
          <w:tab w:val="right" w:pos="9355"/>
        </w:tabs>
        <w:spacing w:beforeLines="40" w:after="0" w:line="240" w:lineRule="auto"/>
        <w:ind w:left="68" w:right="227"/>
        <w:jc w:val="center"/>
        <w:rPr>
          <w:rFonts w:ascii="Times New Roman" w:hAnsi="Times New Roman" w:cs="Times New Roman"/>
          <w:b/>
          <w:bCs/>
          <w:sz w:val="24"/>
          <w:szCs w:val="24"/>
          <w:lang w:eastAsia="uk-UA"/>
        </w:rPr>
      </w:pPr>
      <w:r w:rsidRPr="00315529">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7D5802" w:rsidRPr="00315529" w:rsidRDefault="007D5802" w:rsidP="00FC3493">
      <w:pPr>
        <w:widowControl w:val="0"/>
        <w:tabs>
          <w:tab w:val="right" w:pos="9355"/>
        </w:tabs>
        <w:spacing w:beforeLines="40" w:after="0" w:line="240" w:lineRule="auto"/>
        <w:ind w:right="227"/>
        <w:jc w:val="both"/>
        <w:rPr>
          <w:rFonts w:ascii="Times New Roman" w:hAnsi="Times New Roman" w:cs="Times New Roman"/>
          <w:b/>
          <w:bCs/>
          <w:sz w:val="24"/>
          <w:szCs w:val="24"/>
          <w:lang w:eastAsia="uk-UA"/>
        </w:rPr>
      </w:pPr>
      <w:r w:rsidRPr="00315529">
        <w:rPr>
          <w:rFonts w:ascii="Times New Roman" w:hAnsi="Times New Roman" w:cs="Times New Roman"/>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7D5802" w:rsidRPr="00315529" w:rsidRDefault="007D5802" w:rsidP="00FC3493">
      <w:pPr>
        <w:widowControl w:val="0"/>
        <w:tabs>
          <w:tab w:val="right" w:pos="9355"/>
        </w:tabs>
        <w:spacing w:beforeLines="40" w:after="0" w:line="240" w:lineRule="auto"/>
        <w:ind w:right="227"/>
        <w:jc w:val="both"/>
        <w:rPr>
          <w:rFonts w:ascii="Times New Roman" w:hAnsi="Times New Roman" w:cs="Times New Roman"/>
          <w:b/>
          <w:bCs/>
          <w:sz w:val="24"/>
          <w:szCs w:val="24"/>
        </w:rPr>
      </w:pPr>
      <w:r>
        <w:rPr>
          <w:rFonts w:ascii="Times New Roman" w:hAnsi="Times New Roman" w:cs="Times New Roman"/>
          <w:b/>
          <w:bCs/>
          <w:sz w:val="24"/>
          <w:szCs w:val="24"/>
          <w:lang w:val="uk-UA" w:eastAsia="uk-UA"/>
        </w:rPr>
        <w:t>1</w:t>
      </w:r>
      <w:r w:rsidRPr="00315529">
        <w:rPr>
          <w:rFonts w:ascii="Times New Roman" w:hAnsi="Times New Roman" w:cs="Times New Roman"/>
          <w:b/>
          <w:bCs/>
          <w:sz w:val="24"/>
          <w:szCs w:val="24"/>
          <w:lang w:eastAsia="uk-UA"/>
        </w:rPr>
        <w:t>. Н</w:t>
      </w:r>
      <w:r w:rsidRPr="00315529">
        <w:rPr>
          <w:rFonts w:ascii="Times New Roman" w:hAnsi="Times New Roman" w:cs="Times New Roman"/>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7D5802" w:rsidRPr="00315529" w:rsidRDefault="007D5802" w:rsidP="00FC3493">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.1. </w:t>
      </w:r>
      <w:r w:rsidRPr="004D37CB">
        <w:rPr>
          <w:rFonts w:ascii="Times New Roman" w:hAnsi="Times New Roman" w:cs="Times New Roman"/>
          <w:b/>
          <w:bCs/>
          <w:sz w:val="24"/>
          <w:szCs w:val="24"/>
        </w:rPr>
        <w:t>Довідка</w:t>
      </w:r>
      <w:r w:rsidRPr="00315529">
        <w:rPr>
          <w:rFonts w:ascii="Times New Roman" w:hAnsi="Times New Roman" w:cs="Times New Roman"/>
          <w:sz w:val="24"/>
          <w:szCs w:val="24"/>
        </w:rPr>
        <w:t xml:space="preserve">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7D5802" w:rsidRPr="00315529" w:rsidRDefault="007D5802" w:rsidP="00012FEB">
      <w:pPr>
        <w:pStyle w:val="NoSpacing"/>
        <w:rPr>
          <w:rFonts w:ascii="Times New Roman" w:hAnsi="Times New Roman" w:cs="Times New Roman"/>
          <w:sz w:val="24"/>
          <w:szCs w:val="24"/>
        </w:rPr>
      </w:pPr>
      <w:r>
        <w:rPr>
          <w:rFonts w:ascii="Times New Roman" w:hAnsi="Times New Roman" w:cs="Times New Roman"/>
          <w:sz w:val="24"/>
          <w:szCs w:val="24"/>
        </w:rPr>
        <w:t>1</w:t>
      </w:r>
      <w:r w:rsidRPr="00315529">
        <w:rPr>
          <w:rFonts w:ascii="Times New Roman" w:hAnsi="Times New Roman" w:cs="Times New Roman"/>
          <w:sz w:val="24"/>
          <w:szCs w:val="24"/>
        </w:rPr>
        <w:t xml:space="preserve">.2. </w:t>
      </w:r>
      <w:r w:rsidRPr="004D37CB">
        <w:rPr>
          <w:rFonts w:ascii="Times New Roman" w:hAnsi="Times New Roman" w:cs="Times New Roman"/>
          <w:b/>
          <w:bCs/>
          <w:sz w:val="24"/>
          <w:szCs w:val="24"/>
        </w:rPr>
        <w:t>Копія договору</w:t>
      </w:r>
      <w:r w:rsidRPr="00315529">
        <w:rPr>
          <w:rFonts w:ascii="Times New Roman" w:hAnsi="Times New Roman" w:cs="Times New Roman"/>
          <w:sz w:val="24"/>
          <w:szCs w:val="24"/>
        </w:rPr>
        <w:t>, який вказано у д</w:t>
      </w:r>
      <w:r>
        <w:rPr>
          <w:rFonts w:ascii="Times New Roman" w:hAnsi="Times New Roman" w:cs="Times New Roman"/>
          <w:sz w:val="24"/>
          <w:szCs w:val="24"/>
        </w:rPr>
        <w:t>овідці відповідно до підпункту 1.1. пункту 1 Додатку 1</w:t>
      </w:r>
      <w:r w:rsidRPr="00315529">
        <w:rPr>
          <w:rFonts w:ascii="Times New Roman" w:hAnsi="Times New Roman" w:cs="Times New Roman"/>
          <w:sz w:val="24"/>
          <w:szCs w:val="24"/>
        </w:rPr>
        <w:t xml:space="preserve"> та для підтвердження його  виконання  - </w:t>
      </w:r>
      <w:r w:rsidRPr="00315529">
        <w:rPr>
          <w:rFonts w:ascii="Times New Roman" w:hAnsi="Times New Roman" w:cs="Times New Roman"/>
          <w:sz w:val="24"/>
          <w:szCs w:val="24"/>
          <w:shd w:val="clear" w:color="auto" w:fill="FFFFFF"/>
        </w:rPr>
        <w:t xml:space="preserve"> 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p>
    <w:p w:rsidR="007D5802" w:rsidRPr="00315529" w:rsidRDefault="007D5802" w:rsidP="00FC3493">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.3. </w:t>
      </w:r>
      <w:r w:rsidRPr="004D37CB">
        <w:rPr>
          <w:rFonts w:ascii="Times New Roman" w:hAnsi="Times New Roman" w:cs="Times New Roman"/>
          <w:b/>
          <w:bCs/>
          <w:sz w:val="24"/>
          <w:szCs w:val="24"/>
        </w:rPr>
        <w:t>Оригінал відгуку</w:t>
      </w:r>
      <w:r w:rsidRPr="00315529">
        <w:rPr>
          <w:rFonts w:ascii="Times New Roman" w:hAnsi="Times New Roman" w:cs="Times New Roman"/>
          <w:sz w:val="24"/>
          <w:szCs w:val="24"/>
        </w:rPr>
        <w:t xml:space="preserve"> контрагента по договору, який має бути н</w:t>
      </w:r>
      <w:r>
        <w:rPr>
          <w:rFonts w:ascii="Times New Roman" w:hAnsi="Times New Roman" w:cs="Times New Roman"/>
          <w:sz w:val="24"/>
          <w:szCs w:val="24"/>
        </w:rPr>
        <w:t xml:space="preserve">аданий відповідно до підпункту </w:t>
      </w:r>
      <w:r>
        <w:rPr>
          <w:rFonts w:ascii="Times New Roman" w:hAnsi="Times New Roman" w:cs="Times New Roman"/>
          <w:sz w:val="24"/>
          <w:szCs w:val="24"/>
          <w:lang w:val="uk-UA"/>
        </w:rPr>
        <w:t>1</w:t>
      </w:r>
      <w:r>
        <w:rPr>
          <w:rFonts w:ascii="Times New Roman" w:hAnsi="Times New Roman" w:cs="Times New Roman"/>
          <w:sz w:val="24"/>
          <w:szCs w:val="24"/>
        </w:rPr>
        <w:t xml:space="preserve">.2 пункту </w:t>
      </w:r>
      <w:r>
        <w:rPr>
          <w:rFonts w:ascii="Times New Roman" w:hAnsi="Times New Roman" w:cs="Times New Roman"/>
          <w:sz w:val="24"/>
          <w:szCs w:val="24"/>
          <w:lang w:val="uk-UA"/>
        </w:rPr>
        <w:t>1</w:t>
      </w:r>
      <w:r>
        <w:rPr>
          <w:rFonts w:ascii="Times New Roman" w:hAnsi="Times New Roman" w:cs="Times New Roman"/>
          <w:sz w:val="24"/>
          <w:szCs w:val="24"/>
        </w:rPr>
        <w:t xml:space="preserve"> Додатку </w:t>
      </w:r>
      <w:r>
        <w:rPr>
          <w:rFonts w:ascii="Times New Roman" w:hAnsi="Times New Roman" w:cs="Times New Roman"/>
          <w:sz w:val="24"/>
          <w:szCs w:val="24"/>
          <w:lang w:val="uk-UA"/>
        </w:rPr>
        <w:t>1</w:t>
      </w:r>
      <w:r w:rsidRPr="00315529">
        <w:rPr>
          <w:rFonts w:ascii="Times New Roman" w:hAnsi="Times New Roman" w:cs="Times New Roman"/>
          <w:sz w:val="24"/>
          <w:szCs w:val="24"/>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7D5802" w:rsidRDefault="007D5802"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7D5802" w:rsidRDefault="007D5802"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7D5802" w:rsidRDefault="007D5802"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7D5802" w:rsidRPr="00FD3AD9" w:rsidRDefault="007D5802"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7D5802" w:rsidRDefault="007D5802"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7D5802" w:rsidRPr="00587D25" w:rsidRDefault="007D5802"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7D5802" w:rsidRPr="00587D25" w:rsidRDefault="007D5802"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закупівлі передбачені  ст. 17 Закону України «Про публічні закупівлі»</w:t>
      </w:r>
    </w:p>
    <w:p w:rsidR="007D5802" w:rsidRDefault="007D5802"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7D5802" w:rsidRPr="00587D25" w:rsidRDefault="007D5802"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7D5802" w:rsidRPr="004208A3">
        <w:tc>
          <w:tcPr>
            <w:tcW w:w="9918" w:type="dxa"/>
            <w:shd w:val="clear" w:color="auto" w:fill="F2F2F2"/>
          </w:tcPr>
          <w:p w:rsidR="007D5802" w:rsidRPr="004208A3" w:rsidRDefault="007D5802" w:rsidP="005A5EC8">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ПІДСТАВИ ДЛЯ ВІДМОВИ В УЧАСТІ В ПРОЦЕДУРІ ЗАКУПІВЛІ ПЕРЕДБАЧЕНИХ  СТ. 17 ЗАКОНУ УКРАЇНИ «ПРО ПУБЛІЧНІ ЗАКУПІВЛІ»</w:t>
            </w:r>
          </w:p>
        </w:tc>
      </w:tr>
      <w:tr w:rsidR="007D5802" w:rsidRPr="004208A3">
        <w:tc>
          <w:tcPr>
            <w:tcW w:w="9918" w:type="dxa"/>
          </w:tcPr>
          <w:p w:rsidR="007D5802" w:rsidRPr="004208A3" w:rsidRDefault="007D5802"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ч.1 статті 17 Закону замовник приймає  рішення про відмову учаснику в участі у процедурі закупівлі в разі, якщо:</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D5802" w:rsidRPr="004208A3" w:rsidRDefault="007D5802"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ч.2 статті 17 Закону:</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D5802" w:rsidRPr="004208A3" w:rsidRDefault="007D5802"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7D5802" w:rsidRPr="00587D25" w:rsidRDefault="007D5802"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7D5802" w:rsidRPr="004208A3">
        <w:tc>
          <w:tcPr>
            <w:tcW w:w="9918" w:type="dxa"/>
            <w:shd w:val="clear" w:color="auto" w:fill="F2F2F2"/>
          </w:tcPr>
          <w:p w:rsidR="007D5802" w:rsidRPr="004208A3" w:rsidRDefault="007D5802" w:rsidP="005A5EC8">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7D5802" w:rsidRPr="009F3D22">
        <w:tc>
          <w:tcPr>
            <w:tcW w:w="9918" w:type="dxa"/>
          </w:tcPr>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7D5802" w:rsidRPr="004208A3" w:rsidRDefault="007D5802" w:rsidP="005A5EC8">
            <w:pPr>
              <w:pStyle w:val="ListParagraph"/>
              <w:numPr>
                <w:ilvl w:val="0"/>
                <w:numId w:val="7"/>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7D5802" w:rsidRPr="00B6444B" w:rsidRDefault="007D5802" w:rsidP="00B6444B">
      <w:pPr>
        <w:spacing w:after="0" w:line="240" w:lineRule="auto"/>
        <w:rPr>
          <w:rFonts w:ascii="Times New Roman" w:hAnsi="Times New Roman" w:cs="Times New Roman"/>
          <w:b/>
          <w:bCs/>
          <w:color w:val="000000"/>
          <w:u w:val="single"/>
          <w:lang w:val="uk-UA" w:eastAsia="ru-RU"/>
        </w:rPr>
      </w:pPr>
    </w:p>
    <w:p w:rsidR="007D5802" w:rsidRPr="00587D25" w:rsidRDefault="007D5802" w:rsidP="00B6444B">
      <w:pPr>
        <w:spacing w:after="0" w:line="240" w:lineRule="auto"/>
        <w:rPr>
          <w:rFonts w:ascii="Times New Roman" w:hAnsi="Times New Roman" w:cs="Times New Roman"/>
          <w:color w:val="000000"/>
        </w:rPr>
      </w:pPr>
      <w:r w:rsidRPr="00587D25">
        <w:rPr>
          <w:rFonts w:ascii="Times New Roman" w:hAnsi="Times New Roman" w:cs="Times New Roman"/>
          <w:b/>
          <w:bCs/>
          <w:color w:val="000000"/>
          <w:u w:val="single"/>
          <w:lang w:eastAsia="ru-RU"/>
        </w:rPr>
        <w:t>Примітки:</w:t>
      </w:r>
      <w:r w:rsidRPr="00587D25">
        <w:rPr>
          <w:rFonts w:ascii="Times New Roman" w:hAnsi="Times New Roman" w:cs="Times New Roman"/>
          <w:color w:val="000000"/>
        </w:rPr>
        <w:t xml:space="preserve"> </w:t>
      </w:r>
    </w:p>
    <w:p w:rsidR="007D5802" w:rsidRPr="00587D25" w:rsidRDefault="007D5802" w:rsidP="005A5EC8">
      <w:pPr>
        <w:pStyle w:val="ListParagraph"/>
        <w:numPr>
          <w:ilvl w:val="0"/>
          <w:numId w:val="5"/>
        </w:numPr>
        <w:spacing w:after="0" w:line="240" w:lineRule="auto"/>
        <w:jc w:val="both"/>
        <w:rPr>
          <w:rFonts w:ascii="Times New Roman" w:hAnsi="Times New Roman" w:cs="Times New Roman"/>
          <w:i/>
          <w:iCs/>
          <w:color w:val="000000"/>
          <w:lang w:eastAsia="ru-RU"/>
        </w:rPr>
      </w:pPr>
      <w:r w:rsidRPr="00587D25">
        <w:rPr>
          <w:rFonts w:ascii="Times New Roman" w:hAnsi="Times New Roman" w:cs="Times New Roman"/>
          <w:i/>
          <w:iCs/>
          <w:color w:val="000000"/>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7D5802" w:rsidRDefault="007D5802" w:rsidP="005A5EC8">
      <w:pPr>
        <w:pStyle w:val="ListParagraph"/>
        <w:numPr>
          <w:ilvl w:val="0"/>
          <w:numId w:val="5"/>
        </w:numPr>
        <w:spacing w:after="200" w:line="240" w:lineRule="auto"/>
        <w:jc w:val="both"/>
        <w:rPr>
          <w:rFonts w:ascii="Times New Roman" w:hAnsi="Times New Roman" w:cs="Times New Roman"/>
          <w:i/>
          <w:iCs/>
          <w:color w:val="000000"/>
          <w:lang w:eastAsia="uk-UA"/>
        </w:rPr>
      </w:pPr>
      <w:r w:rsidRPr="00587D25">
        <w:rPr>
          <w:rFonts w:ascii="Times New Roman" w:hAnsi="Times New Roman" w:cs="Times New Roman"/>
          <w:i/>
          <w:iCs/>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cs="Times New Roman"/>
          <w:i/>
          <w:iCs/>
          <w:color w:val="000000"/>
          <w:lang w:eastAsia="uk-UA"/>
        </w:rPr>
        <w:t>підпункту 2 пункту 42 Особливостей)</w:t>
      </w:r>
    </w:p>
    <w:p w:rsidR="007D5802" w:rsidRDefault="007D5802" w:rsidP="00B6444B">
      <w:pPr>
        <w:spacing w:line="240" w:lineRule="auto"/>
        <w:jc w:val="both"/>
        <w:rPr>
          <w:rFonts w:ascii="Times New Roman" w:hAnsi="Times New Roman" w:cs="Times New Roman"/>
          <w:i/>
          <w:iCs/>
          <w:color w:val="000000"/>
        </w:rPr>
      </w:pPr>
    </w:p>
    <w:p w:rsidR="007D5802" w:rsidRDefault="007D5802" w:rsidP="00B6444B">
      <w:pPr>
        <w:spacing w:line="240" w:lineRule="auto"/>
        <w:jc w:val="both"/>
        <w:rPr>
          <w:rFonts w:ascii="Times New Roman" w:hAnsi="Times New Roman" w:cs="Times New Roman"/>
          <w:i/>
          <w:iCs/>
          <w:color w:val="000000"/>
        </w:rPr>
      </w:pPr>
    </w:p>
    <w:p w:rsidR="007D5802" w:rsidRDefault="007D5802" w:rsidP="00B6444B">
      <w:pPr>
        <w:spacing w:line="240" w:lineRule="auto"/>
        <w:jc w:val="both"/>
        <w:rPr>
          <w:rFonts w:ascii="Times New Roman" w:hAnsi="Times New Roman" w:cs="Times New Roman"/>
          <w:i/>
          <w:iCs/>
          <w:color w:val="000000"/>
        </w:rPr>
      </w:pPr>
    </w:p>
    <w:p w:rsidR="007D5802" w:rsidRDefault="007D5802" w:rsidP="00B6444B">
      <w:pPr>
        <w:spacing w:line="240" w:lineRule="auto"/>
        <w:jc w:val="both"/>
        <w:rPr>
          <w:rFonts w:ascii="Times New Roman" w:hAnsi="Times New Roman" w:cs="Times New Roman"/>
          <w:i/>
          <w:iCs/>
          <w:color w:val="000000"/>
        </w:rPr>
      </w:pPr>
    </w:p>
    <w:p w:rsidR="007D5802" w:rsidRPr="00587D25" w:rsidRDefault="007D5802" w:rsidP="00B6444B">
      <w:pPr>
        <w:spacing w:line="240" w:lineRule="auto"/>
        <w:jc w:val="both"/>
        <w:rPr>
          <w:rFonts w:ascii="Times New Roman" w:hAnsi="Times New Roman" w:cs="Times New Roman"/>
          <w:i/>
          <w:iCs/>
          <w:color w:val="000000"/>
        </w:rPr>
      </w:pPr>
    </w:p>
    <w:tbl>
      <w:tblPr>
        <w:tblW w:w="10207" w:type="dxa"/>
        <w:tblInd w:w="2" w:type="dxa"/>
        <w:tblLayout w:type="fixed"/>
        <w:tblLook w:val="0000"/>
      </w:tblPr>
      <w:tblGrid>
        <w:gridCol w:w="568"/>
        <w:gridCol w:w="2551"/>
        <w:gridCol w:w="7088"/>
      </w:tblGrid>
      <w:tr w:rsidR="007D5802"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7D5802" w:rsidRPr="004208A3" w:rsidRDefault="007D5802" w:rsidP="005A5EC8">
            <w:pPr>
              <w:pStyle w:val="ListParagraph"/>
              <w:numPr>
                <w:ilvl w:val="0"/>
                <w:numId w:val="6"/>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7D5802"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7D5802" w:rsidRPr="00587D25" w:rsidRDefault="007D5802"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7D5802" w:rsidRPr="00587D25" w:rsidRDefault="007D5802"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4" w:space="0" w:color="auto"/>
              <w:right w:val="single" w:sz="6" w:space="0" w:color="auto"/>
            </w:tcBorders>
            <w:shd w:val="clear" w:color="auto" w:fill="FFFFFF"/>
          </w:tcPr>
          <w:p w:rsidR="007D5802" w:rsidRPr="00587D25" w:rsidRDefault="007D5802"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b/>
                <w:bCs/>
                <w:color w:val="000000"/>
                <w:kern w:val="2"/>
                <w:lang w:eastAsia="ar-SA"/>
              </w:rPr>
              <w:t xml:space="preserve">Спосіб документального підтвердження відсутності цієї підстави учасником-переможцем  </w:t>
            </w:r>
          </w:p>
        </w:tc>
      </w:tr>
      <w:tr w:rsidR="007D5802" w:rsidRPr="004208A3">
        <w:trPr>
          <w:trHeight w:val="60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7D5802" w:rsidRPr="00264D07" w:rsidRDefault="007D5802" w:rsidP="00020A9F">
            <w:pPr>
              <w:tabs>
                <w:tab w:val="num" w:pos="360"/>
              </w:tabs>
              <w:spacing w:before="100" w:beforeAutospacing="1" w:after="100" w:afterAutospacing="1"/>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7D5802" w:rsidRPr="00587D25" w:rsidRDefault="007D5802" w:rsidP="00020A9F">
            <w:pPr>
              <w:tabs>
                <w:tab w:val="num" w:pos="360"/>
              </w:tabs>
              <w:spacing w:before="100" w:beforeAutospacing="1" w:after="100" w:afterAutospacing="1"/>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7D5802" w:rsidRPr="003C6DE5" w:rsidRDefault="007D5802" w:rsidP="003C6DE5">
            <w:pPr>
              <w:jc w:val="both"/>
              <w:rPr>
                <w:rFonts w:ascii="Times New Roman" w:hAnsi="Times New Roman" w:cs="Times New Roman"/>
                <w:b/>
                <w:bCs/>
                <w:color w:val="000000"/>
                <w:kern w:val="2"/>
                <w:lang w:eastAsia="ar-SA"/>
              </w:rPr>
            </w:pPr>
            <w:r w:rsidRPr="00264D07">
              <w:rPr>
                <w:rFonts w:ascii="Times New Roman" w:hAnsi="Times New Roman" w:cs="Times New Roman"/>
                <w:color w:val="000000"/>
                <w:kern w:val="2"/>
                <w:lang w:eastAsia="ar-SA"/>
              </w:rPr>
              <w:t>Замовник перевіряє інформацію самостійно.</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Переможець не надає підтвердження своєї</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відповідності.</w:t>
            </w:r>
          </w:p>
        </w:tc>
      </w:tr>
      <w:tr w:rsidR="007D5802" w:rsidRPr="004208A3">
        <w:tc>
          <w:tcPr>
            <w:tcW w:w="568"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val="uk-UA" w:eastAsia="ru-RU"/>
              </w:rPr>
              <w:t>2</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7D5802" w:rsidRPr="004208A3" w:rsidRDefault="007D5802"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7D5802" w:rsidRPr="004208A3" w:rsidRDefault="007D5802"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7D5802" w:rsidRPr="004208A3" w:rsidRDefault="007D5802"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7D5802" w:rsidRPr="004208A3" w:rsidRDefault="007D5802"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w:t>
            </w: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7D5802" w:rsidRPr="004208A3">
        <w:trPr>
          <w:trHeight w:val="2175"/>
        </w:trPr>
        <w:tc>
          <w:tcPr>
            <w:tcW w:w="568" w:type="dxa"/>
            <w:tcBorders>
              <w:top w:val="single" w:sz="6" w:space="0" w:color="auto"/>
              <w:left w:val="single" w:sz="6" w:space="0" w:color="auto"/>
              <w:bottom w:val="single" w:sz="4" w:space="0" w:color="auto"/>
              <w:right w:val="single" w:sz="6" w:space="0" w:color="auto"/>
            </w:tcBorders>
          </w:tcPr>
          <w:p w:rsidR="007D5802" w:rsidRPr="00587D25" w:rsidRDefault="007D5802"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3</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7D5802" w:rsidRPr="00264D07" w:rsidRDefault="007D5802" w:rsidP="00020A9F">
            <w:pPr>
              <w:tabs>
                <w:tab w:val="num" w:pos="360"/>
              </w:tabs>
              <w:spacing w:after="0" w:line="240" w:lineRule="auto"/>
              <w:jc w:val="both"/>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підстава згідно п. 3  ч. 1 ст. 17 Закону</w:t>
            </w:r>
          </w:p>
        </w:tc>
        <w:tc>
          <w:tcPr>
            <w:tcW w:w="7088" w:type="dxa"/>
            <w:tcBorders>
              <w:top w:val="single" w:sz="6" w:space="0" w:color="auto"/>
              <w:left w:val="single" w:sz="6" w:space="0" w:color="auto"/>
              <w:bottom w:val="single" w:sz="4" w:space="0" w:color="auto"/>
              <w:right w:val="single" w:sz="6" w:space="0" w:color="auto"/>
            </w:tcBorders>
          </w:tcPr>
          <w:p w:rsidR="007D5802" w:rsidRPr="007B3A05" w:rsidRDefault="007D5802" w:rsidP="00020A9F">
            <w:pPr>
              <w:spacing w:after="0" w:line="240" w:lineRule="auto"/>
              <w:jc w:val="both"/>
              <w:rPr>
                <w:rFonts w:ascii="Times New Roman" w:hAnsi="Times New Roman" w:cs="Times New Roman"/>
                <w:color w:val="000000"/>
                <w:lang w:val="uk-UA" w:eastAsia="ru-RU"/>
              </w:rPr>
            </w:pPr>
            <w:r w:rsidRPr="007B3A05">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7D5802" w:rsidRPr="007B3A05" w:rsidRDefault="007D5802" w:rsidP="00020A9F">
            <w:pPr>
              <w:spacing w:after="0" w:line="240" w:lineRule="auto"/>
              <w:jc w:val="both"/>
              <w:rPr>
                <w:rFonts w:ascii="Times New Roman" w:hAnsi="Times New Roman" w:cs="Times New Roman"/>
                <w:i/>
                <w:iCs/>
                <w:color w:val="000000"/>
                <w:lang w:val="uk-UA" w:eastAsia="ru-RU"/>
              </w:rPr>
            </w:pPr>
            <w:r w:rsidRPr="007B3A05">
              <w:rPr>
                <w:rFonts w:ascii="Times New Roman" w:hAnsi="Times New Roman" w:cs="Times New Roman"/>
                <w:i/>
                <w:iCs/>
                <w:color w:val="000000"/>
                <w:lang w:val="uk-UA" w:eastAsia="ru-RU"/>
              </w:rPr>
              <w:t>*</w:t>
            </w:r>
            <w:r w:rsidRPr="007B3A05">
              <w:rPr>
                <w:lang w:val="uk-UA"/>
              </w:rPr>
              <w:t xml:space="preserve"> </w:t>
            </w:r>
            <w:r w:rsidRPr="007B3A05">
              <w:rPr>
                <w:rFonts w:ascii="Times New Roman" w:hAnsi="Times New Roman" w:cs="Times New Roman"/>
                <w:i/>
                <w:iCs/>
                <w:color w:val="000000"/>
                <w:lang w:val="uk-UA"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7D5802" w:rsidRPr="00264D07" w:rsidRDefault="007D5802"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7D5802" w:rsidRPr="004208A3">
        <w:trPr>
          <w:trHeight w:val="870"/>
        </w:trPr>
        <w:tc>
          <w:tcPr>
            <w:tcW w:w="568" w:type="dxa"/>
            <w:tcBorders>
              <w:top w:val="single" w:sz="4" w:space="0" w:color="auto"/>
              <w:left w:val="single" w:sz="6" w:space="0" w:color="auto"/>
              <w:bottom w:val="single" w:sz="6" w:space="0" w:color="auto"/>
              <w:right w:val="single" w:sz="6" w:space="0" w:color="auto"/>
            </w:tcBorders>
          </w:tcPr>
          <w:p w:rsidR="007D5802" w:rsidRPr="00264D07" w:rsidRDefault="007D5802"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4.</w:t>
            </w:r>
          </w:p>
        </w:tc>
        <w:tc>
          <w:tcPr>
            <w:tcW w:w="2551" w:type="dxa"/>
            <w:tcBorders>
              <w:top w:val="single" w:sz="4" w:space="0" w:color="auto"/>
              <w:left w:val="single" w:sz="6" w:space="0" w:color="auto"/>
              <w:bottom w:val="single" w:sz="6" w:space="0" w:color="auto"/>
              <w:right w:val="single" w:sz="6" w:space="0" w:color="auto"/>
            </w:tcBorders>
          </w:tcPr>
          <w:p w:rsidR="007D5802" w:rsidRPr="00587D25" w:rsidRDefault="007D5802"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7D5802" w:rsidRPr="00264D07" w:rsidRDefault="007D5802"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7D5802" w:rsidRDefault="007D5802" w:rsidP="00020A9F">
            <w:pPr>
              <w:spacing w:after="0" w:line="240" w:lineRule="auto"/>
              <w:jc w:val="both"/>
              <w:rPr>
                <w:rFonts w:ascii="Times New Roman" w:hAnsi="Times New Roman" w:cs="Times New Roman"/>
                <w:i/>
                <w:iCs/>
                <w:color w:val="000000"/>
                <w:lang w:val="uk-UA" w:eastAsia="ru-RU"/>
              </w:rPr>
            </w:pPr>
          </w:p>
          <w:p w:rsidR="007D5802" w:rsidRPr="004208A3" w:rsidRDefault="007D5802" w:rsidP="00020A9F">
            <w:pPr>
              <w:jc w:val="both"/>
              <w:rPr>
                <w:rFonts w:ascii="Times New Roman" w:hAnsi="Times New Roman" w:cs="Times New Roman"/>
                <w:color w:val="000000"/>
                <w:lang w:eastAsia="ru-RU"/>
              </w:rPr>
            </w:pPr>
          </w:p>
        </w:tc>
      </w:tr>
      <w:tr w:rsidR="007D5802" w:rsidRPr="004208A3">
        <w:trPr>
          <w:trHeight w:val="1710"/>
        </w:trPr>
        <w:tc>
          <w:tcPr>
            <w:tcW w:w="568" w:type="dxa"/>
            <w:tcBorders>
              <w:top w:val="single" w:sz="6" w:space="0" w:color="auto"/>
              <w:left w:val="single" w:sz="6" w:space="0" w:color="auto"/>
              <w:bottom w:val="single" w:sz="4" w:space="0" w:color="auto"/>
              <w:right w:val="single" w:sz="6" w:space="0" w:color="auto"/>
            </w:tcBorders>
          </w:tcPr>
          <w:p w:rsidR="007D5802" w:rsidRPr="004208A3" w:rsidRDefault="007D5802"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5</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7D5802" w:rsidRPr="004208A3" w:rsidRDefault="007D5802" w:rsidP="00020A9F">
            <w:pPr>
              <w:tabs>
                <w:tab w:val="num" w:pos="360"/>
              </w:tabs>
              <w:spacing w:after="0" w:line="240" w:lineRule="auto"/>
              <w:jc w:val="both"/>
              <w:rPr>
                <w:rFonts w:ascii="Times New Roman" w:hAnsi="Times New Roman" w:cs="Times New Roman"/>
              </w:rPr>
            </w:pPr>
            <w:r w:rsidRPr="004208A3">
              <w:rPr>
                <w:rFonts w:ascii="Times New Roman" w:hAnsi="Times New Roman" w:cs="Times New Roman"/>
                <w:b/>
                <w:bCs/>
                <w:color w:val="000000"/>
                <w:lang w:eastAsia="ru-RU"/>
              </w:rPr>
              <w:t>підстава згідно п. 5  ч. 1 ст. 17 Закону;</w:t>
            </w:r>
            <w:r w:rsidRPr="004208A3">
              <w:rPr>
                <w:rFonts w:ascii="Times New Roman" w:hAnsi="Times New Roman" w:cs="Times New Roman"/>
              </w:rPr>
              <w:t xml:space="preserve"> </w:t>
            </w:r>
          </w:p>
          <w:p w:rsidR="007D5802" w:rsidRPr="004208A3" w:rsidRDefault="007D5802"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6  ч. 1 ст. 17 Закону;</w:t>
            </w:r>
          </w:p>
          <w:p w:rsidR="007D5802" w:rsidRPr="004208A3" w:rsidRDefault="007D5802"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12  ч. 1 ст. 17 Закону)</w:t>
            </w:r>
          </w:p>
        </w:tc>
        <w:tc>
          <w:tcPr>
            <w:tcW w:w="7088" w:type="dxa"/>
            <w:tcBorders>
              <w:top w:val="single" w:sz="6" w:space="0" w:color="auto"/>
              <w:left w:val="single" w:sz="6" w:space="0" w:color="auto"/>
              <w:bottom w:val="single" w:sz="4" w:space="0" w:color="auto"/>
              <w:right w:val="single" w:sz="6" w:space="0" w:color="auto"/>
            </w:tcBorders>
          </w:tcPr>
          <w:p w:rsidR="007D5802" w:rsidRPr="004208A3" w:rsidRDefault="007D5802"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7D5802" w:rsidRPr="00264D07" w:rsidRDefault="007D5802"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7D5802" w:rsidRPr="004208A3">
        <w:trPr>
          <w:trHeight w:val="1065"/>
        </w:trPr>
        <w:tc>
          <w:tcPr>
            <w:tcW w:w="568" w:type="dxa"/>
            <w:tcBorders>
              <w:top w:val="single" w:sz="4" w:space="0" w:color="auto"/>
              <w:left w:val="single" w:sz="6" w:space="0" w:color="auto"/>
              <w:bottom w:val="single" w:sz="6" w:space="0" w:color="auto"/>
              <w:right w:val="single" w:sz="6" w:space="0" w:color="auto"/>
            </w:tcBorders>
          </w:tcPr>
          <w:p w:rsidR="007D5802" w:rsidRPr="00264D07" w:rsidRDefault="007D5802"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w:t>
            </w:r>
          </w:p>
        </w:tc>
        <w:tc>
          <w:tcPr>
            <w:tcW w:w="2551" w:type="dxa"/>
            <w:tcBorders>
              <w:top w:val="single" w:sz="4" w:space="0" w:color="auto"/>
              <w:left w:val="single" w:sz="6" w:space="0" w:color="auto"/>
              <w:bottom w:val="single" w:sz="6" w:space="0" w:color="auto"/>
              <w:right w:val="single" w:sz="6" w:space="0" w:color="auto"/>
            </w:tcBorders>
          </w:tcPr>
          <w:p w:rsidR="007D5802" w:rsidRPr="004208A3" w:rsidRDefault="007D5802"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7D5802" w:rsidRPr="00264D07" w:rsidRDefault="007D5802"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7D5802" w:rsidRDefault="007D5802" w:rsidP="00264D07">
            <w:pPr>
              <w:spacing w:after="0" w:line="240" w:lineRule="auto"/>
              <w:jc w:val="both"/>
              <w:rPr>
                <w:rFonts w:ascii="Times New Roman" w:hAnsi="Times New Roman" w:cs="Times New Roman"/>
                <w:i/>
                <w:iCs/>
                <w:color w:val="000000"/>
                <w:lang w:val="uk-UA" w:eastAsia="ru-RU"/>
              </w:rPr>
            </w:pPr>
          </w:p>
          <w:p w:rsidR="007D5802" w:rsidRDefault="007D5802" w:rsidP="00020A9F">
            <w:pPr>
              <w:spacing w:after="0" w:line="240" w:lineRule="auto"/>
              <w:jc w:val="both"/>
              <w:rPr>
                <w:rFonts w:ascii="Times New Roman" w:hAnsi="Times New Roman" w:cs="Times New Roman"/>
                <w:i/>
                <w:iCs/>
                <w:color w:val="000000"/>
                <w:lang w:val="uk-UA" w:eastAsia="ru-RU"/>
              </w:rPr>
            </w:pPr>
          </w:p>
          <w:p w:rsidR="007D5802" w:rsidRDefault="007D5802" w:rsidP="00020A9F">
            <w:pPr>
              <w:spacing w:after="0" w:line="240" w:lineRule="auto"/>
              <w:jc w:val="both"/>
              <w:rPr>
                <w:rFonts w:ascii="Times New Roman" w:hAnsi="Times New Roman" w:cs="Times New Roman"/>
                <w:i/>
                <w:iCs/>
                <w:color w:val="000000"/>
                <w:lang w:val="uk-UA" w:eastAsia="ru-RU"/>
              </w:rPr>
            </w:pPr>
          </w:p>
          <w:p w:rsidR="007D5802" w:rsidRDefault="007D5802" w:rsidP="00020A9F">
            <w:pPr>
              <w:spacing w:after="0" w:line="240" w:lineRule="auto"/>
              <w:jc w:val="both"/>
              <w:rPr>
                <w:rFonts w:ascii="Times New Roman" w:hAnsi="Times New Roman" w:cs="Times New Roman"/>
                <w:i/>
                <w:iCs/>
                <w:color w:val="000000"/>
                <w:lang w:val="uk-UA" w:eastAsia="ru-RU"/>
              </w:rPr>
            </w:pPr>
          </w:p>
          <w:p w:rsidR="007D5802" w:rsidRPr="004208A3" w:rsidRDefault="007D5802" w:rsidP="00020A9F">
            <w:pPr>
              <w:jc w:val="both"/>
              <w:rPr>
                <w:rFonts w:ascii="Times New Roman" w:hAnsi="Times New Roman" w:cs="Times New Roman"/>
                <w:color w:val="000000"/>
                <w:lang w:eastAsia="ru-RU"/>
              </w:rPr>
            </w:pPr>
          </w:p>
        </w:tc>
      </w:tr>
      <w:tr w:rsidR="007D5802" w:rsidRPr="004208A3">
        <w:tc>
          <w:tcPr>
            <w:tcW w:w="568"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7D5802" w:rsidRPr="004208A3" w:rsidRDefault="007D5802"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7D5802" w:rsidRPr="003C6DE5" w:rsidRDefault="007D5802"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На момент оприлюднення оголошення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проведення відкритих торгів доступ до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Єдиного реєстру підприємств, щодо яких</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порушено провадження у справі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банкрутство є обмеженим, тому відповідно до</w:t>
            </w:r>
          </w:p>
          <w:p w:rsidR="007D5802" w:rsidRPr="003C6DE5" w:rsidRDefault="007D5802"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пункту 44 Особливостей переможець</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процедури закупівлі має надати</w:t>
            </w:r>
          </w:p>
          <w:p w:rsidR="007D5802" w:rsidRPr="003C6DE5" w:rsidRDefault="007D5802"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інформаційний лист наданий міжрегіональним</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управліннями Міністерства юстиції України</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або Міністерством юстиції України про те, що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переможець процедури закупівлі не визнаний у</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встановленому законом порядку банкрутом та</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стосовно нього не відкрита ліквідаційна</w:t>
            </w:r>
          </w:p>
          <w:p w:rsidR="007D5802" w:rsidRPr="003C6DE5" w:rsidRDefault="007D5802" w:rsidP="003C6DE5">
            <w:pPr>
              <w:spacing w:after="0" w:line="240" w:lineRule="auto"/>
              <w:rPr>
                <w:rFonts w:ascii="Times New Roman" w:hAnsi="Times New Roman" w:cs="Times New Roman"/>
                <w:color w:val="000000"/>
                <w:lang w:val="uk-UA" w:eastAsia="ru-RU"/>
              </w:rPr>
            </w:pPr>
            <w:r w:rsidRPr="003C6DE5">
              <w:rPr>
                <w:rFonts w:ascii="Times New Roman" w:hAnsi="Times New Roman" w:cs="Times New Roman"/>
                <w:color w:val="000000"/>
                <w:lang w:eastAsia="ru-RU"/>
              </w:rPr>
              <w:t>процедура.</w:t>
            </w:r>
            <w:r>
              <w:rPr>
                <w:rFonts w:ascii="Times New Roman" w:hAnsi="Times New Roman" w:cs="Times New Roman"/>
                <w:color w:val="000000"/>
                <w:lang w:val="uk-UA" w:eastAsia="ru-RU"/>
              </w:rPr>
              <w:t>*</w:t>
            </w:r>
          </w:p>
          <w:p w:rsidR="007D5802" w:rsidRPr="004208A3" w:rsidRDefault="007D5802"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color w:val="000000"/>
                <w:lang w:eastAsia="ru-RU"/>
              </w:rPr>
              <w:t xml:space="preserve">* </w:t>
            </w:r>
            <w:r w:rsidRPr="004208A3">
              <w:rPr>
                <w:rFonts w:ascii="Times New Roman" w:hAnsi="Times New Roman" w:cs="Times New Roman"/>
                <w:i/>
                <w:iCs/>
                <w:color w:val="000000"/>
                <w:lang w:eastAsia="ru-RU"/>
              </w:rPr>
              <w:t>Документ має бути оформлений не більше 30 денної давнини відносно дати його подання Замовнику</w:t>
            </w:r>
          </w:p>
          <w:p w:rsidR="007D5802" w:rsidRPr="004208A3" w:rsidRDefault="007D5802"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7D5802" w:rsidRPr="004208A3" w:rsidRDefault="007D5802"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7D5802" w:rsidRPr="004208A3">
        <w:tc>
          <w:tcPr>
            <w:tcW w:w="568"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8</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7D5802" w:rsidRPr="00C62BF6" w:rsidRDefault="007D5802" w:rsidP="00020A9F">
            <w:pPr>
              <w:spacing w:after="0" w:line="240" w:lineRule="auto"/>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7D5802" w:rsidRPr="004208A3">
        <w:trPr>
          <w:trHeight w:val="3030"/>
        </w:trPr>
        <w:tc>
          <w:tcPr>
            <w:tcW w:w="568" w:type="dxa"/>
            <w:tcBorders>
              <w:top w:val="single" w:sz="6" w:space="0" w:color="auto"/>
              <w:left w:val="single" w:sz="6" w:space="0" w:color="auto"/>
              <w:bottom w:val="single" w:sz="4" w:space="0" w:color="auto"/>
              <w:right w:val="single" w:sz="6" w:space="0" w:color="auto"/>
            </w:tcBorders>
          </w:tcPr>
          <w:p w:rsidR="007D5802" w:rsidRPr="00587D25" w:rsidRDefault="007D5802"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9</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7D5802" w:rsidRPr="00264D07" w:rsidRDefault="007D5802" w:rsidP="00020A9F">
            <w:pPr>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 xml:space="preserve">підстава згідно п. 10  ч. 1 ст. 17 Закону) </w:t>
            </w:r>
            <w:r w:rsidRPr="00587D25">
              <w:rPr>
                <w:rFonts w:ascii="Times New Roman" w:hAnsi="Times New Roman" w:cs="Times New Roman"/>
                <w:i/>
                <w:iCs/>
                <w:color w:val="000000"/>
                <w:lang w:eastAsia="ru-RU"/>
              </w:rPr>
              <w:t>(підтверджується юридичними особами (крім нерезидентів),  у випадках</w:t>
            </w:r>
            <w:r w:rsidRPr="004208A3">
              <w:rPr>
                <w:i/>
                <w:iCs/>
              </w:rPr>
              <w:t xml:space="preserve"> </w:t>
            </w:r>
            <w:r w:rsidRPr="00587D25">
              <w:rPr>
                <w:rFonts w:ascii="Times New Roman" w:hAnsi="Times New Roman" w:cs="Times New Roman"/>
                <w:i/>
                <w:iCs/>
                <w:color w:val="000000"/>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4" w:space="0" w:color="auto"/>
              <w:right w:val="single" w:sz="6" w:space="0" w:color="auto"/>
            </w:tcBorders>
          </w:tcPr>
          <w:p w:rsidR="007D5802" w:rsidRPr="004208A3" w:rsidRDefault="007D5802"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7D5802" w:rsidRPr="004208A3">
        <w:trPr>
          <w:trHeight w:val="675"/>
        </w:trPr>
        <w:tc>
          <w:tcPr>
            <w:tcW w:w="568" w:type="dxa"/>
            <w:tcBorders>
              <w:top w:val="single" w:sz="4" w:space="0" w:color="auto"/>
              <w:left w:val="single" w:sz="6" w:space="0" w:color="auto"/>
              <w:bottom w:val="single" w:sz="4" w:space="0" w:color="auto"/>
              <w:right w:val="single" w:sz="6" w:space="0" w:color="auto"/>
            </w:tcBorders>
          </w:tcPr>
          <w:p w:rsidR="007D5802" w:rsidRPr="00264D07" w:rsidRDefault="007D5802"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10.</w:t>
            </w:r>
          </w:p>
        </w:tc>
        <w:tc>
          <w:tcPr>
            <w:tcW w:w="2551" w:type="dxa"/>
            <w:tcBorders>
              <w:top w:val="single" w:sz="4" w:space="0" w:color="auto"/>
              <w:left w:val="single" w:sz="6" w:space="0" w:color="auto"/>
              <w:bottom w:val="single" w:sz="4" w:space="0" w:color="auto"/>
              <w:right w:val="single" w:sz="6" w:space="0" w:color="auto"/>
            </w:tcBorders>
          </w:tcPr>
          <w:p w:rsidR="007D5802" w:rsidRPr="00587D25" w:rsidRDefault="007D5802" w:rsidP="00020A9F">
            <w:pP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4" w:space="0" w:color="auto"/>
              <w:right w:val="single" w:sz="6" w:space="0" w:color="auto"/>
            </w:tcBorders>
          </w:tcPr>
          <w:p w:rsidR="007D5802" w:rsidRPr="004208A3" w:rsidRDefault="007D5802" w:rsidP="00020A9F">
            <w:pPr>
              <w:jc w:val="both"/>
              <w:rPr>
                <w:rFonts w:ascii="Times New Roman" w:hAnsi="Times New Roman" w:cs="Times New Roman"/>
                <w:color w:val="000000"/>
                <w:lang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7D5802" w:rsidRPr="004208A3">
        <w:trPr>
          <w:trHeight w:val="825"/>
        </w:trPr>
        <w:tc>
          <w:tcPr>
            <w:tcW w:w="568" w:type="dxa"/>
            <w:tcBorders>
              <w:top w:val="single" w:sz="4" w:space="0" w:color="auto"/>
              <w:left w:val="single" w:sz="6" w:space="0" w:color="auto"/>
              <w:bottom w:val="single" w:sz="6" w:space="0" w:color="auto"/>
              <w:right w:val="single" w:sz="6" w:space="0" w:color="auto"/>
            </w:tcBorders>
          </w:tcPr>
          <w:p w:rsidR="007D5802" w:rsidRPr="00264D07" w:rsidRDefault="007D5802"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11.</w:t>
            </w:r>
          </w:p>
        </w:tc>
        <w:tc>
          <w:tcPr>
            <w:tcW w:w="2551" w:type="dxa"/>
            <w:tcBorders>
              <w:top w:val="single" w:sz="4" w:space="0" w:color="auto"/>
              <w:left w:val="single" w:sz="6" w:space="0" w:color="auto"/>
              <w:bottom w:val="single" w:sz="6" w:space="0" w:color="auto"/>
              <w:right w:val="single" w:sz="6" w:space="0" w:color="auto"/>
            </w:tcBorders>
          </w:tcPr>
          <w:p w:rsidR="007D5802" w:rsidRDefault="007D5802" w:rsidP="00020A9F">
            <w:pPr>
              <w:spacing w:line="240" w:lineRule="auto"/>
              <w:rPr>
                <w:rFonts w:ascii="Times New Roman" w:hAnsi="Times New Roman" w:cs="Times New Roman"/>
                <w:i/>
                <w:iCs/>
                <w:color w:val="000000"/>
                <w:lang w:val="uk-UA"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ч. 1 ст. 17 Закону</w:t>
            </w:r>
          </w:p>
          <w:p w:rsidR="007D5802" w:rsidRDefault="007D5802" w:rsidP="00020A9F">
            <w:pPr>
              <w:rPr>
                <w:rFonts w:ascii="Times New Roman" w:hAnsi="Times New Roman" w:cs="Times New Roman"/>
                <w:b/>
                <w:bCs/>
                <w:color w:val="000000"/>
                <w:lang w:eastAsia="ru-RU"/>
              </w:rPr>
            </w:pPr>
          </w:p>
        </w:tc>
        <w:tc>
          <w:tcPr>
            <w:tcW w:w="7088" w:type="dxa"/>
            <w:tcBorders>
              <w:top w:val="single" w:sz="4" w:space="0" w:color="auto"/>
              <w:left w:val="single" w:sz="6" w:space="0" w:color="auto"/>
              <w:bottom w:val="single" w:sz="6" w:space="0" w:color="auto"/>
              <w:right w:val="single" w:sz="6" w:space="0" w:color="auto"/>
            </w:tcBorders>
          </w:tcPr>
          <w:p w:rsidR="007D5802" w:rsidRPr="00264D07" w:rsidRDefault="007D5802" w:rsidP="00020A9F">
            <w:pPr>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не вимагає підтвердження відповідно до пункту 44 Особливостей.</w:t>
            </w:r>
          </w:p>
        </w:tc>
      </w:tr>
      <w:tr w:rsidR="007D5802" w:rsidRPr="004208A3">
        <w:tc>
          <w:tcPr>
            <w:tcW w:w="568" w:type="dxa"/>
            <w:tcBorders>
              <w:top w:val="single" w:sz="6" w:space="0" w:color="auto"/>
              <w:left w:val="single" w:sz="6" w:space="0" w:color="auto"/>
              <w:bottom w:val="single" w:sz="6" w:space="0" w:color="auto"/>
              <w:right w:val="single" w:sz="6" w:space="0" w:color="auto"/>
            </w:tcBorders>
          </w:tcPr>
          <w:p w:rsidR="007D5802" w:rsidRPr="004208A3" w:rsidRDefault="007D5802" w:rsidP="00020A9F">
            <w:pPr>
              <w:spacing w:after="15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12</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spacing w:after="150" w:line="240" w:lineRule="auto"/>
              <w:jc w:val="both"/>
              <w:rPr>
                <w:rFonts w:ascii="Times New Roman" w:hAnsi="Times New Roman" w:cs="Times New Roman"/>
                <w:b/>
                <w:bCs/>
                <w:color w:val="000000"/>
              </w:rPr>
            </w:pPr>
            <w:r w:rsidRPr="00587D25">
              <w:rPr>
                <w:rFonts w:ascii="Times New Roman" w:hAnsi="Times New Roman" w:cs="Times New Roman"/>
                <w:b/>
                <w:bCs/>
                <w:color w:val="000000"/>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7D5802" w:rsidRPr="00587D25" w:rsidRDefault="007D5802"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7D5802" w:rsidRPr="00587D25" w:rsidRDefault="007D5802"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 xml:space="preserve"> або </w:t>
            </w:r>
          </w:p>
          <w:p w:rsidR="007D5802" w:rsidRPr="004208A3" w:rsidRDefault="007D5802"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color w:val="000000"/>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7D5802"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7D5802" w:rsidRPr="00587D25" w:rsidRDefault="007D5802" w:rsidP="00020A9F">
            <w:pPr>
              <w:spacing w:after="0" w:line="240" w:lineRule="auto"/>
              <w:jc w:val="both"/>
              <w:rPr>
                <w:rFonts w:ascii="Times New Roman" w:hAnsi="Times New Roman" w:cs="Times New Roman"/>
                <w:color w:val="000000"/>
              </w:rPr>
            </w:pP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Строк надання документального підтвердження:  </w:t>
            </w:r>
            <w:r w:rsidRPr="00587D25">
              <w:rPr>
                <w:rFonts w:ascii="Times New Roman" w:hAnsi="Times New Roman" w:cs="Times New Roman"/>
                <w:color w:val="000000"/>
                <w:lang w:eastAsia="ru-RU"/>
              </w:rPr>
              <w:t xml:space="preserve">не повинен перевищувати  </w:t>
            </w:r>
            <w:r w:rsidRPr="00587D25">
              <w:rPr>
                <w:rFonts w:ascii="Times New Roman" w:hAnsi="Times New Roman" w:cs="Times New Roman"/>
                <w:b/>
                <w:bCs/>
                <w:color w:val="000000"/>
                <w:lang w:eastAsia="ru-RU"/>
              </w:rPr>
              <w:t xml:space="preserve">чотирьох </w:t>
            </w:r>
            <w:r w:rsidRPr="00587D25">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7D5802"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7D5802" w:rsidRPr="00587D25" w:rsidRDefault="007D5802" w:rsidP="00020A9F">
            <w:pPr>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eastAsia="ru-RU"/>
              </w:rPr>
              <w:t>1</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Спосіб надання документів - </w:t>
            </w:r>
            <w:r w:rsidRPr="00587D25">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7D5802" w:rsidRPr="00587D25" w:rsidRDefault="007D5802" w:rsidP="00B6444B">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Примітки:</w:t>
      </w:r>
    </w:p>
    <w:p w:rsidR="007D5802" w:rsidRPr="00605262" w:rsidRDefault="007D5802"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D5802" w:rsidRPr="00605262" w:rsidRDefault="007D5802"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7D5802" w:rsidRPr="00605262" w:rsidRDefault="007D5802"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7D5802" w:rsidRPr="00605262" w:rsidRDefault="007D5802"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5802" w:rsidRPr="00605262" w:rsidRDefault="007D5802" w:rsidP="005A5EC8">
      <w:pPr>
        <w:pStyle w:val="ListParagraph"/>
        <w:widowControl w:val="0"/>
        <w:numPr>
          <w:ilvl w:val="0"/>
          <w:numId w:val="5"/>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cs="Times New Roman"/>
          <w:i/>
          <w:iCs/>
        </w:rPr>
        <w:t xml:space="preserve"> </w:t>
      </w:r>
      <w:r w:rsidRPr="00605262">
        <w:rPr>
          <w:rStyle w:val="jsgrdq"/>
          <w:rFonts w:ascii="Times New Roman" w:hAnsi="Times New Roman" w:cs="Times New Roman"/>
          <w:i/>
          <w:iCs/>
          <w:color w:val="00000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7D5802" w:rsidRPr="00605262" w:rsidRDefault="007D5802" w:rsidP="005A5EC8">
      <w:pPr>
        <w:pStyle w:val="ListParagraph"/>
        <w:widowControl w:val="0"/>
        <w:numPr>
          <w:ilvl w:val="0"/>
          <w:numId w:val="5"/>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rsidR="007D5802" w:rsidRPr="00DB1CB8" w:rsidRDefault="007D5802" w:rsidP="005A5EC8">
      <w:pPr>
        <w:pStyle w:val="ListParagraph"/>
        <w:widowControl w:val="0"/>
        <w:numPr>
          <w:ilvl w:val="0"/>
          <w:numId w:val="5"/>
        </w:numPr>
        <w:spacing w:after="0" w:line="240" w:lineRule="auto"/>
        <w:ind w:left="-142" w:right="113" w:firstLine="567"/>
        <w:jc w:val="both"/>
        <w:rPr>
          <w:rFonts w:ascii="Times New Roman" w:hAnsi="Times New Roman" w:cs="Times New Roman"/>
          <w:b/>
          <w:bCs/>
          <w:sz w:val="24"/>
          <w:szCs w:val="24"/>
          <w:lang w:val="uk-UA"/>
        </w:rPr>
      </w:pPr>
      <w:r w:rsidRPr="00DB1CB8">
        <w:rPr>
          <w:rFonts w:ascii="Times New Roman" w:hAnsi="Times New Roman" w:cs="Times New Roman"/>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B1CB8">
        <w:rPr>
          <w:rFonts w:ascii="Times New Roman" w:hAnsi="Times New Roman" w:cs="Times New Roman"/>
        </w:rPr>
        <w:t xml:space="preserve"> </w:t>
      </w: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Default="007D5802" w:rsidP="002626D5">
      <w:pPr>
        <w:jc w:val="right"/>
        <w:rPr>
          <w:rFonts w:ascii="Times New Roman" w:hAnsi="Times New Roman" w:cs="Times New Roman"/>
          <w:b/>
          <w:bCs/>
          <w:sz w:val="24"/>
          <w:szCs w:val="24"/>
          <w:lang w:val="uk-UA"/>
        </w:rPr>
      </w:pPr>
    </w:p>
    <w:p w:rsidR="007D5802" w:rsidRPr="002626D5" w:rsidRDefault="007D5802"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7D5802" w:rsidRPr="00C62BF6" w:rsidRDefault="007D5802" w:rsidP="009C24A0">
      <w:pPr>
        <w:ind w:firstLine="709"/>
        <w:jc w:val="center"/>
        <w:rPr>
          <w:rFonts w:ascii="Times New Roman" w:hAnsi="Times New Roman" w:cs="Times New Roman"/>
          <w:b/>
          <w:bCs/>
          <w:sz w:val="24"/>
          <w:szCs w:val="24"/>
        </w:rPr>
      </w:pPr>
      <w:r w:rsidRPr="00C62BF6">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7D5802" w:rsidRPr="00C62BF6" w:rsidRDefault="007D5802" w:rsidP="00C62BF6">
      <w:pPr>
        <w:jc w:val="center"/>
        <w:rPr>
          <w:rFonts w:ascii="Times New Roman" w:hAnsi="Times New Roman" w:cs="Times New Roman"/>
          <w:b/>
          <w:bCs/>
          <w:sz w:val="24"/>
          <w:szCs w:val="24"/>
          <w:lang w:val="uk-UA" w:eastAsia="zh-CN"/>
        </w:rPr>
      </w:pPr>
      <w:r w:rsidRPr="00C62BF6">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C62BF6">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7D5802" w:rsidRPr="00FD0854" w:rsidRDefault="007D5802" w:rsidP="00FD0854">
      <w:pPr>
        <w:spacing w:after="0" w:line="240" w:lineRule="auto"/>
        <w:jc w:val="both"/>
        <w:rPr>
          <w:rFonts w:ascii="Times New Roman" w:hAnsi="Times New Roman" w:cs="Times New Roman"/>
          <w:b/>
          <w:bCs/>
          <w:sz w:val="24"/>
          <w:szCs w:val="24"/>
          <w:lang w:val="uk-UA" w:eastAsia="ru-RU"/>
        </w:rPr>
      </w:pPr>
      <w:r w:rsidRPr="00FD0854">
        <w:rPr>
          <w:rFonts w:ascii="Times New Roman" w:hAnsi="Times New Roman" w:cs="Times New Roman"/>
          <w:b/>
          <w:bCs/>
          <w:sz w:val="24"/>
          <w:szCs w:val="24"/>
          <w:lang w:val="uk-UA" w:eastAsia="ru-RU"/>
        </w:rPr>
        <w:t>код за ДК 021:2015 :03220000-9 Овочі, фрукти та горіхи (Яблука, груші, апельсини, банани, мандарини, ківі, лимони, часник,  капуста білокачанна, цибуля, морква, буряк столовий,  огірки свіжі , помідори свіжі)</w:t>
      </w:r>
    </w:p>
    <w:p w:rsidR="007D5802" w:rsidRPr="00C9107A" w:rsidRDefault="007D5802" w:rsidP="00EE07B8">
      <w:pPr>
        <w:spacing w:after="0" w:line="240" w:lineRule="auto"/>
        <w:jc w:val="center"/>
        <w:rPr>
          <w:rFonts w:ascii="Times New Roman" w:hAnsi="Times New Roman" w:cs="Times New Roman"/>
          <w:b/>
          <w:bCs/>
          <w:sz w:val="28"/>
          <w:szCs w:val="28"/>
          <w:lang w:val="uk-UA" w:eastAsia="ru-RU"/>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32"/>
        <w:gridCol w:w="4517"/>
      </w:tblGrid>
      <w:tr w:rsidR="007D5802" w:rsidRPr="00FD0854" w:rsidTr="00D9091D">
        <w:tc>
          <w:tcPr>
            <w:tcW w:w="594" w:type="dxa"/>
          </w:tcPr>
          <w:p w:rsidR="007D5802" w:rsidRPr="00FD0854" w:rsidRDefault="007D5802" w:rsidP="00D9091D">
            <w:pPr>
              <w:jc w:val="center"/>
              <w:rPr>
                <w:rFonts w:ascii="Times New Roman" w:hAnsi="Times New Roman" w:cs="Times New Roman"/>
                <w:sz w:val="24"/>
                <w:szCs w:val="24"/>
              </w:rPr>
            </w:pPr>
            <w:r w:rsidRPr="00FD0854">
              <w:rPr>
                <w:rFonts w:ascii="Times New Roman" w:hAnsi="Times New Roman" w:cs="Times New Roman"/>
                <w:sz w:val="24"/>
                <w:szCs w:val="24"/>
              </w:rPr>
              <w:t>№ п/п</w:t>
            </w:r>
          </w:p>
        </w:tc>
        <w:tc>
          <w:tcPr>
            <w:tcW w:w="4632" w:type="dxa"/>
          </w:tcPr>
          <w:p w:rsidR="007D5802" w:rsidRPr="00FD0854" w:rsidRDefault="007D5802" w:rsidP="00D9091D">
            <w:pPr>
              <w:jc w:val="center"/>
              <w:rPr>
                <w:rFonts w:ascii="Times New Roman" w:hAnsi="Times New Roman" w:cs="Times New Roman"/>
                <w:sz w:val="24"/>
                <w:szCs w:val="24"/>
              </w:rPr>
            </w:pPr>
            <w:r w:rsidRPr="00FD0854">
              <w:rPr>
                <w:rFonts w:ascii="Times New Roman" w:hAnsi="Times New Roman" w:cs="Times New Roman"/>
                <w:sz w:val="24"/>
                <w:szCs w:val="24"/>
              </w:rPr>
              <w:t>Характеристика</w:t>
            </w:r>
          </w:p>
        </w:tc>
        <w:tc>
          <w:tcPr>
            <w:tcW w:w="4517" w:type="dxa"/>
          </w:tcPr>
          <w:p w:rsidR="007D5802" w:rsidRPr="00FD0854" w:rsidRDefault="007D5802" w:rsidP="00D9091D">
            <w:pPr>
              <w:jc w:val="center"/>
              <w:rPr>
                <w:rFonts w:ascii="Times New Roman" w:hAnsi="Times New Roman" w:cs="Times New Roman"/>
                <w:sz w:val="24"/>
                <w:szCs w:val="24"/>
              </w:rPr>
            </w:pPr>
            <w:r w:rsidRPr="00FD0854">
              <w:rPr>
                <w:rFonts w:ascii="Times New Roman" w:hAnsi="Times New Roman" w:cs="Times New Roman"/>
                <w:sz w:val="24"/>
                <w:szCs w:val="24"/>
              </w:rPr>
              <w:t>Значення</w:t>
            </w:r>
          </w:p>
        </w:tc>
      </w:tr>
      <w:tr w:rsidR="007D5802" w:rsidRPr="00FD0854" w:rsidTr="00D9091D">
        <w:tc>
          <w:tcPr>
            <w:tcW w:w="9743" w:type="dxa"/>
            <w:gridSpan w:val="3"/>
          </w:tcPr>
          <w:p w:rsidR="007D5802" w:rsidRPr="00FD0854" w:rsidRDefault="007D5802" w:rsidP="00D9091D">
            <w:pPr>
              <w:jc w:val="center"/>
              <w:rPr>
                <w:rFonts w:ascii="Times New Roman" w:hAnsi="Times New Roman" w:cs="Times New Roman"/>
                <w:b/>
                <w:bCs/>
                <w:sz w:val="24"/>
                <w:szCs w:val="24"/>
              </w:rPr>
            </w:pPr>
            <w:r w:rsidRPr="00FD0854">
              <w:rPr>
                <w:rFonts w:ascii="Times New Roman" w:hAnsi="Times New Roman" w:cs="Times New Roman"/>
                <w:b/>
                <w:bCs/>
                <w:sz w:val="24"/>
                <w:szCs w:val="24"/>
              </w:rPr>
              <w:t>ОВОЧІ</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1</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Зовнішній вигляд</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Капуста білокачанна</w:t>
            </w:r>
            <w:r w:rsidRPr="00FD0854">
              <w:rPr>
                <w:rFonts w:ascii="Times New Roman" w:hAnsi="Times New Roman" w:cs="Times New Roman"/>
                <w:sz w:val="24"/>
                <w:szCs w:val="24"/>
              </w:rPr>
              <w:t>:</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головки свіжі, цілі, здорові, чисті, цілком сформовані, непророслі, щільні, типової для ботанічного сорту форми і забарвлення, без пошкоджень сільськогосподарськими шкідниками;</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Цибуля ріпчаста свіжа</w:t>
            </w:r>
            <w:r w:rsidRPr="00FD0854">
              <w:rPr>
                <w:rFonts w:ascii="Times New Roman" w:hAnsi="Times New Roman" w:cs="Times New Roman"/>
                <w:sz w:val="24"/>
                <w:szCs w:val="24"/>
              </w:rPr>
              <w:t>. Цибулини доспілі, здорові, чисті, свіжі, сухі, не пророслі, з сухими верхніми лусками і висушеною шийкою від 2 до 5 см. Допускаються цибулини з тріщинами сухої луски, що відкривають соковиту луску на ширину не більше 2 мм. Не пошкоджені шкідниками.  Вага цибулини – від 50 гр. до 300,00 гр.</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Морква свіжа</w:t>
            </w:r>
            <w:r w:rsidRPr="00FD0854">
              <w:rPr>
                <w:rFonts w:ascii="Times New Roman" w:hAnsi="Times New Roman" w:cs="Times New Roman"/>
                <w:sz w:val="24"/>
                <w:szCs w:val="24"/>
              </w:rPr>
              <w:t>. Плоди повинні бути непошкодженими, доброякісними без ознак загнивання, чистими (тобто без сторонніх речовин після миття, або без зайвого грунту,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такими, щоб вони могли витримувати перевезення і розвантаження. Яскраво оранжевого кольору.Розмір коренеплоду – від 3 см. до 15,00 см.</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Буряк столовий свіжий</w:t>
            </w:r>
            <w:r w:rsidRPr="00FD0854">
              <w:rPr>
                <w:rFonts w:ascii="Times New Roman" w:hAnsi="Times New Roman" w:cs="Times New Roman"/>
                <w:sz w:val="24"/>
                <w:szCs w:val="24"/>
              </w:rPr>
              <w:t>, 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 або обрізаних врівень з плечиками коренеплода. Допустимі коренеплоди з надламаними корінцями. М’якуш соковитий, темно-червоний різних відтінків. Розмір коренеплоду за найбільшим поперечним діаметром – від 5,00 см. до 12,00 см.</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Помідори</w:t>
            </w:r>
            <w:r w:rsidRPr="00FD0854">
              <w:rPr>
                <w:rFonts w:ascii="Times New Roman" w:hAnsi="Times New Roman" w:cs="Times New Roman"/>
                <w:sz w:val="24"/>
                <w:szCs w:val="24"/>
              </w:rPr>
              <w:t xml:space="preserve"> </w:t>
            </w:r>
            <w:r w:rsidRPr="00FD0854">
              <w:rPr>
                <w:rFonts w:ascii="Times New Roman" w:hAnsi="Times New Roman" w:cs="Times New Roman"/>
                <w:b/>
                <w:bCs/>
                <w:sz w:val="24"/>
                <w:szCs w:val="24"/>
                <w:lang w:val="uk-UA"/>
              </w:rPr>
              <w:t>свіжі -</w:t>
            </w:r>
            <w:r>
              <w:rPr>
                <w:rFonts w:ascii="Times New Roman" w:hAnsi="Times New Roman" w:cs="Times New Roman"/>
                <w:sz w:val="24"/>
                <w:szCs w:val="24"/>
                <w:lang w:val="uk-UA"/>
              </w:rPr>
              <w:t xml:space="preserve"> </w:t>
            </w:r>
            <w:r w:rsidRPr="00FD0854">
              <w:rPr>
                <w:rFonts w:ascii="Times New Roman" w:hAnsi="Times New Roman" w:cs="Times New Roman"/>
                <w:sz w:val="24"/>
                <w:szCs w:val="24"/>
              </w:rPr>
              <w:t>червоні або рожеві вирощені в природних умовах без перевищеного вмісту хімічних речовин. Мають бути цілі, свіжі, непошкоджені, пружні, чисті, сухі, не зів'ялі, не тріснуті, не повинні мати зелені плями. Не допускається признаки хвороби на плодах, забруднення, пошкодження комахами та шкідниками. Вага одного плода відповідно до діючих стандартів Властиві даному ботанічному сорту, без стороннього запаху і смаку. Пакування у ящики.</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Огірки</w:t>
            </w:r>
            <w:r>
              <w:rPr>
                <w:rFonts w:ascii="Times New Roman" w:hAnsi="Times New Roman" w:cs="Times New Roman"/>
                <w:b/>
                <w:bCs/>
                <w:sz w:val="24"/>
                <w:szCs w:val="24"/>
                <w:lang w:val="uk-UA"/>
              </w:rPr>
              <w:t xml:space="preserve"> свіжі - </w:t>
            </w:r>
            <w:r w:rsidRPr="00FD0854">
              <w:rPr>
                <w:rFonts w:ascii="Times New Roman" w:hAnsi="Times New Roman" w:cs="Times New Roman"/>
                <w:sz w:val="24"/>
                <w:szCs w:val="24"/>
              </w:rPr>
              <w:t xml:space="preserve"> мають  бути вищого або першого ґатунку,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шкідниками,достатньо зрілості, без ознак гнилі. Колір: відповідно до виду та сорту, без плям.</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b/>
                <w:bCs/>
                <w:sz w:val="24"/>
                <w:szCs w:val="24"/>
              </w:rPr>
              <w:t xml:space="preserve">Часник: </w:t>
            </w:r>
            <w:r w:rsidRPr="00FD0854">
              <w:rPr>
                <w:rFonts w:ascii="Times New Roman" w:hAnsi="Times New Roman" w:cs="Times New Roman"/>
                <w:sz w:val="24"/>
                <w:szCs w:val="24"/>
              </w:rPr>
              <w:t xml:space="preserve"> голівка тверда, туга, чиста, ціла, суха, без паростків, діаметр голівки не менше ніж 25 мм.</w:t>
            </w:r>
          </w:p>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lang w:eastAsia="uk-UA"/>
              </w:rPr>
              <w:t>.</w:t>
            </w:r>
            <w:r w:rsidRPr="00FD0854">
              <w:rPr>
                <w:rFonts w:ascii="Times New Roman" w:hAnsi="Times New Roman" w:cs="Times New Roman"/>
                <w:sz w:val="24"/>
                <w:szCs w:val="24"/>
              </w:rPr>
              <w:t xml:space="preserve"> </w:t>
            </w:r>
            <w:r w:rsidRPr="00FD0854">
              <w:rPr>
                <w:rFonts w:ascii="Times New Roman" w:hAnsi="Times New Roman" w:cs="Times New Roman"/>
                <w:sz w:val="24"/>
                <w:szCs w:val="24"/>
                <w:lang w:eastAsia="uk-UA"/>
              </w:rPr>
              <w:t>Тара повинна бути міцною, сухою, чистою, без сторонніх запахів. На кожній упаковці товару має бути етикетка з інформацією на українській мові (назва продукту, дата виготовлення, маси нетто кг, умови та термін зберігання).</w:t>
            </w:r>
          </w:p>
          <w:p w:rsidR="007D5802" w:rsidRPr="00FD0854" w:rsidRDefault="007D5802" w:rsidP="00D9091D">
            <w:pPr>
              <w:jc w:val="both"/>
              <w:rPr>
                <w:rFonts w:ascii="Times New Roman" w:hAnsi="Times New Roman" w:cs="Times New Roman"/>
                <w:b/>
                <w:bCs/>
                <w:sz w:val="24"/>
                <w:szCs w:val="24"/>
              </w:rPr>
            </w:pP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2</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Пакування</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Сітка полімерна, ящики</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3</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Смак</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Властивий даному ботанічному сорту, без стороннього присмаку</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4</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Сфера застосування</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Приготування їжі</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5</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Оцінка якості</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ДСТУ, відповідно до виду овочів</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6</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За класами якості</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Перший клас: очищена від землі сухим способом, фасована</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7</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За швидкістю дозрівання</w:t>
            </w:r>
          </w:p>
        </w:tc>
        <w:tc>
          <w:tcPr>
            <w:tcW w:w="4517" w:type="dxa"/>
          </w:tcPr>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Пізньостиглі</w:t>
            </w:r>
          </w:p>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Середньостиглі</w:t>
            </w:r>
          </w:p>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Ранньостиглі</w:t>
            </w:r>
          </w:p>
          <w:p w:rsidR="007D5802" w:rsidRPr="00FD0854" w:rsidRDefault="007D5802" w:rsidP="00D9091D">
            <w:pPr>
              <w:jc w:val="both"/>
              <w:rPr>
                <w:rFonts w:ascii="Times New Roman" w:hAnsi="Times New Roman" w:cs="Times New Roman"/>
                <w:sz w:val="24"/>
                <w:szCs w:val="24"/>
              </w:rPr>
            </w:pP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8</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 xml:space="preserve">Кількість </w:t>
            </w:r>
          </w:p>
        </w:tc>
        <w:tc>
          <w:tcPr>
            <w:tcW w:w="4517" w:type="dxa"/>
          </w:tcPr>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Овочі:</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-капуста білокачанна - </w:t>
            </w:r>
            <w:r>
              <w:rPr>
                <w:rFonts w:ascii="Times New Roman" w:hAnsi="Times New Roman" w:cs="Times New Roman"/>
                <w:b/>
                <w:bCs/>
                <w:sz w:val="24"/>
                <w:szCs w:val="24"/>
                <w:lang w:val="uk-UA"/>
              </w:rPr>
              <w:t>6800</w:t>
            </w:r>
            <w:r w:rsidRPr="00FD0854">
              <w:rPr>
                <w:rFonts w:ascii="Times New Roman" w:hAnsi="Times New Roman" w:cs="Times New Roman"/>
                <w:b/>
                <w:bCs/>
                <w:sz w:val="24"/>
                <w:szCs w:val="24"/>
              </w:rPr>
              <w:t xml:space="preserve"> 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цибуля –</w:t>
            </w:r>
            <w:r>
              <w:rPr>
                <w:rFonts w:ascii="Times New Roman" w:hAnsi="Times New Roman" w:cs="Times New Roman"/>
                <w:b/>
                <w:bCs/>
                <w:sz w:val="24"/>
                <w:szCs w:val="24"/>
                <w:lang w:val="uk-UA"/>
              </w:rPr>
              <w:t>2390</w:t>
            </w:r>
            <w:r>
              <w:rPr>
                <w:rFonts w:ascii="Times New Roman" w:hAnsi="Times New Roman" w:cs="Times New Roman"/>
                <w:b/>
                <w:bCs/>
                <w:sz w:val="24"/>
                <w:szCs w:val="24"/>
              </w:rPr>
              <w:t xml:space="preserve"> </w:t>
            </w:r>
            <w:r w:rsidRPr="00FD0854">
              <w:rPr>
                <w:rFonts w:ascii="Times New Roman" w:hAnsi="Times New Roman" w:cs="Times New Roman"/>
                <w:b/>
                <w:bCs/>
                <w:sz w:val="24"/>
                <w:szCs w:val="24"/>
              </w:rPr>
              <w:t>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морква -</w:t>
            </w:r>
            <w:r>
              <w:rPr>
                <w:rFonts w:ascii="Times New Roman" w:hAnsi="Times New Roman" w:cs="Times New Roman"/>
                <w:b/>
                <w:bCs/>
                <w:sz w:val="24"/>
                <w:szCs w:val="24"/>
                <w:lang w:val="uk-UA"/>
              </w:rPr>
              <w:t xml:space="preserve"> 5800</w:t>
            </w:r>
            <w:r w:rsidRPr="00FD0854">
              <w:rPr>
                <w:rFonts w:ascii="Times New Roman" w:hAnsi="Times New Roman" w:cs="Times New Roman"/>
                <w:b/>
                <w:bCs/>
                <w:sz w:val="24"/>
                <w:szCs w:val="24"/>
              </w:rPr>
              <w:t>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буряк столовий–</w:t>
            </w:r>
            <w:r>
              <w:rPr>
                <w:rFonts w:ascii="Times New Roman" w:hAnsi="Times New Roman" w:cs="Times New Roman"/>
                <w:b/>
                <w:bCs/>
                <w:sz w:val="24"/>
                <w:szCs w:val="24"/>
                <w:lang w:val="uk-UA"/>
              </w:rPr>
              <w:t>1670</w:t>
            </w:r>
            <w:r>
              <w:rPr>
                <w:rFonts w:ascii="Times New Roman" w:hAnsi="Times New Roman" w:cs="Times New Roman"/>
                <w:b/>
                <w:bCs/>
                <w:sz w:val="24"/>
                <w:szCs w:val="24"/>
              </w:rPr>
              <w:t xml:space="preserve"> </w:t>
            </w:r>
            <w:r w:rsidRPr="00FD0854">
              <w:rPr>
                <w:rFonts w:ascii="Times New Roman" w:hAnsi="Times New Roman" w:cs="Times New Roman"/>
                <w:b/>
                <w:bCs/>
                <w:sz w:val="24"/>
                <w:szCs w:val="24"/>
              </w:rPr>
              <w:t>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часник -</w:t>
            </w:r>
            <w:r>
              <w:rPr>
                <w:rFonts w:ascii="Times New Roman" w:hAnsi="Times New Roman" w:cs="Times New Roman"/>
                <w:b/>
                <w:bCs/>
                <w:sz w:val="24"/>
                <w:szCs w:val="24"/>
                <w:lang w:val="uk-UA"/>
              </w:rPr>
              <w:t xml:space="preserve"> 5</w:t>
            </w:r>
            <w:r w:rsidRPr="00FD0854">
              <w:rPr>
                <w:rFonts w:ascii="Times New Roman" w:hAnsi="Times New Roman" w:cs="Times New Roman"/>
                <w:b/>
                <w:bCs/>
                <w:sz w:val="24"/>
                <w:szCs w:val="24"/>
              </w:rPr>
              <w:t>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sidRPr="00FD0854">
              <w:rPr>
                <w:rFonts w:ascii="Times New Roman" w:hAnsi="Times New Roman" w:cs="Times New Roman"/>
                <w:b/>
                <w:bCs/>
                <w:sz w:val="24"/>
                <w:szCs w:val="24"/>
              </w:rPr>
              <w:t>- огірки</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500</w:t>
            </w:r>
            <w:r w:rsidRPr="00FD0854">
              <w:rPr>
                <w:rFonts w:ascii="Times New Roman" w:hAnsi="Times New Roman" w:cs="Times New Roman"/>
                <w:b/>
                <w:bCs/>
                <w:sz w:val="24"/>
                <w:szCs w:val="24"/>
              </w:rPr>
              <w:t>кг;</w:t>
            </w:r>
          </w:p>
          <w:p w:rsidR="007D5802" w:rsidRPr="00FD0854" w:rsidRDefault="007D5802" w:rsidP="00D9091D">
            <w:pPr>
              <w:numPr>
                <w:ilvl w:val="0"/>
                <w:numId w:val="20"/>
              </w:numPr>
              <w:spacing w:after="0" w:line="240" w:lineRule="auto"/>
              <w:jc w:val="both"/>
              <w:rPr>
                <w:rFonts w:ascii="Times New Roman" w:hAnsi="Times New Roman" w:cs="Times New Roman"/>
                <w:b/>
                <w:bCs/>
                <w:sz w:val="24"/>
                <w:szCs w:val="24"/>
              </w:rPr>
            </w:pPr>
            <w:r w:rsidRPr="00FD0854">
              <w:rPr>
                <w:rFonts w:ascii="Times New Roman" w:hAnsi="Times New Roman" w:cs="Times New Roman"/>
                <w:b/>
                <w:bCs/>
                <w:sz w:val="24"/>
                <w:szCs w:val="24"/>
              </w:rPr>
              <w:t xml:space="preserve">- помідори – </w:t>
            </w:r>
            <w:r>
              <w:rPr>
                <w:rFonts w:ascii="Times New Roman" w:hAnsi="Times New Roman" w:cs="Times New Roman"/>
                <w:b/>
                <w:bCs/>
                <w:sz w:val="24"/>
                <w:szCs w:val="24"/>
                <w:lang w:val="uk-UA"/>
              </w:rPr>
              <w:t>500</w:t>
            </w:r>
            <w:r w:rsidRPr="00FD0854">
              <w:rPr>
                <w:rFonts w:ascii="Times New Roman" w:hAnsi="Times New Roman" w:cs="Times New Roman"/>
                <w:b/>
                <w:bCs/>
                <w:sz w:val="24"/>
                <w:szCs w:val="24"/>
              </w:rPr>
              <w:t xml:space="preserve"> кг;</w:t>
            </w:r>
          </w:p>
          <w:p w:rsidR="007D5802" w:rsidRPr="00FD0854" w:rsidRDefault="007D5802" w:rsidP="00FD0854">
            <w:pPr>
              <w:spacing w:after="0" w:line="240" w:lineRule="auto"/>
              <w:jc w:val="both"/>
              <w:rPr>
                <w:rFonts w:ascii="Times New Roman" w:hAnsi="Times New Roman" w:cs="Times New Roman"/>
                <w:sz w:val="24"/>
                <w:szCs w:val="24"/>
              </w:rPr>
            </w:pPr>
          </w:p>
        </w:tc>
      </w:tr>
      <w:tr w:rsidR="007D5802" w:rsidRPr="00FD0854" w:rsidTr="00D9091D">
        <w:tc>
          <w:tcPr>
            <w:tcW w:w="9743" w:type="dxa"/>
            <w:gridSpan w:val="3"/>
          </w:tcPr>
          <w:p w:rsidR="007D5802" w:rsidRPr="00FD0854" w:rsidRDefault="007D5802" w:rsidP="00D9091D">
            <w:pPr>
              <w:jc w:val="center"/>
              <w:rPr>
                <w:rFonts w:ascii="Times New Roman" w:hAnsi="Times New Roman" w:cs="Times New Roman"/>
                <w:b/>
                <w:bCs/>
                <w:sz w:val="24"/>
                <w:szCs w:val="24"/>
              </w:rPr>
            </w:pPr>
            <w:r w:rsidRPr="00FD0854">
              <w:rPr>
                <w:rFonts w:ascii="Times New Roman" w:hAnsi="Times New Roman" w:cs="Times New Roman"/>
                <w:b/>
                <w:bCs/>
                <w:sz w:val="24"/>
                <w:szCs w:val="24"/>
              </w:rPr>
              <w:t>ФРУКТИ</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1</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Зовнішній вигляд</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Плоди середнього розміру, вирощені в природних умовах, без перевищеного вмісту хімічних речовин.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2</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Пакування</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Сітка полімерна, картонні коробки</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3</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Смак</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Властивий даному ботанічному сорту, без стороннього присмаку</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4</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Сфера застосування</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Приготування їжі</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5</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Оцінка якості</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ДСТУ, відповідно до виду фрукту</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6</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За класами якості</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Перший клас: очищена від землі сухим способом, фасована</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7</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За швидкістю дозрівання</w:t>
            </w:r>
          </w:p>
        </w:tc>
        <w:tc>
          <w:tcPr>
            <w:tcW w:w="4517" w:type="dxa"/>
          </w:tcPr>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Пізньостиглі</w:t>
            </w:r>
          </w:p>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Середньостиглі</w:t>
            </w:r>
          </w:p>
          <w:p w:rsidR="007D5802" w:rsidRPr="00FD0854" w:rsidRDefault="007D5802" w:rsidP="00D9091D">
            <w:pPr>
              <w:numPr>
                <w:ilvl w:val="0"/>
                <w:numId w:val="20"/>
              </w:numPr>
              <w:spacing w:after="0" w:line="240" w:lineRule="auto"/>
              <w:jc w:val="both"/>
              <w:rPr>
                <w:rFonts w:ascii="Times New Roman" w:hAnsi="Times New Roman" w:cs="Times New Roman"/>
                <w:sz w:val="24"/>
                <w:szCs w:val="24"/>
              </w:rPr>
            </w:pPr>
            <w:r w:rsidRPr="00FD0854">
              <w:rPr>
                <w:rFonts w:ascii="Times New Roman" w:hAnsi="Times New Roman" w:cs="Times New Roman"/>
                <w:sz w:val="24"/>
                <w:szCs w:val="24"/>
              </w:rPr>
              <w:t>Ранньостиглі</w:t>
            </w:r>
          </w:p>
          <w:p w:rsidR="007D5802" w:rsidRPr="00FD0854" w:rsidRDefault="007D5802" w:rsidP="00D9091D">
            <w:pPr>
              <w:jc w:val="both"/>
              <w:rPr>
                <w:rFonts w:ascii="Times New Roman" w:hAnsi="Times New Roman" w:cs="Times New Roman"/>
                <w:sz w:val="24"/>
                <w:szCs w:val="24"/>
              </w:rPr>
            </w:pP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8</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Кількість</w:t>
            </w:r>
          </w:p>
        </w:tc>
        <w:tc>
          <w:tcPr>
            <w:tcW w:w="4517" w:type="dxa"/>
          </w:tcPr>
          <w:p w:rsidR="007D5802" w:rsidRPr="00FD0854" w:rsidRDefault="007D5802" w:rsidP="00D9091D">
            <w:pPr>
              <w:ind w:firstLine="709"/>
              <w:jc w:val="both"/>
              <w:rPr>
                <w:rFonts w:ascii="Times New Roman" w:hAnsi="Times New Roman" w:cs="Times New Roman"/>
                <w:sz w:val="24"/>
                <w:szCs w:val="24"/>
              </w:rPr>
            </w:pPr>
            <w:r w:rsidRPr="00FD0854">
              <w:rPr>
                <w:rFonts w:ascii="Times New Roman" w:hAnsi="Times New Roman" w:cs="Times New Roman"/>
                <w:sz w:val="24"/>
                <w:szCs w:val="24"/>
              </w:rPr>
              <w:t>Фрукти:</w:t>
            </w:r>
          </w:p>
          <w:p w:rsidR="007D5802" w:rsidRPr="00FD0854" w:rsidRDefault="007D5802" w:rsidP="00FD0854">
            <w:pPr>
              <w:numPr>
                <w:ilvl w:val="0"/>
                <w:numId w:val="21"/>
              </w:num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яблука – </w:t>
            </w:r>
            <w:r w:rsidRPr="00FD0854">
              <w:rPr>
                <w:rFonts w:ascii="Times New Roman" w:hAnsi="Times New Roman" w:cs="Times New Roman"/>
                <w:b/>
                <w:bCs/>
                <w:sz w:val="24"/>
                <w:szCs w:val="24"/>
              </w:rPr>
              <w:t xml:space="preserve"> </w:t>
            </w:r>
            <w:r>
              <w:rPr>
                <w:rFonts w:ascii="Times New Roman" w:hAnsi="Times New Roman" w:cs="Times New Roman"/>
                <w:b/>
                <w:bCs/>
                <w:sz w:val="24"/>
                <w:szCs w:val="24"/>
                <w:lang w:val="uk-UA"/>
              </w:rPr>
              <w:t>4880</w:t>
            </w:r>
            <w:r>
              <w:rPr>
                <w:rFonts w:ascii="Times New Roman" w:hAnsi="Times New Roman" w:cs="Times New Roman"/>
                <w:b/>
                <w:bCs/>
                <w:sz w:val="24"/>
                <w:szCs w:val="24"/>
              </w:rPr>
              <w:t>кг</w:t>
            </w:r>
          </w:p>
          <w:p w:rsidR="007D5802" w:rsidRPr="00FD0854" w:rsidRDefault="007D5802" w:rsidP="00FD0854">
            <w:pPr>
              <w:numPr>
                <w:ilvl w:val="0"/>
                <w:numId w:val="21"/>
              </w:num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груша– </w:t>
            </w:r>
            <w:r>
              <w:rPr>
                <w:rFonts w:ascii="Times New Roman" w:hAnsi="Times New Roman" w:cs="Times New Roman"/>
                <w:b/>
                <w:bCs/>
                <w:sz w:val="24"/>
                <w:szCs w:val="24"/>
                <w:lang w:val="uk-UA"/>
              </w:rPr>
              <w:t>960</w:t>
            </w:r>
            <w:r>
              <w:rPr>
                <w:rFonts w:ascii="Times New Roman" w:hAnsi="Times New Roman" w:cs="Times New Roman"/>
                <w:b/>
                <w:bCs/>
                <w:sz w:val="24"/>
                <w:szCs w:val="24"/>
              </w:rPr>
              <w:t>кг</w:t>
            </w:r>
          </w:p>
          <w:p w:rsidR="007D5802" w:rsidRPr="00FD0854" w:rsidRDefault="007D5802" w:rsidP="00D9091D">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апельсини  - </w:t>
            </w:r>
            <w:r>
              <w:rPr>
                <w:rFonts w:ascii="Times New Roman" w:hAnsi="Times New Roman" w:cs="Times New Roman"/>
                <w:b/>
                <w:bCs/>
                <w:sz w:val="24"/>
                <w:szCs w:val="24"/>
                <w:lang w:val="uk-UA"/>
              </w:rPr>
              <w:t>2560</w:t>
            </w:r>
            <w:r>
              <w:rPr>
                <w:rFonts w:ascii="Times New Roman" w:hAnsi="Times New Roman" w:cs="Times New Roman"/>
                <w:b/>
                <w:bCs/>
                <w:sz w:val="24"/>
                <w:szCs w:val="24"/>
              </w:rPr>
              <w:t>кг</w:t>
            </w:r>
          </w:p>
          <w:p w:rsidR="007D5802" w:rsidRPr="00FD0854" w:rsidRDefault="007D5802" w:rsidP="00D9091D">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банани –</w:t>
            </w:r>
            <w:r>
              <w:rPr>
                <w:rFonts w:ascii="Times New Roman" w:hAnsi="Times New Roman" w:cs="Times New Roman"/>
                <w:b/>
                <w:bCs/>
                <w:sz w:val="24"/>
                <w:szCs w:val="24"/>
                <w:lang w:val="uk-UA"/>
              </w:rPr>
              <w:t>2650</w:t>
            </w:r>
            <w:r>
              <w:rPr>
                <w:rFonts w:ascii="Times New Roman" w:hAnsi="Times New Roman" w:cs="Times New Roman"/>
                <w:b/>
                <w:bCs/>
                <w:sz w:val="24"/>
                <w:szCs w:val="24"/>
              </w:rPr>
              <w:t xml:space="preserve"> кг</w:t>
            </w:r>
          </w:p>
          <w:p w:rsidR="007D5802" w:rsidRPr="00FD0854" w:rsidRDefault="007D5802" w:rsidP="00D9091D">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лимони – </w:t>
            </w:r>
            <w:r>
              <w:rPr>
                <w:rFonts w:ascii="Times New Roman" w:hAnsi="Times New Roman" w:cs="Times New Roman"/>
                <w:b/>
                <w:bCs/>
                <w:sz w:val="24"/>
                <w:szCs w:val="24"/>
                <w:lang w:val="uk-UA"/>
              </w:rPr>
              <w:t>70</w:t>
            </w:r>
            <w:r>
              <w:rPr>
                <w:rFonts w:ascii="Times New Roman" w:hAnsi="Times New Roman" w:cs="Times New Roman"/>
                <w:b/>
                <w:bCs/>
                <w:sz w:val="24"/>
                <w:szCs w:val="24"/>
              </w:rPr>
              <w:t>кг</w:t>
            </w:r>
          </w:p>
          <w:p w:rsidR="007D5802" w:rsidRPr="00FD0854" w:rsidRDefault="007D5802" w:rsidP="00D9091D">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мандарини – </w:t>
            </w:r>
            <w:r>
              <w:rPr>
                <w:rFonts w:ascii="Times New Roman" w:hAnsi="Times New Roman" w:cs="Times New Roman"/>
                <w:b/>
                <w:bCs/>
                <w:sz w:val="24"/>
                <w:szCs w:val="24"/>
                <w:lang w:val="uk-UA"/>
              </w:rPr>
              <w:t>500</w:t>
            </w:r>
            <w:r>
              <w:rPr>
                <w:rFonts w:ascii="Times New Roman" w:hAnsi="Times New Roman" w:cs="Times New Roman"/>
                <w:b/>
                <w:bCs/>
                <w:sz w:val="24"/>
                <w:szCs w:val="24"/>
              </w:rPr>
              <w:t xml:space="preserve"> кг</w:t>
            </w:r>
          </w:p>
          <w:p w:rsidR="007D5802" w:rsidRPr="00FD0854" w:rsidRDefault="007D5802" w:rsidP="00D9091D">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ківі – </w:t>
            </w:r>
            <w:r w:rsidRPr="00FD0854">
              <w:rPr>
                <w:rFonts w:ascii="Times New Roman" w:hAnsi="Times New Roman" w:cs="Times New Roman"/>
                <w:b/>
                <w:bCs/>
                <w:sz w:val="24"/>
                <w:szCs w:val="24"/>
              </w:rPr>
              <w:t xml:space="preserve"> </w:t>
            </w:r>
            <w:r>
              <w:rPr>
                <w:rFonts w:ascii="Times New Roman" w:hAnsi="Times New Roman" w:cs="Times New Roman"/>
                <w:b/>
                <w:bCs/>
                <w:sz w:val="24"/>
                <w:szCs w:val="24"/>
                <w:lang w:val="uk-UA"/>
              </w:rPr>
              <w:t>60</w:t>
            </w:r>
            <w:r>
              <w:rPr>
                <w:rFonts w:ascii="Times New Roman" w:hAnsi="Times New Roman" w:cs="Times New Roman"/>
                <w:b/>
                <w:bCs/>
                <w:sz w:val="24"/>
                <w:szCs w:val="24"/>
              </w:rPr>
              <w:t>кг</w:t>
            </w:r>
          </w:p>
          <w:p w:rsidR="007D5802" w:rsidRPr="00FD0854" w:rsidRDefault="007D5802" w:rsidP="006149D1">
            <w:pPr>
              <w:spacing w:after="0" w:line="240" w:lineRule="auto"/>
              <w:jc w:val="both"/>
              <w:rPr>
                <w:rFonts w:ascii="Times New Roman" w:hAnsi="Times New Roman" w:cs="Times New Roman"/>
                <w:color w:val="000000"/>
                <w:sz w:val="24"/>
                <w:szCs w:val="24"/>
              </w:rPr>
            </w:pP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9</w:t>
            </w:r>
          </w:p>
        </w:tc>
        <w:tc>
          <w:tcPr>
            <w:tcW w:w="4632"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Додаткові вимоги</w:t>
            </w:r>
          </w:p>
        </w:tc>
        <w:tc>
          <w:tcPr>
            <w:tcW w:w="4517" w:type="dxa"/>
          </w:tcPr>
          <w:p w:rsidR="007D5802" w:rsidRPr="00FD0854" w:rsidRDefault="007D5802" w:rsidP="00D9091D">
            <w:pPr>
              <w:jc w:val="both"/>
              <w:rPr>
                <w:rFonts w:ascii="Times New Roman" w:hAnsi="Times New Roman" w:cs="Times New Roman"/>
                <w:sz w:val="24"/>
                <w:szCs w:val="24"/>
              </w:rPr>
            </w:pPr>
            <w:r w:rsidRPr="00FD0854">
              <w:rPr>
                <w:rFonts w:ascii="Times New Roman"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w:t>
            </w:r>
          </w:p>
        </w:tc>
      </w:tr>
      <w:tr w:rsidR="007D5802" w:rsidRPr="00FD0854" w:rsidTr="00D9091D">
        <w:tc>
          <w:tcPr>
            <w:tcW w:w="594" w:type="dxa"/>
          </w:tcPr>
          <w:p w:rsidR="007D5802" w:rsidRPr="00FD0854" w:rsidRDefault="007D5802" w:rsidP="00D9091D">
            <w:pPr>
              <w:jc w:val="both"/>
              <w:rPr>
                <w:rFonts w:ascii="Times New Roman" w:hAnsi="Times New Roman" w:cs="Times New Roman"/>
                <w:sz w:val="24"/>
                <w:szCs w:val="24"/>
              </w:rPr>
            </w:pPr>
          </w:p>
        </w:tc>
        <w:tc>
          <w:tcPr>
            <w:tcW w:w="4632" w:type="dxa"/>
          </w:tcPr>
          <w:p w:rsidR="007D5802" w:rsidRPr="00FD0854" w:rsidRDefault="007D5802" w:rsidP="00D9091D">
            <w:pPr>
              <w:jc w:val="both"/>
              <w:rPr>
                <w:rFonts w:ascii="Times New Roman" w:hAnsi="Times New Roman" w:cs="Times New Roman"/>
                <w:sz w:val="24"/>
                <w:szCs w:val="24"/>
              </w:rPr>
            </w:pPr>
          </w:p>
        </w:tc>
        <w:tc>
          <w:tcPr>
            <w:tcW w:w="4517" w:type="dxa"/>
          </w:tcPr>
          <w:p w:rsidR="007D5802" w:rsidRPr="00FD0854" w:rsidRDefault="007D5802" w:rsidP="00D9091D">
            <w:pPr>
              <w:jc w:val="both"/>
              <w:rPr>
                <w:rFonts w:ascii="Times New Roman" w:hAnsi="Times New Roman" w:cs="Times New Roman"/>
                <w:sz w:val="24"/>
                <w:szCs w:val="24"/>
              </w:rPr>
            </w:pPr>
          </w:p>
        </w:tc>
      </w:tr>
    </w:tbl>
    <w:p w:rsidR="007D5802" w:rsidRPr="00FD0854" w:rsidRDefault="007D5802" w:rsidP="00EE07B8">
      <w:pPr>
        <w:widowControl w:val="0"/>
        <w:suppressAutoHyphens/>
        <w:autoSpaceDN w:val="0"/>
        <w:spacing w:after="0" w:line="240" w:lineRule="auto"/>
        <w:jc w:val="center"/>
        <w:textAlignment w:val="baseline"/>
        <w:rPr>
          <w:rFonts w:ascii="Times New Roman" w:hAnsi="Times New Roman" w:cs="Times New Roman"/>
          <w:b/>
          <w:bCs/>
          <w:sz w:val="24"/>
          <w:szCs w:val="24"/>
          <w:lang w:eastAsia="ru-RU"/>
        </w:rPr>
      </w:pPr>
    </w:p>
    <w:p w:rsidR="007D5802" w:rsidRPr="002A2C21" w:rsidRDefault="007D5802" w:rsidP="006C03E0">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7D5802" w:rsidRPr="00D84B72" w:rsidRDefault="007D5802" w:rsidP="006C03E0">
      <w:pPr>
        <w:suppressAutoHyphens/>
        <w:spacing w:after="0" w:line="240" w:lineRule="auto"/>
        <w:jc w:val="both"/>
        <w:rPr>
          <w:b/>
          <w:bCs/>
          <w:kern w:val="1"/>
        </w:rPr>
      </w:pPr>
    </w:p>
    <w:p w:rsidR="007D5802" w:rsidRPr="007245A4" w:rsidRDefault="007D5802"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245A4">
        <w:rPr>
          <w:rFonts w:ascii="Times New Roman" w:hAnsi="Times New Roman" w:cs="Times New Roman"/>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245A4">
        <w:rPr>
          <w:rFonts w:ascii="Times New Roman" w:hAnsi="Times New Roman" w:cs="Times New Roman"/>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7D5802" w:rsidRPr="007245A4" w:rsidRDefault="007D5802"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2. Послуги та витрати, які обов’язково надає Учасник та включає в ціну товару:</w:t>
      </w:r>
    </w:p>
    <w:p w:rsidR="007D5802" w:rsidRPr="007245A4" w:rsidRDefault="007D5802" w:rsidP="006C03E0">
      <w:pPr>
        <w:spacing w:after="0"/>
        <w:rPr>
          <w:rFonts w:ascii="Times New Roman" w:hAnsi="Times New Roman" w:cs="Times New Roman"/>
          <w:sz w:val="24"/>
          <w:szCs w:val="24"/>
        </w:rPr>
      </w:pPr>
      <w:r w:rsidRPr="007245A4">
        <w:rPr>
          <w:rFonts w:ascii="Times New Roman" w:hAnsi="Times New Roman" w:cs="Times New Roman"/>
          <w:sz w:val="24"/>
          <w:szCs w:val="24"/>
        </w:rPr>
        <w:t>-  доставка товару до місця, передбаченого цією документацією;</w:t>
      </w:r>
    </w:p>
    <w:p w:rsidR="007D5802" w:rsidRPr="007245A4" w:rsidRDefault="007D5802"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7D5802" w:rsidRPr="007245A4" w:rsidRDefault="007D5802"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7D5802" w:rsidRPr="007245A4" w:rsidRDefault="007D5802"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закупівлі:</w:t>
      </w:r>
    </w:p>
    <w:p w:rsidR="007D5802" w:rsidRPr="007245A4" w:rsidRDefault="007D5802" w:rsidP="006C03E0">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3.1.Доставка, навантаження та розвантаження Товару здійснюється силами та за рахунок Учасника до  кожного закладу освіти окремо, протягом 202</w:t>
      </w:r>
      <w:r w:rsidRPr="007245A4">
        <w:rPr>
          <w:rFonts w:ascii="Times New Roman" w:hAnsi="Times New Roman" w:cs="Times New Roman"/>
          <w:sz w:val="24"/>
          <w:szCs w:val="24"/>
          <w:lang w:val="uk-UA"/>
        </w:rPr>
        <w:t>3</w:t>
      </w:r>
      <w:r w:rsidRPr="007245A4">
        <w:rPr>
          <w:rFonts w:ascii="Times New Roman" w:hAnsi="Times New Roman" w:cs="Times New Roman"/>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7D5802" w:rsidRPr="007245A4" w:rsidRDefault="007D5802"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3.6. Постачання Товару здійснюється спеціально обладнаним транспортом Учасника. Вимоги до транспортного засобу:</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збереження Товару під час перевезення;</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7D5802" w:rsidRPr="007245A4" w:rsidRDefault="007D5802"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7D5802" w:rsidRPr="007245A4" w:rsidRDefault="007D5802"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свідоцтва про реєстрацію транспортного засобу;</w:t>
      </w:r>
    </w:p>
    <w:p w:rsidR="007D5802" w:rsidRPr="007245A4" w:rsidRDefault="007D5802"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документ, що підтверджує санітарну обробку автомобіля;</w:t>
      </w:r>
    </w:p>
    <w:p w:rsidR="007D5802" w:rsidRPr="007245A4" w:rsidRDefault="007D5802"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7D5802" w:rsidRPr="007245A4" w:rsidRDefault="007D5802" w:rsidP="006C03E0">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-накладною на Товар, яка повинна містити всі необхідні (передбачені законом) реквізити;</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7D5802" w:rsidRPr="007245A4" w:rsidRDefault="007D5802"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7D5802" w:rsidRPr="007245A4" w:rsidRDefault="007D5802"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7D5802" w:rsidRPr="007245A4" w:rsidRDefault="007D5802"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закупівлі:</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7D5802" w:rsidRPr="007245A4" w:rsidRDefault="007D5802"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закупівлі</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7D5802" w:rsidRPr="007245A4" w:rsidRDefault="007D5802"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7D5802" w:rsidRPr="007245A4" w:rsidRDefault="007D5802" w:rsidP="006C03E0">
      <w:pPr>
        <w:spacing w:after="0"/>
        <w:rPr>
          <w:rFonts w:ascii="Times New Roman" w:hAnsi="Times New Roman" w:cs="Times New Roman"/>
          <w:sz w:val="24"/>
          <w:szCs w:val="24"/>
        </w:rPr>
      </w:pPr>
    </w:p>
    <w:p w:rsidR="007D5802" w:rsidRPr="007245A4" w:rsidRDefault="007D5802" w:rsidP="006C03E0">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7D5802" w:rsidRPr="007245A4" w:rsidRDefault="007D5802" w:rsidP="006C03E0">
      <w:pPr>
        <w:spacing w:after="0"/>
        <w:rPr>
          <w:rFonts w:ascii="Times New Roman" w:hAnsi="Times New Roman" w:cs="Times New Roman"/>
          <w:sz w:val="24"/>
          <w:szCs w:val="24"/>
        </w:rPr>
      </w:pPr>
    </w:p>
    <w:p w:rsidR="007D5802" w:rsidRPr="00E34A99" w:rsidRDefault="007D5802" w:rsidP="006C03E0">
      <w:pPr>
        <w:pStyle w:val="BodyText2"/>
        <w:spacing w:after="0" w:line="100" w:lineRule="atLeast"/>
        <w:ind w:firstLine="567"/>
        <w:jc w:val="both"/>
        <w:rPr>
          <w:rFonts w:ascii="Times New Roman" w:hAnsi="Times New Roman" w:cs="Times New Roman"/>
          <w:b/>
          <w:bCs/>
        </w:rPr>
      </w:pPr>
      <w:r w:rsidRPr="00E34A99">
        <w:rPr>
          <w:rStyle w:val="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7D5802" w:rsidRPr="007245A4" w:rsidRDefault="007D5802" w:rsidP="006C03E0">
      <w:pPr>
        <w:pStyle w:val="BodyText2"/>
        <w:spacing w:after="0" w:line="100" w:lineRule="atLeast"/>
        <w:ind w:firstLine="567"/>
        <w:jc w:val="both"/>
        <w:rPr>
          <w:b/>
          <w:bCs/>
        </w:rPr>
      </w:pPr>
    </w:p>
    <w:p w:rsidR="007D5802" w:rsidRPr="00E34A99" w:rsidRDefault="007D5802" w:rsidP="006C03E0">
      <w:pPr>
        <w:pStyle w:val="BodyText2"/>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Pr="00E34A99">
        <w:rPr>
          <w:rFonts w:ascii="Times New Roman" w:hAnsi="Times New Roman" w:cs="Times New Roman"/>
          <w:b/>
          <w:bCs/>
        </w:rPr>
        <w:t>пояснювальна записка</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7D5802" w:rsidRPr="00BA4205" w:rsidRDefault="007D5802" w:rsidP="006C03E0">
      <w:pPr>
        <w:pStyle w:val="ListParagraph"/>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7D5802" w:rsidRPr="007245A4" w:rsidRDefault="007D5802" w:rsidP="005A5EC8">
      <w:pPr>
        <w:pStyle w:val="a0"/>
        <w:numPr>
          <w:ilvl w:val="0"/>
          <w:numId w:val="8"/>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rPr>
        <w:t>документ</w:t>
      </w:r>
      <w:r w:rsidRPr="007245A4">
        <w:rPr>
          <w:rFonts w:ascii="Times New Roman" w:hAnsi="Times New Roman" w:cs="Times New Roman"/>
          <w:b/>
          <w:bCs/>
          <w:sz w:val="24"/>
          <w:szCs w:val="24"/>
          <w:lang w:val="uk-UA"/>
        </w:rPr>
        <w:t>и</w:t>
      </w:r>
      <w:r w:rsidRPr="007245A4">
        <w:rPr>
          <w:rFonts w:ascii="Times New Roman" w:hAnsi="Times New Roman" w:cs="Times New Roman"/>
          <w:b/>
          <w:bCs/>
          <w:sz w:val="24"/>
          <w:szCs w:val="24"/>
        </w:rPr>
        <w:t>,</w:t>
      </w:r>
      <w:r w:rsidRPr="007245A4">
        <w:rPr>
          <w:rFonts w:ascii="Times New Roman" w:hAnsi="Times New Roman" w:cs="Times New Roman"/>
          <w:sz w:val="24"/>
          <w:szCs w:val="24"/>
        </w:rPr>
        <w:t xml:space="preserve"> що підтверджують те, що Учасник запровадив обов’язкові </w:t>
      </w:r>
      <w:r w:rsidRPr="007245A4">
        <w:rPr>
          <w:rFonts w:ascii="Times New Roman" w:hAnsi="Times New Roman" w:cs="Times New Roman"/>
          <w:sz w:val="24"/>
          <w:szCs w:val="24"/>
          <w:shd w:val="clear" w:color="auto" w:fill="FFFFFF"/>
        </w:rPr>
        <w:t>постійно діюч</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процедур</w:t>
      </w:r>
      <w:r w:rsidRPr="007245A4">
        <w:rPr>
          <w:rFonts w:ascii="Times New Roman" w:hAnsi="Times New Roman" w:cs="Times New Roman"/>
          <w:sz w:val="24"/>
          <w:szCs w:val="24"/>
          <w:shd w:val="clear" w:color="auto" w:fill="FFFFFF"/>
          <w:lang w:val="uk-UA"/>
        </w:rPr>
        <w:t>и</w:t>
      </w:r>
      <w:r w:rsidRPr="007245A4">
        <w:rPr>
          <w:rFonts w:ascii="Times New Roman" w:hAnsi="Times New Roman" w:cs="Times New Roman"/>
          <w:sz w:val="24"/>
          <w:szCs w:val="24"/>
          <w:shd w:val="clear" w:color="auto" w:fill="FFFFFF"/>
        </w:rPr>
        <w:t>, заснован</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(НАССР)</w:t>
      </w:r>
      <w:r w:rsidRPr="007245A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245A4">
        <w:rPr>
          <w:rFonts w:ascii="Times New Roman" w:hAnsi="Times New Roman" w:cs="Times New Roman"/>
          <w:sz w:val="24"/>
          <w:szCs w:val="24"/>
          <w:lang w:eastAsia="ru-RU"/>
        </w:rPr>
        <w:t>ДСТУ ISO 22000:2019)</w:t>
      </w:r>
      <w:r w:rsidRPr="007245A4">
        <w:rPr>
          <w:rFonts w:ascii="Times New Roman" w:hAnsi="Times New Roman" w:cs="Times New Roman"/>
          <w:sz w:val="24"/>
          <w:szCs w:val="24"/>
          <w:lang w:val="uk-UA" w:eastAsia="ru-RU"/>
        </w:rPr>
        <w:t>, сертифікат на систему  управління якістю (</w:t>
      </w:r>
      <w:r w:rsidRPr="007245A4">
        <w:rPr>
          <w:rFonts w:ascii="Times New Roman" w:hAnsi="Times New Roman" w:cs="Times New Roman"/>
          <w:sz w:val="24"/>
          <w:szCs w:val="24"/>
          <w:shd w:val="clear" w:color="auto" w:fill="FFFFFF"/>
        </w:rPr>
        <w:t>ДСТУ ISO 9001:2015</w:t>
      </w:r>
      <w:r w:rsidRPr="007245A4">
        <w:rPr>
          <w:rFonts w:ascii="Times New Roman" w:hAnsi="Times New Roman" w:cs="Times New Roman"/>
          <w:sz w:val="24"/>
          <w:szCs w:val="24"/>
          <w:shd w:val="clear" w:color="auto" w:fill="FFFFFF"/>
          <w:lang w:val="uk-UA"/>
        </w:rPr>
        <w:t>), сертифікат на систему екологічного управління (</w:t>
      </w:r>
      <w:r w:rsidRPr="007245A4">
        <w:rPr>
          <w:rFonts w:ascii="Times New Roman" w:hAnsi="Times New Roman" w:cs="Times New Roman"/>
          <w:sz w:val="24"/>
          <w:szCs w:val="24"/>
          <w:shd w:val="clear" w:color="auto" w:fill="FFFFFF"/>
        </w:rPr>
        <w:t>ДСТУ ISO 14001:2015 </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 xml:space="preserve">та/або акт </w:t>
      </w:r>
      <w:r w:rsidRPr="007245A4">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245A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 які будуть  залучені</w:t>
      </w:r>
      <w:r w:rsidRPr="007245A4">
        <w:rPr>
          <w:rFonts w:ascii="Times New Roman" w:hAnsi="Times New Roman" w:cs="Times New Roman"/>
          <w:sz w:val="24"/>
          <w:szCs w:val="24"/>
          <w:lang w:val="uk-UA"/>
        </w:rPr>
        <w:t xml:space="preserve"> для виконання умов договору,</w:t>
      </w:r>
      <w:r w:rsidRPr="007245A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245A4">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виданий не раніше 2021</w:t>
      </w:r>
      <w:r w:rsidRPr="007245A4">
        <w:rPr>
          <w:rFonts w:ascii="Times New Roman" w:hAnsi="Times New Roman" w:cs="Times New Roman"/>
          <w:sz w:val="24"/>
          <w:szCs w:val="24"/>
          <w:lang w:val="uk-UA"/>
        </w:rPr>
        <w:t xml:space="preserve"> року. Наданий учасником акт не повинен містити виявлених порушень, за умови наявності порушень – пропозиція учасника буде відхилена;</w:t>
      </w:r>
    </w:p>
    <w:p w:rsidR="007D5802" w:rsidRPr="007245A4" w:rsidRDefault="007D5802" w:rsidP="005A5EC8">
      <w:pPr>
        <w:pStyle w:val="a0"/>
        <w:numPr>
          <w:ilvl w:val="0"/>
          <w:numId w:val="8"/>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Гарантійний лист </w:t>
      </w:r>
      <w:r w:rsidRPr="007245A4">
        <w:rPr>
          <w:rFonts w:ascii="Times New Roman" w:hAnsi="Times New Roman" w:cs="Times New Roman"/>
          <w:sz w:val="24"/>
          <w:szCs w:val="24"/>
          <w:lang w:val="uk-UA"/>
        </w:rPr>
        <w:t>про відповідність пропозиції вимогам до предмету закупівлі відповідно до Д</w:t>
      </w:r>
      <w:r>
        <w:rPr>
          <w:rFonts w:ascii="Times New Roman" w:hAnsi="Times New Roman" w:cs="Times New Roman"/>
          <w:sz w:val="24"/>
          <w:szCs w:val="24"/>
          <w:lang w:val="uk-UA"/>
        </w:rPr>
        <w:t>одатку 3</w:t>
      </w:r>
      <w:r w:rsidRPr="007245A4">
        <w:rPr>
          <w:rFonts w:ascii="Times New Roman" w:hAnsi="Times New Roman" w:cs="Times New Roman"/>
          <w:sz w:val="24"/>
          <w:szCs w:val="24"/>
          <w:lang w:val="uk-UA"/>
        </w:rPr>
        <w:t xml:space="preserve"> тендерної документації.</w:t>
      </w:r>
    </w:p>
    <w:p w:rsidR="007D5802" w:rsidRPr="007245A4" w:rsidRDefault="007D5802" w:rsidP="006C03E0">
      <w:pPr>
        <w:pStyle w:val="ListParagraph"/>
        <w:suppressAutoHyphens/>
        <w:spacing w:after="0" w:line="360" w:lineRule="auto"/>
        <w:ind w:left="0"/>
        <w:jc w:val="both"/>
        <w:rPr>
          <w:rFonts w:ascii="Times New Roman" w:hAnsi="Times New Roman" w:cs="Times New Roman"/>
          <w:sz w:val="24"/>
          <w:szCs w:val="24"/>
          <w:lang w:eastAsia="ar-SA"/>
        </w:rPr>
      </w:pPr>
    </w:p>
    <w:p w:rsidR="007D5802" w:rsidRPr="007245A4" w:rsidRDefault="007D5802" w:rsidP="00C62BF6">
      <w:pPr>
        <w:ind w:firstLine="567"/>
        <w:rPr>
          <w:rFonts w:ascii="Times New Roman" w:hAnsi="Times New Roman" w:cs="Times New Roman"/>
          <w:sz w:val="24"/>
          <w:szCs w:val="24"/>
        </w:rPr>
      </w:pPr>
      <w:r w:rsidRPr="007245A4">
        <w:rPr>
          <w:rFonts w:ascii="Times New Roman" w:hAnsi="Times New Roman" w:cs="Times New Roman"/>
          <w:b/>
          <w:bCs/>
          <w:sz w:val="24"/>
          <w:szCs w:val="24"/>
          <w:u w:val="single"/>
        </w:rPr>
        <w:t>Місце поставки товару</w:t>
      </w:r>
      <w:r w:rsidRPr="007245A4">
        <w:rPr>
          <w:rFonts w:ascii="Times New Roman" w:hAnsi="Times New Roman" w:cs="Times New Roman"/>
          <w:b/>
          <w:bCs/>
          <w:sz w:val="24"/>
          <w:szCs w:val="24"/>
        </w:rPr>
        <w:t xml:space="preserve"> :</w:t>
      </w:r>
      <w:r w:rsidRPr="007245A4">
        <w:rPr>
          <w:rFonts w:ascii="Times New Roman" w:hAnsi="Times New Roman" w:cs="Times New Roman"/>
          <w:sz w:val="24"/>
          <w:szCs w:val="24"/>
        </w:rPr>
        <w:t xml:space="preserve"> Заклади Відділу освіти  Решетилівської міської ради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103"/>
      </w:tblGrid>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Назва закладу</w:t>
            </w:r>
          </w:p>
        </w:tc>
        <w:tc>
          <w:tcPr>
            <w:tcW w:w="5103"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 xml:space="preserve">Місце поставки </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 Решетилівська філія I ступеня Опорного закладу “Решетилівський ліцей імені І Л. Олійника Решетилівської міської ради” </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Щаслива, 9</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Новоселівська, 13</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3. Колотіївський ЗДО ясла - садок“Лелеченька”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 xml:space="preserve">Полтавська область, с.Колотії, </w:t>
            </w:r>
          </w:p>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Центральна,14</w:t>
            </w:r>
          </w:p>
        </w:tc>
      </w:tr>
      <w:tr w:rsidR="007D5802" w:rsidRPr="007245A4">
        <w:trPr>
          <w:trHeight w:val="604"/>
        </w:trPr>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4. Опорний заклад “Решетилівський ліцей імені І.Л.Олійника  Решетилівської міської ради”</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7D5802" w:rsidRPr="007245A4" w:rsidRDefault="007D5802" w:rsidP="004C35A7">
            <w:pPr>
              <w:pStyle w:val="NoSpacing"/>
              <w:rPr>
                <w:rFonts w:ascii="Times New Roman" w:hAnsi="Times New Roman" w:cs="Times New Roman"/>
                <w:sz w:val="24"/>
                <w:szCs w:val="24"/>
                <w:lang w:eastAsia="ar-SA"/>
              </w:rPr>
            </w:pPr>
            <w:r w:rsidRPr="007245A4">
              <w:rPr>
                <w:rFonts w:ascii="Times New Roman" w:hAnsi="Times New Roman" w:cs="Times New Roman"/>
                <w:sz w:val="24"/>
                <w:szCs w:val="24"/>
              </w:rPr>
              <w:t>вул. Покровська, 37</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5. Решетилівський ЗДО ясла-садок «Ромашка»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Шевченка, 8</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6. Потічанська філія I-II ступенів з дошкільними підрозділом Опорного закладу “Решетилівський ліцей імені  ІЛ.Олійника Решетилівської міської ради”</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с.Потічок, вул. Шкільна,21</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7. Каленеківський ЗДО ясла-садочок “Сонечко” </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Благодатна,8</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8. Калениківський ЗЗСОІ-ІІІ ступенів</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Благодатна,3а</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9. Демидівський ЗЗСО І-ІІІступеня</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Перемоги,118</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10. Демидівський ЗДО ясла - садок «Берізка»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Перемоги,91</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11. Опорний навчальний заклад Покровський ЗЗСО І-ІІІ ступеня</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Освітянська,27</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12. Покровський ЗДО ясла - садок «Барвінок»</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 4</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13. Кукобівська філія  І-ІІступенів з дошкільним підрозділом Покровського ЗЗСО І-ІІІ ступенів </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с.Кукобівка, вул. 40-річчя Перемоги, 4/2</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14. Глибокобалківський ЗЗСО І-ІІ ступенів з дошкільним підрозділом</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с.Глибока Балка, вул. Молодіжна, 29</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15. М’якеньківський ЗЗСО І-ІІ ступенів з дошкільним підрозділом</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с.М’якеньківка, вул. Шкільна , 5</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16. Малобакайський  ЗЗСО І-ІІІ ступенів</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Кооперативна , 5</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17. Малобакайський ЗДО «Теремок»</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Козацька, 6</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18. Новомихайлівський ЗЗСО І-ІІступенів</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Нова Михайлівка, вул. Миру,48</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19. Піщанський ЗЗСО І-ІІІ ступенів імені Л.М. Дудки</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20. Піщанський  ЗДО «Веселка»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21. Сухорабівський ЗДО «Пролісок»</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Сухорабівка,  вул. Медична, 19а</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22. Федіївська ЗЗСО І-ІІІ ступенів</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Федіївка,  вул. Шкільна, 10</w:t>
            </w:r>
          </w:p>
        </w:tc>
      </w:tr>
      <w:tr w:rsidR="007D5802" w:rsidRPr="007245A4">
        <w:trPr>
          <w:trHeight w:val="732"/>
        </w:trPr>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23. Шевченківський ЗЗСО І-ІІІ ступенів імені академіка В.О. Пащенка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,15</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24. Шевченківський ЗДО «Світлячок»</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,10</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25. Шилівський ЗДО «Капітошка»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Шилівка,  вул. Шкільна,1</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26. Остап’євський ЗЗСО І-ІІІ ступенів</w:t>
            </w:r>
          </w:p>
        </w:tc>
        <w:tc>
          <w:tcPr>
            <w:tcW w:w="5103" w:type="dxa"/>
          </w:tcPr>
          <w:p w:rsidR="007D5802" w:rsidRPr="007245A4" w:rsidRDefault="007D5802" w:rsidP="004C35A7">
            <w:pPr>
              <w:pStyle w:val="NoSpacing"/>
              <w:rPr>
                <w:rFonts w:ascii="Times New Roman" w:hAnsi="Times New Roman" w:cs="Times New Roman"/>
                <w:sz w:val="24"/>
                <w:szCs w:val="24"/>
              </w:rPr>
            </w:pPr>
            <w:r w:rsidRPr="007245A4">
              <w:rPr>
                <w:rFonts w:ascii="Times New Roman" w:hAnsi="Times New Roman" w:cs="Times New Roman"/>
                <w:sz w:val="24"/>
                <w:szCs w:val="24"/>
              </w:rPr>
              <w:t>Полтавська область, Великобагачанський район, вул. Шкільна,1</w:t>
            </w:r>
          </w:p>
        </w:tc>
      </w:tr>
      <w:tr w:rsidR="007D5802" w:rsidRPr="007245A4">
        <w:tc>
          <w:tcPr>
            <w:tcW w:w="3794" w:type="dxa"/>
          </w:tcPr>
          <w:p w:rsidR="007D5802" w:rsidRPr="007245A4" w:rsidRDefault="007D5802"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27. Остап’євський ЗДО “Ромашка»</w:t>
            </w:r>
          </w:p>
        </w:tc>
        <w:tc>
          <w:tcPr>
            <w:tcW w:w="5103" w:type="dxa"/>
          </w:tcPr>
          <w:p w:rsidR="007D5802" w:rsidRPr="00A216CA" w:rsidRDefault="007D5802"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Великобагачанський район, вул. Шкільна,1</w:t>
            </w:r>
          </w:p>
        </w:tc>
      </w:tr>
    </w:tbl>
    <w:p w:rsidR="007D5802" w:rsidRPr="007245A4" w:rsidRDefault="007D5802" w:rsidP="00C62BF6">
      <w:pPr>
        <w:shd w:val="clear" w:color="auto" w:fill="FFFFFF"/>
        <w:ind w:right="175"/>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C62BF6">
      <w:pPr>
        <w:shd w:val="clear" w:color="auto" w:fill="FFFFFF"/>
        <w:rPr>
          <w:rFonts w:ascii="Times New Roman" w:hAnsi="Times New Roman" w:cs="Times New Roman"/>
          <w:sz w:val="24"/>
          <w:szCs w:val="24"/>
          <w:lang w:eastAsia="ru-RU"/>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sz w:val="24"/>
          <w:szCs w:val="24"/>
          <w:lang w:val="uk-UA" w:eastAsia="zh-CN"/>
        </w:rPr>
      </w:pPr>
    </w:p>
    <w:p w:rsidR="007D5802" w:rsidRPr="007245A4" w:rsidRDefault="007D5802" w:rsidP="009C24A0">
      <w:pPr>
        <w:widowControl w:val="0"/>
        <w:tabs>
          <w:tab w:val="left" w:pos="0"/>
          <w:tab w:val="center" w:pos="4153"/>
          <w:tab w:val="right" w:pos="8306"/>
        </w:tabs>
        <w:suppressAutoHyphens/>
        <w:autoSpaceDE w:val="0"/>
        <w:autoSpaceDN w:val="0"/>
        <w:adjustRightInd w:val="0"/>
        <w:spacing w:after="0" w:line="240" w:lineRule="auto"/>
        <w:jc w:val="both"/>
        <w:rPr>
          <w:rFonts w:ascii="Times New Roman" w:hAnsi="Times New Roman" w:cs="Times New Roman"/>
          <w:sz w:val="24"/>
          <w:szCs w:val="24"/>
          <w:lang w:eastAsia="zh-CN"/>
        </w:rPr>
      </w:pPr>
      <w:r w:rsidRPr="007245A4">
        <w:rPr>
          <w:rFonts w:ascii="Times New Roman" w:hAnsi="Times New Roman" w:cs="Times New Roman"/>
          <w:sz w:val="24"/>
          <w:szCs w:val="24"/>
          <w:lang w:eastAsia="zh-CN"/>
        </w:rPr>
        <w:t xml:space="preserve">         </w:t>
      </w: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Pr="007245A4" w:rsidRDefault="007D5802"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w:t>
      </w:r>
      <w:r w:rsidRPr="007245A4">
        <w:rPr>
          <w:rFonts w:ascii="Times New Roman" w:hAnsi="Times New Roman" w:cs="Times New Roman"/>
          <w:b/>
          <w:bCs/>
          <w:sz w:val="24"/>
          <w:szCs w:val="24"/>
          <w:lang w:val="uk-UA"/>
        </w:rPr>
        <w:t>аток № 4 до тендерної документації</w:t>
      </w:r>
    </w:p>
    <w:p w:rsidR="007D5802" w:rsidRPr="007245A4" w:rsidRDefault="007D5802" w:rsidP="00E13EB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(завантаже</w:t>
      </w: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но окремим файлом)</w:t>
      </w: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p>
    <w:p w:rsidR="007D5802" w:rsidRDefault="007D5802"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rsidR="007D5802" w:rsidRPr="00014BF3" w:rsidRDefault="007D5802" w:rsidP="00014BF3">
      <w:pPr>
        <w:spacing w:after="0" w:line="240" w:lineRule="auto"/>
        <w:ind w:left="180" w:right="196"/>
        <w:rPr>
          <w:rFonts w:ascii="Times New Roman" w:hAnsi="Times New Roman" w:cs="Times New Roman"/>
          <w:i/>
          <w:iCs/>
          <w:color w:val="000000"/>
          <w:sz w:val="24"/>
          <w:szCs w:val="24"/>
          <w:lang w:eastAsia="ru-RU"/>
        </w:rPr>
      </w:pPr>
    </w:p>
    <w:p w:rsidR="007D5802" w:rsidRPr="00014BF3" w:rsidRDefault="007D5802" w:rsidP="00014BF3">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ФОРМА ЦІНОВОЇ ПРОПОЗИЦІЇ "ПРОПОЗИЦІЯ"</w:t>
      </w:r>
    </w:p>
    <w:p w:rsidR="007D5802" w:rsidRDefault="007D5802" w:rsidP="00014BF3">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(форма, яка подається Учасником на фірмовому бланку)</w:t>
      </w:r>
    </w:p>
    <w:p w:rsidR="007D5802" w:rsidRDefault="007D5802" w:rsidP="00014BF3">
      <w:pPr>
        <w:spacing w:after="0" w:line="240" w:lineRule="auto"/>
        <w:jc w:val="center"/>
        <w:rPr>
          <w:rFonts w:ascii="Times New Roman" w:hAnsi="Times New Roman" w:cs="Times New Roman"/>
          <w:sz w:val="24"/>
          <w:szCs w:val="24"/>
          <w:lang w:val="uk-UA" w:eastAsia="ru-RU"/>
        </w:rPr>
      </w:pPr>
    </w:p>
    <w:p w:rsidR="007D5802" w:rsidRPr="00014BF3" w:rsidRDefault="007D5802" w:rsidP="00014BF3">
      <w:pPr>
        <w:spacing w:after="0" w:line="240" w:lineRule="auto"/>
        <w:jc w:val="center"/>
        <w:rPr>
          <w:rFonts w:ascii="Times New Roman" w:hAnsi="Times New Roman" w:cs="Times New Roman"/>
          <w:sz w:val="24"/>
          <w:szCs w:val="24"/>
          <w:lang w:val="uk-UA" w:eastAsia="ru-RU"/>
        </w:rPr>
      </w:pPr>
    </w:p>
    <w:p w:rsidR="007D5802" w:rsidRPr="003232FF" w:rsidRDefault="007D5802" w:rsidP="00B26D9E">
      <w:pPr>
        <w:spacing w:after="0" w:line="240" w:lineRule="auto"/>
        <w:jc w:val="both"/>
        <w:rPr>
          <w:rFonts w:ascii="Times New Roman" w:hAnsi="Times New Roman" w:cs="Times New Roman"/>
          <w:b/>
          <w:bCs/>
          <w:sz w:val="24"/>
          <w:szCs w:val="24"/>
          <w:lang w:val="uk-UA" w:eastAsia="ru-RU"/>
        </w:rPr>
      </w:pPr>
      <w:r w:rsidRPr="003232FF">
        <w:rPr>
          <w:rFonts w:ascii="Times New Roman" w:hAnsi="Times New Roman" w:cs="Times New Roman"/>
          <w:sz w:val="24"/>
          <w:szCs w:val="24"/>
          <w:lang w:val="uk-UA" w:eastAsia="ru-RU"/>
        </w:rPr>
        <w:t xml:space="preserve">Ми, </w:t>
      </w:r>
      <w:r w:rsidRPr="003232FF">
        <w:rPr>
          <w:rFonts w:ascii="Times New Roman" w:hAnsi="Times New Roman" w:cs="Times New Roman"/>
          <w:sz w:val="24"/>
          <w:szCs w:val="24"/>
          <w:u w:val="single"/>
          <w:lang w:val="uk-UA" w:eastAsia="ru-RU"/>
        </w:rPr>
        <w:t>(назва Учасника),</w:t>
      </w:r>
      <w:r w:rsidRPr="003232FF">
        <w:rPr>
          <w:rFonts w:ascii="Times New Roman" w:hAnsi="Times New Roman" w:cs="Times New Roman"/>
          <w:sz w:val="24"/>
          <w:szCs w:val="24"/>
          <w:lang w:val="uk-UA" w:eastAsia="ru-RU"/>
        </w:rPr>
        <w:t xml:space="preserve"> надаємо свою пропозицію щодо участі у торгах на закупівлю товару</w:t>
      </w:r>
      <w:r w:rsidRPr="003232FF">
        <w:rPr>
          <w:rFonts w:ascii="Times New Roman" w:hAnsi="Times New Roman" w:cs="Times New Roman"/>
          <w:sz w:val="28"/>
          <w:szCs w:val="28"/>
          <w:lang w:val="uk-UA" w:eastAsia="ru-RU"/>
        </w:rPr>
        <w:t xml:space="preserve"> </w:t>
      </w:r>
      <w:r w:rsidRPr="00FD0854">
        <w:rPr>
          <w:rFonts w:ascii="Times New Roman" w:hAnsi="Times New Roman" w:cs="Times New Roman"/>
          <w:b/>
          <w:bCs/>
          <w:sz w:val="24"/>
          <w:szCs w:val="24"/>
          <w:lang w:val="uk-UA" w:eastAsia="ru-RU"/>
        </w:rPr>
        <w:t xml:space="preserve">код за ДК 021:2015 :03220000-9 Овочі, фрукти та горіхи (Яблука, груші, апельсини, банани, мандарини, ківі, лимони, часник,  капуста білокачанна, цибуля, морква, буряк столовий, </w:t>
      </w:r>
      <w:r>
        <w:rPr>
          <w:rFonts w:ascii="Times New Roman" w:hAnsi="Times New Roman" w:cs="Times New Roman"/>
          <w:b/>
          <w:bCs/>
          <w:sz w:val="24"/>
          <w:szCs w:val="24"/>
          <w:lang w:val="uk-UA" w:eastAsia="ru-RU"/>
        </w:rPr>
        <w:t xml:space="preserve"> огірки</w:t>
      </w:r>
      <w:r w:rsidRPr="00FD0854">
        <w:rPr>
          <w:rFonts w:ascii="Times New Roman" w:hAnsi="Times New Roman" w:cs="Times New Roman"/>
          <w:b/>
          <w:bCs/>
          <w:sz w:val="24"/>
          <w:szCs w:val="24"/>
          <w:lang w:val="uk-UA" w:eastAsia="ru-RU"/>
        </w:rPr>
        <w:t xml:space="preserve"> , помідори)</w:t>
      </w:r>
    </w:p>
    <w:p w:rsidR="007D5802" w:rsidRPr="00014BF3" w:rsidRDefault="007D5802" w:rsidP="00B26D9E">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7D5802" w:rsidRPr="00014BF3">
        <w:trPr>
          <w:trHeight w:val="828"/>
        </w:trPr>
        <w:tc>
          <w:tcPr>
            <w:tcW w:w="3978" w:type="dxa"/>
            <w:vMerge w:val="restart"/>
            <w:vAlign w:val="center"/>
          </w:tcPr>
          <w:p w:rsidR="007D5802" w:rsidRPr="00014BF3" w:rsidRDefault="007D5802"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7D5802" w:rsidRPr="00014BF3" w:rsidRDefault="007D5802"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7D5802" w:rsidRPr="00014BF3" w:rsidRDefault="007D5802" w:rsidP="004C35A7">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7D5802" w:rsidRPr="00014BF3" w:rsidRDefault="007D5802" w:rsidP="004C35A7">
            <w:pPr>
              <w:spacing w:after="0" w:line="240" w:lineRule="auto"/>
              <w:ind w:hanging="77"/>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Ціна за одиницю виміру, грн. З ПДВ/без ПДВ*</w:t>
            </w:r>
          </w:p>
        </w:tc>
        <w:tc>
          <w:tcPr>
            <w:tcW w:w="1299" w:type="dxa"/>
            <w:vMerge w:val="restart"/>
            <w:vAlign w:val="center"/>
          </w:tcPr>
          <w:p w:rsidR="007D5802" w:rsidRPr="00014BF3" w:rsidRDefault="007D5802"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 , з ПДВ/без ПДВ*</w:t>
            </w:r>
          </w:p>
        </w:tc>
      </w:tr>
      <w:tr w:rsidR="007D5802" w:rsidRPr="00014BF3">
        <w:trPr>
          <w:trHeight w:val="293"/>
        </w:trPr>
        <w:tc>
          <w:tcPr>
            <w:tcW w:w="0" w:type="auto"/>
            <w:vMerge/>
            <w:vAlign w:val="center"/>
          </w:tcPr>
          <w:p w:rsidR="007D5802" w:rsidRPr="00014BF3" w:rsidRDefault="007D5802" w:rsidP="004C35A7">
            <w:pPr>
              <w:spacing w:after="0" w:line="240" w:lineRule="auto"/>
              <w:rPr>
                <w:rFonts w:ascii="Times New Roman" w:hAnsi="Times New Roman" w:cs="Times New Roman"/>
                <w:sz w:val="24"/>
                <w:szCs w:val="24"/>
                <w:lang w:eastAsia="ru-RU"/>
              </w:rPr>
            </w:pPr>
          </w:p>
        </w:tc>
        <w:tc>
          <w:tcPr>
            <w:tcW w:w="0" w:type="auto"/>
            <w:vMerge/>
            <w:vAlign w:val="center"/>
          </w:tcPr>
          <w:p w:rsidR="007D5802" w:rsidRPr="00014BF3" w:rsidRDefault="007D5802" w:rsidP="004C35A7">
            <w:pPr>
              <w:spacing w:after="0" w:line="240" w:lineRule="auto"/>
              <w:rPr>
                <w:rFonts w:ascii="Times New Roman" w:hAnsi="Times New Roman" w:cs="Times New Roman"/>
                <w:sz w:val="24"/>
                <w:szCs w:val="24"/>
                <w:lang w:eastAsia="ru-RU"/>
              </w:rPr>
            </w:pPr>
          </w:p>
        </w:tc>
        <w:tc>
          <w:tcPr>
            <w:tcW w:w="0" w:type="auto"/>
            <w:vMerge/>
            <w:vAlign w:val="center"/>
          </w:tcPr>
          <w:p w:rsidR="007D5802" w:rsidRPr="00014BF3" w:rsidRDefault="007D5802" w:rsidP="004C35A7">
            <w:pPr>
              <w:spacing w:after="0" w:line="240" w:lineRule="auto"/>
              <w:rPr>
                <w:rFonts w:ascii="Times New Roman" w:hAnsi="Times New Roman" w:cs="Times New Roman"/>
                <w:sz w:val="24"/>
                <w:szCs w:val="24"/>
                <w:lang w:eastAsia="ru-RU"/>
              </w:rPr>
            </w:pPr>
          </w:p>
        </w:tc>
        <w:tc>
          <w:tcPr>
            <w:tcW w:w="0" w:type="auto"/>
            <w:vMerge/>
            <w:vAlign w:val="center"/>
          </w:tcPr>
          <w:p w:rsidR="007D5802" w:rsidRPr="00014BF3" w:rsidRDefault="007D5802" w:rsidP="004C35A7">
            <w:pPr>
              <w:spacing w:after="0" w:line="240" w:lineRule="auto"/>
              <w:rPr>
                <w:rFonts w:ascii="Times New Roman" w:hAnsi="Times New Roman" w:cs="Times New Roman"/>
                <w:sz w:val="24"/>
                <w:szCs w:val="24"/>
                <w:lang w:eastAsia="ru-RU"/>
              </w:rPr>
            </w:pPr>
          </w:p>
        </w:tc>
        <w:tc>
          <w:tcPr>
            <w:tcW w:w="0" w:type="auto"/>
            <w:vMerge/>
            <w:vAlign w:val="center"/>
          </w:tcPr>
          <w:p w:rsidR="007D5802" w:rsidRPr="00014BF3" w:rsidRDefault="007D5802" w:rsidP="004C35A7">
            <w:pPr>
              <w:spacing w:after="0" w:line="240" w:lineRule="auto"/>
              <w:rPr>
                <w:rFonts w:ascii="Times New Roman" w:hAnsi="Times New Roman" w:cs="Times New Roman"/>
                <w:sz w:val="24"/>
                <w:szCs w:val="24"/>
                <w:lang w:eastAsia="ru-RU"/>
              </w:rPr>
            </w:pPr>
          </w:p>
        </w:tc>
      </w:tr>
      <w:tr w:rsidR="007D5802" w:rsidRPr="00014BF3">
        <w:trPr>
          <w:trHeight w:val="60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Яблука</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4880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Груші</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960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Апельсини</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2560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 xml:space="preserve">Мандарини </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500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Ківі</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60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Лимони</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70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Банани</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2650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40"/>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Часник</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5</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Капуста білокачанна</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6800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Цибуля</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2390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Морква</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5800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Буряк столовий</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1670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 xml:space="preserve">Огірки </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500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457"/>
        </w:trPr>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 xml:space="preserve">Помідори </w:t>
            </w:r>
          </w:p>
        </w:tc>
        <w:tc>
          <w:tcPr>
            <w:tcW w:w="0" w:type="auto"/>
            <w:vAlign w:val="center"/>
          </w:tcPr>
          <w:p w:rsidR="007D5802" w:rsidRPr="00374771" w:rsidRDefault="007D5802" w:rsidP="00B26D9E">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кг</w:t>
            </w:r>
          </w:p>
        </w:tc>
        <w:tc>
          <w:tcPr>
            <w:tcW w:w="0" w:type="auto"/>
            <w:vAlign w:val="center"/>
          </w:tcPr>
          <w:p w:rsidR="007D5802" w:rsidRPr="00374771" w:rsidRDefault="007D5802" w:rsidP="004C35A7">
            <w:pPr>
              <w:spacing w:after="0" w:line="240" w:lineRule="auto"/>
              <w:jc w:val="center"/>
              <w:rPr>
                <w:rFonts w:ascii="Times New Roman" w:hAnsi="Times New Roman" w:cs="Times New Roman"/>
                <w:b/>
                <w:bCs/>
                <w:sz w:val="24"/>
                <w:szCs w:val="24"/>
                <w:lang w:val="uk-UA" w:eastAsia="ru-RU"/>
              </w:rPr>
            </w:pPr>
            <w:r w:rsidRPr="00374771">
              <w:rPr>
                <w:rFonts w:ascii="Times New Roman" w:hAnsi="Times New Roman" w:cs="Times New Roman"/>
                <w:b/>
                <w:bCs/>
                <w:sz w:val="24"/>
                <w:szCs w:val="24"/>
                <w:lang w:val="uk-UA" w:eastAsia="ru-RU"/>
              </w:rPr>
              <w:t>500</w:t>
            </w: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c>
          <w:tcPr>
            <w:tcW w:w="0" w:type="auto"/>
            <w:vAlign w:val="center"/>
          </w:tcPr>
          <w:p w:rsidR="007D5802" w:rsidRPr="00374771" w:rsidRDefault="007D5802" w:rsidP="004C35A7">
            <w:pPr>
              <w:spacing w:after="0" w:line="240" w:lineRule="auto"/>
              <w:rPr>
                <w:rFonts w:ascii="Times New Roman" w:hAnsi="Times New Roman" w:cs="Times New Roman"/>
                <w:b/>
                <w:bCs/>
                <w:sz w:val="24"/>
                <w:szCs w:val="24"/>
                <w:lang w:eastAsia="ru-RU"/>
              </w:rPr>
            </w:pPr>
          </w:p>
        </w:tc>
      </w:tr>
      <w:tr w:rsidR="007D5802" w:rsidRPr="00014BF3">
        <w:trPr>
          <w:trHeight w:val="56"/>
        </w:trPr>
        <w:tc>
          <w:tcPr>
            <w:tcW w:w="8237" w:type="dxa"/>
            <w:gridSpan w:val="4"/>
          </w:tcPr>
          <w:p w:rsidR="007D5802" w:rsidRPr="00500A63" w:rsidRDefault="007D5802" w:rsidP="004C35A7">
            <w:pPr>
              <w:jc w:val="center"/>
              <w:rPr>
                <w:rFonts w:ascii="Times New Roman" w:hAnsi="Times New Roman" w:cs="Times New Roman"/>
                <w:sz w:val="24"/>
                <w:szCs w:val="24"/>
              </w:rPr>
            </w:pPr>
            <w:r w:rsidRPr="00500A63">
              <w:rPr>
                <w:rFonts w:ascii="Times New Roman" w:hAnsi="Times New Roman" w:cs="Times New Roman"/>
                <w:sz w:val="24"/>
                <w:szCs w:val="24"/>
              </w:rPr>
              <w:t xml:space="preserve">                                                                                                   Загальна вартість</w:t>
            </w:r>
          </w:p>
        </w:tc>
        <w:tc>
          <w:tcPr>
            <w:tcW w:w="1299" w:type="dxa"/>
          </w:tcPr>
          <w:p w:rsidR="007D5802" w:rsidRPr="00500A63" w:rsidRDefault="007D5802" w:rsidP="004C35A7">
            <w:pPr>
              <w:jc w:val="center"/>
              <w:rPr>
                <w:rFonts w:ascii="Times New Roman" w:hAnsi="Times New Roman" w:cs="Times New Roman"/>
                <w:sz w:val="24"/>
                <w:szCs w:val="24"/>
              </w:rPr>
            </w:pPr>
          </w:p>
        </w:tc>
      </w:tr>
      <w:tr w:rsidR="007D5802" w:rsidRPr="00014BF3">
        <w:trPr>
          <w:trHeight w:val="842"/>
        </w:trPr>
        <w:tc>
          <w:tcPr>
            <w:tcW w:w="9536" w:type="dxa"/>
            <w:gridSpan w:val="5"/>
          </w:tcPr>
          <w:p w:rsidR="007D5802" w:rsidRPr="00014BF3" w:rsidRDefault="007D5802"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грн.(_____грн.____коп.)</w:t>
            </w:r>
          </w:p>
          <w:p w:rsidR="007D5802" w:rsidRPr="00014BF3" w:rsidRDefault="007D5802"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грн.(_____грн._____коп.)</w:t>
            </w:r>
          </w:p>
        </w:tc>
      </w:tr>
    </w:tbl>
    <w:p w:rsidR="007D5802" w:rsidRPr="00014BF3" w:rsidRDefault="007D5802" w:rsidP="00014BF3">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7D5802" w:rsidRPr="00014BF3" w:rsidRDefault="007D5802" w:rsidP="00014BF3">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Учасників, які не є платником податку на додану вартість, відповідно до вимог Податкового кодексу України.</w:t>
      </w:r>
    </w:p>
    <w:p w:rsidR="007D5802" w:rsidRPr="00FB54F8" w:rsidRDefault="007D5802" w:rsidP="00014BF3">
      <w:pPr>
        <w:tabs>
          <w:tab w:val="left" w:pos="540"/>
        </w:tabs>
        <w:ind w:firstLine="567"/>
        <w:jc w:val="both"/>
        <w:rPr>
          <w:rFonts w:ascii="Times New Roman" w:hAnsi="Times New Roman" w:cs="Times New Roman"/>
          <w:lang w:val="uk-UA" w:eastAsia="ru-RU"/>
        </w:rPr>
      </w:pPr>
      <w:r w:rsidRPr="00FB54F8">
        <w:rPr>
          <w:rFonts w:ascii="Times New Roman" w:hAnsi="Times New Roman" w:cs="Times New Roman"/>
          <w:lang w:val="uk-UA" w:eastAsia="ru-RU"/>
        </w:rPr>
        <w:t>1. У разі визначення нас переможцем та прийняття рішення про намір укласти договір про закупівлю, ми візьмемо на себе зобов</w:t>
      </w:r>
      <w:r>
        <w:rPr>
          <w:rFonts w:ascii="Times New Roman" w:hAnsi="Times New Roman" w:cs="Times New Roman"/>
          <w:lang w:val="uk-UA" w:eastAsia="ru-RU"/>
        </w:rPr>
        <w:t>’</w:t>
      </w:r>
      <w:r w:rsidRPr="00FB54F8">
        <w:rPr>
          <w:rFonts w:ascii="Times New Roman" w:hAnsi="Times New Roman" w:cs="Times New Roman"/>
          <w:lang w:val="uk-UA" w:eastAsia="ru-RU"/>
        </w:rPr>
        <w:t>язання виконати всі умови, передбачені договором.</w:t>
      </w:r>
    </w:p>
    <w:p w:rsidR="007D5802" w:rsidRPr="00FB54F8" w:rsidRDefault="007D5802"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5802" w:rsidRPr="00FB54F8" w:rsidRDefault="007D5802"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D5802" w:rsidRPr="00FB54F8" w:rsidRDefault="007D5802" w:rsidP="00014BF3">
      <w:pPr>
        <w:tabs>
          <w:tab w:val="left" w:pos="540"/>
        </w:tabs>
        <w:ind w:firstLine="567"/>
        <w:jc w:val="both"/>
        <w:rPr>
          <w:rFonts w:ascii="Times New Roman" w:hAnsi="Times New Roman" w:cs="Times New Roman"/>
          <w:b/>
          <w:bCs/>
          <w:lang w:val="uk-UA"/>
        </w:rPr>
      </w:pPr>
      <w:r w:rsidRPr="00FB54F8">
        <w:rPr>
          <w:rFonts w:ascii="Times New Roman" w:hAnsi="Times New Roman" w:cs="Times New Roman"/>
          <w:lang w:val="uk-UA"/>
        </w:rPr>
        <w:t xml:space="preserve">4. </w:t>
      </w:r>
      <w:r w:rsidRPr="00FB54F8">
        <w:rPr>
          <w:rFonts w:ascii="Times New Roman" w:hAnsi="Times New Roman" w:cs="Times New Roman"/>
          <w:b/>
          <w:bCs/>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hAnsi="Times New Roman" w:cs="Times New Roman"/>
          <w:lang w:val="uk-UA"/>
        </w:rPr>
        <w:t xml:space="preserve">. </w:t>
      </w:r>
      <w:r w:rsidRPr="00FB54F8">
        <w:rPr>
          <w:rFonts w:ascii="Times New Roman" w:hAnsi="Times New Roman" w:cs="Times New Roman"/>
          <w:b/>
          <w:bCs/>
          <w:lang w:val="uk-UA"/>
        </w:rPr>
        <w:t>У випадку обґрунтованої необхідності строк для укладення договору може бути продовжений на 60 днів.</w:t>
      </w:r>
    </w:p>
    <w:p w:rsidR="007D5802" w:rsidRPr="00FB54F8" w:rsidRDefault="007D5802" w:rsidP="00014BF3">
      <w:pPr>
        <w:tabs>
          <w:tab w:val="left" w:pos="540"/>
        </w:tabs>
        <w:ind w:firstLine="567"/>
        <w:jc w:val="both"/>
        <w:rPr>
          <w:rFonts w:ascii="Times New Roman" w:hAnsi="Times New Roman" w:cs="Times New Roman"/>
          <w:lang w:val="uk-UA"/>
        </w:rPr>
      </w:pPr>
    </w:p>
    <w:p w:rsidR="007D5802" w:rsidRDefault="007D5802" w:rsidP="008E60BC">
      <w:pPr>
        <w:jc w:val="both"/>
        <w:rPr>
          <w:rFonts w:ascii="Times New Roman" w:hAnsi="Times New Roman" w:cs="Times New Roman"/>
          <w:b/>
          <w:bCs/>
          <w:sz w:val="24"/>
          <w:szCs w:val="24"/>
          <w:lang w:val="uk-UA"/>
        </w:rPr>
      </w:pPr>
      <w:r w:rsidRPr="00FB54F8">
        <w:rPr>
          <w:rFonts w:ascii="Times New Roman" w:hAnsi="Times New Roman" w:cs="Times New Roman"/>
          <w:b/>
          <w:bCs/>
          <w:i/>
          <w:iCs/>
          <w:lang w:val="uk-UA"/>
        </w:rPr>
        <w:t xml:space="preserve">Посада, прізвище, ініціали, підпис уповноваженої особи Учасника, завірені печаткою. </w:t>
      </w:r>
      <w:r w:rsidRPr="00FB54F8">
        <w:rPr>
          <w:rFonts w:ascii="Times New Roman" w:hAnsi="Times New Roman" w:cs="Times New Roman"/>
          <w:b/>
          <w:bCs/>
          <w:lang w:val="uk-UA"/>
        </w:rPr>
        <w:t>_________________________________________________________</w:t>
      </w:r>
      <w:r>
        <w:rPr>
          <w:rFonts w:ascii="Times New Roman" w:hAnsi="Times New Roman" w:cs="Times New Roman"/>
          <w:b/>
          <w:bCs/>
          <w:sz w:val="24"/>
          <w:szCs w:val="24"/>
          <w:lang w:val="uk-UA"/>
        </w:rPr>
        <w:t xml:space="preserve">                                               </w:t>
      </w:r>
    </w:p>
    <w:p w:rsidR="007D5802" w:rsidRDefault="007D5802" w:rsidP="00B060FF">
      <w:pPr>
        <w:jc w:val="right"/>
        <w:rPr>
          <w:rFonts w:ascii="Times New Roman" w:hAnsi="Times New Roman" w:cs="Times New Roman"/>
          <w:b/>
          <w:bCs/>
          <w:sz w:val="24"/>
          <w:szCs w:val="24"/>
          <w:lang w:val="uk-UA"/>
        </w:rPr>
      </w:pPr>
    </w:p>
    <w:p w:rsidR="007D5802" w:rsidRDefault="007D5802"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7D5802" w:rsidRDefault="007D5802" w:rsidP="007532E8">
      <w:pPr>
        <w:spacing w:after="0" w:line="240" w:lineRule="auto"/>
        <w:jc w:val="right"/>
        <w:rPr>
          <w:sz w:val="20"/>
          <w:szCs w:val="20"/>
          <w:lang w:val="uk-UA"/>
        </w:rPr>
      </w:pPr>
      <w:r w:rsidRPr="007532E8">
        <w:rPr>
          <w:rFonts w:ascii="Times New Roman" w:hAnsi="Times New Roman" w:cs="Times New Roman"/>
          <w:sz w:val="24"/>
          <w:szCs w:val="24"/>
          <w:lang w:val="uk-UA"/>
        </w:rPr>
        <w:t>до тендерної документації</w:t>
      </w:r>
    </w:p>
    <w:p w:rsidR="007D5802" w:rsidRDefault="007D5802" w:rsidP="00416DA8">
      <w:pPr>
        <w:spacing w:after="0" w:line="240" w:lineRule="auto"/>
        <w:ind w:left="720"/>
        <w:jc w:val="center"/>
        <w:rPr>
          <w:sz w:val="20"/>
          <w:szCs w:val="20"/>
          <w:lang w:val="uk-UA"/>
        </w:rPr>
      </w:pPr>
    </w:p>
    <w:p w:rsidR="007D5802" w:rsidRDefault="007D5802" w:rsidP="00416DA8">
      <w:pPr>
        <w:spacing w:after="0" w:line="240" w:lineRule="auto"/>
        <w:ind w:left="720"/>
        <w:jc w:val="center"/>
        <w:rPr>
          <w:sz w:val="20"/>
          <w:szCs w:val="20"/>
          <w:lang w:val="uk-UA"/>
        </w:rPr>
      </w:pPr>
    </w:p>
    <w:p w:rsidR="007D5802" w:rsidRPr="002F609D" w:rsidRDefault="007D5802"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7D5802" w:rsidRPr="002258FE" w:rsidRDefault="007D5802"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7D5802" w:rsidRPr="002258FE" w:rsidRDefault="007D5802" w:rsidP="00416DA8">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7D5802" w:rsidRPr="002258FE" w:rsidRDefault="007D5802" w:rsidP="00416DA8">
      <w:pPr>
        <w:shd w:val="clear" w:color="auto" w:fill="FFFFFF"/>
        <w:spacing w:line="240" w:lineRule="auto"/>
        <w:jc w:val="center"/>
        <w:rPr>
          <w:rFonts w:ascii="Times New Roman" w:hAnsi="Times New Roman" w:cs="Times New Roman"/>
          <w:sz w:val="24"/>
          <w:szCs w:val="24"/>
          <w:lang w:val="uk-UA"/>
        </w:rPr>
      </w:pPr>
    </w:p>
    <w:p w:rsidR="007D5802" w:rsidRPr="002258FE" w:rsidRDefault="007D5802" w:rsidP="007532E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D5802" w:rsidRPr="002258FE" w:rsidRDefault="007D5802" w:rsidP="00416DA8">
      <w:pPr>
        <w:spacing w:line="240" w:lineRule="auto"/>
        <w:rPr>
          <w:rFonts w:ascii="Times New Roman" w:hAnsi="Times New Roman" w:cs="Times New Roman"/>
          <w:sz w:val="24"/>
          <w:szCs w:val="24"/>
          <w:lang w:val="uk-UA"/>
        </w:rPr>
      </w:pPr>
    </w:p>
    <w:p w:rsidR="007D5802" w:rsidRPr="002258FE" w:rsidRDefault="007D5802"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7D5802" w:rsidRPr="002258FE" w:rsidRDefault="007D5802"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7D5802" w:rsidRPr="0031401E" w:rsidRDefault="007D5802" w:rsidP="00416DA8">
      <w:pPr>
        <w:rPr>
          <w:lang w:val="uk-UA"/>
        </w:rPr>
      </w:pPr>
    </w:p>
    <w:p w:rsidR="007D5802" w:rsidRDefault="007D5802" w:rsidP="00D22235">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7D5802" w:rsidRDefault="007D5802" w:rsidP="00D22235">
      <w:pPr>
        <w:spacing w:after="0" w:line="240" w:lineRule="auto"/>
        <w:jc w:val="right"/>
        <w:rPr>
          <w:lang w:val="uk-UA"/>
        </w:rPr>
      </w:pPr>
      <w:r w:rsidRPr="007B659C">
        <w:rPr>
          <w:rFonts w:ascii="Times New Roman" w:hAnsi="Times New Roman" w:cs="Times New Roman"/>
          <w:b/>
          <w:bCs/>
          <w:color w:val="000000"/>
          <w:sz w:val="24"/>
          <w:szCs w:val="24"/>
          <w:lang w:val="uk-UA"/>
        </w:rPr>
        <w:t>до тендерної документації</w:t>
      </w:r>
    </w:p>
    <w:p w:rsidR="007D5802" w:rsidRPr="0031401E" w:rsidRDefault="007D5802" w:rsidP="00D22235">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7D5802" w:rsidRPr="005510DA">
        <w:tc>
          <w:tcPr>
            <w:tcW w:w="9720" w:type="dxa"/>
            <w:gridSpan w:val="2"/>
          </w:tcPr>
          <w:p w:rsidR="007D5802" w:rsidRPr="00793AF8" w:rsidRDefault="007D5802" w:rsidP="007A2F1F">
            <w:pPr>
              <w:pStyle w:val="1"/>
              <w:spacing w:before="0" w:beforeAutospacing="0" w:after="0" w:afterAutospacing="0"/>
              <w:jc w:val="center"/>
              <w:rPr>
                <w:rStyle w:val="FontStyle31"/>
                <w:rFonts w:ascii="Times New Roman" w:hAnsi="Times New Roman" w:cs="Times New Roman"/>
              </w:rPr>
            </w:pPr>
            <w:r w:rsidRPr="00793AF8">
              <w:rPr>
                <w:rStyle w:val="FontStyle31"/>
                <w:rFonts w:ascii="Times New Roman" w:hAnsi="Times New Roman" w:cs="Times New Roman"/>
              </w:rPr>
              <w:t>Інші документи від Учасника:</w:t>
            </w:r>
          </w:p>
        </w:tc>
      </w:tr>
      <w:tr w:rsidR="007D5802" w:rsidRPr="009F3D22">
        <w:trPr>
          <w:trHeight w:val="510"/>
        </w:trPr>
        <w:tc>
          <w:tcPr>
            <w:tcW w:w="540" w:type="dxa"/>
          </w:tcPr>
          <w:p w:rsidR="007D5802" w:rsidRPr="008B0295" w:rsidRDefault="007D5802"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1</w:t>
            </w:r>
          </w:p>
        </w:tc>
        <w:tc>
          <w:tcPr>
            <w:tcW w:w="9180" w:type="dxa"/>
          </w:tcPr>
          <w:p w:rsidR="007D5802" w:rsidRPr="008B0295" w:rsidRDefault="007D5802" w:rsidP="007A2F1F">
            <w:pPr>
              <w:pStyle w:val="NormalWeb"/>
              <w:rPr>
                <w:rStyle w:val="FontStyle31"/>
                <w:rFonts w:ascii="Times New Roman" w:hAnsi="Times New Roman" w:cs="Times New Roman"/>
                <w:b w:val="0"/>
                <w:bCs w:val="0"/>
              </w:rPr>
            </w:pPr>
            <w:r>
              <w:rPr>
                <w:rFonts w:ascii="Times New Roman" w:hAnsi="Times New Roman" w:cs="Times New Roman"/>
              </w:rPr>
              <w:t xml:space="preserve">Оригінал або </w:t>
            </w:r>
            <w:r w:rsidRPr="00D16D1B">
              <w:rPr>
                <w:rFonts w:ascii="Times New Roman" w:hAnsi="Times New Roman" w:cs="Times New Roman"/>
              </w:rPr>
              <w:t>копію Виписки з Єдиного державного реєстру юридичних осіб, фізичних осіб-підприємців та громадських формувань;</w:t>
            </w:r>
          </w:p>
        </w:tc>
      </w:tr>
      <w:tr w:rsidR="007D5802" w:rsidRPr="008B0295">
        <w:trPr>
          <w:trHeight w:val="659"/>
        </w:trPr>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2.</w:t>
            </w:r>
          </w:p>
        </w:tc>
        <w:tc>
          <w:tcPr>
            <w:tcW w:w="918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Оригінал  або копію Свідоцтва</w:t>
            </w:r>
            <w:r w:rsidRPr="008B0295">
              <w:rPr>
                <w:rStyle w:val="FontStyle31"/>
                <w:rFonts w:ascii="Times New Roman" w:hAnsi="Times New Roman" w:cs="Times New Roman"/>
                <w:b w:val="0"/>
                <w:bCs w:val="0"/>
              </w:rPr>
              <w:t xml:space="preserve"> про реєстрацію платника ПДВ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податку на додану вартість (для платників ПДВ). </w:t>
            </w:r>
            <w:r>
              <w:rPr>
                <w:rStyle w:val="FontStyle31"/>
                <w:rFonts w:ascii="Times New Roman" w:hAnsi="Times New Roman" w:cs="Times New Roman"/>
                <w:b w:val="0"/>
                <w:bCs w:val="0"/>
              </w:rPr>
              <w:t xml:space="preserve"> Оригінал або копію Свідоцтва</w:t>
            </w:r>
            <w:r w:rsidRPr="008B0295">
              <w:rPr>
                <w:rStyle w:val="FontStyle31"/>
                <w:rFonts w:ascii="Times New Roman" w:hAnsi="Times New Roman" w:cs="Times New Roman"/>
                <w:b w:val="0"/>
                <w:bCs w:val="0"/>
              </w:rPr>
              <w:t xml:space="preserve"> платника єдиного податку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єдиного податку (для платників єдиного податку)</w:t>
            </w:r>
            <w:r>
              <w:rPr>
                <w:rStyle w:val="FontStyle31"/>
                <w:rFonts w:ascii="Times New Roman" w:hAnsi="Times New Roman" w:cs="Times New Roman"/>
                <w:b w:val="0"/>
                <w:bCs w:val="0"/>
              </w:rPr>
              <w:t>;</w:t>
            </w:r>
          </w:p>
        </w:tc>
      </w:tr>
      <w:tr w:rsidR="007D5802" w:rsidRPr="009F3D22">
        <w:tc>
          <w:tcPr>
            <w:tcW w:w="540" w:type="dxa"/>
            <w:tcBorders>
              <w:top w:val="nil"/>
            </w:tcBorders>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3</w:t>
            </w:r>
          </w:p>
        </w:tc>
        <w:tc>
          <w:tcPr>
            <w:tcW w:w="9180" w:type="dxa"/>
            <w:tcBorders>
              <w:top w:val="nil"/>
            </w:tcBorders>
          </w:tcPr>
          <w:p w:rsidR="007D5802" w:rsidRPr="008B0295" w:rsidRDefault="007D5802"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Pr>
                <w:rStyle w:val="FontStyle31"/>
                <w:rFonts w:ascii="Times New Roman" w:hAnsi="Times New Roman" w:cs="Times New Roman"/>
                <w:b w:val="0"/>
                <w:bCs w:val="0"/>
              </w:rPr>
              <w:t>сть або доручення на таку особу;</w:t>
            </w:r>
          </w:p>
        </w:tc>
      </w:tr>
      <w:tr w:rsidR="007D5802" w:rsidRPr="001B66E1">
        <w:trPr>
          <w:trHeight w:val="3648"/>
        </w:trPr>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4</w:t>
            </w:r>
          </w:p>
        </w:tc>
        <w:tc>
          <w:tcPr>
            <w:tcW w:w="9180" w:type="dxa"/>
          </w:tcPr>
          <w:p w:rsidR="007D5802" w:rsidRPr="00A216CA" w:rsidRDefault="007D5802" w:rsidP="007A2F1F">
            <w:pPr>
              <w:pStyle w:val="NormalWeb"/>
              <w:rPr>
                <w:sz w:val="22"/>
                <w:szCs w:val="22"/>
              </w:rPr>
            </w:pPr>
            <w:r w:rsidRPr="0062678A">
              <w:rPr>
                <w:rStyle w:val="FontStyle31"/>
                <w:rFonts w:ascii="Times New Roman" w:hAnsi="Times New Roman" w:cs="Times New Roman"/>
              </w:rPr>
              <w:t>Для юридичних осіб:-</w:t>
            </w:r>
            <w:r w:rsidRPr="008B0295">
              <w:rPr>
                <w:rStyle w:val="FontStyle31"/>
                <w:rFonts w:ascii="Times New Roman" w:hAnsi="Times New Roman" w:cs="Times New Roman"/>
                <w:b w:val="0"/>
                <w:bCs w:val="0"/>
              </w:rPr>
              <w:t xml:space="preserve"> оригінал або копія протокольного рішення засновників/загальних зборів </w:t>
            </w:r>
            <w:r w:rsidRPr="008B0295">
              <w:rPr>
                <w:rFonts w:ascii="Times New Roman" w:hAnsi="Times New Roman" w:cs="Times New Roman"/>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A216CA">
              <w:rPr>
                <w:sz w:val="22"/>
                <w:szCs w:val="22"/>
              </w:rPr>
              <w:t xml:space="preserve"> </w:t>
            </w:r>
          </w:p>
          <w:p w:rsidR="007D5802" w:rsidRPr="001B66E1" w:rsidRDefault="007D5802" w:rsidP="007A2F1F">
            <w:pPr>
              <w:pStyle w:val="NormalWeb"/>
              <w:rPr>
                <w:rFonts w:ascii="Times New Roman" w:hAnsi="Times New Roman" w:cs="Times New Roman"/>
              </w:rPr>
            </w:pPr>
            <w:r w:rsidRPr="001B66E1">
              <w:rPr>
                <w:rFonts w:ascii="Times New Roman" w:hAnsi="Times New Roman" w:cs="Times New Roman"/>
              </w:rPr>
              <w:t xml:space="preserve">Для  </w:t>
            </w:r>
            <w:r w:rsidRPr="001B66E1">
              <w:rPr>
                <w:rFonts w:ascii="Times New Roman" w:hAnsi="Times New Roman" w:cs="Times New Roman"/>
                <w:b/>
                <w:bCs/>
              </w:rPr>
              <w:t xml:space="preserve">фізичної особи/ фізичної особи-підприємця: - </w:t>
            </w:r>
            <w:r w:rsidRPr="001B66E1">
              <w:rPr>
                <w:rFonts w:ascii="Times New Roman" w:hAnsi="Times New Roman" w:cs="Times New Roman"/>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w:t>
            </w:r>
            <w:r>
              <w:rPr>
                <w:rFonts w:ascii="Times New Roman" w:hAnsi="Times New Roman" w:cs="Times New Roman"/>
              </w:rPr>
              <w:t>;</w:t>
            </w:r>
            <w:r w:rsidRPr="001B66E1">
              <w:rPr>
                <w:rFonts w:ascii="Times New Roman" w:hAnsi="Times New Roman" w:cs="Times New Roman"/>
              </w:rPr>
              <w:t xml:space="preserve">                          </w:t>
            </w:r>
          </w:p>
          <w:p w:rsidR="007D5802" w:rsidRPr="008B0295" w:rsidRDefault="007D5802" w:rsidP="007A2F1F">
            <w:pPr>
              <w:pStyle w:val="NormalWeb"/>
              <w:rPr>
                <w:rStyle w:val="FontStyle31"/>
                <w:rFonts w:ascii="Times New Roman" w:hAnsi="Times New Roman" w:cs="Times New Roman"/>
                <w:b w:val="0"/>
                <w:bCs w:val="0"/>
              </w:rPr>
            </w:pPr>
            <w:r>
              <w:rPr>
                <w:rFonts w:ascii="Times New Roman" w:hAnsi="Times New Roman" w:cs="Times New Roman"/>
              </w:rPr>
              <w:t xml:space="preserve"> </w:t>
            </w:r>
          </w:p>
        </w:tc>
      </w:tr>
      <w:tr w:rsidR="007D5802" w:rsidRPr="009F3D22">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5</w:t>
            </w:r>
          </w:p>
        </w:tc>
        <w:tc>
          <w:tcPr>
            <w:tcW w:w="9180" w:type="dxa"/>
          </w:tcPr>
          <w:p w:rsidR="007D5802" w:rsidRPr="008C37B3" w:rsidRDefault="007D5802" w:rsidP="007A2F1F">
            <w:pPr>
              <w:pStyle w:val="NormalWeb"/>
              <w:rPr>
                <w:rStyle w:val="FontStyle31"/>
                <w:rFonts w:ascii="Times New Roman" w:hAnsi="Times New Roman" w:cs="Times New Roman"/>
                <w:b w:val="0"/>
                <w:bCs w:val="0"/>
              </w:rPr>
            </w:pPr>
            <w:r w:rsidRPr="0062678A">
              <w:rPr>
                <w:rStyle w:val="FontStyle31"/>
                <w:rFonts w:ascii="Times New Roman" w:hAnsi="Times New Roman" w:cs="Times New Roman"/>
              </w:rPr>
              <w:t>Для юридичних осіб:</w:t>
            </w:r>
            <w:r>
              <w:rPr>
                <w:rStyle w:val="FontStyle31"/>
                <w:rFonts w:ascii="Times New Roman" w:hAnsi="Times New Roman" w:cs="Times New Roman"/>
              </w:rPr>
              <w:t xml:space="preserve"> </w:t>
            </w:r>
            <w:r w:rsidRPr="008B0295">
              <w:rPr>
                <w:rFonts w:ascii="Times New Roman" w:hAnsi="Times New Roman" w:cs="Times New Roman"/>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62678A">
              <w:rPr>
                <w:rFonts w:ascii="Times New Roman" w:hAnsi="Times New Roman" w:cs="Times New Roman"/>
                <w:b/>
                <w:bCs/>
              </w:rPr>
              <w:t>Опис документів</w:t>
            </w:r>
            <w:r w:rsidRPr="008B0295">
              <w:rPr>
                <w:rFonts w:ascii="Times New Roman" w:hAnsi="Times New Roman" w:cs="Times New Roman"/>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rFonts w:ascii="Times New Roman" w:hAnsi="Times New Roman" w:cs="Times New Roman"/>
              </w:rPr>
              <w:t>;</w:t>
            </w:r>
          </w:p>
        </w:tc>
      </w:tr>
      <w:tr w:rsidR="007D5802" w:rsidRPr="009F3D22">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6</w:t>
            </w:r>
          </w:p>
        </w:tc>
        <w:tc>
          <w:tcPr>
            <w:tcW w:w="9180" w:type="dxa"/>
          </w:tcPr>
          <w:p w:rsidR="007D5802" w:rsidRPr="008B0295" w:rsidRDefault="007D5802"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D5802" w:rsidRPr="009F3D22">
        <w:trPr>
          <w:trHeight w:val="1260"/>
        </w:trPr>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7</w:t>
            </w:r>
          </w:p>
        </w:tc>
        <w:tc>
          <w:tcPr>
            <w:tcW w:w="9180" w:type="dxa"/>
          </w:tcPr>
          <w:p w:rsidR="007D5802" w:rsidRPr="00D22235" w:rsidRDefault="007D5802" w:rsidP="007A2F1F">
            <w:pPr>
              <w:widowControl w:val="0"/>
              <w:jc w:val="both"/>
              <w:rPr>
                <w:rStyle w:val="FontStyle31"/>
                <w:rFonts w:ascii="Times New Roman" w:hAnsi="Times New Roman" w:cs="Times New Roman"/>
                <w:b w:val="0"/>
                <w:bCs w:val="0"/>
                <w:lang w:val="uk-UA"/>
              </w:rPr>
            </w:pPr>
            <w:r>
              <w:rPr>
                <w:rFonts w:ascii="Times New Roman" w:hAnsi="Times New Roman" w:cs="Times New Roman"/>
                <w:sz w:val="24"/>
                <w:szCs w:val="24"/>
                <w:lang w:val="uk-UA" w:eastAsia="ru-RU"/>
              </w:rPr>
              <w:t xml:space="preserve"> К</w:t>
            </w:r>
            <w:r w:rsidRPr="00D16D1B">
              <w:rPr>
                <w:rFonts w:ascii="Times New Roman" w:hAnsi="Times New Roman" w:cs="Times New Roman"/>
                <w:sz w:val="24"/>
                <w:szCs w:val="24"/>
                <w:lang w:val="uk-UA" w:eastAsia="ru-RU"/>
              </w:rPr>
              <w:t xml:space="preserve">опії документів, що підтверджують державну реєстрацію потужностей Учасника </w:t>
            </w:r>
            <w:r>
              <w:rPr>
                <w:rFonts w:ascii="Times New Roman" w:hAnsi="Times New Roman" w:cs="Times New Roman"/>
                <w:sz w:val="24"/>
                <w:szCs w:val="24"/>
                <w:lang w:val="uk-UA" w:eastAsia="ru-RU"/>
              </w:rPr>
              <w:t xml:space="preserve">     </w:t>
            </w:r>
            <w:r w:rsidRPr="00D16D1B">
              <w:rPr>
                <w:rFonts w:ascii="Times New Roman" w:hAnsi="Times New Roman" w:cs="Times New Roman"/>
                <w:sz w:val="24"/>
                <w:szCs w:val="24"/>
                <w:lang w:val="uk-UA" w:eastAsia="ru-RU"/>
              </w:rPr>
              <w:t>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r w:rsidRPr="0062678A">
              <w:rPr>
                <w:rFonts w:ascii="Times New Roman" w:hAnsi="Times New Roman" w:cs="Times New Roman"/>
                <w:sz w:val="24"/>
                <w:szCs w:val="24"/>
                <w:lang w:val="uk-UA"/>
              </w:rPr>
              <w:t xml:space="preserve"> </w:t>
            </w:r>
          </w:p>
        </w:tc>
      </w:tr>
      <w:tr w:rsidR="007D5802" w:rsidRPr="008B0295">
        <w:trPr>
          <w:trHeight w:val="855"/>
        </w:trPr>
        <w:tc>
          <w:tcPr>
            <w:tcW w:w="54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8</w:t>
            </w:r>
          </w:p>
        </w:tc>
        <w:tc>
          <w:tcPr>
            <w:tcW w:w="9180" w:type="dxa"/>
          </w:tcPr>
          <w:p w:rsidR="007D5802" w:rsidRDefault="007D5802" w:rsidP="007A2F1F">
            <w:pPr>
              <w:spacing w:after="200"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Д</w:t>
            </w:r>
            <w:r>
              <w:rPr>
                <w:rFonts w:ascii="Times New Roman" w:hAnsi="Times New Roman" w:cs="Times New Roman"/>
                <w:sz w:val="24"/>
                <w:szCs w:val="24"/>
              </w:rPr>
              <w:t>овідк</w:t>
            </w:r>
            <w:r>
              <w:rPr>
                <w:rFonts w:ascii="Times New Roman" w:hAnsi="Times New Roman" w:cs="Times New Roman"/>
                <w:sz w:val="24"/>
                <w:szCs w:val="24"/>
                <w:lang w:val="uk-UA"/>
              </w:rPr>
              <w:t>а</w:t>
            </w:r>
            <w:r>
              <w:rPr>
                <w:rFonts w:ascii="Times New Roman" w:hAnsi="Times New Roman" w:cs="Times New Roman"/>
                <w:sz w:val="24"/>
                <w:szCs w:val="24"/>
              </w:rPr>
              <w:t xml:space="preserve"> довільної форми із зазначенням найменування, фактичного місцезнаходження, контактної особи Учасника із зазначенням електронної пошти та телефону;</w:t>
            </w:r>
          </w:p>
        </w:tc>
      </w:tr>
      <w:tr w:rsidR="007D5802" w:rsidRPr="008B0295">
        <w:trPr>
          <w:trHeight w:val="1245"/>
        </w:trPr>
        <w:tc>
          <w:tcPr>
            <w:tcW w:w="54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9</w:t>
            </w:r>
          </w:p>
        </w:tc>
        <w:tc>
          <w:tcPr>
            <w:tcW w:w="9180" w:type="dxa"/>
          </w:tcPr>
          <w:p w:rsidR="007D5802" w:rsidRDefault="007D5802" w:rsidP="007A2F1F">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Pr="00A0750E">
              <w:rPr>
                <w:rFonts w:ascii="Times New Roman" w:hAnsi="Times New Roman" w:cs="Times New Roman"/>
                <w:sz w:val="24"/>
                <w:szCs w:val="24"/>
              </w:rPr>
              <w:t>овідка довільної форми із зазначенням переліку наявного (власного/орендованого) транспорту, яким буде здійснюватися доставка товару із наданням копій свідоцтв про реєстрацію транспортного засобу та договорів оренди (у разі, якщо транспортний засіб орендований);</w:t>
            </w:r>
          </w:p>
        </w:tc>
      </w:tr>
      <w:tr w:rsidR="007D5802" w:rsidRPr="009F3D22">
        <w:trPr>
          <w:trHeight w:val="1068"/>
        </w:trPr>
        <w:tc>
          <w:tcPr>
            <w:tcW w:w="54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10</w:t>
            </w:r>
          </w:p>
        </w:tc>
        <w:tc>
          <w:tcPr>
            <w:tcW w:w="9180" w:type="dxa"/>
          </w:tcPr>
          <w:p w:rsidR="007D5802" w:rsidRPr="00E32765" w:rsidRDefault="007D5802" w:rsidP="007A2F1F">
            <w:pPr>
              <w:pStyle w:val="NormalWeb"/>
              <w:rPr>
                <w:rFonts w:ascii="Times New Roman" w:hAnsi="Times New Roman" w:cs="Times New Roman"/>
              </w:rPr>
            </w:pPr>
            <w:r w:rsidRPr="00E32765">
              <w:rPr>
                <w:rFonts w:ascii="Times New Roman" w:hAnsi="Times New Roman" w:cs="Times New Roman"/>
              </w:rPr>
              <w:t>Довідка довільної форми із зазначенням переліку потужностей (складських приміщень), які будуть використовуватися учасником для зберігання товару із наданням документів про право власності чи договорів оренди на відповідні об’єкти;</w:t>
            </w:r>
          </w:p>
        </w:tc>
      </w:tr>
      <w:tr w:rsidR="007D5802" w:rsidRPr="00E32765">
        <w:trPr>
          <w:trHeight w:val="855"/>
        </w:trPr>
        <w:tc>
          <w:tcPr>
            <w:tcW w:w="54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11</w:t>
            </w:r>
          </w:p>
        </w:tc>
        <w:tc>
          <w:tcPr>
            <w:tcW w:w="9180" w:type="dxa"/>
          </w:tcPr>
          <w:p w:rsidR="007D5802" w:rsidRPr="00E32765" w:rsidRDefault="007D5802" w:rsidP="007A2F1F">
            <w:pPr>
              <w:spacing w:after="200" w:line="276" w:lineRule="auto"/>
              <w:jc w:val="both"/>
              <w:rPr>
                <w:rStyle w:val="FontStyle31"/>
                <w:rFonts w:ascii="Times New Roman" w:hAnsi="Times New Roman" w:cs="Times New Roman"/>
                <w:b w:val="0"/>
                <w:bCs w:val="0"/>
                <w:lang w:val="uk-UA"/>
              </w:rPr>
            </w:pPr>
            <w:r w:rsidRPr="00E32765">
              <w:rPr>
                <w:rStyle w:val="FontStyle31"/>
                <w:rFonts w:ascii="Times New Roman" w:hAnsi="Times New Roman" w:cs="Times New Roman"/>
                <w:b w:val="0"/>
                <w:bCs w:val="0"/>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r>
              <w:rPr>
                <w:rStyle w:val="FontStyle31"/>
                <w:rFonts w:ascii="Times New Roman" w:hAnsi="Times New Roman" w:cs="Times New Roman"/>
                <w:b w:val="0"/>
                <w:bCs w:val="0"/>
                <w:lang w:val="uk-UA"/>
              </w:rPr>
              <w:t>;</w:t>
            </w:r>
          </w:p>
        </w:tc>
      </w:tr>
      <w:tr w:rsidR="007D5802" w:rsidRPr="00E32765">
        <w:trPr>
          <w:trHeight w:val="1165"/>
        </w:trPr>
        <w:tc>
          <w:tcPr>
            <w:tcW w:w="540" w:type="dxa"/>
          </w:tcPr>
          <w:p w:rsidR="007D5802"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12</w:t>
            </w:r>
          </w:p>
        </w:tc>
        <w:tc>
          <w:tcPr>
            <w:tcW w:w="9180" w:type="dxa"/>
          </w:tcPr>
          <w:p w:rsidR="007D5802" w:rsidRPr="00E32765" w:rsidRDefault="007D5802" w:rsidP="007A2F1F">
            <w:pPr>
              <w:pStyle w:val="NormalWeb"/>
              <w:rPr>
                <w:rStyle w:val="FontStyle31"/>
                <w:rFonts w:ascii="Times New Roman" w:hAnsi="Times New Roman" w:cs="Times New Roman"/>
                <w:b w:val="0"/>
                <w:bCs w:val="0"/>
              </w:rPr>
            </w:pPr>
            <w:r w:rsidRPr="00E32765">
              <w:rPr>
                <w:rFonts w:ascii="Times New Roman" w:hAnsi="Times New Roman" w:cs="Times New Roman"/>
              </w:rPr>
              <w:t xml:space="preserve"> </w:t>
            </w:r>
            <w:r>
              <w:rPr>
                <w:rFonts w:ascii="Times New Roman" w:hAnsi="Times New Roman" w:cs="Times New Roman"/>
              </w:rPr>
              <w:t>Г</w:t>
            </w:r>
            <w:r w:rsidRPr="00E32765">
              <w:rPr>
                <w:rFonts w:ascii="Times New Roman" w:hAnsi="Times New Roman" w:cs="Times New Roman"/>
              </w:rPr>
              <w:t>арантійний лист про те, що кожна партія товару буде супроводжуватись документами, що підтверджують їх походження та якість, відповідність державним стандартам (експертний висновок про якість, декларація виробника, сертифікат походження</w:t>
            </w:r>
            <w:r>
              <w:rPr>
                <w:rFonts w:ascii="Times New Roman" w:hAnsi="Times New Roman" w:cs="Times New Roman"/>
              </w:rPr>
              <w:t>,</w:t>
            </w:r>
            <w:r w:rsidRPr="00E32765">
              <w:rPr>
                <w:rFonts w:ascii="Times New Roman" w:hAnsi="Times New Roman" w:cs="Times New Roman"/>
              </w:rPr>
              <w:t xml:space="preserve"> тощо);</w:t>
            </w:r>
          </w:p>
        </w:tc>
      </w:tr>
      <w:tr w:rsidR="007D5802" w:rsidRPr="008B0295">
        <w:trPr>
          <w:trHeight w:val="405"/>
        </w:trPr>
        <w:tc>
          <w:tcPr>
            <w:tcW w:w="540" w:type="dxa"/>
          </w:tcPr>
          <w:p w:rsidR="007D5802" w:rsidRPr="008B0295" w:rsidRDefault="007D5802"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13</w:t>
            </w:r>
          </w:p>
        </w:tc>
        <w:tc>
          <w:tcPr>
            <w:tcW w:w="9180" w:type="dxa"/>
          </w:tcPr>
          <w:p w:rsidR="007D5802" w:rsidRPr="008B0295" w:rsidRDefault="007D5802"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Гарантійний лист в довільній формі про згоду з  Проектом договору</w:t>
            </w:r>
            <w:r w:rsidRPr="008B0295">
              <w:rPr>
                <w:rFonts w:ascii="Times New Roman" w:hAnsi="Times New Roman" w:cs="Times New Roman"/>
              </w:rPr>
              <w:t>(Додаток 4)</w:t>
            </w:r>
            <w:r w:rsidRPr="008B0295">
              <w:rPr>
                <w:rStyle w:val="FontStyle31"/>
                <w:rFonts w:ascii="Times New Roman" w:hAnsi="Times New Roman" w:cs="Times New Roman"/>
                <w:b w:val="0"/>
                <w:bCs w:val="0"/>
              </w:rPr>
              <w:t xml:space="preserve">. </w:t>
            </w:r>
          </w:p>
        </w:tc>
      </w:tr>
    </w:tbl>
    <w:p w:rsidR="007D5802" w:rsidRPr="008B0295" w:rsidRDefault="007D5802" w:rsidP="00D22235">
      <w:pPr>
        <w:pStyle w:val="NormalWeb"/>
        <w:rPr>
          <w:rFonts w:ascii="Times New Roman" w:hAnsi="Times New Roman" w:cs="Times New Roman"/>
        </w:rPr>
      </w:pPr>
    </w:p>
    <w:p w:rsidR="007D5802" w:rsidRPr="001B66E1" w:rsidRDefault="007D5802" w:rsidP="00D22235">
      <w:pPr>
        <w:jc w:val="both"/>
        <w:rPr>
          <w:rFonts w:ascii="Times New Roman" w:hAnsi="Times New Roman" w:cs="Times New Roman"/>
          <w:b/>
          <w:bCs/>
          <w:sz w:val="24"/>
          <w:szCs w:val="24"/>
          <w:lang w:val="uk-UA"/>
        </w:rPr>
      </w:pPr>
      <w:r w:rsidRPr="001B66E1">
        <w:rPr>
          <w:rFonts w:ascii="Times New Roman" w:hAnsi="Times New Roman" w:cs="Times New Roman"/>
          <w:b/>
          <w:bCs/>
          <w:i/>
          <w:iCs/>
          <w:sz w:val="24"/>
          <w:szCs w:val="24"/>
          <w:lang w:val="uk-UA"/>
        </w:rPr>
        <w:t>Примітка:</w:t>
      </w:r>
      <w:r w:rsidRPr="001B66E1">
        <w:rPr>
          <w:rFonts w:ascii="Times New Roman" w:hAnsi="Times New Roman" w:cs="Times New Roman"/>
          <w:b/>
          <w:bCs/>
          <w:sz w:val="24"/>
          <w:szCs w:val="24"/>
          <w:lang w:val="uk-UA"/>
        </w:rPr>
        <w:t>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w:t>
      </w:r>
      <w:r>
        <w:rPr>
          <w:rFonts w:ascii="Times New Roman" w:hAnsi="Times New Roman" w:cs="Times New Roman"/>
          <w:b/>
          <w:bCs/>
          <w:sz w:val="24"/>
          <w:szCs w:val="24"/>
          <w:lang w:val="uk-UA"/>
        </w:rPr>
        <w:t xml:space="preserve">. </w:t>
      </w:r>
    </w:p>
    <w:p w:rsidR="007D5802" w:rsidRDefault="007D5802" w:rsidP="00B060FF">
      <w:pPr>
        <w:jc w:val="right"/>
        <w:rPr>
          <w:rFonts w:ascii="Times New Roman" w:hAnsi="Times New Roman" w:cs="Times New Roman"/>
          <w:b/>
          <w:bCs/>
          <w:sz w:val="24"/>
          <w:szCs w:val="24"/>
          <w:lang w:val="uk-UA"/>
        </w:rPr>
      </w:pPr>
    </w:p>
    <w:sectPr w:rsidR="007D5802"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9C2"/>
    <w:multiLevelType w:val="multilevel"/>
    <w:tmpl w:val="F5545B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C77E1B"/>
    <w:multiLevelType w:val="multilevel"/>
    <w:tmpl w:val="516E4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D3E4684"/>
    <w:multiLevelType w:val="multilevel"/>
    <w:tmpl w:val="D42C1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120F78A4"/>
    <w:multiLevelType w:val="multilevel"/>
    <w:tmpl w:val="0B66B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BB589A"/>
    <w:multiLevelType w:val="multilevel"/>
    <w:tmpl w:val="9498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B257E1"/>
    <w:multiLevelType w:val="multilevel"/>
    <w:tmpl w:val="1DE67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7F7720"/>
    <w:multiLevelType w:val="multilevel"/>
    <w:tmpl w:val="99340E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nsid w:val="41115B06"/>
    <w:multiLevelType w:val="hybridMultilevel"/>
    <w:tmpl w:val="DE723B4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CCB4A7D"/>
    <w:multiLevelType w:val="multilevel"/>
    <w:tmpl w:val="C2F00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1642958"/>
    <w:multiLevelType w:val="multilevel"/>
    <w:tmpl w:val="93F6E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7A46BB0"/>
    <w:multiLevelType w:val="multilevel"/>
    <w:tmpl w:val="36A23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B0D7969"/>
    <w:multiLevelType w:val="multilevel"/>
    <w:tmpl w:val="1D801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EF5638D"/>
    <w:multiLevelType w:val="hybridMultilevel"/>
    <w:tmpl w:val="9F04DCB4"/>
    <w:lvl w:ilvl="0" w:tplc="BA2CCDD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7"/>
  </w:num>
  <w:num w:numId="2">
    <w:abstractNumId w:val="10"/>
  </w:num>
  <w:num w:numId="3">
    <w:abstractNumId w:val="1"/>
  </w:num>
  <w:num w:numId="4">
    <w:abstractNumId w:val="16"/>
  </w:num>
  <w:num w:numId="5">
    <w:abstractNumId w:val="5"/>
  </w:num>
  <w:num w:numId="6">
    <w:abstractNumId w:val="14"/>
  </w:num>
  <w:num w:numId="7">
    <w:abstractNumId w:val="3"/>
  </w:num>
  <w:num w:numId="8">
    <w:abstractNumId w:val="20"/>
  </w:num>
  <w:num w:numId="9">
    <w:abstractNumId w:val="17"/>
  </w:num>
  <w:num w:numId="10">
    <w:abstractNumId w:val="11"/>
  </w:num>
  <w:num w:numId="11">
    <w:abstractNumId w:val="2"/>
  </w:num>
  <w:num w:numId="12">
    <w:abstractNumId w:val="6"/>
    <w:lvlOverride w:ilvl="0">
      <w:lvl w:ilvl="0">
        <w:numFmt w:val="decimal"/>
        <w:lvlText w:val="%1."/>
        <w:lvlJc w:val="left"/>
      </w:lvl>
    </w:lvlOverride>
  </w:num>
  <w:num w:numId="13">
    <w:abstractNumId w:val="4"/>
  </w:num>
  <w:num w:numId="14">
    <w:abstractNumId w:val="13"/>
  </w:num>
  <w:num w:numId="15">
    <w:abstractNumId w:val="8"/>
  </w:num>
  <w:num w:numId="16">
    <w:abstractNumId w:val="0"/>
    <w:lvlOverride w:ilvl="0">
      <w:lvl w:ilvl="0">
        <w:numFmt w:val="decimal"/>
        <w:lvlText w:val="%1."/>
        <w:lvlJc w:val="left"/>
      </w:lvl>
    </w:lvlOverride>
  </w:num>
  <w:num w:numId="17">
    <w:abstractNumId w:val="15"/>
  </w:num>
  <w:num w:numId="18">
    <w:abstractNumId w:val="18"/>
  </w:num>
  <w:num w:numId="19">
    <w:abstractNumId w:val="12"/>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F82"/>
    <w:rsid w:val="00012FEB"/>
    <w:rsid w:val="00014BF3"/>
    <w:rsid w:val="00015A45"/>
    <w:rsid w:val="00016C3E"/>
    <w:rsid w:val="0001769B"/>
    <w:rsid w:val="0002058E"/>
    <w:rsid w:val="00020A9F"/>
    <w:rsid w:val="000243CD"/>
    <w:rsid w:val="00035C49"/>
    <w:rsid w:val="0004464A"/>
    <w:rsid w:val="000478E2"/>
    <w:rsid w:val="00061034"/>
    <w:rsid w:val="00064F47"/>
    <w:rsid w:val="00071A19"/>
    <w:rsid w:val="00072A14"/>
    <w:rsid w:val="00072B59"/>
    <w:rsid w:val="000829BD"/>
    <w:rsid w:val="00091B13"/>
    <w:rsid w:val="000A5534"/>
    <w:rsid w:val="000A74B5"/>
    <w:rsid w:val="000B2102"/>
    <w:rsid w:val="000C38F2"/>
    <w:rsid w:val="000D351F"/>
    <w:rsid w:val="00105394"/>
    <w:rsid w:val="001113CC"/>
    <w:rsid w:val="00113123"/>
    <w:rsid w:val="00122B85"/>
    <w:rsid w:val="0013763D"/>
    <w:rsid w:val="00142311"/>
    <w:rsid w:val="0014457E"/>
    <w:rsid w:val="00153E34"/>
    <w:rsid w:val="00164776"/>
    <w:rsid w:val="001751D2"/>
    <w:rsid w:val="00180555"/>
    <w:rsid w:val="00185CD0"/>
    <w:rsid w:val="001A5045"/>
    <w:rsid w:val="001B5F21"/>
    <w:rsid w:val="001B66E1"/>
    <w:rsid w:val="001C1E67"/>
    <w:rsid w:val="001C1E9F"/>
    <w:rsid w:val="001C7367"/>
    <w:rsid w:val="001D2D5E"/>
    <w:rsid w:val="001D4904"/>
    <w:rsid w:val="001F0DE8"/>
    <w:rsid w:val="001F33B9"/>
    <w:rsid w:val="00217D7E"/>
    <w:rsid w:val="002258FE"/>
    <w:rsid w:val="002318F3"/>
    <w:rsid w:val="002424A6"/>
    <w:rsid w:val="00244524"/>
    <w:rsid w:val="00244F88"/>
    <w:rsid w:val="002550B0"/>
    <w:rsid w:val="00262241"/>
    <w:rsid w:val="002626D5"/>
    <w:rsid w:val="00264D07"/>
    <w:rsid w:val="00271759"/>
    <w:rsid w:val="0027494E"/>
    <w:rsid w:val="002768B6"/>
    <w:rsid w:val="00292BC5"/>
    <w:rsid w:val="00294290"/>
    <w:rsid w:val="002A2C21"/>
    <w:rsid w:val="002B2170"/>
    <w:rsid w:val="002B2A22"/>
    <w:rsid w:val="002B6D74"/>
    <w:rsid w:val="002B77D7"/>
    <w:rsid w:val="002D6F51"/>
    <w:rsid w:val="002E6AF0"/>
    <w:rsid w:val="002F20AE"/>
    <w:rsid w:val="002F609D"/>
    <w:rsid w:val="00302800"/>
    <w:rsid w:val="00312EED"/>
    <w:rsid w:val="0031401E"/>
    <w:rsid w:val="00315529"/>
    <w:rsid w:val="0032071E"/>
    <w:rsid w:val="0032274E"/>
    <w:rsid w:val="00322854"/>
    <w:rsid w:val="003232FF"/>
    <w:rsid w:val="00324956"/>
    <w:rsid w:val="0035513C"/>
    <w:rsid w:val="003560EF"/>
    <w:rsid w:val="00374771"/>
    <w:rsid w:val="00377A3C"/>
    <w:rsid w:val="00382F74"/>
    <w:rsid w:val="0038730C"/>
    <w:rsid w:val="003922D0"/>
    <w:rsid w:val="003A00C6"/>
    <w:rsid w:val="003A079D"/>
    <w:rsid w:val="003A194B"/>
    <w:rsid w:val="003A7291"/>
    <w:rsid w:val="003B5113"/>
    <w:rsid w:val="003B571D"/>
    <w:rsid w:val="003C588D"/>
    <w:rsid w:val="003C6DE5"/>
    <w:rsid w:val="003D047A"/>
    <w:rsid w:val="003D1ED5"/>
    <w:rsid w:val="003E495D"/>
    <w:rsid w:val="003E6706"/>
    <w:rsid w:val="004000CF"/>
    <w:rsid w:val="00414EBD"/>
    <w:rsid w:val="00416DA8"/>
    <w:rsid w:val="004208A3"/>
    <w:rsid w:val="004225B7"/>
    <w:rsid w:val="00424FEA"/>
    <w:rsid w:val="00427DE2"/>
    <w:rsid w:val="004308D3"/>
    <w:rsid w:val="004411EC"/>
    <w:rsid w:val="00454373"/>
    <w:rsid w:val="0045484D"/>
    <w:rsid w:val="00461F9F"/>
    <w:rsid w:val="00462CE2"/>
    <w:rsid w:val="0046341B"/>
    <w:rsid w:val="004712D7"/>
    <w:rsid w:val="0047334A"/>
    <w:rsid w:val="004A2161"/>
    <w:rsid w:val="004A7F0A"/>
    <w:rsid w:val="004B0BBC"/>
    <w:rsid w:val="004B3D0D"/>
    <w:rsid w:val="004B4545"/>
    <w:rsid w:val="004C22C5"/>
    <w:rsid w:val="004C35A7"/>
    <w:rsid w:val="004C3C45"/>
    <w:rsid w:val="004C7CFC"/>
    <w:rsid w:val="004D37CB"/>
    <w:rsid w:val="004E52BB"/>
    <w:rsid w:val="004E6143"/>
    <w:rsid w:val="004F5FE2"/>
    <w:rsid w:val="004F667F"/>
    <w:rsid w:val="00500A63"/>
    <w:rsid w:val="00502948"/>
    <w:rsid w:val="00502DD5"/>
    <w:rsid w:val="005161C0"/>
    <w:rsid w:val="00520942"/>
    <w:rsid w:val="005228BA"/>
    <w:rsid w:val="00522D30"/>
    <w:rsid w:val="00523D79"/>
    <w:rsid w:val="00537068"/>
    <w:rsid w:val="00537503"/>
    <w:rsid w:val="005510DA"/>
    <w:rsid w:val="00552322"/>
    <w:rsid w:val="00554529"/>
    <w:rsid w:val="00562E57"/>
    <w:rsid w:val="00562E8A"/>
    <w:rsid w:val="00587D25"/>
    <w:rsid w:val="00597FC7"/>
    <w:rsid w:val="005A30AA"/>
    <w:rsid w:val="005A5EC8"/>
    <w:rsid w:val="005C7632"/>
    <w:rsid w:val="005D29D0"/>
    <w:rsid w:val="005E5DED"/>
    <w:rsid w:val="005E7EFD"/>
    <w:rsid w:val="00601FFA"/>
    <w:rsid w:val="00605262"/>
    <w:rsid w:val="006149D1"/>
    <w:rsid w:val="00621D5A"/>
    <w:rsid w:val="00623B4D"/>
    <w:rsid w:val="00624182"/>
    <w:rsid w:val="0062678A"/>
    <w:rsid w:val="0063244A"/>
    <w:rsid w:val="006448CE"/>
    <w:rsid w:val="0064564B"/>
    <w:rsid w:val="006458C4"/>
    <w:rsid w:val="00647B98"/>
    <w:rsid w:val="00652C42"/>
    <w:rsid w:val="00661A33"/>
    <w:rsid w:val="00661C77"/>
    <w:rsid w:val="00672DBB"/>
    <w:rsid w:val="0067548D"/>
    <w:rsid w:val="0068071F"/>
    <w:rsid w:val="00682C1A"/>
    <w:rsid w:val="00686170"/>
    <w:rsid w:val="006863B7"/>
    <w:rsid w:val="006930DF"/>
    <w:rsid w:val="006A3FB9"/>
    <w:rsid w:val="006B6135"/>
    <w:rsid w:val="006C03E0"/>
    <w:rsid w:val="006D0931"/>
    <w:rsid w:val="006D666D"/>
    <w:rsid w:val="006D728B"/>
    <w:rsid w:val="006E2A42"/>
    <w:rsid w:val="006F252D"/>
    <w:rsid w:val="006F3E54"/>
    <w:rsid w:val="006F76D2"/>
    <w:rsid w:val="006F7EE5"/>
    <w:rsid w:val="00703552"/>
    <w:rsid w:val="007157DD"/>
    <w:rsid w:val="00715A7F"/>
    <w:rsid w:val="00717447"/>
    <w:rsid w:val="00722819"/>
    <w:rsid w:val="007245A4"/>
    <w:rsid w:val="007509E9"/>
    <w:rsid w:val="007532E8"/>
    <w:rsid w:val="00756D67"/>
    <w:rsid w:val="007654DA"/>
    <w:rsid w:val="00776411"/>
    <w:rsid w:val="00780220"/>
    <w:rsid w:val="007811BB"/>
    <w:rsid w:val="00784F59"/>
    <w:rsid w:val="00793AF8"/>
    <w:rsid w:val="00796D4E"/>
    <w:rsid w:val="007A2C33"/>
    <w:rsid w:val="007A2F1F"/>
    <w:rsid w:val="007A2FC4"/>
    <w:rsid w:val="007A34BA"/>
    <w:rsid w:val="007B3A05"/>
    <w:rsid w:val="007B3AEA"/>
    <w:rsid w:val="007B659C"/>
    <w:rsid w:val="007C3BCB"/>
    <w:rsid w:val="007D22E6"/>
    <w:rsid w:val="007D5802"/>
    <w:rsid w:val="007D59D4"/>
    <w:rsid w:val="007F1012"/>
    <w:rsid w:val="007F3BD3"/>
    <w:rsid w:val="007F47E3"/>
    <w:rsid w:val="00804CC2"/>
    <w:rsid w:val="00820455"/>
    <w:rsid w:val="0082163F"/>
    <w:rsid w:val="0084424A"/>
    <w:rsid w:val="00846224"/>
    <w:rsid w:val="00854FC1"/>
    <w:rsid w:val="00874FC2"/>
    <w:rsid w:val="00877A5C"/>
    <w:rsid w:val="0089607D"/>
    <w:rsid w:val="00897BF9"/>
    <w:rsid w:val="008A42A0"/>
    <w:rsid w:val="008B0295"/>
    <w:rsid w:val="008C37B3"/>
    <w:rsid w:val="008C51D4"/>
    <w:rsid w:val="008C67FD"/>
    <w:rsid w:val="008D03AA"/>
    <w:rsid w:val="008D618E"/>
    <w:rsid w:val="008E60BC"/>
    <w:rsid w:val="008F54BC"/>
    <w:rsid w:val="008F62B7"/>
    <w:rsid w:val="008F7BAC"/>
    <w:rsid w:val="008F7BC0"/>
    <w:rsid w:val="00905D42"/>
    <w:rsid w:val="0090600C"/>
    <w:rsid w:val="00926FB9"/>
    <w:rsid w:val="009501FE"/>
    <w:rsid w:val="00956D08"/>
    <w:rsid w:val="00957A9E"/>
    <w:rsid w:val="00965D0C"/>
    <w:rsid w:val="009675C3"/>
    <w:rsid w:val="009A6674"/>
    <w:rsid w:val="009A7F70"/>
    <w:rsid w:val="009C0E4C"/>
    <w:rsid w:val="009C24A0"/>
    <w:rsid w:val="009C75F6"/>
    <w:rsid w:val="009D465E"/>
    <w:rsid w:val="009D58A4"/>
    <w:rsid w:val="009E54F0"/>
    <w:rsid w:val="009F3D22"/>
    <w:rsid w:val="009F675E"/>
    <w:rsid w:val="009F72C0"/>
    <w:rsid w:val="00A0750E"/>
    <w:rsid w:val="00A16A5D"/>
    <w:rsid w:val="00A216CA"/>
    <w:rsid w:val="00A378E7"/>
    <w:rsid w:val="00A42A03"/>
    <w:rsid w:val="00A667AD"/>
    <w:rsid w:val="00A83AB6"/>
    <w:rsid w:val="00A84B62"/>
    <w:rsid w:val="00A91173"/>
    <w:rsid w:val="00A9284C"/>
    <w:rsid w:val="00AA6430"/>
    <w:rsid w:val="00AA7C76"/>
    <w:rsid w:val="00AB0D50"/>
    <w:rsid w:val="00AC2592"/>
    <w:rsid w:val="00AD1966"/>
    <w:rsid w:val="00AD2F19"/>
    <w:rsid w:val="00AE0352"/>
    <w:rsid w:val="00AF115A"/>
    <w:rsid w:val="00B060FF"/>
    <w:rsid w:val="00B0758A"/>
    <w:rsid w:val="00B26D9E"/>
    <w:rsid w:val="00B2749F"/>
    <w:rsid w:val="00B31627"/>
    <w:rsid w:val="00B37573"/>
    <w:rsid w:val="00B413F2"/>
    <w:rsid w:val="00B43F02"/>
    <w:rsid w:val="00B4644D"/>
    <w:rsid w:val="00B51116"/>
    <w:rsid w:val="00B6444B"/>
    <w:rsid w:val="00B64CC0"/>
    <w:rsid w:val="00B65098"/>
    <w:rsid w:val="00B7180F"/>
    <w:rsid w:val="00B72686"/>
    <w:rsid w:val="00B8163E"/>
    <w:rsid w:val="00B844CD"/>
    <w:rsid w:val="00B92EF0"/>
    <w:rsid w:val="00BA4205"/>
    <w:rsid w:val="00BA64B3"/>
    <w:rsid w:val="00BC5BD6"/>
    <w:rsid w:val="00BD21E8"/>
    <w:rsid w:val="00BD54BF"/>
    <w:rsid w:val="00BD625F"/>
    <w:rsid w:val="00BE6E2B"/>
    <w:rsid w:val="00BF0014"/>
    <w:rsid w:val="00C04DD2"/>
    <w:rsid w:val="00C07DFA"/>
    <w:rsid w:val="00C23470"/>
    <w:rsid w:val="00C36854"/>
    <w:rsid w:val="00C42478"/>
    <w:rsid w:val="00C47BDF"/>
    <w:rsid w:val="00C510EF"/>
    <w:rsid w:val="00C560D3"/>
    <w:rsid w:val="00C62BF6"/>
    <w:rsid w:val="00C75E07"/>
    <w:rsid w:val="00C9107A"/>
    <w:rsid w:val="00C95394"/>
    <w:rsid w:val="00C961FE"/>
    <w:rsid w:val="00C97302"/>
    <w:rsid w:val="00CA550F"/>
    <w:rsid w:val="00CA6D48"/>
    <w:rsid w:val="00CA7055"/>
    <w:rsid w:val="00CB1DF9"/>
    <w:rsid w:val="00CD59FD"/>
    <w:rsid w:val="00CD5B4B"/>
    <w:rsid w:val="00CE7D1C"/>
    <w:rsid w:val="00CF2759"/>
    <w:rsid w:val="00CF5D29"/>
    <w:rsid w:val="00D01147"/>
    <w:rsid w:val="00D02B49"/>
    <w:rsid w:val="00D03F3C"/>
    <w:rsid w:val="00D0542B"/>
    <w:rsid w:val="00D072D7"/>
    <w:rsid w:val="00D136C6"/>
    <w:rsid w:val="00D15E36"/>
    <w:rsid w:val="00D15F4A"/>
    <w:rsid w:val="00D16D1B"/>
    <w:rsid w:val="00D22235"/>
    <w:rsid w:val="00D23ED3"/>
    <w:rsid w:val="00D24F3A"/>
    <w:rsid w:val="00D262AE"/>
    <w:rsid w:val="00D272EA"/>
    <w:rsid w:val="00D40C17"/>
    <w:rsid w:val="00D426D3"/>
    <w:rsid w:val="00D524A9"/>
    <w:rsid w:val="00D5428A"/>
    <w:rsid w:val="00D61F4D"/>
    <w:rsid w:val="00D63F7D"/>
    <w:rsid w:val="00D64B29"/>
    <w:rsid w:val="00D6748B"/>
    <w:rsid w:val="00D766F2"/>
    <w:rsid w:val="00D84B72"/>
    <w:rsid w:val="00D9091D"/>
    <w:rsid w:val="00D90BA0"/>
    <w:rsid w:val="00D91FBF"/>
    <w:rsid w:val="00D9424C"/>
    <w:rsid w:val="00DB1CB8"/>
    <w:rsid w:val="00DB6A81"/>
    <w:rsid w:val="00DC0363"/>
    <w:rsid w:val="00DC2FA7"/>
    <w:rsid w:val="00DC554B"/>
    <w:rsid w:val="00DD20B1"/>
    <w:rsid w:val="00DD3131"/>
    <w:rsid w:val="00DD63E2"/>
    <w:rsid w:val="00DE04A8"/>
    <w:rsid w:val="00DE4B12"/>
    <w:rsid w:val="00DF2707"/>
    <w:rsid w:val="00DF6DE6"/>
    <w:rsid w:val="00E01EE1"/>
    <w:rsid w:val="00E1119C"/>
    <w:rsid w:val="00E13EBD"/>
    <w:rsid w:val="00E14F51"/>
    <w:rsid w:val="00E20A0D"/>
    <w:rsid w:val="00E27121"/>
    <w:rsid w:val="00E32765"/>
    <w:rsid w:val="00E34A99"/>
    <w:rsid w:val="00E35DDD"/>
    <w:rsid w:val="00E42C92"/>
    <w:rsid w:val="00E43C43"/>
    <w:rsid w:val="00E46455"/>
    <w:rsid w:val="00E54BA8"/>
    <w:rsid w:val="00E55C9E"/>
    <w:rsid w:val="00E5716F"/>
    <w:rsid w:val="00E60D37"/>
    <w:rsid w:val="00E65A65"/>
    <w:rsid w:val="00E67134"/>
    <w:rsid w:val="00E743A1"/>
    <w:rsid w:val="00E8136D"/>
    <w:rsid w:val="00E86252"/>
    <w:rsid w:val="00E921EC"/>
    <w:rsid w:val="00E94849"/>
    <w:rsid w:val="00EA2F86"/>
    <w:rsid w:val="00ED5258"/>
    <w:rsid w:val="00ED6FFA"/>
    <w:rsid w:val="00EE07B8"/>
    <w:rsid w:val="00EE42AE"/>
    <w:rsid w:val="00EF603D"/>
    <w:rsid w:val="00EF6F79"/>
    <w:rsid w:val="00F10A88"/>
    <w:rsid w:val="00F1433B"/>
    <w:rsid w:val="00F16A4F"/>
    <w:rsid w:val="00F24036"/>
    <w:rsid w:val="00F424BC"/>
    <w:rsid w:val="00F4751C"/>
    <w:rsid w:val="00F47C4E"/>
    <w:rsid w:val="00F54C92"/>
    <w:rsid w:val="00F5573B"/>
    <w:rsid w:val="00F84E59"/>
    <w:rsid w:val="00F945AA"/>
    <w:rsid w:val="00F96825"/>
    <w:rsid w:val="00F977B3"/>
    <w:rsid w:val="00FA18EF"/>
    <w:rsid w:val="00FA255A"/>
    <w:rsid w:val="00FB3B4B"/>
    <w:rsid w:val="00FB54F8"/>
    <w:rsid w:val="00FB6140"/>
    <w:rsid w:val="00FB7FC5"/>
    <w:rsid w:val="00FC3493"/>
    <w:rsid w:val="00FD0854"/>
    <w:rsid w:val="00FD0964"/>
    <w:rsid w:val="00FD214A"/>
    <w:rsid w:val="00FD3AD9"/>
    <w:rsid w:val="00FE0E11"/>
    <w:rsid w:val="00FF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1">
    <w:name w:val="heading 1"/>
    <w:aliases w:val="Введение...,Б1,Heading 1iz,Б11,Document Header1,H1,Введение... Знак"/>
    <w:basedOn w:val="Normal"/>
    <w:next w:val="Normal"/>
    <w:link w:val="Heading1Char"/>
    <w:uiPriority w:val="99"/>
    <w:qFormat/>
    <w:locked/>
    <w:rsid w:val="006C03E0"/>
    <w:pPr>
      <w:keepNext/>
      <w:spacing w:before="240" w:after="60" w:line="240" w:lineRule="auto"/>
      <w:outlineLvl w:val="0"/>
    </w:pPr>
    <w:rPr>
      <w:rFonts w:ascii="Arial" w:hAnsi="Arial" w:cs="Arial"/>
      <w:b/>
      <w:bCs/>
      <w:kern w:val="32"/>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6C03E0"/>
    <w:rPr>
      <w:rFonts w:ascii="Arial" w:hAnsi="Arial" w:cs="Arial"/>
      <w:b/>
      <w:bCs/>
      <w:kern w:val="32"/>
      <w:sz w:val="32"/>
      <w:szCs w:val="32"/>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Normal"/>
    <w:link w:val="NormalWebChar"/>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a">
    <w:name w:val="Без интервала"/>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2">
    <w:name w:val="Основной текст (2)"/>
    <w:uiPriority w:val="99"/>
    <w:rsid w:val="006C03E0"/>
    <w:rPr>
      <w:rFonts w:ascii="Times New Roman" w:hAnsi="Times New Roman" w:cs="Times New Roman"/>
      <w:spacing w:val="0"/>
      <w:sz w:val="21"/>
      <w:szCs w:val="21"/>
      <w:u w:val="single"/>
    </w:rPr>
  </w:style>
  <w:style w:type="paragraph" w:styleId="BodyText2">
    <w:name w:val="Body Text 2"/>
    <w:basedOn w:val="Normal"/>
    <w:link w:val="BodyText2Char"/>
    <w:uiPriority w:val="99"/>
    <w:rsid w:val="006C03E0"/>
    <w:pPr>
      <w:suppressAutoHyphens/>
      <w:spacing w:after="120" w:line="480" w:lineRule="auto"/>
    </w:pPr>
    <w:rPr>
      <w:sz w:val="24"/>
      <w:szCs w:val="24"/>
      <w:lang w:val="uk-UA" w:eastAsia="ar-SA"/>
    </w:rPr>
  </w:style>
  <w:style w:type="character" w:customStyle="1" w:styleId="BodyText2Char">
    <w:name w:val="Body Text 2 Char"/>
    <w:basedOn w:val="DefaultParagraphFont"/>
    <w:link w:val="BodyText2"/>
    <w:uiPriority w:val="99"/>
    <w:semiHidden/>
    <w:locked/>
    <w:rsid w:val="006C03E0"/>
    <w:rPr>
      <w:sz w:val="24"/>
      <w:szCs w:val="24"/>
      <w:lang w:val="uk-UA" w:eastAsia="ar-SA" w:bidi="ar-SA"/>
    </w:rPr>
  </w:style>
  <w:style w:type="paragraph" w:customStyle="1" w:styleId="a0">
    <w:name w:val="Абзац списка"/>
    <w:basedOn w:val="Normal"/>
    <w:link w:val="a1"/>
    <w:uiPriority w:val="99"/>
    <w:rsid w:val="006C03E0"/>
    <w:pPr>
      <w:spacing w:after="200" w:line="276" w:lineRule="auto"/>
      <w:ind w:left="720"/>
      <w:jc w:val="both"/>
    </w:pPr>
  </w:style>
  <w:style w:type="character" w:customStyle="1" w:styleId="a1">
    <w:name w:val="Абзац списка Знак"/>
    <w:link w:val="a0"/>
    <w:uiPriority w:val="99"/>
    <w:locked/>
    <w:rsid w:val="006C03E0"/>
    <w:rPr>
      <w:rFonts w:ascii="Calibri" w:hAnsi="Calibri" w:cs="Calibri"/>
      <w:sz w:val="22"/>
      <w:szCs w:val="22"/>
      <w:lang w:val="ru-RU" w:eastAsia="en-US"/>
    </w:rPr>
  </w:style>
  <w:style w:type="character" w:customStyle="1" w:styleId="FontStyle31">
    <w:name w:val="Font Style31"/>
    <w:uiPriority w:val="99"/>
    <w:rsid w:val="008F7BAC"/>
    <w:rPr>
      <w:rFonts w:ascii="Arial" w:hAnsi="Arial" w:cs="Arial"/>
      <w:b/>
      <w:bCs/>
      <w:sz w:val="24"/>
      <w:szCs w:val="24"/>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38730C"/>
    <w:rPr>
      <w:rFonts w:ascii="Calibri" w:hAnsi="Calibri" w:cs="Calibri"/>
      <w:sz w:val="24"/>
      <w:szCs w:val="24"/>
      <w:lang w:val="uk-UA" w:eastAsia="uk-UA"/>
    </w:rPr>
  </w:style>
  <w:style w:type="paragraph" w:customStyle="1" w:styleId="a2">
    <w:name w:val="приложение"/>
    <w:uiPriority w:val="99"/>
    <w:rsid w:val="00BD21E8"/>
    <w:pPr>
      <w:pageBreakBefore/>
      <w:tabs>
        <w:tab w:val="right" w:pos="9356"/>
      </w:tabs>
      <w:suppressAutoHyphens/>
    </w:pPr>
    <w:rPr>
      <w:rFonts w:cs="Calibr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565802508">
      <w:marLeft w:val="0"/>
      <w:marRight w:val="0"/>
      <w:marTop w:val="0"/>
      <w:marBottom w:val="0"/>
      <w:divBdr>
        <w:top w:val="none" w:sz="0" w:space="0" w:color="auto"/>
        <w:left w:val="none" w:sz="0" w:space="0" w:color="auto"/>
        <w:bottom w:val="none" w:sz="0" w:space="0" w:color="auto"/>
        <w:right w:val="none" w:sz="0" w:space="0" w:color="auto"/>
      </w:divBdr>
      <w:divsChild>
        <w:div w:id="565802507">
          <w:marLeft w:val="-108"/>
          <w:marRight w:val="0"/>
          <w:marTop w:val="0"/>
          <w:marBottom w:val="0"/>
          <w:divBdr>
            <w:top w:val="none" w:sz="0" w:space="0" w:color="auto"/>
            <w:left w:val="none" w:sz="0" w:space="0" w:color="auto"/>
            <w:bottom w:val="none" w:sz="0" w:space="0" w:color="auto"/>
            <w:right w:val="none" w:sz="0" w:space="0" w:color="auto"/>
          </w:divBdr>
        </w:div>
      </w:divsChild>
    </w:div>
    <w:div w:id="565802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1673</TotalTime>
  <Pages>39</Pages>
  <Words>12981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2022-11-10T08:44:00Z</cp:lastPrinted>
  <dcterms:created xsi:type="dcterms:W3CDTF">2022-10-20T11:47:00Z</dcterms:created>
  <dcterms:modified xsi:type="dcterms:W3CDTF">2023-01-19T19:07:00Z</dcterms:modified>
</cp:coreProperties>
</file>