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1D" w:rsidRPr="00004289" w:rsidRDefault="00CD0F1D" w:rsidP="00CD0F1D">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t xml:space="preserve">Відділ освіти </w:t>
      </w:r>
      <w:r w:rsidR="003B3571">
        <w:rPr>
          <w:rFonts w:ascii="Times New Roman" w:hAnsi="Times New Roman" w:cs="Times New Roman"/>
          <w:b/>
          <w:sz w:val="28"/>
          <w:szCs w:val="28"/>
        </w:rPr>
        <w:t>Бориславської міської ради</w:t>
      </w:r>
    </w:p>
    <w:p w:rsidR="00CD0F1D" w:rsidRDefault="00CD0F1D" w:rsidP="00CD0F1D">
      <w:pPr>
        <w:ind w:left="-1418"/>
        <w:jc w:val="right"/>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Pr="007F2B0D" w:rsidRDefault="00CD0F1D" w:rsidP="00CD0F1D">
      <w:pPr>
        <w:spacing w:after="0"/>
        <w:ind w:firstLine="5529"/>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CD0F1D" w:rsidRPr="003B3571" w:rsidRDefault="00CD0F1D" w:rsidP="00CD0F1D">
      <w:pPr>
        <w:spacing w:after="0"/>
        <w:ind w:firstLine="5529"/>
        <w:jc w:val="both"/>
        <w:rPr>
          <w:rFonts w:ascii="Times New Roman" w:eastAsia="Times New Roman" w:hAnsi="Times New Roman" w:cs="Times New Roman"/>
          <w:b/>
        </w:rPr>
      </w:pPr>
      <w:r>
        <w:rPr>
          <w:rFonts w:ascii="Times New Roman" w:eastAsia="Times New Roman" w:hAnsi="Times New Roman" w:cs="Times New Roman"/>
          <w:b/>
        </w:rPr>
        <w:t>Рішенням</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r w:rsidRPr="008D3EB1">
        <w:rPr>
          <w:rFonts w:ascii="Times New Roman" w:eastAsia="Times New Roman" w:hAnsi="Times New Roman" w:cs="Times New Roman"/>
          <w:b/>
          <w:lang w:val="ru-RU"/>
        </w:rPr>
        <w:t xml:space="preserve"> </w:t>
      </w:r>
    </w:p>
    <w:p w:rsidR="00CD0F1D" w:rsidRPr="008C1560" w:rsidRDefault="00CD0F1D" w:rsidP="00CD0F1D">
      <w:pPr>
        <w:spacing w:after="0"/>
        <w:ind w:firstLine="5529"/>
        <w:jc w:val="both"/>
        <w:rPr>
          <w:rFonts w:ascii="Times New Roman" w:eastAsia="Times New Roman" w:hAnsi="Times New Roman" w:cs="Times New Roman"/>
          <w:i/>
        </w:rPr>
      </w:pPr>
      <w:r w:rsidRPr="007B70EB">
        <w:rPr>
          <w:rFonts w:ascii="Times New Roman" w:eastAsia="Times New Roman" w:hAnsi="Times New Roman" w:cs="Times New Roman"/>
          <w:i/>
        </w:rPr>
        <w:t xml:space="preserve">від  </w:t>
      </w:r>
      <w:r w:rsidR="0025545A">
        <w:rPr>
          <w:rFonts w:ascii="Times New Roman" w:eastAsia="Times New Roman" w:hAnsi="Times New Roman" w:cs="Times New Roman"/>
          <w:i/>
        </w:rPr>
        <w:t>30</w:t>
      </w:r>
      <w:r w:rsidR="00D53E60">
        <w:rPr>
          <w:rFonts w:ascii="Times New Roman" w:eastAsia="Times New Roman" w:hAnsi="Times New Roman" w:cs="Times New Roman"/>
          <w:i/>
        </w:rPr>
        <w:t xml:space="preserve"> березня</w:t>
      </w:r>
      <w:r w:rsidRPr="007B70EB">
        <w:rPr>
          <w:rFonts w:ascii="Times New Roman" w:eastAsia="Times New Roman" w:hAnsi="Times New Roman" w:cs="Times New Roman"/>
          <w:i/>
        </w:rPr>
        <w:t xml:space="preserve"> 2023 року</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D53E60" w:rsidRDefault="009249B9" w:rsidP="009249B9">
      <w:pPr>
        <w:spacing w:before="240" w:after="0" w:line="240" w:lineRule="auto"/>
        <w:jc w:val="center"/>
        <w:rPr>
          <w:rFonts w:ascii="Times New Roman" w:eastAsia="Times New Roman" w:hAnsi="Times New Roman" w:cs="Times New Roman"/>
          <w:b/>
          <w:sz w:val="28"/>
          <w:szCs w:val="24"/>
        </w:rPr>
      </w:pPr>
      <w:r w:rsidRPr="009249B9">
        <w:rPr>
          <w:rFonts w:ascii="Times New Roman" w:eastAsia="Times New Roman" w:hAnsi="Times New Roman" w:cs="Times New Roman"/>
          <w:b/>
          <w:sz w:val="28"/>
          <w:szCs w:val="24"/>
        </w:rPr>
        <w:t>«</w:t>
      </w:r>
      <w:proofErr w:type="spellStart"/>
      <w:r w:rsidR="00D53E60" w:rsidRPr="00D53E60">
        <w:rPr>
          <w:rFonts w:ascii="Times New Roman" w:eastAsia="Times New Roman" w:hAnsi="Times New Roman" w:cs="Times New Roman"/>
          <w:b/>
          <w:sz w:val="28"/>
          <w:szCs w:val="24"/>
        </w:rPr>
        <w:t>Кейтерингові</w:t>
      </w:r>
      <w:proofErr w:type="spellEnd"/>
      <w:r w:rsidR="00D53E60" w:rsidRPr="00D53E60">
        <w:rPr>
          <w:rFonts w:ascii="Times New Roman" w:eastAsia="Times New Roman" w:hAnsi="Times New Roman" w:cs="Times New Roman"/>
          <w:b/>
          <w:sz w:val="28"/>
          <w:szCs w:val="24"/>
        </w:rPr>
        <w:t xml:space="preserve"> послуги (Послуги з організації гарячого харчування учнів у школах підпорядкованих відділу освіти Бориславської міської ради Львівської області)</w:t>
      </w:r>
      <w:r w:rsidRPr="009249B9">
        <w:rPr>
          <w:rFonts w:ascii="Times New Roman" w:eastAsia="Times New Roman" w:hAnsi="Times New Roman" w:cs="Times New Roman"/>
          <w:b/>
          <w:sz w:val="28"/>
          <w:szCs w:val="24"/>
        </w:rPr>
        <w:t>».</w:t>
      </w:r>
    </w:p>
    <w:p w:rsidR="00FC1896" w:rsidRPr="00D56818" w:rsidRDefault="009249B9" w:rsidP="009249B9">
      <w:pPr>
        <w:spacing w:before="240" w:after="0" w:line="240" w:lineRule="auto"/>
        <w:jc w:val="center"/>
        <w:rPr>
          <w:rFonts w:ascii="Times New Roman" w:eastAsia="Times New Roman" w:hAnsi="Times New Roman" w:cs="Times New Roman"/>
        </w:rPr>
      </w:pPr>
      <w:r w:rsidRPr="009249B9">
        <w:rPr>
          <w:rFonts w:ascii="Times New Roman" w:eastAsia="Times New Roman" w:hAnsi="Times New Roman" w:cs="Times New Roman"/>
          <w:b/>
          <w:sz w:val="28"/>
          <w:szCs w:val="24"/>
        </w:rPr>
        <w:t xml:space="preserve"> </w:t>
      </w:r>
      <w:proofErr w:type="spellStart"/>
      <w:r w:rsidRPr="009249B9">
        <w:rPr>
          <w:rFonts w:ascii="Times New Roman" w:eastAsia="Times New Roman" w:hAnsi="Times New Roman" w:cs="Times New Roman"/>
          <w:b/>
          <w:sz w:val="28"/>
          <w:szCs w:val="24"/>
        </w:rPr>
        <w:t>ДК</w:t>
      </w:r>
      <w:proofErr w:type="spellEnd"/>
      <w:r w:rsidRPr="009249B9">
        <w:rPr>
          <w:rFonts w:ascii="Times New Roman" w:eastAsia="Times New Roman" w:hAnsi="Times New Roman" w:cs="Times New Roman"/>
          <w:b/>
          <w:sz w:val="28"/>
          <w:szCs w:val="24"/>
        </w:rPr>
        <w:t xml:space="preserve"> 021:2015: </w:t>
      </w:r>
      <w:r w:rsidR="00D53E60" w:rsidRPr="00D53E60">
        <w:rPr>
          <w:rFonts w:ascii="Times New Roman" w:eastAsia="Times New Roman" w:hAnsi="Times New Roman" w:cs="Times New Roman"/>
          <w:b/>
          <w:sz w:val="28"/>
          <w:szCs w:val="24"/>
        </w:rPr>
        <w:t xml:space="preserve">55520000-1 - </w:t>
      </w:r>
      <w:proofErr w:type="spellStart"/>
      <w:r w:rsidR="00D53E60" w:rsidRPr="00D53E60">
        <w:rPr>
          <w:rFonts w:ascii="Times New Roman" w:eastAsia="Times New Roman" w:hAnsi="Times New Roman" w:cs="Times New Roman"/>
          <w:b/>
          <w:sz w:val="28"/>
          <w:szCs w:val="24"/>
        </w:rPr>
        <w:t>Кейтерингові</w:t>
      </w:r>
      <w:proofErr w:type="spellEnd"/>
      <w:r w:rsidR="00D53E60" w:rsidRPr="00D53E60">
        <w:rPr>
          <w:rFonts w:ascii="Times New Roman" w:eastAsia="Times New Roman" w:hAnsi="Times New Roman" w:cs="Times New Roman"/>
          <w:b/>
          <w:sz w:val="28"/>
          <w:szCs w:val="24"/>
        </w:rPr>
        <w:t xml:space="preserve"> послуги</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w:t>
      </w:r>
      <w:r w:rsidR="003B3571">
        <w:rPr>
          <w:rFonts w:ascii="Times New Roman" w:eastAsia="Times New Roman" w:hAnsi="Times New Roman" w:cs="Times New Roman"/>
          <w:b/>
        </w:rPr>
        <w:t xml:space="preserve"> Борислав</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C1896" w:rsidRPr="00D56818">
              <w:rPr>
                <w:rFonts w:ascii="Times New Roman" w:hAnsi="Times New Roman" w:cs="Times New Roman"/>
                <w:bCs/>
                <w:lang w:eastAsia="en-US"/>
              </w:rPr>
              <w:t>“Про</w:t>
            </w:r>
            <w:proofErr w:type="spellEnd"/>
            <w:r w:rsidR="00FC1896" w:rsidRPr="00D56818">
              <w:rPr>
                <w:rFonts w:ascii="Times New Roman" w:hAnsi="Times New Roman" w:cs="Times New Roman"/>
                <w:bCs/>
                <w:lang w:eastAsia="en-US"/>
              </w:rPr>
              <w:t xml:space="preserve"> публічні </w:t>
            </w:r>
            <w:proofErr w:type="spellStart"/>
            <w:r w:rsidR="00FC1896" w:rsidRPr="00D56818">
              <w:rPr>
                <w:rFonts w:ascii="Times New Roman" w:hAnsi="Times New Roman" w:cs="Times New Roman"/>
                <w:bCs/>
                <w:lang w:eastAsia="en-US"/>
              </w:rPr>
              <w:t>закупівлі”</w:t>
            </w:r>
            <w:proofErr w:type="spellEnd"/>
            <w:r w:rsidR="00FC1896"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CD0F1D" w:rsidRPr="00D56818" w:rsidTr="009249B9">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CD0F1D" w:rsidRPr="00D91CD0" w:rsidRDefault="00CD0F1D" w:rsidP="003B3571">
            <w:pPr>
              <w:rPr>
                <w:rFonts w:ascii="Times New Roman" w:eastAsia="Times New Roman" w:hAnsi="Times New Roman" w:cs="Times New Roman"/>
                <w:i/>
                <w:highlight w:val="yellow"/>
                <w:lang w:eastAsia="ru-RU"/>
              </w:rPr>
            </w:pPr>
            <w:r w:rsidRPr="00D91CD0">
              <w:rPr>
                <w:rFonts w:ascii="Times New Roman" w:eastAsia="Times New Roman" w:hAnsi="Times New Roman" w:cs="Times New Roman"/>
                <w:i/>
                <w:lang w:eastAsia="ru-RU"/>
              </w:rPr>
              <w:t xml:space="preserve">Відділ освіти </w:t>
            </w:r>
            <w:r w:rsidR="003B3571">
              <w:rPr>
                <w:rFonts w:ascii="Times New Roman" w:eastAsia="Times New Roman" w:hAnsi="Times New Roman" w:cs="Times New Roman"/>
                <w:i/>
                <w:lang w:eastAsia="ru-RU"/>
              </w:rPr>
              <w:t>Бориславської міської ради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CD0F1D" w:rsidRPr="00D56818" w:rsidRDefault="00D53E60" w:rsidP="00CD0F1D">
            <w:pPr>
              <w:rPr>
                <w:rFonts w:ascii="Times New Roman" w:hAnsi="Times New Roman" w:cs="Times New Roman"/>
              </w:rPr>
            </w:pPr>
            <w:r w:rsidRPr="00D56818">
              <w:rPr>
                <w:rFonts w:ascii="Times New Roman" w:hAnsi="Times New Roman" w:cs="Times New Roman"/>
              </w:rPr>
              <w:t>М</w:t>
            </w:r>
            <w:r w:rsidR="00CD0F1D" w:rsidRPr="00D56818">
              <w:rPr>
                <w:rFonts w:ascii="Times New Roman" w:hAnsi="Times New Roman" w:cs="Times New Roman"/>
              </w:rPr>
              <w:t>ісцезнаходження</w:t>
            </w:r>
          </w:p>
        </w:tc>
        <w:tc>
          <w:tcPr>
            <w:tcW w:w="7363" w:type="dxa"/>
          </w:tcPr>
          <w:p w:rsidR="00CD0F1D" w:rsidRPr="00D91CD0" w:rsidRDefault="00CD0F1D" w:rsidP="003B3571">
            <w:pPr>
              <w:spacing w:before="150" w:after="150"/>
              <w:rPr>
                <w:rFonts w:ascii="Times New Roman" w:eastAsia="Times New Roman" w:hAnsi="Times New Roman" w:cs="Times New Roman"/>
                <w:i/>
                <w:highlight w:val="yellow"/>
                <w:lang w:eastAsia="ru-RU"/>
              </w:rPr>
            </w:pPr>
            <w:r w:rsidRPr="00D91CD0">
              <w:rPr>
                <w:rFonts w:ascii="Times New Roman" w:eastAsia="SimSun" w:hAnsi="Times New Roman"/>
                <w:bCs/>
                <w:i/>
                <w:kern w:val="2"/>
              </w:rPr>
              <w:t xml:space="preserve">вул. </w:t>
            </w:r>
            <w:r w:rsidR="003B3571">
              <w:rPr>
                <w:rFonts w:ascii="Times New Roman" w:eastAsia="SimSun" w:hAnsi="Times New Roman"/>
                <w:bCs/>
                <w:i/>
                <w:kern w:val="2"/>
              </w:rPr>
              <w:t>Шевченка, 42, м. Борислав</w:t>
            </w:r>
            <w:r w:rsidRPr="00D91CD0">
              <w:rPr>
                <w:rFonts w:ascii="Times New Roman" w:eastAsia="SimSun" w:hAnsi="Times New Roman"/>
                <w:bCs/>
                <w:i/>
                <w:kern w:val="2"/>
              </w:rPr>
              <w:t>, Львівська область, Україна, 8</w:t>
            </w:r>
            <w:r w:rsidR="003B3571">
              <w:rPr>
                <w:rFonts w:ascii="Times New Roman" w:eastAsia="SimSun" w:hAnsi="Times New Roman"/>
                <w:bCs/>
                <w:i/>
                <w:kern w:val="2"/>
              </w:rPr>
              <w:t>2300</w:t>
            </w:r>
          </w:p>
        </w:tc>
      </w:tr>
      <w:tr w:rsidR="00CD0F1D" w:rsidRPr="00D56818" w:rsidTr="009249B9">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3B3571" w:rsidRPr="00BB27EA" w:rsidRDefault="003B3571" w:rsidP="003B35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Петрів Назар Ярославович</w:t>
            </w:r>
          </w:p>
          <w:p w:rsidR="003B3571" w:rsidRDefault="003B3571" w:rsidP="003B3571">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посада:</w:t>
            </w:r>
          </w:p>
          <w:p w:rsidR="003B3571" w:rsidRPr="00D52524" w:rsidRDefault="003B3571" w:rsidP="003B35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 з публічних закупівель</w:t>
            </w:r>
          </w:p>
          <w:p w:rsidR="003B3571" w:rsidRPr="0000579B" w:rsidRDefault="003B3571" w:rsidP="003B3571">
            <w:pPr>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електронна адреса: </w:t>
            </w:r>
            <w:r>
              <w:rPr>
                <w:rFonts w:ascii="Times New Roman" w:eastAsia="Times New Roman" w:hAnsi="Times New Roman" w:cs="Times New Roman"/>
                <w:color w:val="000000"/>
                <w:sz w:val="24"/>
                <w:szCs w:val="24"/>
                <w:lang w:val="en-US"/>
              </w:rPr>
              <w:t>nazar.petriv17</w:t>
            </w:r>
            <w:r w:rsidRPr="0074786B">
              <w:rPr>
                <w:rFonts w:ascii="Times New Roman" w:eastAsia="Times New Roman" w:hAnsi="Times New Roman" w:cs="Times New Roman"/>
                <w:color w:val="000000"/>
                <w:sz w:val="24"/>
                <w:szCs w:val="24"/>
              </w:rPr>
              <w:t>@gmail.com</w:t>
            </w:r>
          </w:p>
          <w:p w:rsidR="00CD0F1D" w:rsidRPr="00D91CD0" w:rsidRDefault="003B3571" w:rsidP="003B3571">
            <w:pPr>
              <w:rPr>
                <w:rFonts w:ascii="Times New Roman" w:eastAsia="Times New Roman" w:hAnsi="Times New Roman" w:cs="Times New Roman"/>
                <w:highlight w:val="yellow"/>
                <w:lang w:eastAsia="ru-RU"/>
              </w:rPr>
            </w:pPr>
            <w:r w:rsidRPr="0000579B">
              <w:rPr>
                <w:rFonts w:ascii="Times New Roman" w:eastAsia="Times New Roman" w:hAnsi="Times New Roman" w:cs="Times New Roman"/>
                <w:color w:val="000000"/>
                <w:sz w:val="24"/>
                <w:szCs w:val="24"/>
              </w:rPr>
              <w:t xml:space="preserve">телефон: </w:t>
            </w:r>
            <w:r w:rsidRPr="006D60A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937623968</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Відкриті торги</w:t>
            </w:r>
            <w:r w:rsidR="003B3571">
              <w:rPr>
                <w:rFonts w:ascii="Times New Roman" w:hAnsi="Times New Roman" w:cs="Times New Roman"/>
              </w:rPr>
              <w:t xml:space="preserve"> з особливостями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CD0F1D" w:rsidRPr="00D56818" w:rsidRDefault="00CD0F1D" w:rsidP="00CD0F1D">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AD0071" w:rsidRPr="00AD0071" w:rsidRDefault="00AD0071" w:rsidP="00AD0071">
            <w:pPr>
              <w:jc w:val="both"/>
              <w:rPr>
                <w:rFonts w:ascii="Times New Roman" w:hAnsi="Times New Roman" w:cs="Times New Roman"/>
              </w:rPr>
            </w:pPr>
            <w:r w:rsidRPr="00AD0071">
              <w:rPr>
                <w:rFonts w:ascii="Times New Roman" w:hAnsi="Times New Roman" w:cs="Times New Roman"/>
              </w:rPr>
              <w:t>«</w:t>
            </w:r>
            <w:proofErr w:type="spellStart"/>
            <w:r w:rsidRPr="00AD0071">
              <w:rPr>
                <w:rFonts w:ascii="Times New Roman" w:hAnsi="Times New Roman" w:cs="Times New Roman"/>
              </w:rPr>
              <w:t>Кейтерингові</w:t>
            </w:r>
            <w:proofErr w:type="spellEnd"/>
            <w:r w:rsidRPr="00AD0071">
              <w:rPr>
                <w:rFonts w:ascii="Times New Roman" w:hAnsi="Times New Roman" w:cs="Times New Roman"/>
              </w:rPr>
              <w:t xml:space="preserve"> послуги (Послуги з організації гарячого харчування учнів у школах підпорядкованих відділу освіти Бориславської міської ради Львівської області)».</w:t>
            </w:r>
          </w:p>
          <w:p w:rsidR="00CD0F1D" w:rsidRPr="00D56818" w:rsidRDefault="00AD0071" w:rsidP="00AD0071">
            <w:pPr>
              <w:jc w:val="both"/>
              <w:rPr>
                <w:rFonts w:ascii="Times New Roman" w:hAnsi="Times New Roman" w:cs="Times New Roman"/>
              </w:rPr>
            </w:pPr>
            <w:r w:rsidRPr="00AD0071">
              <w:rPr>
                <w:rFonts w:ascii="Times New Roman" w:hAnsi="Times New Roman" w:cs="Times New Roman"/>
              </w:rPr>
              <w:t xml:space="preserve"> </w:t>
            </w:r>
            <w:proofErr w:type="spellStart"/>
            <w:r w:rsidRPr="00AD0071">
              <w:rPr>
                <w:rFonts w:ascii="Times New Roman" w:hAnsi="Times New Roman" w:cs="Times New Roman"/>
              </w:rPr>
              <w:t>ДК</w:t>
            </w:r>
            <w:proofErr w:type="spellEnd"/>
            <w:r w:rsidRPr="00AD0071">
              <w:rPr>
                <w:rFonts w:ascii="Times New Roman" w:hAnsi="Times New Roman" w:cs="Times New Roman"/>
              </w:rPr>
              <w:t xml:space="preserve"> 021:2015: 55520000-1 - </w:t>
            </w:r>
            <w:proofErr w:type="spellStart"/>
            <w:r w:rsidRPr="00AD0071">
              <w:rPr>
                <w:rFonts w:ascii="Times New Roman" w:hAnsi="Times New Roman" w:cs="Times New Roman"/>
              </w:rPr>
              <w:t>Кейтерингові</w:t>
            </w:r>
            <w:proofErr w:type="spellEnd"/>
            <w:r w:rsidRPr="00AD0071">
              <w:rPr>
                <w:rFonts w:ascii="Times New Roman" w:hAnsi="Times New Roman" w:cs="Times New Roman"/>
              </w:rPr>
              <w:t xml:space="preserve"> послуги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5C052B" w:rsidRPr="00C520C6"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E48C3">
              <w:rPr>
                <w:rFonts w:ascii="Times New Roman" w:hAnsi="Times New Roman" w:cs="Times New Roman"/>
              </w:rPr>
              <w:t xml:space="preserve">Послуги з організації комплексного гарячого харчування учнів по лотам  1, 2, 3, 4 </w:t>
            </w:r>
            <w:r>
              <w:rPr>
                <w:rFonts w:ascii="Times New Roman" w:hAnsi="Times New Roman" w:cs="Times New Roman"/>
              </w:rPr>
              <w:t>обіди для</w:t>
            </w:r>
            <w:r w:rsidRPr="001E48C3">
              <w:rPr>
                <w:rFonts w:ascii="Times New Roman" w:hAnsi="Times New Roman" w:cs="Times New Roman"/>
              </w:rPr>
              <w:t xml:space="preserve">  учнів 1-11 класів дітей із </w:t>
            </w:r>
            <w:r w:rsidRPr="00C520C6">
              <w:rPr>
                <w:rFonts w:ascii="Times New Roman" w:hAnsi="Times New Roman" w:cs="Times New Roman"/>
              </w:rPr>
              <w:t>- учнів 1-11 класів із числа дітей-сиріт, позбавлених батьківського піклування;</w:t>
            </w:r>
          </w:p>
          <w:p w:rsidR="005C052B" w:rsidRPr="00C520C6"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520C6">
              <w:rPr>
                <w:rFonts w:ascii="Times New Roman" w:hAnsi="Times New Roman" w:cs="Times New Roman"/>
              </w:rPr>
              <w:t>- дітей з числа сімей, що переселилися із зони антитерористичних операцій та АР Крим;</w:t>
            </w:r>
          </w:p>
          <w:p w:rsidR="005C052B" w:rsidRPr="00C520C6"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520C6">
              <w:rPr>
                <w:rFonts w:ascii="Times New Roman" w:hAnsi="Times New Roman" w:cs="Times New Roman"/>
              </w:rPr>
              <w:t xml:space="preserve">- дітей із сімей учасників антитерористичних операцій; </w:t>
            </w:r>
          </w:p>
          <w:p w:rsidR="005C052B" w:rsidRPr="00C520C6"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520C6">
              <w:rPr>
                <w:rFonts w:ascii="Times New Roman" w:hAnsi="Times New Roman" w:cs="Times New Roman"/>
              </w:rPr>
              <w:t>- із сімей,  які отримують допомогу відповідно до Закону України «Про державну соціальну допомогу»;</w:t>
            </w:r>
          </w:p>
          <w:p w:rsidR="005C052B"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520C6">
              <w:rPr>
                <w:rFonts w:ascii="Times New Roman" w:hAnsi="Times New Roman" w:cs="Times New Roman"/>
              </w:rPr>
              <w:t>- дітей з особливими освітніми потребами, які навчаються в інклюзивних класах(групах).</w:t>
            </w:r>
          </w:p>
          <w:p w:rsidR="00E82259" w:rsidRPr="00E82259" w:rsidRDefault="00E82259" w:rsidP="00E82259">
            <w:pPr>
              <w:rPr>
                <w:rFonts w:ascii="Times New Roman" w:hAnsi="Times New Roman" w:cs="Times New Roman"/>
              </w:rPr>
            </w:pPr>
            <w:r>
              <w:rPr>
                <w:rFonts w:ascii="Times New Roman" w:hAnsi="Times New Roman" w:cs="Times New Roman"/>
              </w:rPr>
              <w:t xml:space="preserve">- </w:t>
            </w:r>
            <w:r w:rsidRPr="00E82259">
              <w:rPr>
                <w:rFonts w:ascii="Times New Roman" w:hAnsi="Times New Roman" w:cs="Times New Roman"/>
              </w:rPr>
              <w:t>дітей з малозабезпечених сімей</w:t>
            </w:r>
          </w:p>
          <w:p w:rsidR="00CD0F1D" w:rsidRPr="00D56818" w:rsidRDefault="00E82259" w:rsidP="00E82259">
            <w:pPr>
              <w:rPr>
                <w:rFonts w:ascii="Times New Roman" w:hAnsi="Times New Roman" w:cs="Times New Roman"/>
              </w:rPr>
            </w:pPr>
            <w:r w:rsidRPr="00E82259">
              <w:rPr>
                <w:rFonts w:ascii="Times New Roman" w:hAnsi="Times New Roman" w:cs="Times New Roman"/>
              </w:rPr>
              <w:t xml:space="preserve"> - внутрішньо переміщених дітей  </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5C052B"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cs="Times New Roman"/>
                <w:b/>
                <w:color w:val="000000"/>
                <w:sz w:val="24"/>
                <w:szCs w:val="24"/>
              </w:rPr>
            </w:pPr>
            <w:r w:rsidRPr="00624D3E">
              <w:rPr>
                <w:rFonts w:ascii="Times New Roman" w:hAnsi="Times New Roman" w:cs="Times New Roman"/>
                <w:b/>
                <w:color w:val="000000"/>
                <w:sz w:val="24"/>
                <w:szCs w:val="24"/>
              </w:rPr>
              <w:t xml:space="preserve">Місце поставки: </w:t>
            </w:r>
          </w:p>
          <w:p w:rsidR="005C052B" w:rsidRPr="00645938" w:rsidRDefault="005C052B" w:rsidP="005C052B">
            <w:pPr>
              <w:suppressAutoHyphens/>
              <w:contextualSpacing/>
              <w:jc w:val="both"/>
            </w:pPr>
            <w:r w:rsidRPr="005D1762">
              <w:rPr>
                <w:color w:val="000000"/>
              </w:rPr>
              <w:t xml:space="preserve">    </w:t>
            </w:r>
            <w:r w:rsidRPr="00121027">
              <w:rPr>
                <w:rFonts w:ascii="Times New Roman" w:hAnsi="Times New Roman" w:cs="Times New Roman"/>
                <w:color w:val="000000"/>
                <w:sz w:val="24"/>
                <w:szCs w:val="24"/>
              </w:rPr>
              <w:t>Місце надання послуг – заклади загальної середньої освіти та заклади дошкільної освіти</w:t>
            </w:r>
            <w:r>
              <w:rPr>
                <w:rFonts w:ascii="Times New Roman" w:hAnsi="Times New Roman" w:cs="Times New Roman"/>
                <w:color w:val="000000"/>
                <w:sz w:val="24"/>
                <w:szCs w:val="24"/>
              </w:rPr>
              <w:t xml:space="preserve">, які підпорядковані </w:t>
            </w:r>
            <w:r w:rsidRPr="00C520C6">
              <w:rPr>
                <w:rFonts w:ascii="Times New Roman" w:hAnsi="Times New Roman" w:cs="Times New Roman"/>
                <w:color w:val="000000"/>
                <w:sz w:val="24"/>
                <w:szCs w:val="24"/>
              </w:rPr>
              <w:t>відділу освіти Бориславської міської ради Львівської області</w:t>
            </w:r>
          </w:p>
          <w:p w:rsidR="005C052B" w:rsidRPr="00121027"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cs="Times New Roman"/>
                <w:b/>
                <w:color w:val="000000"/>
                <w:sz w:val="24"/>
                <w:szCs w:val="24"/>
              </w:rPr>
            </w:pPr>
            <w:r w:rsidRPr="00121027">
              <w:rPr>
                <w:rFonts w:ascii="Times New Roman" w:hAnsi="Times New Roman" w:cs="Times New Roman"/>
                <w:b/>
                <w:color w:val="000000"/>
                <w:sz w:val="24"/>
                <w:szCs w:val="24"/>
              </w:rPr>
              <w:t>Лот 1</w:t>
            </w:r>
          </w:p>
          <w:p w:rsidR="005C052B" w:rsidRDefault="005C052B" w:rsidP="005C052B">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proofErr w:type="spellStart"/>
            <w:r w:rsidRPr="0027028F">
              <w:rPr>
                <w:rFonts w:ascii="Times New Roman" w:hAnsi="Times New Roman" w:cs="Times New Roman"/>
                <w:color w:val="000000"/>
                <w:sz w:val="24"/>
                <w:szCs w:val="24"/>
              </w:rPr>
              <w:t>Кейтерингові</w:t>
            </w:r>
            <w:proofErr w:type="spellEnd"/>
            <w:r w:rsidRPr="0027028F">
              <w:rPr>
                <w:rFonts w:ascii="Times New Roman" w:hAnsi="Times New Roman" w:cs="Times New Roman"/>
                <w:color w:val="000000"/>
                <w:sz w:val="24"/>
                <w:szCs w:val="24"/>
              </w:rPr>
              <w:t xml:space="preserve"> послуги (Послуги з організації гарячого харчування учнів </w:t>
            </w:r>
            <w:proofErr w:type="spellStart"/>
            <w:r w:rsidRPr="00C520C6">
              <w:rPr>
                <w:rFonts w:ascii="Times New Roman" w:hAnsi="Times New Roman" w:cs="Times New Roman"/>
                <w:color w:val="000000"/>
                <w:sz w:val="24"/>
                <w:szCs w:val="24"/>
              </w:rPr>
              <w:t>П</w:t>
            </w:r>
            <w:r w:rsidR="0025545A">
              <w:rPr>
                <w:rFonts w:ascii="Times New Roman" w:hAnsi="Times New Roman" w:cs="Times New Roman"/>
                <w:color w:val="000000"/>
                <w:sz w:val="24"/>
                <w:szCs w:val="24"/>
              </w:rPr>
              <w:t>опелівської</w:t>
            </w:r>
            <w:proofErr w:type="spellEnd"/>
            <w:r w:rsidR="0025545A">
              <w:rPr>
                <w:rFonts w:ascii="Times New Roman" w:hAnsi="Times New Roman" w:cs="Times New Roman"/>
                <w:color w:val="000000"/>
                <w:sz w:val="24"/>
                <w:szCs w:val="24"/>
              </w:rPr>
              <w:t xml:space="preserve"> ЗЗСО І-ІІІ рівнів</w:t>
            </w:r>
            <w:r>
              <w:rPr>
                <w:rFonts w:ascii="Times New Roman" w:hAnsi="Times New Roman" w:cs="Times New Roman"/>
                <w:color w:val="000000"/>
                <w:sz w:val="24"/>
                <w:szCs w:val="24"/>
              </w:rPr>
              <w:t>)</w:t>
            </w:r>
            <w:r w:rsidRPr="00C520C6">
              <w:rPr>
                <w:rFonts w:ascii="Times New Roman" w:hAnsi="Times New Roman" w:cs="Times New Roman"/>
                <w:color w:val="000000"/>
                <w:sz w:val="24"/>
                <w:szCs w:val="24"/>
              </w:rPr>
              <w:t xml:space="preserve"> Львівська обл., Дрогобицький район, </w:t>
            </w:r>
            <w:proofErr w:type="spellStart"/>
            <w:r w:rsidRPr="00C520C6">
              <w:rPr>
                <w:rFonts w:ascii="Times New Roman" w:hAnsi="Times New Roman" w:cs="Times New Roman"/>
                <w:color w:val="000000"/>
                <w:sz w:val="24"/>
                <w:szCs w:val="24"/>
              </w:rPr>
              <w:t>с.Попелі</w:t>
            </w:r>
            <w:proofErr w:type="spellEnd"/>
            <w:r w:rsidRPr="00C520C6">
              <w:rPr>
                <w:rFonts w:ascii="Times New Roman" w:hAnsi="Times New Roman" w:cs="Times New Roman"/>
                <w:color w:val="000000"/>
                <w:sz w:val="24"/>
                <w:szCs w:val="24"/>
              </w:rPr>
              <w:t xml:space="preserve"> вул. Сонячна,35 </w:t>
            </w:r>
          </w:p>
          <w:p w:rsidR="005C052B" w:rsidRPr="00C520C6" w:rsidRDefault="005C052B" w:rsidP="005C05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jc w:val="both"/>
              <w:rPr>
                <w:rFonts w:ascii="Times New Roman" w:hAnsi="Times New Roman" w:cs="Times New Roman"/>
                <w:b/>
                <w:color w:val="000000"/>
                <w:sz w:val="24"/>
                <w:szCs w:val="24"/>
              </w:rPr>
            </w:pPr>
            <w:r w:rsidRPr="00C520C6">
              <w:rPr>
                <w:rFonts w:ascii="Times New Roman" w:hAnsi="Times New Roman" w:cs="Times New Roman"/>
                <w:b/>
                <w:color w:val="000000"/>
                <w:sz w:val="24"/>
                <w:szCs w:val="24"/>
              </w:rPr>
              <w:t>Лот 2</w:t>
            </w:r>
          </w:p>
          <w:p w:rsidR="005C052B" w:rsidRPr="00C520C6" w:rsidRDefault="005C052B" w:rsidP="005C052B">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proofErr w:type="spellStart"/>
            <w:r w:rsidRPr="0027028F">
              <w:rPr>
                <w:rFonts w:ascii="Times New Roman" w:hAnsi="Times New Roman" w:cs="Times New Roman"/>
                <w:color w:val="000000"/>
                <w:sz w:val="24"/>
                <w:szCs w:val="24"/>
              </w:rPr>
              <w:t>Кейтерингові</w:t>
            </w:r>
            <w:proofErr w:type="spellEnd"/>
            <w:r w:rsidRPr="0027028F">
              <w:rPr>
                <w:rFonts w:ascii="Times New Roman" w:hAnsi="Times New Roman" w:cs="Times New Roman"/>
                <w:color w:val="000000"/>
                <w:sz w:val="24"/>
                <w:szCs w:val="24"/>
              </w:rPr>
              <w:t xml:space="preserve"> послуги (Послуги з організації гарячого харчування учнів</w:t>
            </w:r>
            <w:r w:rsidRPr="00C520C6">
              <w:rPr>
                <w:rFonts w:ascii="Times New Roman" w:hAnsi="Times New Roman" w:cs="Times New Roman"/>
                <w:color w:val="000000"/>
                <w:sz w:val="24"/>
                <w:szCs w:val="24"/>
              </w:rPr>
              <w:t xml:space="preserve"> </w:t>
            </w:r>
            <w:proofErr w:type="spellStart"/>
            <w:r w:rsidRPr="00C520C6">
              <w:rPr>
                <w:rFonts w:ascii="Times New Roman" w:hAnsi="Times New Roman" w:cs="Times New Roman"/>
                <w:color w:val="000000"/>
                <w:sz w:val="24"/>
                <w:szCs w:val="24"/>
              </w:rPr>
              <w:t>Ясенице-Сільнянськ</w:t>
            </w:r>
            <w:r>
              <w:rPr>
                <w:rFonts w:ascii="Times New Roman" w:hAnsi="Times New Roman" w:cs="Times New Roman"/>
                <w:color w:val="000000"/>
                <w:sz w:val="24"/>
                <w:szCs w:val="24"/>
              </w:rPr>
              <w:t>ої</w:t>
            </w:r>
            <w:proofErr w:type="spellEnd"/>
            <w:r>
              <w:rPr>
                <w:rFonts w:ascii="Times New Roman" w:hAnsi="Times New Roman" w:cs="Times New Roman"/>
                <w:color w:val="000000"/>
                <w:sz w:val="24"/>
                <w:szCs w:val="24"/>
              </w:rPr>
              <w:t xml:space="preserve"> гімназії</w:t>
            </w:r>
            <w:r w:rsidR="002E7B89">
              <w:rPr>
                <w:rFonts w:ascii="Times New Roman" w:hAnsi="Times New Roman" w:cs="Times New Roman"/>
                <w:color w:val="000000"/>
                <w:sz w:val="24"/>
                <w:szCs w:val="24"/>
                <w:lang w:val="en-US"/>
              </w:rPr>
              <w:t xml:space="preserve"> </w:t>
            </w:r>
            <w:r w:rsidR="002E7B89">
              <w:rPr>
                <w:rFonts w:ascii="Times New Roman" w:hAnsi="Times New Roman" w:cs="Times New Roman"/>
                <w:color w:val="000000"/>
                <w:sz w:val="24"/>
                <w:szCs w:val="24"/>
              </w:rPr>
              <w:t>Бориславської міської ради</w:t>
            </w:r>
            <w:r w:rsidRPr="00C520C6">
              <w:rPr>
                <w:rFonts w:ascii="Times New Roman" w:hAnsi="Times New Roman" w:cs="Times New Roman"/>
                <w:color w:val="000000"/>
                <w:sz w:val="24"/>
                <w:szCs w:val="24"/>
              </w:rPr>
              <w:t xml:space="preserve">, Львівська обл., Дрогобицький район </w:t>
            </w:r>
            <w:proofErr w:type="spellStart"/>
            <w:r w:rsidRPr="00C520C6">
              <w:rPr>
                <w:rFonts w:ascii="Times New Roman" w:hAnsi="Times New Roman" w:cs="Times New Roman"/>
                <w:color w:val="000000"/>
                <w:sz w:val="24"/>
                <w:szCs w:val="24"/>
              </w:rPr>
              <w:t>с.Ясениця-Сільна</w:t>
            </w:r>
            <w:proofErr w:type="spellEnd"/>
            <w:r w:rsidRPr="00C520C6">
              <w:rPr>
                <w:rFonts w:ascii="Times New Roman" w:hAnsi="Times New Roman" w:cs="Times New Roman"/>
                <w:color w:val="000000"/>
                <w:sz w:val="24"/>
                <w:szCs w:val="24"/>
              </w:rPr>
              <w:t xml:space="preserve">, </w:t>
            </w:r>
            <w:proofErr w:type="spellStart"/>
            <w:r w:rsidRPr="00C520C6">
              <w:rPr>
                <w:rFonts w:ascii="Times New Roman" w:hAnsi="Times New Roman" w:cs="Times New Roman"/>
                <w:color w:val="000000"/>
                <w:sz w:val="24"/>
                <w:szCs w:val="24"/>
              </w:rPr>
              <w:t>вул.Шевченка</w:t>
            </w:r>
            <w:proofErr w:type="spellEnd"/>
            <w:r w:rsidRPr="00C520C6">
              <w:rPr>
                <w:rFonts w:ascii="Times New Roman" w:hAnsi="Times New Roman" w:cs="Times New Roman"/>
                <w:color w:val="000000"/>
                <w:sz w:val="24"/>
                <w:szCs w:val="24"/>
              </w:rPr>
              <w:t>,12 А</w:t>
            </w:r>
          </w:p>
          <w:p w:rsidR="005C052B" w:rsidRPr="00C520C6" w:rsidRDefault="005C052B" w:rsidP="005C05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jc w:val="both"/>
              <w:rPr>
                <w:rFonts w:ascii="Times New Roman" w:hAnsi="Times New Roman" w:cs="Times New Roman"/>
                <w:b/>
                <w:bCs/>
                <w:iCs/>
                <w:sz w:val="24"/>
                <w:szCs w:val="24"/>
              </w:rPr>
            </w:pPr>
            <w:r w:rsidRPr="00C520C6">
              <w:rPr>
                <w:rFonts w:ascii="Times New Roman" w:hAnsi="Times New Roman" w:cs="Times New Roman"/>
                <w:b/>
                <w:bCs/>
                <w:iCs/>
                <w:sz w:val="24"/>
                <w:szCs w:val="24"/>
              </w:rPr>
              <w:t>Лот 3</w:t>
            </w:r>
          </w:p>
          <w:p w:rsidR="005C052B" w:rsidRPr="00E0720D" w:rsidRDefault="005C052B" w:rsidP="005C052B">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roofErr w:type="spellStart"/>
            <w:r w:rsidRPr="0027028F">
              <w:rPr>
                <w:rFonts w:ascii="Times New Roman" w:hAnsi="Times New Roman" w:cs="Times New Roman"/>
                <w:color w:val="000000"/>
                <w:sz w:val="24"/>
                <w:szCs w:val="24"/>
              </w:rPr>
              <w:lastRenderedPageBreak/>
              <w:t>Кейтерингові</w:t>
            </w:r>
            <w:proofErr w:type="spellEnd"/>
            <w:r w:rsidRPr="0027028F">
              <w:rPr>
                <w:rFonts w:ascii="Times New Roman" w:hAnsi="Times New Roman" w:cs="Times New Roman"/>
                <w:color w:val="000000"/>
                <w:sz w:val="24"/>
                <w:szCs w:val="24"/>
              </w:rPr>
              <w:t xml:space="preserve"> послуги (Послуги з організації гарячого харчування учнів</w:t>
            </w:r>
            <w:r w:rsidRPr="00E0720D">
              <w:rPr>
                <w:rFonts w:ascii="Times New Roman" w:hAnsi="Times New Roman" w:cs="Times New Roman"/>
                <w:bCs/>
                <w:iCs/>
                <w:sz w:val="24"/>
                <w:szCs w:val="24"/>
              </w:rPr>
              <w:t xml:space="preserve"> </w:t>
            </w:r>
            <w:proofErr w:type="spellStart"/>
            <w:r w:rsidR="0025545A">
              <w:rPr>
                <w:rFonts w:ascii="Times New Roman" w:hAnsi="Times New Roman" w:cs="Times New Roman"/>
                <w:bCs/>
                <w:iCs/>
                <w:sz w:val="24"/>
                <w:szCs w:val="24"/>
              </w:rPr>
              <w:t>Урізької</w:t>
            </w:r>
            <w:proofErr w:type="spellEnd"/>
            <w:r w:rsidR="0025545A">
              <w:rPr>
                <w:rFonts w:ascii="Times New Roman" w:hAnsi="Times New Roman" w:cs="Times New Roman"/>
                <w:bCs/>
                <w:iCs/>
                <w:sz w:val="24"/>
                <w:szCs w:val="24"/>
              </w:rPr>
              <w:t xml:space="preserve"> ЗЗСО І-ІІІ рівнів</w:t>
            </w:r>
            <w:r>
              <w:rPr>
                <w:rFonts w:ascii="Times New Roman" w:hAnsi="Times New Roman" w:cs="Times New Roman"/>
                <w:bCs/>
                <w:iCs/>
                <w:sz w:val="24"/>
                <w:szCs w:val="24"/>
              </w:rPr>
              <w:t>)</w:t>
            </w:r>
            <w:r w:rsidRPr="00E0720D">
              <w:rPr>
                <w:rFonts w:ascii="Times New Roman" w:hAnsi="Times New Roman" w:cs="Times New Roman"/>
                <w:bCs/>
                <w:iCs/>
                <w:sz w:val="24"/>
                <w:szCs w:val="24"/>
              </w:rPr>
              <w:t xml:space="preserve"> Львівська обл., Дрогобицький район, с. Уріж, вул. Лесі Українки, 1А</w:t>
            </w:r>
            <w:r w:rsidRPr="00E0720D">
              <w:rPr>
                <w:rFonts w:ascii="Times New Roman" w:hAnsi="Times New Roman" w:cs="Times New Roman"/>
                <w:color w:val="000000"/>
                <w:sz w:val="24"/>
                <w:szCs w:val="24"/>
              </w:rPr>
              <w:t xml:space="preserve">   </w:t>
            </w:r>
          </w:p>
          <w:p w:rsidR="005C052B" w:rsidRPr="00E0720D" w:rsidRDefault="005C052B" w:rsidP="005C05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rPr>
                <w:rFonts w:ascii="Times New Roman" w:hAnsi="Times New Roman" w:cs="Times New Roman"/>
                <w:b/>
                <w:color w:val="000000"/>
                <w:sz w:val="24"/>
                <w:szCs w:val="24"/>
              </w:rPr>
            </w:pPr>
            <w:r w:rsidRPr="00E0720D">
              <w:rPr>
                <w:rFonts w:ascii="Times New Roman" w:hAnsi="Times New Roman" w:cs="Times New Roman"/>
                <w:b/>
                <w:color w:val="000000"/>
                <w:sz w:val="24"/>
                <w:szCs w:val="24"/>
              </w:rPr>
              <w:t>Лот 4</w:t>
            </w:r>
          </w:p>
          <w:p w:rsidR="005C052B" w:rsidRDefault="005C052B" w:rsidP="005C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0" w:hanging="28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roofErr w:type="spellStart"/>
            <w:r w:rsidRPr="0027028F">
              <w:rPr>
                <w:rFonts w:ascii="Times New Roman" w:hAnsi="Times New Roman" w:cs="Times New Roman"/>
                <w:color w:val="000000"/>
                <w:sz w:val="24"/>
                <w:szCs w:val="24"/>
              </w:rPr>
              <w:t>Кейтерингові</w:t>
            </w:r>
            <w:proofErr w:type="spellEnd"/>
            <w:r w:rsidRPr="0027028F">
              <w:rPr>
                <w:rFonts w:ascii="Times New Roman" w:hAnsi="Times New Roman" w:cs="Times New Roman"/>
                <w:color w:val="000000"/>
                <w:sz w:val="24"/>
                <w:szCs w:val="24"/>
              </w:rPr>
              <w:t xml:space="preserve"> послуги (Послуги з організації гарячого харчування учнів</w:t>
            </w:r>
            <w:r w:rsidRPr="00E072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Бориславської гімназії № 6</w:t>
            </w:r>
            <w:r w:rsidR="002E7B89">
              <w:rPr>
                <w:rFonts w:ascii="Times New Roman" w:hAnsi="Times New Roman" w:cs="Times New Roman"/>
                <w:color w:val="000000"/>
                <w:sz w:val="24"/>
                <w:szCs w:val="24"/>
              </w:rPr>
              <w:t xml:space="preserve"> Бориславської міської ради</w:t>
            </w:r>
            <w:r>
              <w:rPr>
                <w:rFonts w:ascii="Times New Roman" w:hAnsi="Times New Roman" w:cs="Times New Roman"/>
                <w:color w:val="000000"/>
                <w:sz w:val="24"/>
                <w:szCs w:val="24"/>
              </w:rPr>
              <w:t>,</w:t>
            </w:r>
            <w:r w:rsidRPr="00E0720D">
              <w:rPr>
                <w:rFonts w:ascii="Times New Roman" w:hAnsi="Times New Roman" w:cs="Times New Roman"/>
                <w:color w:val="000000"/>
                <w:sz w:val="24"/>
                <w:szCs w:val="24"/>
              </w:rPr>
              <w:t xml:space="preserve"> Львівська обл., м. Борислав, вул. С. Бандери, 102</w:t>
            </w:r>
          </w:p>
          <w:p w:rsidR="004A7D56" w:rsidRPr="00F738ED" w:rsidRDefault="005C052B" w:rsidP="005C052B">
            <w:pPr>
              <w:rPr>
                <w:rFonts w:ascii="Times New Roman" w:hAnsi="Times New Roman" w:cs="Times New Roman"/>
              </w:rPr>
            </w:pPr>
            <w:r w:rsidRPr="00BD0A9C">
              <w:rPr>
                <w:rFonts w:ascii="Times New Roman" w:hAnsi="Times New Roman" w:cs="Times New Roman"/>
                <w:color w:val="000000"/>
                <w:sz w:val="24"/>
                <w:szCs w:val="24"/>
              </w:rPr>
              <w:t>Обсяг надання послуг наведено у Додатку №1 «</w:t>
            </w:r>
            <w:r w:rsidRPr="00BD0A9C">
              <w:rPr>
                <w:rFonts w:ascii="Times New Roman" w:hAnsi="Times New Roman" w:cs="Times New Roman"/>
                <w:sz w:val="24"/>
                <w:szCs w:val="24"/>
              </w:rPr>
              <w:t>Технічна специфікація</w:t>
            </w:r>
            <w:r w:rsidRPr="00BD0A9C">
              <w:rPr>
                <w:rFonts w:ascii="Times New Roman" w:hAnsi="Times New Roman" w:cs="Times New Roman"/>
                <w:color w:val="000000"/>
                <w:sz w:val="24"/>
                <w:szCs w:val="24"/>
              </w:rPr>
              <w:t xml:space="preserve">  (Технічні вимоги, якісні та кількісні характеристики предмета закупівлі)</w:t>
            </w:r>
            <w:r w:rsidRPr="00BD0A9C">
              <w:rPr>
                <w:rFonts w:ascii="Times New Roman" w:hAnsi="Times New Roman" w:cs="Times New Roman"/>
                <w:sz w:val="24"/>
                <w:szCs w:val="24"/>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rPr>
              <w:t>До 31.12.2023 року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CD0F1D" w:rsidRPr="00D56818" w:rsidRDefault="00CD0F1D" w:rsidP="00CD0F1D">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CD0F1D" w:rsidRPr="00D56818" w:rsidRDefault="00CD0F1D" w:rsidP="00CD0F1D">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CD0F1D" w:rsidRPr="00D56818" w:rsidRDefault="00CD0F1D" w:rsidP="00CD0F1D">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D0F1D" w:rsidRDefault="00CD0F1D" w:rsidP="00CD0F1D">
            <w:pPr>
              <w:widowControl w:val="0"/>
              <w:ind w:firstLine="388"/>
              <w:contextualSpacing/>
              <w:jc w:val="both"/>
              <w:rPr>
                <w:rFonts w:ascii="Times New Roman" w:hAnsi="Times New Roman"/>
              </w:rPr>
            </w:pPr>
            <w:r w:rsidRPr="00462530">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62530">
              <w:rPr>
                <w:rFonts w:ascii="Times New Roman" w:hAnsi="Times New Roman"/>
              </w:rPr>
              <w:t>інтернет</w:t>
            </w:r>
            <w:proofErr w:type="spellEnd"/>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CD0F1D" w:rsidRDefault="00CD0F1D" w:rsidP="00CD0F1D">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CD0F1D" w:rsidRPr="00D56818" w:rsidRDefault="00CD0F1D" w:rsidP="00CD0F1D">
            <w:pPr>
              <w:jc w:val="both"/>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CD0F1D" w:rsidRPr="00D56818" w:rsidRDefault="00CD0F1D" w:rsidP="00CD0F1D">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CD0F1D" w:rsidRPr="004D043D" w:rsidRDefault="00CD0F1D" w:rsidP="00CD0F1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D56818">
              <w:rPr>
                <w:rFonts w:ascii="Times New Roman" w:hAnsi="Times New Roman" w:cs="Times New Roman"/>
                <w:shd w:val="solid" w:color="FFFFFF" w:fill="FFFFFF"/>
                <w:lang w:eastAsia="en-US"/>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D0F1D" w:rsidRPr="004D043D"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0F1D" w:rsidRPr="00D56818" w:rsidTr="00621344">
        <w:tc>
          <w:tcPr>
            <w:tcW w:w="10644" w:type="dxa"/>
            <w:gridSpan w:val="4"/>
            <w:shd w:val="clear" w:color="auto" w:fill="auto"/>
          </w:tcPr>
          <w:p w:rsidR="00CD0F1D" w:rsidRPr="00D56818" w:rsidRDefault="00CD0F1D" w:rsidP="00CD0F1D">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D0F1D" w:rsidRPr="00D56818" w:rsidRDefault="00CD0F1D" w:rsidP="00CD0F1D">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CD0F1D" w:rsidRPr="008C6459"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CD0F1D"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CD0F1D" w:rsidRPr="008B46C2"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lastRenderedPageBreak/>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D0F1D" w:rsidRPr="00462530" w:rsidRDefault="00CD0F1D" w:rsidP="00CD0F1D">
            <w:pPr>
              <w:widowControl w:val="0"/>
              <w:ind w:left="33" w:right="113" w:firstLine="283"/>
              <w:contextualSpacing/>
              <w:jc w:val="both"/>
              <w:rPr>
                <w:rFonts w:ascii="Times New Roman" w:hAnsi="Times New Roman"/>
              </w:rPr>
            </w:pPr>
          </w:p>
          <w:p w:rsidR="00CD0F1D" w:rsidRPr="00462530"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CD0F1D" w:rsidRDefault="00CD0F1D" w:rsidP="00CD0F1D">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0F1D" w:rsidRPr="00462530"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462530">
              <w:rPr>
                <w:rFonts w:ascii="Times New Roman" w:hAnsi="Times New Roman"/>
              </w:rPr>
              <w:t>–має</w:t>
            </w:r>
            <w:proofErr w:type="spellEnd"/>
            <w:r w:rsidRPr="00462530">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czo.gov.ua</w:t>
            </w:r>
            <w:proofErr w:type="spellEnd"/>
            <w:r w:rsidRPr="00462530">
              <w:rPr>
                <w:rFonts w:ascii="Times New Roman" w:hAnsi="Times New Roman"/>
              </w:rPr>
              <w:t>/</w:t>
            </w:r>
            <w:proofErr w:type="spellStart"/>
            <w:r w:rsidRPr="00462530">
              <w:rPr>
                <w:rFonts w:ascii="Times New Roman" w:hAnsi="Times New Roman"/>
              </w:rPr>
              <w:t>verify</w:t>
            </w:r>
            <w:proofErr w:type="spellEnd"/>
            <w:r w:rsidRPr="00462530">
              <w:rPr>
                <w:rFonts w:ascii="Times New Roman" w:hAnsi="Times New Roman"/>
              </w:rPr>
              <w:t>.</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0F1D" w:rsidRPr="005A7A20"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Pr="00462530" w:rsidRDefault="00CD0F1D" w:rsidP="00CD0F1D">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w:t>
            </w:r>
            <w:r w:rsidRPr="00462530">
              <w:rPr>
                <w:rFonts w:ascii="Times New Roman" w:eastAsia="Arial" w:hAnsi="Times New Roman"/>
                <w:color w:val="000000"/>
                <w:lang w:eastAsia="ru-RU"/>
              </w:rPr>
              <w:lastRenderedPageBreak/>
              <w:t xml:space="preserve">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CD0F1D" w:rsidRDefault="00CD0F1D" w:rsidP="00CD0F1D">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CD0F1D" w:rsidRPr="005A7A20" w:rsidRDefault="00CD0F1D" w:rsidP="00CD0F1D">
            <w:pPr>
              <w:pStyle w:val="a6"/>
              <w:spacing w:before="0" w:beforeAutospacing="0" w:after="0" w:afterAutospacing="0"/>
              <w:ind w:firstLine="316"/>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CD0F1D" w:rsidRPr="00462530" w:rsidRDefault="00CD0F1D" w:rsidP="00CD0F1D">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 xml:space="preserve">400,00 </w:t>
            </w:r>
            <w:proofErr w:type="spellStart"/>
            <w:r w:rsidRPr="00462530">
              <w:rPr>
                <w:rFonts w:ascii="Times New Roman" w:eastAsia="Times New Roman" w:hAnsi="Times New Roman"/>
                <w:i/>
              </w:rPr>
              <w:t>грн</w:t>
            </w:r>
            <w:proofErr w:type="spellEnd"/>
            <w:r w:rsidRPr="00462530">
              <w:rPr>
                <w:rFonts w:ascii="Times New Roman" w:eastAsia="Times New Roman" w:hAnsi="Times New Roman"/>
                <w:i/>
              </w:rPr>
              <w:t xml:space="preserve"> (чотири тисячі гривень)</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CD0F1D" w:rsidRPr="00462530" w:rsidRDefault="00CD0F1D" w:rsidP="00CD0F1D">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D0F1D" w:rsidRDefault="00CD0F1D" w:rsidP="00CD0F1D">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CD0F1D" w:rsidRPr="00462530" w:rsidRDefault="00CD0F1D" w:rsidP="00CD0F1D">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CD0F1D"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CD0F1D" w:rsidRPr="00462530" w:rsidRDefault="00CD0F1D" w:rsidP="00CD0F1D">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внести зміни до своєї </w:t>
            </w:r>
            <w:r w:rsidRPr="00462530">
              <w:rPr>
                <w:rFonts w:ascii="Times New Roman" w:hAnsi="Times New Roman"/>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Default="00CD0F1D" w:rsidP="00CD0F1D">
            <w:pPr>
              <w:widowControl w:val="0"/>
              <w:ind w:left="20" w:right="113" w:firstLine="572"/>
              <w:contextualSpacing/>
              <w:jc w:val="both"/>
              <w:rPr>
                <w:rFonts w:ascii="Times New Roman" w:hAnsi="Times New Roman"/>
              </w:rPr>
            </w:pPr>
          </w:p>
          <w:p w:rsidR="00CD0F1D" w:rsidRDefault="00CD0F1D" w:rsidP="00CD0F1D">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CD0F1D" w:rsidRDefault="00CD0F1D" w:rsidP="00CD0F1D">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462530" w:rsidRDefault="00CD0F1D" w:rsidP="00CD0F1D">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D0F1D" w:rsidRPr="00D56818"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4440CF" w:rsidRDefault="00CD0F1D" w:rsidP="00CD0F1D">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CD0F1D" w:rsidRPr="008C6459" w:rsidRDefault="00CD0F1D" w:rsidP="00CD0F1D">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D0F1D" w:rsidRPr="00D56818" w:rsidRDefault="00CD0F1D" w:rsidP="00CD0F1D">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CD0F1D" w:rsidRPr="00D56818" w:rsidTr="00621344">
        <w:trPr>
          <w:gridAfter w:val="1"/>
          <w:wAfter w:w="21" w:type="dxa"/>
        </w:trPr>
        <w:tc>
          <w:tcPr>
            <w:tcW w:w="567" w:type="dxa"/>
            <w:shd w:val="clear" w:color="auto" w:fill="auto"/>
          </w:tcPr>
          <w:p w:rsidR="00CD0F1D" w:rsidRPr="001E7CDA" w:rsidRDefault="00CD0F1D" w:rsidP="00CD0F1D">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CD0F1D" w:rsidRPr="001E7CDA" w:rsidRDefault="00CD0F1D" w:rsidP="00CD0F1D">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CD0F1D" w:rsidRPr="001E7CDA" w:rsidRDefault="00CD0F1D" w:rsidP="00CD0F1D">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006C4ACB">
              <w:rPr>
                <w:rFonts w:ascii="Times New Roman" w:eastAsia="Times New Roman" w:hAnsi="Times New Roman" w:cs="Times New Roman"/>
                <w:b/>
                <w:i/>
                <w:u w:val="single"/>
              </w:rPr>
              <w:t>протягом 12</w:t>
            </w:r>
            <w:r w:rsidRPr="001E7CDA">
              <w:rPr>
                <w:rFonts w:ascii="Times New Roman" w:eastAsia="Times New Roman" w:hAnsi="Times New Roman" w:cs="Times New Roman"/>
                <w:b/>
                <w:i/>
                <w:u w:val="single"/>
              </w:rPr>
              <w:t>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D0F1D" w:rsidRPr="001E7CDA" w:rsidRDefault="00CD0F1D" w:rsidP="00CD0F1D">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D0F1D" w:rsidRPr="001E7CDA"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D0F1D" w:rsidRPr="001E7CDA"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D0F1D" w:rsidRDefault="00CD0F1D" w:rsidP="00CD0F1D">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4457F0" w:rsidRDefault="00CD0F1D" w:rsidP="0025545A">
            <w:pPr>
              <w:widowControl w:val="0"/>
              <w:spacing w:beforeLines="50" w:afterLines="5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4457F0">
              <w:rPr>
                <w:rFonts w:ascii="Times New Roman" w:hAnsi="Times New Roman" w:cs="Times New Roman"/>
                <w:sz w:val="23"/>
                <w:szCs w:val="23"/>
              </w:rPr>
              <w:lastRenderedPageBreak/>
              <w:t>господарювання як субпідрядників/співвиконавців.</w:t>
            </w:r>
          </w:p>
          <w:p w:rsidR="00CD0F1D" w:rsidRPr="00A8589F" w:rsidRDefault="00CD0F1D" w:rsidP="0025545A">
            <w:pPr>
              <w:widowControl w:val="0"/>
              <w:spacing w:beforeLines="50" w:afterLines="5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0F1D" w:rsidRPr="00D56818" w:rsidRDefault="00CD0F1D" w:rsidP="00CD0F1D">
            <w:pPr>
              <w:widowControl w:val="0"/>
              <w:ind w:right="120" w:firstLine="592"/>
              <w:jc w:val="both"/>
              <w:rPr>
                <w:rFonts w:ascii="Times New Roman" w:eastAsia="Times New Roman" w:hAnsi="Times New Roman" w:cs="Times New Roman"/>
              </w:rPr>
            </w:pPr>
          </w:p>
          <w:p w:rsidR="00CD0F1D" w:rsidRPr="008C0F2C"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CD0F1D" w:rsidRPr="004457F0" w:rsidRDefault="00CD0F1D" w:rsidP="00CD0F1D">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D56818"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CD0F1D" w:rsidRDefault="00CD0F1D" w:rsidP="00CD0F1D">
            <w:pPr>
              <w:widowControl w:val="0"/>
              <w:ind w:right="120" w:firstLine="592"/>
              <w:jc w:val="both"/>
              <w:rPr>
                <w:rFonts w:ascii="Times New Roman" w:eastAsia="Times New Roman" w:hAnsi="Times New Roman" w:cs="Times New Roman"/>
              </w:rPr>
            </w:pPr>
          </w:p>
          <w:p w:rsidR="00CD0F1D" w:rsidRDefault="00CD0F1D" w:rsidP="00CD0F1D">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CD0F1D" w:rsidRDefault="00CD0F1D" w:rsidP="00CD0F1D">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56818">
              <w:rPr>
                <w:rFonts w:ascii="Times New Roman" w:hAnsi="Times New Roman" w:cs="Times New Roman"/>
                <w:color w:val="000000" w:themeColor="text1"/>
                <w:shd w:val="solid" w:color="FFFFFF" w:fill="FFFFFF"/>
                <w:lang w:eastAsia="en-US"/>
              </w:rPr>
              <w:t>“Про</w:t>
            </w:r>
            <w:proofErr w:type="spellEnd"/>
            <w:r w:rsidRPr="00D56818">
              <w:rPr>
                <w:rFonts w:ascii="Times New Roman" w:hAnsi="Times New Roman" w:cs="Times New Roman"/>
                <w:color w:val="000000" w:themeColor="text1"/>
                <w:shd w:val="solid" w:color="FFFFFF" w:fill="FFFFFF"/>
                <w:lang w:eastAsia="en-US"/>
              </w:rPr>
              <w:t xml:space="preserve"> доступ до публічної </w:t>
            </w:r>
            <w:proofErr w:type="spellStart"/>
            <w:r w:rsidRPr="00D56818">
              <w:rPr>
                <w:rFonts w:ascii="Times New Roman" w:hAnsi="Times New Roman" w:cs="Times New Roman"/>
                <w:color w:val="000000" w:themeColor="text1"/>
                <w:shd w:val="solid" w:color="FFFFFF" w:fill="FFFFFF"/>
                <w:lang w:eastAsia="en-US"/>
              </w:rPr>
              <w:t>інформації”</w:t>
            </w:r>
            <w:proofErr w:type="spellEnd"/>
            <w:r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spacing w:before="120" w:after="24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D0F1D" w:rsidRPr="008B46C2" w:rsidRDefault="00507E49" w:rsidP="006C4ACB">
            <w:pPr>
              <w:widowControl w:val="0"/>
              <w:ind w:firstLine="708"/>
              <w:jc w:val="both"/>
              <w:rPr>
                <w:rFonts w:ascii="Times New Roman" w:hAnsi="Times New Roman"/>
                <w:i/>
                <w:color w:val="000000"/>
                <w:shd w:val="solid" w:color="FFFFFF" w:fill="FFFFFF"/>
              </w:rPr>
            </w:pPr>
            <w:r>
              <w:rPr>
                <w:rFonts w:ascii="Times New Roman" w:hAnsi="Times New Roman" w:cs="Times New Roman"/>
                <w:sz w:val="24"/>
                <w:szCs w:val="24"/>
              </w:rPr>
              <w:t>Згідно додатку  №1</w:t>
            </w:r>
          </w:p>
        </w:tc>
      </w:tr>
      <w:tr w:rsidR="00CD0F1D" w:rsidRPr="00D56818" w:rsidTr="00621344">
        <w:trPr>
          <w:gridAfter w:val="1"/>
          <w:wAfter w:w="21" w:type="dxa"/>
        </w:trPr>
        <w:tc>
          <w:tcPr>
            <w:tcW w:w="567" w:type="dxa"/>
            <w:shd w:val="clear" w:color="auto" w:fill="auto"/>
          </w:tcPr>
          <w:p w:rsidR="00CD0F1D" w:rsidRPr="004457F0" w:rsidRDefault="00CD0F1D" w:rsidP="00CD0F1D">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CD0F1D" w:rsidRPr="004457F0" w:rsidRDefault="00CD0F1D" w:rsidP="00CD0F1D">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w:t>
            </w:r>
            <w:r w:rsidRPr="004457F0">
              <w:rPr>
                <w:rFonts w:ascii="Times New Roman" w:eastAsia="Times New Roman" w:hAnsi="Times New Roman" w:cs="Times New Roman"/>
                <w:b/>
              </w:rPr>
              <w:lastRenderedPageBreak/>
              <w:t xml:space="preserve">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CD0F1D" w:rsidRDefault="00CD0F1D" w:rsidP="00CD0F1D">
            <w:pPr>
              <w:widowControl w:val="0"/>
              <w:ind w:right="113" w:firstLine="388"/>
              <w:contextualSpacing/>
              <w:jc w:val="both"/>
              <w:rPr>
                <w:rFonts w:ascii="Times New Roman" w:hAnsi="Times New Roman"/>
              </w:rPr>
            </w:pPr>
            <w:r>
              <w:rPr>
                <w:rFonts w:ascii="Times New Roman" w:hAnsi="Times New Roman"/>
              </w:rPr>
              <w:lastRenderedPageBreak/>
              <w:t>7.1. Не вимагається.</w:t>
            </w:r>
          </w:p>
          <w:p w:rsidR="00CD0F1D" w:rsidRDefault="00CD0F1D" w:rsidP="00CD0F1D">
            <w:pPr>
              <w:widowControl w:val="0"/>
              <w:ind w:right="113" w:firstLine="388"/>
              <w:contextualSpacing/>
              <w:jc w:val="both"/>
              <w:rPr>
                <w:rFonts w:ascii="Times New Roman" w:hAnsi="Times New Roman"/>
              </w:rPr>
            </w:pPr>
          </w:p>
          <w:p w:rsidR="00CD0F1D" w:rsidRPr="001E7CDA" w:rsidRDefault="00CD0F1D" w:rsidP="00CD0F1D">
            <w:pPr>
              <w:widowControl w:val="0"/>
              <w:ind w:right="113" w:firstLine="388"/>
              <w:contextualSpacing/>
              <w:jc w:val="both"/>
              <w:rPr>
                <w:rFonts w:ascii="Times New Roman" w:eastAsia="Times New Roman" w:hAnsi="Times New Roman" w:cs="Times New Roman"/>
                <w:highlight w:val="yellow"/>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F1D" w:rsidRPr="00D56818" w:rsidRDefault="00CD0F1D" w:rsidP="00CD0F1D">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невідповідностей.</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D0F1D" w:rsidRPr="00A0228F" w:rsidRDefault="00CD0F1D" w:rsidP="00CD0F1D">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 xml:space="preserve">— </w:t>
            </w:r>
            <w:r w:rsidR="006C4ACB">
              <w:rPr>
                <w:rFonts w:ascii="Times New Roman" w:eastAsia="Times New Roman" w:hAnsi="Times New Roman" w:cs="Times New Roman"/>
                <w:b/>
                <w:bCs/>
              </w:rPr>
              <w:t>0</w:t>
            </w:r>
            <w:r w:rsidR="00507E49">
              <w:rPr>
                <w:rFonts w:ascii="Times New Roman" w:eastAsia="Times New Roman" w:hAnsi="Times New Roman" w:cs="Times New Roman"/>
                <w:b/>
                <w:bCs/>
              </w:rPr>
              <w:t>6</w:t>
            </w:r>
            <w:r w:rsidRPr="00F52553">
              <w:rPr>
                <w:rFonts w:ascii="Times New Roman" w:eastAsia="Times New Roman" w:hAnsi="Times New Roman" w:cs="Times New Roman"/>
                <w:b/>
                <w:bCs/>
              </w:rPr>
              <w:t>.</w:t>
            </w:r>
            <w:r w:rsidR="00507E49">
              <w:rPr>
                <w:rFonts w:ascii="Times New Roman" w:eastAsia="Times New Roman" w:hAnsi="Times New Roman" w:cs="Times New Roman"/>
                <w:b/>
              </w:rPr>
              <w:t>03</w:t>
            </w:r>
            <w:r w:rsidRPr="001B2D7E">
              <w:rPr>
                <w:rFonts w:ascii="Times New Roman" w:eastAsia="Times New Roman" w:hAnsi="Times New Roman" w:cs="Times New Roman"/>
                <w:b/>
              </w:rPr>
              <w:t>.202</w:t>
            </w:r>
            <w:r>
              <w:rPr>
                <w:rFonts w:ascii="Times New Roman" w:eastAsia="Times New Roman" w:hAnsi="Times New Roman" w:cs="Times New Roman"/>
                <w:b/>
              </w:rPr>
              <w:t>3</w:t>
            </w:r>
            <w:r w:rsidRPr="001B2D7E">
              <w:rPr>
                <w:rFonts w:ascii="Times New Roman" w:eastAsia="Times New Roman" w:hAnsi="Times New Roman" w:cs="Times New Roman"/>
                <w:b/>
              </w:rPr>
              <w:t xml:space="preserve"> р. (00:00год)</w:t>
            </w:r>
          </w:p>
          <w:p w:rsidR="00CD0F1D" w:rsidRPr="00D56818" w:rsidRDefault="00CD0F1D" w:rsidP="00CD0F1D">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0F1D" w:rsidRPr="00D56818" w:rsidRDefault="00CD0F1D" w:rsidP="00CD0F1D">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0F1D" w:rsidRPr="00D56818" w:rsidRDefault="00CD0F1D" w:rsidP="00CD0F1D">
            <w:pPr>
              <w:widowControl w:val="0"/>
              <w:ind w:right="120" w:firstLine="425"/>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Pr>
                <w:rFonts w:ascii="Times New Roman" w:hAnsi="Times New Roman" w:cs="Times New Roman"/>
              </w:rPr>
              <w:t>3.</w:t>
            </w:r>
          </w:p>
        </w:tc>
        <w:tc>
          <w:tcPr>
            <w:tcW w:w="2693" w:type="dxa"/>
            <w:shd w:val="clear" w:color="auto" w:fill="auto"/>
          </w:tcPr>
          <w:p w:rsidR="00CD0F1D" w:rsidRDefault="00CD0F1D" w:rsidP="00CD0F1D">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CD0F1D" w:rsidRDefault="00CD0F1D" w:rsidP="00CD0F1D">
            <w:pPr>
              <w:rPr>
                <w:rFonts w:ascii="Times New Roman" w:eastAsia="Times New Roman" w:hAnsi="Times New Roman" w:cs="Times New Roman"/>
                <w:b/>
              </w:rPr>
            </w:pPr>
          </w:p>
          <w:p w:rsidR="00CD0F1D" w:rsidRPr="00D56818" w:rsidRDefault="00CD0F1D" w:rsidP="00CD0F1D">
            <w:pPr>
              <w:rPr>
                <w:rFonts w:ascii="Times New Roman" w:eastAsia="Times New Roman" w:hAnsi="Times New Roman" w:cs="Times New Roman"/>
                <w:b/>
              </w:rPr>
            </w:pP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pStyle w:val="a4"/>
              <w:numPr>
                <w:ilvl w:val="3"/>
                <w:numId w:val="2"/>
              </w:numPr>
              <w:ind w:left="0" w:firstLine="0"/>
              <w:rPr>
                <w:rFonts w:ascii="Times New Roman" w:hAnsi="Times New Roman" w:cs="Times New Roman"/>
              </w:rPr>
            </w:pP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CD0F1D" w:rsidRPr="00A94F2E" w:rsidRDefault="00CD0F1D" w:rsidP="00CD0F1D">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w:t>
            </w:r>
            <w:r w:rsidRPr="00A94F2E">
              <w:rPr>
                <w:rFonts w:ascii="Times New Roman" w:eastAsia="Times New Roman" w:hAnsi="Times New Roman" w:cs="Times New Roman"/>
              </w:rPr>
              <w:lastRenderedPageBreak/>
              <w:t>тендерної документації.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w:t>
            </w:r>
            <w:r w:rsidR="008B6068">
              <w:rPr>
                <w:rFonts w:ascii="Times New Roman" w:eastAsia="Times New Roman" w:hAnsi="Times New Roman" w:cs="Times New Roman"/>
                <w:bCs/>
                <w:iCs/>
              </w:rPr>
              <w:t>изька ціна тендерної пропозиції</w:t>
            </w:r>
            <w:r w:rsidR="008B6068">
              <w:rPr>
                <w:rFonts w:ascii="Times New Roman" w:eastAsia="Times New Roman" w:hAnsi="Times New Roman" w:cs="Times New Roman"/>
                <w:bCs/>
                <w:iCs/>
                <w:lang w:val="en-US"/>
              </w:rPr>
              <w:t xml:space="preserve"> </w:t>
            </w:r>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F1D" w:rsidRPr="00A94F2E" w:rsidRDefault="00CD0F1D" w:rsidP="00CD0F1D">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w:t>
            </w:r>
            <w:r w:rsidRPr="00D56818">
              <w:rPr>
                <w:rFonts w:ascii="Times New Roman" w:eastAsia="Times New Roman" w:hAnsi="Times New Roman" w:cs="Times New Roman"/>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D56818">
              <w:rPr>
                <w:rFonts w:ascii="Times New Roman" w:eastAsia="Times New Roman" w:hAnsi="Times New Roman" w:cs="Times New Roman"/>
              </w:rPr>
              <w:lastRenderedPageBreak/>
              <w:t>не було застосовано.</w:t>
            </w:r>
          </w:p>
          <w:p w:rsidR="00CD0F1D" w:rsidRPr="002023FD" w:rsidRDefault="00CD0F1D" w:rsidP="00CD0F1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CD0F1D" w:rsidRPr="002023FD" w:rsidRDefault="00CD0F1D" w:rsidP="00CD0F1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CD0F1D" w:rsidRPr="006A2AFA"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CD0F1D" w:rsidRPr="00D56818" w:rsidRDefault="00CD0F1D" w:rsidP="00CD0F1D">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CD0F1D" w:rsidRPr="00A94F2E" w:rsidRDefault="00CD0F1D" w:rsidP="00CD0F1D">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п’ятим пункту 38 цих </w:t>
            </w:r>
            <w:proofErr w:type="spellStart"/>
            <w:r w:rsidRPr="00A94F2E">
              <w:rPr>
                <w:rFonts w:ascii="Times New Roman" w:eastAsia="Times New Roman" w:hAnsi="Times New Roman" w:cs="Times New Roman"/>
              </w:rPr>
              <w:t>особливостей”</w:t>
            </w:r>
            <w:proofErr w:type="spellEnd"/>
            <w:r w:rsidRPr="00A94F2E">
              <w:rPr>
                <w:rFonts w:ascii="Times New Roman" w:eastAsia="Times New Roman" w:hAnsi="Times New Roman" w:cs="Times New Roman"/>
              </w:rPr>
              <w:t>;</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визначив конфіденційною інформацію, що не може бути </w:t>
            </w:r>
            <w:r w:rsidRPr="00A94F2E">
              <w:rPr>
                <w:rFonts w:ascii="Times New Roman" w:eastAsia="Times New Roman" w:hAnsi="Times New Roman" w:cs="Times New Roman"/>
              </w:rPr>
              <w:lastRenderedPageBreak/>
              <w:t>визначена як конфіденційна відповідно до вимог абзацу другого пункту 36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0F1D" w:rsidRPr="00A94F2E" w:rsidRDefault="00CD0F1D" w:rsidP="00CD0F1D">
            <w:pPr>
              <w:widowControl w:val="0"/>
              <w:ind w:right="120"/>
              <w:jc w:val="both"/>
              <w:rPr>
                <w:rFonts w:ascii="Times New Roman" w:eastAsia="Times New Roman" w:hAnsi="Times New Roman" w:cs="Times New Roman"/>
              </w:rPr>
            </w:pP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A94F2E">
              <w:rPr>
                <w:rFonts w:ascii="Times New Roman" w:eastAsia="Times New Roman" w:hAnsi="Times New Roman" w:cs="Times New Roman"/>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CD0F1D" w:rsidRPr="00D56818" w:rsidRDefault="00CD0F1D" w:rsidP="00CD0F1D">
            <w:pPr>
              <w:widowControl w:val="0"/>
              <w:jc w:val="both"/>
              <w:rPr>
                <w:rFonts w:ascii="Times New Roman" w:eastAsia="Times New Roman" w:hAnsi="Times New Roman" w:cs="Times New Roman"/>
              </w:rPr>
            </w:pPr>
          </w:p>
          <w:p w:rsidR="00CD0F1D" w:rsidRPr="00D56818" w:rsidRDefault="00CD0F1D" w:rsidP="00CD0F1D">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CD0F1D" w:rsidRPr="00D56818" w:rsidRDefault="00CD0F1D" w:rsidP="00CD0F1D">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CD0F1D" w:rsidRPr="00D56818" w:rsidRDefault="00CD0F1D" w:rsidP="00CD0F1D">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D0F1D" w:rsidRPr="00D56818" w:rsidRDefault="00CD0F1D" w:rsidP="00CD0F1D">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CD0F1D" w:rsidRPr="00D56818" w:rsidRDefault="00CD0F1D" w:rsidP="00CD0F1D">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 xml:space="preserve">Додатку </w:t>
            </w:r>
            <w:r w:rsidR="008B6068">
              <w:rPr>
                <w:rFonts w:ascii="Times New Roman" w:eastAsia="Times New Roman" w:hAnsi="Times New Roman" w:cs="Times New Roman"/>
                <w:b/>
                <w:i/>
                <w:lang w:val="en-US"/>
              </w:rPr>
              <w:t>6</w:t>
            </w:r>
            <w:r w:rsidRPr="00D56818">
              <w:rPr>
                <w:rFonts w:ascii="Times New Roman" w:eastAsia="Times New Roman" w:hAnsi="Times New Roman" w:cs="Times New Roman"/>
              </w:rPr>
              <w:t xml:space="preserve">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CD0F1D" w:rsidRPr="00D56818" w:rsidRDefault="00CD0F1D" w:rsidP="00CD0F1D">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CD0F1D"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D0F1D" w:rsidRPr="00D56818" w:rsidRDefault="00CD0F1D" w:rsidP="00CD0F1D">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w:t>
            </w:r>
            <w:r w:rsidRPr="00D56818">
              <w:rPr>
                <w:rFonts w:ascii="Times New Roman" w:eastAsia="Times New Roman" w:hAnsi="Times New Roman" w:cs="Times New Roman"/>
              </w:rPr>
              <w:lastRenderedPageBreak/>
              <w:t>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D56818">
              <w:rPr>
                <w:rFonts w:ascii="Times New Roman" w:eastAsia="Times New Roman" w:hAnsi="Times New Roman" w:cs="Times New Roman"/>
              </w:rPr>
              <w:t>“на</w:t>
            </w:r>
            <w:proofErr w:type="spellEnd"/>
            <w:r w:rsidRPr="00D56818">
              <w:rPr>
                <w:rFonts w:ascii="Times New Roman" w:eastAsia="Times New Roman" w:hAnsi="Times New Roman" w:cs="Times New Roman"/>
              </w:rPr>
              <w:t xml:space="preserve"> добу </w:t>
            </w:r>
            <w:proofErr w:type="spellStart"/>
            <w:r w:rsidRPr="00D56818">
              <w:rPr>
                <w:rFonts w:ascii="Times New Roman" w:eastAsia="Times New Roman" w:hAnsi="Times New Roman" w:cs="Times New Roman"/>
              </w:rPr>
              <w:t>наперед”</w:t>
            </w:r>
            <w:proofErr w:type="spellEnd"/>
            <w:r w:rsidRPr="00D56818">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CD0F1D" w:rsidRPr="00D56818" w:rsidRDefault="00CD0F1D" w:rsidP="00CD0F1D">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Pr="008B6068" w:rsidRDefault="00013264">
      <w:pPr>
        <w:rPr>
          <w:rFonts w:ascii="Times New Roman" w:hAnsi="Times New Roman" w:cs="Times New Roman"/>
          <w:lang w:val="en-US"/>
        </w:rPr>
      </w:pPr>
    </w:p>
    <w:p w:rsidR="00013264" w:rsidRPr="008B6068" w:rsidRDefault="00013264">
      <w:pPr>
        <w:rPr>
          <w:rFonts w:ascii="Times New Roman" w:hAnsi="Times New Roman" w:cs="Times New Roman"/>
          <w:lang w:val="en-US"/>
        </w:rPr>
      </w:pPr>
    </w:p>
    <w:p w:rsidR="00507E49" w:rsidRDefault="00507E49" w:rsidP="00507E49">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Pr="00286FE4">
        <w:rPr>
          <w:rFonts w:ascii="Times New Roman" w:eastAsia="Times New Roman" w:hAnsi="Times New Roman" w:cs="Times New Roman"/>
          <w:b/>
          <w:sz w:val="24"/>
          <w:szCs w:val="24"/>
          <w:lang w:eastAsia="ar-SA"/>
        </w:rPr>
        <w:t>одаток № 1</w:t>
      </w:r>
    </w:p>
    <w:p w:rsidR="00507E49" w:rsidRDefault="00507E49" w:rsidP="00507E49">
      <w:pPr>
        <w:suppressAutoHyphens/>
        <w:spacing w:after="0" w:line="240" w:lineRule="auto"/>
        <w:jc w:val="center"/>
        <w:rPr>
          <w:rFonts w:ascii="Times New Roman" w:eastAsia="Times New Roman" w:hAnsi="Times New Roman" w:cs="Times New Roman"/>
          <w:b/>
          <w:sz w:val="26"/>
          <w:szCs w:val="26"/>
          <w:lang w:eastAsia="ar-SA"/>
        </w:rPr>
      </w:pPr>
    </w:p>
    <w:p w:rsidR="00507E49" w:rsidRPr="00477E2F" w:rsidRDefault="00507E49" w:rsidP="00507E49">
      <w:pPr>
        <w:suppressAutoHyphens/>
        <w:spacing w:after="0" w:line="240" w:lineRule="auto"/>
        <w:jc w:val="center"/>
        <w:rPr>
          <w:rFonts w:ascii="Times New Roman" w:eastAsia="Times New Roman" w:hAnsi="Times New Roman" w:cs="Times New Roman"/>
          <w:b/>
          <w:sz w:val="24"/>
          <w:szCs w:val="24"/>
          <w:lang w:eastAsia="ar-SA"/>
        </w:rPr>
      </w:pPr>
      <w:r w:rsidRPr="00477E2F">
        <w:rPr>
          <w:rFonts w:ascii="Times New Roman" w:eastAsia="Times New Roman" w:hAnsi="Times New Roman" w:cs="Times New Roman"/>
          <w:b/>
          <w:sz w:val="24"/>
          <w:szCs w:val="24"/>
          <w:lang w:eastAsia="ar-SA"/>
        </w:rPr>
        <w:t>ТЕХНІЧНА  СПЕЦИФІКАЦІЯ</w:t>
      </w:r>
    </w:p>
    <w:p w:rsidR="00507E49" w:rsidRDefault="00507E49" w:rsidP="00507E49">
      <w:pPr>
        <w:spacing w:after="0" w:line="240" w:lineRule="auto"/>
        <w:jc w:val="center"/>
        <w:rPr>
          <w:rFonts w:ascii="Times New Roman" w:eastAsia="Times New Roman" w:hAnsi="Times New Roman" w:cs="Times New Roman"/>
          <w:b/>
          <w:sz w:val="24"/>
          <w:szCs w:val="24"/>
          <w:lang w:eastAsia="ru-RU"/>
        </w:rPr>
      </w:pPr>
      <w:r w:rsidRPr="006F0227">
        <w:rPr>
          <w:rFonts w:ascii="Times New Roman" w:eastAsia="Times New Roman" w:hAnsi="Times New Roman" w:cs="Times New Roman"/>
          <w:b/>
          <w:sz w:val="24"/>
          <w:szCs w:val="24"/>
          <w:lang w:eastAsia="ru-RU"/>
        </w:rPr>
        <w:t>(ТЕХНІЧНІ</w:t>
      </w:r>
      <w:r>
        <w:rPr>
          <w:rFonts w:ascii="Times New Roman" w:eastAsia="Times New Roman" w:hAnsi="Times New Roman" w:cs="Times New Roman"/>
          <w:b/>
          <w:sz w:val="24"/>
          <w:szCs w:val="24"/>
          <w:lang w:eastAsia="ru-RU"/>
        </w:rPr>
        <w:t xml:space="preserve"> ВИМОГИ</w:t>
      </w:r>
      <w:r w:rsidRPr="006F0227">
        <w:rPr>
          <w:rFonts w:ascii="Times New Roman" w:eastAsia="Times New Roman" w:hAnsi="Times New Roman" w:cs="Times New Roman"/>
          <w:b/>
          <w:sz w:val="24"/>
          <w:szCs w:val="24"/>
          <w:lang w:eastAsia="ru-RU"/>
        </w:rPr>
        <w:t>, ЯКІСНІ ТА КІЛЬКІСНІ ХАРАКТЕРИСТИКИ ПРЕДМЕТА ЗАКУПІВЛІ)</w:t>
      </w:r>
    </w:p>
    <w:p w:rsidR="00507E49" w:rsidRPr="004052E3" w:rsidRDefault="00507E49" w:rsidP="00507E49">
      <w:pPr>
        <w:tabs>
          <w:tab w:val="left" w:pos="9498"/>
        </w:tabs>
        <w:suppressAutoHyphens/>
        <w:spacing w:after="0" w:line="240" w:lineRule="auto"/>
        <w:ind w:right="-285"/>
        <w:jc w:val="both"/>
        <w:rPr>
          <w:rFonts w:ascii="Times New Roman" w:eastAsia="Times New Roman" w:hAnsi="Times New Roman" w:cs="Times New Roman"/>
          <w:b/>
          <w:i/>
          <w:sz w:val="20"/>
          <w:szCs w:val="20"/>
          <w:lang w:eastAsia="ar-SA"/>
        </w:rPr>
      </w:pPr>
    </w:p>
    <w:p w:rsidR="00507E49" w:rsidRPr="004052E3" w:rsidRDefault="00507E49" w:rsidP="00507E49">
      <w:pPr>
        <w:suppressAutoHyphens/>
        <w:spacing w:after="0" w:line="240" w:lineRule="auto"/>
        <w:jc w:val="right"/>
        <w:rPr>
          <w:rFonts w:ascii="Times New Roman" w:eastAsia="Times New Roman" w:hAnsi="Times New Roman" w:cs="Times New Roman"/>
          <w:b/>
          <w:i/>
          <w:sz w:val="20"/>
          <w:szCs w:val="20"/>
          <w:lang w:eastAsia="ar-SA"/>
        </w:rPr>
      </w:pPr>
    </w:p>
    <w:p w:rsidR="00507E49" w:rsidRPr="004052E3" w:rsidRDefault="00507E49" w:rsidP="00507E49">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Лот </w:t>
      </w:r>
      <w:r>
        <w:rPr>
          <w:rFonts w:ascii="Times New Roman" w:hAnsi="Times New Roman" w:cs="Times New Roman"/>
          <w:bCs/>
          <w:iCs/>
          <w:sz w:val="24"/>
          <w:szCs w:val="24"/>
        </w:rPr>
        <w:t>№1</w:t>
      </w:r>
    </w:p>
    <w:p w:rsidR="00507E49" w:rsidRPr="004052E3" w:rsidRDefault="00507E49" w:rsidP="00507E49">
      <w:pPr>
        <w:spacing w:after="0" w:line="240" w:lineRule="auto"/>
        <w:rPr>
          <w:rFonts w:ascii="Times New Roman" w:eastAsia="Times New Roman" w:hAnsi="Times New Roman" w:cs="Times New Roman"/>
          <w:b/>
          <w:i/>
          <w:lang w:eastAsia="ru-RU"/>
        </w:rPr>
      </w:pPr>
    </w:p>
    <w:tbl>
      <w:tblPr>
        <w:tblW w:w="9924" w:type="dxa"/>
        <w:tblCellSpacing w:w="20" w:type="dxa"/>
        <w:tblInd w:w="-2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326"/>
        <w:gridCol w:w="3828"/>
        <w:gridCol w:w="709"/>
        <w:gridCol w:w="567"/>
        <w:gridCol w:w="2934"/>
        <w:gridCol w:w="1560"/>
      </w:tblGrid>
      <w:tr w:rsidR="00507E49" w:rsidRPr="004E10C8" w:rsidTr="00B168F5">
        <w:trPr>
          <w:trHeight w:val="1312"/>
          <w:tblCellSpacing w:w="20" w:type="dxa"/>
        </w:trPr>
        <w:tc>
          <w:tcPr>
            <w:tcW w:w="266"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052E3" w:rsidRDefault="00507E49" w:rsidP="00B168F5">
            <w:pPr>
              <w:spacing w:after="0" w:line="240" w:lineRule="auto"/>
              <w:ind w:left="-48" w:right="-108"/>
              <w:jc w:val="center"/>
              <w:rPr>
                <w:rFonts w:ascii="Times New Roman" w:eastAsia="Times New Roman" w:hAnsi="Times New Roman" w:cs="Times New Roman"/>
                <w:bCs/>
                <w:sz w:val="18"/>
                <w:szCs w:val="18"/>
                <w:lang w:eastAsia="ru-RU"/>
              </w:rPr>
            </w:pPr>
            <w:r w:rsidRPr="004052E3">
              <w:rPr>
                <w:rFonts w:ascii="Times New Roman" w:eastAsia="Times New Roman" w:hAnsi="Times New Roman" w:cs="Times New Roman"/>
                <w:bCs/>
                <w:sz w:val="18"/>
                <w:szCs w:val="18"/>
                <w:lang w:eastAsia="ru-RU"/>
              </w:rPr>
              <w:t xml:space="preserve">№ </w:t>
            </w:r>
            <w:proofErr w:type="spellStart"/>
            <w:r w:rsidRPr="004052E3">
              <w:rPr>
                <w:rFonts w:ascii="Times New Roman" w:eastAsia="Times New Roman" w:hAnsi="Times New Roman" w:cs="Times New Roman"/>
                <w:bCs/>
                <w:sz w:val="18"/>
                <w:szCs w:val="18"/>
                <w:lang w:eastAsia="ru-RU"/>
              </w:rPr>
              <w:t>ло-</w:t>
            </w:r>
            <w:proofErr w:type="spellEnd"/>
          </w:p>
          <w:p w:rsidR="00507E49" w:rsidRPr="004052E3" w:rsidRDefault="00507E49" w:rsidP="00B168F5">
            <w:pPr>
              <w:spacing w:after="0" w:line="240" w:lineRule="auto"/>
              <w:ind w:left="-48" w:right="-143"/>
              <w:jc w:val="center"/>
              <w:rPr>
                <w:rFonts w:ascii="Times New Roman" w:eastAsia="Times New Roman" w:hAnsi="Times New Roman" w:cs="Times New Roman"/>
                <w:bCs/>
                <w:sz w:val="18"/>
                <w:szCs w:val="18"/>
                <w:lang w:eastAsia="ru-RU"/>
              </w:rPr>
            </w:pPr>
            <w:r w:rsidRPr="004052E3">
              <w:rPr>
                <w:rFonts w:ascii="Times New Roman" w:eastAsia="Times New Roman" w:hAnsi="Times New Roman" w:cs="Times New Roman"/>
                <w:bCs/>
                <w:sz w:val="18"/>
                <w:szCs w:val="18"/>
                <w:lang w:eastAsia="ru-RU"/>
              </w:rPr>
              <w:t>ту</w:t>
            </w:r>
          </w:p>
        </w:tc>
        <w:tc>
          <w:tcPr>
            <w:tcW w:w="3788"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052E3" w:rsidRDefault="00507E49" w:rsidP="00B168F5">
            <w:pPr>
              <w:spacing w:after="0" w:line="240" w:lineRule="auto"/>
              <w:jc w:val="center"/>
              <w:rPr>
                <w:rFonts w:ascii="Times New Roman" w:eastAsia="Times New Roman" w:hAnsi="Times New Roman" w:cs="Times New Roman"/>
                <w:bCs/>
                <w:color w:val="000000"/>
                <w:sz w:val="18"/>
                <w:szCs w:val="18"/>
                <w:lang w:eastAsia="ru-RU"/>
              </w:rPr>
            </w:pPr>
            <w:r w:rsidRPr="004052E3">
              <w:rPr>
                <w:rFonts w:ascii="Times New Roman" w:eastAsia="Times New Roman" w:hAnsi="Times New Roman" w:cs="Times New Roman"/>
                <w:bCs/>
                <w:color w:val="000000"/>
                <w:sz w:val="18"/>
                <w:szCs w:val="18"/>
                <w:lang w:eastAsia="ru-RU"/>
              </w:rPr>
              <w:t>Назва</w:t>
            </w:r>
            <w:r w:rsidR="00916079">
              <w:rPr>
                <w:rFonts w:ascii="Times New Roman" w:eastAsia="Times New Roman" w:hAnsi="Times New Roman" w:cs="Times New Roman"/>
                <w:bCs/>
                <w:color w:val="000000"/>
                <w:sz w:val="18"/>
                <w:szCs w:val="18"/>
                <w:lang w:eastAsia="ru-RU"/>
              </w:rPr>
              <w:t xml:space="preserve"> </w:t>
            </w:r>
            <w:r>
              <w:rPr>
                <w:rFonts w:ascii="Times New Roman" w:eastAsia="Times New Roman" w:hAnsi="Times New Roman" w:cs="Times New Roman"/>
                <w:bCs/>
                <w:color w:val="000000"/>
                <w:sz w:val="18"/>
                <w:szCs w:val="18"/>
                <w:lang w:eastAsia="ru-RU"/>
              </w:rPr>
              <w:t>навчального закладу</w:t>
            </w:r>
          </w:p>
        </w:tc>
        <w:tc>
          <w:tcPr>
            <w:tcW w:w="4170" w:type="dxa"/>
            <w:gridSpan w:val="3"/>
            <w:tcBorders>
              <w:top w:val="outset" w:sz="6" w:space="0" w:color="auto"/>
              <w:left w:val="outset" w:sz="6" w:space="0" w:color="auto"/>
              <w:bottom w:val="outset" w:sz="6" w:space="0" w:color="auto"/>
              <w:right w:val="outset" w:sz="6" w:space="0" w:color="auto"/>
            </w:tcBorders>
            <w:vAlign w:val="center"/>
            <w:hideMark/>
          </w:tcPr>
          <w:p w:rsidR="00507E49" w:rsidRPr="00B1060C"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r w:rsidRPr="004052E3">
              <w:rPr>
                <w:rFonts w:ascii="Times New Roman" w:eastAsia="Times New Roman" w:hAnsi="Times New Roman" w:cs="Times New Roman"/>
                <w:bCs/>
                <w:color w:val="000000"/>
                <w:sz w:val="18"/>
                <w:szCs w:val="18"/>
                <w:lang w:eastAsia="ru-RU"/>
              </w:rPr>
              <w:t xml:space="preserve">Кількість учнів </w:t>
            </w:r>
            <w:proofErr w:type="spellStart"/>
            <w:r w:rsidRPr="004052E3">
              <w:rPr>
                <w:rFonts w:ascii="Times New Roman" w:eastAsia="Times New Roman" w:hAnsi="Times New Roman" w:cs="Times New Roman"/>
                <w:bCs/>
                <w:color w:val="000000"/>
                <w:sz w:val="18"/>
                <w:szCs w:val="18"/>
                <w:lang w:eastAsia="ru-RU"/>
              </w:rPr>
              <w:t>пільго</w:t>
            </w:r>
            <w:r w:rsidRPr="00B1060C">
              <w:rPr>
                <w:rFonts w:ascii="Times New Roman" w:eastAsia="Times New Roman" w:hAnsi="Times New Roman" w:cs="Times New Roman"/>
                <w:bCs/>
                <w:color w:val="000000"/>
                <w:sz w:val="18"/>
                <w:szCs w:val="18"/>
                <w:lang w:eastAsia="ru-RU"/>
              </w:rPr>
              <w:t>-</w:t>
            </w:r>
            <w:proofErr w:type="spellEnd"/>
          </w:p>
          <w:p w:rsidR="00507E49" w:rsidRPr="004052E3" w:rsidRDefault="0091607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Pr>
                <w:rFonts w:ascii="Times New Roman" w:eastAsia="Times New Roman" w:hAnsi="Times New Roman" w:cs="Times New Roman"/>
                <w:bCs/>
                <w:color w:val="000000"/>
                <w:sz w:val="18"/>
                <w:szCs w:val="18"/>
                <w:lang w:eastAsia="ru-RU"/>
              </w:rPr>
              <w:t>вих</w:t>
            </w:r>
            <w:proofErr w:type="spellEnd"/>
            <w:r>
              <w:rPr>
                <w:rFonts w:ascii="Times New Roman" w:eastAsia="Times New Roman" w:hAnsi="Times New Roman" w:cs="Times New Roman"/>
                <w:bCs/>
                <w:color w:val="000000"/>
                <w:sz w:val="18"/>
                <w:szCs w:val="18"/>
                <w:lang w:eastAsia="ru-RU"/>
              </w:rPr>
              <w:t xml:space="preserve"> </w:t>
            </w:r>
            <w:r w:rsidR="00507E49" w:rsidRPr="004052E3">
              <w:rPr>
                <w:rFonts w:ascii="Times New Roman" w:eastAsia="Times New Roman" w:hAnsi="Times New Roman" w:cs="Times New Roman"/>
                <w:bCs/>
                <w:color w:val="000000"/>
                <w:sz w:val="18"/>
                <w:szCs w:val="18"/>
                <w:lang w:eastAsia="ru-RU"/>
              </w:rPr>
              <w:t>категорій, які планується</w:t>
            </w:r>
            <w:r w:rsidR="00507E49" w:rsidRPr="00B1060C">
              <w:rPr>
                <w:rFonts w:ascii="Times New Roman" w:eastAsia="Times New Roman" w:hAnsi="Times New Roman" w:cs="Times New Roman"/>
                <w:bCs/>
                <w:color w:val="000000"/>
                <w:sz w:val="18"/>
                <w:szCs w:val="18"/>
                <w:lang w:eastAsia="ru-RU"/>
              </w:rPr>
              <w:t>,</w:t>
            </w:r>
            <w:r w:rsidR="00507E49" w:rsidRPr="004052E3">
              <w:rPr>
                <w:rFonts w:ascii="Times New Roman" w:eastAsia="Times New Roman" w:hAnsi="Times New Roman" w:cs="Times New Roman"/>
                <w:bCs/>
                <w:color w:val="000000"/>
                <w:sz w:val="18"/>
                <w:szCs w:val="18"/>
                <w:lang w:eastAsia="ru-RU"/>
              </w:rPr>
              <w:t xml:space="preserve"> що будуть отримувати обіди</w:t>
            </w:r>
          </w:p>
        </w:tc>
        <w:tc>
          <w:tcPr>
            <w:tcW w:w="1500" w:type="dxa"/>
            <w:tcBorders>
              <w:top w:val="outset" w:sz="6" w:space="0" w:color="auto"/>
              <w:left w:val="outset" w:sz="6" w:space="0" w:color="auto"/>
              <w:bottom w:val="outset" w:sz="6" w:space="0" w:color="auto"/>
              <w:right w:val="outset" w:sz="6" w:space="0" w:color="auto"/>
            </w:tcBorders>
          </w:tcPr>
          <w:p w:rsidR="00507E49" w:rsidRPr="004052E3"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Pr>
                <w:rFonts w:ascii="Times New Roman" w:eastAsia="Times New Roman" w:hAnsi="Times New Roman" w:cs="Times New Roman"/>
                <w:bCs/>
                <w:color w:val="000000"/>
                <w:sz w:val="18"/>
                <w:szCs w:val="18"/>
                <w:lang w:eastAsia="ru-RU"/>
              </w:rPr>
              <w:t>Діто\днів</w:t>
            </w:r>
            <w:proofErr w:type="spellEnd"/>
          </w:p>
        </w:tc>
      </w:tr>
      <w:tr w:rsidR="00507E49" w:rsidRPr="004052E3" w:rsidTr="00B168F5">
        <w:trPr>
          <w:trHeight w:val="492"/>
          <w:tblCellSpacing w:w="20" w:type="dxa"/>
        </w:trPr>
        <w:tc>
          <w:tcPr>
            <w:tcW w:w="266" w:type="dxa"/>
            <w:vMerge/>
            <w:tcBorders>
              <w:top w:val="outset" w:sz="6" w:space="0" w:color="auto"/>
              <w:left w:val="outset" w:sz="6" w:space="0" w:color="auto"/>
              <w:bottom w:val="outset" w:sz="6" w:space="0" w:color="auto"/>
              <w:right w:val="outset" w:sz="6" w:space="0" w:color="auto"/>
            </w:tcBorders>
            <w:vAlign w:val="center"/>
            <w:hideMark/>
          </w:tcPr>
          <w:p w:rsidR="00507E49" w:rsidRPr="004052E3" w:rsidRDefault="00507E49" w:rsidP="00B168F5">
            <w:pPr>
              <w:spacing w:after="0" w:line="240" w:lineRule="auto"/>
              <w:rPr>
                <w:rFonts w:ascii="Times New Roman" w:eastAsia="Times New Roman" w:hAnsi="Times New Roman" w:cs="Times New Roman"/>
                <w:bCs/>
                <w:sz w:val="20"/>
                <w:szCs w:val="20"/>
                <w:lang w:eastAsia="ru-RU"/>
              </w:rPr>
            </w:pPr>
          </w:p>
        </w:tc>
        <w:tc>
          <w:tcPr>
            <w:tcW w:w="3788" w:type="dxa"/>
            <w:vMerge/>
            <w:tcBorders>
              <w:top w:val="outset" w:sz="6" w:space="0" w:color="auto"/>
              <w:left w:val="outset" w:sz="6" w:space="0" w:color="auto"/>
              <w:bottom w:val="outset" w:sz="6" w:space="0" w:color="auto"/>
              <w:right w:val="outset" w:sz="6" w:space="0" w:color="auto"/>
            </w:tcBorders>
            <w:vAlign w:val="center"/>
            <w:hideMark/>
          </w:tcPr>
          <w:p w:rsidR="00507E49" w:rsidRPr="004052E3" w:rsidRDefault="00507E49" w:rsidP="00B168F5">
            <w:pPr>
              <w:spacing w:after="0" w:line="240" w:lineRule="auto"/>
              <w:rPr>
                <w:rFonts w:ascii="Times New Roman" w:eastAsia="Times New Roman" w:hAnsi="Times New Roman" w:cs="Times New Roman"/>
                <w:bCs/>
                <w:color w:val="000000"/>
                <w:sz w:val="20"/>
                <w:szCs w:val="20"/>
                <w:lang w:eastAsia="ru-RU"/>
              </w:rPr>
            </w:pPr>
          </w:p>
        </w:tc>
        <w:tc>
          <w:tcPr>
            <w:tcW w:w="669" w:type="dxa"/>
            <w:tcBorders>
              <w:top w:val="outset" w:sz="6" w:space="0" w:color="auto"/>
              <w:left w:val="outset" w:sz="6" w:space="0" w:color="auto"/>
              <w:bottom w:val="outset" w:sz="6" w:space="0" w:color="auto"/>
              <w:right w:val="outset" w:sz="6" w:space="0" w:color="auto"/>
            </w:tcBorders>
            <w:vAlign w:val="center"/>
            <w:hideMark/>
          </w:tcPr>
          <w:p w:rsidR="00507E49" w:rsidRPr="004052E3" w:rsidRDefault="00507E49" w:rsidP="00B168F5">
            <w:pPr>
              <w:spacing w:after="0" w:line="240" w:lineRule="auto"/>
              <w:ind w:left="-108" w:right="-42"/>
              <w:jc w:val="center"/>
              <w:rPr>
                <w:rFonts w:ascii="Times New Roman" w:eastAsia="Times New Roman" w:hAnsi="Times New Roman" w:cs="Times New Roman"/>
                <w:bCs/>
                <w:color w:val="000000"/>
                <w:sz w:val="16"/>
                <w:szCs w:val="16"/>
                <w:lang w:eastAsia="ru-RU"/>
              </w:rPr>
            </w:pPr>
            <w:r w:rsidRPr="004052E3">
              <w:rPr>
                <w:rFonts w:ascii="Times New Roman" w:eastAsia="Times New Roman" w:hAnsi="Times New Roman" w:cs="Times New Roman"/>
                <w:bCs/>
                <w:color w:val="000000"/>
                <w:sz w:val="16"/>
                <w:szCs w:val="16"/>
                <w:lang w:eastAsia="ru-RU"/>
              </w:rPr>
              <w:t>1-</w:t>
            </w:r>
            <w:r>
              <w:rPr>
                <w:rFonts w:ascii="Times New Roman" w:eastAsia="Times New Roman" w:hAnsi="Times New Roman" w:cs="Times New Roman"/>
                <w:bCs/>
                <w:color w:val="000000"/>
                <w:sz w:val="16"/>
                <w:szCs w:val="16"/>
                <w:lang w:eastAsia="ru-RU"/>
              </w:rPr>
              <w:t>11</w:t>
            </w:r>
          </w:p>
          <w:p w:rsidR="00507E49" w:rsidRPr="004052E3" w:rsidRDefault="00507E49" w:rsidP="00B168F5">
            <w:pPr>
              <w:spacing w:after="0" w:line="240" w:lineRule="auto"/>
              <w:ind w:left="-126" w:right="-42"/>
              <w:jc w:val="center"/>
              <w:rPr>
                <w:rFonts w:ascii="Times New Roman" w:eastAsia="Times New Roman" w:hAnsi="Times New Roman" w:cs="Times New Roman"/>
                <w:b/>
                <w:bCs/>
                <w:color w:val="000000"/>
                <w:sz w:val="16"/>
                <w:szCs w:val="16"/>
                <w:lang w:eastAsia="ru-RU"/>
              </w:rPr>
            </w:pPr>
            <w:r w:rsidRPr="004052E3">
              <w:rPr>
                <w:rFonts w:ascii="Times New Roman" w:eastAsia="Times New Roman" w:hAnsi="Times New Roman" w:cs="Times New Roman"/>
                <w:bCs/>
                <w:color w:val="000000"/>
                <w:sz w:val="16"/>
                <w:szCs w:val="16"/>
                <w:lang w:eastAsia="ru-RU"/>
              </w:rPr>
              <w:t>класи</w:t>
            </w:r>
          </w:p>
        </w:tc>
        <w:tc>
          <w:tcPr>
            <w:tcW w:w="527" w:type="dxa"/>
            <w:tcBorders>
              <w:top w:val="outset" w:sz="6" w:space="0" w:color="auto"/>
              <w:left w:val="outset" w:sz="6" w:space="0" w:color="auto"/>
              <w:bottom w:val="outset" w:sz="6" w:space="0" w:color="auto"/>
              <w:right w:val="outset" w:sz="6" w:space="0" w:color="auto"/>
            </w:tcBorders>
            <w:vAlign w:val="center"/>
          </w:tcPr>
          <w:p w:rsidR="00507E49" w:rsidRPr="004052E3" w:rsidRDefault="00507E49" w:rsidP="00B168F5">
            <w:pPr>
              <w:spacing w:after="0" w:line="240" w:lineRule="auto"/>
              <w:ind w:left="-90" w:right="-108"/>
              <w:jc w:val="center"/>
              <w:rPr>
                <w:rFonts w:ascii="Times New Roman" w:eastAsia="Times New Roman" w:hAnsi="Times New Roman" w:cs="Times New Roman"/>
                <w:bCs/>
                <w:color w:val="000000"/>
                <w:sz w:val="16"/>
                <w:szCs w:val="16"/>
                <w:lang w:eastAsia="ru-RU"/>
              </w:rPr>
            </w:pPr>
          </w:p>
        </w:tc>
        <w:tc>
          <w:tcPr>
            <w:tcW w:w="2894" w:type="dxa"/>
            <w:tcBorders>
              <w:top w:val="outset" w:sz="6" w:space="0" w:color="auto"/>
              <w:left w:val="outset" w:sz="6" w:space="0" w:color="auto"/>
              <w:bottom w:val="outset" w:sz="6" w:space="0" w:color="auto"/>
              <w:right w:val="outset" w:sz="6" w:space="0" w:color="auto"/>
            </w:tcBorders>
            <w:vAlign w:val="center"/>
          </w:tcPr>
          <w:p w:rsidR="00507E49" w:rsidRPr="004052E3" w:rsidRDefault="00507E49" w:rsidP="00B168F5">
            <w:pPr>
              <w:spacing w:after="0" w:line="240" w:lineRule="auto"/>
              <w:jc w:val="center"/>
              <w:rPr>
                <w:rFonts w:ascii="Times New Roman" w:eastAsia="Times New Roman" w:hAnsi="Times New Roman" w:cs="Times New Roman"/>
                <w:bCs/>
                <w:color w:val="000000"/>
                <w:sz w:val="16"/>
                <w:szCs w:val="16"/>
                <w:lang w:eastAsia="ru-RU"/>
              </w:rPr>
            </w:pPr>
            <w:r w:rsidRPr="004052E3">
              <w:rPr>
                <w:rFonts w:ascii="Times New Roman" w:eastAsia="Times New Roman" w:hAnsi="Times New Roman" w:cs="Times New Roman"/>
                <w:bCs/>
                <w:color w:val="000000"/>
                <w:sz w:val="16"/>
                <w:szCs w:val="16"/>
                <w:lang w:eastAsia="ru-RU"/>
              </w:rPr>
              <w:t>Разом</w:t>
            </w:r>
          </w:p>
        </w:tc>
        <w:tc>
          <w:tcPr>
            <w:tcW w:w="1500" w:type="dxa"/>
            <w:tcBorders>
              <w:top w:val="outset" w:sz="6" w:space="0" w:color="auto"/>
              <w:left w:val="outset" w:sz="6" w:space="0" w:color="auto"/>
              <w:bottom w:val="outset" w:sz="6" w:space="0" w:color="auto"/>
              <w:right w:val="outset" w:sz="6" w:space="0" w:color="auto"/>
            </w:tcBorders>
          </w:tcPr>
          <w:p w:rsidR="00507E49" w:rsidRPr="004052E3" w:rsidRDefault="00507E49" w:rsidP="00B168F5">
            <w:pPr>
              <w:spacing w:after="0" w:line="240" w:lineRule="auto"/>
              <w:jc w:val="center"/>
              <w:rPr>
                <w:rFonts w:ascii="Times New Roman" w:eastAsia="Times New Roman" w:hAnsi="Times New Roman" w:cs="Times New Roman"/>
                <w:bCs/>
                <w:color w:val="000000"/>
                <w:sz w:val="16"/>
                <w:szCs w:val="16"/>
                <w:lang w:eastAsia="ru-RU"/>
              </w:rPr>
            </w:pPr>
          </w:p>
        </w:tc>
      </w:tr>
      <w:tr w:rsidR="00507E49" w:rsidRPr="00B1060C" w:rsidTr="00B168F5">
        <w:trPr>
          <w:trHeight w:val="383"/>
          <w:tblCellSpacing w:w="20" w:type="dxa"/>
        </w:trPr>
        <w:tc>
          <w:tcPr>
            <w:tcW w:w="266" w:type="dxa"/>
            <w:tcBorders>
              <w:top w:val="outset" w:sz="6" w:space="0" w:color="auto"/>
              <w:left w:val="outset" w:sz="6" w:space="0" w:color="auto"/>
              <w:bottom w:val="outset" w:sz="6" w:space="0" w:color="auto"/>
              <w:right w:val="outset" w:sz="6" w:space="0" w:color="auto"/>
            </w:tcBorders>
            <w:vAlign w:val="center"/>
            <w:hideMark/>
          </w:tcPr>
          <w:p w:rsidR="00507E49" w:rsidRPr="00B1060C" w:rsidRDefault="00507E49" w:rsidP="00B168F5">
            <w:pPr>
              <w:spacing w:after="0" w:line="240" w:lineRule="auto"/>
              <w:jc w:val="center"/>
              <w:rPr>
                <w:rFonts w:ascii="Times New Roman" w:eastAsia="Times New Roman" w:hAnsi="Times New Roman" w:cs="Times New Roman"/>
                <w:b/>
                <w:sz w:val="20"/>
                <w:szCs w:val="20"/>
                <w:lang w:eastAsia="ru-RU"/>
              </w:rPr>
            </w:pPr>
            <w:r w:rsidRPr="00B1060C">
              <w:rPr>
                <w:rFonts w:ascii="Times New Roman" w:eastAsia="Times New Roman" w:hAnsi="Times New Roman" w:cs="Times New Roman"/>
                <w:b/>
                <w:sz w:val="20"/>
                <w:szCs w:val="20"/>
                <w:lang w:eastAsia="ru-RU"/>
              </w:rPr>
              <w:t>1</w:t>
            </w:r>
          </w:p>
        </w:tc>
        <w:tc>
          <w:tcPr>
            <w:tcW w:w="3788" w:type="dxa"/>
            <w:tcBorders>
              <w:top w:val="outset" w:sz="6" w:space="0" w:color="auto"/>
              <w:left w:val="outset" w:sz="6" w:space="0" w:color="auto"/>
              <w:bottom w:val="outset" w:sz="6" w:space="0" w:color="auto"/>
              <w:right w:val="outset" w:sz="6" w:space="0" w:color="auto"/>
            </w:tcBorders>
            <w:vAlign w:val="center"/>
            <w:hideMark/>
          </w:tcPr>
          <w:p w:rsidR="00507E49" w:rsidRPr="00B1060C" w:rsidRDefault="00B168F5" w:rsidP="00B168F5">
            <w:pPr>
              <w:spacing w:after="0" w:line="240" w:lineRule="auto"/>
              <w:ind w:right="-77"/>
              <w:rPr>
                <w:rFonts w:ascii="Times New Roman" w:eastAsia="Times New Roman" w:hAnsi="Times New Roman" w:cs="Times New Roman"/>
                <w:color w:val="000000"/>
                <w:sz w:val="20"/>
                <w:szCs w:val="20"/>
                <w:lang w:eastAsia="ru-RU"/>
              </w:rPr>
            </w:pPr>
            <w:proofErr w:type="spellStart"/>
            <w:r>
              <w:rPr>
                <w:rFonts w:ascii="Times New Roman" w:hAnsi="Times New Roman" w:cs="Times New Roman"/>
                <w:sz w:val="24"/>
                <w:szCs w:val="24"/>
              </w:rPr>
              <w:t>Попелівський</w:t>
            </w:r>
            <w:proofErr w:type="spellEnd"/>
            <w:r>
              <w:rPr>
                <w:rFonts w:ascii="Times New Roman" w:hAnsi="Times New Roman" w:cs="Times New Roman"/>
                <w:sz w:val="24"/>
                <w:szCs w:val="24"/>
              </w:rPr>
              <w:t xml:space="preserve"> </w:t>
            </w:r>
            <w:r w:rsidR="00507E49">
              <w:rPr>
                <w:rFonts w:ascii="Times New Roman" w:hAnsi="Times New Roman" w:cs="Times New Roman"/>
                <w:sz w:val="24"/>
                <w:szCs w:val="24"/>
              </w:rPr>
              <w:t>З</w:t>
            </w:r>
            <w:r w:rsidR="00507E49">
              <w:rPr>
                <w:rFonts w:ascii="Times New Roman" w:hAnsi="Times New Roman" w:cs="Times New Roman"/>
                <w:sz w:val="24"/>
                <w:szCs w:val="24"/>
                <w:lang w:eastAsia="zh-CN"/>
              </w:rPr>
              <w:t>ЗСО</w:t>
            </w:r>
            <w:r w:rsidR="00507E49">
              <w:rPr>
                <w:rFonts w:ascii="Times New Roman" w:hAnsi="Times New Roman" w:cs="Times New Roman"/>
                <w:sz w:val="24"/>
                <w:szCs w:val="24"/>
              </w:rPr>
              <w:t xml:space="preserve"> І-ІІІ </w:t>
            </w:r>
            <w:r w:rsidR="0025545A">
              <w:rPr>
                <w:rFonts w:ascii="Times New Roman" w:hAnsi="Times New Roman" w:cs="Times New Roman"/>
                <w:sz w:val="24"/>
                <w:szCs w:val="24"/>
              </w:rPr>
              <w:t>рівнів</w:t>
            </w:r>
          </w:p>
        </w:tc>
        <w:tc>
          <w:tcPr>
            <w:tcW w:w="669" w:type="dxa"/>
            <w:tcBorders>
              <w:top w:val="outset" w:sz="6" w:space="0" w:color="auto"/>
              <w:left w:val="outset" w:sz="6" w:space="0" w:color="auto"/>
              <w:bottom w:val="outset" w:sz="6" w:space="0" w:color="auto"/>
              <w:right w:val="outset" w:sz="6" w:space="0" w:color="auto"/>
            </w:tcBorders>
            <w:noWrap/>
            <w:vAlign w:val="center"/>
          </w:tcPr>
          <w:p w:rsidR="00507E49" w:rsidRDefault="00E82259" w:rsidP="00B16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527" w:type="dxa"/>
            <w:tcBorders>
              <w:top w:val="outset" w:sz="6" w:space="0" w:color="auto"/>
              <w:left w:val="outset" w:sz="6" w:space="0" w:color="auto"/>
              <w:bottom w:val="outset" w:sz="6" w:space="0" w:color="auto"/>
              <w:right w:val="outset" w:sz="6" w:space="0" w:color="auto"/>
            </w:tcBorders>
            <w:vAlign w:val="center"/>
          </w:tcPr>
          <w:p w:rsidR="00507E49" w:rsidRDefault="00507E49" w:rsidP="00B168F5">
            <w:pPr>
              <w:spacing w:after="0" w:line="240" w:lineRule="auto"/>
              <w:jc w:val="center"/>
              <w:rPr>
                <w:rFonts w:ascii="Times New Roman" w:eastAsia="Times New Roman" w:hAnsi="Times New Roman" w:cs="Times New Roman"/>
                <w:color w:val="000000"/>
                <w:lang w:eastAsia="ru-RU"/>
              </w:rPr>
            </w:pPr>
          </w:p>
        </w:tc>
        <w:tc>
          <w:tcPr>
            <w:tcW w:w="2894" w:type="dxa"/>
            <w:tcBorders>
              <w:top w:val="outset" w:sz="6" w:space="0" w:color="auto"/>
              <w:left w:val="outset" w:sz="6" w:space="0" w:color="auto"/>
              <w:bottom w:val="outset" w:sz="6" w:space="0" w:color="auto"/>
              <w:right w:val="outset" w:sz="6" w:space="0" w:color="auto"/>
            </w:tcBorders>
            <w:vAlign w:val="center"/>
          </w:tcPr>
          <w:p w:rsidR="00507E49" w:rsidRDefault="00B168F5"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66</w:t>
            </w:r>
          </w:p>
        </w:tc>
        <w:tc>
          <w:tcPr>
            <w:tcW w:w="1500" w:type="dxa"/>
            <w:tcBorders>
              <w:top w:val="outset" w:sz="6" w:space="0" w:color="auto"/>
              <w:left w:val="outset" w:sz="6" w:space="0" w:color="auto"/>
              <w:bottom w:val="outset" w:sz="6" w:space="0" w:color="auto"/>
              <w:right w:val="outset" w:sz="6" w:space="0" w:color="auto"/>
            </w:tcBorders>
          </w:tcPr>
          <w:p w:rsidR="00507E49" w:rsidRDefault="00507E49"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w:t>
            </w:r>
          </w:p>
        </w:tc>
      </w:tr>
    </w:tbl>
    <w:p w:rsidR="00507E49" w:rsidRPr="004052E3" w:rsidRDefault="00507E49" w:rsidP="00507E49">
      <w:pPr>
        <w:tabs>
          <w:tab w:val="left" w:pos="0"/>
          <w:tab w:val="left" w:pos="567"/>
        </w:tabs>
        <w:spacing w:after="0" w:line="240" w:lineRule="auto"/>
        <w:jc w:val="both"/>
        <w:rPr>
          <w:rFonts w:ascii="Times New Roman" w:eastAsia="Times New Roman" w:hAnsi="Times New Roman" w:cs="Times New Roman"/>
          <w:b/>
          <w:lang w:eastAsia="ru-RU"/>
        </w:rPr>
      </w:pPr>
    </w:p>
    <w:p w:rsidR="00507E49" w:rsidRPr="004052E3" w:rsidRDefault="00507E49" w:rsidP="00507E49">
      <w:pPr>
        <w:tabs>
          <w:tab w:val="left" w:pos="0"/>
          <w:tab w:val="left" w:pos="567"/>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Лот №2</w:t>
      </w:r>
    </w:p>
    <w:tbl>
      <w:tblPr>
        <w:tblW w:w="10916" w:type="dxa"/>
        <w:tblInd w:w="-743" w:type="dxa"/>
        <w:tblLayout w:type="fixed"/>
        <w:tblLook w:val="04A0"/>
      </w:tblPr>
      <w:tblGrid>
        <w:gridCol w:w="10916"/>
      </w:tblGrid>
      <w:tr w:rsidR="00507E49" w:rsidRPr="00B1060C" w:rsidTr="00B168F5">
        <w:trPr>
          <w:trHeight w:val="1039"/>
        </w:trPr>
        <w:tc>
          <w:tcPr>
            <w:tcW w:w="10916" w:type="dxa"/>
            <w:tcBorders>
              <w:top w:val="nil"/>
              <w:left w:val="nil"/>
              <w:bottom w:val="nil"/>
              <w:right w:val="nil"/>
            </w:tcBorders>
            <w:shd w:val="clear" w:color="auto" w:fill="auto"/>
          </w:tcPr>
          <w:tbl>
            <w:tblPr>
              <w:tblW w:w="9975" w:type="dxa"/>
              <w:tblCellSpacing w:w="20" w:type="dxa"/>
              <w:tblInd w:w="25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326"/>
              <w:gridCol w:w="3828"/>
              <w:gridCol w:w="709"/>
              <w:gridCol w:w="567"/>
              <w:gridCol w:w="2985"/>
              <w:gridCol w:w="1560"/>
            </w:tblGrid>
            <w:tr w:rsidR="00507E49" w:rsidRPr="004E10C8" w:rsidTr="00B168F5">
              <w:trPr>
                <w:trHeight w:val="1312"/>
                <w:tblCellSpacing w:w="20" w:type="dxa"/>
              </w:trPr>
              <w:tc>
                <w:tcPr>
                  <w:tcW w:w="266"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48" w:right="-108"/>
                    <w:jc w:val="center"/>
                    <w:rPr>
                      <w:rFonts w:ascii="Times New Roman" w:eastAsia="Times New Roman" w:hAnsi="Times New Roman" w:cs="Times New Roman"/>
                      <w:bCs/>
                      <w:sz w:val="18"/>
                      <w:szCs w:val="18"/>
                      <w:lang w:eastAsia="ru-RU"/>
                    </w:rPr>
                  </w:pPr>
                  <w:r w:rsidRPr="0044043A">
                    <w:rPr>
                      <w:rFonts w:ascii="Times New Roman" w:eastAsia="Times New Roman" w:hAnsi="Times New Roman" w:cs="Times New Roman"/>
                      <w:bCs/>
                      <w:sz w:val="18"/>
                      <w:szCs w:val="18"/>
                      <w:lang w:eastAsia="ru-RU"/>
                    </w:rPr>
                    <w:t xml:space="preserve">№ </w:t>
                  </w:r>
                  <w:proofErr w:type="spellStart"/>
                  <w:r w:rsidRPr="0044043A">
                    <w:rPr>
                      <w:rFonts w:ascii="Times New Roman" w:eastAsia="Times New Roman" w:hAnsi="Times New Roman" w:cs="Times New Roman"/>
                      <w:bCs/>
                      <w:sz w:val="18"/>
                      <w:szCs w:val="18"/>
                      <w:lang w:eastAsia="ru-RU"/>
                    </w:rPr>
                    <w:t>ло-</w:t>
                  </w:r>
                  <w:proofErr w:type="spellEnd"/>
                </w:p>
                <w:p w:rsidR="00507E49" w:rsidRPr="0044043A" w:rsidRDefault="00507E49" w:rsidP="00B168F5">
                  <w:pPr>
                    <w:spacing w:after="0" w:line="240" w:lineRule="auto"/>
                    <w:ind w:left="-48" w:right="-143"/>
                    <w:jc w:val="center"/>
                    <w:rPr>
                      <w:rFonts w:ascii="Times New Roman" w:eastAsia="Times New Roman" w:hAnsi="Times New Roman" w:cs="Times New Roman"/>
                      <w:bCs/>
                      <w:sz w:val="18"/>
                      <w:szCs w:val="18"/>
                      <w:lang w:eastAsia="ru-RU"/>
                    </w:rPr>
                  </w:pPr>
                  <w:r w:rsidRPr="0044043A">
                    <w:rPr>
                      <w:rFonts w:ascii="Times New Roman" w:eastAsia="Times New Roman" w:hAnsi="Times New Roman" w:cs="Times New Roman"/>
                      <w:bCs/>
                      <w:sz w:val="18"/>
                      <w:szCs w:val="18"/>
                      <w:lang w:eastAsia="ru-RU"/>
                    </w:rPr>
                    <w:t>ту</w:t>
                  </w:r>
                </w:p>
              </w:tc>
              <w:tc>
                <w:tcPr>
                  <w:tcW w:w="3788"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Cs/>
                      <w:color w:val="000000"/>
                      <w:sz w:val="18"/>
                      <w:szCs w:val="18"/>
                      <w:lang w:eastAsia="ru-RU"/>
                    </w:rPr>
                  </w:pPr>
                  <w:r w:rsidRPr="0044043A">
                    <w:rPr>
                      <w:rFonts w:ascii="Times New Roman" w:eastAsia="Times New Roman" w:hAnsi="Times New Roman" w:cs="Times New Roman"/>
                      <w:bCs/>
                      <w:color w:val="000000"/>
                      <w:sz w:val="18"/>
                      <w:szCs w:val="18"/>
                      <w:lang w:eastAsia="ru-RU"/>
                    </w:rPr>
                    <w:t>Назва</w:t>
                  </w:r>
                  <w:r w:rsidR="00916079">
                    <w:rPr>
                      <w:rFonts w:ascii="Times New Roman" w:eastAsia="Times New Roman" w:hAnsi="Times New Roman" w:cs="Times New Roman"/>
                      <w:bCs/>
                      <w:color w:val="000000"/>
                      <w:sz w:val="18"/>
                      <w:szCs w:val="18"/>
                      <w:lang w:eastAsia="ru-RU"/>
                    </w:rPr>
                    <w:t xml:space="preserve"> </w:t>
                  </w:r>
                  <w:r w:rsidRPr="0044043A">
                    <w:rPr>
                      <w:rFonts w:ascii="Times New Roman" w:eastAsia="Times New Roman" w:hAnsi="Times New Roman" w:cs="Times New Roman"/>
                      <w:bCs/>
                      <w:color w:val="000000"/>
                      <w:sz w:val="18"/>
                      <w:szCs w:val="18"/>
                      <w:lang w:eastAsia="ru-RU"/>
                    </w:rPr>
                    <w:t>навчального закладу</w:t>
                  </w: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r w:rsidRPr="0044043A">
                    <w:rPr>
                      <w:rFonts w:ascii="Times New Roman" w:eastAsia="Times New Roman" w:hAnsi="Times New Roman" w:cs="Times New Roman"/>
                      <w:bCs/>
                      <w:color w:val="000000"/>
                      <w:sz w:val="18"/>
                      <w:szCs w:val="18"/>
                      <w:lang w:eastAsia="ru-RU"/>
                    </w:rPr>
                    <w:t xml:space="preserve">Кількість учнів </w:t>
                  </w:r>
                  <w:proofErr w:type="spellStart"/>
                  <w:r w:rsidRPr="0044043A">
                    <w:rPr>
                      <w:rFonts w:ascii="Times New Roman" w:eastAsia="Times New Roman" w:hAnsi="Times New Roman" w:cs="Times New Roman"/>
                      <w:bCs/>
                      <w:color w:val="000000"/>
                      <w:sz w:val="18"/>
                      <w:szCs w:val="18"/>
                      <w:lang w:eastAsia="ru-RU"/>
                    </w:rPr>
                    <w:t>пільго-</w:t>
                  </w:r>
                  <w:proofErr w:type="spellEnd"/>
                </w:p>
                <w:p w:rsidR="00507E49" w:rsidRPr="0044043A" w:rsidRDefault="0091607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Pr>
                      <w:rFonts w:ascii="Times New Roman" w:eastAsia="Times New Roman" w:hAnsi="Times New Roman" w:cs="Times New Roman"/>
                      <w:bCs/>
                      <w:color w:val="000000"/>
                      <w:sz w:val="18"/>
                      <w:szCs w:val="18"/>
                      <w:lang w:eastAsia="ru-RU"/>
                    </w:rPr>
                    <w:t>вих</w:t>
                  </w:r>
                  <w:proofErr w:type="spellEnd"/>
                  <w:r>
                    <w:rPr>
                      <w:rFonts w:ascii="Times New Roman" w:eastAsia="Times New Roman" w:hAnsi="Times New Roman" w:cs="Times New Roman"/>
                      <w:bCs/>
                      <w:color w:val="000000"/>
                      <w:sz w:val="18"/>
                      <w:szCs w:val="18"/>
                      <w:lang w:eastAsia="ru-RU"/>
                    </w:rPr>
                    <w:t xml:space="preserve"> </w:t>
                  </w:r>
                  <w:r w:rsidR="00507E49" w:rsidRPr="0044043A">
                    <w:rPr>
                      <w:rFonts w:ascii="Times New Roman" w:eastAsia="Times New Roman" w:hAnsi="Times New Roman" w:cs="Times New Roman"/>
                      <w:bCs/>
                      <w:color w:val="000000"/>
                      <w:sz w:val="18"/>
                      <w:szCs w:val="18"/>
                      <w:lang w:eastAsia="ru-RU"/>
                    </w:rPr>
                    <w:t>категорій, які планується, що будуть отримувати обіди</w:t>
                  </w:r>
                </w:p>
              </w:tc>
              <w:tc>
                <w:tcPr>
                  <w:tcW w:w="1500" w:type="dxa"/>
                  <w:tcBorders>
                    <w:top w:val="outset" w:sz="6" w:space="0" w:color="auto"/>
                    <w:left w:val="outset" w:sz="6" w:space="0" w:color="auto"/>
                    <w:bottom w:val="outset" w:sz="6" w:space="0" w:color="auto"/>
                    <w:right w:val="outset" w:sz="6" w:space="0" w:color="auto"/>
                  </w:tcBorders>
                </w:tcPr>
                <w:p w:rsidR="00507E49" w:rsidRDefault="00507E49" w:rsidP="00B168F5">
                  <w:pPr>
                    <w:spacing w:after="0" w:line="240" w:lineRule="auto"/>
                    <w:ind w:left="-174" w:right="2538"/>
                    <w:jc w:val="center"/>
                    <w:rPr>
                      <w:rFonts w:ascii="Times New Roman" w:eastAsia="Times New Roman" w:hAnsi="Times New Roman" w:cs="Times New Roman"/>
                      <w:bCs/>
                      <w:color w:val="000000"/>
                      <w:sz w:val="18"/>
                      <w:szCs w:val="18"/>
                      <w:lang w:eastAsia="ru-RU"/>
                    </w:rPr>
                  </w:pPr>
                </w:p>
                <w:p w:rsidR="00507E49" w:rsidRPr="0056728D" w:rsidRDefault="00507E49" w:rsidP="00B168F5">
                  <w:pPr>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Діто\днів</w:t>
                  </w:r>
                  <w:proofErr w:type="spellEnd"/>
                </w:p>
              </w:tc>
            </w:tr>
            <w:tr w:rsidR="00507E49" w:rsidRPr="0044043A" w:rsidTr="00B168F5">
              <w:trPr>
                <w:trHeight w:val="492"/>
                <w:tblCellSpacing w:w="20" w:type="dxa"/>
              </w:trPr>
              <w:tc>
                <w:tcPr>
                  <w:tcW w:w="266" w:type="dxa"/>
                  <w:vMerge/>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rPr>
                      <w:rFonts w:ascii="Times New Roman" w:eastAsia="Times New Roman" w:hAnsi="Times New Roman" w:cs="Times New Roman"/>
                      <w:bCs/>
                      <w:sz w:val="20"/>
                      <w:szCs w:val="20"/>
                      <w:lang w:eastAsia="ru-RU"/>
                    </w:rPr>
                  </w:pPr>
                </w:p>
              </w:tc>
              <w:tc>
                <w:tcPr>
                  <w:tcW w:w="3788" w:type="dxa"/>
                  <w:vMerge/>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rPr>
                      <w:rFonts w:ascii="Times New Roman" w:eastAsia="Times New Roman" w:hAnsi="Times New Roman" w:cs="Times New Roman"/>
                      <w:bCs/>
                      <w:color w:val="000000"/>
                      <w:sz w:val="20"/>
                      <w:szCs w:val="20"/>
                      <w:lang w:eastAsia="ru-RU"/>
                    </w:rPr>
                  </w:pPr>
                </w:p>
              </w:tc>
              <w:tc>
                <w:tcPr>
                  <w:tcW w:w="669"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108" w:right="-42"/>
                    <w:jc w:val="center"/>
                    <w:rPr>
                      <w:rFonts w:ascii="Times New Roman" w:eastAsia="Times New Roman" w:hAnsi="Times New Roman" w:cs="Times New Roman"/>
                      <w:bCs/>
                      <w:color w:val="000000"/>
                      <w:sz w:val="16"/>
                      <w:szCs w:val="16"/>
                      <w:lang w:eastAsia="ru-RU"/>
                    </w:rPr>
                  </w:pPr>
                  <w:r w:rsidRPr="0044043A">
                    <w:rPr>
                      <w:rFonts w:ascii="Times New Roman" w:eastAsia="Times New Roman" w:hAnsi="Times New Roman" w:cs="Times New Roman"/>
                      <w:bCs/>
                      <w:color w:val="000000"/>
                      <w:sz w:val="16"/>
                      <w:szCs w:val="16"/>
                      <w:lang w:eastAsia="ru-RU"/>
                    </w:rPr>
                    <w:t>1-</w:t>
                  </w:r>
                  <w:r>
                    <w:rPr>
                      <w:rFonts w:ascii="Times New Roman" w:eastAsia="Times New Roman" w:hAnsi="Times New Roman" w:cs="Times New Roman"/>
                      <w:bCs/>
                      <w:color w:val="000000"/>
                      <w:sz w:val="16"/>
                      <w:szCs w:val="16"/>
                      <w:lang w:eastAsia="ru-RU"/>
                    </w:rPr>
                    <w:t>11</w:t>
                  </w:r>
                </w:p>
                <w:p w:rsidR="00507E49" w:rsidRPr="0044043A" w:rsidRDefault="00507E49" w:rsidP="00B168F5">
                  <w:pPr>
                    <w:spacing w:after="0" w:line="240" w:lineRule="auto"/>
                    <w:ind w:left="-126" w:right="-42"/>
                    <w:jc w:val="center"/>
                    <w:rPr>
                      <w:rFonts w:ascii="Times New Roman" w:eastAsia="Times New Roman" w:hAnsi="Times New Roman" w:cs="Times New Roman"/>
                      <w:b/>
                      <w:bCs/>
                      <w:color w:val="000000"/>
                      <w:sz w:val="16"/>
                      <w:szCs w:val="16"/>
                      <w:lang w:eastAsia="ru-RU"/>
                    </w:rPr>
                  </w:pPr>
                  <w:r w:rsidRPr="0044043A">
                    <w:rPr>
                      <w:rFonts w:ascii="Times New Roman" w:eastAsia="Times New Roman" w:hAnsi="Times New Roman" w:cs="Times New Roman"/>
                      <w:bCs/>
                      <w:color w:val="000000"/>
                      <w:sz w:val="16"/>
                      <w:szCs w:val="16"/>
                      <w:lang w:eastAsia="ru-RU"/>
                    </w:rPr>
                    <w:t>класи</w:t>
                  </w:r>
                </w:p>
              </w:tc>
              <w:tc>
                <w:tcPr>
                  <w:tcW w:w="527"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90" w:right="-108"/>
                    <w:jc w:val="center"/>
                    <w:rPr>
                      <w:rFonts w:ascii="Times New Roman" w:eastAsia="Times New Roman" w:hAnsi="Times New Roman" w:cs="Times New Roman"/>
                      <w:bCs/>
                      <w:color w:val="000000"/>
                      <w:sz w:val="16"/>
                      <w:szCs w:val="16"/>
                      <w:lang w:eastAsia="ru-RU"/>
                    </w:rPr>
                  </w:pPr>
                </w:p>
              </w:tc>
              <w:tc>
                <w:tcPr>
                  <w:tcW w:w="2945"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bCs/>
                      <w:color w:val="000000"/>
                      <w:sz w:val="16"/>
                      <w:szCs w:val="16"/>
                      <w:lang w:eastAsia="ru-RU"/>
                    </w:rPr>
                  </w:pPr>
                  <w:r w:rsidRPr="0044043A">
                    <w:rPr>
                      <w:rFonts w:ascii="Times New Roman" w:eastAsia="Times New Roman" w:hAnsi="Times New Roman" w:cs="Times New Roman"/>
                      <w:bCs/>
                      <w:color w:val="000000"/>
                      <w:sz w:val="16"/>
                      <w:szCs w:val="16"/>
                      <w:lang w:eastAsia="ru-RU"/>
                    </w:rPr>
                    <w:t>Разом</w:t>
                  </w:r>
                </w:p>
              </w:tc>
              <w:tc>
                <w:tcPr>
                  <w:tcW w:w="1500" w:type="dxa"/>
                  <w:tcBorders>
                    <w:top w:val="outset" w:sz="6" w:space="0" w:color="auto"/>
                    <w:left w:val="outset" w:sz="6" w:space="0" w:color="auto"/>
                    <w:bottom w:val="outset" w:sz="6" w:space="0" w:color="auto"/>
                    <w:right w:val="outset" w:sz="6" w:space="0" w:color="auto"/>
                  </w:tcBorders>
                </w:tcPr>
                <w:p w:rsidR="00507E49" w:rsidRPr="0044043A" w:rsidRDefault="00507E49" w:rsidP="00B168F5">
                  <w:pPr>
                    <w:spacing w:after="0" w:line="240" w:lineRule="auto"/>
                    <w:jc w:val="center"/>
                    <w:rPr>
                      <w:rFonts w:ascii="Times New Roman" w:eastAsia="Times New Roman" w:hAnsi="Times New Roman" w:cs="Times New Roman"/>
                      <w:bCs/>
                      <w:color w:val="000000"/>
                      <w:sz w:val="16"/>
                      <w:szCs w:val="16"/>
                      <w:lang w:eastAsia="ru-RU"/>
                    </w:rPr>
                  </w:pPr>
                </w:p>
              </w:tc>
            </w:tr>
            <w:tr w:rsidR="00507E49" w:rsidRPr="0044043A" w:rsidTr="00B168F5">
              <w:trPr>
                <w:trHeight w:val="383"/>
                <w:tblCellSpacing w:w="20" w:type="dxa"/>
              </w:trPr>
              <w:tc>
                <w:tcPr>
                  <w:tcW w:w="266"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
                      <w:sz w:val="20"/>
                      <w:szCs w:val="20"/>
                      <w:lang w:eastAsia="ru-RU"/>
                    </w:rPr>
                  </w:pPr>
                  <w:r w:rsidRPr="0044043A">
                    <w:rPr>
                      <w:rFonts w:ascii="Times New Roman" w:eastAsia="Times New Roman" w:hAnsi="Times New Roman" w:cs="Times New Roman"/>
                      <w:b/>
                      <w:sz w:val="20"/>
                      <w:szCs w:val="20"/>
                      <w:lang w:eastAsia="ru-RU"/>
                    </w:rPr>
                    <w:t>1</w:t>
                  </w:r>
                </w:p>
              </w:tc>
              <w:tc>
                <w:tcPr>
                  <w:tcW w:w="3788" w:type="dxa"/>
                  <w:tcBorders>
                    <w:top w:val="outset" w:sz="6" w:space="0" w:color="auto"/>
                    <w:left w:val="outset" w:sz="6" w:space="0" w:color="auto"/>
                    <w:bottom w:val="outset" w:sz="6" w:space="0" w:color="auto"/>
                    <w:right w:val="outset" w:sz="6" w:space="0" w:color="auto"/>
                  </w:tcBorders>
                  <w:vAlign w:val="center"/>
                </w:tcPr>
                <w:p w:rsidR="00507E49" w:rsidRPr="0044043A" w:rsidRDefault="008B6068" w:rsidP="00B168F5">
                  <w:pPr>
                    <w:spacing w:after="0" w:line="240" w:lineRule="auto"/>
                    <w:ind w:right="-77"/>
                    <w:rPr>
                      <w:rFonts w:ascii="Times New Roman" w:eastAsia="Times New Roman" w:hAnsi="Times New Roman" w:cs="Times New Roman"/>
                      <w:color w:val="000000"/>
                      <w:sz w:val="20"/>
                      <w:szCs w:val="20"/>
                      <w:lang w:eastAsia="ru-RU"/>
                    </w:rPr>
                  </w:pPr>
                  <w:proofErr w:type="spellStart"/>
                  <w:r>
                    <w:rPr>
                      <w:rFonts w:ascii="Times New Roman" w:hAnsi="Times New Roman" w:cs="Times New Roman"/>
                      <w:sz w:val="24"/>
                      <w:szCs w:val="24"/>
                    </w:rPr>
                    <w:t>Ясенице-Сільнянськ</w:t>
                  </w:r>
                  <w:proofErr w:type="spellEnd"/>
                  <w:r>
                    <w:rPr>
                      <w:rFonts w:ascii="Times New Roman" w:hAnsi="Times New Roman" w:cs="Times New Roman"/>
                      <w:sz w:val="24"/>
                      <w:szCs w:val="24"/>
                      <w:lang w:val="en-US"/>
                    </w:rPr>
                    <w:t xml:space="preserve">а </w:t>
                  </w:r>
                  <w:r>
                    <w:rPr>
                      <w:rFonts w:ascii="Times New Roman" w:hAnsi="Times New Roman" w:cs="Times New Roman"/>
                      <w:sz w:val="24"/>
                      <w:szCs w:val="24"/>
                    </w:rPr>
                    <w:t>гімназія Бориславської міської ради</w:t>
                  </w:r>
                  <w:r w:rsidR="00507E49">
                    <w:rPr>
                      <w:rFonts w:ascii="Times New Roman" w:hAnsi="Times New Roman" w:cs="Times New Roman"/>
                      <w:sz w:val="24"/>
                      <w:szCs w:val="24"/>
                    </w:rPr>
                    <w:t>,</w:t>
                  </w:r>
                </w:p>
              </w:tc>
              <w:tc>
                <w:tcPr>
                  <w:tcW w:w="669" w:type="dxa"/>
                  <w:tcBorders>
                    <w:top w:val="outset" w:sz="6" w:space="0" w:color="auto"/>
                    <w:left w:val="outset" w:sz="6" w:space="0" w:color="auto"/>
                    <w:bottom w:val="outset" w:sz="6" w:space="0" w:color="auto"/>
                    <w:right w:val="outset" w:sz="6" w:space="0" w:color="auto"/>
                  </w:tcBorders>
                  <w:noWrap/>
                  <w:vAlign w:val="center"/>
                </w:tcPr>
                <w:p w:rsidR="00507E49" w:rsidRPr="0044043A" w:rsidRDefault="0025545A" w:rsidP="00B16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27"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p>
              </w:tc>
              <w:tc>
                <w:tcPr>
                  <w:tcW w:w="2945" w:type="dxa"/>
                  <w:tcBorders>
                    <w:top w:val="outset" w:sz="6" w:space="0" w:color="auto"/>
                    <w:left w:val="outset" w:sz="6" w:space="0" w:color="auto"/>
                    <w:bottom w:val="outset" w:sz="6" w:space="0" w:color="auto"/>
                    <w:right w:val="outset" w:sz="6" w:space="0" w:color="auto"/>
                  </w:tcBorders>
                  <w:vAlign w:val="center"/>
                </w:tcPr>
                <w:p w:rsidR="00507E49" w:rsidRPr="0044043A" w:rsidRDefault="0025545A"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1500" w:type="dxa"/>
                  <w:tcBorders>
                    <w:top w:val="outset" w:sz="6" w:space="0" w:color="auto"/>
                    <w:left w:val="outset" w:sz="6" w:space="0" w:color="auto"/>
                    <w:bottom w:val="outset" w:sz="6" w:space="0" w:color="auto"/>
                    <w:right w:val="outset" w:sz="6" w:space="0" w:color="auto"/>
                  </w:tcBorders>
                </w:tcPr>
                <w:p w:rsidR="00507E49" w:rsidRDefault="00507E49"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w:t>
                  </w:r>
                </w:p>
              </w:tc>
            </w:tr>
            <w:tr w:rsidR="00507E49" w:rsidRPr="0044043A" w:rsidTr="00B168F5">
              <w:trPr>
                <w:trHeight w:val="383"/>
                <w:tblCellSpacing w:w="20" w:type="dxa"/>
              </w:trPr>
              <w:tc>
                <w:tcPr>
                  <w:tcW w:w="266"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
                      <w:sz w:val="20"/>
                      <w:szCs w:val="20"/>
                      <w:lang w:eastAsia="ru-RU"/>
                    </w:rPr>
                  </w:pPr>
                </w:p>
              </w:tc>
              <w:tc>
                <w:tcPr>
                  <w:tcW w:w="3788"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right="-77"/>
                    <w:rPr>
                      <w:rFonts w:ascii="Times New Roman" w:eastAsia="Times New Roman" w:hAnsi="Times New Roman" w:cs="Times New Roman"/>
                      <w:color w:val="000000"/>
                      <w:sz w:val="20"/>
                      <w:szCs w:val="20"/>
                      <w:lang w:eastAsia="ru-RU"/>
                    </w:rPr>
                  </w:pPr>
                </w:p>
              </w:tc>
              <w:tc>
                <w:tcPr>
                  <w:tcW w:w="669" w:type="dxa"/>
                  <w:tcBorders>
                    <w:top w:val="outset" w:sz="6" w:space="0" w:color="auto"/>
                    <w:left w:val="outset" w:sz="6" w:space="0" w:color="auto"/>
                    <w:bottom w:val="outset" w:sz="6" w:space="0" w:color="auto"/>
                    <w:right w:val="outset" w:sz="6" w:space="0" w:color="auto"/>
                  </w:tcBorders>
                  <w:noWrap/>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p>
              </w:tc>
              <w:tc>
                <w:tcPr>
                  <w:tcW w:w="527"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p>
              </w:tc>
              <w:tc>
                <w:tcPr>
                  <w:tcW w:w="2945"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b/>
                      <w:color w:val="000000"/>
                      <w:lang w:eastAsia="ru-RU"/>
                    </w:rPr>
                  </w:pPr>
                </w:p>
              </w:tc>
              <w:tc>
                <w:tcPr>
                  <w:tcW w:w="1500" w:type="dxa"/>
                  <w:tcBorders>
                    <w:top w:val="outset" w:sz="6" w:space="0" w:color="auto"/>
                    <w:left w:val="outset" w:sz="6" w:space="0" w:color="auto"/>
                    <w:bottom w:val="outset" w:sz="6" w:space="0" w:color="auto"/>
                    <w:right w:val="outset" w:sz="6" w:space="0" w:color="auto"/>
                  </w:tcBorders>
                </w:tcPr>
                <w:p w:rsidR="00507E49" w:rsidRPr="0044043A" w:rsidRDefault="00507E49" w:rsidP="00B168F5">
                  <w:pPr>
                    <w:spacing w:after="0" w:line="240" w:lineRule="auto"/>
                    <w:jc w:val="center"/>
                    <w:rPr>
                      <w:rFonts w:ascii="Times New Roman" w:eastAsia="Times New Roman" w:hAnsi="Times New Roman" w:cs="Times New Roman"/>
                      <w:b/>
                      <w:color w:val="000000"/>
                      <w:lang w:eastAsia="ru-RU"/>
                    </w:rPr>
                  </w:pPr>
                </w:p>
              </w:tc>
            </w:tr>
          </w:tbl>
          <w:p w:rsidR="00507E49" w:rsidRDefault="00507E49" w:rsidP="00B168F5"/>
        </w:tc>
      </w:tr>
      <w:tr w:rsidR="00507E49" w:rsidRPr="00B40DD4" w:rsidTr="00B168F5">
        <w:trPr>
          <w:trHeight w:val="2244"/>
        </w:trPr>
        <w:tc>
          <w:tcPr>
            <w:tcW w:w="10916" w:type="dxa"/>
            <w:tcBorders>
              <w:top w:val="nil"/>
              <w:left w:val="nil"/>
              <w:right w:val="nil"/>
            </w:tcBorders>
            <w:shd w:val="clear" w:color="auto" w:fill="auto"/>
          </w:tcPr>
          <w:p w:rsidR="00507E49" w:rsidRPr="00707762" w:rsidRDefault="00507E49" w:rsidP="00B168F5">
            <w:pPr>
              <w:rPr>
                <w:rFonts w:ascii="Times New Roman" w:hAnsi="Times New Roman" w:cs="Times New Roman"/>
                <w:b/>
              </w:rPr>
            </w:pPr>
            <w:r>
              <w:t xml:space="preserve">              </w:t>
            </w:r>
            <w:r w:rsidRPr="00707762">
              <w:rPr>
                <w:rFonts w:ascii="Times New Roman" w:hAnsi="Times New Roman" w:cs="Times New Roman"/>
                <w:b/>
              </w:rPr>
              <w:t>Лот №3</w:t>
            </w:r>
          </w:p>
          <w:tbl>
            <w:tblPr>
              <w:tblW w:w="9975" w:type="dxa"/>
              <w:tblCellSpacing w:w="20" w:type="dxa"/>
              <w:tblInd w:w="25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326"/>
              <w:gridCol w:w="3828"/>
              <w:gridCol w:w="709"/>
              <w:gridCol w:w="567"/>
              <w:gridCol w:w="2985"/>
              <w:gridCol w:w="1560"/>
            </w:tblGrid>
            <w:tr w:rsidR="00507E49" w:rsidRPr="004E10C8" w:rsidTr="00B168F5">
              <w:trPr>
                <w:trHeight w:val="1312"/>
                <w:tblCellSpacing w:w="20" w:type="dxa"/>
              </w:trPr>
              <w:tc>
                <w:tcPr>
                  <w:tcW w:w="266"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48" w:right="-108"/>
                    <w:jc w:val="center"/>
                    <w:rPr>
                      <w:rFonts w:ascii="Times New Roman" w:eastAsia="Times New Roman" w:hAnsi="Times New Roman" w:cs="Times New Roman"/>
                      <w:bCs/>
                      <w:sz w:val="18"/>
                      <w:szCs w:val="18"/>
                      <w:lang w:eastAsia="ru-RU"/>
                    </w:rPr>
                  </w:pPr>
                  <w:r w:rsidRPr="0044043A">
                    <w:rPr>
                      <w:rFonts w:ascii="Times New Roman" w:eastAsia="Times New Roman" w:hAnsi="Times New Roman" w:cs="Times New Roman"/>
                      <w:bCs/>
                      <w:sz w:val="18"/>
                      <w:szCs w:val="18"/>
                      <w:lang w:eastAsia="ru-RU"/>
                    </w:rPr>
                    <w:t xml:space="preserve">№ </w:t>
                  </w:r>
                  <w:proofErr w:type="spellStart"/>
                  <w:r w:rsidRPr="0044043A">
                    <w:rPr>
                      <w:rFonts w:ascii="Times New Roman" w:eastAsia="Times New Roman" w:hAnsi="Times New Roman" w:cs="Times New Roman"/>
                      <w:bCs/>
                      <w:sz w:val="18"/>
                      <w:szCs w:val="18"/>
                      <w:lang w:eastAsia="ru-RU"/>
                    </w:rPr>
                    <w:t>ло-</w:t>
                  </w:r>
                  <w:proofErr w:type="spellEnd"/>
                </w:p>
                <w:p w:rsidR="00507E49" w:rsidRPr="0044043A" w:rsidRDefault="00507E49" w:rsidP="00B168F5">
                  <w:pPr>
                    <w:spacing w:after="0" w:line="240" w:lineRule="auto"/>
                    <w:ind w:left="-48" w:right="-143"/>
                    <w:jc w:val="center"/>
                    <w:rPr>
                      <w:rFonts w:ascii="Times New Roman" w:eastAsia="Times New Roman" w:hAnsi="Times New Roman" w:cs="Times New Roman"/>
                      <w:bCs/>
                      <w:sz w:val="18"/>
                      <w:szCs w:val="18"/>
                      <w:lang w:eastAsia="ru-RU"/>
                    </w:rPr>
                  </w:pPr>
                  <w:r w:rsidRPr="0044043A">
                    <w:rPr>
                      <w:rFonts w:ascii="Times New Roman" w:eastAsia="Times New Roman" w:hAnsi="Times New Roman" w:cs="Times New Roman"/>
                      <w:bCs/>
                      <w:sz w:val="18"/>
                      <w:szCs w:val="18"/>
                      <w:lang w:eastAsia="ru-RU"/>
                    </w:rPr>
                    <w:t>ту</w:t>
                  </w:r>
                </w:p>
              </w:tc>
              <w:tc>
                <w:tcPr>
                  <w:tcW w:w="3788"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Cs/>
                      <w:color w:val="000000"/>
                      <w:sz w:val="18"/>
                      <w:szCs w:val="18"/>
                      <w:lang w:eastAsia="ru-RU"/>
                    </w:rPr>
                  </w:pPr>
                  <w:proofErr w:type="spellStart"/>
                  <w:r w:rsidRPr="0044043A">
                    <w:rPr>
                      <w:rFonts w:ascii="Times New Roman" w:eastAsia="Times New Roman" w:hAnsi="Times New Roman" w:cs="Times New Roman"/>
                      <w:bCs/>
                      <w:color w:val="000000"/>
                      <w:sz w:val="18"/>
                      <w:szCs w:val="18"/>
                      <w:lang w:eastAsia="ru-RU"/>
                    </w:rPr>
                    <w:t>Названавчального</w:t>
                  </w:r>
                  <w:proofErr w:type="spellEnd"/>
                  <w:r w:rsidRPr="0044043A">
                    <w:rPr>
                      <w:rFonts w:ascii="Times New Roman" w:eastAsia="Times New Roman" w:hAnsi="Times New Roman" w:cs="Times New Roman"/>
                      <w:bCs/>
                      <w:color w:val="000000"/>
                      <w:sz w:val="18"/>
                      <w:szCs w:val="18"/>
                      <w:lang w:eastAsia="ru-RU"/>
                    </w:rPr>
                    <w:t xml:space="preserve"> закладу</w:t>
                  </w: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r w:rsidRPr="0044043A">
                    <w:rPr>
                      <w:rFonts w:ascii="Times New Roman" w:eastAsia="Times New Roman" w:hAnsi="Times New Roman" w:cs="Times New Roman"/>
                      <w:bCs/>
                      <w:color w:val="000000"/>
                      <w:sz w:val="18"/>
                      <w:szCs w:val="18"/>
                      <w:lang w:eastAsia="ru-RU"/>
                    </w:rPr>
                    <w:t xml:space="preserve">Кількість учнів </w:t>
                  </w:r>
                  <w:proofErr w:type="spellStart"/>
                  <w:r w:rsidRPr="0044043A">
                    <w:rPr>
                      <w:rFonts w:ascii="Times New Roman" w:eastAsia="Times New Roman" w:hAnsi="Times New Roman" w:cs="Times New Roman"/>
                      <w:bCs/>
                      <w:color w:val="000000"/>
                      <w:sz w:val="18"/>
                      <w:szCs w:val="18"/>
                      <w:lang w:eastAsia="ru-RU"/>
                    </w:rPr>
                    <w:t>пільго-</w:t>
                  </w:r>
                  <w:proofErr w:type="spellEnd"/>
                </w:p>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sidRPr="0044043A">
                    <w:rPr>
                      <w:rFonts w:ascii="Times New Roman" w:eastAsia="Times New Roman" w:hAnsi="Times New Roman" w:cs="Times New Roman"/>
                      <w:bCs/>
                      <w:color w:val="000000"/>
                      <w:sz w:val="18"/>
                      <w:szCs w:val="18"/>
                      <w:lang w:eastAsia="ru-RU"/>
                    </w:rPr>
                    <w:t>вихкатегорій</w:t>
                  </w:r>
                  <w:proofErr w:type="spellEnd"/>
                  <w:r w:rsidRPr="0044043A">
                    <w:rPr>
                      <w:rFonts w:ascii="Times New Roman" w:eastAsia="Times New Roman" w:hAnsi="Times New Roman" w:cs="Times New Roman"/>
                      <w:bCs/>
                      <w:color w:val="000000"/>
                      <w:sz w:val="18"/>
                      <w:szCs w:val="18"/>
                      <w:lang w:eastAsia="ru-RU"/>
                    </w:rPr>
                    <w:t>, які планується, що будуть отримувати обіди</w:t>
                  </w:r>
                </w:p>
              </w:tc>
              <w:tc>
                <w:tcPr>
                  <w:tcW w:w="1500" w:type="dxa"/>
                  <w:tcBorders>
                    <w:top w:val="outset" w:sz="6" w:space="0" w:color="auto"/>
                    <w:left w:val="outset" w:sz="6" w:space="0" w:color="auto"/>
                    <w:bottom w:val="outset" w:sz="6" w:space="0" w:color="auto"/>
                    <w:right w:val="outset" w:sz="6" w:space="0" w:color="auto"/>
                  </w:tcBorders>
                </w:tcPr>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Pr>
                      <w:rFonts w:ascii="Times New Roman" w:eastAsia="Times New Roman" w:hAnsi="Times New Roman" w:cs="Times New Roman"/>
                      <w:bCs/>
                      <w:color w:val="000000"/>
                      <w:sz w:val="18"/>
                      <w:szCs w:val="18"/>
                      <w:lang w:eastAsia="ru-RU"/>
                    </w:rPr>
                    <w:t>Діто\днів</w:t>
                  </w:r>
                  <w:proofErr w:type="spellEnd"/>
                </w:p>
              </w:tc>
            </w:tr>
            <w:tr w:rsidR="00507E49" w:rsidRPr="0044043A" w:rsidTr="00B168F5">
              <w:trPr>
                <w:trHeight w:val="492"/>
                <w:tblCellSpacing w:w="20" w:type="dxa"/>
              </w:trPr>
              <w:tc>
                <w:tcPr>
                  <w:tcW w:w="266" w:type="dxa"/>
                  <w:vMerge/>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rPr>
                      <w:rFonts w:ascii="Times New Roman" w:eastAsia="Times New Roman" w:hAnsi="Times New Roman" w:cs="Times New Roman"/>
                      <w:bCs/>
                      <w:sz w:val="20"/>
                      <w:szCs w:val="20"/>
                      <w:lang w:eastAsia="ru-RU"/>
                    </w:rPr>
                  </w:pPr>
                </w:p>
              </w:tc>
              <w:tc>
                <w:tcPr>
                  <w:tcW w:w="3788" w:type="dxa"/>
                  <w:vMerge/>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rPr>
                      <w:rFonts w:ascii="Times New Roman" w:eastAsia="Times New Roman" w:hAnsi="Times New Roman" w:cs="Times New Roman"/>
                      <w:bCs/>
                      <w:color w:val="000000"/>
                      <w:sz w:val="20"/>
                      <w:szCs w:val="20"/>
                      <w:lang w:eastAsia="ru-RU"/>
                    </w:rPr>
                  </w:pPr>
                </w:p>
              </w:tc>
              <w:tc>
                <w:tcPr>
                  <w:tcW w:w="669"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108" w:right="-42"/>
                    <w:jc w:val="center"/>
                    <w:rPr>
                      <w:rFonts w:ascii="Times New Roman" w:eastAsia="Times New Roman" w:hAnsi="Times New Roman" w:cs="Times New Roman"/>
                      <w:bCs/>
                      <w:color w:val="000000"/>
                      <w:sz w:val="16"/>
                      <w:szCs w:val="16"/>
                      <w:lang w:eastAsia="ru-RU"/>
                    </w:rPr>
                  </w:pPr>
                  <w:r w:rsidRPr="0044043A">
                    <w:rPr>
                      <w:rFonts w:ascii="Times New Roman" w:eastAsia="Times New Roman" w:hAnsi="Times New Roman" w:cs="Times New Roman"/>
                      <w:bCs/>
                      <w:color w:val="000000"/>
                      <w:sz w:val="16"/>
                      <w:szCs w:val="16"/>
                      <w:lang w:eastAsia="ru-RU"/>
                    </w:rPr>
                    <w:t>1-</w:t>
                  </w:r>
                  <w:r>
                    <w:rPr>
                      <w:rFonts w:ascii="Times New Roman" w:eastAsia="Times New Roman" w:hAnsi="Times New Roman" w:cs="Times New Roman"/>
                      <w:bCs/>
                      <w:color w:val="000000"/>
                      <w:sz w:val="16"/>
                      <w:szCs w:val="16"/>
                      <w:lang w:eastAsia="ru-RU"/>
                    </w:rPr>
                    <w:t>11</w:t>
                  </w:r>
                </w:p>
                <w:p w:rsidR="00507E49" w:rsidRPr="0044043A" w:rsidRDefault="00507E49" w:rsidP="00B168F5">
                  <w:pPr>
                    <w:spacing w:after="0" w:line="240" w:lineRule="auto"/>
                    <w:ind w:left="-126" w:right="-42"/>
                    <w:jc w:val="center"/>
                    <w:rPr>
                      <w:rFonts w:ascii="Times New Roman" w:eastAsia="Times New Roman" w:hAnsi="Times New Roman" w:cs="Times New Roman"/>
                      <w:b/>
                      <w:bCs/>
                      <w:color w:val="000000"/>
                      <w:sz w:val="16"/>
                      <w:szCs w:val="16"/>
                      <w:lang w:eastAsia="ru-RU"/>
                    </w:rPr>
                  </w:pPr>
                  <w:r w:rsidRPr="0044043A">
                    <w:rPr>
                      <w:rFonts w:ascii="Times New Roman" w:eastAsia="Times New Roman" w:hAnsi="Times New Roman" w:cs="Times New Roman"/>
                      <w:bCs/>
                      <w:color w:val="000000"/>
                      <w:sz w:val="16"/>
                      <w:szCs w:val="16"/>
                      <w:lang w:eastAsia="ru-RU"/>
                    </w:rPr>
                    <w:t>класи</w:t>
                  </w:r>
                </w:p>
              </w:tc>
              <w:tc>
                <w:tcPr>
                  <w:tcW w:w="527"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90" w:right="-108"/>
                    <w:jc w:val="center"/>
                    <w:rPr>
                      <w:rFonts w:ascii="Times New Roman" w:eastAsia="Times New Roman" w:hAnsi="Times New Roman" w:cs="Times New Roman"/>
                      <w:bCs/>
                      <w:color w:val="000000"/>
                      <w:sz w:val="16"/>
                      <w:szCs w:val="16"/>
                      <w:lang w:eastAsia="ru-RU"/>
                    </w:rPr>
                  </w:pPr>
                </w:p>
              </w:tc>
              <w:tc>
                <w:tcPr>
                  <w:tcW w:w="2945"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bCs/>
                      <w:color w:val="000000"/>
                      <w:sz w:val="16"/>
                      <w:szCs w:val="16"/>
                      <w:lang w:eastAsia="ru-RU"/>
                    </w:rPr>
                  </w:pPr>
                  <w:r w:rsidRPr="0044043A">
                    <w:rPr>
                      <w:rFonts w:ascii="Times New Roman" w:eastAsia="Times New Roman" w:hAnsi="Times New Roman" w:cs="Times New Roman"/>
                      <w:bCs/>
                      <w:color w:val="000000"/>
                      <w:sz w:val="16"/>
                      <w:szCs w:val="16"/>
                      <w:lang w:eastAsia="ru-RU"/>
                    </w:rPr>
                    <w:t>Разом</w:t>
                  </w:r>
                </w:p>
              </w:tc>
              <w:tc>
                <w:tcPr>
                  <w:tcW w:w="1500" w:type="dxa"/>
                  <w:tcBorders>
                    <w:top w:val="outset" w:sz="6" w:space="0" w:color="auto"/>
                    <w:left w:val="outset" w:sz="6" w:space="0" w:color="auto"/>
                    <w:bottom w:val="outset" w:sz="6" w:space="0" w:color="auto"/>
                    <w:right w:val="outset" w:sz="6" w:space="0" w:color="auto"/>
                  </w:tcBorders>
                </w:tcPr>
                <w:p w:rsidR="00507E49" w:rsidRPr="0044043A" w:rsidRDefault="00507E49" w:rsidP="00B168F5">
                  <w:pPr>
                    <w:spacing w:after="0" w:line="240" w:lineRule="auto"/>
                    <w:jc w:val="center"/>
                    <w:rPr>
                      <w:rFonts w:ascii="Times New Roman" w:eastAsia="Times New Roman" w:hAnsi="Times New Roman" w:cs="Times New Roman"/>
                      <w:bCs/>
                      <w:color w:val="000000"/>
                      <w:sz w:val="16"/>
                      <w:szCs w:val="16"/>
                      <w:lang w:eastAsia="ru-RU"/>
                    </w:rPr>
                  </w:pPr>
                </w:p>
              </w:tc>
            </w:tr>
            <w:tr w:rsidR="00507E49" w:rsidRPr="0044043A" w:rsidTr="00B168F5">
              <w:trPr>
                <w:trHeight w:val="383"/>
                <w:tblCellSpacing w:w="20" w:type="dxa"/>
              </w:trPr>
              <w:tc>
                <w:tcPr>
                  <w:tcW w:w="266"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
                      <w:sz w:val="20"/>
                      <w:szCs w:val="20"/>
                      <w:lang w:eastAsia="ru-RU"/>
                    </w:rPr>
                  </w:pPr>
                  <w:r w:rsidRPr="0044043A">
                    <w:rPr>
                      <w:rFonts w:ascii="Times New Roman" w:eastAsia="Times New Roman" w:hAnsi="Times New Roman" w:cs="Times New Roman"/>
                      <w:b/>
                      <w:sz w:val="20"/>
                      <w:szCs w:val="20"/>
                      <w:lang w:eastAsia="ru-RU"/>
                    </w:rPr>
                    <w:t>1</w:t>
                  </w:r>
                </w:p>
              </w:tc>
              <w:tc>
                <w:tcPr>
                  <w:tcW w:w="3788"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25545A" w:rsidP="0025545A">
                  <w:pPr>
                    <w:spacing w:after="0" w:line="240" w:lineRule="auto"/>
                    <w:ind w:right="-77"/>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sz w:val="24"/>
                      <w:szCs w:val="24"/>
                    </w:rPr>
                    <w:t>Урізький</w:t>
                  </w:r>
                  <w:proofErr w:type="spellEnd"/>
                  <w:r>
                    <w:rPr>
                      <w:rFonts w:ascii="Times New Roman" w:eastAsia="Times New Roman" w:hAnsi="Times New Roman" w:cs="Times New Roman"/>
                      <w:sz w:val="24"/>
                      <w:szCs w:val="24"/>
                    </w:rPr>
                    <w:t xml:space="preserve"> </w:t>
                  </w:r>
                  <w:r w:rsidR="00507E49">
                    <w:rPr>
                      <w:rFonts w:ascii="Times New Roman" w:eastAsia="Times New Roman" w:hAnsi="Times New Roman" w:cs="Times New Roman"/>
                      <w:sz w:val="24"/>
                      <w:szCs w:val="24"/>
                    </w:rPr>
                    <w:t xml:space="preserve">ЗЗСО І-ІІІ </w:t>
                  </w:r>
                  <w:r>
                    <w:rPr>
                      <w:rFonts w:ascii="Times New Roman" w:eastAsia="Times New Roman" w:hAnsi="Times New Roman" w:cs="Times New Roman"/>
                      <w:sz w:val="24"/>
                      <w:szCs w:val="24"/>
                    </w:rPr>
                    <w:t>рівнів</w:t>
                  </w:r>
                </w:p>
              </w:tc>
              <w:tc>
                <w:tcPr>
                  <w:tcW w:w="669" w:type="dxa"/>
                  <w:tcBorders>
                    <w:top w:val="outset" w:sz="6" w:space="0" w:color="auto"/>
                    <w:left w:val="outset" w:sz="6" w:space="0" w:color="auto"/>
                    <w:bottom w:val="outset" w:sz="6" w:space="0" w:color="auto"/>
                    <w:right w:val="outset" w:sz="6" w:space="0" w:color="auto"/>
                  </w:tcBorders>
                  <w:noWrap/>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E82259">
                    <w:rPr>
                      <w:rFonts w:ascii="Times New Roman" w:eastAsia="Times New Roman" w:hAnsi="Times New Roman" w:cs="Times New Roman"/>
                      <w:color w:val="000000"/>
                      <w:lang w:eastAsia="ru-RU"/>
                    </w:rPr>
                    <w:t>7</w:t>
                  </w:r>
                </w:p>
              </w:tc>
              <w:tc>
                <w:tcPr>
                  <w:tcW w:w="527"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p>
              </w:tc>
              <w:tc>
                <w:tcPr>
                  <w:tcW w:w="2945"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E82259">
                    <w:rPr>
                      <w:rFonts w:ascii="Times New Roman" w:eastAsia="Times New Roman" w:hAnsi="Times New Roman" w:cs="Times New Roman"/>
                      <w:b/>
                      <w:color w:val="000000"/>
                      <w:lang w:eastAsia="ru-RU"/>
                    </w:rPr>
                    <w:t>7</w:t>
                  </w:r>
                </w:p>
              </w:tc>
              <w:tc>
                <w:tcPr>
                  <w:tcW w:w="1500" w:type="dxa"/>
                  <w:tcBorders>
                    <w:top w:val="outset" w:sz="6" w:space="0" w:color="auto"/>
                    <w:left w:val="outset" w:sz="6" w:space="0" w:color="auto"/>
                    <w:bottom w:val="outset" w:sz="6" w:space="0" w:color="auto"/>
                    <w:right w:val="outset" w:sz="6" w:space="0" w:color="auto"/>
                  </w:tcBorders>
                </w:tcPr>
                <w:p w:rsidR="00507E49" w:rsidRDefault="00507E49"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w:t>
                  </w:r>
                </w:p>
              </w:tc>
            </w:tr>
          </w:tbl>
          <w:p w:rsidR="00507E49" w:rsidRDefault="00507E49" w:rsidP="00B168F5"/>
          <w:p w:rsidR="00507E49" w:rsidRPr="00707762" w:rsidRDefault="00507E49" w:rsidP="00B168F5">
            <w:pPr>
              <w:rPr>
                <w:rFonts w:ascii="Times New Roman" w:hAnsi="Times New Roman" w:cs="Times New Roman"/>
                <w:b/>
              </w:rPr>
            </w:pPr>
            <w:r w:rsidRPr="00707762">
              <w:rPr>
                <w:rFonts w:ascii="Times New Roman" w:hAnsi="Times New Roman" w:cs="Times New Roman"/>
                <w:b/>
              </w:rPr>
              <w:t xml:space="preserve">                      Лот №4</w:t>
            </w:r>
          </w:p>
          <w:tbl>
            <w:tblPr>
              <w:tblW w:w="9975" w:type="dxa"/>
              <w:tblCellSpacing w:w="20" w:type="dxa"/>
              <w:tblInd w:w="25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326"/>
              <w:gridCol w:w="3828"/>
              <w:gridCol w:w="709"/>
              <w:gridCol w:w="567"/>
              <w:gridCol w:w="3003"/>
              <w:gridCol w:w="1542"/>
            </w:tblGrid>
            <w:tr w:rsidR="00507E49" w:rsidRPr="004E10C8" w:rsidTr="00B168F5">
              <w:trPr>
                <w:trHeight w:val="1312"/>
                <w:tblCellSpacing w:w="20" w:type="dxa"/>
              </w:trPr>
              <w:tc>
                <w:tcPr>
                  <w:tcW w:w="266"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48" w:right="-108"/>
                    <w:jc w:val="center"/>
                    <w:rPr>
                      <w:rFonts w:ascii="Times New Roman" w:eastAsia="Times New Roman" w:hAnsi="Times New Roman" w:cs="Times New Roman"/>
                      <w:bCs/>
                      <w:sz w:val="18"/>
                      <w:szCs w:val="18"/>
                      <w:lang w:eastAsia="ru-RU"/>
                    </w:rPr>
                  </w:pPr>
                  <w:r w:rsidRPr="0044043A">
                    <w:rPr>
                      <w:rFonts w:ascii="Times New Roman" w:eastAsia="Times New Roman" w:hAnsi="Times New Roman" w:cs="Times New Roman"/>
                      <w:bCs/>
                      <w:sz w:val="18"/>
                      <w:szCs w:val="18"/>
                      <w:lang w:eastAsia="ru-RU"/>
                    </w:rPr>
                    <w:t xml:space="preserve">№ </w:t>
                  </w:r>
                  <w:proofErr w:type="spellStart"/>
                  <w:r w:rsidRPr="0044043A">
                    <w:rPr>
                      <w:rFonts w:ascii="Times New Roman" w:eastAsia="Times New Roman" w:hAnsi="Times New Roman" w:cs="Times New Roman"/>
                      <w:bCs/>
                      <w:sz w:val="18"/>
                      <w:szCs w:val="18"/>
                      <w:lang w:eastAsia="ru-RU"/>
                    </w:rPr>
                    <w:t>ло-</w:t>
                  </w:r>
                  <w:proofErr w:type="spellEnd"/>
                </w:p>
                <w:p w:rsidR="00507E49" w:rsidRPr="0044043A" w:rsidRDefault="00507E49" w:rsidP="00B168F5">
                  <w:pPr>
                    <w:spacing w:after="0" w:line="240" w:lineRule="auto"/>
                    <w:ind w:left="-48" w:right="-143"/>
                    <w:jc w:val="center"/>
                    <w:rPr>
                      <w:rFonts w:ascii="Times New Roman" w:eastAsia="Times New Roman" w:hAnsi="Times New Roman" w:cs="Times New Roman"/>
                      <w:bCs/>
                      <w:sz w:val="18"/>
                      <w:szCs w:val="18"/>
                      <w:lang w:eastAsia="ru-RU"/>
                    </w:rPr>
                  </w:pPr>
                  <w:r w:rsidRPr="0044043A">
                    <w:rPr>
                      <w:rFonts w:ascii="Times New Roman" w:eastAsia="Times New Roman" w:hAnsi="Times New Roman" w:cs="Times New Roman"/>
                      <w:bCs/>
                      <w:sz w:val="18"/>
                      <w:szCs w:val="18"/>
                      <w:lang w:eastAsia="ru-RU"/>
                    </w:rPr>
                    <w:t>ту</w:t>
                  </w:r>
                </w:p>
              </w:tc>
              <w:tc>
                <w:tcPr>
                  <w:tcW w:w="3788" w:type="dxa"/>
                  <w:vMerge w:val="restart"/>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Cs/>
                      <w:color w:val="000000"/>
                      <w:sz w:val="18"/>
                      <w:szCs w:val="18"/>
                      <w:lang w:eastAsia="ru-RU"/>
                    </w:rPr>
                  </w:pPr>
                  <w:proofErr w:type="spellStart"/>
                  <w:r w:rsidRPr="0044043A">
                    <w:rPr>
                      <w:rFonts w:ascii="Times New Roman" w:eastAsia="Times New Roman" w:hAnsi="Times New Roman" w:cs="Times New Roman"/>
                      <w:bCs/>
                      <w:color w:val="000000"/>
                      <w:sz w:val="18"/>
                      <w:szCs w:val="18"/>
                      <w:lang w:eastAsia="ru-RU"/>
                    </w:rPr>
                    <w:t>Названавчального</w:t>
                  </w:r>
                  <w:proofErr w:type="spellEnd"/>
                  <w:r w:rsidRPr="0044043A">
                    <w:rPr>
                      <w:rFonts w:ascii="Times New Roman" w:eastAsia="Times New Roman" w:hAnsi="Times New Roman" w:cs="Times New Roman"/>
                      <w:bCs/>
                      <w:color w:val="000000"/>
                      <w:sz w:val="18"/>
                      <w:szCs w:val="18"/>
                      <w:lang w:eastAsia="ru-RU"/>
                    </w:rPr>
                    <w:t xml:space="preserve"> закладу</w:t>
                  </w:r>
                </w:p>
              </w:tc>
              <w:tc>
                <w:tcPr>
                  <w:tcW w:w="4239" w:type="dxa"/>
                  <w:gridSpan w:val="3"/>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r w:rsidRPr="0044043A">
                    <w:rPr>
                      <w:rFonts w:ascii="Times New Roman" w:eastAsia="Times New Roman" w:hAnsi="Times New Roman" w:cs="Times New Roman"/>
                      <w:bCs/>
                      <w:color w:val="000000"/>
                      <w:sz w:val="18"/>
                      <w:szCs w:val="18"/>
                      <w:lang w:eastAsia="ru-RU"/>
                    </w:rPr>
                    <w:t xml:space="preserve">Кількість учнів </w:t>
                  </w:r>
                  <w:proofErr w:type="spellStart"/>
                  <w:r w:rsidRPr="0044043A">
                    <w:rPr>
                      <w:rFonts w:ascii="Times New Roman" w:eastAsia="Times New Roman" w:hAnsi="Times New Roman" w:cs="Times New Roman"/>
                      <w:bCs/>
                      <w:color w:val="000000"/>
                      <w:sz w:val="18"/>
                      <w:szCs w:val="18"/>
                      <w:lang w:eastAsia="ru-RU"/>
                    </w:rPr>
                    <w:t>пільго-</w:t>
                  </w:r>
                  <w:proofErr w:type="spellEnd"/>
                </w:p>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sidRPr="0044043A">
                    <w:rPr>
                      <w:rFonts w:ascii="Times New Roman" w:eastAsia="Times New Roman" w:hAnsi="Times New Roman" w:cs="Times New Roman"/>
                      <w:bCs/>
                      <w:color w:val="000000"/>
                      <w:sz w:val="18"/>
                      <w:szCs w:val="18"/>
                      <w:lang w:eastAsia="ru-RU"/>
                    </w:rPr>
                    <w:t>вихкатегорій</w:t>
                  </w:r>
                  <w:proofErr w:type="spellEnd"/>
                  <w:r w:rsidRPr="0044043A">
                    <w:rPr>
                      <w:rFonts w:ascii="Times New Roman" w:eastAsia="Times New Roman" w:hAnsi="Times New Roman" w:cs="Times New Roman"/>
                      <w:bCs/>
                      <w:color w:val="000000"/>
                      <w:sz w:val="18"/>
                      <w:szCs w:val="18"/>
                      <w:lang w:eastAsia="ru-RU"/>
                    </w:rPr>
                    <w:t>, які планується, що будуть отримувати обіди</w:t>
                  </w:r>
                </w:p>
              </w:tc>
              <w:tc>
                <w:tcPr>
                  <w:tcW w:w="1482" w:type="dxa"/>
                  <w:tcBorders>
                    <w:top w:val="outset" w:sz="6" w:space="0" w:color="auto"/>
                    <w:left w:val="outset" w:sz="6" w:space="0" w:color="auto"/>
                    <w:bottom w:val="outset" w:sz="6" w:space="0" w:color="auto"/>
                    <w:right w:val="outset" w:sz="6" w:space="0" w:color="auto"/>
                  </w:tcBorders>
                </w:tcPr>
                <w:p w:rsidR="00507E49" w:rsidRPr="0044043A" w:rsidRDefault="00507E49" w:rsidP="00B168F5">
                  <w:pPr>
                    <w:spacing w:after="0" w:line="240" w:lineRule="auto"/>
                    <w:ind w:left="-174" w:right="-184"/>
                    <w:jc w:val="center"/>
                    <w:rPr>
                      <w:rFonts w:ascii="Times New Roman" w:eastAsia="Times New Roman" w:hAnsi="Times New Roman" w:cs="Times New Roman"/>
                      <w:bCs/>
                      <w:color w:val="000000"/>
                      <w:sz w:val="18"/>
                      <w:szCs w:val="18"/>
                      <w:lang w:eastAsia="ru-RU"/>
                    </w:rPr>
                  </w:pPr>
                  <w:proofErr w:type="spellStart"/>
                  <w:r>
                    <w:rPr>
                      <w:rFonts w:ascii="Times New Roman" w:eastAsia="Times New Roman" w:hAnsi="Times New Roman" w:cs="Times New Roman"/>
                      <w:bCs/>
                      <w:color w:val="000000"/>
                      <w:sz w:val="18"/>
                      <w:szCs w:val="18"/>
                      <w:lang w:eastAsia="ru-RU"/>
                    </w:rPr>
                    <w:t>Діто\днів</w:t>
                  </w:r>
                  <w:proofErr w:type="spellEnd"/>
                </w:p>
              </w:tc>
            </w:tr>
            <w:tr w:rsidR="00507E49" w:rsidRPr="0044043A" w:rsidTr="00B168F5">
              <w:trPr>
                <w:trHeight w:val="492"/>
                <w:tblCellSpacing w:w="20" w:type="dxa"/>
              </w:trPr>
              <w:tc>
                <w:tcPr>
                  <w:tcW w:w="266" w:type="dxa"/>
                  <w:vMerge/>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rPr>
                      <w:rFonts w:ascii="Times New Roman" w:eastAsia="Times New Roman" w:hAnsi="Times New Roman" w:cs="Times New Roman"/>
                      <w:bCs/>
                      <w:sz w:val="20"/>
                      <w:szCs w:val="20"/>
                      <w:lang w:eastAsia="ru-RU"/>
                    </w:rPr>
                  </w:pPr>
                </w:p>
              </w:tc>
              <w:tc>
                <w:tcPr>
                  <w:tcW w:w="3788" w:type="dxa"/>
                  <w:vMerge/>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rPr>
                      <w:rFonts w:ascii="Times New Roman" w:eastAsia="Times New Roman" w:hAnsi="Times New Roman" w:cs="Times New Roman"/>
                      <w:bCs/>
                      <w:color w:val="000000"/>
                      <w:sz w:val="20"/>
                      <w:szCs w:val="20"/>
                      <w:lang w:eastAsia="ru-RU"/>
                    </w:rPr>
                  </w:pPr>
                </w:p>
              </w:tc>
              <w:tc>
                <w:tcPr>
                  <w:tcW w:w="669"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108" w:right="-42"/>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w:t>
                  </w:r>
                </w:p>
                <w:p w:rsidR="00507E49" w:rsidRPr="0044043A" w:rsidRDefault="00507E49" w:rsidP="00B168F5">
                  <w:pPr>
                    <w:spacing w:after="0" w:line="240" w:lineRule="auto"/>
                    <w:ind w:left="-126" w:right="-42"/>
                    <w:jc w:val="center"/>
                    <w:rPr>
                      <w:rFonts w:ascii="Times New Roman" w:eastAsia="Times New Roman" w:hAnsi="Times New Roman" w:cs="Times New Roman"/>
                      <w:b/>
                      <w:bCs/>
                      <w:color w:val="000000"/>
                      <w:sz w:val="16"/>
                      <w:szCs w:val="16"/>
                      <w:lang w:eastAsia="ru-RU"/>
                    </w:rPr>
                  </w:pPr>
                  <w:r w:rsidRPr="0044043A">
                    <w:rPr>
                      <w:rFonts w:ascii="Times New Roman" w:eastAsia="Times New Roman" w:hAnsi="Times New Roman" w:cs="Times New Roman"/>
                      <w:bCs/>
                      <w:color w:val="000000"/>
                      <w:sz w:val="16"/>
                      <w:szCs w:val="16"/>
                      <w:lang w:eastAsia="ru-RU"/>
                    </w:rPr>
                    <w:t>класи</w:t>
                  </w:r>
                </w:p>
              </w:tc>
              <w:tc>
                <w:tcPr>
                  <w:tcW w:w="527"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ind w:left="-90" w:right="-108"/>
                    <w:jc w:val="center"/>
                    <w:rPr>
                      <w:rFonts w:ascii="Times New Roman" w:eastAsia="Times New Roman" w:hAnsi="Times New Roman" w:cs="Times New Roman"/>
                      <w:bCs/>
                      <w:color w:val="000000"/>
                      <w:sz w:val="16"/>
                      <w:szCs w:val="16"/>
                      <w:lang w:eastAsia="ru-RU"/>
                    </w:rPr>
                  </w:pPr>
                </w:p>
              </w:tc>
              <w:tc>
                <w:tcPr>
                  <w:tcW w:w="2963"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bCs/>
                      <w:color w:val="000000"/>
                      <w:sz w:val="16"/>
                      <w:szCs w:val="16"/>
                      <w:lang w:eastAsia="ru-RU"/>
                    </w:rPr>
                  </w:pPr>
                  <w:r w:rsidRPr="0044043A">
                    <w:rPr>
                      <w:rFonts w:ascii="Times New Roman" w:eastAsia="Times New Roman" w:hAnsi="Times New Roman" w:cs="Times New Roman"/>
                      <w:bCs/>
                      <w:color w:val="000000"/>
                      <w:sz w:val="16"/>
                      <w:szCs w:val="16"/>
                      <w:lang w:eastAsia="ru-RU"/>
                    </w:rPr>
                    <w:t>Разом</w:t>
                  </w:r>
                </w:p>
              </w:tc>
              <w:tc>
                <w:tcPr>
                  <w:tcW w:w="1482" w:type="dxa"/>
                  <w:tcBorders>
                    <w:top w:val="outset" w:sz="6" w:space="0" w:color="auto"/>
                    <w:left w:val="outset" w:sz="6" w:space="0" w:color="auto"/>
                    <w:bottom w:val="outset" w:sz="6" w:space="0" w:color="auto"/>
                    <w:right w:val="outset" w:sz="6" w:space="0" w:color="auto"/>
                  </w:tcBorders>
                </w:tcPr>
                <w:p w:rsidR="00507E49" w:rsidRPr="0044043A" w:rsidRDefault="00507E49" w:rsidP="00B168F5">
                  <w:pPr>
                    <w:spacing w:after="0" w:line="240" w:lineRule="auto"/>
                    <w:jc w:val="center"/>
                    <w:rPr>
                      <w:rFonts w:ascii="Times New Roman" w:eastAsia="Times New Roman" w:hAnsi="Times New Roman" w:cs="Times New Roman"/>
                      <w:bCs/>
                      <w:color w:val="000000"/>
                      <w:sz w:val="16"/>
                      <w:szCs w:val="16"/>
                      <w:lang w:eastAsia="ru-RU"/>
                    </w:rPr>
                  </w:pPr>
                </w:p>
              </w:tc>
            </w:tr>
            <w:tr w:rsidR="00507E49" w:rsidRPr="0044043A" w:rsidTr="00B168F5">
              <w:trPr>
                <w:trHeight w:val="383"/>
                <w:tblCellSpacing w:w="20" w:type="dxa"/>
              </w:trPr>
              <w:tc>
                <w:tcPr>
                  <w:tcW w:w="266"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507E49" w:rsidP="00B168F5">
                  <w:pPr>
                    <w:spacing w:after="0" w:line="240" w:lineRule="auto"/>
                    <w:jc w:val="center"/>
                    <w:rPr>
                      <w:rFonts w:ascii="Times New Roman" w:eastAsia="Times New Roman" w:hAnsi="Times New Roman" w:cs="Times New Roman"/>
                      <w:b/>
                      <w:sz w:val="20"/>
                      <w:szCs w:val="20"/>
                      <w:lang w:eastAsia="ru-RU"/>
                    </w:rPr>
                  </w:pPr>
                  <w:r w:rsidRPr="0044043A">
                    <w:rPr>
                      <w:rFonts w:ascii="Times New Roman" w:eastAsia="Times New Roman" w:hAnsi="Times New Roman" w:cs="Times New Roman"/>
                      <w:b/>
                      <w:sz w:val="20"/>
                      <w:szCs w:val="20"/>
                      <w:lang w:eastAsia="ru-RU"/>
                    </w:rPr>
                    <w:t>1</w:t>
                  </w:r>
                </w:p>
              </w:tc>
              <w:tc>
                <w:tcPr>
                  <w:tcW w:w="3788" w:type="dxa"/>
                  <w:tcBorders>
                    <w:top w:val="outset" w:sz="6" w:space="0" w:color="auto"/>
                    <w:left w:val="outset" w:sz="6" w:space="0" w:color="auto"/>
                    <w:bottom w:val="outset" w:sz="6" w:space="0" w:color="auto"/>
                    <w:right w:val="outset" w:sz="6" w:space="0" w:color="auto"/>
                  </w:tcBorders>
                  <w:vAlign w:val="center"/>
                  <w:hideMark/>
                </w:tcPr>
                <w:p w:rsidR="00507E49" w:rsidRPr="0044043A" w:rsidRDefault="0025545A" w:rsidP="00B168F5">
                  <w:pPr>
                    <w:spacing w:after="0" w:line="240" w:lineRule="auto"/>
                    <w:ind w:right="-77"/>
                    <w:rPr>
                      <w:rFonts w:ascii="Times New Roman" w:eastAsia="Times New Roman" w:hAnsi="Times New Roman" w:cs="Times New Roman"/>
                      <w:color w:val="000000"/>
                      <w:sz w:val="20"/>
                      <w:szCs w:val="20"/>
                      <w:lang w:eastAsia="ru-RU"/>
                    </w:rPr>
                  </w:pPr>
                  <w:r w:rsidRPr="0025545A">
                    <w:rPr>
                      <w:rFonts w:ascii="Times New Roman" w:eastAsia="Times New Roman" w:hAnsi="Times New Roman" w:cs="Times New Roman"/>
                      <w:color w:val="000000"/>
                      <w:sz w:val="20"/>
                      <w:szCs w:val="20"/>
                      <w:lang w:eastAsia="ru-RU"/>
                    </w:rPr>
                    <w:t>Бориславської гімназії № 6 Бориславської міської ради</w:t>
                  </w:r>
                </w:p>
              </w:tc>
              <w:tc>
                <w:tcPr>
                  <w:tcW w:w="669" w:type="dxa"/>
                  <w:tcBorders>
                    <w:top w:val="outset" w:sz="6" w:space="0" w:color="auto"/>
                    <w:left w:val="outset" w:sz="6" w:space="0" w:color="auto"/>
                    <w:bottom w:val="outset" w:sz="6" w:space="0" w:color="auto"/>
                    <w:right w:val="outset" w:sz="6" w:space="0" w:color="auto"/>
                  </w:tcBorders>
                  <w:noWrap/>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25545A">
                    <w:rPr>
                      <w:rFonts w:ascii="Times New Roman" w:eastAsia="Times New Roman" w:hAnsi="Times New Roman" w:cs="Times New Roman"/>
                      <w:color w:val="000000"/>
                      <w:lang w:eastAsia="ru-RU"/>
                    </w:rPr>
                    <w:t>9</w:t>
                  </w:r>
                </w:p>
              </w:tc>
              <w:tc>
                <w:tcPr>
                  <w:tcW w:w="527"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color w:val="000000"/>
                      <w:lang w:eastAsia="ru-RU"/>
                    </w:rPr>
                  </w:pPr>
                </w:p>
              </w:tc>
              <w:tc>
                <w:tcPr>
                  <w:tcW w:w="2963" w:type="dxa"/>
                  <w:tcBorders>
                    <w:top w:val="outset" w:sz="6" w:space="0" w:color="auto"/>
                    <w:left w:val="outset" w:sz="6" w:space="0" w:color="auto"/>
                    <w:bottom w:val="outset" w:sz="6" w:space="0" w:color="auto"/>
                    <w:right w:val="outset" w:sz="6" w:space="0" w:color="auto"/>
                  </w:tcBorders>
                  <w:vAlign w:val="center"/>
                </w:tcPr>
                <w:p w:rsidR="00507E49" w:rsidRPr="0044043A" w:rsidRDefault="00507E49"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25545A">
                    <w:rPr>
                      <w:rFonts w:ascii="Times New Roman" w:eastAsia="Times New Roman" w:hAnsi="Times New Roman" w:cs="Times New Roman"/>
                      <w:b/>
                      <w:color w:val="000000"/>
                      <w:lang w:eastAsia="ru-RU"/>
                    </w:rPr>
                    <w:t>9</w:t>
                  </w:r>
                </w:p>
              </w:tc>
              <w:tc>
                <w:tcPr>
                  <w:tcW w:w="1482" w:type="dxa"/>
                  <w:tcBorders>
                    <w:top w:val="outset" w:sz="6" w:space="0" w:color="auto"/>
                    <w:left w:val="outset" w:sz="6" w:space="0" w:color="auto"/>
                    <w:bottom w:val="outset" w:sz="6" w:space="0" w:color="auto"/>
                    <w:right w:val="outset" w:sz="6" w:space="0" w:color="auto"/>
                  </w:tcBorders>
                </w:tcPr>
                <w:p w:rsidR="00507E49" w:rsidRDefault="00507E49" w:rsidP="00B168F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w:t>
                  </w:r>
                </w:p>
              </w:tc>
            </w:tr>
          </w:tbl>
          <w:p w:rsidR="00507E49" w:rsidRDefault="00507E49" w:rsidP="00B168F5"/>
          <w:p w:rsidR="00507E49" w:rsidRDefault="00507E49" w:rsidP="00B168F5"/>
          <w:p w:rsidR="00507E49" w:rsidRDefault="00507E49" w:rsidP="00B168F5"/>
        </w:tc>
      </w:tr>
    </w:tbl>
    <w:p w:rsidR="00507E49" w:rsidRDefault="00507E49" w:rsidP="00507E49">
      <w:pPr>
        <w:suppressAutoHyphens/>
        <w:spacing w:after="0" w:line="240" w:lineRule="auto"/>
        <w:rPr>
          <w:rFonts w:ascii="Times New Roman" w:eastAsia="Times New Roman" w:hAnsi="Times New Roman" w:cs="Times New Roman"/>
          <w:b/>
          <w:sz w:val="16"/>
          <w:szCs w:val="16"/>
          <w:lang w:eastAsia="ar-SA"/>
        </w:rPr>
      </w:pPr>
    </w:p>
    <w:p w:rsidR="00507E49" w:rsidRDefault="00507E49" w:rsidP="00507E49">
      <w:pPr>
        <w:suppressAutoHyphens/>
        <w:spacing w:after="0" w:line="240" w:lineRule="auto"/>
        <w:rPr>
          <w:rFonts w:ascii="Times New Roman" w:eastAsia="Times New Roman" w:hAnsi="Times New Roman" w:cs="Times New Roman"/>
          <w:b/>
          <w:sz w:val="16"/>
          <w:szCs w:val="16"/>
          <w:lang w:eastAsia="ar-SA"/>
        </w:rPr>
      </w:pPr>
    </w:p>
    <w:p w:rsidR="00507E49" w:rsidRPr="00AE0E12" w:rsidRDefault="00507E49" w:rsidP="00507E49">
      <w:pPr>
        <w:suppressAutoHyphens/>
        <w:spacing w:after="0" w:line="240" w:lineRule="auto"/>
        <w:rPr>
          <w:rFonts w:ascii="Times New Roman" w:eastAsia="Times New Roman" w:hAnsi="Times New Roman" w:cs="Times New Roman"/>
          <w:sz w:val="16"/>
          <w:szCs w:val="16"/>
          <w:lang w:eastAsia="ar-SA"/>
        </w:rPr>
      </w:pPr>
    </w:p>
    <w:p w:rsidR="00507E49" w:rsidRDefault="00507E49" w:rsidP="00507E49">
      <w:pPr>
        <w:suppressAutoHyphens/>
        <w:spacing w:after="0" w:line="240" w:lineRule="auto"/>
        <w:rPr>
          <w:rFonts w:ascii="Times New Roman" w:eastAsia="Times New Roman" w:hAnsi="Times New Roman" w:cs="Times New Roman"/>
          <w:b/>
          <w:sz w:val="16"/>
          <w:szCs w:val="16"/>
          <w:lang w:eastAsia="ar-SA"/>
        </w:rPr>
      </w:pPr>
    </w:p>
    <w:p w:rsidR="00507E49" w:rsidRPr="00980AAF" w:rsidRDefault="00507E49" w:rsidP="00507E49">
      <w:pPr>
        <w:spacing w:after="0" w:line="240" w:lineRule="auto"/>
        <w:ind w:left="601" w:firstLine="426"/>
        <w:jc w:val="both"/>
        <w:rPr>
          <w:rFonts w:ascii="Times New Roman" w:eastAsia="Times New Roman" w:hAnsi="Times New Roman" w:cs="Times New Roman"/>
          <w:sz w:val="24"/>
          <w:szCs w:val="24"/>
        </w:rPr>
      </w:pPr>
      <w:r w:rsidRPr="00980AAF">
        <w:rPr>
          <w:rFonts w:ascii="Times New Roman" w:eastAsia="Times New Roman" w:hAnsi="Times New Roman" w:cs="Times New Roman"/>
          <w:sz w:val="24"/>
          <w:szCs w:val="24"/>
        </w:rPr>
        <w:t>Послуги з організації гарячого харчування учнів повинні надавати</w:t>
      </w:r>
      <w:r w:rsidR="0025545A">
        <w:rPr>
          <w:rFonts w:ascii="Times New Roman" w:eastAsia="Times New Roman" w:hAnsi="Times New Roman" w:cs="Times New Roman"/>
          <w:sz w:val="24"/>
          <w:szCs w:val="24"/>
        </w:rPr>
        <w:t>ся безпосередньо на базі їдалень</w:t>
      </w:r>
      <w:r w:rsidRPr="00980AAF">
        <w:rPr>
          <w:rFonts w:ascii="Times New Roman" w:eastAsia="Times New Roman" w:hAnsi="Times New Roman" w:cs="Times New Roman"/>
          <w:sz w:val="24"/>
          <w:szCs w:val="24"/>
        </w:rPr>
        <w:t xml:space="preserve"> навчального закладу з використанням власного обладнання та обладнання  закладу, в тому числі технологічного обладнання, підсобних приміщень та буфету закладу.</w:t>
      </w:r>
    </w:p>
    <w:p w:rsidR="00507E49" w:rsidRPr="00980AAF" w:rsidRDefault="00507E49" w:rsidP="00507E49">
      <w:pPr>
        <w:spacing w:after="0" w:line="240" w:lineRule="auto"/>
        <w:ind w:left="601" w:firstLine="426"/>
        <w:jc w:val="both"/>
        <w:rPr>
          <w:rFonts w:ascii="Times New Roman" w:eastAsia="Times New Roman" w:hAnsi="Times New Roman" w:cs="Times New Roman"/>
          <w:sz w:val="24"/>
          <w:szCs w:val="24"/>
        </w:rPr>
      </w:pPr>
      <w:r w:rsidRPr="00980AAF">
        <w:rPr>
          <w:rFonts w:ascii="Times New Roman" w:eastAsia="Times New Roman" w:hAnsi="Times New Roman" w:cs="Times New Roman"/>
          <w:sz w:val="24"/>
          <w:szCs w:val="24"/>
        </w:rPr>
        <w:t xml:space="preserve">Працівники кухні зобов’язані дотримуватись існуючих санітарно-гігієнічних вимог (працювати за наявності діючих </w:t>
      </w:r>
      <w:r w:rsidRPr="00980AAF">
        <w:rPr>
          <w:rFonts w:ascii="Times New Roman" w:eastAsia="Times New Roman" w:hAnsi="Times New Roman" w:cs="Times New Roman"/>
          <w:color w:val="000000"/>
          <w:sz w:val="24"/>
          <w:szCs w:val="24"/>
          <w:lang w:eastAsia="ru-RU"/>
        </w:rPr>
        <w:t xml:space="preserve">особистих медичних книжок (на час карантину потрібно враховувати вимоги ПКМУ 291 від 22 квітня 2020 р. </w:t>
      </w:r>
      <w:r w:rsidRPr="00980AAF">
        <w:rPr>
          <w:rFonts w:ascii="Times New Roman" w:hAnsi="Times New Roman" w:cs="Times New Roman"/>
          <w:color w:val="333333"/>
          <w:sz w:val="24"/>
          <w:szCs w:val="24"/>
          <w:shd w:val="clear" w:color="auto" w:fill="FFFFFF"/>
        </w:rPr>
        <w:t> На період встановлення карантину та протягом 30 днів після закінчення такого періоду дозволяється залучення працівників окремих професій, виробництв та організацій, діяльність яких пов’язана з обслуговуванням населення, визначених </w:t>
      </w:r>
      <w:hyperlink r:id="rId5" w:anchor="n11" w:tgtFrame="_blank" w:history="1">
        <w:r w:rsidRPr="00980AAF">
          <w:rPr>
            <w:rStyle w:val="a9"/>
            <w:rFonts w:ascii="Times New Roman" w:hAnsi="Times New Roman"/>
            <w:sz w:val="24"/>
            <w:szCs w:val="24"/>
            <w:shd w:val="clear" w:color="auto" w:fill="FFFFFF"/>
          </w:rPr>
          <w:t>переліком професій, виробництв та організацій, працівники яких підлягають обов’язковим профілактичним медичним оглядам</w:t>
        </w:r>
      </w:hyperlink>
      <w:r w:rsidRPr="00980AAF">
        <w:rPr>
          <w:rFonts w:ascii="Times New Roman" w:hAnsi="Times New Roman" w:cs="Times New Roman"/>
          <w:color w:val="333333"/>
          <w:sz w:val="24"/>
          <w:szCs w:val="24"/>
          <w:shd w:val="clear" w:color="auto" w:fill="FFFFFF"/>
        </w:rPr>
        <w:t xml:space="preserve">, затвердженим постановою Кабінету Міністрів України від 23 травня 2001 р. № 559 (Офіційний вісник України, 2001 р., № 21, ст. 950), строк періодичного профілактичного медичного огляду яких припав на період карантину, без проходження відповідного профілактичного медичного </w:t>
      </w:r>
      <w:proofErr w:type="spellStart"/>
      <w:r w:rsidRPr="00980AAF">
        <w:rPr>
          <w:rFonts w:ascii="Times New Roman" w:hAnsi="Times New Roman" w:cs="Times New Roman"/>
          <w:color w:val="333333"/>
          <w:sz w:val="24"/>
          <w:szCs w:val="24"/>
          <w:shd w:val="clear" w:color="auto" w:fill="FFFFFF"/>
        </w:rPr>
        <w:t>огляду.”</w:t>
      </w:r>
      <w:proofErr w:type="spellEnd"/>
      <w:r w:rsidRPr="00980AAF">
        <w:rPr>
          <w:rFonts w:ascii="Times New Roman" w:eastAsia="Times New Roman" w:hAnsi="Times New Roman" w:cs="Times New Roman"/>
          <w:color w:val="000000"/>
          <w:sz w:val="24"/>
          <w:szCs w:val="24"/>
          <w:lang w:eastAsia="ru-RU"/>
        </w:rPr>
        <w:t>, у відповідному одязі, бути чистими, не приступати до роботи у випадках наявності інфекційних захворювань, тощо).</w:t>
      </w:r>
    </w:p>
    <w:p w:rsidR="00507E49" w:rsidRPr="00980AAF" w:rsidRDefault="00507E49" w:rsidP="00507E49">
      <w:pPr>
        <w:spacing w:after="0" w:line="240" w:lineRule="auto"/>
        <w:ind w:left="601" w:firstLine="426"/>
        <w:jc w:val="both"/>
        <w:rPr>
          <w:rFonts w:ascii="Times New Roman" w:eastAsia="Times New Roman" w:hAnsi="Times New Roman" w:cs="Times New Roman"/>
          <w:sz w:val="24"/>
          <w:szCs w:val="24"/>
        </w:rPr>
      </w:pPr>
      <w:r w:rsidRPr="00980AAF">
        <w:rPr>
          <w:rFonts w:ascii="Times New Roman" w:eastAsia="Times New Roman" w:hAnsi="Times New Roman" w:cs="Times New Roman"/>
          <w:sz w:val="24"/>
          <w:szCs w:val="24"/>
        </w:rPr>
        <w:t xml:space="preserve">Продуктами харчування Переможець забезпечується самостійно. Продукти повинні бути  вітчизняного виробництва, належної якості, без вмісту токсичних речовин та </w:t>
      </w:r>
      <w:r w:rsidRPr="00980AAF">
        <w:rPr>
          <w:rFonts w:ascii="Times New Roman" w:eastAsia="Times New Roman" w:hAnsi="Times New Roman" w:cs="Times New Roman"/>
          <w:sz w:val="24"/>
          <w:szCs w:val="24"/>
          <w:lang w:eastAsia="ru-RU"/>
        </w:rPr>
        <w:t>генетично модифікованих організмів</w:t>
      </w:r>
      <w:r w:rsidRPr="00980AAF">
        <w:rPr>
          <w:rFonts w:ascii="Times New Roman" w:eastAsia="Times New Roman" w:hAnsi="Times New Roman" w:cs="Times New Roman"/>
          <w:sz w:val="24"/>
          <w:szCs w:val="24"/>
        </w:rPr>
        <w:t xml:space="preserve">. </w:t>
      </w:r>
    </w:p>
    <w:p w:rsidR="00507E49" w:rsidRPr="00980AAF" w:rsidRDefault="00507E49" w:rsidP="00507E49">
      <w:pPr>
        <w:spacing w:after="0" w:line="240" w:lineRule="auto"/>
        <w:ind w:left="601" w:firstLine="426"/>
        <w:jc w:val="both"/>
        <w:rPr>
          <w:rFonts w:ascii="Times New Roman" w:eastAsia="Times New Roman" w:hAnsi="Times New Roman" w:cs="Times New Roman"/>
          <w:sz w:val="24"/>
          <w:szCs w:val="24"/>
        </w:rPr>
      </w:pPr>
      <w:r w:rsidRPr="00980AAF">
        <w:rPr>
          <w:rFonts w:ascii="Times New Roman" w:hAnsi="Times New Roman" w:cs="Times New Roman"/>
          <w:sz w:val="24"/>
          <w:szCs w:val="24"/>
        </w:rPr>
        <w:t>Переможець, який надає послуги з харчування зобов’язаний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 1591,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507E49" w:rsidRPr="00C0336E" w:rsidRDefault="00507E49" w:rsidP="00507E49">
      <w:pPr>
        <w:spacing w:after="0" w:line="240" w:lineRule="auto"/>
        <w:ind w:left="601" w:firstLine="426"/>
        <w:jc w:val="both"/>
        <w:rPr>
          <w:rFonts w:ascii="Times New Roman" w:eastAsia="Times New Roman" w:hAnsi="Times New Roman" w:cs="Times New Roman"/>
          <w:sz w:val="24"/>
          <w:szCs w:val="24"/>
          <w:lang w:eastAsia="ru-RU"/>
        </w:rPr>
      </w:pPr>
      <w:r w:rsidRPr="00C0336E">
        <w:rPr>
          <w:rFonts w:ascii="Times New Roman" w:eastAsia="Times New Roman" w:hAnsi="Times New Roman" w:cs="Times New Roman"/>
          <w:sz w:val="24"/>
          <w:szCs w:val="24"/>
        </w:rPr>
        <w:t xml:space="preserve">Приготовлені страви повинні бути свіжими, належної якості та </w:t>
      </w:r>
      <w:r w:rsidRPr="00C0336E">
        <w:rPr>
          <w:rFonts w:ascii="Times New Roman" w:eastAsia="Times New Roman" w:hAnsi="Times New Roman" w:cs="Times New Roman"/>
          <w:sz w:val="24"/>
          <w:szCs w:val="24"/>
          <w:lang w:eastAsia="ru-RU"/>
        </w:rPr>
        <w:t>відповідати встановленим Державним санітарним правилам і нормам.</w:t>
      </w:r>
    </w:p>
    <w:p w:rsidR="00507E49" w:rsidRPr="00C0336E" w:rsidRDefault="00507E49" w:rsidP="00507E49">
      <w:pPr>
        <w:spacing w:after="0" w:line="240" w:lineRule="auto"/>
        <w:ind w:left="601" w:firstLine="426"/>
        <w:jc w:val="both"/>
        <w:rPr>
          <w:rFonts w:ascii="Times New Roman" w:eastAsia="Times New Roman" w:hAnsi="Times New Roman" w:cs="Times New Roman"/>
          <w:sz w:val="24"/>
          <w:szCs w:val="24"/>
          <w:lang w:eastAsia="ru-RU"/>
        </w:rPr>
      </w:pPr>
      <w:r w:rsidRPr="00C0336E">
        <w:rPr>
          <w:rFonts w:ascii="Times New Roman" w:hAnsi="Times New Roman" w:cs="Times New Roman"/>
          <w:sz w:val="24"/>
          <w:szCs w:val="24"/>
        </w:rPr>
        <w:t>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Санітарного регламенту затвердженого Наказом Міністерства охорони здоров’я України 25.09.2020</w:t>
      </w:r>
      <w:r>
        <w:rPr>
          <w:rFonts w:ascii="Times New Roman" w:hAnsi="Times New Roman" w:cs="Times New Roman"/>
          <w:sz w:val="24"/>
          <w:szCs w:val="24"/>
        </w:rPr>
        <w:t xml:space="preserve"> </w:t>
      </w:r>
      <w:r w:rsidRPr="00C0336E">
        <w:rPr>
          <w:rFonts w:ascii="Times New Roman" w:hAnsi="Times New Roman" w:cs="Times New Roman"/>
          <w:sz w:val="24"/>
          <w:szCs w:val="24"/>
        </w:rPr>
        <w:t>року №2205. Перелік</w:t>
      </w:r>
      <w:r>
        <w:rPr>
          <w:rFonts w:ascii="Times New Roman" w:hAnsi="Times New Roman" w:cs="Times New Roman"/>
          <w:sz w:val="24"/>
          <w:szCs w:val="24"/>
        </w:rPr>
        <w:t xml:space="preserve"> </w:t>
      </w:r>
      <w:r w:rsidRPr="00C0336E">
        <w:rPr>
          <w:rFonts w:ascii="Times New Roman" w:hAnsi="Times New Roman" w:cs="Times New Roman"/>
          <w:sz w:val="24"/>
          <w:szCs w:val="24"/>
        </w:rPr>
        <w:t>харчових</w:t>
      </w:r>
      <w:r>
        <w:rPr>
          <w:rFonts w:ascii="Times New Roman" w:hAnsi="Times New Roman" w:cs="Times New Roman"/>
          <w:sz w:val="24"/>
          <w:szCs w:val="24"/>
        </w:rPr>
        <w:t xml:space="preserve"> </w:t>
      </w:r>
      <w:r w:rsidRPr="00C0336E">
        <w:rPr>
          <w:rFonts w:ascii="Times New Roman" w:hAnsi="Times New Roman" w:cs="Times New Roman"/>
          <w:sz w:val="24"/>
          <w:szCs w:val="24"/>
        </w:rPr>
        <w:t>продуктів, які заборонено реалізовувати у шкільних буфетах та у торгівельних</w:t>
      </w:r>
      <w:r>
        <w:rPr>
          <w:rFonts w:ascii="Times New Roman" w:hAnsi="Times New Roman" w:cs="Times New Roman"/>
          <w:sz w:val="24"/>
          <w:szCs w:val="24"/>
        </w:rPr>
        <w:t xml:space="preserve"> </w:t>
      </w:r>
      <w:r w:rsidRPr="00C0336E">
        <w:rPr>
          <w:rFonts w:ascii="Times New Roman" w:hAnsi="Times New Roman" w:cs="Times New Roman"/>
          <w:sz w:val="24"/>
          <w:szCs w:val="24"/>
        </w:rPr>
        <w:t>апаратах, розміщених</w:t>
      </w:r>
      <w:r>
        <w:rPr>
          <w:rFonts w:ascii="Times New Roman" w:hAnsi="Times New Roman" w:cs="Times New Roman"/>
          <w:sz w:val="24"/>
          <w:szCs w:val="24"/>
        </w:rPr>
        <w:t xml:space="preserve"> </w:t>
      </w:r>
      <w:r w:rsidRPr="00C0336E">
        <w:rPr>
          <w:rFonts w:ascii="Times New Roman" w:hAnsi="Times New Roman" w:cs="Times New Roman"/>
          <w:sz w:val="24"/>
          <w:szCs w:val="24"/>
        </w:rPr>
        <w:t>у закладах</w:t>
      </w:r>
      <w:r>
        <w:rPr>
          <w:rFonts w:ascii="Times New Roman" w:hAnsi="Times New Roman" w:cs="Times New Roman"/>
          <w:sz w:val="24"/>
          <w:szCs w:val="24"/>
        </w:rPr>
        <w:t xml:space="preserve"> </w:t>
      </w:r>
      <w:r w:rsidRPr="00C0336E">
        <w:rPr>
          <w:rFonts w:ascii="Times New Roman" w:hAnsi="Times New Roman" w:cs="Times New Roman"/>
          <w:sz w:val="24"/>
          <w:szCs w:val="24"/>
        </w:rPr>
        <w:t xml:space="preserve">освіти наведено у додатку 10 до </w:t>
      </w:r>
      <w:r>
        <w:rPr>
          <w:rFonts w:ascii="Times New Roman" w:hAnsi="Times New Roman" w:cs="Times New Roman"/>
          <w:sz w:val="24"/>
          <w:szCs w:val="24"/>
        </w:rPr>
        <w:t xml:space="preserve">даного </w:t>
      </w:r>
      <w:r w:rsidRPr="00C0336E">
        <w:rPr>
          <w:rFonts w:ascii="Times New Roman" w:hAnsi="Times New Roman" w:cs="Times New Roman"/>
          <w:sz w:val="24"/>
          <w:szCs w:val="24"/>
        </w:rPr>
        <w:t>Санітарного регламенту.</w:t>
      </w:r>
    </w:p>
    <w:p w:rsidR="00507E49" w:rsidRDefault="00507E49" w:rsidP="00507E49">
      <w:pPr>
        <w:pStyle w:val="Default"/>
      </w:pPr>
      <w:r>
        <w:t xml:space="preserve">             </w:t>
      </w:r>
      <w:r w:rsidRPr="00C0336E">
        <w:t xml:space="preserve">У </w:t>
      </w:r>
      <w:r>
        <w:t xml:space="preserve">навчальному </w:t>
      </w:r>
      <w:r w:rsidRPr="00C0336E">
        <w:t>заклад</w:t>
      </w:r>
      <w:r>
        <w:t xml:space="preserve">і </w:t>
      </w:r>
      <w:r w:rsidRPr="00C0336E">
        <w:t>організовуються</w:t>
      </w:r>
      <w:r>
        <w:t xml:space="preserve"> </w:t>
      </w:r>
      <w:r w:rsidRPr="00C0336E">
        <w:t xml:space="preserve">умови для </w:t>
      </w:r>
      <w:proofErr w:type="spellStart"/>
      <w:r w:rsidRPr="00C0336E">
        <w:t>забезпеченн</w:t>
      </w:r>
      <w:proofErr w:type="spellEnd"/>
      <w:r>
        <w:t xml:space="preserve"> </w:t>
      </w:r>
      <w:r w:rsidRPr="00C0336E">
        <w:t>харчування</w:t>
      </w:r>
      <w:r>
        <w:t xml:space="preserve"> </w:t>
      </w:r>
      <w:r w:rsidRPr="00C0336E">
        <w:t xml:space="preserve">учнів з </w:t>
      </w:r>
      <w:r>
        <w:t xml:space="preserve"> </w:t>
      </w:r>
    </w:p>
    <w:p w:rsidR="00507E49" w:rsidRPr="00A2531C" w:rsidRDefault="00507E49" w:rsidP="00507E49">
      <w:pPr>
        <w:pStyle w:val="Default"/>
      </w:pPr>
      <w:r>
        <w:t xml:space="preserve">        </w:t>
      </w:r>
      <w:r w:rsidRPr="00C0336E">
        <w:t>особливими</w:t>
      </w:r>
      <w:r>
        <w:t xml:space="preserve"> </w:t>
      </w:r>
      <w:r w:rsidRPr="00C0336E">
        <w:t>дієтичними потребами, у тому числі з непереносимістю</w:t>
      </w:r>
      <w:r>
        <w:t xml:space="preserve"> </w:t>
      </w:r>
      <w:proofErr w:type="spellStart"/>
      <w:r w:rsidRPr="00C0336E">
        <w:t>глютену</w:t>
      </w:r>
      <w:proofErr w:type="spellEnd"/>
      <w:r w:rsidRPr="00C0336E">
        <w:t xml:space="preserve"> та лактози. </w:t>
      </w:r>
    </w:p>
    <w:p w:rsidR="00507E49" w:rsidRPr="00C0336E" w:rsidRDefault="00507E49" w:rsidP="00507E49">
      <w:pPr>
        <w:spacing w:after="0" w:line="240" w:lineRule="auto"/>
        <w:ind w:left="60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0336E">
        <w:rPr>
          <w:rFonts w:ascii="Times New Roman" w:hAnsi="Times New Roman" w:cs="Times New Roman"/>
          <w:sz w:val="24"/>
          <w:szCs w:val="24"/>
        </w:rPr>
        <w:t xml:space="preserve">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w:t>
      </w:r>
      <w:r w:rsidRPr="00C0336E">
        <w:rPr>
          <w:rFonts w:ascii="Times New Roman" w:hAnsi="Times New Roman" w:cs="Times New Roman"/>
          <w:sz w:val="24"/>
          <w:szCs w:val="24"/>
        </w:rPr>
        <w:lastRenderedPageBreak/>
        <w:t>речовин, наведено у додатку 11 до Санітарного регламенту затвердженого Наказом Міністерства охорони здоров’я України 25.09.2020року №2205</w:t>
      </w:r>
    </w:p>
    <w:p w:rsidR="00507E49" w:rsidRPr="00C0336E" w:rsidRDefault="00507E49" w:rsidP="00507E49">
      <w:pPr>
        <w:spacing w:after="0" w:line="240" w:lineRule="auto"/>
        <w:ind w:left="601" w:firstLine="426"/>
        <w:jc w:val="both"/>
        <w:rPr>
          <w:rFonts w:ascii="Times New Roman" w:eastAsia="Times New Roman" w:hAnsi="Times New Roman" w:cs="Times New Roman"/>
          <w:sz w:val="24"/>
          <w:szCs w:val="24"/>
          <w:lang w:eastAsia="ru-RU"/>
        </w:rPr>
      </w:pPr>
      <w:r w:rsidRPr="00C0336E">
        <w:rPr>
          <w:rFonts w:ascii="Times New Roman" w:eastAsia="Times New Roman" w:hAnsi="Times New Roman" w:cs="Times New Roman"/>
          <w:sz w:val="24"/>
          <w:szCs w:val="24"/>
          <w:lang w:eastAsia="ru-RU"/>
        </w:rPr>
        <w:t xml:space="preserve">Організація гарячого харчування учнів проводиться щоденно - </w:t>
      </w:r>
      <w:r>
        <w:rPr>
          <w:rFonts w:ascii="Times New Roman" w:eastAsia="Times New Roman" w:hAnsi="Times New Roman" w:cs="Times New Roman"/>
          <w:sz w:val="24"/>
          <w:szCs w:val="24"/>
          <w:lang w:eastAsia="ru-RU"/>
        </w:rPr>
        <w:t>один</w:t>
      </w:r>
      <w:r w:rsidRPr="00C0336E">
        <w:rPr>
          <w:rFonts w:ascii="Times New Roman" w:eastAsia="Times New Roman" w:hAnsi="Times New Roman" w:cs="Times New Roman"/>
          <w:sz w:val="24"/>
          <w:szCs w:val="24"/>
          <w:lang w:eastAsia="ru-RU"/>
        </w:rPr>
        <w:t xml:space="preserve"> раз на день: обід, під час навчального періоду.</w:t>
      </w:r>
    </w:p>
    <w:p w:rsidR="00507E49" w:rsidRPr="00C0336E" w:rsidRDefault="00507E49" w:rsidP="00507E49">
      <w:pPr>
        <w:spacing w:after="0" w:line="240" w:lineRule="auto"/>
        <w:ind w:left="601" w:firstLine="426"/>
        <w:jc w:val="both"/>
        <w:rPr>
          <w:rFonts w:ascii="Times New Roman" w:eastAsia="Times New Roman" w:hAnsi="Times New Roman" w:cs="Times New Roman"/>
          <w:sz w:val="24"/>
          <w:szCs w:val="24"/>
        </w:rPr>
      </w:pPr>
      <w:r w:rsidRPr="00C0336E">
        <w:rPr>
          <w:rFonts w:ascii="Times New Roman" w:hAnsi="Times New Roman" w:cs="Times New Roman"/>
          <w:sz w:val="24"/>
          <w:szCs w:val="24"/>
        </w:rPr>
        <w:t>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507E49" w:rsidRPr="00C0336E" w:rsidRDefault="00507E49" w:rsidP="00507E49">
      <w:pPr>
        <w:spacing w:after="0" w:line="240" w:lineRule="auto"/>
        <w:ind w:left="601" w:firstLine="426"/>
        <w:jc w:val="both"/>
        <w:rPr>
          <w:rFonts w:ascii="Times New Roman" w:eastAsia="Times New Roman" w:hAnsi="Times New Roman" w:cs="Times New Roman"/>
          <w:sz w:val="24"/>
          <w:szCs w:val="24"/>
        </w:rPr>
      </w:pPr>
      <w:r w:rsidRPr="00C0336E">
        <w:rPr>
          <w:rFonts w:ascii="Times New Roman" w:eastAsia="Times New Roman" w:hAnsi="Times New Roman" w:cs="Times New Roman"/>
          <w:sz w:val="24"/>
          <w:szCs w:val="24"/>
          <w:lang w:eastAsia="ru-RU"/>
        </w:rPr>
        <w:t>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 / або обігу харчових продуктів. З метою виконання вимог частин першої та другої статті 22 Закону України «Про основні принципи та вимоги до безпечності та якості харчових продуктів» оператори ринку повинні застосовувати системи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rsidR="00507E49" w:rsidRDefault="00507E49" w:rsidP="00507E49">
      <w:pPr>
        <w:ind w:left="601" w:firstLine="709"/>
        <w:contextualSpacing/>
        <w:jc w:val="both"/>
        <w:rPr>
          <w:rFonts w:ascii="Times New Roman" w:eastAsia="Times New Roman" w:hAnsi="Times New Roman" w:cs="Times New Roman"/>
          <w:sz w:val="24"/>
          <w:szCs w:val="24"/>
          <w:lang w:eastAsia="ru-RU"/>
        </w:rPr>
      </w:pPr>
      <w:r w:rsidRPr="00C0336E">
        <w:rPr>
          <w:rFonts w:ascii="Times New Roman" w:eastAsia="Times New Roman" w:hAnsi="Times New Roman" w:cs="Times New Roman"/>
          <w:sz w:val="24"/>
          <w:szCs w:val="24"/>
          <w:lang w:eastAsia="ru-RU"/>
        </w:rPr>
        <w:t xml:space="preserve">Відповідно до рішення </w:t>
      </w:r>
      <w:r>
        <w:rPr>
          <w:rFonts w:ascii="Times New Roman" w:eastAsia="Times New Roman" w:hAnsi="Times New Roman" w:cs="Times New Roman"/>
          <w:sz w:val="24"/>
          <w:szCs w:val="24"/>
          <w:lang w:eastAsia="ru-RU"/>
        </w:rPr>
        <w:t xml:space="preserve">Бориславської міської ради </w:t>
      </w:r>
      <w:r w:rsidR="00E82259">
        <w:rPr>
          <w:rFonts w:ascii="Times New Roman" w:eastAsia="Times New Roman" w:hAnsi="Times New Roman" w:cs="Times New Roman"/>
          <w:sz w:val="24"/>
          <w:szCs w:val="24"/>
          <w:lang w:eastAsia="ru-RU"/>
        </w:rPr>
        <w:t xml:space="preserve"> встановлено з </w:t>
      </w:r>
      <w:r w:rsidRPr="00C0336E">
        <w:rPr>
          <w:rFonts w:ascii="Times New Roman" w:eastAsia="Times New Roman" w:hAnsi="Times New Roman" w:cs="Times New Roman"/>
          <w:sz w:val="24"/>
          <w:szCs w:val="24"/>
          <w:lang w:eastAsia="ru-RU"/>
        </w:rPr>
        <w:t xml:space="preserve"> 202</w:t>
      </w:r>
      <w:r w:rsidR="00E82259">
        <w:rPr>
          <w:rFonts w:ascii="Times New Roman" w:eastAsia="Times New Roman" w:hAnsi="Times New Roman" w:cs="Times New Roman"/>
          <w:sz w:val="24"/>
          <w:szCs w:val="24"/>
          <w:lang w:eastAsia="ru-RU"/>
        </w:rPr>
        <w:t>3</w:t>
      </w:r>
      <w:r w:rsidRPr="00C0336E">
        <w:rPr>
          <w:rFonts w:ascii="Times New Roman" w:eastAsia="Times New Roman" w:hAnsi="Times New Roman" w:cs="Times New Roman"/>
          <w:sz w:val="24"/>
          <w:szCs w:val="24"/>
          <w:lang w:eastAsia="ru-RU"/>
        </w:rPr>
        <w:t xml:space="preserve"> року вартість гарячого харчування (</w:t>
      </w:r>
      <w:r>
        <w:rPr>
          <w:rFonts w:ascii="Times New Roman" w:eastAsia="Times New Roman" w:hAnsi="Times New Roman" w:cs="Times New Roman"/>
          <w:sz w:val="24"/>
          <w:szCs w:val="24"/>
          <w:lang w:eastAsia="ru-RU"/>
        </w:rPr>
        <w:t>обід</w:t>
      </w:r>
      <w:r w:rsidRPr="00C0336E">
        <w:rPr>
          <w:rFonts w:ascii="Times New Roman" w:eastAsia="Times New Roman" w:hAnsi="Times New Roman" w:cs="Times New Roman"/>
          <w:sz w:val="24"/>
          <w:szCs w:val="24"/>
          <w:lang w:eastAsia="ru-RU"/>
        </w:rPr>
        <w:t>) для учнів, які нав</w:t>
      </w:r>
      <w:r>
        <w:rPr>
          <w:rFonts w:ascii="Times New Roman" w:eastAsia="Times New Roman" w:hAnsi="Times New Roman" w:cs="Times New Roman"/>
          <w:sz w:val="24"/>
          <w:szCs w:val="24"/>
          <w:lang w:eastAsia="ru-RU"/>
        </w:rPr>
        <w:t>чаються у навчальних закладах підпорядкованих відділу освіти Бориславської міської ради за</w:t>
      </w:r>
      <w:r w:rsidRPr="00C0336E">
        <w:rPr>
          <w:rFonts w:ascii="Times New Roman" w:eastAsia="Times New Roman" w:hAnsi="Times New Roman" w:cs="Times New Roman"/>
          <w:sz w:val="24"/>
          <w:szCs w:val="24"/>
          <w:lang w:eastAsia="ru-RU"/>
        </w:rPr>
        <w:t xml:space="preserve"> </w:t>
      </w:r>
      <w:r w:rsidRPr="00B04B18">
        <w:rPr>
          <w:rFonts w:ascii="Times New Roman" w:eastAsia="Times New Roman" w:hAnsi="Times New Roman" w:cs="Times New Roman"/>
          <w:sz w:val="24"/>
          <w:szCs w:val="24"/>
          <w:lang w:eastAsia="ru-RU"/>
        </w:rPr>
        <w:t xml:space="preserve">кошти з бюджету </w:t>
      </w:r>
      <w:r>
        <w:rPr>
          <w:rFonts w:ascii="Times New Roman" w:eastAsia="Times New Roman" w:hAnsi="Times New Roman" w:cs="Times New Roman"/>
          <w:sz w:val="24"/>
          <w:szCs w:val="24"/>
          <w:lang w:eastAsia="ru-RU"/>
        </w:rPr>
        <w:t xml:space="preserve">Бориславської </w:t>
      </w:r>
      <w:r w:rsidRPr="00B04B18">
        <w:rPr>
          <w:rFonts w:ascii="Times New Roman" w:eastAsia="Times New Roman" w:hAnsi="Times New Roman" w:cs="Times New Roman"/>
          <w:sz w:val="24"/>
          <w:szCs w:val="24"/>
          <w:lang w:eastAsia="ru-RU"/>
        </w:rPr>
        <w:t>терит</w:t>
      </w:r>
      <w:r w:rsidR="00E82259">
        <w:rPr>
          <w:rFonts w:ascii="Times New Roman" w:eastAsia="Times New Roman" w:hAnsi="Times New Roman" w:cs="Times New Roman"/>
          <w:sz w:val="24"/>
          <w:szCs w:val="24"/>
          <w:lang w:eastAsia="ru-RU"/>
        </w:rPr>
        <w:t>оріальної громади в розмірі 30</w:t>
      </w:r>
      <w:r w:rsidRPr="00CF70BA">
        <w:rPr>
          <w:rFonts w:ascii="Times New Roman" w:eastAsia="Times New Roman" w:hAnsi="Times New Roman" w:cs="Times New Roman"/>
          <w:sz w:val="24"/>
          <w:szCs w:val="24"/>
          <w:lang w:eastAsia="ru-RU"/>
        </w:rPr>
        <w:t>,00 гривень без ПДВ з числа:</w:t>
      </w:r>
    </w:p>
    <w:p w:rsidR="00507E49" w:rsidRPr="007D3018" w:rsidRDefault="00507E49" w:rsidP="00507E49">
      <w:pPr>
        <w:spacing w:after="0" w:line="240" w:lineRule="auto"/>
        <w:ind w:left="601" w:firstLine="708"/>
        <w:jc w:val="both"/>
        <w:rPr>
          <w:rFonts w:ascii="Times New Roman" w:eastAsia="Times New Roman" w:hAnsi="Times New Roman" w:cs="Times New Roman"/>
          <w:sz w:val="24"/>
          <w:szCs w:val="24"/>
          <w:lang w:eastAsia="ru-RU"/>
        </w:rPr>
      </w:pPr>
      <w:r w:rsidRPr="007D3018">
        <w:rPr>
          <w:rFonts w:ascii="Times New Roman" w:eastAsia="Times New Roman" w:hAnsi="Times New Roman" w:cs="Times New Roman"/>
          <w:sz w:val="24"/>
          <w:szCs w:val="24"/>
          <w:lang w:eastAsia="ru-RU"/>
        </w:rPr>
        <w:t>- учнів 1-11 класів із числа дітей-сиріт, позбавлених батьківського піклування;</w:t>
      </w:r>
    </w:p>
    <w:p w:rsidR="00507E49" w:rsidRPr="007D3018" w:rsidRDefault="00507E49" w:rsidP="00507E49">
      <w:pPr>
        <w:spacing w:after="0" w:line="240" w:lineRule="auto"/>
        <w:ind w:left="601" w:firstLine="708"/>
        <w:jc w:val="both"/>
        <w:rPr>
          <w:rFonts w:ascii="Times New Roman" w:eastAsia="Times New Roman" w:hAnsi="Times New Roman" w:cs="Times New Roman"/>
          <w:sz w:val="24"/>
          <w:szCs w:val="24"/>
          <w:lang w:eastAsia="ru-RU"/>
        </w:rPr>
      </w:pPr>
      <w:r w:rsidRPr="007D3018">
        <w:rPr>
          <w:rFonts w:ascii="Times New Roman" w:eastAsia="Times New Roman" w:hAnsi="Times New Roman" w:cs="Times New Roman"/>
          <w:sz w:val="24"/>
          <w:szCs w:val="24"/>
          <w:lang w:eastAsia="ru-RU"/>
        </w:rPr>
        <w:t>- дітей з числа сімей, що переселилися із зони антитерористичних операцій та АР Крим;</w:t>
      </w:r>
    </w:p>
    <w:p w:rsidR="00507E49" w:rsidRPr="007D3018" w:rsidRDefault="00507E49" w:rsidP="00507E49">
      <w:pPr>
        <w:spacing w:after="0" w:line="240" w:lineRule="auto"/>
        <w:ind w:left="601" w:firstLine="708"/>
        <w:jc w:val="both"/>
        <w:rPr>
          <w:rFonts w:ascii="Times New Roman" w:eastAsia="Times New Roman" w:hAnsi="Times New Roman" w:cs="Times New Roman"/>
          <w:sz w:val="24"/>
          <w:szCs w:val="24"/>
          <w:lang w:eastAsia="ru-RU"/>
        </w:rPr>
      </w:pPr>
      <w:r w:rsidRPr="007D3018">
        <w:rPr>
          <w:rFonts w:ascii="Times New Roman" w:eastAsia="Times New Roman" w:hAnsi="Times New Roman" w:cs="Times New Roman"/>
          <w:sz w:val="24"/>
          <w:szCs w:val="24"/>
          <w:lang w:eastAsia="ru-RU"/>
        </w:rPr>
        <w:t xml:space="preserve">- дітей із сімей учасників антитерористичних операцій; </w:t>
      </w:r>
    </w:p>
    <w:p w:rsidR="00507E49" w:rsidRPr="007D3018" w:rsidRDefault="00507E49" w:rsidP="00507E49">
      <w:pPr>
        <w:spacing w:after="0" w:line="240" w:lineRule="auto"/>
        <w:ind w:left="601" w:firstLine="708"/>
        <w:jc w:val="both"/>
        <w:rPr>
          <w:rFonts w:ascii="Times New Roman" w:eastAsia="Times New Roman" w:hAnsi="Times New Roman" w:cs="Times New Roman"/>
          <w:sz w:val="24"/>
          <w:szCs w:val="24"/>
          <w:lang w:eastAsia="ru-RU"/>
        </w:rPr>
      </w:pPr>
      <w:r w:rsidRPr="007D3018">
        <w:rPr>
          <w:rFonts w:ascii="Times New Roman" w:eastAsia="Times New Roman" w:hAnsi="Times New Roman" w:cs="Times New Roman"/>
          <w:sz w:val="24"/>
          <w:szCs w:val="24"/>
          <w:lang w:eastAsia="ru-RU"/>
        </w:rPr>
        <w:t>- із сімей,  які отримують допомогу відповідно до Закону України «Про державну соціальну допомогу»;</w:t>
      </w:r>
    </w:p>
    <w:p w:rsidR="00507E49" w:rsidRPr="00C0336E" w:rsidRDefault="00507E49" w:rsidP="00507E49">
      <w:pPr>
        <w:spacing w:after="0" w:line="240" w:lineRule="auto"/>
        <w:ind w:left="601" w:firstLine="708"/>
        <w:jc w:val="both"/>
        <w:rPr>
          <w:rFonts w:ascii="Times New Roman" w:eastAsia="Times New Roman" w:hAnsi="Times New Roman" w:cs="Times New Roman"/>
          <w:sz w:val="24"/>
          <w:szCs w:val="24"/>
          <w:lang w:eastAsia="ru-RU"/>
        </w:rPr>
      </w:pPr>
      <w:r w:rsidRPr="007D3018">
        <w:rPr>
          <w:rFonts w:ascii="Times New Roman" w:eastAsia="Times New Roman" w:hAnsi="Times New Roman" w:cs="Times New Roman"/>
          <w:sz w:val="24"/>
          <w:szCs w:val="24"/>
          <w:lang w:eastAsia="ru-RU"/>
        </w:rPr>
        <w:t>- дітей з особливими освітніми потребами, які навчаються в інклюзивних класах(групах).</w:t>
      </w:r>
    </w:p>
    <w:p w:rsidR="00507E49" w:rsidRDefault="00E82259" w:rsidP="00507E4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дітей з малозабезпечених сімей</w:t>
      </w:r>
    </w:p>
    <w:p w:rsidR="00E82259" w:rsidRDefault="00E82259" w:rsidP="00507E4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внутрішньо переміщених дітей  </w:t>
      </w:r>
    </w:p>
    <w:p w:rsidR="00507E49" w:rsidRPr="00D94CEE" w:rsidRDefault="00507E49" w:rsidP="00507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(П.І.Б. повністю у</w:t>
      </w:r>
      <w:r w:rsidRPr="00D94CEE">
        <w:rPr>
          <w:rFonts w:ascii="Times New Roman" w:eastAsia="Times New Roman" w:hAnsi="Times New Roman" w:cs="Times New Roman"/>
          <w:sz w:val="24"/>
          <w:szCs w:val="24"/>
          <w:lang w:eastAsia="ru-RU"/>
        </w:rPr>
        <w:t>часника (уповноваженої особи),</w:t>
      </w:r>
    </w:p>
    <w:p w:rsidR="00507E49" w:rsidRPr="00D94CEE" w:rsidRDefault="00507E49" w:rsidP="00507E49">
      <w:pPr>
        <w:spacing w:after="0" w:line="240" w:lineRule="auto"/>
        <w:jc w:val="both"/>
        <w:rPr>
          <w:rFonts w:ascii="Times New Roman" w:eastAsia="Times New Roman" w:hAnsi="Times New Roman" w:cs="Times New Roman"/>
          <w:sz w:val="24"/>
          <w:szCs w:val="24"/>
          <w:lang w:eastAsia="ru-RU"/>
        </w:rPr>
      </w:pPr>
      <w:r w:rsidRPr="00D94CEE">
        <w:rPr>
          <w:rFonts w:ascii="Times New Roman" w:eastAsia="Times New Roman" w:hAnsi="Times New Roman" w:cs="Times New Roman"/>
          <w:sz w:val="24"/>
          <w:szCs w:val="24"/>
          <w:lang w:eastAsia="ru-RU"/>
        </w:rPr>
        <w:t>підпис, печатка (у разі наявності))</w:t>
      </w:r>
    </w:p>
    <w:p w:rsidR="00507E49" w:rsidRPr="00D94CEE" w:rsidRDefault="00507E49" w:rsidP="00507E49">
      <w:pPr>
        <w:tabs>
          <w:tab w:val="left" w:pos="3010"/>
        </w:tabs>
        <w:spacing w:after="0" w:line="240" w:lineRule="auto"/>
        <w:jc w:val="both"/>
        <w:rPr>
          <w:rFonts w:ascii="Times New Roman" w:eastAsia="Times New Roman" w:hAnsi="Times New Roman" w:cs="Times New Roman"/>
          <w:sz w:val="24"/>
          <w:szCs w:val="24"/>
          <w:lang w:eastAsia="ru-RU"/>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rPr>
          <w:rFonts w:ascii="Times New Roman" w:hAnsi="Times New Roman" w:cs="Times New Roman"/>
          <w:lang w:eastAsia="ar-SA"/>
        </w:rPr>
      </w:pPr>
    </w:p>
    <w:p w:rsidR="00507E49" w:rsidRPr="007E0C2A" w:rsidRDefault="00507E49" w:rsidP="00507E49">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Додаток № 2</w:t>
      </w:r>
    </w:p>
    <w:p w:rsidR="00507E49" w:rsidRPr="00C120C4" w:rsidRDefault="00507E49" w:rsidP="00507E49">
      <w:pPr>
        <w:rPr>
          <w:rFonts w:ascii="Times New Roman" w:hAnsi="Times New Roman" w:cs="Times New Roman"/>
          <w:b/>
          <w:sz w:val="24"/>
          <w:szCs w:val="24"/>
        </w:rPr>
      </w:pPr>
      <w:r>
        <w:rPr>
          <w:rFonts w:ascii="Times New Roman" w:hAnsi="Times New Roman" w:cs="Times New Roman"/>
          <w:b/>
          <w:sz w:val="24"/>
          <w:szCs w:val="24"/>
        </w:rPr>
        <w:t>І</w:t>
      </w:r>
      <w:r w:rsidRPr="00C120C4">
        <w:rPr>
          <w:rFonts w:ascii="Times New Roman" w:hAnsi="Times New Roman" w:cs="Times New Roman"/>
          <w:b/>
          <w:sz w:val="24"/>
          <w:szCs w:val="24"/>
        </w:rPr>
        <w:t>.</w:t>
      </w:r>
    </w:p>
    <w:p w:rsidR="00507E49" w:rsidRPr="00FA3504" w:rsidRDefault="00507E49" w:rsidP="00FA3504">
      <w:pPr>
        <w:tabs>
          <w:tab w:val="left" w:pos="426"/>
          <w:tab w:val="left" w:pos="3345"/>
          <w:tab w:val="left" w:pos="9639"/>
          <w:tab w:val="left" w:pos="9781"/>
        </w:tabs>
        <w:spacing w:after="0" w:line="240" w:lineRule="auto"/>
        <w:ind w:right="191"/>
        <w:rPr>
          <w:rFonts w:ascii="Times New Roman" w:eastAsia="Times New Roman" w:hAnsi="Times New Roman" w:cs="Times New Roman"/>
          <w:b/>
          <w:bCs/>
          <w:sz w:val="24"/>
          <w:szCs w:val="24"/>
          <w:lang w:val="en-US" w:eastAsia="ru-RU"/>
        </w:rPr>
      </w:pPr>
    </w:p>
    <w:p w:rsidR="00507E49" w:rsidRPr="007B754F" w:rsidRDefault="00507E49" w:rsidP="00507E49">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sz w:val="24"/>
          <w:szCs w:val="24"/>
          <w:lang w:eastAsia="ru-RU"/>
        </w:rPr>
      </w:pPr>
    </w:p>
    <w:p w:rsidR="00507E49" w:rsidRPr="007B754F" w:rsidRDefault="00507E49" w:rsidP="00507E49">
      <w:pPr>
        <w:spacing w:after="66" w:line="270" w:lineRule="exact"/>
        <w:ind w:left="3520"/>
        <w:rPr>
          <w:rFonts w:ascii="Times New Roman" w:eastAsia="Arial Unicode MS" w:hAnsi="Times New Roman" w:cs="Times New Roman"/>
          <w:color w:val="000000"/>
          <w:sz w:val="24"/>
          <w:szCs w:val="24"/>
        </w:rPr>
      </w:pPr>
    </w:p>
    <w:p w:rsidR="00507E49" w:rsidRPr="007B754F" w:rsidRDefault="00507E49" w:rsidP="00507E49">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sz w:val="24"/>
          <w:szCs w:val="24"/>
          <w:lang w:eastAsia="ru-RU"/>
        </w:rPr>
      </w:pPr>
      <w:r w:rsidRPr="007B754F">
        <w:rPr>
          <w:rFonts w:ascii="Times New Roman" w:eastAsia="Times New Roman" w:hAnsi="Times New Roman" w:cs="Times New Roman"/>
          <w:b/>
          <w:bCs/>
          <w:sz w:val="24"/>
          <w:szCs w:val="24"/>
          <w:lang w:eastAsia="ru-RU"/>
        </w:rPr>
        <w:t>Довідка</w:t>
      </w:r>
    </w:p>
    <w:p w:rsidR="00507E49" w:rsidRPr="007B754F" w:rsidRDefault="00507E49" w:rsidP="00507E49">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r w:rsidRPr="007B754F">
        <w:rPr>
          <w:rFonts w:ascii="Times New Roman" w:eastAsia="Times New Roman" w:hAnsi="Times New Roman" w:cs="Times New Roman"/>
          <w:b/>
          <w:bCs/>
          <w:sz w:val="24"/>
          <w:szCs w:val="24"/>
          <w:lang w:eastAsia="ru-RU"/>
        </w:rPr>
        <w:t xml:space="preserve">про наявність </w:t>
      </w:r>
      <w:r w:rsidRPr="007B754F">
        <w:rPr>
          <w:rFonts w:ascii="Times New Roman" w:eastAsia="Times New Roman" w:hAnsi="Times New Roman" w:cs="Times New Roman"/>
          <w:b/>
          <w:bCs/>
          <w:color w:val="000000"/>
          <w:sz w:val="24"/>
          <w:szCs w:val="24"/>
        </w:rPr>
        <w:t>документально підтвердженого досвіду</w:t>
      </w:r>
    </w:p>
    <w:p w:rsidR="00507E49" w:rsidRPr="007B754F" w:rsidRDefault="00507E49" w:rsidP="00507E49">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r w:rsidRPr="007B754F">
        <w:rPr>
          <w:rFonts w:ascii="Times New Roman" w:eastAsia="Times New Roman" w:hAnsi="Times New Roman" w:cs="Times New Roman"/>
          <w:b/>
          <w:bCs/>
          <w:color w:val="000000"/>
          <w:sz w:val="24"/>
          <w:szCs w:val="24"/>
        </w:rPr>
        <w:t>виконання аналогічного договору*</w:t>
      </w:r>
    </w:p>
    <w:p w:rsidR="00507E49" w:rsidRPr="007B754F" w:rsidRDefault="00507E49" w:rsidP="00507E49">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p w:rsidR="00507E49" w:rsidRPr="007E3A2D" w:rsidRDefault="00507E49" w:rsidP="00507E49">
      <w:pPr>
        <w:spacing w:after="0" w:line="240" w:lineRule="auto"/>
        <w:ind w:firstLine="426"/>
        <w:jc w:val="both"/>
        <w:rPr>
          <w:rFonts w:ascii="Times New Roman" w:eastAsia="Times New Roman" w:hAnsi="Times New Roman" w:cs="Times New Roman"/>
          <w:sz w:val="24"/>
          <w:szCs w:val="24"/>
          <w:lang w:eastAsia="ru-RU"/>
        </w:rPr>
      </w:pPr>
      <w:r w:rsidRPr="007E3A2D">
        <w:rPr>
          <w:rFonts w:ascii="Times New Roman" w:eastAsia="Times New Roman" w:hAnsi="Times New Roman" w:cs="Times New Roman"/>
          <w:sz w:val="24"/>
          <w:szCs w:val="24"/>
          <w:lang w:eastAsia="ru-RU"/>
        </w:rPr>
        <w:t>Цією довідкою, я (найменування Учасника) підтверджую той факт, що маю (маємо) досвід у надані послуг з організації гарячого харчування учнів (дітей).</w:t>
      </w:r>
    </w:p>
    <w:p w:rsidR="00507E49" w:rsidRPr="00586F08" w:rsidRDefault="00507E49" w:rsidP="00507E49">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78"/>
        <w:gridCol w:w="1276"/>
        <w:gridCol w:w="1843"/>
        <w:gridCol w:w="1843"/>
        <w:gridCol w:w="1398"/>
      </w:tblGrid>
      <w:tr w:rsidR="00507E49" w:rsidRPr="007E3A2D" w:rsidTr="00B168F5">
        <w:trPr>
          <w:trHeight w:val="1127"/>
        </w:trPr>
        <w:tc>
          <w:tcPr>
            <w:tcW w:w="534" w:type="dxa"/>
            <w:vAlign w:val="center"/>
          </w:tcPr>
          <w:p w:rsidR="00507E49" w:rsidRPr="007E3A2D" w:rsidRDefault="00507E49" w:rsidP="00B168F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w:t>
            </w:r>
          </w:p>
          <w:p w:rsidR="00507E49" w:rsidRPr="007E3A2D" w:rsidRDefault="00507E49" w:rsidP="00B168F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з/п</w:t>
            </w:r>
          </w:p>
        </w:tc>
        <w:tc>
          <w:tcPr>
            <w:tcW w:w="1701" w:type="dxa"/>
            <w:shd w:val="clear" w:color="auto" w:fill="auto"/>
            <w:vAlign w:val="center"/>
          </w:tcPr>
          <w:p w:rsidR="00507E49" w:rsidRPr="007E3A2D" w:rsidRDefault="00507E49" w:rsidP="00B168F5">
            <w:pPr>
              <w:spacing w:after="0" w:line="240" w:lineRule="auto"/>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Найменування</w:t>
            </w:r>
          </w:p>
          <w:p w:rsidR="00507E49" w:rsidRPr="007E3A2D" w:rsidRDefault="00507E49" w:rsidP="00B168F5">
            <w:pPr>
              <w:spacing w:after="0" w:line="240" w:lineRule="auto"/>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покупця (замовника)</w:t>
            </w:r>
          </w:p>
          <w:p w:rsidR="00507E49" w:rsidRPr="007E3A2D" w:rsidRDefault="00507E49" w:rsidP="00B168F5">
            <w:pPr>
              <w:spacing w:after="0" w:line="240" w:lineRule="auto"/>
              <w:jc w:val="center"/>
              <w:rPr>
                <w:rFonts w:ascii="Times New Roman" w:eastAsia="Times New Roman" w:hAnsi="Times New Roman" w:cs="Times New Roman"/>
                <w:iCs/>
                <w:color w:val="000000"/>
              </w:rPr>
            </w:pPr>
            <w:r w:rsidRPr="007E3A2D">
              <w:rPr>
                <w:rFonts w:ascii="Times New Roman" w:eastAsia="Times New Roman" w:hAnsi="Times New Roman" w:cs="Times New Roman"/>
                <w:iCs/>
                <w:color w:val="000000"/>
              </w:rPr>
              <w:t>(код ЄДРПОУ)</w:t>
            </w:r>
          </w:p>
        </w:tc>
        <w:tc>
          <w:tcPr>
            <w:tcW w:w="1578" w:type="dxa"/>
            <w:shd w:val="clear" w:color="auto" w:fill="auto"/>
            <w:vAlign w:val="center"/>
          </w:tcPr>
          <w:p w:rsidR="00507E49" w:rsidRPr="007E3A2D" w:rsidRDefault="00507E49" w:rsidP="00B168F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Номер та дата</w:t>
            </w:r>
          </w:p>
          <w:p w:rsidR="00507E49" w:rsidRPr="007E3A2D" w:rsidRDefault="00507E49" w:rsidP="00B168F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укладеного</w:t>
            </w:r>
          </w:p>
          <w:p w:rsidR="00507E49" w:rsidRPr="007E3A2D" w:rsidRDefault="00507E49" w:rsidP="00B168F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договору</w:t>
            </w:r>
          </w:p>
        </w:tc>
        <w:tc>
          <w:tcPr>
            <w:tcW w:w="1276" w:type="dxa"/>
            <w:shd w:val="clear" w:color="auto" w:fill="auto"/>
            <w:vAlign w:val="center"/>
          </w:tcPr>
          <w:p w:rsidR="00507E49" w:rsidRPr="007E3A2D" w:rsidRDefault="00507E49" w:rsidP="00B168F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Предмет договору</w:t>
            </w:r>
          </w:p>
        </w:tc>
        <w:tc>
          <w:tcPr>
            <w:tcW w:w="1843" w:type="dxa"/>
            <w:shd w:val="clear" w:color="auto" w:fill="auto"/>
            <w:vAlign w:val="center"/>
          </w:tcPr>
          <w:p w:rsidR="00507E49" w:rsidRPr="007E3A2D" w:rsidRDefault="00507E49" w:rsidP="00B168F5">
            <w:pPr>
              <w:shd w:val="clear" w:color="auto" w:fill="FFFFFF"/>
              <w:spacing w:after="0" w:line="240" w:lineRule="auto"/>
              <w:contextualSpacing/>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spacing w:val="-12"/>
                <w:lang w:eastAsia="ru-RU"/>
              </w:rPr>
              <w:t>Обсяг наданих послуг у ціновому виразі, тис. грн.</w:t>
            </w:r>
          </w:p>
        </w:tc>
        <w:tc>
          <w:tcPr>
            <w:tcW w:w="1843" w:type="dxa"/>
            <w:shd w:val="clear" w:color="auto" w:fill="auto"/>
            <w:vAlign w:val="center"/>
          </w:tcPr>
          <w:p w:rsidR="00507E49" w:rsidRPr="007E3A2D" w:rsidRDefault="00507E49" w:rsidP="00B168F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Контактні дані (адреса, номер телефону) покупця (замовника)</w:t>
            </w:r>
          </w:p>
        </w:tc>
        <w:tc>
          <w:tcPr>
            <w:tcW w:w="1398" w:type="dxa"/>
            <w:vAlign w:val="center"/>
          </w:tcPr>
          <w:p w:rsidR="00507E49" w:rsidRPr="007E3A2D" w:rsidRDefault="00507E49" w:rsidP="00B168F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Інформація про виконання договору</w:t>
            </w:r>
          </w:p>
        </w:tc>
      </w:tr>
      <w:tr w:rsidR="00507E49" w:rsidRPr="007E3A2D" w:rsidTr="00B168F5">
        <w:tc>
          <w:tcPr>
            <w:tcW w:w="534" w:type="dxa"/>
            <w:vAlign w:val="center"/>
          </w:tcPr>
          <w:p w:rsidR="00507E49" w:rsidRPr="007E3A2D" w:rsidRDefault="00507E49" w:rsidP="00B168F5">
            <w:pPr>
              <w:spacing w:after="0" w:line="240" w:lineRule="auto"/>
              <w:jc w:val="center"/>
              <w:rPr>
                <w:rFonts w:ascii="Times New Roman" w:eastAsia="Times New Roman" w:hAnsi="Times New Roman" w:cs="Times New Roman"/>
                <w:sz w:val="16"/>
                <w:szCs w:val="16"/>
                <w:lang w:eastAsia="ru-RU"/>
              </w:rPr>
            </w:pPr>
            <w:r w:rsidRPr="007E3A2D">
              <w:rPr>
                <w:rFonts w:ascii="Times New Roman" w:eastAsia="Times New Roman" w:hAnsi="Times New Roman" w:cs="Times New Roman"/>
                <w:sz w:val="16"/>
                <w:szCs w:val="16"/>
                <w:lang w:eastAsia="ru-RU"/>
              </w:rPr>
              <w:t>1</w:t>
            </w:r>
          </w:p>
        </w:tc>
        <w:tc>
          <w:tcPr>
            <w:tcW w:w="1701" w:type="dxa"/>
            <w:shd w:val="clear" w:color="auto" w:fill="auto"/>
            <w:vAlign w:val="center"/>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2</w:t>
            </w:r>
          </w:p>
        </w:tc>
        <w:tc>
          <w:tcPr>
            <w:tcW w:w="1578" w:type="dxa"/>
            <w:shd w:val="clear" w:color="auto" w:fill="auto"/>
            <w:vAlign w:val="center"/>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3</w:t>
            </w:r>
          </w:p>
        </w:tc>
        <w:tc>
          <w:tcPr>
            <w:tcW w:w="1276" w:type="dxa"/>
            <w:shd w:val="clear" w:color="auto" w:fill="auto"/>
            <w:vAlign w:val="center"/>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4</w:t>
            </w:r>
          </w:p>
        </w:tc>
        <w:tc>
          <w:tcPr>
            <w:tcW w:w="1843" w:type="dxa"/>
            <w:shd w:val="clear" w:color="auto" w:fill="auto"/>
            <w:vAlign w:val="center"/>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5</w:t>
            </w:r>
          </w:p>
        </w:tc>
        <w:tc>
          <w:tcPr>
            <w:tcW w:w="1843" w:type="dxa"/>
            <w:shd w:val="clear" w:color="auto" w:fill="auto"/>
            <w:vAlign w:val="center"/>
          </w:tcPr>
          <w:p w:rsidR="00507E49" w:rsidRPr="007E3A2D" w:rsidRDefault="00507E49" w:rsidP="00B168F5">
            <w:pPr>
              <w:spacing w:after="0" w:line="240" w:lineRule="auto"/>
              <w:jc w:val="center"/>
              <w:rPr>
                <w:rFonts w:ascii="Times New Roman" w:eastAsia="Times New Roman" w:hAnsi="Times New Roman" w:cs="Times New Roman"/>
                <w:sz w:val="16"/>
                <w:szCs w:val="16"/>
                <w:lang w:eastAsia="ru-RU"/>
              </w:rPr>
            </w:pPr>
            <w:r w:rsidRPr="007E3A2D">
              <w:rPr>
                <w:rFonts w:ascii="Times New Roman" w:eastAsia="Times New Roman" w:hAnsi="Times New Roman" w:cs="Times New Roman"/>
                <w:sz w:val="16"/>
                <w:szCs w:val="16"/>
                <w:lang w:eastAsia="ru-RU"/>
              </w:rPr>
              <w:t>6</w:t>
            </w:r>
          </w:p>
        </w:tc>
        <w:tc>
          <w:tcPr>
            <w:tcW w:w="1398" w:type="dxa"/>
            <w:vAlign w:val="center"/>
          </w:tcPr>
          <w:p w:rsidR="00507E49" w:rsidRPr="007E3A2D" w:rsidRDefault="00507E49" w:rsidP="00B168F5">
            <w:pPr>
              <w:spacing w:after="0" w:line="240" w:lineRule="auto"/>
              <w:jc w:val="center"/>
              <w:rPr>
                <w:rFonts w:ascii="Times New Roman" w:eastAsia="Times New Roman" w:hAnsi="Times New Roman" w:cs="Times New Roman"/>
                <w:sz w:val="16"/>
                <w:szCs w:val="16"/>
                <w:lang w:eastAsia="ru-RU"/>
              </w:rPr>
            </w:pPr>
            <w:r w:rsidRPr="007E3A2D">
              <w:rPr>
                <w:rFonts w:ascii="Times New Roman" w:eastAsia="Times New Roman" w:hAnsi="Times New Roman" w:cs="Times New Roman"/>
                <w:sz w:val="16"/>
                <w:szCs w:val="16"/>
                <w:lang w:eastAsia="ru-RU"/>
              </w:rPr>
              <w:t>7</w:t>
            </w:r>
          </w:p>
        </w:tc>
      </w:tr>
      <w:tr w:rsidR="00507E49" w:rsidRPr="007E3A2D" w:rsidTr="00B168F5">
        <w:tc>
          <w:tcPr>
            <w:tcW w:w="534" w:type="dxa"/>
            <w:vAlign w:val="center"/>
          </w:tcPr>
          <w:p w:rsidR="00507E49" w:rsidRPr="007E3A2D" w:rsidRDefault="00507E49" w:rsidP="00B168F5">
            <w:pPr>
              <w:spacing w:after="0" w:line="240" w:lineRule="auto"/>
              <w:jc w:val="center"/>
              <w:rPr>
                <w:rFonts w:ascii="Times New Roman" w:eastAsia="Times New Roman" w:hAnsi="Times New Roman" w:cs="Times New Roman"/>
                <w:sz w:val="16"/>
                <w:szCs w:val="16"/>
                <w:lang w:eastAsia="ru-RU"/>
              </w:rPr>
            </w:pPr>
          </w:p>
        </w:tc>
        <w:tc>
          <w:tcPr>
            <w:tcW w:w="1701" w:type="dxa"/>
            <w:shd w:val="clear" w:color="auto" w:fill="auto"/>
            <w:vAlign w:val="center"/>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r w:rsidRPr="007E3A2D">
              <w:rPr>
                <w:rFonts w:ascii="Times New Roman" w:eastAsia="Times New Roman" w:hAnsi="Times New Roman" w:cs="Times New Roman"/>
                <w:color w:val="000000"/>
                <w:sz w:val="27"/>
                <w:szCs w:val="27"/>
              </w:rPr>
              <w:t>...</w:t>
            </w:r>
          </w:p>
        </w:tc>
        <w:tc>
          <w:tcPr>
            <w:tcW w:w="1578" w:type="dxa"/>
            <w:shd w:val="clear" w:color="auto" w:fill="auto"/>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276" w:type="dxa"/>
            <w:shd w:val="clear" w:color="auto" w:fill="auto"/>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843" w:type="dxa"/>
            <w:shd w:val="clear" w:color="auto" w:fill="auto"/>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843" w:type="dxa"/>
            <w:shd w:val="clear" w:color="auto" w:fill="auto"/>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398" w:type="dxa"/>
          </w:tcPr>
          <w:p w:rsidR="00507E49" w:rsidRPr="007E3A2D" w:rsidRDefault="00507E49" w:rsidP="00B168F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r>
    </w:tbl>
    <w:p w:rsidR="00507E49" w:rsidRPr="007E3A2D" w:rsidRDefault="00507E49" w:rsidP="00507E49">
      <w:pPr>
        <w:spacing w:after="0" w:line="240" w:lineRule="auto"/>
        <w:ind w:left="284"/>
        <w:rPr>
          <w:rFonts w:ascii="Times New Roman" w:eastAsia="Times New Roman" w:hAnsi="Times New Roman" w:cs="Times New Roman"/>
          <w:sz w:val="16"/>
          <w:szCs w:val="16"/>
          <w:lang w:eastAsia="ru-RU"/>
        </w:rPr>
      </w:pPr>
    </w:p>
    <w:p w:rsidR="00507E49" w:rsidRDefault="00507E49" w:rsidP="00507E49">
      <w:pPr>
        <w:spacing w:after="0" w:line="240" w:lineRule="auto"/>
        <w:ind w:left="284" w:hanging="284"/>
        <w:jc w:val="both"/>
        <w:rPr>
          <w:rFonts w:ascii="Times New Roman" w:eastAsia="Times New Roman" w:hAnsi="Times New Roman" w:cs="Times New Roman"/>
          <w:sz w:val="24"/>
          <w:szCs w:val="24"/>
          <w:lang w:eastAsia="ru-RU"/>
        </w:rPr>
      </w:pPr>
      <w:r w:rsidRPr="007E3A2D">
        <w:rPr>
          <w:rFonts w:ascii="Times New Roman" w:eastAsia="Times New Roman" w:hAnsi="Times New Roman" w:cs="Times New Roman"/>
          <w:sz w:val="24"/>
          <w:szCs w:val="24"/>
          <w:lang w:eastAsia="ru-RU"/>
        </w:rPr>
        <w:t xml:space="preserve">* необхідно надати </w:t>
      </w:r>
      <w:proofErr w:type="spellStart"/>
      <w:r w:rsidRPr="007E3A2D">
        <w:rPr>
          <w:rFonts w:ascii="Times New Roman" w:eastAsia="Times New Roman" w:hAnsi="Times New Roman" w:cs="Times New Roman"/>
          <w:sz w:val="24"/>
          <w:szCs w:val="24"/>
          <w:lang w:eastAsia="ru-RU"/>
        </w:rPr>
        <w:t>сканкоп</w:t>
      </w:r>
      <w:r>
        <w:rPr>
          <w:rFonts w:ascii="Times New Roman" w:eastAsia="Times New Roman" w:hAnsi="Times New Roman" w:cs="Times New Roman"/>
          <w:sz w:val="24"/>
          <w:szCs w:val="24"/>
          <w:lang w:eastAsia="ru-RU"/>
        </w:rPr>
        <w:t>ію</w:t>
      </w:r>
      <w:proofErr w:type="spellEnd"/>
      <w:r>
        <w:rPr>
          <w:rFonts w:ascii="Times New Roman" w:eastAsia="Times New Roman" w:hAnsi="Times New Roman" w:cs="Times New Roman"/>
          <w:sz w:val="24"/>
          <w:szCs w:val="24"/>
          <w:lang w:eastAsia="ru-RU"/>
        </w:rPr>
        <w:t xml:space="preserve"> одного аналогічного договору.</w:t>
      </w:r>
    </w:p>
    <w:p w:rsidR="00507E49" w:rsidRPr="007B754F" w:rsidRDefault="00507E49" w:rsidP="00507E49">
      <w:pPr>
        <w:spacing w:after="0" w:line="240" w:lineRule="auto"/>
        <w:ind w:left="284" w:hanging="284"/>
        <w:jc w:val="both"/>
        <w:rPr>
          <w:rFonts w:ascii="Times New Roman" w:eastAsia="Times New Roman" w:hAnsi="Times New Roman" w:cs="Times New Roman"/>
          <w:sz w:val="24"/>
          <w:szCs w:val="24"/>
          <w:lang w:eastAsia="ru-RU"/>
        </w:rPr>
      </w:pPr>
      <w:r w:rsidRPr="007B754F">
        <w:rPr>
          <w:rFonts w:ascii="Times New Roman" w:eastAsia="Times New Roman" w:hAnsi="Times New Roman" w:cs="Times New Roman"/>
          <w:sz w:val="24"/>
          <w:szCs w:val="24"/>
          <w:lang w:eastAsia="ru-RU"/>
        </w:rPr>
        <w:t>(П.І.Б. повністю Учасника (уповноваженої особи),</w:t>
      </w:r>
    </w:p>
    <w:p w:rsidR="00507E49" w:rsidRPr="007B754F" w:rsidRDefault="00507E49" w:rsidP="00507E49">
      <w:pPr>
        <w:spacing w:after="0" w:line="240" w:lineRule="auto"/>
        <w:ind w:firstLine="142"/>
        <w:jc w:val="both"/>
        <w:rPr>
          <w:rFonts w:ascii="Times New Roman" w:eastAsia="Times New Roman" w:hAnsi="Times New Roman" w:cs="Times New Roman"/>
          <w:sz w:val="24"/>
          <w:szCs w:val="24"/>
          <w:lang w:eastAsia="ru-RU"/>
        </w:rPr>
      </w:pPr>
      <w:r w:rsidRPr="007B754F">
        <w:rPr>
          <w:rFonts w:ascii="Times New Roman" w:eastAsia="Times New Roman" w:hAnsi="Times New Roman" w:cs="Times New Roman"/>
          <w:sz w:val="24"/>
          <w:szCs w:val="24"/>
          <w:lang w:eastAsia="ru-RU"/>
        </w:rPr>
        <w:t>підпис, печатка (у разі наявності))</w:t>
      </w:r>
    </w:p>
    <w:p w:rsidR="00507E49" w:rsidRDefault="00507E49" w:rsidP="00507E49">
      <w:pPr>
        <w:ind w:left="7560" w:right="-1"/>
        <w:rPr>
          <w:rFonts w:ascii="Times New Roman" w:hAnsi="Times New Roman" w:cs="Times New Roman"/>
          <w:b/>
          <w:iCs/>
          <w:color w:val="000000"/>
          <w:sz w:val="24"/>
          <w:szCs w:val="24"/>
        </w:rPr>
      </w:pPr>
    </w:p>
    <w:p w:rsidR="00507E49" w:rsidRDefault="00507E49" w:rsidP="00507E49">
      <w:pPr>
        <w:ind w:left="7560" w:right="-1"/>
        <w:rPr>
          <w:rFonts w:ascii="Times New Roman" w:hAnsi="Times New Roman" w:cs="Times New Roman"/>
          <w:b/>
          <w:iCs/>
          <w:color w:val="000000"/>
          <w:sz w:val="24"/>
          <w:szCs w:val="24"/>
        </w:rPr>
      </w:pPr>
    </w:p>
    <w:p w:rsidR="00507E49" w:rsidRDefault="00507E49" w:rsidP="00507E49">
      <w:pPr>
        <w:ind w:left="7560" w:right="-1"/>
        <w:rPr>
          <w:rFonts w:ascii="Times New Roman" w:hAnsi="Times New Roman" w:cs="Times New Roman"/>
          <w:b/>
          <w:iCs/>
          <w:color w:val="000000"/>
          <w:sz w:val="24"/>
          <w:szCs w:val="24"/>
        </w:rPr>
      </w:pPr>
    </w:p>
    <w:p w:rsidR="00507E49" w:rsidRDefault="00507E49" w:rsidP="00507E49">
      <w:pPr>
        <w:ind w:left="7560" w:right="-1"/>
        <w:rPr>
          <w:rFonts w:ascii="Times New Roman" w:hAnsi="Times New Roman" w:cs="Times New Roman"/>
          <w:b/>
          <w:iCs/>
          <w:color w:val="000000"/>
          <w:sz w:val="24"/>
          <w:szCs w:val="24"/>
        </w:rPr>
      </w:pPr>
    </w:p>
    <w:p w:rsidR="00507E49" w:rsidRDefault="00507E49" w:rsidP="00B168F5">
      <w:pPr>
        <w:ind w:right="-1"/>
        <w:rPr>
          <w:rFonts w:ascii="Times New Roman" w:hAnsi="Times New Roman" w:cs="Times New Roman"/>
          <w:b/>
          <w:iCs/>
          <w:color w:val="000000"/>
          <w:sz w:val="24"/>
          <w:szCs w:val="24"/>
        </w:rPr>
      </w:pPr>
    </w:p>
    <w:p w:rsidR="00507E49" w:rsidRPr="00FD54CA" w:rsidRDefault="00507E49" w:rsidP="00507E49">
      <w:pPr>
        <w:ind w:left="7560" w:right="-1"/>
        <w:rPr>
          <w:rFonts w:ascii="Times New Roman" w:hAnsi="Times New Roman" w:cs="Times New Roman"/>
          <w:b/>
          <w:iCs/>
          <w:color w:val="000000"/>
          <w:sz w:val="24"/>
          <w:szCs w:val="24"/>
        </w:rPr>
      </w:pPr>
      <w:r w:rsidRPr="00FD54CA">
        <w:rPr>
          <w:rFonts w:ascii="Times New Roman" w:hAnsi="Times New Roman" w:cs="Times New Roman"/>
          <w:b/>
          <w:iCs/>
          <w:color w:val="000000"/>
          <w:sz w:val="24"/>
          <w:szCs w:val="24"/>
        </w:rPr>
        <w:t xml:space="preserve">Додаток </w:t>
      </w:r>
      <w:r w:rsidRPr="00104981">
        <w:rPr>
          <w:rFonts w:ascii="Times New Roman" w:hAnsi="Times New Roman" w:cs="Times New Roman"/>
          <w:b/>
          <w:iCs/>
          <w:color w:val="000000"/>
          <w:sz w:val="24"/>
          <w:szCs w:val="24"/>
        </w:rPr>
        <w:t>3</w:t>
      </w:r>
      <w:r>
        <w:rPr>
          <w:rFonts w:ascii="Times New Roman" w:hAnsi="Times New Roman" w:cs="Times New Roman"/>
          <w:b/>
          <w:iCs/>
          <w:color w:val="000000"/>
          <w:sz w:val="24"/>
          <w:szCs w:val="24"/>
        </w:rPr>
        <w:t xml:space="preserve"> </w:t>
      </w:r>
      <w:r w:rsidRPr="00FD54CA">
        <w:rPr>
          <w:rFonts w:ascii="Times New Roman" w:hAnsi="Times New Roman" w:cs="Times New Roman"/>
          <w:b/>
          <w:iCs/>
          <w:color w:val="000000"/>
          <w:sz w:val="24"/>
          <w:szCs w:val="24"/>
        </w:rPr>
        <w:t>до  документації</w:t>
      </w:r>
    </w:p>
    <w:p w:rsidR="00507E49" w:rsidRPr="00FD54CA" w:rsidRDefault="00507E49" w:rsidP="00507E49">
      <w:pPr>
        <w:ind w:left="7560" w:right="-1"/>
        <w:rPr>
          <w:rFonts w:ascii="Times New Roman" w:hAnsi="Times New Roman" w:cs="Times New Roman"/>
          <w:b/>
          <w:iCs/>
          <w:color w:val="000000"/>
          <w:sz w:val="24"/>
          <w:szCs w:val="24"/>
        </w:rPr>
      </w:pPr>
    </w:p>
    <w:p w:rsidR="00507E49" w:rsidRPr="00FD54CA" w:rsidRDefault="00507E49" w:rsidP="00507E49">
      <w:pPr>
        <w:autoSpaceDE w:val="0"/>
        <w:autoSpaceDN w:val="0"/>
        <w:adjustRightInd w:val="0"/>
        <w:jc w:val="center"/>
        <w:rPr>
          <w:rFonts w:ascii="Times New Roman" w:hAnsi="Times New Roman" w:cs="Times New Roman"/>
          <w:iCs/>
          <w:sz w:val="24"/>
          <w:szCs w:val="24"/>
        </w:rPr>
      </w:pPr>
      <w:r w:rsidRPr="00FD54CA">
        <w:rPr>
          <w:rFonts w:ascii="Times New Roman" w:hAnsi="Times New Roman" w:cs="Times New Roman"/>
          <w:iCs/>
          <w:sz w:val="24"/>
          <w:szCs w:val="24"/>
        </w:rPr>
        <w:t>ПЕРЕЛІК ДОКУМЕНТІВ, ЯКІ ВИМАГАЮТЬСЯ ДЛЯ ПІДТВЕРДЖЕННЯ</w:t>
      </w:r>
    </w:p>
    <w:p w:rsidR="00507E49" w:rsidRPr="00104981" w:rsidRDefault="00507E49" w:rsidP="00507E49">
      <w:pPr>
        <w:autoSpaceDE w:val="0"/>
        <w:autoSpaceDN w:val="0"/>
        <w:adjustRightInd w:val="0"/>
        <w:jc w:val="center"/>
        <w:rPr>
          <w:rFonts w:ascii="Times New Roman" w:hAnsi="Times New Roman" w:cs="Times New Roman"/>
          <w:iCs/>
          <w:sz w:val="24"/>
          <w:szCs w:val="24"/>
        </w:rPr>
      </w:pPr>
      <w:r w:rsidRPr="00FD54CA">
        <w:rPr>
          <w:rFonts w:ascii="Times New Roman" w:hAnsi="Times New Roman" w:cs="Times New Roman"/>
          <w:iCs/>
          <w:sz w:val="24"/>
          <w:szCs w:val="24"/>
        </w:rPr>
        <w:t>ВІДПОВІД</w:t>
      </w:r>
      <w:r w:rsidRPr="00104981">
        <w:rPr>
          <w:rFonts w:ascii="Times New Roman" w:hAnsi="Times New Roman" w:cs="Times New Roman"/>
          <w:iCs/>
          <w:sz w:val="24"/>
          <w:szCs w:val="24"/>
        </w:rPr>
        <w:t>НОСТІ ПРОПОЗИЦІЇ УЧАСНИКА КВАЛІФІКАЦІЙНИМ КРИТЕРІЯМ</w:t>
      </w:r>
    </w:p>
    <w:p w:rsidR="00507E49" w:rsidRPr="00104981" w:rsidRDefault="00507E49" w:rsidP="00507E49">
      <w:pPr>
        <w:autoSpaceDE w:val="0"/>
        <w:autoSpaceDN w:val="0"/>
        <w:adjustRightInd w:val="0"/>
        <w:jc w:val="center"/>
        <w:rPr>
          <w:rFonts w:ascii="Times New Roman" w:hAnsi="Times New Roman" w:cs="Times New Roman"/>
          <w:iCs/>
          <w:sz w:val="24"/>
          <w:szCs w:val="24"/>
        </w:rPr>
      </w:pPr>
      <w:r w:rsidRPr="00104981">
        <w:rPr>
          <w:rFonts w:ascii="Times New Roman" w:hAnsi="Times New Roman" w:cs="Times New Roman"/>
          <w:iCs/>
          <w:sz w:val="24"/>
          <w:szCs w:val="24"/>
        </w:rPr>
        <w:t>ТА ІНШИМ ВИМОГАМ ЗАМОВНИКА</w:t>
      </w:r>
    </w:p>
    <w:p w:rsidR="00507E49" w:rsidRPr="00104981" w:rsidRDefault="00507E49" w:rsidP="00507E49">
      <w:pPr>
        <w:tabs>
          <w:tab w:val="left" w:pos="200"/>
        </w:tabs>
        <w:autoSpaceDE w:val="0"/>
        <w:autoSpaceDN w:val="0"/>
        <w:adjustRightInd w:val="0"/>
        <w:jc w:val="center"/>
        <w:rPr>
          <w:rFonts w:ascii="Times New Roman" w:hAnsi="Times New Roman" w:cs="Times New Roman"/>
          <w:sz w:val="24"/>
          <w:szCs w:val="24"/>
        </w:rPr>
      </w:pPr>
      <w:r w:rsidRPr="00104981">
        <w:rPr>
          <w:rFonts w:ascii="Times New Roman" w:hAnsi="Times New Roman" w:cs="Times New Roman"/>
          <w:sz w:val="24"/>
          <w:szCs w:val="24"/>
        </w:rPr>
        <w:t xml:space="preserve">Щодо спрощеної закупівлі  </w:t>
      </w:r>
    </w:p>
    <w:p w:rsidR="00507E49" w:rsidRPr="00AE7769" w:rsidRDefault="00507E49" w:rsidP="00507E49">
      <w:pPr>
        <w:tabs>
          <w:tab w:val="left" w:pos="3915"/>
        </w:tabs>
        <w:jc w:val="center"/>
        <w:rPr>
          <w:rFonts w:ascii="Times New Roman" w:hAnsi="Times New Roman" w:cs="Times New Roman"/>
          <w:sz w:val="24"/>
          <w:szCs w:val="24"/>
        </w:rPr>
      </w:pPr>
      <w:r w:rsidRPr="00AE7769">
        <w:rPr>
          <w:rFonts w:ascii="Times New Roman" w:eastAsia="Times New Roman" w:hAnsi="Times New Roman" w:cs="Times New Roman"/>
          <w:b/>
          <w:i/>
          <w:sz w:val="24"/>
          <w:szCs w:val="24"/>
        </w:rPr>
        <w:t>«</w:t>
      </w:r>
      <w:proofErr w:type="spellStart"/>
      <w:r w:rsidRPr="00AE7769">
        <w:rPr>
          <w:rFonts w:ascii="Times New Roman" w:eastAsia="Times New Roman" w:hAnsi="Times New Roman" w:cs="Times New Roman"/>
          <w:b/>
          <w:i/>
          <w:color w:val="000000"/>
          <w:sz w:val="24"/>
          <w:szCs w:val="24"/>
        </w:rPr>
        <w:t>ДК</w:t>
      </w:r>
      <w:proofErr w:type="spellEnd"/>
      <w:r w:rsidRPr="00AE7769">
        <w:rPr>
          <w:rFonts w:ascii="Times New Roman" w:eastAsia="Times New Roman" w:hAnsi="Times New Roman" w:cs="Times New Roman"/>
          <w:b/>
          <w:i/>
          <w:color w:val="000000"/>
          <w:sz w:val="24"/>
          <w:szCs w:val="24"/>
        </w:rPr>
        <w:t xml:space="preserve"> 021:2015 - 55520000-1 </w:t>
      </w:r>
      <w:proofErr w:type="spellStart"/>
      <w:r w:rsidRPr="00AE7769">
        <w:rPr>
          <w:rFonts w:ascii="Times New Roman" w:eastAsia="Times New Roman" w:hAnsi="Times New Roman" w:cs="Times New Roman"/>
          <w:b/>
          <w:i/>
          <w:color w:val="000000"/>
          <w:sz w:val="24"/>
          <w:szCs w:val="24"/>
        </w:rPr>
        <w:t>Кейтерингові</w:t>
      </w:r>
      <w:proofErr w:type="spellEnd"/>
      <w:r w:rsidRPr="00AE7769">
        <w:rPr>
          <w:rFonts w:ascii="Times New Roman" w:eastAsia="Times New Roman" w:hAnsi="Times New Roman" w:cs="Times New Roman"/>
          <w:b/>
          <w:i/>
          <w:color w:val="000000"/>
          <w:sz w:val="24"/>
          <w:szCs w:val="24"/>
        </w:rPr>
        <w:t xml:space="preserve"> послуги (Послуги з організації гарячого харчування </w:t>
      </w:r>
      <w:r w:rsidRPr="00982B30">
        <w:rPr>
          <w:rFonts w:ascii="Times New Roman" w:hAnsi="Times New Roman" w:cs="Times New Roman"/>
          <w:b/>
          <w:i/>
          <w:color w:val="000000"/>
          <w:sz w:val="24"/>
          <w:szCs w:val="24"/>
        </w:rPr>
        <w:t xml:space="preserve">учнів у </w:t>
      </w:r>
      <w:r>
        <w:rPr>
          <w:rFonts w:ascii="Times New Roman" w:hAnsi="Times New Roman" w:cs="Times New Roman"/>
          <w:b/>
          <w:i/>
          <w:color w:val="000000"/>
          <w:sz w:val="24"/>
          <w:szCs w:val="24"/>
        </w:rPr>
        <w:t xml:space="preserve">школах підпорядкованих  відділу освіти Бориславської міської ради Львівської області </w:t>
      </w:r>
      <w:r w:rsidRPr="00FD4C72">
        <w:rPr>
          <w:rFonts w:ascii="Times New Roman" w:hAnsi="Times New Roman" w:cs="Times New Roman"/>
          <w:b/>
          <w:i/>
          <w:color w:val="000000"/>
          <w:sz w:val="24"/>
          <w:szCs w:val="24"/>
        </w:rPr>
        <w:t>).</w:t>
      </w:r>
    </w:p>
    <w:p w:rsidR="00507E49" w:rsidRPr="00104981" w:rsidRDefault="00507E49" w:rsidP="00507E49">
      <w:pPr>
        <w:autoSpaceDE w:val="0"/>
        <w:autoSpaceDN w:val="0"/>
        <w:adjustRightInd w:val="0"/>
        <w:jc w:val="both"/>
        <w:rPr>
          <w:rFonts w:ascii="Times New Roman" w:hAnsi="Times New Roman" w:cs="Times New Roman"/>
          <w:sz w:val="24"/>
          <w:szCs w:val="24"/>
        </w:rPr>
      </w:pPr>
      <w:r w:rsidRPr="00104981">
        <w:rPr>
          <w:rFonts w:ascii="Times New Roman" w:hAnsi="Times New Roman" w:cs="Times New Roman"/>
          <w:sz w:val="24"/>
          <w:szCs w:val="24"/>
        </w:rPr>
        <w:t>Інформація та документи, що підтверджують відповідність учасника кваліфікаційним критеріям подається окремими файлами:</w:t>
      </w:r>
    </w:p>
    <w:p w:rsidR="00507E49" w:rsidRPr="00104981" w:rsidRDefault="00507E49" w:rsidP="00507E49">
      <w:pPr>
        <w:numPr>
          <w:ilvl w:val="0"/>
          <w:numId w:val="21"/>
        </w:numPr>
        <w:spacing w:after="0" w:line="240" w:lineRule="auto"/>
        <w:rPr>
          <w:rFonts w:ascii="Times New Roman" w:hAnsi="Times New Roman" w:cs="Times New Roman"/>
          <w:b/>
          <w:color w:val="000000"/>
          <w:sz w:val="24"/>
          <w:szCs w:val="24"/>
        </w:rPr>
      </w:pPr>
      <w:r w:rsidRPr="00104981">
        <w:rPr>
          <w:rFonts w:ascii="Times New Roman" w:hAnsi="Times New Roman" w:cs="Times New Roman"/>
          <w:sz w:val="24"/>
          <w:szCs w:val="24"/>
        </w:rPr>
        <w:t>Скановані документи відповідно до таблиці:</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585"/>
        <w:gridCol w:w="5742"/>
      </w:tblGrid>
      <w:tr w:rsidR="00507E49" w:rsidRPr="00104981" w:rsidTr="00B168F5">
        <w:tc>
          <w:tcPr>
            <w:tcW w:w="640"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center"/>
              <w:rPr>
                <w:rFonts w:ascii="Times New Roman" w:hAnsi="Times New Roman" w:cs="Times New Roman"/>
                <w:b/>
                <w:color w:val="000000"/>
                <w:sz w:val="24"/>
                <w:szCs w:val="24"/>
                <w:lang w:eastAsia="ru-RU"/>
              </w:rPr>
            </w:pPr>
            <w:r w:rsidRPr="00104981">
              <w:rPr>
                <w:rFonts w:ascii="Times New Roman" w:hAnsi="Times New Roman" w:cs="Times New Roman"/>
                <w:b/>
                <w:color w:val="000000"/>
                <w:sz w:val="24"/>
                <w:szCs w:val="24"/>
              </w:rPr>
              <w:t>№ з/п</w:t>
            </w:r>
          </w:p>
        </w:tc>
        <w:tc>
          <w:tcPr>
            <w:tcW w:w="2585"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center"/>
              <w:rPr>
                <w:rFonts w:ascii="Times New Roman" w:hAnsi="Times New Roman" w:cs="Times New Roman"/>
                <w:b/>
                <w:color w:val="000000"/>
                <w:sz w:val="24"/>
                <w:szCs w:val="24"/>
                <w:lang w:eastAsia="ru-RU"/>
              </w:rPr>
            </w:pPr>
            <w:r w:rsidRPr="00104981">
              <w:rPr>
                <w:rFonts w:ascii="Times New Roman" w:hAnsi="Times New Roman" w:cs="Times New Roman"/>
                <w:b/>
                <w:color w:val="000000"/>
                <w:sz w:val="24"/>
                <w:szCs w:val="24"/>
              </w:rPr>
              <w:t>Кваліфікаційні критерії</w:t>
            </w:r>
          </w:p>
        </w:tc>
        <w:tc>
          <w:tcPr>
            <w:tcW w:w="5742"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center"/>
              <w:rPr>
                <w:rFonts w:ascii="Times New Roman" w:hAnsi="Times New Roman" w:cs="Times New Roman"/>
                <w:b/>
                <w:color w:val="000000"/>
                <w:sz w:val="24"/>
                <w:szCs w:val="24"/>
                <w:lang w:eastAsia="ru-RU"/>
              </w:rPr>
            </w:pPr>
            <w:r w:rsidRPr="00104981">
              <w:rPr>
                <w:rFonts w:ascii="Times New Roman" w:hAnsi="Times New Roman" w:cs="Times New Roman"/>
                <w:b/>
                <w:color w:val="000000"/>
                <w:sz w:val="24"/>
                <w:szCs w:val="24"/>
              </w:rPr>
              <w:t>Учасник на виконання вимог статті 14 Закону повинен надати, інформацію викладену нижче</w:t>
            </w:r>
          </w:p>
        </w:tc>
      </w:tr>
      <w:tr w:rsidR="00507E49" w:rsidRPr="00104981" w:rsidTr="00B168F5">
        <w:tc>
          <w:tcPr>
            <w:tcW w:w="640"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center"/>
              <w:rPr>
                <w:rFonts w:ascii="Times New Roman" w:hAnsi="Times New Roman" w:cs="Times New Roman"/>
                <w:color w:val="000000"/>
                <w:sz w:val="24"/>
                <w:szCs w:val="24"/>
                <w:lang w:eastAsia="ru-RU"/>
              </w:rPr>
            </w:pPr>
            <w:r w:rsidRPr="00104981">
              <w:rPr>
                <w:rFonts w:ascii="Times New Roman" w:hAnsi="Times New Roman" w:cs="Times New Roman"/>
                <w:color w:val="000000"/>
                <w:sz w:val="24"/>
                <w:szCs w:val="24"/>
              </w:rPr>
              <w:lastRenderedPageBreak/>
              <w:t>1.</w:t>
            </w:r>
          </w:p>
        </w:tc>
        <w:tc>
          <w:tcPr>
            <w:tcW w:w="2585"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both"/>
              <w:rPr>
                <w:rFonts w:ascii="Times New Roman" w:hAnsi="Times New Roman" w:cs="Times New Roman"/>
                <w:color w:val="000000"/>
                <w:sz w:val="24"/>
                <w:szCs w:val="24"/>
                <w:lang w:eastAsia="ru-RU"/>
              </w:rPr>
            </w:pPr>
            <w:r w:rsidRPr="00104981">
              <w:rPr>
                <w:rFonts w:ascii="Times New Roman" w:hAnsi="Times New Roman" w:cs="Times New Roman"/>
                <w:color w:val="000000"/>
                <w:sz w:val="24"/>
                <w:szCs w:val="24"/>
              </w:rPr>
              <w:t xml:space="preserve">Наявність </w:t>
            </w:r>
            <w:r>
              <w:rPr>
                <w:rFonts w:ascii="Times New Roman" w:hAnsi="Times New Roman" w:cs="Times New Roman"/>
                <w:color w:val="000000"/>
                <w:sz w:val="24"/>
                <w:szCs w:val="24"/>
              </w:rPr>
              <w:t xml:space="preserve">виконання аналогічного </w:t>
            </w:r>
            <w:proofErr w:type="spellStart"/>
            <w:r>
              <w:rPr>
                <w:rFonts w:ascii="Times New Roman" w:hAnsi="Times New Roman" w:cs="Times New Roman"/>
                <w:color w:val="000000"/>
                <w:sz w:val="24"/>
                <w:szCs w:val="24"/>
              </w:rPr>
              <w:t>договру</w:t>
            </w:r>
            <w:proofErr w:type="spellEnd"/>
          </w:p>
        </w:tc>
        <w:tc>
          <w:tcPr>
            <w:tcW w:w="5742" w:type="dxa"/>
            <w:tcBorders>
              <w:top w:val="single" w:sz="4" w:space="0" w:color="auto"/>
              <w:left w:val="single" w:sz="4" w:space="0" w:color="auto"/>
              <w:bottom w:val="single" w:sz="4" w:space="0" w:color="auto"/>
              <w:right w:val="single" w:sz="4" w:space="0" w:color="auto"/>
            </w:tcBorders>
            <w:hideMark/>
          </w:tcPr>
          <w:p w:rsidR="00507E49" w:rsidRPr="009E53B1" w:rsidRDefault="00507E49" w:rsidP="00507E4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roofErr w:type="spellStart"/>
            <w:r w:rsidRPr="009E53B1">
              <w:rPr>
                <w:rFonts w:ascii="Times New Roman" w:hAnsi="Times New Roman" w:cs="Times New Roman"/>
                <w:color w:val="000000"/>
                <w:sz w:val="24"/>
                <w:szCs w:val="24"/>
              </w:rPr>
              <w:t>Сканкопію</w:t>
            </w:r>
            <w:proofErr w:type="spellEnd"/>
            <w:r w:rsidRPr="009E53B1">
              <w:rPr>
                <w:rFonts w:ascii="Times New Roman" w:hAnsi="Times New Roman" w:cs="Times New Roman"/>
                <w:color w:val="000000"/>
                <w:sz w:val="24"/>
                <w:szCs w:val="24"/>
              </w:rPr>
              <w:t xml:space="preserve"> ана</w:t>
            </w:r>
            <w:r>
              <w:rPr>
                <w:rFonts w:ascii="Times New Roman" w:hAnsi="Times New Roman" w:cs="Times New Roman"/>
                <w:color w:val="000000"/>
                <w:sz w:val="24"/>
                <w:szCs w:val="24"/>
              </w:rPr>
              <w:t xml:space="preserve">логічного договору </w:t>
            </w:r>
          </w:p>
          <w:p w:rsidR="00507E49" w:rsidRPr="00104981" w:rsidRDefault="00507E49" w:rsidP="00B168F5">
            <w:pPr>
              <w:jc w:val="both"/>
              <w:rPr>
                <w:rFonts w:ascii="Times New Roman" w:hAnsi="Times New Roman" w:cs="Times New Roman"/>
                <w:color w:val="000000"/>
                <w:sz w:val="24"/>
                <w:szCs w:val="24"/>
                <w:lang w:eastAsia="ru-RU"/>
              </w:rPr>
            </w:pPr>
          </w:p>
        </w:tc>
      </w:tr>
      <w:tr w:rsidR="00507E49" w:rsidRPr="00104981" w:rsidTr="00B168F5">
        <w:tc>
          <w:tcPr>
            <w:tcW w:w="640"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2</w:t>
            </w:r>
            <w:r w:rsidRPr="00104981">
              <w:rPr>
                <w:rFonts w:ascii="Times New Roman" w:hAnsi="Times New Roman" w:cs="Times New Roman"/>
                <w:color w:val="000000"/>
                <w:sz w:val="24"/>
                <w:szCs w:val="24"/>
              </w:rPr>
              <w:t>.</w:t>
            </w:r>
          </w:p>
        </w:tc>
        <w:tc>
          <w:tcPr>
            <w:tcW w:w="2585" w:type="dxa"/>
            <w:tcBorders>
              <w:top w:val="single" w:sz="4" w:space="0" w:color="auto"/>
              <w:left w:val="single" w:sz="4" w:space="0" w:color="auto"/>
              <w:bottom w:val="single" w:sz="4" w:space="0" w:color="auto"/>
              <w:right w:val="single" w:sz="4" w:space="0" w:color="auto"/>
            </w:tcBorders>
            <w:hideMark/>
          </w:tcPr>
          <w:p w:rsidR="00507E49" w:rsidRPr="00104981" w:rsidRDefault="00507E49" w:rsidP="00B168F5">
            <w:pPr>
              <w:jc w:val="both"/>
              <w:rPr>
                <w:rFonts w:ascii="Times New Roman" w:hAnsi="Times New Roman" w:cs="Times New Roman"/>
                <w:color w:val="000000"/>
                <w:sz w:val="24"/>
                <w:szCs w:val="24"/>
                <w:lang w:eastAsia="ru-RU"/>
              </w:rPr>
            </w:pPr>
            <w:r w:rsidRPr="00AE7769">
              <w:rPr>
                <w:rFonts w:ascii="Times New Roman" w:hAnsi="Times New Roman" w:cs="Times New Roman"/>
                <w:i/>
                <w:sz w:val="24"/>
                <w:szCs w:val="24"/>
              </w:rPr>
              <w:t>Учасник у складі своєї тендерної пропозиції повинен подати</w:t>
            </w:r>
            <w:r>
              <w:rPr>
                <w:rFonts w:ascii="Times New Roman" w:hAnsi="Times New Roman" w:cs="Times New Roman"/>
                <w:i/>
                <w:sz w:val="24"/>
                <w:szCs w:val="24"/>
              </w:rPr>
              <w:t xml:space="preserve"> </w:t>
            </w:r>
            <w:r w:rsidRPr="00AE7769">
              <w:rPr>
                <w:rFonts w:ascii="Times New Roman" w:hAnsi="Times New Roman" w:cs="Times New Roman"/>
                <w:i/>
                <w:sz w:val="24"/>
                <w:szCs w:val="24"/>
              </w:rPr>
              <w:t>такі</w:t>
            </w:r>
            <w:r>
              <w:rPr>
                <w:rFonts w:ascii="Times New Roman" w:hAnsi="Times New Roman" w:cs="Times New Roman"/>
                <w:i/>
                <w:sz w:val="24"/>
                <w:szCs w:val="24"/>
              </w:rPr>
              <w:t xml:space="preserve"> </w:t>
            </w:r>
            <w:r w:rsidRPr="00AE7769">
              <w:rPr>
                <w:rFonts w:ascii="Times New Roman" w:hAnsi="Times New Roman" w:cs="Times New Roman"/>
                <w:i/>
                <w:color w:val="000000"/>
                <w:sz w:val="24"/>
                <w:szCs w:val="24"/>
              </w:rPr>
              <w:t>документи:</w:t>
            </w:r>
          </w:p>
        </w:tc>
        <w:tc>
          <w:tcPr>
            <w:tcW w:w="5742" w:type="dxa"/>
            <w:tcBorders>
              <w:top w:val="single" w:sz="4" w:space="0" w:color="auto"/>
              <w:left w:val="single" w:sz="4" w:space="0" w:color="auto"/>
              <w:bottom w:val="single" w:sz="4" w:space="0" w:color="auto"/>
              <w:right w:val="single" w:sz="4" w:space="0" w:color="auto"/>
            </w:tcBorders>
          </w:tcPr>
          <w:p w:rsidR="00507E49" w:rsidRDefault="00507E49" w:rsidP="00B16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36CC7">
              <w:rPr>
                <w:rFonts w:ascii="Times New Roman" w:hAnsi="Times New Roman" w:cs="Times New Roman"/>
                <w:sz w:val="24"/>
                <w:szCs w:val="24"/>
              </w:rPr>
              <w:t xml:space="preserve">Експлуатаційний дозвіл на потужності / реєстраційний номер на потужності, які використовуються. Для учасників, які не </w:t>
            </w:r>
            <w:r w:rsidRPr="00636CC7">
              <w:rPr>
                <w:rFonts w:ascii="Times New Roman" w:hAnsi="Times New Roman" w:cs="Times New Roman"/>
                <w:color w:val="000000"/>
                <w:sz w:val="24"/>
                <w:szCs w:val="24"/>
              </w:rPr>
              <w:t xml:space="preserve">надавали послуги з організації гарячого харчування в даному закладі потрібно подати лист-пояснення з </w:t>
            </w:r>
            <w:proofErr w:type="spellStart"/>
            <w:r w:rsidRPr="00636CC7">
              <w:rPr>
                <w:rFonts w:ascii="Times New Roman" w:hAnsi="Times New Roman" w:cs="Times New Roman"/>
                <w:color w:val="000000"/>
                <w:sz w:val="24"/>
                <w:szCs w:val="24"/>
              </w:rPr>
              <w:t>обгрунтуванням</w:t>
            </w:r>
            <w:proofErr w:type="spellEnd"/>
            <w:r w:rsidRPr="00636CC7">
              <w:rPr>
                <w:rFonts w:ascii="Times New Roman" w:hAnsi="Times New Roman" w:cs="Times New Roman"/>
                <w:color w:val="000000"/>
                <w:sz w:val="24"/>
                <w:szCs w:val="24"/>
              </w:rPr>
              <w:t xml:space="preserve"> відсутності е</w:t>
            </w:r>
            <w:r w:rsidRPr="00636CC7">
              <w:rPr>
                <w:rFonts w:ascii="Times New Roman" w:hAnsi="Times New Roman" w:cs="Times New Roman"/>
                <w:sz w:val="24"/>
                <w:szCs w:val="24"/>
              </w:rPr>
              <w:t>ксплуатаційного дозволу/реєстраційного номера на потужності.</w:t>
            </w:r>
          </w:p>
          <w:p w:rsidR="00507E49" w:rsidRPr="00AE7769" w:rsidRDefault="00507E49" w:rsidP="00B16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7769">
              <w:rPr>
                <w:rFonts w:ascii="Times New Roman" w:hAnsi="Times New Roman" w:cs="Times New Roman"/>
                <w:sz w:val="24"/>
                <w:szCs w:val="24"/>
              </w:rPr>
              <w:t>Список постачальників продуктів із реєстраційним номером  постачальника, виробника.</w:t>
            </w:r>
          </w:p>
          <w:p w:rsidR="00507E49" w:rsidRPr="00AE7769" w:rsidRDefault="00507E49" w:rsidP="00B16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jc w:val="both"/>
              <w:rPr>
                <w:rFonts w:ascii="Times New Roman" w:hAnsi="Times New Roman" w:cs="Times New Roman"/>
                <w:color w:val="000000"/>
                <w:sz w:val="24"/>
                <w:szCs w:val="24"/>
              </w:rPr>
            </w:pPr>
          </w:p>
          <w:p w:rsidR="00507E49" w:rsidRPr="00AE7769" w:rsidRDefault="00507E49" w:rsidP="00B16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AE7769">
              <w:rPr>
                <w:rFonts w:ascii="Times New Roman" w:hAnsi="Times New Roman" w:cs="Times New Roman"/>
                <w:i/>
                <w:sz w:val="24"/>
                <w:szCs w:val="24"/>
              </w:rPr>
              <w:t xml:space="preserve"> Документи повинні бути чинними на період проведення закупівлі (постанова КМУ від 14.06.2002р. №833). У разі надання копій документів, кожна сторінка документу повинна бути завізована Учасником</w:t>
            </w:r>
          </w:p>
          <w:p w:rsidR="00507E49" w:rsidRPr="00104981" w:rsidRDefault="00507E49" w:rsidP="00B168F5">
            <w:pPr>
              <w:jc w:val="both"/>
              <w:rPr>
                <w:rFonts w:ascii="Times New Roman" w:hAnsi="Times New Roman" w:cs="Times New Roman"/>
                <w:color w:val="000000"/>
                <w:sz w:val="24"/>
                <w:szCs w:val="24"/>
                <w:lang w:eastAsia="ru-RU"/>
              </w:rPr>
            </w:pPr>
          </w:p>
        </w:tc>
      </w:tr>
    </w:tbl>
    <w:p w:rsidR="00507E49" w:rsidRPr="00104981" w:rsidRDefault="00507E49" w:rsidP="00507E49">
      <w:pPr>
        <w:autoSpaceDE w:val="0"/>
        <w:autoSpaceDN w:val="0"/>
        <w:adjustRightInd w:val="0"/>
        <w:ind w:firstLine="360"/>
        <w:jc w:val="both"/>
        <w:rPr>
          <w:rFonts w:ascii="Times New Roman" w:hAnsi="Times New Roman" w:cs="Times New Roman"/>
          <w:sz w:val="24"/>
          <w:szCs w:val="24"/>
          <w:lang w:eastAsia="ru-RU"/>
        </w:rPr>
      </w:pPr>
    </w:p>
    <w:p w:rsidR="00507E49" w:rsidRPr="00104981" w:rsidRDefault="00507E49" w:rsidP="00507E49">
      <w:pPr>
        <w:autoSpaceDE w:val="0"/>
        <w:autoSpaceDN w:val="0"/>
        <w:adjustRightInd w:val="0"/>
        <w:ind w:firstLine="360"/>
        <w:rPr>
          <w:rFonts w:ascii="Times New Roman" w:hAnsi="Times New Roman" w:cs="Times New Roman"/>
          <w:sz w:val="24"/>
          <w:szCs w:val="24"/>
        </w:rPr>
      </w:pPr>
      <w:r w:rsidRPr="00104981">
        <w:rPr>
          <w:rFonts w:ascii="Times New Roman" w:hAnsi="Times New Roman" w:cs="Times New Roman"/>
          <w:sz w:val="24"/>
          <w:szCs w:val="24"/>
        </w:rPr>
        <w:t>3. Сканований Статут (у разі наявності</w:t>
      </w:r>
      <w:r>
        <w:rPr>
          <w:rFonts w:ascii="Times New Roman" w:hAnsi="Times New Roman" w:cs="Times New Roman"/>
          <w:sz w:val="24"/>
          <w:szCs w:val="24"/>
        </w:rPr>
        <w:t xml:space="preserve"> та необхідності згідно виду діяльності</w:t>
      </w:r>
      <w:r w:rsidRPr="00104981">
        <w:rPr>
          <w:rFonts w:ascii="Times New Roman" w:hAnsi="Times New Roman" w:cs="Times New Roman"/>
          <w:sz w:val="24"/>
          <w:szCs w:val="24"/>
        </w:rPr>
        <w:t>) в діючий редакції.</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4. 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5. 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6. Сканована довідка про присвоєння ідентифікаційного номеру (реєстраційного номеру облікової картки платника податків) ,– для фізичних осіб-підприємців.</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 xml:space="preserve">7. Сканована копія </w:t>
      </w:r>
      <w:r w:rsidRPr="00516ADA">
        <w:rPr>
          <w:rFonts w:ascii="Times New Roman" w:hAnsi="Times New Roman" w:cs="Times New Roman"/>
          <w:sz w:val="24"/>
          <w:szCs w:val="24"/>
        </w:rPr>
        <w:t>1</w:t>
      </w:r>
      <w:r>
        <w:rPr>
          <w:rFonts w:ascii="Times New Roman" w:hAnsi="Times New Roman" w:cs="Times New Roman"/>
          <w:sz w:val="24"/>
          <w:szCs w:val="24"/>
        </w:rPr>
        <w:t xml:space="preserve">,2,3,4,5,14 </w:t>
      </w:r>
      <w:r w:rsidRPr="00104981">
        <w:rPr>
          <w:rFonts w:ascii="Times New Roman" w:hAnsi="Times New Roman" w:cs="Times New Roman"/>
          <w:sz w:val="24"/>
          <w:szCs w:val="24"/>
        </w:rPr>
        <w:t>сторінок паспорта громадянина України /включаючи сторінку з адресою місця реєстрації/ (якщо паспорт видано у формі ID-картки - надаються копії обох сторінок картки).</w:t>
      </w:r>
    </w:p>
    <w:p w:rsidR="00507E49" w:rsidRPr="00104981" w:rsidRDefault="00507E49" w:rsidP="00507E49">
      <w:pPr>
        <w:pStyle w:val="HTML"/>
        <w:numPr>
          <w:ilvl w:val="0"/>
          <w:numId w:val="22"/>
        </w:numPr>
        <w:shd w:val="clear" w:color="auto" w:fill="FFFFFF"/>
        <w:tabs>
          <w:tab w:val="clear" w:pos="916"/>
          <w:tab w:val="clear" w:pos="1069"/>
          <w:tab w:val="num" w:pos="900"/>
        </w:tabs>
        <w:ind w:left="900" w:right="146"/>
        <w:jc w:val="both"/>
        <w:textAlignment w:val="baseline"/>
        <w:rPr>
          <w:rFonts w:ascii="Times New Roman" w:eastAsia="Calibri" w:hAnsi="Times New Roman"/>
          <w:sz w:val="24"/>
          <w:szCs w:val="24"/>
          <w:shd w:val="clear" w:color="auto" w:fill="FFFFFF"/>
        </w:rPr>
      </w:pPr>
      <w:r w:rsidRPr="00104981">
        <w:rPr>
          <w:rFonts w:ascii="Times New Roman" w:eastAsia="Calibri" w:hAnsi="Times New Roman"/>
          <w:sz w:val="24"/>
          <w:szCs w:val="24"/>
          <w:shd w:val="clear" w:color="auto" w:fill="FFFFFF"/>
        </w:rPr>
        <w:t xml:space="preserve">копію наказу про службових (посадових) осіб учасника, яким надано право підписувати тендерну пропозицію про закупівлю (договір купівлі-продажу товару) </w:t>
      </w:r>
      <w:r w:rsidRPr="00104981">
        <w:rPr>
          <w:rFonts w:ascii="Times New Roman" w:eastAsia="Calibri" w:hAnsi="Times New Roman"/>
          <w:i/>
          <w:sz w:val="24"/>
          <w:szCs w:val="24"/>
          <w:shd w:val="clear" w:color="auto" w:fill="FFFFFF"/>
        </w:rPr>
        <w:t>(для юридичних осіб, для фізичних осіб-підприємців</w:t>
      </w:r>
      <w:r w:rsidRPr="00104981">
        <w:rPr>
          <w:rFonts w:ascii="Times New Roman" w:eastAsia="Calibri" w:hAnsi="Times New Roman"/>
          <w:sz w:val="24"/>
          <w:szCs w:val="24"/>
          <w:shd w:val="clear" w:color="auto" w:fill="FFFFFF"/>
        </w:rPr>
        <w:t>);</w:t>
      </w:r>
    </w:p>
    <w:p w:rsidR="00507E49" w:rsidRPr="00104981" w:rsidRDefault="00507E49" w:rsidP="00507E49">
      <w:pPr>
        <w:pStyle w:val="HTML"/>
        <w:numPr>
          <w:ilvl w:val="0"/>
          <w:numId w:val="22"/>
        </w:numPr>
        <w:shd w:val="clear" w:color="auto" w:fill="FFFFFF"/>
        <w:tabs>
          <w:tab w:val="clear" w:pos="916"/>
          <w:tab w:val="clear" w:pos="1069"/>
          <w:tab w:val="num" w:pos="900"/>
        </w:tabs>
        <w:ind w:left="900" w:right="146"/>
        <w:jc w:val="both"/>
        <w:textAlignment w:val="baseline"/>
        <w:rPr>
          <w:rFonts w:ascii="Times New Roman" w:eastAsia="Calibri" w:hAnsi="Times New Roman"/>
          <w:sz w:val="24"/>
          <w:szCs w:val="24"/>
          <w:shd w:val="clear" w:color="auto" w:fill="FFFFFF"/>
        </w:rPr>
      </w:pPr>
      <w:r w:rsidRPr="00104981">
        <w:rPr>
          <w:rFonts w:ascii="Times New Roman" w:eastAsia="Calibri" w:hAnsi="Times New Roman"/>
          <w:sz w:val="24"/>
          <w:szCs w:val="24"/>
          <w:shd w:val="clear" w:color="auto" w:fill="FFFFFF"/>
        </w:rPr>
        <w:t xml:space="preserve">копію наказу про службових (посадових) осіб учасника, яким надано право підписувати договір про закупівлю (договір купівлі-продажу товару) </w:t>
      </w:r>
      <w:r w:rsidRPr="00104981">
        <w:rPr>
          <w:rFonts w:ascii="Times New Roman" w:eastAsia="Calibri" w:hAnsi="Times New Roman"/>
          <w:i/>
          <w:sz w:val="24"/>
          <w:szCs w:val="24"/>
          <w:shd w:val="clear" w:color="auto" w:fill="FFFFFF"/>
        </w:rPr>
        <w:t>(для юридичних осіб, для фізичних осіб-підприємців</w:t>
      </w:r>
      <w:r w:rsidRPr="00104981">
        <w:rPr>
          <w:rFonts w:ascii="Times New Roman" w:eastAsia="Calibri" w:hAnsi="Times New Roman"/>
          <w:sz w:val="24"/>
          <w:szCs w:val="24"/>
          <w:shd w:val="clear" w:color="auto" w:fill="FFFFFF"/>
        </w:rPr>
        <w:t>);</w:t>
      </w:r>
    </w:p>
    <w:p w:rsidR="00507E49" w:rsidRPr="006F0227" w:rsidRDefault="00507E49" w:rsidP="00507E49">
      <w:pPr>
        <w:widowControl w:val="0"/>
        <w:numPr>
          <w:ilvl w:val="0"/>
          <w:numId w:val="23"/>
        </w:numPr>
        <w:tabs>
          <w:tab w:val="clear" w:pos="1069"/>
          <w:tab w:val="left" w:pos="284"/>
          <w:tab w:val="left" w:pos="851"/>
          <w:tab w:val="num" w:pos="900"/>
        </w:tabs>
        <w:suppressAutoHyphens/>
        <w:spacing w:after="0" w:line="240" w:lineRule="auto"/>
        <w:ind w:left="900" w:hanging="529"/>
        <w:jc w:val="both"/>
        <w:rPr>
          <w:rFonts w:ascii="Times New Roman" w:hAnsi="Times New Roman" w:cs="Times New Roman"/>
          <w:sz w:val="24"/>
          <w:szCs w:val="24"/>
        </w:rPr>
      </w:pPr>
      <w:r w:rsidRPr="006F0227">
        <w:rPr>
          <w:rFonts w:ascii="Times New Roman" w:hAnsi="Times New Roman" w:cs="Times New Roman"/>
          <w:sz w:val="24"/>
          <w:szCs w:val="24"/>
        </w:rPr>
        <w:t xml:space="preserve">лист-згоду на обробку персональних даних ( </w:t>
      </w:r>
      <w:r w:rsidRPr="006F0227">
        <w:rPr>
          <w:rFonts w:ascii="Times New Roman" w:hAnsi="Times New Roman" w:cs="Times New Roman"/>
          <w:sz w:val="24"/>
          <w:szCs w:val="24"/>
          <w:shd w:val="clear" w:color="auto" w:fill="FFFFFF"/>
        </w:rPr>
        <w:t>(</w:t>
      </w:r>
      <w:r w:rsidRPr="006F0227">
        <w:rPr>
          <w:rFonts w:ascii="Times New Roman" w:hAnsi="Times New Roman" w:cs="Times New Roman"/>
          <w:i/>
          <w:sz w:val="24"/>
          <w:szCs w:val="24"/>
          <w:shd w:val="clear" w:color="auto" w:fill="FFFFFF"/>
        </w:rPr>
        <w:t xml:space="preserve">для юридичних осіб (керівника юридичної особи та </w:t>
      </w:r>
      <w:r w:rsidRPr="006F0227">
        <w:rPr>
          <w:rFonts w:ascii="Times New Roman" w:hAnsi="Times New Roman" w:cs="Times New Roman"/>
          <w:i/>
          <w:color w:val="000000"/>
          <w:sz w:val="24"/>
          <w:szCs w:val="24"/>
          <w:shd w:val="clear" w:color="auto" w:fill="FFFFFF"/>
        </w:rPr>
        <w:t>службової (посадової) особи учасника, яка підписала тендерну пропозицію</w:t>
      </w:r>
      <w:r w:rsidRPr="006F0227">
        <w:rPr>
          <w:rFonts w:ascii="Times New Roman" w:hAnsi="Times New Roman" w:cs="Times New Roman"/>
          <w:i/>
          <w:sz w:val="24"/>
          <w:szCs w:val="24"/>
          <w:shd w:val="clear" w:color="auto" w:fill="FFFFFF"/>
        </w:rPr>
        <w:t>) та для фізичних осіб-підприємців</w:t>
      </w:r>
      <w:r w:rsidRPr="006F02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(зразок в документації)</w:t>
      </w:r>
    </w:p>
    <w:p w:rsidR="00507E49" w:rsidRPr="00516ADA" w:rsidRDefault="00507E49" w:rsidP="00507E49">
      <w:pPr>
        <w:autoSpaceDE w:val="0"/>
        <w:autoSpaceDN w:val="0"/>
        <w:adjustRightInd w:val="0"/>
        <w:ind w:firstLine="360"/>
        <w:jc w:val="both"/>
        <w:rPr>
          <w:rFonts w:ascii="Times New Roman" w:hAnsi="Times New Roman" w:cs="Times New Roman"/>
          <w:sz w:val="24"/>
          <w:szCs w:val="24"/>
        </w:rPr>
      </w:pPr>
      <w:r w:rsidRPr="00516ADA">
        <w:rPr>
          <w:rFonts w:ascii="Times New Roman" w:hAnsi="Times New Roman" w:cs="Times New Roman"/>
          <w:sz w:val="24"/>
          <w:szCs w:val="24"/>
        </w:rPr>
        <w:t xml:space="preserve">Подані учасником довідки та листи мають бути оформлені на офіційному /фірмовому/ бланку, містити дату їх виготовлення, реєстраційний номер, підпис та розшифровку підпису </w:t>
      </w:r>
      <w:r w:rsidRPr="00516ADA">
        <w:rPr>
          <w:rFonts w:ascii="Times New Roman" w:hAnsi="Times New Roman" w:cs="Times New Roman"/>
          <w:sz w:val="24"/>
          <w:szCs w:val="24"/>
        </w:rPr>
        <w:lastRenderedPageBreak/>
        <w:t>уповноваженої особи учасника (яка несе персональну відповідальність за зміст документу і достовірність поданої інформації) та відбиток печатки*.</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Всі документи, які учасник надає в складі пропозиції, повинні бути чинними на дату розкриття пропозицій.</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Зазначення учасником в гарантійному листі про відповідність послуг певним стандартам має відповідати чинним державним стандартам або зареєстрованим у встановленому порядку технічним умовам/регламентам.</w:t>
      </w:r>
    </w:p>
    <w:p w:rsidR="00507E49" w:rsidRPr="00104981" w:rsidRDefault="00507E49" w:rsidP="00507E49">
      <w:pPr>
        <w:autoSpaceDE w:val="0"/>
        <w:autoSpaceDN w:val="0"/>
        <w:adjustRightInd w:val="0"/>
        <w:ind w:firstLine="360"/>
        <w:jc w:val="both"/>
        <w:rPr>
          <w:rFonts w:ascii="Times New Roman" w:hAnsi="Times New Roman" w:cs="Times New Roman"/>
          <w:sz w:val="24"/>
          <w:szCs w:val="24"/>
        </w:rPr>
      </w:pPr>
      <w:r w:rsidRPr="00104981">
        <w:rPr>
          <w:rFonts w:ascii="Times New Roman" w:hAnsi="Times New Roman" w:cs="Times New Roman"/>
          <w:sz w:val="24"/>
          <w:szCs w:val="24"/>
        </w:rPr>
        <w:t>Усі документи подаються учасниками у електронному/сканованому вигляді.</w:t>
      </w:r>
    </w:p>
    <w:p w:rsidR="00507E49" w:rsidRPr="00104981" w:rsidRDefault="00507E49" w:rsidP="00507E49">
      <w:pPr>
        <w:autoSpaceDE w:val="0"/>
        <w:autoSpaceDN w:val="0"/>
        <w:adjustRightInd w:val="0"/>
        <w:jc w:val="both"/>
        <w:rPr>
          <w:rFonts w:ascii="Times New Roman" w:hAnsi="Times New Roman" w:cs="Times New Roman"/>
          <w:i/>
          <w:sz w:val="24"/>
          <w:szCs w:val="24"/>
        </w:rPr>
      </w:pPr>
      <w:r w:rsidRPr="00104981">
        <w:rPr>
          <w:rFonts w:ascii="Times New Roman" w:hAnsi="Times New Roman" w:cs="Times New Roman"/>
          <w:i/>
          <w:sz w:val="24"/>
          <w:szCs w:val="24"/>
        </w:rPr>
        <w:t>* на суб'єктів господарської діяльності, які провадять господарську діяльність без печатки, вимога про засвідчення та скріплення документів печаткою не розповсюджується.</w:t>
      </w:r>
    </w:p>
    <w:p w:rsidR="00507E49" w:rsidRDefault="00507E49" w:rsidP="00507E49">
      <w:pPr>
        <w:suppressAutoHyphens/>
        <w:spacing w:after="0" w:line="240" w:lineRule="auto"/>
        <w:jc w:val="right"/>
        <w:rPr>
          <w:rFonts w:ascii="Times New Roman" w:eastAsia="Times New Roman" w:hAnsi="Times New Roman" w:cs="Times New Roman"/>
          <w:b/>
          <w:sz w:val="24"/>
          <w:szCs w:val="24"/>
          <w:lang w:eastAsia="ar-SA"/>
        </w:rPr>
      </w:pPr>
    </w:p>
    <w:p w:rsidR="00507E49" w:rsidRDefault="00507E49" w:rsidP="00507E49">
      <w:pPr>
        <w:suppressAutoHyphens/>
        <w:spacing w:after="0" w:line="240" w:lineRule="auto"/>
        <w:jc w:val="right"/>
        <w:rPr>
          <w:rFonts w:ascii="Times New Roman" w:eastAsia="Times New Roman" w:hAnsi="Times New Roman" w:cs="Times New Roman"/>
          <w:b/>
          <w:sz w:val="24"/>
          <w:szCs w:val="24"/>
          <w:lang w:eastAsia="ar-SA"/>
        </w:rPr>
      </w:pPr>
    </w:p>
    <w:p w:rsidR="00507E49" w:rsidRDefault="00507E49" w:rsidP="00507E49">
      <w:pPr>
        <w:suppressAutoHyphens/>
        <w:spacing w:after="0" w:line="240" w:lineRule="auto"/>
        <w:jc w:val="right"/>
        <w:rPr>
          <w:rFonts w:ascii="Times New Roman" w:eastAsia="Times New Roman" w:hAnsi="Times New Roman" w:cs="Times New Roman"/>
          <w:b/>
          <w:sz w:val="24"/>
          <w:szCs w:val="24"/>
          <w:lang w:eastAsia="ar-SA"/>
        </w:rPr>
      </w:pPr>
    </w:p>
    <w:p w:rsidR="00507E49" w:rsidRPr="00104981" w:rsidRDefault="00507E49" w:rsidP="00507E49">
      <w:pPr>
        <w:suppressAutoHyphens/>
        <w:spacing w:after="0" w:line="240" w:lineRule="auto"/>
        <w:jc w:val="right"/>
        <w:rPr>
          <w:rFonts w:ascii="Times New Roman" w:eastAsia="Times New Roman" w:hAnsi="Times New Roman" w:cs="Times New Roman"/>
          <w:b/>
          <w:sz w:val="24"/>
          <w:szCs w:val="24"/>
          <w:lang w:eastAsia="ar-SA"/>
        </w:rPr>
      </w:pPr>
      <w:r w:rsidRPr="00104981">
        <w:rPr>
          <w:rFonts w:ascii="Times New Roman" w:eastAsia="Times New Roman" w:hAnsi="Times New Roman" w:cs="Times New Roman"/>
          <w:b/>
          <w:sz w:val="24"/>
          <w:szCs w:val="24"/>
          <w:lang w:eastAsia="ar-SA"/>
        </w:rPr>
        <w:t>Додаток № 4</w:t>
      </w:r>
    </w:p>
    <w:p w:rsidR="00507E49" w:rsidRPr="00104981" w:rsidRDefault="00507E49" w:rsidP="00507E49">
      <w:pPr>
        <w:spacing w:after="0" w:line="240" w:lineRule="auto"/>
        <w:ind w:left="6372"/>
        <w:jc w:val="both"/>
        <w:rPr>
          <w:rFonts w:ascii="Times New Roman" w:eastAsia="Times New Roman" w:hAnsi="Times New Roman" w:cs="Times New Roman"/>
          <w:sz w:val="24"/>
          <w:szCs w:val="24"/>
          <w:lang w:eastAsia="ru-RU"/>
        </w:rPr>
      </w:pPr>
    </w:p>
    <w:p w:rsidR="00507E49" w:rsidRPr="00104981" w:rsidRDefault="00507E49" w:rsidP="00507E49">
      <w:pPr>
        <w:spacing w:after="0" w:line="240" w:lineRule="auto"/>
        <w:ind w:firstLine="284"/>
        <w:jc w:val="both"/>
        <w:rPr>
          <w:rFonts w:ascii="Times New Roman" w:eastAsia="Times New Roman" w:hAnsi="Times New Roman" w:cs="Times New Roman"/>
          <w:sz w:val="24"/>
          <w:szCs w:val="24"/>
          <w:lang w:eastAsia="ru-RU"/>
        </w:rPr>
      </w:pPr>
    </w:p>
    <w:p w:rsidR="00507E49" w:rsidRPr="00104981" w:rsidRDefault="00507E49" w:rsidP="00507E49">
      <w:pPr>
        <w:spacing w:after="0" w:line="240" w:lineRule="auto"/>
        <w:rPr>
          <w:rFonts w:ascii="Times New Roman" w:hAnsi="Times New Roman" w:cs="Times New Roman"/>
          <w:sz w:val="24"/>
          <w:szCs w:val="24"/>
          <w:lang w:eastAsia="ru-RU"/>
        </w:rPr>
      </w:pPr>
    </w:p>
    <w:p w:rsidR="00507E49" w:rsidRPr="00104981" w:rsidRDefault="00507E49" w:rsidP="00507E49">
      <w:pPr>
        <w:keepNext/>
        <w:tabs>
          <w:tab w:val="left" w:pos="3010"/>
          <w:tab w:val="left" w:pos="6860"/>
        </w:tabs>
        <w:spacing w:before="240" w:after="60" w:line="240" w:lineRule="auto"/>
        <w:ind w:left="288"/>
        <w:jc w:val="center"/>
        <w:outlineLvl w:val="2"/>
        <w:rPr>
          <w:rFonts w:ascii="Times New Roman" w:hAnsi="Times New Roman" w:cs="Times New Roman"/>
          <w:b/>
          <w:bCs/>
          <w:sz w:val="24"/>
          <w:szCs w:val="24"/>
        </w:rPr>
      </w:pPr>
      <w:r w:rsidRPr="00104981">
        <w:rPr>
          <w:rFonts w:ascii="Times New Roman" w:hAnsi="Times New Roman" w:cs="Times New Roman"/>
          <w:b/>
          <w:bCs/>
          <w:sz w:val="24"/>
          <w:szCs w:val="24"/>
        </w:rPr>
        <w:t>ІНФОРМАЦІЯ ПРО УЧАСНИКА</w:t>
      </w:r>
    </w:p>
    <w:p w:rsidR="00507E49" w:rsidRPr="00104981" w:rsidRDefault="00507E49" w:rsidP="00507E49">
      <w:pPr>
        <w:spacing w:after="0" w:line="240" w:lineRule="auto"/>
        <w:rPr>
          <w:rFonts w:ascii="Times New Roman" w:hAnsi="Times New Roman" w:cs="Times New Roman"/>
          <w:sz w:val="24"/>
          <w:szCs w:val="24"/>
          <w:lang w:eastAsia="ru-RU"/>
        </w:rPr>
      </w:pPr>
    </w:p>
    <w:p w:rsidR="00507E49" w:rsidRPr="00104981" w:rsidRDefault="00507E49" w:rsidP="00507E49">
      <w:pPr>
        <w:spacing w:after="0" w:line="240" w:lineRule="auto"/>
        <w:rPr>
          <w:rFonts w:ascii="Times New Roman" w:eastAsia="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4324"/>
      </w:tblGrid>
      <w:tr w:rsidR="00507E49" w:rsidRPr="00104981" w:rsidTr="00B168F5">
        <w:trPr>
          <w:trHeight w:val="366"/>
        </w:trPr>
        <w:tc>
          <w:tcPr>
            <w:tcW w:w="5211" w:type="dxa"/>
            <w:tcBorders>
              <w:top w:val="single" w:sz="4" w:space="0" w:color="auto"/>
              <w:left w:val="single" w:sz="4" w:space="0" w:color="auto"/>
              <w:bottom w:val="single" w:sz="4" w:space="0" w:color="auto"/>
              <w:right w:val="single" w:sz="4" w:space="0" w:color="auto"/>
            </w:tcBorders>
            <w:vAlign w:val="center"/>
          </w:tcPr>
          <w:p w:rsidR="00507E49" w:rsidRPr="00104981" w:rsidRDefault="00507E49" w:rsidP="00B168F5">
            <w:pPr>
              <w:tabs>
                <w:tab w:val="left" w:pos="3010"/>
              </w:tabs>
              <w:spacing w:after="0" w:line="240" w:lineRule="auto"/>
              <w:jc w:val="center"/>
              <w:rPr>
                <w:rFonts w:ascii="Times New Roman" w:eastAsia="Times New Roman" w:hAnsi="Times New Roman" w:cs="Times New Roman"/>
                <w:b/>
                <w:sz w:val="24"/>
                <w:szCs w:val="24"/>
              </w:rPr>
            </w:pPr>
            <w:r w:rsidRPr="00104981">
              <w:rPr>
                <w:rFonts w:ascii="Times New Roman" w:eastAsia="Times New Roman" w:hAnsi="Times New Roman" w:cs="Times New Roman"/>
                <w:b/>
                <w:sz w:val="24"/>
                <w:szCs w:val="24"/>
                <w:lang w:eastAsia="ru-RU"/>
              </w:rPr>
              <w:t>Вимоги</w:t>
            </w:r>
          </w:p>
        </w:tc>
        <w:tc>
          <w:tcPr>
            <w:tcW w:w="4395" w:type="dxa"/>
            <w:tcBorders>
              <w:top w:val="single" w:sz="4" w:space="0" w:color="auto"/>
              <w:left w:val="single" w:sz="4" w:space="0" w:color="auto"/>
              <w:bottom w:val="single" w:sz="4" w:space="0" w:color="auto"/>
              <w:right w:val="single" w:sz="4" w:space="0" w:color="auto"/>
            </w:tcBorders>
            <w:vAlign w:val="center"/>
          </w:tcPr>
          <w:p w:rsidR="00507E49" w:rsidRPr="00104981" w:rsidRDefault="00507E49" w:rsidP="00B168F5">
            <w:pPr>
              <w:tabs>
                <w:tab w:val="left" w:pos="3010"/>
              </w:tabs>
              <w:spacing w:after="0" w:line="240" w:lineRule="auto"/>
              <w:jc w:val="center"/>
              <w:rPr>
                <w:rFonts w:ascii="Times New Roman" w:eastAsia="Times New Roman" w:hAnsi="Times New Roman" w:cs="Times New Roman"/>
                <w:b/>
                <w:sz w:val="24"/>
                <w:szCs w:val="24"/>
                <w:lang w:eastAsia="ru-RU"/>
              </w:rPr>
            </w:pPr>
            <w:r w:rsidRPr="00104981">
              <w:rPr>
                <w:rFonts w:ascii="Times New Roman" w:eastAsia="Times New Roman" w:hAnsi="Times New Roman" w:cs="Times New Roman"/>
                <w:b/>
                <w:sz w:val="24"/>
                <w:szCs w:val="24"/>
                <w:lang w:eastAsia="ru-RU"/>
              </w:rPr>
              <w:t>Для заповнення</w:t>
            </w:r>
          </w:p>
        </w:tc>
      </w:tr>
      <w:tr w:rsidR="00507E49" w:rsidRPr="00104981" w:rsidTr="00B168F5">
        <w:trPr>
          <w:trHeight w:val="19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Повне найменування Учасника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9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Код за ЄДРПОУ</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1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Місцезнаходження/ юридична адреса: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9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Індекс</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51"/>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Область</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37"/>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Район</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8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Населений пункт</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1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Район у населеному пункті</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6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Вулиця/проспект/ провулок/площа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09"/>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Будинок</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315"/>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Адреса фактичного перебування:</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75"/>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Індекс</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1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Область</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7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Район</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32"/>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Населений пункт</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8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Район у населеному пункті</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4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Вулиця/проспект/ провулок/площа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8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Будинок</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45"/>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Контактний телефон (код - номер)</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61"/>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Електронна пошта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4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Банківські реквізити Учасника для укладання договору:</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162"/>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Номер рахунку</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1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Найменування установи банку</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5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МФО</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318"/>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b/>
                <w:sz w:val="24"/>
                <w:szCs w:val="24"/>
                <w:lang w:eastAsia="ru-RU"/>
              </w:rPr>
            </w:pPr>
            <w:r w:rsidRPr="00104981">
              <w:rPr>
                <w:rFonts w:ascii="Times New Roman" w:eastAsia="Times New Roman" w:hAnsi="Times New Roman" w:cs="Times New Roman"/>
                <w:sz w:val="24"/>
                <w:szCs w:val="24"/>
                <w:lang w:eastAsia="ru-RU"/>
              </w:rPr>
              <w:t>Статус платника податку</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80"/>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 xml:space="preserve">№ </w:t>
            </w:r>
            <w:r w:rsidRPr="00104981">
              <w:rPr>
                <w:rFonts w:ascii="Times New Roman" w:eastAsia="Times New Roman" w:hAnsi="Times New Roman" w:cs="Times New Roman"/>
                <w:bCs/>
                <w:sz w:val="24"/>
                <w:szCs w:val="24"/>
                <w:lang w:eastAsia="ru-RU"/>
              </w:rPr>
              <w:t>свідоцтва платника ПДВ (у разі наявності)</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5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lastRenderedPageBreak/>
              <w:t>Індивідуальний податковий номер</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5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exact"/>
              <w:rPr>
                <w:rFonts w:ascii="Times New Roman" w:eastAsia="Times New Roman" w:hAnsi="Times New Roman" w:cs="Times New Roman"/>
                <w:color w:val="00000A"/>
                <w:sz w:val="24"/>
                <w:szCs w:val="24"/>
                <w:lang w:eastAsia="ru-RU"/>
              </w:rPr>
            </w:pPr>
            <w:r w:rsidRPr="00104981">
              <w:rPr>
                <w:rFonts w:ascii="Times New Roman" w:eastAsia="Times New Roman" w:hAnsi="Times New Roman" w:cs="Times New Roman"/>
                <w:color w:val="00000A"/>
                <w:sz w:val="24"/>
                <w:szCs w:val="24"/>
                <w:lang w:eastAsia="ru-RU"/>
              </w:rPr>
              <w:t>Форма власності та юридичний статус</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29"/>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Керівник Учасника: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5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Посада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63"/>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П.І.П. повністю</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264"/>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Робочий телефон</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r w:rsidR="00507E49" w:rsidRPr="00104981" w:rsidTr="00B168F5">
        <w:trPr>
          <w:trHeight w:val="347"/>
        </w:trPr>
        <w:tc>
          <w:tcPr>
            <w:tcW w:w="5211" w:type="dxa"/>
            <w:tcBorders>
              <w:top w:val="single" w:sz="4" w:space="0" w:color="auto"/>
              <w:left w:val="single" w:sz="4" w:space="0" w:color="auto"/>
              <w:bottom w:val="single" w:sz="4" w:space="0" w:color="auto"/>
              <w:right w:val="single" w:sz="4" w:space="0" w:color="auto"/>
            </w:tcBorders>
          </w:tcPr>
          <w:p w:rsidR="00507E49" w:rsidRPr="00104981" w:rsidRDefault="00507E49" w:rsidP="00E82259">
            <w:pPr>
              <w:tabs>
                <w:tab w:val="left" w:pos="3010"/>
              </w:tabs>
              <w:spacing w:after="0" w:line="240" w:lineRule="auto"/>
              <w:rPr>
                <w:rFonts w:ascii="Times New Roman" w:eastAsia="Times New Roman" w:hAnsi="Times New Roman" w:cs="Times New Roman"/>
                <w:sz w:val="24"/>
                <w:szCs w:val="24"/>
                <w:lang w:eastAsia="ru-RU"/>
              </w:rPr>
            </w:pPr>
            <w:r w:rsidRPr="00104981">
              <w:rPr>
                <w:rFonts w:ascii="Times New Roman" w:eastAsia="Times New Roman" w:hAnsi="Times New Roman" w:cs="Times New Roman"/>
                <w:sz w:val="24"/>
                <w:szCs w:val="24"/>
                <w:lang w:eastAsia="ru-RU"/>
              </w:rPr>
              <w:t>Коротка довідка про діяльність Учасника</w:t>
            </w:r>
          </w:p>
        </w:tc>
        <w:tc>
          <w:tcPr>
            <w:tcW w:w="4395" w:type="dxa"/>
            <w:tcBorders>
              <w:top w:val="single" w:sz="4" w:space="0" w:color="auto"/>
              <w:left w:val="single" w:sz="4" w:space="0" w:color="auto"/>
              <w:bottom w:val="single" w:sz="4" w:space="0" w:color="auto"/>
              <w:right w:val="single" w:sz="4" w:space="0" w:color="auto"/>
            </w:tcBorders>
          </w:tcPr>
          <w:p w:rsidR="00507E49" w:rsidRPr="00104981" w:rsidRDefault="00507E49" w:rsidP="00B168F5">
            <w:pPr>
              <w:tabs>
                <w:tab w:val="left" w:pos="3010"/>
              </w:tabs>
              <w:spacing w:after="0" w:line="240" w:lineRule="auto"/>
              <w:jc w:val="both"/>
              <w:rPr>
                <w:rFonts w:ascii="Times New Roman" w:eastAsia="Times New Roman" w:hAnsi="Times New Roman" w:cs="Times New Roman"/>
                <w:sz w:val="24"/>
                <w:szCs w:val="24"/>
                <w:lang w:eastAsia="ru-RU"/>
              </w:rPr>
            </w:pPr>
          </w:p>
        </w:tc>
      </w:tr>
    </w:tbl>
    <w:p w:rsidR="00507E49" w:rsidRPr="00D94CEE" w:rsidRDefault="00507E49" w:rsidP="00507E49">
      <w:pPr>
        <w:tabs>
          <w:tab w:val="left" w:pos="3010"/>
        </w:tabs>
        <w:spacing w:after="0" w:line="240" w:lineRule="auto"/>
        <w:rPr>
          <w:rFonts w:ascii="Times New Roman" w:eastAsia="Times New Roman" w:hAnsi="Times New Roman" w:cs="Times New Roman"/>
          <w:sz w:val="24"/>
          <w:szCs w:val="24"/>
        </w:rPr>
      </w:pPr>
    </w:p>
    <w:p w:rsidR="00507E49" w:rsidRPr="00D94CEE" w:rsidRDefault="00507E49" w:rsidP="00507E49">
      <w:pPr>
        <w:tabs>
          <w:tab w:val="left" w:pos="3010"/>
        </w:tabs>
        <w:spacing w:after="0" w:line="240" w:lineRule="auto"/>
        <w:rPr>
          <w:rFonts w:ascii="Times New Roman" w:eastAsia="Times New Roman" w:hAnsi="Times New Roman" w:cs="Times New Roman"/>
          <w:sz w:val="24"/>
          <w:szCs w:val="24"/>
        </w:rPr>
      </w:pPr>
    </w:p>
    <w:p w:rsidR="00507E49" w:rsidRPr="00D94CEE" w:rsidRDefault="00507E49" w:rsidP="00507E49">
      <w:pPr>
        <w:tabs>
          <w:tab w:val="left" w:pos="3010"/>
        </w:tabs>
        <w:spacing w:after="0" w:line="240" w:lineRule="auto"/>
        <w:rPr>
          <w:rFonts w:ascii="Times New Roman" w:eastAsia="Times New Roman" w:hAnsi="Times New Roman" w:cs="Times New Roman"/>
          <w:sz w:val="24"/>
          <w:szCs w:val="24"/>
        </w:rPr>
      </w:pPr>
    </w:p>
    <w:p w:rsidR="00507E49" w:rsidRPr="00D94CEE" w:rsidRDefault="00507E49" w:rsidP="00507E49">
      <w:pPr>
        <w:tabs>
          <w:tab w:val="left" w:pos="3010"/>
        </w:tabs>
        <w:spacing w:after="0" w:line="240" w:lineRule="auto"/>
        <w:rPr>
          <w:rFonts w:ascii="Times New Roman" w:eastAsia="Times New Roman" w:hAnsi="Times New Roman" w:cs="Times New Roman"/>
          <w:sz w:val="24"/>
          <w:szCs w:val="24"/>
        </w:rPr>
      </w:pPr>
    </w:p>
    <w:p w:rsidR="00507E49" w:rsidRPr="00D94CEE" w:rsidRDefault="00507E49" w:rsidP="00507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(П.І.Б. повністю у</w:t>
      </w:r>
      <w:r w:rsidRPr="00D94CEE">
        <w:rPr>
          <w:rFonts w:ascii="Times New Roman" w:eastAsia="Times New Roman" w:hAnsi="Times New Roman" w:cs="Times New Roman"/>
          <w:sz w:val="24"/>
          <w:szCs w:val="24"/>
          <w:lang w:eastAsia="ru-RU"/>
        </w:rPr>
        <w:t>часника (уповноваженої особи),</w:t>
      </w:r>
    </w:p>
    <w:p w:rsidR="00507E49" w:rsidRPr="00D94CEE" w:rsidRDefault="00507E49" w:rsidP="00507E49">
      <w:pPr>
        <w:spacing w:after="0" w:line="240" w:lineRule="auto"/>
        <w:jc w:val="both"/>
        <w:rPr>
          <w:rFonts w:ascii="Times New Roman" w:eastAsia="Times New Roman" w:hAnsi="Times New Roman" w:cs="Times New Roman"/>
          <w:sz w:val="24"/>
          <w:szCs w:val="24"/>
          <w:lang w:eastAsia="ru-RU"/>
        </w:rPr>
      </w:pPr>
      <w:r w:rsidRPr="00D94CEE">
        <w:rPr>
          <w:rFonts w:ascii="Times New Roman" w:eastAsia="Times New Roman" w:hAnsi="Times New Roman" w:cs="Times New Roman"/>
          <w:sz w:val="24"/>
          <w:szCs w:val="24"/>
          <w:lang w:eastAsia="ru-RU"/>
        </w:rPr>
        <w:t>підпис, печатка (у разі наявності))</w:t>
      </w:r>
    </w:p>
    <w:p w:rsidR="00507E49" w:rsidRPr="00D94CEE" w:rsidRDefault="00507E49" w:rsidP="00507E49">
      <w:pPr>
        <w:tabs>
          <w:tab w:val="left" w:pos="3010"/>
        </w:tabs>
        <w:spacing w:after="0" w:line="240" w:lineRule="auto"/>
        <w:jc w:val="both"/>
        <w:rPr>
          <w:rFonts w:ascii="Times New Roman" w:eastAsia="Times New Roman" w:hAnsi="Times New Roman" w:cs="Times New Roman"/>
          <w:sz w:val="24"/>
          <w:szCs w:val="24"/>
          <w:lang w:eastAsia="ru-RU"/>
        </w:rPr>
      </w:pPr>
    </w:p>
    <w:p w:rsidR="00507E49" w:rsidRDefault="00507E49" w:rsidP="00B168F5">
      <w:pPr>
        <w:suppressAutoHyphens/>
        <w:spacing w:after="0" w:line="240" w:lineRule="auto"/>
        <w:rPr>
          <w:rFonts w:ascii="Times New Roman" w:hAnsi="Times New Roman" w:cs="Times New Roman"/>
          <w:lang w:eastAsia="ar-SA"/>
        </w:rPr>
      </w:pPr>
    </w:p>
    <w:p w:rsidR="00507E49" w:rsidRDefault="00507E49" w:rsidP="00507E49">
      <w:pPr>
        <w:suppressAutoHyphens/>
        <w:spacing w:after="0" w:line="240" w:lineRule="auto"/>
        <w:jc w:val="right"/>
        <w:rPr>
          <w:rFonts w:ascii="Times New Roman" w:hAnsi="Times New Roman" w:cs="Times New Roman"/>
          <w:lang w:eastAsia="ar-SA"/>
        </w:rPr>
      </w:pPr>
    </w:p>
    <w:p w:rsidR="00B168F5" w:rsidRDefault="00B168F5" w:rsidP="00507E49">
      <w:pPr>
        <w:suppressAutoHyphens/>
        <w:spacing w:after="0" w:line="240" w:lineRule="auto"/>
        <w:jc w:val="right"/>
        <w:rPr>
          <w:rFonts w:ascii="Times New Roman" w:hAnsi="Times New Roman" w:cs="Times New Roman"/>
          <w:lang w:eastAsia="ar-SA"/>
        </w:rPr>
      </w:pPr>
    </w:p>
    <w:p w:rsidR="00B168F5" w:rsidRDefault="00B168F5" w:rsidP="00507E49">
      <w:pPr>
        <w:suppressAutoHyphens/>
        <w:spacing w:after="0" w:line="240" w:lineRule="auto"/>
        <w:jc w:val="right"/>
        <w:rPr>
          <w:rFonts w:ascii="Times New Roman" w:hAnsi="Times New Roman" w:cs="Times New Roman"/>
          <w:lang w:eastAsia="ar-SA"/>
        </w:rPr>
      </w:pPr>
    </w:p>
    <w:p w:rsidR="00B168F5" w:rsidRDefault="00B168F5" w:rsidP="00507E49">
      <w:pPr>
        <w:suppressAutoHyphens/>
        <w:spacing w:after="0" w:line="240" w:lineRule="auto"/>
        <w:jc w:val="right"/>
        <w:rPr>
          <w:rFonts w:ascii="Times New Roman" w:hAnsi="Times New Roman" w:cs="Times New Roman"/>
          <w:lang w:eastAsia="ar-SA"/>
        </w:rPr>
      </w:pPr>
    </w:p>
    <w:p w:rsidR="00B168F5" w:rsidRDefault="00B168F5" w:rsidP="00507E49">
      <w:pPr>
        <w:suppressAutoHyphens/>
        <w:spacing w:after="0" w:line="240" w:lineRule="auto"/>
        <w:jc w:val="right"/>
        <w:rPr>
          <w:rFonts w:ascii="Times New Roman" w:hAnsi="Times New Roman" w:cs="Times New Roman"/>
          <w:lang w:eastAsia="ar-SA"/>
        </w:rPr>
      </w:pPr>
    </w:p>
    <w:p w:rsidR="00B168F5" w:rsidRDefault="00B168F5" w:rsidP="00507E49">
      <w:pPr>
        <w:suppressAutoHyphens/>
        <w:spacing w:after="0" w:line="240" w:lineRule="auto"/>
        <w:jc w:val="right"/>
        <w:rPr>
          <w:rFonts w:ascii="Times New Roman" w:hAnsi="Times New Roman" w:cs="Times New Roman"/>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B168F5" w:rsidRDefault="00B168F5" w:rsidP="00507E49">
      <w:pPr>
        <w:suppressAutoHyphens/>
        <w:spacing w:after="0" w:line="240" w:lineRule="auto"/>
        <w:jc w:val="right"/>
        <w:rPr>
          <w:rFonts w:ascii="Times New Roman" w:eastAsia="Times New Roman" w:hAnsi="Times New Roman" w:cs="Times New Roman"/>
          <w:b/>
          <w:sz w:val="24"/>
          <w:szCs w:val="24"/>
          <w:lang w:eastAsia="ar-SA"/>
        </w:rPr>
      </w:pPr>
    </w:p>
    <w:p w:rsidR="00507E49" w:rsidRPr="00D944F7" w:rsidRDefault="00507E49" w:rsidP="00507E49">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Додаток № 5</w:t>
      </w:r>
    </w:p>
    <w:p w:rsidR="00507E49" w:rsidRPr="009B4B85" w:rsidRDefault="00507E49" w:rsidP="00507E49">
      <w:pPr>
        <w:widowControl w:val="0"/>
        <w:autoSpaceDE w:val="0"/>
        <w:autoSpaceDN w:val="0"/>
        <w:adjustRightInd w:val="0"/>
        <w:ind w:firstLine="709"/>
        <w:jc w:val="center"/>
        <w:rPr>
          <w:rFonts w:ascii="Times New Roman" w:hAnsi="Times New Roman" w:cs="Times New Roman"/>
          <w:sz w:val="24"/>
          <w:szCs w:val="24"/>
          <w:vertAlign w:val="superscript"/>
          <w:lang w:eastAsia="ru-RU"/>
        </w:rPr>
      </w:pPr>
      <w:r>
        <w:rPr>
          <w:rFonts w:ascii="Times New Roman" w:hAnsi="Times New Roman" w:cs="Times New Roman"/>
          <w:b/>
          <w:sz w:val="24"/>
          <w:szCs w:val="24"/>
          <w:lang w:eastAsia="ru-RU"/>
        </w:rPr>
        <w:tab/>
      </w:r>
      <w:r w:rsidRPr="009B4B85">
        <w:rPr>
          <w:rFonts w:ascii="Times New Roman" w:hAnsi="Times New Roman" w:cs="Times New Roman"/>
          <w:b/>
          <w:sz w:val="24"/>
          <w:szCs w:val="24"/>
          <w:lang w:eastAsia="ru-RU"/>
        </w:rPr>
        <w:t>КОМЕРЦІЙНА  (ЦІНОВА)  ПРОПОЗИЦІЯ</w:t>
      </w:r>
    </w:p>
    <w:p w:rsidR="00507E49" w:rsidRPr="009B4B85" w:rsidRDefault="00507E49" w:rsidP="00507E49">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9B4B85">
        <w:rPr>
          <w:rFonts w:ascii="Times New Roman" w:hAnsi="Times New Roman" w:cs="Times New Roman"/>
          <w:i/>
          <w:sz w:val="20"/>
          <w:szCs w:val="20"/>
          <w:lang w:eastAsia="ru-RU"/>
        </w:rPr>
        <w:t>(форма подається на фірмовому бланку)</w:t>
      </w:r>
    </w:p>
    <w:p w:rsidR="00507E49" w:rsidRPr="009B4B85" w:rsidRDefault="00507E49" w:rsidP="00507E49">
      <w:pPr>
        <w:spacing w:after="0" w:line="240" w:lineRule="auto"/>
        <w:ind w:firstLine="709"/>
        <w:jc w:val="both"/>
        <w:rPr>
          <w:rFonts w:ascii="Times New Roman" w:hAnsi="Times New Roman" w:cs="Times New Roman"/>
          <w:sz w:val="24"/>
          <w:szCs w:val="24"/>
          <w:lang w:eastAsia="ru-RU"/>
        </w:rPr>
      </w:pPr>
    </w:p>
    <w:p w:rsidR="00507E49" w:rsidRPr="009B4B85" w:rsidRDefault="00507E49" w:rsidP="00507E49">
      <w:pPr>
        <w:spacing w:after="0" w:line="240" w:lineRule="auto"/>
        <w:jc w:val="both"/>
        <w:rPr>
          <w:rFonts w:ascii="Times New Roman" w:hAnsi="Times New Roman" w:cs="Times New Roman"/>
          <w:sz w:val="12"/>
          <w:szCs w:val="12"/>
          <w:lang w:eastAsia="ru-RU"/>
        </w:rPr>
      </w:pPr>
    </w:p>
    <w:p w:rsidR="00507E49" w:rsidRPr="00F75F82" w:rsidRDefault="00507E49" w:rsidP="00507E49">
      <w:pPr>
        <w:tabs>
          <w:tab w:val="left" w:pos="3915"/>
        </w:tabs>
        <w:jc w:val="center"/>
        <w:rPr>
          <w:rFonts w:ascii="Times New Roman" w:hAnsi="Times New Roman" w:cs="Times New Roman"/>
          <w:sz w:val="24"/>
          <w:szCs w:val="24"/>
        </w:rPr>
      </w:pPr>
      <w:r w:rsidRPr="00F75F82">
        <w:rPr>
          <w:rFonts w:ascii="Times New Roman" w:hAnsi="Times New Roman" w:cs="Times New Roman"/>
          <w:sz w:val="24"/>
          <w:szCs w:val="24"/>
        </w:rPr>
        <w:t xml:space="preserve">Уважно вивчивши  документацію, цим подаємо на участь у </w:t>
      </w:r>
      <w:r>
        <w:rPr>
          <w:rFonts w:ascii="Times New Roman" w:hAnsi="Times New Roman" w:cs="Times New Roman"/>
          <w:sz w:val="24"/>
          <w:szCs w:val="24"/>
        </w:rPr>
        <w:t>закупівлі</w:t>
      </w:r>
      <w:r w:rsidRPr="00F75F82">
        <w:rPr>
          <w:rFonts w:ascii="Times New Roman" w:hAnsi="Times New Roman" w:cs="Times New Roman"/>
          <w:sz w:val="24"/>
          <w:szCs w:val="24"/>
        </w:rPr>
        <w:t xml:space="preserve"> за предметом </w:t>
      </w:r>
      <w:proofErr w:type="spellStart"/>
      <w:r w:rsidRPr="00F75F82">
        <w:rPr>
          <w:rFonts w:ascii="Times New Roman" w:hAnsi="Times New Roman" w:cs="Times New Roman"/>
          <w:sz w:val="24"/>
          <w:szCs w:val="24"/>
        </w:rPr>
        <w:t>закупівлі</w:t>
      </w:r>
      <w:r w:rsidRPr="00F75F82">
        <w:rPr>
          <w:rFonts w:ascii="Times New Roman" w:eastAsia="Times New Roman" w:hAnsi="Times New Roman" w:cs="Times New Roman"/>
          <w:b/>
          <w:i/>
          <w:sz w:val="24"/>
          <w:szCs w:val="24"/>
        </w:rPr>
        <w:t>«</w:t>
      </w:r>
      <w:r w:rsidRPr="00F75F82">
        <w:rPr>
          <w:rFonts w:ascii="Times New Roman" w:eastAsia="Times New Roman" w:hAnsi="Times New Roman" w:cs="Times New Roman"/>
          <w:b/>
          <w:i/>
          <w:color w:val="000000"/>
          <w:sz w:val="24"/>
          <w:szCs w:val="24"/>
        </w:rPr>
        <w:t>ДК</w:t>
      </w:r>
      <w:proofErr w:type="spellEnd"/>
      <w:r w:rsidRPr="00F75F82">
        <w:rPr>
          <w:rFonts w:ascii="Times New Roman" w:eastAsia="Times New Roman" w:hAnsi="Times New Roman" w:cs="Times New Roman"/>
          <w:b/>
          <w:i/>
          <w:color w:val="000000"/>
          <w:sz w:val="24"/>
          <w:szCs w:val="24"/>
        </w:rPr>
        <w:t xml:space="preserve"> 021:2015 - 55520000-1 </w:t>
      </w:r>
      <w:proofErr w:type="spellStart"/>
      <w:r w:rsidRPr="00F75F82">
        <w:rPr>
          <w:rFonts w:ascii="Times New Roman" w:eastAsia="Times New Roman" w:hAnsi="Times New Roman" w:cs="Times New Roman"/>
          <w:b/>
          <w:i/>
          <w:color w:val="000000"/>
          <w:sz w:val="24"/>
          <w:szCs w:val="24"/>
        </w:rPr>
        <w:t>Кейтерингові</w:t>
      </w:r>
      <w:proofErr w:type="spellEnd"/>
      <w:r w:rsidRPr="00F75F82">
        <w:rPr>
          <w:rFonts w:ascii="Times New Roman" w:eastAsia="Times New Roman" w:hAnsi="Times New Roman" w:cs="Times New Roman"/>
          <w:b/>
          <w:i/>
          <w:color w:val="000000"/>
          <w:sz w:val="24"/>
          <w:szCs w:val="24"/>
        </w:rPr>
        <w:t xml:space="preserve"> послуги (</w:t>
      </w:r>
      <w:r w:rsidRPr="00222347">
        <w:rPr>
          <w:rFonts w:ascii="Times New Roman" w:hAnsi="Times New Roman" w:cs="Times New Roman"/>
          <w:b/>
          <w:i/>
          <w:color w:val="000000"/>
          <w:sz w:val="24"/>
          <w:szCs w:val="24"/>
        </w:rPr>
        <w:t xml:space="preserve">Послуги з організації гарячого харчування учнів у </w:t>
      </w:r>
      <w:r>
        <w:rPr>
          <w:rFonts w:ascii="Times New Roman" w:hAnsi="Times New Roman" w:cs="Times New Roman"/>
          <w:b/>
          <w:i/>
          <w:color w:val="000000"/>
          <w:sz w:val="24"/>
          <w:szCs w:val="24"/>
        </w:rPr>
        <w:t xml:space="preserve">школах підпорядкованих відділу освіти Бориславської міської ради Львівської області </w:t>
      </w:r>
      <w:r w:rsidRPr="00222347">
        <w:rPr>
          <w:rFonts w:ascii="Times New Roman" w:hAnsi="Times New Roman" w:cs="Times New Roman"/>
          <w:b/>
          <w:i/>
          <w:color w:val="000000"/>
          <w:sz w:val="24"/>
          <w:szCs w:val="24"/>
        </w:rPr>
        <w:t>)</w:t>
      </w:r>
      <w:r w:rsidRPr="00F75F82">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 xml:space="preserve"> </w:t>
      </w:r>
      <w:r w:rsidRPr="00F75F82">
        <w:rPr>
          <w:rFonts w:ascii="Times New Roman" w:eastAsia="Times New Roman" w:hAnsi="Times New Roman" w:cs="Times New Roman"/>
          <w:sz w:val="24"/>
          <w:szCs w:val="24"/>
        </w:rPr>
        <w:t xml:space="preserve">які проводяться </w:t>
      </w:r>
      <w:r>
        <w:rPr>
          <w:rFonts w:ascii="Times New Roman" w:hAnsi="Times New Roman" w:cs="Times New Roman"/>
          <w:b/>
          <w:i/>
          <w:color w:val="000000"/>
          <w:sz w:val="24"/>
          <w:szCs w:val="24"/>
        </w:rPr>
        <w:t xml:space="preserve">відділом освіти Бориславської міської ради Львівської області </w:t>
      </w:r>
      <w:r w:rsidRPr="00FD4C72">
        <w:rPr>
          <w:rFonts w:ascii="Times New Roman" w:hAnsi="Times New Roman" w:cs="Times New Roman"/>
          <w:b/>
          <w:i/>
          <w:color w:val="000000"/>
          <w:sz w:val="24"/>
          <w:szCs w:val="24"/>
        </w:rPr>
        <w:t>)</w:t>
      </w:r>
      <w:r w:rsidRPr="00F75F82">
        <w:rPr>
          <w:rFonts w:ascii="Times New Roman" w:eastAsia="Times New Roman" w:hAnsi="Times New Roman" w:cs="Times New Roman"/>
          <w:sz w:val="24"/>
          <w:szCs w:val="24"/>
        </w:rPr>
        <w:t xml:space="preserve">, </w:t>
      </w:r>
      <w:r w:rsidRPr="00F75F82">
        <w:rPr>
          <w:rFonts w:ascii="Times New Roman" w:hAnsi="Times New Roman" w:cs="Times New Roman"/>
          <w:sz w:val="24"/>
          <w:szCs w:val="24"/>
        </w:rPr>
        <w:t>свою комерційну (цінову) пропозицію згідно з технічними, якісними та кількісними характеристикам предмета закупівлі та вимогами Замовника.</w:t>
      </w:r>
    </w:p>
    <w:p w:rsidR="00507E49" w:rsidRPr="00F75F82" w:rsidRDefault="00507E49" w:rsidP="00507E49">
      <w:pPr>
        <w:spacing w:after="0" w:line="240" w:lineRule="auto"/>
        <w:jc w:val="both"/>
        <w:rPr>
          <w:rFonts w:ascii="Times New Roman" w:hAnsi="Times New Roman" w:cs="Times New Roman"/>
          <w:sz w:val="12"/>
          <w:szCs w:val="12"/>
          <w:lang w:eastAsia="ru-RU"/>
        </w:rPr>
      </w:pPr>
    </w:p>
    <w:p w:rsidR="00507E49" w:rsidRPr="00F75F82" w:rsidRDefault="00507E49" w:rsidP="00507E49">
      <w:pPr>
        <w:spacing w:after="0" w:line="240" w:lineRule="auto"/>
        <w:rPr>
          <w:rFonts w:ascii="Times New Roman" w:hAnsi="Times New Roman" w:cs="Times New Roman"/>
          <w:sz w:val="12"/>
          <w:szCs w:val="12"/>
          <w:lang w:eastAsia="ru-RU"/>
        </w:rPr>
      </w:pPr>
    </w:p>
    <w:p w:rsidR="00507E49" w:rsidRPr="00F75F82" w:rsidRDefault="00507E49" w:rsidP="00507E49">
      <w:pPr>
        <w:spacing w:after="0" w:line="240" w:lineRule="auto"/>
        <w:rPr>
          <w:rFonts w:ascii="Times New Roman" w:hAnsi="Times New Roman" w:cs="Times New Roman"/>
          <w:sz w:val="24"/>
          <w:szCs w:val="24"/>
          <w:lang w:eastAsia="ru-RU"/>
        </w:rPr>
      </w:pPr>
      <w:r w:rsidRPr="00F75F82">
        <w:rPr>
          <w:rFonts w:ascii="Times New Roman" w:hAnsi="Times New Roman" w:cs="Times New Roman"/>
          <w:sz w:val="24"/>
          <w:szCs w:val="24"/>
          <w:lang w:eastAsia="ru-RU"/>
        </w:rPr>
        <w:t xml:space="preserve">Повне найменування Учасника__________________________ </w:t>
      </w:r>
    </w:p>
    <w:p w:rsidR="00507E49" w:rsidRPr="00F75F82" w:rsidRDefault="00507E49" w:rsidP="00507E49">
      <w:pPr>
        <w:spacing w:after="0" w:line="240" w:lineRule="auto"/>
        <w:rPr>
          <w:rFonts w:ascii="Times New Roman" w:hAnsi="Times New Roman" w:cs="Times New Roman"/>
          <w:sz w:val="24"/>
          <w:szCs w:val="24"/>
          <w:u w:val="single"/>
          <w:lang w:eastAsia="ru-RU"/>
        </w:rPr>
      </w:pPr>
      <w:r w:rsidRPr="00F75F82">
        <w:rPr>
          <w:rFonts w:ascii="Times New Roman" w:hAnsi="Times New Roman" w:cs="Times New Roman"/>
          <w:sz w:val="24"/>
          <w:szCs w:val="24"/>
          <w:lang w:eastAsia="ru-RU"/>
        </w:rPr>
        <w:t>Адреса (фактична) __________________________</w:t>
      </w:r>
    </w:p>
    <w:p w:rsidR="00507E49" w:rsidRPr="00F75F82" w:rsidRDefault="00507E49" w:rsidP="00507E49">
      <w:pPr>
        <w:spacing w:after="0" w:line="240" w:lineRule="auto"/>
        <w:rPr>
          <w:rFonts w:ascii="Times New Roman" w:hAnsi="Times New Roman" w:cs="Times New Roman"/>
          <w:sz w:val="24"/>
          <w:szCs w:val="24"/>
          <w:u w:val="single"/>
          <w:lang w:eastAsia="ru-RU"/>
        </w:rPr>
      </w:pPr>
      <w:r w:rsidRPr="00F75F82">
        <w:rPr>
          <w:rFonts w:ascii="Times New Roman" w:hAnsi="Times New Roman" w:cs="Times New Roman"/>
          <w:sz w:val="24"/>
          <w:szCs w:val="24"/>
          <w:lang w:eastAsia="ru-RU"/>
        </w:rPr>
        <w:t>Телефон (факс) _______________________________________</w:t>
      </w:r>
    </w:p>
    <w:p w:rsidR="00507E49" w:rsidRPr="00F75F82" w:rsidRDefault="00507E49" w:rsidP="00507E49">
      <w:pPr>
        <w:spacing w:after="0" w:line="240" w:lineRule="auto"/>
        <w:jc w:val="both"/>
        <w:rPr>
          <w:rFonts w:ascii="Times New Roman" w:hAnsi="Times New Roman" w:cs="Times New Roman"/>
          <w:sz w:val="24"/>
          <w:szCs w:val="24"/>
          <w:lang w:eastAsia="ru-RU"/>
        </w:rPr>
      </w:pPr>
      <w:r w:rsidRPr="00F75F82">
        <w:rPr>
          <w:rFonts w:ascii="Times New Roman" w:hAnsi="Times New Roman" w:cs="Times New Roman"/>
          <w:sz w:val="24"/>
          <w:szCs w:val="24"/>
          <w:lang w:eastAsia="ru-RU"/>
        </w:rPr>
        <w:t>Е-mail _______________________________________________</w:t>
      </w:r>
    </w:p>
    <w:p w:rsidR="00507E49" w:rsidRPr="00F75F82" w:rsidRDefault="00507E49" w:rsidP="00507E49">
      <w:pPr>
        <w:spacing w:after="0" w:line="240" w:lineRule="auto"/>
        <w:jc w:val="center"/>
        <w:rPr>
          <w:rFonts w:ascii="Times New Roman" w:hAnsi="Times New Roman" w:cs="Times New Roman"/>
          <w:b/>
          <w:bCs/>
          <w:i/>
          <w:sz w:val="16"/>
          <w:szCs w:val="16"/>
          <w:lang w:eastAsia="ru-RU"/>
        </w:rPr>
      </w:pPr>
    </w:p>
    <w:p w:rsidR="00507E49" w:rsidRPr="00F75F82" w:rsidRDefault="00507E49" w:rsidP="00507E49">
      <w:pPr>
        <w:spacing w:after="0" w:line="240" w:lineRule="auto"/>
        <w:jc w:val="center"/>
        <w:rPr>
          <w:rFonts w:ascii="Times New Roman" w:hAnsi="Times New Roman" w:cs="Times New Roman"/>
          <w:b/>
          <w:bCs/>
          <w:i/>
          <w:sz w:val="16"/>
          <w:szCs w:val="16"/>
          <w:lang w:eastAsia="ru-RU"/>
        </w:rPr>
      </w:pPr>
    </w:p>
    <w:p w:rsidR="00507E49" w:rsidRPr="00F75F82" w:rsidRDefault="00507E49" w:rsidP="00507E49">
      <w:pPr>
        <w:spacing w:after="0" w:line="240" w:lineRule="auto"/>
        <w:jc w:val="center"/>
        <w:rPr>
          <w:rFonts w:ascii="Times New Roman" w:hAnsi="Times New Roman" w:cs="Times New Roman"/>
          <w:b/>
          <w:bCs/>
          <w:i/>
          <w:sz w:val="16"/>
          <w:szCs w:val="16"/>
          <w:lang w:eastAsia="ru-RU"/>
        </w:rPr>
      </w:pPr>
    </w:p>
    <w:p w:rsidR="00507E49" w:rsidRPr="00F75F82" w:rsidRDefault="00507E49" w:rsidP="00507E49">
      <w:pPr>
        <w:spacing w:after="0" w:line="240" w:lineRule="auto"/>
        <w:jc w:val="center"/>
        <w:rPr>
          <w:rFonts w:ascii="Times New Roman" w:hAnsi="Times New Roman" w:cs="Times New Roman"/>
          <w:b/>
          <w:bCs/>
          <w:i/>
          <w:sz w:val="24"/>
          <w:szCs w:val="24"/>
          <w:lang w:eastAsia="ru-RU"/>
        </w:rPr>
      </w:pPr>
      <w:r w:rsidRPr="00F75F82">
        <w:rPr>
          <w:rFonts w:ascii="Times New Roman" w:hAnsi="Times New Roman" w:cs="Times New Roman"/>
          <w:b/>
          <w:bCs/>
          <w:i/>
          <w:sz w:val="24"/>
          <w:szCs w:val="24"/>
          <w:lang w:eastAsia="ru-RU"/>
        </w:rPr>
        <w:t>Розрахунок цінової пропозиції:</w:t>
      </w:r>
    </w:p>
    <w:p w:rsidR="00507E49" w:rsidRPr="00F75F82" w:rsidRDefault="00507E49" w:rsidP="00507E49">
      <w:pPr>
        <w:spacing w:after="0" w:line="240" w:lineRule="auto"/>
        <w:jc w:val="center"/>
        <w:rPr>
          <w:rFonts w:ascii="Times New Roman" w:hAnsi="Times New Roman" w:cs="Times New Roman"/>
          <w:b/>
          <w:bCs/>
          <w:i/>
          <w:sz w:val="24"/>
          <w:szCs w:val="24"/>
          <w:lang w:eastAsia="ru-RU"/>
        </w:rPr>
      </w:pPr>
    </w:p>
    <w:tbl>
      <w:tblPr>
        <w:tblpPr w:leftFromText="180" w:rightFromText="180" w:vertAnchor="text" w:tblpX="262" w:tblpY="1"/>
        <w:tblOverlap w:val="neve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2126"/>
        <w:gridCol w:w="2127"/>
        <w:gridCol w:w="2126"/>
        <w:gridCol w:w="992"/>
        <w:gridCol w:w="1276"/>
      </w:tblGrid>
      <w:tr w:rsidR="00507E49" w:rsidRPr="00F75F82" w:rsidTr="00B168F5">
        <w:trPr>
          <w:trHeight w:val="1554"/>
        </w:trPr>
        <w:tc>
          <w:tcPr>
            <w:tcW w:w="817" w:type="dxa"/>
            <w:vMerge w:val="restart"/>
            <w:tcBorders>
              <w:top w:val="single" w:sz="6" w:space="0" w:color="auto"/>
              <w:left w:val="single" w:sz="6" w:space="0" w:color="auto"/>
              <w:bottom w:val="nil"/>
              <w:right w:val="single" w:sz="6" w:space="0" w:color="auto"/>
            </w:tcBorders>
            <w:vAlign w:val="center"/>
          </w:tcPr>
          <w:p w:rsidR="00507E49" w:rsidRPr="00F75F82" w:rsidRDefault="00507E49" w:rsidP="00B168F5">
            <w:pPr>
              <w:spacing w:after="0" w:line="240" w:lineRule="auto"/>
              <w:ind w:left="-108"/>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lastRenderedPageBreak/>
              <w:t>Номер</w:t>
            </w:r>
          </w:p>
          <w:p w:rsidR="00507E49" w:rsidRPr="00F75F82" w:rsidRDefault="00507E49" w:rsidP="00B168F5">
            <w:pPr>
              <w:spacing w:after="0" w:line="240" w:lineRule="auto"/>
              <w:ind w:left="-142" w:right="-108"/>
              <w:jc w:val="center"/>
              <w:rPr>
                <w:rFonts w:ascii="Times New Roman" w:eastAsia="Times New Roman" w:hAnsi="Times New Roman" w:cs="Times New Roman"/>
                <w:b/>
                <w:bCs/>
                <w:sz w:val="20"/>
                <w:szCs w:val="20"/>
                <w:lang w:eastAsia="ru-RU"/>
              </w:rPr>
            </w:pPr>
          </w:p>
        </w:tc>
        <w:tc>
          <w:tcPr>
            <w:tcW w:w="2126" w:type="dxa"/>
            <w:vMerge w:val="restart"/>
            <w:tcBorders>
              <w:top w:val="single" w:sz="6" w:space="0" w:color="auto"/>
              <w:left w:val="single" w:sz="6" w:space="0" w:color="auto"/>
              <w:bottom w:val="nil"/>
              <w:right w:val="single" w:sz="6" w:space="0" w:color="auto"/>
            </w:tcBorders>
            <w:vAlign w:val="center"/>
          </w:tcPr>
          <w:p w:rsidR="00507E49" w:rsidRPr="00B1060C" w:rsidRDefault="00507E49" w:rsidP="00B168F5">
            <w:pPr>
              <w:spacing w:after="0" w:line="240" w:lineRule="auto"/>
              <w:ind w:left="-108" w:right="-108"/>
              <w:jc w:val="center"/>
              <w:rPr>
                <w:rFonts w:ascii="Times New Roman" w:eastAsia="Times New Roman" w:hAnsi="Times New Roman" w:cs="Times New Roman"/>
                <w:b/>
                <w:bCs/>
                <w:sz w:val="20"/>
                <w:szCs w:val="20"/>
                <w:lang w:eastAsia="ru-RU"/>
              </w:rPr>
            </w:pPr>
            <w:r w:rsidRPr="00B1060C">
              <w:rPr>
                <w:rFonts w:ascii="Times New Roman" w:eastAsia="Times New Roman" w:hAnsi="Times New Roman" w:cs="Times New Roman"/>
                <w:b/>
                <w:bCs/>
                <w:sz w:val="20"/>
                <w:szCs w:val="20"/>
                <w:lang w:eastAsia="ru-RU"/>
              </w:rPr>
              <w:t xml:space="preserve">Назва  навчального закладу </w:t>
            </w:r>
          </w:p>
        </w:tc>
        <w:tc>
          <w:tcPr>
            <w:tcW w:w="212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t>Кількість учнів</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t>Денна вартість харчування</w:t>
            </w:r>
          </w:p>
          <w:p w:rsidR="00507E49" w:rsidRPr="00F75F82" w:rsidRDefault="00507E49" w:rsidP="00B168F5">
            <w:pPr>
              <w:spacing w:after="0" w:line="240" w:lineRule="auto"/>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t>одного учня, грн.</w:t>
            </w:r>
          </w:p>
          <w:p w:rsidR="00507E49" w:rsidRPr="00F75F82" w:rsidRDefault="00507E49" w:rsidP="00B168F5">
            <w:pPr>
              <w:spacing w:after="0" w:line="240" w:lineRule="auto"/>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t>(без ПДВ)*</w:t>
            </w:r>
          </w:p>
        </w:tc>
        <w:tc>
          <w:tcPr>
            <w:tcW w:w="992" w:type="dxa"/>
            <w:vMerge w:val="restart"/>
            <w:tcBorders>
              <w:top w:val="single" w:sz="6" w:space="0" w:color="auto"/>
              <w:left w:val="single" w:sz="6" w:space="0" w:color="auto"/>
              <w:bottom w:val="nil"/>
              <w:right w:val="single" w:sz="6" w:space="0" w:color="auto"/>
            </w:tcBorders>
            <w:textDirection w:val="btLr"/>
            <w:vAlign w:val="center"/>
          </w:tcPr>
          <w:p w:rsidR="00507E49" w:rsidRPr="00F75F82" w:rsidRDefault="00507E49" w:rsidP="00B168F5">
            <w:pPr>
              <w:spacing w:after="0" w:line="240" w:lineRule="auto"/>
              <w:ind w:left="113" w:right="113"/>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t xml:space="preserve">Кількість днів харчування </w:t>
            </w:r>
          </w:p>
        </w:tc>
        <w:tc>
          <w:tcPr>
            <w:tcW w:w="1276" w:type="dxa"/>
            <w:vMerge w:val="restart"/>
            <w:tcBorders>
              <w:top w:val="single" w:sz="6" w:space="0" w:color="auto"/>
              <w:left w:val="single" w:sz="6" w:space="0" w:color="auto"/>
              <w:bottom w:val="nil"/>
              <w:right w:val="single" w:sz="6" w:space="0" w:color="auto"/>
            </w:tcBorders>
            <w:textDirection w:val="btLr"/>
            <w:vAlign w:val="center"/>
          </w:tcPr>
          <w:p w:rsidR="00507E49" w:rsidRPr="00F75F82" w:rsidRDefault="00507E49" w:rsidP="00B168F5">
            <w:pPr>
              <w:spacing w:after="0" w:line="240" w:lineRule="auto"/>
              <w:ind w:left="113" w:right="113"/>
              <w:jc w:val="center"/>
              <w:rPr>
                <w:rFonts w:ascii="Times New Roman" w:eastAsia="Times New Roman" w:hAnsi="Times New Roman" w:cs="Times New Roman"/>
                <w:b/>
                <w:bCs/>
                <w:sz w:val="20"/>
                <w:szCs w:val="20"/>
                <w:lang w:eastAsia="ru-RU"/>
              </w:rPr>
            </w:pPr>
            <w:r w:rsidRPr="00F75F82">
              <w:rPr>
                <w:rFonts w:ascii="Times New Roman" w:eastAsia="Times New Roman" w:hAnsi="Times New Roman" w:cs="Times New Roman"/>
                <w:b/>
                <w:bCs/>
                <w:sz w:val="20"/>
                <w:szCs w:val="20"/>
                <w:lang w:eastAsia="ru-RU"/>
              </w:rPr>
              <w:t>Загальна вартість харчування,</w:t>
            </w:r>
          </w:p>
          <w:p w:rsidR="00507E49" w:rsidRPr="00F75F82" w:rsidRDefault="00507E49" w:rsidP="00B168F5">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грн. (без ПДВ)</w:t>
            </w:r>
          </w:p>
        </w:tc>
      </w:tr>
      <w:tr w:rsidR="00507E49" w:rsidRPr="00F75F82" w:rsidTr="00B168F5">
        <w:trPr>
          <w:cantSplit/>
          <w:trHeight w:val="1817"/>
        </w:trPr>
        <w:tc>
          <w:tcPr>
            <w:tcW w:w="817" w:type="dxa"/>
            <w:vMerge/>
            <w:tcBorders>
              <w:left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2126" w:type="dxa"/>
            <w:vMerge/>
            <w:tcBorders>
              <w:left w:val="single" w:sz="6" w:space="0" w:color="auto"/>
              <w:right w:val="single" w:sz="6" w:space="0" w:color="auto"/>
            </w:tcBorders>
            <w:vAlign w:val="center"/>
          </w:tcPr>
          <w:p w:rsidR="00507E49" w:rsidRPr="00B1060C"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2127" w:type="dxa"/>
            <w:tcBorders>
              <w:top w:val="single" w:sz="6" w:space="0" w:color="auto"/>
              <w:left w:val="single" w:sz="6" w:space="0" w:color="auto"/>
              <w:right w:val="single" w:sz="6" w:space="0" w:color="auto"/>
            </w:tcBorders>
            <w:vAlign w:val="center"/>
          </w:tcPr>
          <w:p w:rsidR="00507E49" w:rsidRPr="00F75F82" w:rsidRDefault="00507E49" w:rsidP="00B168F5">
            <w:pPr>
              <w:spacing w:after="0" w:line="240" w:lineRule="auto"/>
              <w:ind w:left="-108" w:right="-108"/>
              <w:jc w:val="center"/>
              <w:rPr>
                <w:rFonts w:ascii="Times New Roman" w:eastAsia="Times New Roman" w:hAnsi="Times New Roman" w:cs="Times New Roman"/>
                <w:b/>
                <w:bCs/>
                <w:sz w:val="18"/>
                <w:szCs w:val="18"/>
                <w:lang w:eastAsia="ru-RU"/>
              </w:rPr>
            </w:pPr>
            <w:r w:rsidRPr="00F75F82">
              <w:rPr>
                <w:rFonts w:ascii="Times New Roman" w:eastAsia="Times New Roman" w:hAnsi="Times New Roman" w:cs="Times New Roman"/>
                <w:b/>
                <w:bCs/>
                <w:sz w:val="18"/>
                <w:szCs w:val="18"/>
                <w:lang w:eastAsia="ru-RU"/>
              </w:rPr>
              <w:t>які будуть отримувати обіди</w:t>
            </w:r>
          </w:p>
        </w:tc>
        <w:tc>
          <w:tcPr>
            <w:tcW w:w="2126" w:type="dxa"/>
            <w:tcBorders>
              <w:top w:val="single" w:sz="6" w:space="0" w:color="auto"/>
              <w:left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8"/>
                <w:szCs w:val="18"/>
                <w:lang w:eastAsia="ru-RU"/>
              </w:rPr>
            </w:pPr>
            <w:r w:rsidRPr="00F75F82">
              <w:rPr>
                <w:rFonts w:ascii="Times New Roman" w:eastAsia="Times New Roman" w:hAnsi="Times New Roman" w:cs="Times New Roman"/>
                <w:b/>
                <w:bCs/>
                <w:sz w:val="18"/>
                <w:szCs w:val="18"/>
                <w:lang w:eastAsia="ru-RU"/>
              </w:rPr>
              <w:t>для обіду</w:t>
            </w:r>
          </w:p>
        </w:tc>
        <w:tc>
          <w:tcPr>
            <w:tcW w:w="992" w:type="dxa"/>
            <w:vMerge/>
            <w:tcBorders>
              <w:left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1276" w:type="dxa"/>
            <w:vMerge/>
            <w:tcBorders>
              <w:left w:val="single" w:sz="6" w:space="0" w:color="auto"/>
              <w:right w:val="single" w:sz="6" w:space="0" w:color="auto"/>
            </w:tcBorders>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r>
      <w:tr w:rsidR="00507E49" w:rsidRPr="00F75F82" w:rsidTr="00B168F5">
        <w:trPr>
          <w:trHeight w:val="245"/>
        </w:trPr>
        <w:tc>
          <w:tcPr>
            <w:tcW w:w="81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sidRPr="00F75F82">
              <w:rPr>
                <w:rFonts w:ascii="Times New Roman" w:eastAsia="Times New Roman" w:hAnsi="Times New Roman" w:cs="Times New Roman"/>
                <w:b/>
                <w:bCs/>
                <w:sz w:val="16"/>
                <w:szCs w:val="16"/>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B1060C" w:rsidRDefault="00507E49" w:rsidP="00B168F5">
            <w:pPr>
              <w:spacing w:after="0" w:line="240" w:lineRule="auto"/>
              <w:jc w:val="center"/>
              <w:rPr>
                <w:rFonts w:ascii="Times New Roman" w:eastAsia="Times New Roman" w:hAnsi="Times New Roman" w:cs="Times New Roman"/>
                <w:b/>
                <w:bCs/>
                <w:sz w:val="16"/>
                <w:szCs w:val="16"/>
                <w:lang w:eastAsia="ru-RU"/>
              </w:rPr>
            </w:pPr>
            <w:r w:rsidRPr="00B1060C">
              <w:rPr>
                <w:rFonts w:ascii="Times New Roman" w:eastAsia="Times New Roman" w:hAnsi="Times New Roman" w:cs="Times New Roman"/>
                <w:b/>
                <w:bCs/>
                <w:sz w:val="16"/>
                <w:szCs w:val="16"/>
                <w:lang w:eastAsia="ru-RU"/>
              </w:rPr>
              <w:t>2</w:t>
            </w:r>
          </w:p>
        </w:tc>
        <w:tc>
          <w:tcPr>
            <w:tcW w:w="212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sidRPr="00F75F82">
              <w:rPr>
                <w:rFonts w:ascii="Times New Roman" w:eastAsia="Times New Roman" w:hAnsi="Times New Roman" w:cs="Times New Roman"/>
                <w:b/>
                <w:bCs/>
                <w:sz w:val="16"/>
                <w:szCs w:val="16"/>
                <w:lang w:eastAsia="ru-RU"/>
              </w:rPr>
              <w:t>3</w:t>
            </w:r>
          </w:p>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992"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127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p>
        </w:tc>
      </w:tr>
      <w:tr w:rsidR="00507E49" w:rsidRPr="006F0227" w:rsidTr="00B168F5">
        <w:trPr>
          <w:trHeight w:val="435"/>
        </w:trPr>
        <w:tc>
          <w:tcPr>
            <w:tcW w:w="81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B1060C" w:rsidRDefault="00D70B3C" w:rsidP="00B168F5">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hAnsi="Times New Roman" w:cs="Times New Roman"/>
                <w:sz w:val="24"/>
                <w:szCs w:val="24"/>
              </w:rPr>
              <w:t>Попелівський</w:t>
            </w:r>
            <w:proofErr w:type="spellEnd"/>
            <w:r>
              <w:rPr>
                <w:rFonts w:ascii="Times New Roman" w:hAnsi="Times New Roman" w:cs="Times New Roman"/>
                <w:sz w:val="24"/>
                <w:szCs w:val="24"/>
              </w:rPr>
              <w:t xml:space="preserve"> </w:t>
            </w:r>
            <w:r w:rsidR="00507E49">
              <w:rPr>
                <w:rFonts w:ascii="Times New Roman" w:hAnsi="Times New Roman" w:cs="Times New Roman"/>
                <w:sz w:val="24"/>
                <w:szCs w:val="24"/>
              </w:rPr>
              <w:t xml:space="preserve"> З</w:t>
            </w:r>
            <w:r w:rsidR="00507E49">
              <w:rPr>
                <w:rFonts w:ascii="Times New Roman" w:hAnsi="Times New Roman" w:cs="Times New Roman"/>
                <w:sz w:val="24"/>
                <w:szCs w:val="24"/>
                <w:lang w:eastAsia="zh-CN"/>
              </w:rPr>
              <w:t>ЗСО</w:t>
            </w:r>
            <w:r w:rsidR="00507E49">
              <w:rPr>
                <w:rFonts w:ascii="Times New Roman" w:hAnsi="Times New Roman" w:cs="Times New Roman"/>
                <w:sz w:val="24"/>
                <w:szCs w:val="24"/>
              </w:rPr>
              <w:t xml:space="preserve"> І-ІІІ ст.</w:t>
            </w:r>
          </w:p>
        </w:tc>
        <w:tc>
          <w:tcPr>
            <w:tcW w:w="2127" w:type="dxa"/>
            <w:tcBorders>
              <w:top w:val="single" w:sz="6" w:space="0" w:color="auto"/>
              <w:left w:val="single" w:sz="6" w:space="0" w:color="auto"/>
              <w:bottom w:val="single" w:sz="6" w:space="0" w:color="auto"/>
              <w:right w:val="single" w:sz="6" w:space="0" w:color="auto"/>
            </w:tcBorders>
            <w:vAlign w:val="center"/>
          </w:tcPr>
          <w:p w:rsidR="00507E49" w:rsidRPr="00961D55" w:rsidRDefault="00914C91" w:rsidP="00B168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r>
      <w:tr w:rsidR="00507E49" w:rsidRPr="006F0227" w:rsidTr="00B168F5">
        <w:trPr>
          <w:trHeight w:val="435"/>
        </w:trPr>
        <w:tc>
          <w:tcPr>
            <w:tcW w:w="81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Default="00507E49" w:rsidP="00B168F5">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hAnsi="Times New Roman" w:cs="Times New Roman"/>
                <w:sz w:val="24"/>
                <w:szCs w:val="24"/>
              </w:rPr>
              <w:t>Ясенице-Сіль</w:t>
            </w:r>
            <w:r w:rsidR="00D70B3C">
              <w:rPr>
                <w:rFonts w:ascii="Times New Roman" w:hAnsi="Times New Roman" w:cs="Times New Roman"/>
                <w:sz w:val="24"/>
                <w:szCs w:val="24"/>
              </w:rPr>
              <w:t>нянська</w:t>
            </w:r>
            <w:proofErr w:type="spellEnd"/>
            <w:r w:rsidR="00D70B3C">
              <w:rPr>
                <w:rFonts w:ascii="Times New Roman" w:hAnsi="Times New Roman" w:cs="Times New Roman"/>
                <w:sz w:val="24"/>
                <w:szCs w:val="24"/>
              </w:rPr>
              <w:t xml:space="preserve"> гімназія </w:t>
            </w:r>
            <w:r w:rsidR="00D70B3C">
              <w:t xml:space="preserve"> </w:t>
            </w:r>
            <w:r w:rsidR="00D70B3C" w:rsidRPr="00D70B3C">
              <w:rPr>
                <w:rFonts w:ascii="Times New Roman" w:hAnsi="Times New Roman" w:cs="Times New Roman"/>
                <w:sz w:val="24"/>
                <w:szCs w:val="24"/>
              </w:rPr>
              <w:t>Бориславської міської ради</w:t>
            </w:r>
          </w:p>
        </w:tc>
        <w:tc>
          <w:tcPr>
            <w:tcW w:w="2127" w:type="dxa"/>
            <w:tcBorders>
              <w:top w:val="single" w:sz="6" w:space="0" w:color="auto"/>
              <w:left w:val="single" w:sz="6" w:space="0" w:color="auto"/>
              <w:bottom w:val="single" w:sz="6" w:space="0" w:color="auto"/>
              <w:right w:val="single" w:sz="6" w:space="0" w:color="auto"/>
            </w:tcBorders>
            <w:vAlign w:val="center"/>
          </w:tcPr>
          <w:p w:rsidR="00507E49" w:rsidRPr="00961D55" w:rsidRDefault="0025545A" w:rsidP="00B168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914C91">
              <w:rPr>
                <w:rFonts w:ascii="Times New Roman" w:eastAsia="Times New Roman" w:hAnsi="Times New Roman" w:cs="Times New Roman"/>
                <w:b/>
                <w:bCs/>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r>
      <w:tr w:rsidR="00507E49" w:rsidRPr="006F0227" w:rsidTr="00B168F5">
        <w:trPr>
          <w:trHeight w:val="435"/>
        </w:trPr>
        <w:tc>
          <w:tcPr>
            <w:tcW w:w="81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Default="00D70B3C" w:rsidP="00B168F5">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sz w:val="24"/>
                <w:szCs w:val="24"/>
              </w:rPr>
              <w:t>Урізький</w:t>
            </w:r>
            <w:proofErr w:type="spellEnd"/>
            <w:r>
              <w:rPr>
                <w:rFonts w:ascii="Times New Roman" w:eastAsia="Times New Roman" w:hAnsi="Times New Roman" w:cs="Times New Roman"/>
                <w:sz w:val="24"/>
                <w:szCs w:val="24"/>
              </w:rPr>
              <w:t xml:space="preserve"> </w:t>
            </w:r>
            <w:r w:rsidR="00507E49">
              <w:rPr>
                <w:rFonts w:ascii="Times New Roman" w:eastAsia="Times New Roman" w:hAnsi="Times New Roman" w:cs="Times New Roman"/>
                <w:sz w:val="24"/>
                <w:szCs w:val="24"/>
              </w:rPr>
              <w:t xml:space="preserve">ЗЗСО І-ІІІ ст. </w:t>
            </w:r>
          </w:p>
        </w:tc>
        <w:tc>
          <w:tcPr>
            <w:tcW w:w="2127" w:type="dxa"/>
            <w:tcBorders>
              <w:top w:val="single" w:sz="6" w:space="0" w:color="auto"/>
              <w:left w:val="single" w:sz="6" w:space="0" w:color="auto"/>
              <w:bottom w:val="single" w:sz="6" w:space="0" w:color="auto"/>
              <w:right w:val="single" w:sz="6" w:space="0" w:color="auto"/>
            </w:tcBorders>
            <w:vAlign w:val="center"/>
          </w:tcPr>
          <w:p w:rsidR="00507E49" w:rsidRPr="00961D55" w:rsidRDefault="00507E49" w:rsidP="00B168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914C91">
              <w:rPr>
                <w:rFonts w:ascii="Times New Roman" w:eastAsia="Times New Roman" w:hAnsi="Times New Roman" w:cs="Times New Roman"/>
                <w:b/>
                <w:bCs/>
                <w:sz w:val="24"/>
                <w:szCs w:val="24"/>
                <w:lang w:eastAsia="ru-RU"/>
              </w:rPr>
              <w:t>7</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r>
      <w:tr w:rsidR="00507E49" w:rsidRPr="006F0227" w:rsidTr="00B168F5">
        <w:trPr>
          <w:trHeight w:val="435"/>
        </w:trPr>
        <w:tc>
          <w:tcPr>
            <w:tcW w:w="817"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Default="00D70B3C" w:rsidP="00B168F5">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rPr>
              <w:t>Бориславська гімназія</w:t>
            </w:r>
            <w:r w:rsidR="00507E49">
              <w:rPr>
                <w:rFonts w:ascii="Times New Roman" w:hAnsi="Times New Roman" w:cs="Times New Roman"/>
                <w:sz w:val="24"/>
                <w:szCs w:val="24"/>
              </w:rPr>
              <w:t xml:space="preserve"> № 6</w:t>
            </w:r>
            <w:r>
              <w:rPr>
                <w:rFonts w:ascii="Times New Roman" w:hAnsi="Times New Roman" w:cs="Times New Roman"/>
                <w:sz w:val="24"/>
                <w:szCs w:val="24"/>
              </w:rPr>
              <w:t xml:space="preserve"> </w:t>
            </w:r>
            <w:r>
              <w:t xml:space="preserve"> </w:t>
            </w:r>
            <w:r w:rsidRPr="00D70B3C">
              <w:rPr>
                <w:rFonts w:ascii="Times New Roman" w:hAnsi="Times New Roman" w:cs="Times New Roman"/>
                <w:sz w:val="24"/>
                <w:szCs w:val="24"/>
              </w:rPr>
              <w:t>Бориславської міської ради</w:t>
            </w:r>
          </w:p>
        </w:tc>
        <w:tc>
          <w:tcPr>
            <w:tcW w:w="2127" w:type="dxa"/>
            <w:tcBorders>
              <w:top w:val="single" w:sz="6" w:space="0" w:color="auto"/>
              <w:left w:val="single" w:sz="6" w:space="0" w:color="auto"/>
              <w:bottom w:val="single" w:sz="6" w:space="0" w:color="auto"/>
              <w:right w:val="single" w:sz="6" w:space="0" w:color="auto"/>
            </w:tcBorders>
            <w:vAlign w:val="center"/>
          </w:tcPr>
          <w:p w:rsidR="00507E49" w:rsidRPr="00961D55" w:rsidRDefault="0025545A" w:rsidP="00B168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c>
          <w:tcPr>
            <w:tcW w:w="212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jc w:val="center"/>
              <w:rPr>
                <w:rFonts w:ascii="Times New Roman" w:eastAsia="Times New Roman" w:hAnsi="Times New Roman" w:cs="Times New Roman"/>
                <w:b/>
                <w:bCs/>
                <w:sz w:val="16"/>
                <w:szCs w:val="16"/>
                <w:lang w:eastAsia="ru-RU"/>
              </w:rPr>
            </w:pPr>
          </w:p>
        </w:tc>
      </w:tr>
      <w:tr w:rsidR="00507E49" w:rsidRPr="00F75F82" w:rsidTr="00B168F5">
        <w:trPr>
          <w:trHeight w:val="435"/>
        </w:trPr>
        <w:tc>
          <w:tcPr>
            <w:tcW w:w="9464" w:type="dxa"/>
            <w:gridSpan w:val="6"/>
            <w:tcBorders>
              <w:top w:val="single" w:sz="6" w:space="0" w:color="auto"/>
              <w:left w:val="single" w:sz="6" w:space="0" w:color="auto"/>
              <w:bottom w:val="single" w:sz="6" w:space="0" w:color="auto"/>
              <w:right w:val="single" w:sz="6" w:space="0" w:color="auto"/>
            </w:tcBorders>
            <w:vAlign w:val="center"/>
          </w:tcPr>
          <w:p w:rsidR="00507E49" w:rsidRPr="00F75F82" w:rsidRDefault="00507E49" w:rsidP="00B168F5">
            <w:pPr>
              <w:spacing w:after="0" w:line="240" w:lineRule="auto"/>
              <w:rPr>
                <w:rFonts w:ascii="Times New Roman" w:eastAsia="Times New Roman" w:hAnsi="Times New Roman" w:cs="Times New Roman"/>
                <w:b/>
                <w:bCs/>
                <w:sz w:val="16"/>
                <w:szCs w:val="16"/>
                <w:lang w:eastAsia="ru-RU"/>
              </w:rPr>
            </w:pPr>
            <w:r w:rsidRPr="00F75F82">
              <w:rPr>
                <w:rFonts w:ascii="Times New Roman" w:eastAsia="Times New Roman" w:hAnsi="Times New Roman" w:cs="Times New Roman"/>
                <w:b/>
                <w:bCs/>
                <w:sz w:val="24"/>
                <w:szCs w:val="24"/>
                <w:lang w:eastAsia="ru-RU"/>
              </w:rPr>
              <w:t xml:space="preserve">Загальна вартість пропозиції:   Σ </w:t>
            </w:r>
            <w:r w:rsidRPr="00F75F82">
              <w:rPr>
                <w:rFonts w:ascii="Times New Roman" w:eastAsia="Times New Roman" w:hAnsi="Times New Roman" w:cs="Times New Roman"/>
                <w:b/>
                <w:bCs/>
                <w:sz w:val="20"/>
                <w:szCs w:val="20"/>
                <w:lang w:eastAsia="ru-RU"/>
              </w:rPr>
              <w:t>(літерами)</w:t>
            </w:r>
          </w:p>
        </w:tc>
      </w:tr>
    </w:tbl>
    <w:p w:rsidR="00507E49" w:rsidRPr="00F75F82" w:rsidRDefault="00507E49" w:rsidP="00507E49">
      <w:pPr>
        <w:tabs>
          <w:tab w:val="center" w:pos="4153"/>
          <w:tab w:val="right" w:pos="8306"/>
        </w:tabs>
        <w:spacing w:after="0" w:line="240" w:lineRule="auto"/>
        <w:jc w:val="both"/>
        <w:rPr>
          <w:rFonts w:ascii="Times New Roman" w:eastAsia="Times New Roman" w:hAnsi="Times New Roman" w:cs="Times New Roman"/>
          <w:sz w:val="6"/>
          <w:szCs w:val="6"/>
          <w:lang w:eastAsia="ru-RU"/>
        </w:rPr>
      </w:pPr>
    </w:p>
    <w:p w:rsidR="00507E49" w:rsidRPr="00F75F82" w:rsidRDefault="00507E49" w:rsidP="00507E49">
      <w:pPr>
        <w:suppressAutoHyphens/>
        <w:spacing w:after="0" w:line="240" w:lineRule="auto"/>
        <w:ind w:left="284"/>
        <w:jc w:val="both"/>
        <w:rPr>
          <w:rFonts w:ascii="Times New Roman" w:eastAsia="Times New Roman" w:hAnsi="Times New Roman" w:cs="Times New Roman"/>
          <w:b/>
          <w:i/>
          <w:iCs/>
          <w:sz w:val="6"/>
          <w:szCs w:val="6"/>
          <w:lang w:eastAsia="ar-SA"/>
        </w:rPr>
      </w:pPr>
    </w:p>
    <w:p w:rsidR="00507E49" w:rsidRPr="00F75F82" w:rsidRDefault="00507E49" w:rsidP="00507E49">
      <w:pPr>
        <w:suppressAutoHyphens/>
        <w:spacing w:after="0" w:line="240" w:lineRule="auto"/>
        <w:ind w:left="142" w:hanging="142"/>
        <w:jc w:val="both"/>
        <w:rPr>
          <w:rFonts w:ascii="Times New Roman" w:eastAsia="Times New Roman" w:hAnsi="Times New Roman" w:cs="Times New Roman"/>
          <w:b/>
          <w:i/>
          <w:iCs/>
          <w:sz w:val="18"/>
          <w:szCs w:val="18"/>
          <w:lang w:eastAsia="ar-SA"/>
        </w:rPr>
      </w:pPr>
    </w:p>
    <w:p w:rsidR="00507E49" w:rsidRPr="00F75F82" w:rsidRDefault="00507E49" w:rsidP="00507E49">
      <w:pPr>
        <w:suppressAutoHyphens/>
        <w:spacing w:after="0" w:line="240" w:lineRule="auto"/>
        <w:ind w:left="142" w:hanging="142"/>
        <w:jc w:val="both"/>
        <w:rPr>
          <w:rFonts w:ascii="Times New Roman" w:eastAsia="Times New Roman" w:hAnsi="Times New Roman" w:cs="Times New Roman"/>
          <w:b/>
          <w:i/>
          <w:iCs/>
          <w:sz w:val="18"/>
          <w:szCs w:val="18"/>
          <w:lang w:eastAsia="ar-SA"/>
        </w:rPr>
      </w:pPr>
      <w:r w:rsidRPr="00F75F82">
        <w:rPr>
          <w:rFonts w:ascii="Times New Roman" w:eastAsia="Times New Roman" w:hAnsi="Times New Roman" w:cs="Times New Roman"/>
          <w:b/>
          <w:i/>
          <w:iCs/>
          <w:sz w:val="18"/>
          <w:szCs w:val="18"/>
          <w:lang w:eastAsia="ar-SA"/>
        </w:rPr>
        <w:t>* відповідно до постанови КМУ від 02.02.2011 року № 116 «Про затвердження Порядку надання послуг з харчування дітей у дошкільних навчальних закладах, учнів у загальноосвітніх та професійно технічних навчальних закладах, операції  з надання яких звільняються від обкладання податком на додану вартість»</w:t>
      </w:r>
    </w:p>
    <w:p w:rsidR="00507E49" w:rsidRPr="00F75F82" w:rsidRDefault="00507E49" w:rsidP="00507E49">
      <w:pPr>
        <w:suppressAutoHyphens/>
        <w:spacing w:after="0" w:line="240" w:lineRule="auto"/>
        <w:ind w:firstLine="284"/>
        <w:rPr>
          <w:rFonts w:ascii="Times New Roman" w:eastAsia="Times New Roman" w:hAnsi="Times New Roman" w:cs="Times New Roman"/>
          <w:b/>
          <w:sz w:val="6"/>
          <w:szCs w:val="6"/>
          <w:lang w:eastAsia="ar-SA"/>
        </w:rPr>
      </w:pPr>
    </w:p>
    <w:p w:rsidR="00507E49" w:rsidRPr="009E7B85" w:rsidRDefault="00507E49" w:rsidP="00507E49">
      <w:pPr>
        <w:widowControl w:val="0"/>
        <w:autoSpaceDE w:val="0"/>
        <w:autoSpaceDN w:val="0"/>
        <w:adjustRightInd w:val="0"/>
        <w:spacing w:after="0" w:line="240" w:lineRule="auto"/>
        <w:rPr>
          <w:rFonts w:ascii="Times New Roman" w:hAnsi="Times New Roman" w:cs="Times New Roman"/>
          <w:i/>
          <w:sz w:val="12"/>
          <w:szCs w:val="12"/>
          <w:lang w:eastAsia="ru-RU"/>
        </w:rPr>
      </w:pPr>
    </w:p>
    <w:p w:rsidR="00507E49" w:rsidRDefault="00914C91" w:rsidP="00D3786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 2023</w:t>
      </w:r>
      <w:r w:rsidR="00507E49" w:rsidRPr="009E7B85">
        <w:rPr>
          <w:rFonts w:ascii="Times New Roman" w:eastAsia="Times New Roman" w:hAnsi="Times New Roman" w:cs="Times New Roman"/>
          <w:lang w:eastAsia="ru-RU"/>
        </w:rPr>
        <w:t xml:space="preserve"> р.</w:t>
      </w:r>
    </w:p>
    <w:p w:rsidR="00E82259" w:rsidRDefault="00E82259" w:rsidP="00D3786E">
      <w:pPr>
        <w:spacing w:after="0" w:line="240" w:lineRule="auto"/>
        <w:jc w:val="both"/>
        <w:rPr>
          <w:rFonts w:ascii="Times New Roman" w:eastAsia="Times New Roman" w:hAnsi="Times New Roman" w:cs="Times New Roman"/>
          <w:lang w:eastAsia="ru-RU"/>
        </w:rPr>
      </w:pPr>
    </w:p>
    <w:p w:rsidR="00E82259" w:rsidRPr="00D3786E" w:rsidRDefault="00E82259" w:rsidP="00D3786E">
      <w:pPr>
        <w:spacing w:after="0" w:line="240" w:lineRule="auto"/>
        <w:jc w:val="both"/>
        <w:rPr>
          <w:rFonts w:ascii="Times New Roman" w:eastAsia="Times New Roman" w:hAnsi="Times New Roman" w:cs="Times New Roman"/>
          <w:lang w:eastAsia="ru-RU"/>
        </w:rPr>
      </w:pPr>
    </w:p>
    <w:p w:rsidR="00507E49" w:rsidRDefault="00507E49" w:rsidP="00507E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Зразок</w:t>
      </w:r>
    </w:p>
    <w:p w:rsidR="00507E49" w:rsidRDefault="00507E49" w:rsidP="00507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Лист - згода на обробку персональних даних</w:t>
      </w:r>
    </w:p>
    <w:p w:rsidR="00507E49" w:rsidRDefault="00507E49" w:rsidP="00507E49">
      <w:pPr>
        <w:spacing w:after="0" w:line="240" w:lineRule="auto"/>
        <w:jc w:val="both"/>
        <w:rPr>
          <w:rFonts w:ascii="Times New Roman" w:eastAsia="Times New Roman" w:hAnsi="Times New Roman" w:cs="Times New Roman"/>
          <w:b/>
          <w:sz w:val="24"/>
          <w:szCs w:val="24"/>
          <w:lang w:eastAsia="ru-RU"/>
        </w:rPr>
      </w:pPr>
    </w:p>
    <w:p w:rsidR="00507E49" w:rsidRDefault="00507E49" w:rsidP="00507E49">
      <w:pPr>
        <w:spacing w:after="0" w:line="240" w:lineRule="auto"/>
        <w:jc w:val="both"/>
        <w:rPr>
          <w:rFonts w:ascii="Times New Roman" w:eastAsia="Times New Roman" w:hAnsi="Times New Roman" w:cs="Times New Roman"/>
          <w:b/>
          <w:sz w:val="24"/>
          <w:szCs w:val="24"/>
          <w:lang w:eastAsia="ru-RU"/>
        </w:rPr>
      </w:pPr>
    </w:p>
    <w:p w:rsidR="00507E49" w:rsidRDefault="00507E49" w:rsidP="00507E4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виконання вимог Закону України «Про захист персональних даних» від 01.06.2010 р. №2297-УІ я, (зазначити найменування учасника; для юридичної  особи зазначити посаду, П.І.Б. уповноваженої особи, що підписує тендерну пропозицію), надаю згоду Замовнику на обробку моїх персональних даних (даних підприємства, організації, яку я представляю) з метою участі у даній процедурі закупівлі та укладення договору про закупівлю і в межах цього договору.</w:t>
      </w:r>
    </w:p>
    <w:p w:rsidR="00507E49" w:rsidRDefault="00507E49" w:rsidP="00507E4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і будь-які інші дії (операції) з персональними даними.</w:t>
      </w:r>
    </w:p>
    <w:p w:rsidR="00507E49" w:rsidRDefault="00507E49" w:rsidP="00507E4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w:t>
      </w:r>
      <w:r>
        <w:rPr>
          <w:rFonts w:ascii="Times New Roman" w:eastAsia="Times New Roman" w:hAnsi="Times New Roman" w:cs="Times New Roman"/>
          <w:sz w:val="24"/>
          <w:szCs w:val="24"/>
          <w:lang w:eastAsia="ru-RU"/>
        </w:rPr>
        <w:lastRenderedPageBreak/>
        <w:t>відомості які надаються для забезпечення участі у тендері, цивільно-правових та господарських відносинах.</w:t>
      </w:r>
    </w:p>
    <w:p w:rsidR="00507E49" w:rsidRDefault="00507E49" w:rsidP="00507E4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507E49" w:rsidRDefault="00507E49" w:rsidP="00507E49">
      <w:pPr>
        <w:spacing w:after="0" w:line="240" w:lineRule="auto"/>
        <w:jc w:val="both"/>
        <w:rPr>
          <w:rFonts w:ascii="Times New Roman" w:eastAsia="Times New Roman" w:hAnsi="Times New Roman" w:cs="Times New Roman"/>
          <w:sz w:val="24"/>
          <w:szCs w:val="24"/>
          <w:lang w:eastAsia="ru-RU"/>
        </w:rPr>
      </w:pPr>
    </w:p>
    <w:p w:rsidR="00507E49" w:rsidRDefault="00507E49" w:rsidP="00507E49">
      <w:pPr>
        <w:spacing w:after="0" w:line="240" w:lineRule="auto"/>
        <w:jc w:val="both"/>
        <w:rPr>
          <w:rFonts w:ascii="Times New Roman" w:eastAsia="Times New Roman" w:hAnsi="Times New Roman" w:cs="Times New Roman"/>
          <w:sz w:val="24"/>
          <w:szCs w:val="24"/>
          <w:lang w:eastAsia="ru-RU"/>
        </w:rPr>
      </w:pPr>
    </w:p>
    <w:p w:rsidR="00507E49" w:rsidRDefault="00507E49" w:rsidP="00507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(П.І.Б. повністю учасника (уповноваженої особи),</w:t>
      </w:r>
    </w:p>
    <w:p w:rsidR="00507E49" w:rsidRDefault="00507E49" w:rsidP="00507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підпис, печатка (у разі наявності))</w:t>
      </w:r>
    </w:p>
    <w:p w:rsidR="00013264" w:rsidRDefault="00013264" w:rsidP="00507E49">
      <w:pPr>
        <w:widowControl w:val="0"/>
        <w:spacing w:line="240" w:lineRule="auto"/>
        <w:ind w:firstLine="5954"/>
        <w:contextualSpacing/>
        <w:rPr>
          <w:rFonts w:ascii="Times New Roman" w:hAnsi="Times New Roman" w:cs="Times New Roman"/>
        </w:rPr>
      </w:pPr>
    </w:p>
    <w:p w:rsidR="003F391F" w:rsidRDefault="003F391F" w:rsidP="00507E49">
      <w:pPr>
        <w:widowControl w:val="0"/>
        <w:spacing w:line="240" w:lineRule="auto"/>
        <w:ind w:firstLine="5954"/>
        <w:contextualSpacing/>
        <w:rPr>
          <w:rFonts w:ascii="Times New Roman" w:hAnsi="Times New Roman" w:cs="Times New Roman"/>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D3786E" w:rsidRDefault="00D3786E" w:rsidP="003F391F">
      <w:pPr>
        <w:ind w:left="7788"/>
        <w:rPr>
          <w:rFonts w:ascii="Times New Roman" w:hAnsi="Times New Roman" w:cs="Times New Roman"/>
          <w:b/>
          <w:lang w:eastAsia="ar-SA"/>
        </w:rPr>
      </w:pPr>
    </w:p>
    <w:p w:rsidR="003F391F" w:rsidRDefault="003F391F" w:rsidP="003F391F">
      <w:pPr>
        <w:ind w:left="7788"/>
        <w:rPr>
          <w:rFonts w:ascii="Times New Roman" w:hAnsi="Times New Roman" w:cs="Times New Roman"/>
          <w:b/>
          <w:lang w:eastAsia="ar-SA"/>
        </w:rPr>
      </w:pPr>
      <w:r>
        <w:rPr>
          <w:rFonts w:ascii="Times New Roman" w:hAnsi="Times New Roman" w:cs="Times New Roman"/>
          <w:b/>
          <w:lang w:eastAsia="ar-SA"/>
        </w:rPr>
        <w:t>Додаток № 6</w:t>
      </w:r>
    </w:p>
    <w:p w:rsidR="003F391F" w:rsidRPr="00057EF2" w:rsidRDefault="003F391F" w:rsidP="003F391F">
      <w:pPr>
        <w:spacing w:after="0" w:line="240" w:lineRule="auto"/>
        <w:jc w:val="center"/>
        <w:rPr>
          <w:rFonts w:ascii="Times New Roman" w:eastAsia="Times New Roman" w:hAnsi="Times New Roman" w:cs="Times New Roman"/>
          <w:b/>
          <w:sz w:val="24"/>
          <w:szCs w:val="24"/>
        </w:rPr>
      </w:pPr>
      <w:r w:rsidRPr="00057EF2">
        <w:rPr>
          <w:rFonts w:ascii="Times New Roman" w:eastAsia="Times New Roman" w:hAnsi="Times New Roman" w:cs="Times New Roman"/>
          <w:b/>
          <w:sz w:val="24"/>
          <w:szCs w:val="24"/>
        </w:rPr>
        <w:t>ПРОЄКТ ДОГОВОРУ</w:t>
      </w:r>
    </w:p>
    <w:p w:rsidR="003F391F" w:rsidRPr="00057EF2" w:rsidRDefault="003F391F" w:rsidP="003F391F">
      <w:pPr>
        <w:spacing w:after="0" w:line="240" w:lineRule="auto"/>
        <w:jc w:val="center"/>
        <w:rPr>
          <w:rFonts w:ascii="Times New Roman" w:eastAsia="Times New Roman" w:hAnsi="Times New Roman" w:cs="Times New Roman"/>
          <w:b/>
        </w:rPr>
      </w:pPr>
      <w:r w:rsidRPr="00057EF2">
        <w:rPr>
          <w:rFonts w:ascii="Times New Roman" w:eastAsia="Times New Roman" w:hAnsi="Times New Roman" w:cs="Times New Roman"/>
          <w:b/>
        </w:rPr>
        <w:t>про закупівлю послуг з організації гарячого</w:t>
      </w:r>
    </w:p>
    <w:p w:rsidR="003F391F" w:rsidRPr="00057EF2" w:rsidRDefault="003F391F" w:rsidP="003F391F">
      <w:pPr>
        <w:spacing w:after="0" w:line="240" w:lineRule="auto"/>
        <w:jc w:val="center"/>
        <w:rPr>
          <w:rFonts w:ascii="Times New Roman" w:eastAsia="Times New Roman" w:hAnsi="Times New Roman" w:cs="Times New Roman"/>
          <w:b/>
        </w:rPr>
      </w:pPr>
      <w:r w:rsidRPr="00057EF2">
        <w:rPr>
          <w:rFonts w:ascii="Times New Roman" w:eastAsia="Times New Roman" w:hAnsi="Times New Roman" w:cs="Times New Roman"/>
          <w:b/>
        </w:rPr>
        <w:t>харчування учнів за бюджетні кошти</w:t>
      </w:r>
    </w:p>
    <w:p w:rsidR="003F391F" w:rsidRPr="00057EF2" w:rsidRDefault="003F391F" w:rsidP="003F391F">
      <w:pPr>
        <w:spacing w:after="0" w:line="240" w:lineRule="auto"/>
        <w:rPr>
          <w:rFonts w:ascii="Times New Roman" w:eastAsia="Times New Roman" w:hAnsi="Times New Roman" w:cs="Times New Roman"/>
          <w:sz w:val="16"/>
          <w:szCs w:val="16"/>
          <w:vertAlign w:val="subscript"/>
        </w:rPr>
      </w:pPr>
    </w:p>
    <w:p w:rsidR="003F391F" w:rsidRPr="00C3044C" w:rsidRDefault="003F391F" w:rsidP="003F391F">
      <w:pPr>
        <w:spacing w:after="0" w:line="240" w:lineRule="auto"/>
        <w:ind w:firstLine="567"/>
        <w:rPr>
          <w:rFonts w:ascii="Times New Roman" w:eastAsia="Times New Roman" w:hAnsi="Times New Roman" w:cs="Times New Roman"/>
        </w:rPr>
      </w:pPr>
      <w:proofErr w:type="spellStart"/>
      <w:r>
        <w:rPr>
          <w:rFonts w:ascii="Times New Roman" w:eastAsia="Times New Roman" w:hAnsi="Times New Roman" w:cs="Times New Roman"/>
        </w:rPr>
        <w:t>м.Борислав</w:t>
      </w:r>
      <w:proofErr w:type="spellEnd"/>
      <w:r w:rsidRPr="00C3044C">
        <w:rPr>
          <w:rFonts w:ascii="Times New Roman" w:eastAsia="Times New Roman" w:hAnsi="Times New Roman" w:cs="Times New Roman"/>
        </w:rPr>
        <w:t xml:space="preserve"> </w:t>
      </w:r>
      <w:r w:rsidRPr="00C3044C">
        <w:rPr>
          <w:rFonts w:ascii="Times New Roman" w:eastAsia="Times New Roman" w:hAnsi="Times New Roman" w:cs="Times New Roman"/>
        </w:rPr>
        <w:tab/>
      </w:r>
      <w:r w:rsidRPr="00C3044C">
        <w:rPr>
          <w:rFonts w:ascii="Times New Roman" w:eastAsia="Times New Roman" w:hAnsi="Times New Roman" w:cs="Times New Roman"/>
        </w:rPr>
        <w:tab/>
      </w:r>
      <w:r w:rsidRPr="00C3044C">
        <w:rPr>
          <w:rFonts w:ascii="Times New Roman" w:eastAsia="Times New Roman" w:hAnsi="Times New Roman" w:cs="Times New Roman"/>
        </w:rPr>
        <w:tab/>
      </w:r>
      <w:r w:rsidRPr="00C3044C">
        <w:rPr>
          <w:rFonts w:ascii="Times New Roman" w:eastAsia="Times New Roman" w:hAnsi="Times New Roman" w:cs="Times New Roman"/>
        </w:rPr>
        <w:tab/>
      </w:r>
      <w:r w:rsidRPr="00C3044C">
        <w:rPr>
          <w:rFonts w:ascii="Times New Roman" w:eastAsia="Times New Roman" w:hAnsi="Times New Roman" w:cs="Times New Roman"/>
        </w:rPr>
        <w:tab/>
      </w:r>
      <w:r w:rsidRPr="00C3044C">
        <w:rPr>
          <w:rFonts w:ascii="Times New Roman" w:eastAsia="Times New Roman" w:hAnsi="Times New Roman" w:cs="Times New Roman"/>
        </w:rPr>
        <w:tab/>
        <w:t xml:space="preserve">                       «__»____________202</w:t>
      </w:r>
      <w:r>
        <w:rPr>
          <w:rFonts w:ascii="Times New Roman" w:eastAsia="Times New Roman" w:hAnsi="Times New Roman" w:cs="Times New Roman"/>
        </w:rPr>
        <w:t>3</w:t>
      </w:r>
      <w:r w:rsidRPr="00C3044C">
        <w:rPr>
          <w:rFonts w:ascii="Times New Roman" w:eastAsia="Times New Roman" w:hAnsi="Times New Roman" w:cs="Times New Roman"/>
        </w:rPr>
        <w:t xml:space="preserve"> р.</w:t>
      </w:r>
    </w:p>
    <w:p w:rsidR="003F391F" w:rsidRPr="00C3044C" w:rsidRDefault="003F391F" w:rsidP="003F391F">
      <w:pPr>
        <w:spacing w:after="0" w:line="240" w:lineRule="auto"/>
        <w:rPr>
          <w:rFonts w:ascii="Times New Roman" w:eastAsia="Times New Roman" w:hAnsi="Times New Roman" w:cs="Times New Roman"/>
          <w:b/>
        </w:rPr>
      </w:pPr>
    </w:p>
    <w:p w:rsidR="003F391F" w:rsidRPr="00C3044C" w:rsidRDefault="003F391F" w:rsidP="003F391F">
      <w:pPr>
        <w:tabs>
          <w:tab w:val="left" w:pos="48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Відділ освіти Бориславської міської ради Львівської області</w:t>
      </w:r>
      <w:r w:rsidRPr="00C3044C">
        <w:rPr>
          <w:rFonts w:ascii="Times New Roman" w:eastAsia="Times New Roman" w:hAnsi="Times New Roman" w:cs="Times New Roman"/>
        </w:rPr>
        <w:t xml:space="preserve"> в особі </w:t>
      </w:r>
      <w:r>
        <w:rPr>
          <w:rFonts w:ascii="Times New Roman" w:eastAsia="Times New Roman" w:hAnsi="Times New Roman" w:cs="Times New Roman"/>
        </w:rPr>
        <w:t xml:space="preserve">начальника </w:t>
      </w:r>
      <w:proofErr w:type="spellStart"/>
      <w:r>
        <w:rPr>
          <w:rFonts w:ascii="Times New Roman" w:eastAsia="Times New Roman" w:hAnsi="Times New Roman" w:cs="Times New Roman"/>
        </w:rPr>
        <w:t>Качмарчик</w:t>
      </w:r>
      <w:proofErr w:type="spellEnd"/>
      <w:r>
        <w:rPr>
          <w:rFonts w:ascii="Times New Roman" w:eastAsia="Times New Roman" w:hAnsi="Times New Roman" w:cs="Times New Roman"/>
        </w:rPr>
        <w:t xml:space="preserve"> Елли Зіновіївни</w:t>
      </w:r>
      <w:r w:rsidRPr="00C3044C">
        <w:rPr>
          <w:rFonts w:ascii="Times New Roman" w:eastAsia="Times New Roman" w:hAnsi="Times New Roman" w:cs="Times New Roman"/>
        </w:rPr>
        <w:t xml:space="preserve">, що діє на підставі </w:t>
      </w:r>
      <w:r>
        <w:rPr>
          <w:rFonts w:ascii="Times New Roman" w:eastAsia="Times New Roman" w:hAnsi="Times New Roman" w:cs="Times New Roman"/>
        </w:rPr>
        <w:t>«Положення»</w:t>
      </w:r>
      <w:r w:rsidRPr="00C3044C">
        <w:rPr>
          <w:rFonts w:ascii="Times New Roman" w:eastAsia="Times New Roman" w:hAnsi="Times New Roman" w:cs="Times New Roman"/>
        </w:rPr>
        <w:t xml:space="preserve"> (далі - Замовник), з однієї сторони, та ______________________________________, що діє на підставі _________________________________ (далі - Учасник-переможець), з іншої сторони (разом - Сторони), уклали цей договір (далі - Договір) про наступне: </w:t>
      </w:r>
    </w:p>
    <w:p w:rsidR="003F391F" w:rsidRPr="00C3044C" w:rsidRDefault="003F391F" w:rsidP="003F391F">
      <w:pPr>
        <w:tabs>
          <w:tab w:val="left" w:pos="3460"/>
        </w:tabs>
        <w:spacing w:after="0" w:line="240" w:lineRule="auto"/>
        <w:jc w:val="center"/>
        <w:rPr>
          <w:rFonts w:ascii="Times New Roman" w:eastAsia="Times New Roman" w:hAnsi="Times New Roman" w:cs="Times New Roman"/>
          <w:b/>
        </w:rPr>
      </w:pPr>
    </w:p>
    <w:p w:rsidR="003F391F" w:rsidRPr="00C3044C" w:rsidRDefault="003F391F" w:rsidP="003F391F">
      <w:pPr>
        <w:tabs>
          <w:tab w:val="left" w:pos="3460"/>
        </w:tabs>
        <w:spacing w:after="0" w:line="240" w:lineRule="auto"/>
        <w:jc w:val="center"/>
        <w:rPr>
          <w:rFonts w:ascii="Times New Roman" w:eastAsia="Times New Roman" w:hAnsi="Times New Roman" w:cs="Times New Roman"/>
          <w:b/>
        </w:rPr>
      </w:pPr>
    </w:p>
    <w:p w:rsidR="003F391F" w:rsidRPr="00C3044C" w:rsidRDefault="003F391F" w:rsidP="003F391F">
      <w:pPr>
        <w:numPr>
          <w:ilvl w:val="0"/>
          <w:numId w:val="25"/>
        </w:numPr>
        <w:tabs>
          <w:tab w:val="num" w:pos="284"/>
          <w:tab w:val="left" w:pos="3969"/>
          <w:tab w:val="left" w:pos="4111"/>
        </w:tabs>
        <w:spacing w:after="0" w:line="240" w:lineRule="auto"/>
        <w:jc w:val="center"/>
        <w:rPr>
          <w:rFonts w:ascii="Times New Roman" w:eastAsia="Times New Roman" w:hAnsi="Times New Roman" w:cs="Times New Roman"/>
          <w:b/>
        </w:rPr>
      </w:pPr>
      <w:r w:rsidRPr="00C3044C">
        <w:rPr>
          <w:rFonts w:ascii="Times New Roman" w:eastAsia="Times New Roman" w:hAnsi="Times New Roman" w:cs="Times New Roman"/>
          <w:b/>
        </w:rPr>
        <w:t>Предмет Договору</w:t>
      </w:r>
    </w:p>
    <w:p w:rsidR="003F391F" w:rsidRPr="00C3044C" w:rsidRDefault="003F391F" w:rsidP="003F391F">
      <w:pPr>
        <w:tabs>
          <w:tab w:val="left" w:pos="3969"/>
          <w:tab w:val="left" w:pos="4111"/>
        </w:tabs>
        <w:spacing w:after="0" w:line="240" w:lineRule="auto"/>
        <w:jc w:val="center"/>
        <w:rPr>
          <w:rFonts w:ascii="Times New Roman" w:eastAsia="Times New Roman" w:hAnsi="Times New Roman" w:cs="Times New Roman"/>
          <w:b/>
        </w:rPr>
      </w:pPr>
    </w:p>
    <w:p w:rsidR="003F391F" w:rsidRPr="00C3044C" w:rsidRDefault="003F391F" w:rsidP="003F391F">
      <w:pPr>
        <w:numPr>
          <w:ilvl w:val="1"/>
          <w:numId w:val="25"/>
        </w:numPr>
        <w:tabs>
          <w:tab w:val="left" w:pos="3460"/>
        </w:tabs>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 xml:space="preserve">Учасник-переможець зобов’язується </w:t>
      </w:r>
      <w:r w:rsidR="00914C91">
        <w:rPr>
          <w:rFonts w:ascii="Times New Roman" w:eastAsia="Times New Roman" w:hAnsi="Times New Roman" w:cs="Times New Roman"/>
          <w:i/>
        </w:rPr>
        <w:t>протягом 2023</w:t>
      </w:r>
      <w:r w:rsidRPr="00C3044C">
        <w:rPr>
          <w:rFonts w:ascii="Times New Roman" w:eastAsia="Times New Roman" w:hAnsi="Times New Roman" w:cs="Times New Roman"/>
          <w:i/>
        </w:rPr>
        <w:t xml:space="preserve"> року</w:t>
      </w:r>
      <w:r w:rsidRPr="00C3044C">
        <w:rPr>
          <w:rFonts w:ascii="Times New Roman" w:eastAsia="Times New Roman" w:hAnsi="Times New Roman" w:cs="Times New Roman"/>
        </w:rPr>
        <w:t xml:space="preserve"> надати Замовнику послуги з організації гарячого харчування учнів, а Замовник - прийняти і оплатити такі послуги.</w:t>
      </w:r>
    </w:p>
    <w:p w:rsidR="003F391F" w:rsidRPr="00900620" w:rsidRDefault="003F391F" w:rsidP="003F391F">
      <w:pPr>
        <w:pStyle w:val="a4"/>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rPr>
      </w:pPr>
      <w:r w:rsidRPr="00900620">
        <w:rPr>
          <w:rFonts w:ascii="Times New Roman" w:eastAsia="Times New Roman" w:hAnsi="Times New Roman" w:cs="Times New Roman"/>
        </w:rPr>
        <w:lastRenderedPageBreak/>
        <w:t>Найменування послуг:</w:t>
      </w:r>
      <w:r w:rsidRPr="00900620">
        <w:rPr>
          <w:rFonts w:ascii="Times New Roman" w:hAnsi="Times New Roman" w:cs="Times New Roman"/>
          <w:b/>
          <w:i/>
          <w:color w:val="000000"/>
        </w:rPr>
        <w:t>Послуги з організації гарячого харчування учнів у школах підпорядкованих відділу освіти Бориславської</w:t>
      </w:r>
      <w:r w:rsidR="00914C91">
        <w:rPr>
          <w:rFonts w:ascii="Times New Roman" w:hAnsi="Times New Roman" w:cs="Times New Roman"/>
          <w:b/>
          <w:i/>
          <w:color w:val="000000"/>
        </w:rPr>
        <w:t xml:space="preserve"> міської ради Львівської області</w:t>
      </w:r>
      <w:r w:rsidRPr="00900620">
        <w:rPr>
          <w:rFonts w:ascii="Times New Roman" w:hAnsi="Times New Roman" w:cs="Times New Roman"/>
          <w:b/>
          <w:i/>
          <w:color w:val="000000"/>
        </w:rPr>
        <w:t>________________________________________________________</w:t>
      </w:r>
    </w:p>
    <w:p w:rsidR="003F391F" w:rsidRPr="00900620" w:rsidRDefault="003F391F" w:rsidP="003F391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______________________________________________________________________________</w:t>
      </w:r>
    </w:p>
    <w:p w:rsidR="003F391F" w:rsidRPr="00C3044C" w:rsidRDefault="003F391F" w:rsidP="003F391F">
      <w:pPr>
        <w:spacing w:after="0" w:line="240" w:lineRule="auto"/>
        <w:jc w:val="both"/>
        <w:rPr>
          <w:rFonts w:ascii="Times New Roman" w:eastAsia="Times New Roman" w:hAnsi="Times New Roman" w:cs="Times New Roman"/>
        </w:rPr>
      </w:pPr>
    </w:p>
    <w:p w:rsidR="003F391F" w:rsidRPr="00C3044C" w:rsidRDefault="003F391F" w:rsidP="003F391F">
      <w:pPr>
        <w:numPr>
          <w:ilvl w:val="0"/>
          <w:numId w:val="25"/>
        </w:numPr>
        <w:tabs>
          <w:tab w:val="num" w:pos="142"/>
          <w:tab w:val="left" w:pos="284"/>
        </w:tabs>
        <w:spacing w:after="0" w:line="240" w:lineRule="auto"/>
        <w:jc w:val="center"/>
        <w:rPr>
          <w:rFonts w:ascii="Times New Roman" w:eastAsia="Times New Roman" w:hAnsi="Times New Roman" w:cs="Times New Roman"/>
          <w:b/>
        </w:rPr>
      </w:pPr>
      <w:r w:rsidRPr="00C3044C">
        <w:rPr>
          <w:rFonts w:ascii="Times New Roman" w:eastAsia="Times New Roman" w:hAnsi="Times New Roman" w:cs="Times New Roman"/>
          <w:b/>
        </w:rPr>
        <w:t>Якість та безпека послуг</w:t>
      </w:r>
    </w:p>
    <w:p w:rsidR="003F391F" w:rsidRPr="00C3044C" w:rsidRDefault="003F391F" w:rsidP="003F391F">
      <w:pPr>
        <w:spacing w:after="0" w:line="240" w:lineRule="auto"/>
        <w:rPr>
          <w:rFonts w:ascii="Times New Roman" w:eastAsia="Times New Roman" w:hAnsi="Times New Roman" w:cs="Times New Roman"/>
          <w:b/>
        </w:rPr>
      </w:pPr>
    </w:p>
    <w:p w:rsidR="003F391F" w:rsidRPr="00C3044C" w:rsidRDefault="003F391F" w:rsidP="003F391F">
      <w:pPr>
        <w:spacing w:after="0" w:line="240" w:lineRule="auto"/>
        <w:rPr>
          <w:rFonts w:ascii="Times New Roman" w:eastAsia="Times New Roman" w:hAnsi="Times New Roman" w:cs="Times New Roman"/>
        </w:rPr>
      </w:pPr>
      <w:r w:rsidRPr="00C3044C">
        <w:rPr>
          <w:rFonts w:ascii="Times New Roman" w:eastAsia="Times New Roman" w:hAnsi="Times New Roman" w:cs="Times New Roman"/>
        </w:rPr>
        <w:t>2.1. Учасник-переможець гарантує Замовнику якість та безпеку послуг, що надаються.</w:t>
      </w:r>
    </w:p>
    <w:p w:rsidR="003F391F" w:rsidRPr="00C3044C" w:rsidRDefault="003F391F" w:rsidP="003F391F">
      <w:pPr>
        <w:spacing w:after="0" w:line="240" w:lineRule="auto"/>
        <w:rPr>
          <w:rFonts w:ascii="Times New Roman" w:eastAsia="Times New Roman" w:hAnsi="Times New Roman" w:cs="Times New Roman"/>
          <w:b/>
        </w:rPr>
      </w:pPr>
      <w:r w:rsidRPr="00C3044C">
        <w:rPr>
          <w:rFonts w:ascii="Times New Roman" w:eastAsia="Times New Roman" w:hAnsi="Times New Roman" w:cs="Times New Roman"/>
        </w:rPr>
        <w:t>2.2. Учасник-переможець зобов’язується:</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2.2.1. Забезпечити закупівлю продуктів належної якості.</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2.2.2. Забезпечити належну якість приготовлених страв згідно з затвердженими меню та асортимент буфету відповідно до Державних санітарних правил і норм.</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 xml:space="preserve">2.2.3. Допускати до контролю за якістю сировини, з якої готуються страви, та асортименту буфетної продукції, відповідальних за організацію харчування осіб навчального закладу, представників Замовника, міськвиконкому та працівників </w:t>
      </w:r>
      <w:proofErr w:type="spellStart"/>
      <w:r w:rsidRPr="00C3044C">
        <w:rPr>
          <w:rFonts w:ascii="Times New Roman" w:eastAsia="Times New Roman" w:hAnsi="Times New Roman" w:cs="Times New Roman"/>
        </w:rPr>
        <w:t>Держпродспоживслужби</w:t>
      </w:r>
      <w:proofErr w:type="spellEnd"/>
      <w:r w:rsidRPr="00C3044C">
        <w:rPr>
          <w:rFonts w:ascii="Times New Roman" w:eastAsia="Times New Roman" w:hAnsi="Times New Roman" w:cs="Times New Roman"/>
        </w:rPr>
        <w:t xml:space="preserve"> тощо.</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2.2.4. Для підтвердження якості продуктів харчування, з яких готується їжа для гарячого харчування учнів, на вимогу Замовника, представити документи, які характеризують якість продуктів харчування: сертифікати якості/посвідчення якості/висновки державної санітарно-епідеміологічної експертизи тощо.</w:t>
      </w:r>
    </w:p>
    <w:p w:rsidR="003F391F" w:rsidRPr="00C3044C" w:rsidRDefault="003F391F" w:rsidP="003F391F">
      <w:pPr>
        <w:pStyle w:val="Default"/>
        <w:rPr>
          <w:sz w:val="22"/>
          <w:szCs w:val="22"/>
        </w:rPr>
      </w:pPr>
      <w:r w:rsidRPr="00C3044C">
        <w:rPr>
          <w:rFonts w:eastAsia="Times New Roman"/>
          <w:sz w:val="22"/>
          <w:szCs w:val="22"/>
        </w:rPr>
        <w:t>2.2.5. Організовувати</w:t>
      </w:r>
      <w:r>
        <w:rPr>
          <w:rFonts w:eastAsia="Times New Roman"/>
          <w:sz w:val="22"/>
          <w:szCs w:val="22"/>
        </w:rPr>
        <w:t xml:space="preserve"> </w:t>
      </w:r>
      <w:r w:rsidRPr="00C3044C">
        <w:rPr>
          <w:sz w:val="22"/>
          <w:szCs w:val="22"/>
        </w:rPr>
        <w:t xml:space="preserve">умови для забезпечення харчування учнів з особливими </w:t>
      </w:r>
    </w:p>
    <w:p w:rsidR="003F391F" w:rsidRPr="00C3044C" w:rsidRDefault="003F391F" w:rsidP="003F391F">
      <w:pPr>
        <w:spacing w:after="0" w:line="240" w:lineRule="auto"/>
        <w:ind w:left="426" w:hanging="426"/>
        <w:rPr>
          <w:rFonts w:ascii="Times New Roman" w:hAnsi="Times New Roman" w:cs="Times New Roman"/>
        </w:rPr>
      </w:pPr>
      <w:r w:rsidRPr="00C3044C">
        <w:rPr>
          <w:rFonts w:ascii="Times New Roman" w:hAnsi="Times New Roman" w:cs="Times New Roman"/>
        </w:rPr>
        <w:t xml:space="preserve">дієтичними потребами, у тому числі з непереносимістю </w:t>
      </w:r>
      <w:proofErr w:type="spellStart"/>
      <w:r w:rsidRPr="00C3044C">
        <w:rPr>
          <w:rFonts w:ascii="Times New Roman" w:hAnsi="Times New Roman" w:cs="Times New Roman"/>
        </w:rPr>
        <w:t>глютену</w:t>
      </w:r>
      <w:proofErr w:type="spellEnd"/>
      <w:r w:rsidRPr="00C3044C">
        <w:rPr>
          <w:rFonts w:ascii="Times New Roman" w:hAnsi="Times New Roman" w:cs="Times New Roman"/>
        </w:rPr>
        <w:t xml:space="preserve"> та    лактози.</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2.2.6. Забезпечити вживання безкоштовних вітамінізованих напоїв учнями пільгових категорій з ослабленим здоров’ям.</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2.2.7. Забезпечити безкоштовне (за кошти міського бюджету) гаряче харчування учнів пільгових категорій відповідно до наказу навчального закладу.</w:t>
      </w:r>
    </w:p>
    <w:p w:rsidR="003F391F" w:rsidRPr="00C3044C" w:rsidRDefault="003F391F" w:rsidP="003F391F">
      <w:pPr>
        <w:spacing w:after="0" w:line="240" w:lineRule="auto"/>
        <w:jc w:val="both"/>
        <w:rPr>
          <w:rFonts w:ascii="Times New Roman" w:eastAsia="Times New Roman" w:hAnsi="Times New Roman" w:cs="Times New Roman"/>
        </w:rPr>
      </w:pPr>
    </w:p>
    <w:p w:rsidR="003F391F" w:rsidRPr="00C3044C" w:rsidRDefault="003F391F" w:rsidP="003F391F">
      <w:pPr>
        <w:numPr>
          <w:ilvl w:val="0"/>
          <w:numId w:val="25"/>
        </w:numPr>
        <w:tabs>
          <w:tab w:val="num" w:pos="284"/>
        </w:tabs>
        <w:spacing w:after="0" w:line="240" w:lineRule="auto"/>
        <w:jc w:val="center"/>
        <w:rPr>
          <w:rFonts w:ascii="Times New Roman" w:eastAsia="Times New Roman" w:hAnsi="Times New Roman" w:cs="Times New Roman"/>
          <w:b/>
        </w:rPr>
      </w:pPr>
      <w:r w:rsidRPr="00C3044C">
        <w:rPr>
          <w:rFonts w:ascii="Times New Roman" w:eastAsia="Times New Roman" w:hAnsi="Times New Roman" w:cs="Times New Roman"/>
          <w:b/>
        </w:rPr>
        <w:t>Ціна Договору</w:t>
      </w:r>
    </w:p>
    <w:p w:rsidR="003F391F" w:rsidRPr="00C3044C" w:rsidRDefault="003F391F" w:rsidP="003F391F">
      <w:pPr>
        <w:spacing w:after="0" w:line="240" w:lineRule="auto"/>
        <w:ind w:left="480"/>
        <w:jc w:val="center"/>
        <w:rPr>
          <w:rFonts w:ascii="Times New Roman" w:eastAsia="Times New Roman" w:hAnsi="Times New Roman" w:cs="Times New Roman"/>
          <w:b/>
        </w:rPr>
      </w:pP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bCs/>
        </w:rPr>
        <w:t xml:space="preserve">Ціна Договору становить </w:t>
      </w:r>
      <w:r w:rsidRPr="00C3044C">
        <w:rPr>
          <w:rFonts w:ascii="Times New Roman" w:eastAsia="Times New Roman" w:hAnsi="Times New Roman" w:cs="Times New Roman"/>
          <w:b/>
          <w:bCs/>
        </w:rPr>
        <w:t>__________________________</w:t>
      </w:r>
      <w:r w:rsidRPr="00C3044C">
        <w:rPr>
          <w:rFonts w:ascii="Times New Roman" w:eastAsia="Times New Roman" w:hAnsi="Times New Roman" w:cs="Times New Roman"/>
          <w:bCs/>
        </w:rPr>
        <w:t xml:space="preserve"> без ПДВ і складається із суми вартості наданих послуг Учасником-переможцем протягом строку дії Договору, про що зазначається у відповідних документах.</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rPr>
        <w:t>Ціна Договору планова, бюджетні зобов’язання по Договору виникають в межах кошторисних призначень на 202</w:t>
      </w:r>
      <w:r w:rsidR="00914C91">
        <w:rPr>
          <w:rFonts w:ascii="Times New Roman" w:eastAsia="Times New Roman" w:hAnsi="Times New Roman" w:cs="Times New Roman"/>
        </w:rPr>
        <w:t>3</w:t>
      </w:r>
      <w:r w:rsidRPr="00C3044C">
        <w:rPr>
          <w:rFonts w:ascii="Times New Roman" w:eastAsia="Times New Roman" w:hAnsi="Times New Roman" w:cs="Times New Roman"/>
        </w:rPr>
        <w:t xml:space="preserve"> рік.</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bCs/>
        </w:rPr>
        <w:t>Ціна Договору може бути зменшена за взаємною згодою Сторін.</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rPr>
        <w:t>При визначенні вартості страв не допускається різниця між закупівельною та пропонованою ціною продукту (націнкою) більше 40%, а на покупні товари, що реалізуються без кулінарної обробки, - 20%.</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rPr>
        <w:t xml:space="preserve">Необхідно дотримуватись визначеної вартості харчування учнів пільгових категорій за рахунок бюджетних коштів: на обід - </w:t>
      </w:r>
      <w:r w:rsidRPr="00C3044C">
        <w:rPr>
          <w:rFonts w:ascii="Times New Roman" w:eastAsia="Times New Roman" w:hAnsi="Times New Roman" w:cs="Times New Roman"/>
          <w:i/>
        </w:rPr>
        <w:t xml:space="preserve">_____ </w:t>
      </w:r>
      <w:r w:rsidRPr="00C3044C">
        <w:rPr>
          <w:rFonts w:ascii="Times New Roman" w:eastAsia="Times New Roman" w:hAnsi="Times New Roman" w:cs="Times New Roman"/>
        </w:rPr>
        <w:t>грн. на день за одну дитину.</w:t>
      </w:r>
    </w:p>
    <w:p w:rsidR="003F391F" w:rsidRPr="00C3044C" w:rsidRDefault="003F391F" w:rsidP="003F391F">
      <w:pPr>
        <w:spacing w:after="0" w:line="240" w:lineRule="auto"/>
        <w:jc w:val="both"/>
        <w:rPr>
          <w:rFonts w:ascii="Times New Roman" w:eastAsia="Times New Roman" w:hAnsi="Times New Roman" w:cs="Times New Roman"/>
          <w:bCs/>
        </w:rPr>
      </w:pPr>
    </w:p>
    <w:p w:rsidR="003F391F" w:rsidRPr="00C3044C" w:rsidRDefault="003F391F" w:rsidP="003F391F">
      <w:pPr>
        <w:numPr>
          <w:ilvl w:val="0"/>
          <w:numId w:val="25"/>
        </w:numPr>
        <w:spacing w:after="0" w:line="240" w:lineRule="auto"/>
        <w:ind w:firstLine="480"/>
        <w:jc w:val="center"/>
        <w:rPr>
          <w:rFonts w:ascii="Times New Roman" w:eastAsia="Times New Roman" w:hAnsi="Times New Roman" w:cs="Times New Roman"/>
          <w:b/>
        </w:rPr>
      </w:pPr>
      <w:r w:rsidRPr="00C3044C">
        <w:rPr>
          <w:rFonts w:ascii="Times New Roman" w:eastAsia="Times New Roman" w:hAnsi="Times New Roman" w:cs="Times New Roman"/>
          <w:b/>
        </w:rPr>
        <w:t>Порядок здійснення оплати</w:t>
      </w:r>
    </w:p>
    <w:p w:rsidR="003F391F" w:rsidRPr="00C3044C" w:rsidRDefault="003F391F" w:rsidP="003F391F">
      <w:pPr>
        <w:spacing w:after="0" w:line="240" w:lineRule="auto"/>
        <w:ind w:left="480"/>
        <w:jc w:val="center"/>
        <w:rPr>
          <w:rFonts w:ascii="Times New Roman" w:eastAsia="Times New Roman" w:hAnsi="Times New Roman" w:cs="Times New Roman"/>
          <w:b/>
        </w:rPr>
      </w:pP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rPr>
        <w:t xml:space="preserve">Розрахунки проводяться шляхом </w:t>
      </w:r>
      <w:r w:rsidRPr="00C3044C">
        <w:rPr>
          <w:rFonts w:ascii="Times New Roman" w:eastAsia="Times New Roman" w:hAnsi="Times New Roman" w:cs="Times New Roman"/>
          <w:bCs/>
        </w:rPr>
        <w:t>перерахування грошових коштів на розрахунковий рахунок Учасника-переможця, який зазначений у Договорі, відповідно до Актів про надання послуг.</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bCs/>
        </w:rPr>
        <w:t>Форма Акту про надання послуг погоджується з Замовником.</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bCs/>
        </w:rPr>
        <w:t xml:space="preserve">Плата за надані послуги здійснюється з </w:t>
      </w:r>
      <w:proofErr w:type="spellStart"/>
      <w:r w:rsidRPr="00C3044C">
        <w:rPr>
          <w:rFonts w:ascii="Times New Roman" w:eastAsia="Times New Roman" w:hAnsi="Times New Roman" w:cs="Times New Roman"/>
          <w:bCs/>
        </w:rPr>
        <w:t>відтермінуванням</w:t>
      </w:r>
      <w:proofErr w:type="spellEnd"/>
      <w:r w:rsidRPr="00C3044C">
        <w:rPr>
          <w:rFonts w:ascii="Times New Roman" w:eastAsia="Times New Roman" w:hAnsi="Times New Roman" w:cs="Times New Roman"/>
          <w:bCs/>
        </w:rPr>
        <w:t xml:space="preserve"> платежу на 20 календарних днів з моменту подання Замовнику Акту про надання послуг.</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bCs/>
        </w:rPr>
      </w:pPr>
      <w:r w:rsidRPr="00C3044C">
        <w:rPr>
          <w:rFonts w:ascii="Times New Roman" w:eastAsia="Times New Roman" w:hAnsi="Times New Roman" w:cs="Times New Roman"/>
        </w:rPr>
        <w:t>Акти про надання послуг подаються Учасником-переможцем Замовнику за такий розрахунковий період: з 20 числа поточного місяця по 19 число наступного місяця.</w:t>
      </w:r>
    </w:p>
    <w:p w:rsidR="003F391F" w:rsidRPr="00C3044C" w:rsidRDefault="003F391F" w:rsidP="003F391F">
      <w:pPr>
        <w:spacing w:after="0" w:line="240" w:lineRule="auto"/>
        <w:rPr>
          <w:rFonts w:ascii="Times New Roman" w:eastAsia="Times New Roman" w:hAnsi="Times New Roman" w:cs="Times New Roman"/>
        </w:rPr>
      </w:pPr>
    </w:p>
    <w:p w:rsidR="003F391F" w:rsidRPr="00C3044C" w:rsidRDefault="003F391F" w:rsidP="003F391F">
      <w:pPr>
        <w:numPr>
          <w:ilvl w:val="0"/>
          <w:numId w:val="25"/>
        </w:numPr>
        <w:spacing w:after="0" w:line="240" w:lineRule="auto"/>
        <w:ind w:firstLine="480"/>
        <w:jc w:val="center"/>
        <w:rPr>
          <w:rFonts w:ascii="Times New Roman" w:eastAsia="Times New Roman" w:hAnsi="Times New Roman" w:cs="Times New Roman"/>
          <w:b/>
        </w:rPr>
      </w:pPr>
      <w:r w:rsidRPr="00C3044C">
        <w:rPr>
          <w:rFonts w:ascii="Times New Roman" w:eastAsia="Times New Roman" w:hAnsi="Times New Roman" w:cs="Times New Roman"/>
          <w:b/>
        </w:rPr>
        <w:t>Надання послуг</w:t>
      </w:r>
    </w:p>
    <w:p w:rsidR="003F391F" w:rsidRPr="00C3044C" w:rsidRDefault="003F391F" w:rsidP="003F391F">
      <w:pPr>
        <w:spacing w:after="0" w:line="240" w:lineRule="auto"/>
        <w:jc w:val="center"/>
        <w:rPr>
          <w:rFonts w:ascii="Times New Roman" w:eastAsia="Times New Roman" w:hAnsi="Times New Roman" w:cs="Times New Roman"/>
          <w:b/>
        </w:rPr>
      </w:pPr>
    </w:p>
    <w:p w:rsidR="003F391F" w:rsidRPr="00C3044C" w:rsidRDefault="003F391F" w:rsidP="003F391F">
      <w:pPr>
        <w:numPr>
          <w:ilvl w:val="1"/>
          <w:numId w:val="25"/>
        </w:numPr>
        <w:spacing w:after="0" w:line="240" w:lineRule="auto"/>
        <w:jc w:val="both"/>
        <w:rPr>
          <w:rFonts w:ascii="Times New Roman" w:eastAsia="Times New Roman" w:hAnsi="Times New Roman" w:cs="Times New Roman"/>
          <w:lang w:eastAsia="ru-RU"/>
        </w:rPr>
      </w:pPr>
      <w:r w:rsidRPr="00C3044C">
        <w:rPr>
          <w:rFonts w:ascii="Times New Roman" w:eastAsia="Times New Roman" w:hAnsi="Times New Roman" w:cs="Times New Roman"/>
          <w:lang w:eastAsia="ru-RU"/>
        </w:rPr>
        <w:t>Організація гарячого харчування учнів проводиться щоденно - один раз на день:  обід, під час навчального періоду.</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lang w:eastAsia="ru-RU"/>
        </w:rPr>
      </w:pPr>
      <w:r w:rsidRPr="00C3044C">
        <w:rPr>
          <w:rFonts w:ascii="Times New Roman" w:eastAsia="Times New Roman" w:hAnsi="Times New Roman" w:cs="Times New Roman"/>
          <w:lang w:eastAsia="ru-RU"/>
        </w:rPr>
        <w:t>Продуктами харчування для приготування страв Учасник-переможець забезпечується самостійно. Продукти харчування повинні бути вітчизняного виробництва, безпечні, належної якості, без вмісту токсичних речовин та генетично модифікованих організмів. Приготовлені страви повинні бути належної якості та відповідати встановленим Державним санітарним правилам і нормам.</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lang w:eastAsia="ru-RU"/>
        </w:rPr>
      </w:pPr>
      <w:r w:rsidRPr="00C3044C">
        <w:rPr>
          <w:rFonts w:ascii="Times New Roman" w:eastAsia="Times New Roman" w:hAnsi="Times New Roman" w:cs="Times New Roman"/>
          <w:lang w:eastAsia="ru-RU"/>
        </w:rPr>
        <w:lastRenderedPageBreak/>
        <w:t>Послуги з організації гарячого харчування учнів надаються  безпосередньо на базі їдальні навчального закладу з використанням власного обладнання Учасника-переможця та обладнання навчального закладу, в тому числі технологічного обладнання, підсобних приміщень та приміщень буфету навчального закладу.</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lang w:eastAsia="ru-RU"/>
        </w:rPr>
      </w:pPr>
      <w:r w:rsidRPr="00C3044C">
        <w:rPr>
          <w:rFonts w:ascii="Times New Roman" w:eastAsia="Times New Roman" w:hAnsi="Times New Roman" w:cs="Times New Roman"/>
          <w:lang w:eastAsia="ru-RU"/>
        </w:rPr>
        <w:t>Відносини між Сторонами щодо оренди приміщення та технологічного обладнання регулюються згідно чинного законодавства.</w:t>
      </w:r>
    </w:p>
    <w:p w:rsidR="003F391F" w:rsidRPr="00C3044C" w:rsidRDefault="003F391F" w:rsidP="003F391F">
      <w:pPr>
        <w:numPr>
          <w:ilvl w:val="1"/>
          <w:numId w:val="25"/>
        </w:numPr>
        <w:spacing w:after="0" w:line="240" w:lineRule="auto"/>
        <w:ind w:left="426" w:right="-2" w:hanging="426"/>
        <w:jc w:val="both"/>
        <w:rPr>
          <w:rFonts w:ascii="Times New Roman" w:eastAsia="Times New Roman" w:hAnsi="Times New Roman" w:cs="Times New Roman"/>
        </w:rPr>
      </w:pPr>
      <w:r w:rsidRPr="00C3044C">
        <w:rPr>
          <w:rFonts w:ascii="Times New Roman" w:eastAsia="Times New Roman" w:hAnsi="Times New Roman" w:cs="Times New Roman"/>
          <w:lang w:eastAsia="ru-RU"/>
        </w:rPr>
        <w:t>На базі їдальні навчального закладу Учасник-переможець має право здійснювати торгівлю продовольчими товарами (асортиментом буфетної продукції). Асортимент буфетної продукції в обов’язковому порядку узгоджується з керівником навчального закладу.</w:t>
      </w:r>
    </w:p>
    <w:p w:rsidR="003F391F" w:rsidRPr="00C3044C" w:rsidRDefault="003F391F" w:rsidP="003F391F">
      <w:pPr>
        <w:numPr>
          <w:ilvl w:val="0"/>
          <w:numId w:val="25"/>
        </w:numPr>
        <w:spacing w:after="0" w:line="240" w:lineRule="auto"/>
        <w:ind w:firstLine="480"/>
        <w:jc w:val="center"/>
        <w:rPr>
          <w:rFonts w:ascii="Times New Roman" w:eastAsia="Times New Roman" w:hAnsi="Times New Roman" w:cs="Times New Roman"/>
          <w:b/>
        </w:rPr>
      </w:pPr>
      <w:r w:rsidRPr="00C3044C">
        <w:rPr>
          <w:rFonts w:ascii="Times New Roman" w:eastAsia="Times New Roman" w:hAnsi="Times New Roman" w:cs="Times New Roman"/>
          <w:b/>
        </w:rPr>
        <w:t>Права та обов’язки Сторін</w:t>
      </w:r>
    </w:p>
    <w:p w:rsidR="003F391F" w:rsidRPr="00C3044C" w:rsidRDefault="003F391F" w:rsidP="003F391F">
      <w:pPr>
        <w:spacing w:after="0" w:line="240" w:lineRule="auto"/>
        <w:ind w:left="480"/>
        <w:jc w:val="center"/>
        <w:rPr>
          <w:rFonts w:ascii="Times New Roman" w:eastAsia="Times New Roman" w:hAnsi="Times New Roman" w:cs="Times New Roman"/>
          <w:b/>
        </w:rPr>
      </w:pPr>
    </w:p>
    <w:p w:rsidR="003F391F" w:rsidRPr="00C3044C" w:rsidRDefault="003F391F" w:rsidP="003F391F">
      <w:pPr>
        <w:numPr>
          <w:ilvl w:val="1"/>
          <w:numId w:val="25"/>
        </w:numPr>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Замовник зобов’язаний:</w:t>
      </w:r>
    </w:p>
    <w:p w:rsidR="003F391F" w:rsidRPr="00C3044C" w:rsidRDefault="003F391F" w:rsidP="003F391F">
      <w:pPr>
        <w:numPr>
          <w:ilvl w:val="2"/>
          <w:numId w:val="25"/>
        </w:numPr>
        <w:tabs>
          <w:tab w:val="num" w:pos="567"/>
        </w:tabs>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Своєчасно та в повному обсязі сплачувати за надані послуги.</w:t>
      </w:r>
    </w:p>
    <w:p w:rsidR="003F391F" w:rsidRPr="00C3044C" w:rsidRDefault="003F391F" w:rsidP="003F391F">
      <w:pPr>
        <w:numPr>
          <w:ilvl w:val="2"/>
          <w:numId w:val="25"/>
        </w:numPr>
        <w:tabs>
          <w:tab w:val="num" w:pos="567"/>
        </w:tabs>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Приймати надані послуги згідно з Актом про надання послуг.</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Замовник має право:</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Достроково в односторонньому порядку розірвати Договір у разі невиконання зобов’язань Учасником-переможцем, повідомивши про це його у строк на менше ніж за 45 (сорок п’ять) календарних днів до розірвання.</w:t>
      </w:r>
    </w:p>
    <w:p w:rsidR="003F391F" w:rsidRPr="00C3044C" w:rsidRDefault="003F391F" w:rsidP="003F391F">
      <w:pPr>
        <w:numPr>
          <w:ilvl w:val="2"/>
          <w:numId w:val="25"/>
        </w:numPr>
        <w:tabs>
          <w:tab w:val="num" w:pos="567"/>
        </w:tabs>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Вести контроль за організацією гарячого харчування учнів.</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Проводити аналіз отриманої інформації по охопленню учнів гарячим харчуванням і на підставі цього приймати рішення для координації діяльності навчального закладу і Учасника-переможця.</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Зменшувати обсяг закупівлі послуг і загальну вартість Договору залежно від реального фінансування видатків. У такому разі Сторони вносять відповідні зміни до Договору.</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Повернути Акт про надання послуг без здійснення оплати в разі неналежного оформлення документу, зазначеного у пункті 4.2. розділу 4  Договору.</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Повернути Акт про надання послуг без здійснення оплати в разі невиконання Учасником-переможцем п.6.3.3 Договору.</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Учасник-переможець зобов’язаний:</w:t>
      </w:r>
    </w:p>
    <w:p w:rsidR="003F391F" w:rsidRPr="00C3044C" w:rsidRDefault="003F391F" w:rsidP="003F391F">
      <w:pPr>
        <w:numPr>
          <w:ilvl w:val="2"/>
          <w:numId w:val="25"/>
        </w:numPr>
        <w:tabs>
          <w:tab w:val="num" w:pos="567"/>
        </w:tabs>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Забезпечити надання послуг у строк, встановлений Договором.</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Забезпечити надання послуг, якість та безпека яких відповідає умовам, встановленим розділами 2, 5 Договору.</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 xml:space="preserve">Вносити плату на рахунок Замовника за спожиті комунальні послуги (теплова енергія, електрична енергія, природний газ, централізоване </w:t>
      </w:r>
      <w:proofErr w:type="spellStart"/>
      <w:r w:rsidRPr="00C3044C">
        <w:rPr>
          <w:rFonts w:ascii="Times New Roman" w:eastAsia="Times New Roman" w:hAnsi="Times New Roman" w:cs="Times New Roman"/>
        </w:rPr>
        <w:t>водопосточання</w:t>
      </w:r>
      <w:proofErr w:type="spellEnd"/>
      <w:r w:rsidRPr="00C3044C">
        <w:rPr>
          <w:rFonts w:ascii="Times New Roman" w:eastAsia="Times New Roman" w:hAnsi="Times New Roman" w:cs="Times New Roman"/>
        </w:rPr>
        <w:t>, централізоване водовідведення) до 24-го числа поточного місяця.</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color w:val="000000"/>
        </w:rPr>
        <w:t>Відшкодувати всі збитки Замовнику (витрати на проведення експертиз, лабораторних досліджень, тощо) у місячний строк у разі, якщо претензія Замовника щодо неналежної якості надання послуг розглядається уповноваженим на те органом.</w:t>
      </w:r>
    </w:p>
    <w:p w:rsidR="003F391F" w:rsidRPr="00C3044C" w:rsidRDefault="003F391F" w:rsidP="003F391F">
      <w:pPr>
        <w:numPr>
          <w:ilvl w:val="1"/>
          <w:numId w:val="25"/>
        </w:numPr>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Учасник-переможець має право:</w:t>
      </w:r>
    </w:p>
    <w:p w:rsidR="003F391F" w:rsidRPr="00C3044C" w:rsidRDefault="003F391F" w:rsidP="003F391F">
      <w:pPr>
        <w:numPr>
          <w:ilvl w:val="2"/>
          <w:numId w:val="25"/>
        </w:numPr>
        <w:tabs>
          <w:tab w:val="num" w:pos="567"/>
        </w:tabs>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Своєчасно та в повному обсязі отримувати плату за надані послуги.</w:t>
      </w:r>
    </w:p>
    <w:p w:rsidR="003F391F" w:rsidRPr="00C3044C" w:rsidRDefault="003F391F" w:rsidP="003F391F">
      <w:pPr>
        <w:numPr>
          <w:ilvl w:val="2"/>
          <w:numId w:val="25"/>
        </w:numPr>
        <w:tabs>
          <w:tab w:val="num" w:pos="567"/>
        </w:tabs>
        <w:spacing w:after="0" w:line="240" w:lineRule="auto"/>
        <w:ind w:left="567" w:hanging="567"/>
        <w:jc w:val="both"/>
        <w:rPr>
          <w:rFonts w:ascii="Times New Roman" w:eastAsia="Times New Roman" w:hAnsi="Times New Roman" w:cs="Times New Roman"/>
        </w:rPr>
      </w:pPr>
      <w:r w:rsidRPr="00C3044C">
        <w:rPr>
          <w:rFonts w:ascii="Times New Roman" w:eastAsia="Times New Roman" w:hAnsi="Times New Roman" w:cs="Times New Roman"/>
        </w:rPr>
        <w:t>У разі невиконання зобов’язань Замовником достроково розірвати Договір, повідомивши про це Замовника у строк не менше ніж за 45 (сорок п’ять) календарних днів до розірвання.</w:t>
      </w:r>
    </w:p>
    <w:p w:rsidR="003F391F" w:rsidRPr="00C3044C" w:rsidRDefault="003F391F" w:rsidP="003F391F">
      <w:pPr>
        <w:pStyle w:val="rvps2"/>
        <w:numPr>
          <w:ilvl w:val="2"/>
          <w:numId w:val="25"/>
        </w:numPr>
        <w:shd w:val="clear" w:color="auto" w:fill="FFFFFF"/>
        <w:spacing w:before="0" w:beforeAutospacing="0" w:after="150" w:afterAutospacing="0"/>
        <w:jc w:val="both"/>
        <w:rPr>
          <w:color w:val="000000" w:themeColor="text1"/>
          <w:sz w:val="22"/>
          <w:szCs w:val="22"/>
        </w:rPr>
      </w:pPr>
      <w:r w:rsidRPr="00C3044C">
        <w:rPr>
          <w:color w:val="000000" w:themeColor="text1"/>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91F" w:rsidRPr="00C3044C" w:rsidRDefault="003F391F" w:rsidP="003F391F">
      <w:pPr>
        <w:pStyle w:val="rvps2"/>
        <w:shd w:val="clear" w:color="auto" w:fill="FFFFFF"/>
        <w:spacing w:before="0" w:beforeAutospacing="0" w:after="150" w:afterAutospacing="0"/>
        <w:ind w:left="450"/>
        <w:jc w:val="both"/>
        <w:rPr>
          <w:color w:val="000000" w:themeColor="text1"/>
          <w:sz w:val="22"/>
          <w:szCs w:val="22"/>
        </w:rPr>
      </w:pPr>
      <w:r w:rsidRPr="00C3044C">
        <w:rPr>
          <w:color w:val="000000" w:themeColor="text1"/>
          <w:sz w:val="22"/>
          <w:szCs w:val="22"/>
        </w:rPr>
        <w:t>1) зменшення обсягів закупівлі, зокрема з урахуванням фактичного обсягу видатків замовника;</w:t>
      </w:r>
    </w:p>
    <w:p w:rsidR="003F391F" w:rsidRPr="00C3044C" w:rsidRDefault="003F391F" w:rsidP="003F391F">
      <w:pPr>
        <w:pStyle w:val="rvps2"/>
        <w:shd w:val="clear" w:color="auto" w:fill="FFFFFF"/>
        <w:spacing w:before="0" w:beforeAutospacing="0" w:after="150" w:afterAutospacing="0"/>
        <w:ind w:left="450"/>
        <w:jc w:val="both"/>
        <w:rPr>
          <w:color w:val="000000" w:themeColor="text1"/>
          <w:sz w:val="22"/>
          <w:szCs w:val="22"/>
        </w:rPr>
      </w:pPr>
      <w:r w:rsidRPr="00C3044C">
        <w:rPr>
          <w:color w:val="000000" w:themeColor="text1"/>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3F391F" w:rsidRPr="00C3044C" w:rsidRDefault="003F391F" w:rsidP="003F391F">
      <w:pPr>
        <w:pStyle w:val="rvps2"/>
        <w:shd w:val="clear" w:color="auto" w:fill="FFFFFF"/>
        <w:spacing w:before="0" w:beforeAutospacing="0" w:after="150" w:afterAutospacing="0"/>
        <w:ind w:left="450"/>
        <w:jc w:val="both"/>
        <w:rPr>
          <w:color w:val="000000" w:themeColor="text1"/>
          <w:sz w:val="22"/>
          <w:szCs w:val="22"/>
        </w:rPr>
      </w:pPr>
      <w:r w:rsidRPr="00C3044C">
        <w:rPr>
          <w:color w:val="000000" w:themeColor="text1"/>
          <w:sz w:val="22"/>
          <w:szCs w:val="22"/>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91F" w:rsidRPr="00C3044C" w:rsidRDefault="003F391F" w:rsidP="003F391F">
      <w:pPr>
        <w:pStyle w:val="rvps2"/>
        <w:shd w:val="clear" w:color="auto" w:fill="FFFFFF"/>
        <w:spacing w:before="0" w:beforeAutospacing="0" w:after="150" w:afterAutospacing="0"/>
        <w:ind w:left="450"/>
        <w:jc w:val="both"/>
        <w:rPr>
          <w:color w:val="000000" w:themeColor="text1"/>
          <w:sz w:val="22"/>
          <w:szCs w:val="22"/>
        </w:rPr>
      </w:pPr>
      <w:r w:rsidRPr="00C3044C">
        <w:rPr>
          <w:color w:val="000000" w:themeColor="text1"/>
          <w:sz w:val="22"/>
          <w:szCs w:val="22"/>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391F" w:rsidRPr="00C3044C" w:rsidRDefault="003F391F" w:rsidP="003F391F">
      <w:pPr>
        <w:pStyle w:val="rvps2"/>
        <w:shd w:val="clear" w:color="auto" w:fill="FFFFFF"/>
        <w:spacing w:before="0" w:beforeAutospacing="0" w:after="150" w:afterAutospacing="0"/>
        <w:ind w:left="450"/>
        <w:jc w:val="both"/>
        <w:rPr>
          <w:color w:val="000000" w:themeColor="text1"/>
          <w:sz w:val="22"/>
          <w:szCs w:val="22"/>
        </w:rPr>
      </w:pPr>
      <w:r w:rsidRPr="00C3044C">
        <w:rPr>
          <w:color w:val="000000" w:themeColor="text1"/>
          <w:sz w:val="22"/>
          <w:szCs w:val="22"/>
        </w:rPr>
        <w:lastRenderedPageBreak/>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F391F" w:rsidRPr="00C3044C" w:rsidRDefault="003F391F" w:rsidP="003F391F">
      <w:pPr>
        <w:pStyle w:val="rvps2"/>
        <w:shd w:val="clear" w:color="auto" w:fill="FFFFFF"/>
        <w:spacing w:before="0" w:beforeAutospacing="0" w:after="150" w:afterAutospacing="0"/>
        <w:ind w:left="450"/>
        <w:jc w:val="both"/>
        <w:rPr>
          <w:color w:val="000000"/>
          <w:sz w:val="22"/>
          <w:szCs w:val="22"/>
        </w:rPr>
      </w:pPr>
      <w:r w:rsidRPr="00C3044C">
        <w:rPr>
          <w:color w:val="000000" w:themeColor="text1"/>
          <w:sz w:val="22"/>
          <w:szCs w:val="22"/>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391F" w:rsidRPr="00C3044C" w:rsidRDefault="003F391F" w:rsidP="003F391F">
      <w:pPr>
        <w:numPr>
          <w:ilvl w:val="0"/>
          <w:numId w:val="25"/>
        </w:numPr>
        <w:spacing w:after="0" w:line="240" w:lineRule="auto"/>
        <w:ind w:firstLine="480"/>
        <w:jc w:val="center"/>
        <w:rPr>
          <w:rFonts w:ascii="Times New Roman" w:eastAsia="Times New Roman" w:hAnsi="Times New Roman" w:cs="Times New Roman"/>
          <w:b/>
        </w:rPr>
      </w:pPr>
      <w:r w:rsidRPr="00C3044C">
        <w:rPr>
          <w:rFonts w:ascii="Times New Roman" w:eastAsia="Times New Roman" w:hAnsi="Times New Roman" w:cs="Times New Roman"/>
          <w:b/>
        </w:rPr>
        <w:t>Відповідальність Сторін</w:t>
      </w:r>
    </w:p>
    <w:p w:rsidR="003F391F" w:rsidRPr="00C3044C" w:rsidRDefault="003F391F" w:rsidP="003F391F">
      <w:pPr>
        <w:spacing w:after="0" w:line="240" w:lineRule="auto"/>
        <w:ind w:left="480"/>
        <w:jc w:val="center"/>
        <w:rPr>
          <w:rFonts w:ascii="Times New Roman" w:eastAsia="Times New Roman" w:hAnsi="Times New Roman" w:cs="Times New Roman"/>
          <w:b/>
        </w:rPr>
      </w:pP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7.1. У випадку порушення зобов’язання, що виникає з Договору (надалі іменується «порушення Договору»), винна Сторона несе відповідальність визначену Договором та чинним законодавством України.</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7.2. Порушенням Договору є його невиконання або неналежне виконання, тобто виконання з порушенням умов, визначених змістом Договору.</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7.3. У випадку порушення встановлених Договором строків надання послуг або надання неякісних послуг, Учасник-переможець сплачує Замовнику пеню в розмірі подвійної облікової ставки НБУ від вартості ненаданих в строк, або наданих неякісно послуг за кожний день порушення Договору. Сплата пені не звільняє Учасника-переможця від виконання зобов’язань з якісного та своєчасного надання послуг та відшкодування Замовнику збитків у повному обсязі.</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7.4. У випадку порушення пункту 6.3.3. Договору Учасник-переможець сплачує Замовнику пеню в розмірі подвійної облікової ставки НБУ від вартості несплаченої в строк плати за спожиті комунальні послуги.</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7.5. За несвоєчасне або неякісне надання послуг, Учасник-переможець сплачує Замовнику штраф в розмірі 5% від суми вартості послуг за кожний день несвоєчасного або неякісного надання послуг.</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7.6. Сплата штрафних санкцій не звільняє Сторону від виконання прийнятих на себе зобов'язань за Договором.</w:t>
      </w:r>
    </w:p>
    <w:p w:rsidR="003F391F" w:rsidRPr="00C3044C" w:rsidRDefault="003F391F" w:rsidP="003F391F">
      <w:pPr>
        <w:spacing w:after="0" w:line="240" w:lineRule="auto"/>
        <w:ind w:left="540" w:hanging="540"/>
        <w:jc w:val="center"/>
        <w:rPr>
          <w:rFonts w:ascii="Times New Roman" w:eastAsia="Times New Roman" w:hAnsi="Times New Roman" w:cs="Times New Roman"/>
          <w:b/>
        </w:rPr>
      </w:pPr>
    </w:p>
    <w:p w:rsidR="003F391F" w:rsidRPr="00C3044C" w:rsidRDefault="003F391F" w:rsidP="003F391F">
      <w:pPr>
        <w:numPr>
          <w:ilvl w:val="0"/>
          <w:numId w:val="25"/>
        </w:numPr>
        <w:spacing w:after="0" w:line="240" w:lineRule="auto"/>
        <w:ind w:firstLine="480"/>
        <w:jc w:val="center"/>
        <w:rPr>
          <w:rFonts w:ascii="Times New Roman" w:eastAsia="Times New Roman" w:hAnsi="Times New Roman" w:cs="Times New Roman"/>
          <w:b/>
        </w:rPr>
      </w:pPr>
      <w:r w:rsidRPr="00C3044C">
        <w:rPr>
          <w:rFonts w:ascii="Times New Roman" w:eastAsia="Times New Roman" w:hAnsi="Times New Roman" w:cs="Times New Roman"/>
          <w:b/>
        </w:rPr>
        <w:t>Обставини непереборної сили</w:t>
      </w:r>
    </w:p>
    <w:p w:rsidR="003F391F" w:rsidRPr="00C3044C" w:rsidRDefault="003F391F" w:rsidP="003F391F">
      <w:pPr>
        <w:spacing w:after="0" w:line="240" w:lineRule="auto"/>
        <w:ind w:left="480"/>
        <w:jc w:val="center"/>
        <w:rPr>
          <w:rFonts w:ascii="Times New Roman" w:eastAsia="Times New Roman" w:hAnsi="Times New Roman" w:cs="Times New Roman"/>
          <w:b/>
        </w:rPr>
      </w:pP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(пожежа, повінь, епідемія, страйк, війна, катастрофа, стихійне лихо, акти органів влади тощо). </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8.2. Сторона, що не може виконувати зобов'язання за Договором унаслідок дії обставин непереборної сили, повинна не пізніше ніж впродовж 3 (трьох) календарних днів з</w:t>
      </w:r>
      <w:r>
        <w:rPr>
          <w:rFonts w:ascii="Times New Roman" w:eastAsia="Times New Roman" w:hAnsi="Times New Roman" w:cs="Times New Roman"/>
        </w:rPr>
        <w:t xml:space="preserve"> </w:t>
      </w:r>
      <w:r w:rsidRPr="00C3044C">
        <w:rPr>
          <w:rFonts w:ascii="Times New Roman" w:eastAsia="Times New Roman" w:hAnsi="Times New Roman" w:cs="Times New Roman"/>
        </w:rPr>
        <w:t>моменту</w:t>
      </w:r>
      <w:r>
        <w:rPr>
          <w:rFonts w:ascii="Times New Roman" w:eastAsia="Times New Roman" w:hAnsi="Times New Roman" w:cs="Times New Roman"/>
        </w:rPr>
        <w:t xml:space="preserve"> </w:t>
      </w:r>
      <w:r w:rsidRPr="00C3044C">
        <w:rPr>
          <w:rFonts w:ascii="Times New Roman" w:eastAsia="Times New Roman" w:hAnsi="Times New Roman" w:cs="Times New Roman"/>
        </w:rPr>
        <w:t>їх</w:t>
      </w:r>
      <w:r>
        <w:rPr>
          <w:rFonts w:ascii="Times New Roman" w:eastAsia="Times New Roman" w:hAnsi="Times New Roman" w:cs="Times New Roman"/>
        </w:rPr>
        <w:t xml:space="preserve"> </w:t>
      </w:r>
      <w:r w:rsidRPr="00C3044C">
        <w:rPr>
          <w:rFonts w:ascii="Times New Roman" w:eastAsia="Times New Roman" w:hAnsi="Times New Roman" w:cs="Times New Roman"/>
        </w:rPr>
        <w:t xml:space="preserve">виникнення повідомити про це іншу Сторону у письмовій формі. </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8.3. Доказом виникнення обставин непереборної сили та строку їх дії є відповідні документи, які видаються уповноваженим на те органом.</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8.4. У разі коли строк дії обставин непереборної сили продовжується більше ніж на 20 (двадцять) календарних днів, кожна із Сторін в установленому порядку має право розірвати Договір.</w:t>
      </w:r>
    </w:p>
    <w:p w:rsidR="003F391F" w:rsidRPr="00C3044C" w:rsidRDefault="003F391F" w:rsidP="003F391F">
      <w:pPr>
        <w:spacing w:after="0" w:line="240" w:lineRule="auto"/>
        <w:ind w:left="360" w:hanging="360"/>
        <w:jc w:val="both"/>
        <w:rPr>
          <w:rFonts w:ascii="Times New Roman" w:eastAsia="Times New Roman" w:hAnsi="Times New Roman" w:cs="Times New Roman"/>
        </w:rPr>
      </w:pPr>
    </w:p>
    <w:p w:rsidR="003F391F" w:rsidRPr="00C3044C" w:rsidRDefault="003F391F" w:rsidP="003F391F">
      <w:pPr>
        <w:numPr>
          <w:ilvl w:val="0"/>
          <w:numId w:val="25"/>
        </w:numPr>
        <w:tabs>
          <w:tab w:val="left" w:pos="3119"/>
          <w:tab w:val="left" w:pos="3828"/>
          <w:tab w:val="left" w:pos="3969"/>
        </w:tabs>
        <w:spacing w:after="0" w:line="240" w:lineRule="auto"/>
        <w:ind w:left="284"/>
        <w:jc w:val="center"/>
        <w:rPr>
          <w:rFonts w:ascii="Times New Roman" w:eastAsia="Times New Roman" w:hAnsi="Times New Roman" w:cs="Times New Roman"/>
          <w:b/>
        </w:rPr>
      </w:pPr>
      <w:r w:rsidRPr="00C3044C">
        <w:rPr>
          <w:rFonts w:ascii="Times New Roman" w:eastAsia="Times New Roman" w:hAnsi="Times New Roman" w:cs="Times New Roman"/>
          <w:b/>
        </w:rPr>
        <w:t>Вирішення спорів</w:t>
      </w:r>
    </w:p>
    <w:p w:rsidR="003F391F" w:rsidRPr="00C3044C" w:rsidRDefault="003F391F" w:rsidP="003F391F">
      <w:pPr>
        <w:spacing w:after="0" w:line="240" w:lineRule="auto"/>
        <w:ind w:left="480"/>
        <w:jc w:val="center"/>
        <w:rPr>
          <w:rFonts w:ascii="Times New Roman" w:eastAsia="Times New Roman" w:hAnsi="Times New Roman" w:cs="Times New Roman"/>
          <w:b/>
        </w:rPr>
      </w:pPr>
    </w:p>
    <w:p w:rsidR="003F391F" w:rsidRPr="00C3044C" w:rsidRDefault="003F391F" w:rsidP="003F391F">
      <w:pPr>
        <w:spacing w:after="0" w:line="240" w:lineRule="auto"/>
        <w:ind w:left="360" w:hanging="360"/>
        <w:jc w:val="both"/>
        <w:rPr>
          <w:rFonts w:ascii="Times New Roman" w:eastAsia="Times New Roman" w:hAnsi="Times New Roman" w:cs="Times New Roman"/>
        </w:rPr>
      </w:pPr>
      <w:r w:rsidRPr="00C3044C">
        <w:rPr>
          <w:rFonts w:ascii="Times New Roman" w:eastAsia="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3F391F" w:rsidRPr="00C3044C" w:rsidRDefault="003F391F" w:rsidP="003F391F">
      <w:pPr>
        <w:spacing w:after="0" w:line="240" w:lineRule="auto"/>
        <w:rPr>
          <w:rFonts w:ascii="Times New Roman" w:eastAsia="Times New Roman" w:hAnsi="Times New Roman" w:cs="Times New Roman"/>
        </w:rPr>
      </w:pPr>
    </w:p>
    <w:p w:rsidR="003F391F" w:rsidRPr="00C3044C" w:rsidRDefault="003F391F" w:rsidP="003F391F">
      <w:pPr>
        <w:numPr>
          <w:ilvl w:val="0"/>
          <w:numId w:val="25"/>
        </w:numPr>
        <w:tabs>
          <w:tab w:val="clear" w:pos="450"/>
          <w:tab w:val="left" w:pos="284"/>
          <w:tab w:val="left" w:pos="426"/>
        </w:tabs>
        <w:spacing w:after="0" w:line="240" w:lineRule="auto"/>
        <w:ind w:left="284" w:hanging="284"/>
        <w:jc w:val="center"/>
        <w:rPr>
          <w:rFonts w:ascii="Times New Roman" w:eastAsia="Times New Roman" w:hAnsi="Times New Roman" w:cs="Times New Roman"/>
          <w:b/>
        </w:rPr>
      </w:pPr>
      <w:r w:rsidRPr="00C3044C">
        <w:rPr>
          <w:rFonts w:ascii="Times New Roman" w:eastAsia="Times New Roman" w:hAnsi="Times New Roman" w:cs="Times New Roman"/>
          <w:b/>
        </w:rPr>
        <w:t>Строк дії Договору</w:t>
      </w:r>
    </w:p>
    <w:p w:rsidR="003F391F" w:rsidRPr="00C3044C" w:rsidRDefault="003F391F" w:rsidP="003F391F">
      <w:pPr>
        <w:spacing w:after="0" w:line="240" w:lineRule="auto"/>
        <w:jc w:val="center"/>
        <w:rPr>
          <w:rFonts w:ascii="Times New Roman" w:eastAsia="Times New Roman" w:hAnsi="Times New Roman" w:cs="Times New Roman"/>
          <w:b/>
        </w:rPr>
      </w:pPr>
    </w:p>
    <w:p w:rsidR="003F391F" w:rsidRPr="00C3044C" w:rsidRDefault="003F391F" w:rsidP="003F391F">
      <w:pPr>
        <w:pStyle w:val="a4"/>
        <w:numPr>
          <w:ilvl w:val="1"/>
          <w:numId w:val="25"/>
        </w:numPr>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Договір набирає чинності з моменту його підписання і діє до 31.12.202</w:t>
      </w:r>
      <w:r w:rsidR="00914C91">
        <w:rPr>
          <w:rFonts w:ascii="Times New Roman" w:eastAsia="Times New Roman" w:hAnsi="Times New Roman" w:cs="Times New Roman"/>
        </w:rPr>
        <w:t>3</w:t>
      </w:r>
      <w:r w:rsidRPr="00C3044C">
        <w:rPr>
          <w:rFonts w:ascii="Times New Roman" w:eastAsia="Times New Roman" w:hAnsi="Times New Roman" w:cs="Times New Roman"/>
        </w:rPr>
        <w:t xml:space="preserve"> року, а в частині виконання зобов’язань - до повного їх виконання.</w:t>
      </w:r>
    </w:p>
    <w:p w:rsidR="003F391F" w:rsidRPr="00C3044C" w:rsidRDefault="003F391F" w:rsidP="003F391F">
      <w:pPr>
        <w:pStyle w:val="a4"/>
        <w:numPr>
          <w:ilvl w:val="1"/>
          <w:numId w:val="25"/>
        </w:numPr>
        <w:spacing w:after="0" w:line="240" w:lineRule="auto"/>
        <w:jc w:val="both"/>
        <w:rPr>
          <w:rFonts w:ascii="Times New Roman" w:eastAsia="Times New Roman" w:hAnsi="Times New Roman" w:cs="Times New Roman"/>
        </w:rPr>
      </w:pPr>
      <w:r w:rsidRPr="00C3044C">
        <w:rPr>
          <w:rFonts w:ascii="Times New Roman" w:eastAsia="Times New Roman" w:hAnsi="Times New Roman" w:cs="Times New Roman"/>
        </w:rPr>
        <w:t xml:space="preserve"> Відповідно до ст. 631 Цивільного кодексу України умови Договору застосовуються до відносин між </w:t>
      </w:r>
      <w:proofErr w:type="spellStart"/>
      <w:r w:rsidRPr="00C3044C">
        <w:rPr>
          <w:rFonts w:ascii="Times New Roman" w:eastAsia="Times New Roman" w:hAnsi="Times New Roman" w:cs="Times New Roman"/>
        </w:rPr>
        <w:t>Сторономи</w:t>
      </w:r>
      <w:proofErr w:type="spellEnd"/>
      <w:r w:rsidRPr="00C3044C">
        <w:rPr>
          <w:rFonts w:ascii="Times New Roman" w:eastAsia="Times New Roman" w:hAnsi="Times New Roman" w:cs="Times New Roman"/>
        </w:rPr>
        <w:t>, які виникли до його підписання з ___________.</w:t>
      </w:r>
    </w:p>
    <w:p w:rsidR="003F391F" w:rsidRPr="00C3044C" w:rsidRDefault="003F391F" w:rsidP="003F391F">
      <w:pPr>
        <w:spacing w:after="0" w:line="240" w:lineRule="auto"/>
        <w:ind w:left="426" w:hanging="426"/>
        <w:jc w:val="both"/>
        <w:rPr>
          <w:rFonts w:ascii="Times New Roman" w:eastAsia="Times New Roman" w:hAnsi="Times New Roman" w:cs="Times New Roman"/>
        </w:rPr>
      </w:pPr>
      <w:r w:rsidRPr="00C3044C">
        <w:rPr>
          <w:rFonts w:ascii="Times New Roman" w:eastAsia="Times New Roman" w:hAnsi="Times New Roman" w:cs="Times New Roman"/>
        </w:rPr>
        <w:t>10.3.  Договір може бути розірвано за взаємною згодою Сторін шляхом підписання додаткової угоди до Договору.</w:t>
      </w:r>
    </w:p>
    <w:p w:rsidR="003F391F" w:rsidRPr="00C3044C" w:rsidRDefault="003F391F" w:rsidP="003F391F">
      <w:pPr>
        <w:spacing w:after="0" w:line="240" w:lineRule="auto"/>
        <w:ind w:left="426" w:hanging="426"/>
        <w:jc w:val="both"/>
        <w:rPr>
          <w:rFonts w:ascii="Times New Roman" w:eastAsia="Times New Roman" w:hAnsi="Times New Roman" w:cs="Times New Roman"/>
          <w:b/>
        </w:rPr>
      </w:pPr>
    </w:p>
    <w:p w:rsidR="003F391F" w:rsidRPr="00C3044C" w:rsidRDefault="003F391F" w:rsidP="003F391F">
      <w:pPr>
        <w:spacing w:after="0" w:line="240" w:lineRule="auto"/>
        <w:ind w:left="540" w:hanging="540"/>
        <w:jc w:val="center"/>
        <w:rPr>
          <w:rFonts w:ascii="Times New Roman" w:eastAsia="Times New Roman" w:hAnsi="Times New Roman" w:cs="Times New Roman"/>
          <w:b/>
        </w:rPr>
      </w:pPr>
      <w:r w:rsidRPr="00C3044C">
        <w:rPr>
          <w:rFonts w:ascii="Times New Roman" w:eastAsia="Times New Roman" w:hAnsi="Times New Roman" w:cs="Times New Roman"/>
          <w:b/>
        </w:rPr>
        <w:t>11. Інші умови</w:t>
      </w:r>
    </w:p>
    <w:p w:rsidR="003F391F" w:rsidRPr="00C3044C" w:rsidRDefault="003F391F" w:rsidP="003F391F">
      <w:pPr>
        <w:spacing w:after="0" w:line="240" w:lineRule="auto"/>
        <w:ind w:left="540" w:hanging="540"/>
        <w:jc w:val="center"/>
        <w:rPr>
          <w:rFonts w:ascii="Times New Roman" w:eastAsia="Times New Roman" w:hAnsi="Times New Roman" w:cs="Times New Roman"/>
          <w:b/>
        </w:rPr>
      </w:pPr>
    </w:p>
    <w:p w:rsidR="003F391F" w:rsidRPr="00C3044C" w:rsidRDefault="003F391F" w:rsidP="003F391F">
      <w:pPr>
        <w:spacing w:after="0" w:line="240" w:lineRule="auto"/>
        <w:ind w:left="426" w:hanging="426"/>
        <w:jc w:val="both"/>
        <w:rPr>
          <w:rFonts w:ascii="Times New Roman" w:eastAsia="Times New Roman" w:hAnsi="Times New Roman" w:cs="Times New Roman"/>
          <w:color w:val="000000"/>
          <w:lang w:eastAsia="ru-RU"/>
        </w:rPr>
      </w:pPr>
      <w:r w:rsidRPr="00C3044C">
        <w:rPr>
          <w:rFonts w:ascii="Times New Roman" w:eastAsia="Times New Roman" w:hAnsi="Times New Roman" w:cs="Times New Roman"/>
          <w:color w:val="000000"/>
          <w:lang w:eastAsia="ru-RU"/>
        </w:rPr>
        <w:t>11.1. Договір укладається і підписується українською мовою у двох автентичних примірниках, що мають однакову юридичну силу.</w:t>
      </w:r>
    </w:p>
    <w:p w:rsidR="003F391F" w:rsidRPr="00C3044C" w:rsidRDefault="003F391F" w:rsidP="003F391F">
      <w:pPr>
        <w:spacing w:after="0" w:line="240" w:lineRule="auto"/>
        <w:jc w:val="both"/>
        <w:rPr>
          <w:rFonts w:ascii="Times New Roman" w:eastAsia="Times New Roman" w:hAnsi="Times New Roman" w:cs="Times New Roman"/>
          <w:color w:val="000000"/>
          <w:lang w:eastAsia="ru-RU"/>
        </w:rPr>
      </w:pPr>
      <w:r w:rsidRPr="00C3044C">
        <w:rPr>
          <w:rFonts w:ascii="Times New Roman" w:eastAsia="Times New Roman" w:hAnsi="Times New Roman" w:cs="Times New Roman"/>
          <w:lang w:eastAsia="ru-RU"/>
        </w:rPr>
        <w:t>11.2</w:t>
      </w:r>
      <w:r w:rsidRPr="00C3044C">
        <w:rPr>
          <w:rFonts w:ascii="Times New Roman" w:eastAsia="Times New Roman" w:hAnsi="Times New Roman" w:cs="Times New Roman"/>
          <w:color w:val="000000"/>
          <w:lang w:eastAsia="ru-RU"/>
        </w:rPr>
        <w:t>. Жодна із Сторін не в праві передавати свої права і обов’язки за цим Договором третій стороні.</w:t>
      </w:r>
    </w:p>
    <w:p w:rsidR="003F391F" w:rsidRPr="00C3044C" w:rsidRDefault="003F391F" w:rsidP="003F391F">
      <w:pPr>
        <w:spacing w:after="0" w:line="240" w:lineRule="auto"/>
        <w:ind w:left="426" w:hanging="426"/>
        <w:jc w:val="both"/>
        <w:rPr>
          <w:rFonts w:ascii="Times New Roman" w:eastAsia="Times New Roman" w:hAnsi="Times New Roman" w:cs="Times New Roman"/>
          <w:color w:val="000000"/>
          <w:lang w:eastAsia="ru-RU"/>
        </w:rPr>
      </w:pPr>
      <w:r w:rsidRPr="00C3044C">
        <w:rPr>
          <w:rFonts w:ascii="Times New Roman" w:eastAsia="Times New Roman" w:hAnsi="Times New Roman" w:cs="Times New Roman"/>
          <w:color w:val="000000"/>
          <w:lang w:eastAsia="ru-RU"/>
        </w:rPr>
        <w:t>11.3. При зміні поштової адреси, поточного рахунку, статусу платника податку або інших реквізитів Сторона цього Договору повинна повідомити іншу Сторону письмово в 3-денний термін.</w:t>
      </w:r>
    </w:p>
    <w:p w:rsidR="003F391F" w:rsidRPr="00C3044C" w:rsidRDefault="003F391F" w:rsidP="003F391F">
      <w:pPr>
        <w:spacing w:after="0" w:line="240" w:lineRule="auto"/>
        <w:ind w:left="426" w:hanging="426"/>
        <w:jc w:val="both"/>
        <w:rPr>
          <w:rFonts w:ascii="Times New Roman" w:eastAsia="Times New Roman" w:hAnsi="Times New Roman" w:cs="Times New Roman"/>
          <w:color w:val="000000"/>
          <w:lang w:eastAsia="ru-RU"/>
        </w:rPr>
      </w:pPr>
      <w:r w:rsidRPr="00C3044C">
        <w:rPr>
          <w:rFonts w:ascii="Times New Roman" w:eastAsia="Times New Roman" w:hAnsi="Times New Roman" w:cs="Times New Roman"/>
          <w:color w:val="000000"/>
          <w:lang w:eastAsia="ru-RU"/>
        </w:rPr>
        <w:t>11.4.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3F391F" w:rsidRPr="00C3044C" w:rsidRDefault="003F391F" w:rsidP="003F391F">
      <w:pPr>
        <w:spacing w:after="0" w:line="240" w:lineRule="auto"/>
        <w:ind w:left="426" w:hanging="426"/>
        <w:jc w:val="both"/>
        <w:rPr>
          <w:rFonts w:ascii="Times New Roman" w:eastAsia="Times New Roman" w:hAnsi="Times New Roman" w:cs="Times New Roman"/>
          <w:color w:val="000000"/>
          <w:lang w:eastAsia="ru-RU"/>
        </w:rPr>
      </w:pPr>
      <w:r w:rsidRPr="00C3044C">
        <w:rPr>
          <w:rFonts w:ascii="Times New Roman" w:eastAsia="Times New Roman" w:hAnsi="Times New Roman" w:cs="Times New Roman"/>
          <w:color w:val="000000"/>
          <w:lang w:eastAsia="ru-RU"/>
        </w:rPr>
        <w:t>11.5. Будь-які зміни або доповнення до Договору вносяться виключно в письмовій формі за взаємною згодою Сторін шляхом укладення додаткової угоди та є невід’ємною частиною Договору.</w:t>
      </w:r>
    </w:p>
    <w:p w:rsidR="003F391F" w:rsidRPr="00C3044C" w:rsidRDefault="003F391F" w:rsidP="003F391F">
      <w:pPr>
        <w:tabs>
          <w:tab w:val="left" w:pos="567"/>
        </w:tabs>
        <w:suppressAutoHyphens/>
        <w:spacing w:after="0" w:line="240" w:lineRule="auto"/>
        <w:ind w:left="426" w:hanging="426"/>
        <w:jc w:val="both"/>
        <w:rPr>
          <w:rFonts w:ascii="Times New Roman" w:eastAsia="Arial Unicode MS" w:hAnsi="Times New Roman" w:cs="Times New Roman"/>
          <w:color w:val="000000"/>
          <w:kern w:val="1"/>
          <w:lang w:eastAsia="hi-IN" w:bidi="hi-IN"/>
        </w:rPr>
      </w:pPr>
      <w:r w:rsidRPr="00C3044C">
        <w:rPr>
          <w:rFonts w:ascii="Times New Roman" w:eastAsia="Arial Unicode MS" w:hAnsi="Times New Roman" w:cs="Times New Roman"/>
          <w:color w:val="000000"/>
          <w:kern w:val="1"/>
          <w:lang w:eastAsia="hi-IN" w:bidi="hi-IN"/>
        </w:rPr>
        <w:t xml:space="preserve">11.6. Представники Сторін, уповноважені на укладення Договору, погодились, що їх персональні дані, які стали відомі Сторонам в зв’язку з укладенням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w:t>
      </w:r>
      <w:proofErr w:type="spellStart"/>
      <w:r w:rsidRPr="00C3044C">
        <w:rPr>
          <w:rFonts w:ascii="Times New Roman" w:eastAsia="Arial Unicode MS" w:hAnsi="Times New Roman" w:cs="Times New Roman"/>
          <w:color w:val="000000"/>
          <w:kern w:val="1"/>
          <w:lang w:eastAsia="hi-IN" w:bidi="hi-IN"/>
        </w:rPr>
        <w:t>підтверждення</w:t>
      </w:r>
      <w:proofErr w:type="spellEnd"/>
      <w:r w:rsidRPr="00C3044C">
        <w:rPr>
          <w:rFonts w:ascii="Times New Roman" w:eastAsia="Arial Unicode MS" w:hAnsi="Times New Roman" w:cs="Times New Roman"/>
          <w:color w:val="000000"/>
          <w:kern w:val="1"/>
          <w:lang w:eastAsia="hi-IN" w:bidi="hi-IN"/>
        </w:rPr>
        <w:t xml:space="preserve">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вимог Закону України «Про відкритість використання публічних коштів» та інших передбачених законодавством відносин.</w:t>
      </w:r>
    </w:p>
    <w:p w:rsidR="003F391F" w:rsidRPr="00057EF2" w:rsidRDefault="003F391F" w:rsidP="003F391F">
      <w:pPr>
        <w:spacing w:after="0" w:line="240" w:lineRule="auto"/>
        <w:jc w:val="both"/>
        <w:rPr>
          <w:rFonts w:ascii="Times New Roman" w:eastAsia="Times New Roman" w:hAnsi="Times New Roman" w:cs="Times New Roman"/>
          <w:sz w:val="20"/>
          <w:szCs w:val="20"/>
        </w:rPr>
      </w:pPr>
    </w:p>
    <w:p w:rsidR="003F391F" w:rsidRPr="00057EF2" w:rsidRDefault="003F391F" w:rsidP="003F391F">
      <w:pPr>
        <w:tabs>
          <w:tab w:val="left" w:pos="851"/>
        </w:tabs>
        <w:spacing w:after="0" w:line="240" w:lineRule="auto"/>
        <w:jc w:val="center"/>
        <w:rPr>
          <w:rFonts w:ascii="Times New Roman" w:eastAsia="Times New Roman" w:hAnsi="Times New Roman" w:cs="Times New Roman"/>
          <w:b/>
        </w:rPr>
      </w:pPr>
      <w:r w:rsidRPr="00057EF2">
        <w:rPr>
          <w:rFonts w:ascii="Times New Roman" w:eastAsia="Times New Roman" w:hAnsi="Times New Roman" w:cs="Times New Roman"/>
          <w:b/>
        </w:rPr>
        <w:t>12. Місцезнаходження та банківські реквізити Сторін:</w:t>
      </w:r>
    </w:p>
    <w:p w:rsidR="003F391F" w:rsidRPr="001F038D" w:rsidRDefault="003F391F" w:rsidP="003F391F">
      <w:pPr>
        <w:spacing w:after="0" w:line="240" w:lineRule="auto"/>
        <w:rPr>
          <w:rFonts w:ascii="Times New Roman" w:eastAsia="Times New Roman" w:hAnsi="Times New Roman" w:cs="Times New Roman"/>
          <w:b/>
          <w:lang w:eastAsia="ru-RU"/>
        </w:rPr>
      </w:pPr>
    </w:p>
    <w:p w:rsidR="003F391F" w:rsidRPr="001F038D" w:rsidRDefault="003F391F" w:rsidP="003F391F">
      <w:pPr>
        <w:spacing w:after="0" w:line="240" w:lineRule="auto"/>
        <w:jc w:val="center"/>
        <w:rPr>
          <w:rFonts w:ascii="Times New Roman" w:eastAsia="Times New Roman" w:hAnsi="Times New Roman" w:cs="Times New Roman"/>
          <w:b/>
          <w:sz w:val="16"/>
          <w:szCs w:val="16"/>
          <w:lang w:eastAsia="ru-RU"/>
        </w:rPr>
      </w:pPr>
    </w:p>
    <w:p w:rsidR="003F391F" w:rsidRPr="004D21A0" w:rsidRDefault="003F391F" w:rsidP="003F391F">
      <w:pPr>
        <w:spacing w:after="0" w:line="240" w:lineRule="auto"/>
        <w:ind w:firstLine="1418"/>
        <w:rPr>
          <w:rFonts w:ascii="Times New Roman" w:eastAsia="Times New Roman" w:hAnsi="Times New Roman" w:cs="Times New Roman"/>
          <w:b/>
          <w:lang w:eastAsia="ru-RU"/>
        </w:rPr>
      </w:pPr>
      <w:r w:rsidRPr="004D21A0">
        <w:rPr>
          <w:rFonts w:ascii="Times New Roman" w:eastAsia="Times New Roman" w:hAnsi="Times New Roman" w:cs="Times New Roman"/>
          <w:b/>
        </w:rPr>
        <w:t>Замовник</w:t>
      </w:r>
      <w:r w:rsidRPr="004D21A0">
        <w:rPr>
          <w:rFonts w:ascii="Times New Roman" w:eastAsia="Times New Roman" w:hAnsi="Times New Roman" w:cs="Times New Roman"/>
          <w:b/>
        </w:rPr>
        <w:tab/>
      </w:r>
      <w:r w:rsidRPr="004D21A0">
        <w:rPr>
          <w:rFonts w:ascii="Times New Roman" w:eastAsia="Times New Roman" w:hAnsi="Times New Roman" w:cs="Times New Roman"/>
          <w:b/>
        </w:rPr>
        <w:tab/>
      </w:r>
      <w:r w:rsidRPr="004D21A0">
        <w:rPr>
          <w:rFonts w:ascii="Times New Roman" w:eastAsia="Times New Roman" w:hAnsi="Times New Roman" w:cs="Times New Roman"/>
          <w:b/>
        </w:rPr>
        <w:tab/>
      </w:r>
      <w:r w:rsidRPr="004D21A0">
        <w:rPr>
          <w:rFonts w:ascii="Times New Roman" w:eastAsia="Times New Roman" w:hAnsi="Times New Roman" w:cs="Times New Roman"/>
          <w:b/>
        </w:rPr>
        <w:tab/>
      </w:r>
      <w:r w:rsidRPr="004D21A0">
        <w:rPr>
          <w:rFonts w:ascii="Times New Roman" w:eastAsia="Times New Roman" w:hAnsi="Times New Roman" w:cs="Times New Roman"/>
          <w:b/>
        </w:rPr>
        <w:tab/>
      </w:r>
      <w:r w:rsidRPr="004D21A0">
        <w:rPr>
          <w:rFonts w:ascii="Times New Roman" w:eastAsia="Times New Roman" w:hAnsi="Times New Roman" w:cs="Times New Roman"/>
          <w:b/>
        </w:rPr>
        <w:tab/>
      </w:r>
      <w:r w:rsidRPr="004D21A0">
        <w:rPr>
          <w:rFonts w:ascii="Times New Roman" w:eastAsia="Times New Roman" w:hAnsi="Times New Roman" w:cs="Times New Roman"/>
          <w:b/>
        </w:rPr>
        <w:tab/>
        <w:t>Учасник-переможець</w:t>
      </w:r>
    </w:p>
    <w:p w:rsidR="003F391F" w:rsidRPr="00D56818" w:rsidRDefault="003F391F" w:rsidP="00507E49">
      <w:pPr>
        <w:widowControl w:val="0"/>
        <w:spacing w:line="240" w:lineRule="auto"/>
        <w:ind w:firstLine="5954"/>
        <w:contextualSpacing/>
        <w:rPr>
          <w:rFonts w:ascii="Times New Roman" w:hAnsi="Times New Roman" w:cs="Times New Roman"/>
        </w:rPr>
      </w:pPr>
    </w:p>
    <w:sectPr w:rsidR="003F391F" w:rsidRPr="00D56818" w:rsidSect="00FB24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4C2"/>
    <w:multiLevelType w:val="multilevel"/>
    <w:tmpl w:val="8DDA8CA0"/>
    <w:lvl w:ilvl="0">
      <w:start w:val="1"/>
      <w:numFmt w:val="decimal"/>
      <w:lvlText w:val="%1."/>
      <w:lvlJc w:val="left"/>
      <w:pPr>
        <w:tabs>
          <w:tab w:val="num" w:pos="450"/>
        </w:tabs>
        <w:ind w:left="450" w:hanging="450"/>
      </w:pPr>
      <w:rPr>
        <w:rFonts w:ascii="Times New Roman" w:eastAsia="Times New Roman" w:hAnsi="Times New Roman" w:cs="Times New Roman"/>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F72E5"/>
    <w:multiLevelType w:val="hybridMultilevel"/>
    <w:tmpl w:val="40488F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6">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7">
    <w:nsid w:val="1F246C2C"/>
    <w:multiLevelType w:val="hybridMultilevel"/>
    <w:tmpl w:val="5FD627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EE1D7F"/>
    <w:multiLevelType w:val="hybridMultilevel"/>
    <w:tmpl w:val="47340E20"/>
    <w:lvl w:ilvl="0" w:tplc="A4283B0A">
      <w:numFmt w:val="bullet"/>
      <w:lvlText w:val="-"/>
      <w:lvlJc w:val="left"/>
      <w:pPr>
        <w:ind w:left="535" w:hanging="360"/>
      </w:pPr>
      <w:rPr>
        <w:rFonts w:ascii="Times New Roman" w:eastAsiaTheme="minorHAnsi" w:hAnsi="Times New Roman" w:cs="Times New Roman" w:hint="default"/>
        <w:b w:val="0"/>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2">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1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6">
    <w:nsid w:val="458C5257"/>
    <w:multiLevelType w:val="hybridMultilevel"/>
    <w:tmpl w:val="1968EC02"/>
    <w:lvl w:ilvl="0" w:tplc="B7769C84">
      <w:start w:val="1"/>
      <w:numFmt w:val="bullet"/>
      <w:lvlText w:val=""/>
      <w:lvlJc w:val="left"/>
      <w:pPr>
        <w:tabs>
          <w:tab w:val="num" w:pos="1069"/>
        </w:tabs>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B9D08E2"/>
    <w:multiLevelType w:val="hybridMultilevel"/>
    <w:tmpl w:val="CB7627A8"/>
    <w:lvl w:ilvl="0" w:tplc="B7769C8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0E4E0A"/>
    <w:multiLevelType w:val="hybridMultilevel"/>
    <w:tmpl w:val="81E82332"/>
    <w:lvl w:ilvl="0" w:tplc="FE9E9250">
      <w:start w:val="2"/>
      <w:numFmt w:val="bullet"/>
      <w:lvlText w:val="-"/>
      <w:lvlJc w:val="left"/>
      <w:pPr>
        <w:ind w:left="371" w:hanging="360"/>
      </w:pPr>
      <w:rPr>
        <w:rFonts w:ascii="Times New Roman" w:eastAsia="Times New Roman"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2">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3">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4">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4"/>
  </w:num>
  <w:num w:numId="4">
    <w:abstractNumId w:val="17"/>
  </w:num>
  <w:num w:numId="5">
    <w:abstractNumId w:val="9"/>
  </w:num>
  <w:num w:numId="6">
    <w:abstractNumId w:val="8"/>
  </w:num>
  <w:num w:numId="7">
    <w:abstractNumId w:val="19"/>
  </w:num>
  <w:num w:numId="8">
    <w:abstractNumId w:val="5"/>
  </w:num>
  <w:num w:numId="9">
    <w:abstractNumId w:val="22"/>
  </w:num>
  <w:num w:numId="10">
    <w:abstractNumId w:val="6"/>
  </w:num>
  <w:num w:numId="11">
    <w:abstractNumId w:val="23"/>
  </w:num>
  <w:num w:numId="12">
    <w:abstractNumId w:val="15"/>
  </w:num>
  <w:num w:numId="13">
    <w:abstractNumId w:val="2"/>
  </w:num>
  <w:num w:numId="14">
    <w:abstractNumId w:val="3"/>
  </w:num>
  <w:num w:numId="15">
    <w:abstractNumId w:val="20"/>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13264"/>
    <w:rsid w:val="000157A5"/>
    <w:rsid w:val="00025254"/>
    <w:rsid w:val="000B219B"/>
    <w:rsid w:val="000C0E34"/>
    <w:rsid w:val="000E233C"/>
    <w:rsid w:val="001027CA"/>
    <w:rsid w:val="00105589"/>
    <w:rsid w:val="001B2D7E"/>
    <w:rsid w:val="001B4229"/>
    <w:rsid w:val="001D0B86"/>
    <w:rsid w:val="001D7378"/>
    <w:rsid w:val="001E7CDA"/>
    <w:rsid w:val="002023FD"/>
    <w:rsid w:val="00210301"/>
    <w:rsid w:val="0021779C"/>
    <w:rsid w:val="00254DBB"/>
    <w:rsid w:val="0025545A"/>
    <w:rsid w:val="0027710C"/>
    <w:rsid w:val="002E7B89"/>
    <w:rsid w:val="003349C1"/>
    <w:rsid w:val="003472A3"/>
    <w:rsid w:val="00351F4F"/>
    <w:rsid w:val="003566B5"/>
    <w:rsid w:val="003712DB"/>
    <w:rsid w:val="0038519B"/>
    <w:rsid w:val="003B3571"/>
    <w:rsid w:val="003E2AE2"/>
    <w:rsid w:val="003F391F"/>
    <w:rsid w:val="004077ED"/>
    <w:rsid w:val="00412A26"/>
    <w:rsid w:val="00430E02"/>
    <w:rsid w:val="004440CF"/>
    <w:rsid w:val="004457F0"/>
    <w:rsid w:val="004567A3"/>
    <w:rsid w:val="004A7D56"/>
    <w:rsid w:val="004B198B"/>
    <w:rsid w:val="004B5778"/>
    <w:rsid w:val="004B727B"/>
    <w:rsid w:val="004D043D"/>
    <w:rsid w:val="004D4B68"/>
    <w:rsid w:val="00507E49"/>
    <w:rsid w:val="005660A9"/>
    <w:rsid w:val="00577166"/>
    <w:rsid w:val="00583E61"/>
    <w:rsid w:val="005A7A20"/>
    <w:rsid w:val="005C052B"/>
    <w:rsid w:val="00621344"/>
    <w:rsid w:val="00621D2A"/>
    <w:rsid w:val="006638EB"/>
    <w:rsid w:val="00694878"/>
    <w:rsid w:val="006A2AFA"/>
    <w:rsid w:val="006C4ACB"/>
    <w:rsid w:val="007026FF"/>
    <w:rsid w:val="0071748D"/>
    <w:rsid w:val="00756CCC"/>
    <w:rsid w:val="00795101"/>
    <w:rsid w:val="007A4E92"/>
    <w:rsid w:val="007C7F99"/>
    <w:rsid w:val="007F754C"/>
    <w:rsid w:val="008354E7"/>
    <w:rsid w:val="008571B9"/>
    <w:rsid w:val="008A447F"/>
    <w:rsid w:val="008B46C2"/>
    <w:rsid w:val="008B6068"/>
    <w:rsid w:val="008C0F2C"/>
    <w:rsid w:val="008C6459"/>
    <w:rsid w:val="00914C91"/>
    <w:rsid w:val="00916079"/>
    <w:rsid w:val="009249B9"/>
    <w:rsid w:val="00986867"/>
    <w:rsid w:val="009D7958"/>
    <w:rsid w:val="00A0228F"/>
    <w:rsid w:val="00A04CFD"/>
    <w:rsid w:val="00A05407"/>
    <w:rsid w:val="00A24376"/>
    <w:rsid w:val="00A31091"/>
    <w:rsid w:val="00A342B1"/>
    <w:rsid w:val="00A52476"/>
    <w:rsid w:val="00A805BF"/>
    <w:rsid w:val="00AB3641"/>
    <w:rsid w:val="00AD0071"/>
    <w:rsid w:val="00AE675B"/>
    <w:rsid w:val="00AE6F2C"/>
    <w:rsid w:val="00AF6CAF"/>
    <w:rsid w:val="00B168F5"/>
    <w:rsid w:val="00BA07FE"/>
    <w:rsid w:val="00C40917"/>
    <w:rsid w:val="00CD0F1D"/>
    <w:rsid w:val="00D3786E"/>
    <w:rsid w:val="00D53E60"/>
    <w:rsid w:val="00D56818"/>
    <w:rsid w:val="00D70B3C"/>
    <w:rsid w:val="00DE2F69"/>
    <w:rsid w:val="00E1203C"/>
    <w:rsid w:val="00E14B11"/>
    <w:rsid w:val="00E444A2"/>
    <w:rsid w:val="00E609B6"/>
    <w:rsid w:val="00E82259"/>
    <w:rsid w:val="00F02BC7"/>
    <w:rsid w:val="00F3306F"/>
    <w:rsid w:val="00F40214"/>
    <w:rsid w:val="00F52553"/>
    <w:rsid w:val="00F738ED"/>
    <w:rsid w:val="00F75522"/>
    <w:rsid w:val="00F76427"/>
    <w:rsid w:val="00FA3504"/>
    <w:rsid w:val="00FB2457"/>
    <w:rsid w:val="00FC1896"/>
    <w:rsid w:val="00FF22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rsid w:val="008C6459"/>
    <w:rPr>
      <w:rFonts w:cs="Times New Roman"/>
      <w:color w:val="0000FF"/>
      <w:u w:val="single"/>
    </w:rPr>
  </w:style>
  <w:style w:type="paragraph" w:customStyle="1" w:styleId="rvps2">
    <w:name w:val="rvps2"/>
    <w:basedOn w:val="a"/>
    <w:qFormat/>
    <w:rsid w:val="0001326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1326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013264"/>
    <w:rPr>
      <w:rFonts w:ascii="Calibri" w:eastAsia="Calibri" w:hAnsi="Calibri" w:cs="Calibri"/>
      <w:lang w:eastAsia="uk-UA"/>
    </w:rPr>
  </w:style>
  <w:style w:type="paragraph" w:customStyle="1" w:styleId="aa">
    <w:name w:val="Другое"/>
    <w:basedOn w:val="a"/>
    <w:uiPriority w:val="99"/>
    <w:qFormat/>
    <w:rsid w:val="00013264"/>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b">
    <w:name w:val="No Spacing"/>
    <w:link w:val="ac"/>
    <w:uiPriority w:val="99"/>
    <w:qFormat/>
    <w:rsid w:val="00013264"/>
    <w:pPr>
      <w:suppressAutoHyphens/>
      <w:autoSpaceDN w:val="0"/>
      <w:spacing w:after="0" w:line="240" w:lineRule="auto"/>
    </w:pPr>
    <w:rPr>
      <w:rFonts w:ascii="Calibri" w:eastAsia="Times New Roman" w:hAnsi="Calibri" w:cs="Times New Roman"/>
      <w:kern w:val="3"/>
      <w:lang w:eastAsia="uk-UA"/>
    </w:rPr>
  </w:style>
  <w:style w:type="character" w:customStyle="1" w:styleId="ac">
    <w:name w:val="Без інтервалів Знак"/>
    <w:link w:val="ab"/>
    <w:uiPriority w:val="99"/>
    <w:locked/>
    <w:rsid w:val="00013264"/>
    <w:rPr>
      <w:rFonts w:ascii="Calibri" w:eastAsia="Times New Roman" w:hAnsi="Calibri" w:cs="Times New Roman"/>
      <w:kern w:val="3"/>
      <w:lang w:eastAsia="uk-UA"/>
    </w:rPr>
  </w:style>
  <w:style w:type="paragraph" w:styleId="HTML">
    <w:name w:val="HTML Preformatted"/>
    <w:basedOn w:val="a"/>
    <w:link w:val="HTML0"/>
    <w:unhideWhenUsed/>
    <w:rsid w:val="0050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ий HTML Знак"/>
    <w:basedOn w:val="a0"/>
    <w:link w:val="HTML"/>
    <w:rsid w:val="00507E49"/>
    <w:rPr>
      <w:rFonts w:ascii="Courier New" w:eastAsia="Times New Roman" w:hAnsi="Courier New" w:cs="Times New Roman"/>
      <w:color w:val="000000"/>
      <w:sz w:val="21"/>
      <w:szCs w:val="21"/>
      <w:lang w:eastAsia="uk-UA"/>
    </w:rPr>
  </w:style>
</w:styles>
</file>

<file path=word/webSettings.xml><?xml version="1.0" encoding="utf-8"?>
<w:webSettings xmlns:r="http://schemas.openxmlformats.org/officeDocument/2006/relationships" xmlns:w="http://schemas.openxmlformats.org/wordprocessingml/2006/main">
  <w:divs>
    <w:div w:id="9948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59-2001-%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31</Pages>
  <Words>53257</Words>
  <Characters>30357</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ПК</cp:lastModifiedBy>
  <cp:revision>11</cp:revision>
  <cp:lastPrinted>2023-03-29T09:38:00Z</cp:lastPrinted>
  <dcterms:created xsi:type="dcterms:W3CDTF">2023-03-28T10:49:00Z</dcterms:created>
  <dcterms:modified xsi:type="dcterms:W3CDTF">2023-03-30T05:30:00Z</dcterms:modified>
</cp:coreProperties>
</file>