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85419A" w:rsidRDefault="0085419A" w:rsidP="00F52D4E">
      <w:pPr>
        <w:spacing w:after="0" w:line="240" w:lineRule="auto"/>
        <w:jc w:val="center"/>
        <w:rPr>
          <w:rFonts w:ascii="Times New Roman" w:eastAsia="Arial" w:hAnsi="Times New Roman" w:cs="Times New Roman"/>
          <w:b/>
          <w:color w:val="000000"/>
          <w:sz w:val="28"/>
          <w:lang w:val="uk-UA" w:eastAsia="ru-RU"/>
        </w:rPr>
      </w:pPr>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E85A81"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E85A81"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E85A81"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E85A81" w:rsidRDefault="0085419A" w:rsidP="007C3477">
            <w:pPr>
              <w:spacing w:after="0" w:line="240" w:lineRule="auto"/>
              <w:ind w:left="5989"/>
              <w:rPr>
                <w:rFonts w:ascii="Times New Roman" w:eastAsia="Calibri" w:hAnsi="Times New Roman" w:cs="Times New Roman"/>
                <w:b/>
                <w:bCs/>
                <w:noProof/>
                <w:sz w:val="24"/>
                <w:szCs w:val="24"/>
                <w:lang w:val="uk-UA"/>
              </w:rPr>
            </w:pPr>
            <w:r w:rsidRPr="00E85A81">
              <w:rPr>
                <w:rFonts w:ascii="Times New Roman" w:eastAsia="Calibri" w:hAnsi="Times New Roman" w:cs="Times New Roman"/>
                <w:b/>
                <w:bCs/>
                <w:noProof/>
                <w:sz w:val="24"/>
                <w:szCs w:val="24"/>
                <w:lang w:val="uk-UA"/>
              </w:rPr>
              <w:t>ЗАТВЕРДЖЕНО</w:t>
            </w:r>
          </w:p>
          <w:p w14:paraId="67B918D3" w14:textId="595E736C" w:rsidR="0085419A" w:rsidRPr="00E85A81" w:rsidRDefault="0085419A" w:rsidP="007C3477">
            <w:pPr>
              <w:spacing w:after="0" w:line="240" w:lineRule="auto"/>
              <w:ind w:left="5989"/>
              <w:rPr>
                <w:rFonts w:ascii="Times New Roman" w:eastAsia="Calibri" w:hAnsi="Times New Roman" w:cs="Times New Roman"/>
                <w:b/>
                <w:bCs/>
                <w:noProof/>
                <w:sz w:val="24"/>
                <w:szCs w:val="24"/>
                <w:lang w:val="uk-UA"/>
              </w:rPr>
            </w:pPr>
            <w:r w:rsidRPr="00E85A81">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E85A81" w:rsidRDefault="00357CBE" w:rsidP="00357CBE">
            <w:pPr>
              <w:spacing w:after="0" w:line="240" w:lineRule="auto"/>
              <w:ind w:left="5989"/>
              <w:rPr>
                <w:rFonts w:ascii="Times New Roman" w:eastAsia="Calibri" w:hAnsi="Times New Roman" w:cs="Times New Roman"/>
                <w:b/>
                <w:bCs/>
                <w:noProof/>
                <w:sz w:val="24"/>
                <w:szCs w:val="24"/>
                <w:lang w:val="uk-UA"/>
              </w:rPr>
            </w:pPr>
            <w:r w:rsidRPr="00E85A81">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0CEFACE4" w:rsidR="0085419A" w:rsidRPr="00E85A81" w:rsidRDefault="0085419A" w:rsidP="007C3477">
            <w:pPr>
              <w:spacing w:after="0" w:line="240" w:lineRule="auto"/>
              <w:ind w:left="5989"/>
              <w:rPr>
                <w:rFonts w:ascii="Times New Roman" w:eastAsia="Calibri" w:hAnsi="Times New Roman" w:cs="Times New Roman"/>
                <w:b/>
                <w:bCs/>
                <w:noProof/>
                <w:sz w:val="24"/>
                <w:szCs w:val="24"/>
                <w:lang w:val="uk-UA"/>
              </w:rPr>
            </w:pPr>
            <w:r w:rsidRPr="00E85A81">
              <w:rPr>
                <w:rFonts w:ascii="Times New Roman" w:eastAsia="Calibri" w:hAnsi="Times New Roman" w:cs="Times New Roman"/>
                <w:b/>
                <w:bCs/>
                <w:noProof/>
                <w:sz w:val="24"/>
                <w:szCs w:val="24"/>
                <w:lang w:val="uk-UA"/>
              </w:rPr>
              <w:t xml:space="preserve">від </w:t>
            </w:r>
            <w:r w:rsidR="00CE25ED" w:rsidRPr="00E85A81">
              <w:rPr>
                <w:rFonts w:ascii="Times New Roman" w:eastAsia="Calibri" w:hAnsi="Times New Roman" w:cs="Times New Roman"/>
                <w:b/>
                <w:bCs/>
                <w:noProof/>
                <w:sz w:val="24"/>
                <w:szCs w:val="24"/>
                <w:lang w:val="uk-UA"/>
              </w:rPr>
              <w:t>2</w:t>
            </w:r>
            <w:r w:rsidR="00096A76" w:rsidRPr="00E85A81">
              <w:rPr>
                <w:rFonts w:ascii="Times New Roman" w:eastAsia="Calibri" w:hAnsi="Times New Roman" w:cs="Times New Roman"/>
                <w:b/>
                <w:bCs/>
                <w:noProof/>
                <w:sz w:val="24"/>
                <w:szCs w:val="24"/>
                <w:lang w:val="uk-UA"/>
              </w:rPr>
              <w:t>3</w:t>
            </w:r>
            <w:r w:rsidR="00B02E5F" w:rsidRPr="00E85A81">
              <w:rPr>
                <w:rFonts w:ascii="Times New Roman" w:eastAsia="Calibri" w:hAnsi="Times New Roman" w:cs="Times New Roman"/>
                <w:b/>
                <w:bCs/>
                <w:noProof/>
                <w:sz w:val="24"/>
                <w:szCs w:val="24"/>
                <w:lang w:val="uk-UA"/>
              </w:rPr>
              <w:t>.</w:t>
            </w:r>
            <w:r w:rsidR="00CE25ED" w:rsidRPr="00E85A81">
              <w:rPr>
                <w:rFonts w:ascii="Times New Roman" w:eastAsia="Calibri" w:hAnsi="Times New Roman" w:cs="Times New Roman"/>
                <w:b/>
                <w:bCs/>
                <w:noProof/>
                <w:sz w:val="24"/>
                <w:szCs w:val="24"/>
                <w:lang w:val="uk-UA"/>
              </w:rPr>
              <w:t>1</w:t>
            </w:r>
            <w:r w:rsidR="00B02E5F" w:rsidRPr="00E85A81">
              <w:rPr>
                <w:rFonts w:ascii="Times New Roman" w:eastAsia="Calibri" w:hAnsi="Times New Roman" w:cs="Times New Roman"/>
                <w:b/>
                <w:bCs/>
                <w:noProof/>
                <w:sz w:val="24"/>
                <w:szCs w:val="24"/>
                <w:lang w:val="uk-UA"/>
              </w:rPr>
              <w:t>0.2023</w:t>
            </w:r>
            <w:r w:rsidRPr="00E85A81">
              <w:rPr>
                <w:rFonts w:ascii="Times New Roman" w:eastAsia="Calibri" w:hAnsi="Times New Roman" w:cs="Times New Roman"/>
                <w:b/>
                <w:bCs/>
                <w:noProof/>
                <w:sz w:val="24"/>
                <w:szCs w:val="24"/>
                <w:lang w:val="uk-UA"/>
              </w:rPr>
              <w:t xml:space="preserve"> р.</w:t>
            </w:r>
            <w:r w:rsidR="00D64557" w:rsidRPr="00E85A81">
              <w:rPr>
                <w:rFonts w:ascii="Times New Roman" w:eastAsia="Calibri" w:hAnsi="Times New Roman" w:cs="Times New Roman"/>
                <w:b/>
                <w:bCs/>
                <w:noProof/>
                <w:sz w:val="24"/>
                <w:szCs w:val="24"/>
              </w:rPr>
              <w:t xml:space="preserve"> </w:t>
            </w:r>
            <w:r w:rsidR="00D64557" w:rsidRPr="00E85A81">
              <w:rPr>
                <w:rFonts w:ascii="Times New Roman" w:eastAsia="Calibri" w:hAnsi="Times New Roman" w:cs="Times New Roman"/>
                <w:b/>
                <w:bCs/>
                <w:noProof/>
                <w:sz w:val="24"/>
                <w:szCs w:val="24"/>
                <w:lang w:val="uk-UA"/>
              </w:rPr>
              <w:t xml:space="preserve">№ </w:t>
            </w:r>
            <w:r w:rsidR="00F31C36" w:rsidRPr="00E85A81">
              <w:rPr>
                <w:rFonts w:ascii="Times New Roman" w:eastAsia="Calibri" w:hAnsi="Times New Roman" w:cs="Times New Roman"/>
                <w:b/>
                <w:bCs/>
                <w:noProof/>
                <w:sz w:val="24"/>
                <w:szCs w:val="24"/>
                <w:lang w:val="uk-UA"/>
              </w:rPr>
              <w:t>402</w:t>
            </w:r>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8"/>
          <w:szCs w:val="28"/>
          <w:lang w:eastAsia="ru-RU"/>
        </w:rPr>
        <w:t>ТЕНДЕРНА ДОКУМЕНТАЦІЯ</w:t>
      </w:r>
    </w:p>
    <w:p w14:paraId="2F59E84C" w14:textId="77777777" w:rsidR="00C5520E" w:rsidRDefault="00C5520E" w:rsidP="00813E6C">
      <w:pPr>
        <w:spacing w:after="0" w:line="240" w:lineRule="auto"/>
        <w:jc w:val="center"/>
        <w:rPr>
          <w:rFonts w:ascii="Times New Roman" w:eastAsia="Times New Roman" w:hAnsi="Times New Roman" w:cs="Times New Roman"/>
          <w:b/>
          <w:bCs/>
          <w:color w:val="000000"/>
          <w:sz w:val="28"/>
          <w:szCs w:val="28"/>
          <w:lang w:eastAsia="ru-RU"/>
        </w:rPr>
      </w:pPr>
    </w:p>
    <w:p w14:paraId="28ABAA55" w14:textId="539CBE11"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на закупівлю</w:t>
      </w:r>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4A0F8DCB" w:rsidR="0085419A" w:rsidRDefault="0085419A" w:rsidP="0013588B">
      <w:pPr>
        <w:spacing w:after="0" w:line="240" w:lineRule="auto"/>
        <w:jc w:val="center"/>
        <w:rPr>
          <w:rFonts w:ascii="Times New Roman" w:eastAsia="Times New Roman" w:hAnsi="Times New Roman" w:cs="Times New Roman"/>
          <w:b/>
          <w:bCs/>
          <w:color w:val="000000"/>
          <w:sz w:val="28"/>
          <w:szCs w:val="28"/>
          <w:lang w:eastAsia="ru-RU"/>
        </w:rPr>
      </w:pPr>
      <w:bookmarkStart w:id="0" w:name="_Hlk130288670"/>
      <w:bookmarkStart w:id="1" w:name="_Hlk131575513"/>
      <w:r w:rsidRPr="00F36D40">
        <w:rPr>
          <w:rFonts w:ascii="Times New Roman" w:eastAsia="Times New Roman" w:hAnsi="Times New Roman" w:cs="Times New Roman"/>
          <w:b/>
          <w:bCs/>
          <w:color w:val="000000"/>
          <w:sz w:val="28"/>
          <w:szCs w:val="28"/>
          <w:lang w:eastAsia="ru-RU"/>
        </w:rPr>
        <w:t>"</w:t>
      </w:r>
      <w:r w:rsidR="00427D05" w:rsidRPr="001843DD">
        <w:rPr>
          <w:rFonts w:ascii="Times New Roman" w:eastAsia="Times New Roman" w:hAnsi="Times New Roman" w:cs="Times New Roman"/>
          <w:b/>
          <w:bCs/>
          <w:color w:val="000000"/>
          <w:sz w:val="28"/>
          <w:szCs w:val="28"/>
          <w:lang w:eastAsia="ru-RU"/>
        </w:rPr>
        <w:t>Виготовлення та встановлення дорожніх знаків найменувань вулиць та провулків міста Сміла, Черкаської області</w:t>
      </w:r>
      <w:r w:rsidRPr="00F36D40">
        <w:rPr>
          <w:rFonts w:ascii="Times New Roman" w:eastAsia="Times New Roman" w:hAnsi="Times New Roman" w:cs="Times New Roman"/>
          <w:b/>
          <w:bCs/>
          <w:color w:val="000000"/>
          <w:sz w:val="28"/>
          <w:szCs w:val="28"/>
          <w:lang w:eastAsia="ru-RU"/>
        </w:rPr>
        <w:t>"</w:t>
      </w:r>
    </w:p>
    <w:p w14:paraId="6B5C6BB4" w14:textId="40D09D9F" w:rsidR="00871F83"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F36D40"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«Єдиний закупівельний словник»</w:t>
      </w:r>
      <w:r w:rsidR="00C65370">
        <w:rPr>
          <w:rFonts w:ascii="Times New Roman" w:eastAsia="Times New Roman" w:hAnsi="Times New Roman" w:cs="Times New Roman"/>
          <w:b/>
          <w:bCs/>
          <w:color w:val="000000"/>
          <w:sz w:val="28"/>
          <w:szCs w:val="28"/>
          <w:lang w:val="uk-UA"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2D06EE09" w:rsidR="00C5520E" w:rsidRDefault="00D71C28"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D71C28">
        <w:rPr>
          <w:rFonts w:ascii="Times New Roman" w:eastAsia="Times New Roman" w:hAnsi="Times New Roman" w:cs="Times New Roman"/>
          <w:b/>
          <w:bCs/>
          <w:color w:val="000000"/>
          <w:sz w:val="28"/>
          <w:szCs w:val="28"/>
          <w:lang w:eastAsia="ru-RU"/>
        </w:rPr>
        <w:t>45230000-8 Будівництво трубопроводів, ліній зв’язку та електропередач, шосе, доріг, аеродромів і залізничних доріг; вирівнювання поверхонь</w:t>
      </w:r>
      <w:r w:rsidR="00813E6C" w:rsidRPr="00F36D40">
        <w:rPr>
          <w:rFonts w:ascii="Times New Roman" w:eastAsia="Times New Roman" w:hAnsi="Times New Roman" w:cs="Times New Roman"/>
          <w:b/>
          <w:bCs/>
          <w:color w:val="000000"/>
          <w:sz w:val="28"/>
          <w:szCs w:val="28"/>
          <w:lang w:eastAsia="ru-RU"/>
        </w:rPr>
        <w:t>)</w:t>
      </w:r>
      <w:bookmarkEnd w:id="0"/>
      <w:bookmarkEnd w:id="1"/>
    </w:p>
    <w:p w14:paraId="07989DBA"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D1C00F1"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113D37E"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2319981" w14:textId="742F9861" w:rsidR="00B927A3" w:rsidRPr="000F7809" w:rsidRDefault="0085419A" w:rsidP="006D147D">
      <w:pPr>
        <w:spacing w:after="240" w:line="240" w:lineRule="auto"/>
        <w:jc w:val="center"/>
        <w:rPr>
          <w:rFonts w:ascii="Times New Roman" w:eastAsia="Times New Roman" w:hAnsi="Times New Roman" w:cs="Times New Roman"/>
          <w:b/>
          <w:sz w:val="28"/>
          <w:szCs w:val="28"/>
          <w:lang w:val="uk-UA" w:eastAsia="ru-RU"/>
        </w:rPr>
      </w:pPr>
      <w:r w:rsidRPr="000F7809">
        <w:rPr>
          <w:rFonts w:ascii="Times New Roman" w:eastAsia="Times New Roman" w:hAnsi="Times New Roman" w:cs="Times New Roman"/>
          <w:b/>
          <w:sz w:val="28"/>
          <w:szCs w:val="28"/>
          <w:lang w:val="uk-UA" w:eastAsia="ru-RU"/>
        </w:rPr>
        <w:t xml:space="preserve">м. Сміла </w:t>
      </w:r>
      <w:r w:rsidR="00467FD4" w:rsidRPr="000F7809">
        <w:rPr>
          <w:rFonts w:ascii="Times New Roman" w:eastAsia="Times New Roman" w:hAnsi="Times New Roman" w:cs="Times New Roman"/>
          <w:b/>
          <w:sz w:val="28"/>
          <w:szCs w:val="28"/>
          <w:lang w:val="uk-UA" w:eastAsia="ru-RU"/>
        </w:rPr>
        <w:t>-</w:t>
      </w:r>
      <w:r w:rsidRPr="000F7809">
        <w:rPr>
          <w:rFonts w:ascii="Times New Roman" w:eastAsia="Times New Roman" w:hAnsi="Times New Roman" w:cs="Times New Roman"/>
          <w:b/>
          <w:sz w:val="28"/>
          <w:szCs w:val="28"/>
          <w:lang w:val="uk-UA" w:eastAsia="ru-RU"/>
        </w:rPr>
        <w:t xml:space="preserve"> 2023</w:t>
      </w:r>
    </w:p>
    <w:tbl>
      <w:tblPr>
        <w:tblW w:w="0" w:type="auto"/>
        <w:tblCellMar>
          <w:top w:w="15" w:type="dxa"/>
          <w:left w:w="15" w:type="dxa"/>
          <w:bottom w:w="15" w:type="dxa"/>
          <w:right w:w="15" w:type="dxa"/>
        </w:tblCellMar>
        <w:tblLook w:val="04A0" w:firstRow="1" w:lastRow="0" w:firstColumn="1" w:lastColumn="0" w:noHBand="0" w:noVBand="1"/>
      </w:tblPr>
      <w:tblGrid>
        <w:gridCol w:w="396"/>
        <w:gridCol w:w="3427"/>
        <w:gridCol w:w="5522"/>
      </w:tblGrid>
      <w:tr w:rsidR="00813E6C" w:rsidRPr="000A19FE" w14:paraId="25B2C75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9977F5" w14:textId="77777777" w:rsidR="00C3389E" w:rsidRDefault="00C3389E" w:rsidP="00813E6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Розділ 1</w:t>
            </w:r>
          </w:p>
          <w:p w14:paraId="4B58B8B5" w14:textId="269A6821"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Загальні положення</w:t>
            </w:r>
          </w:p>
        </w:tc>
      </w:tr>
      <w:tr w:rsidR="00813E6C" w:rsidRPr="000A19FE" w14:paraId="0C92523E" w14:textId="77777777" w:rsidTr="009E33F4">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5B79B"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B1AA32"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B27CA"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r>
      <w:tr w:rsidR="00813E6C" w:rsidRPr="000A19FE" w14:paraId="4079DAB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C3389E" w:rsidRDefault="00813E6C" w:rsidP="00813E6C">
            <w:pPr>
              <w:spacing w:before="150" w:after="150" w:line="240" w:lineRule="auto"/>
              <w:rPr>
                <w:rFonts w:ascii="Times New Roman" w:eastAsia="Times New Roman" w:hAnsi="Times New Roman" w:cs="Times New Roman"/>
                <w:b/>
                <w:sz w:val="24"/>
                <w:szCs w:val="24"/>
                <w:lang w:eastAsia="ru-RU"/>
              </w:rPr>
            </w:pPr>
            <w:r w:rsidRPr="00C3389E">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233274" w14:textId="2C749CD9" w:rsidR="00983659" w:rsidRPr="000E2096" w:rsidRDefault="00813E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Тендерну документацію розроблено відповідно до </w:t>
            </w:r>
            <w:r w:rsidRPr="000E2096">
              <w:rPr>
                <w:rFonts w:ascii="Times New Roman" w:eastAsia="Times New Roman" w:hAnsi="Times New Roman" w:cs="Times New Roman"/>
                <w:color w:val="000000"/>
                <w:sz w:val="24"/>
                <w:szCs w:val="24"/>
                <w:lang w:eastAsia="ru-RU"/>
              </w:rPr>
              <w:t>вимог</w:t>
            </w:r>
            <w:r w:rsidR="005E3AFB" w:rsidRPr="000E2096">
              <w:rPr>
                <w:rFonts w:ascii="Times New Roman" w:eastAsia="Times New Roman" w:hAnsi="Times New Roman" w:cs="Times New Roman"/>
                <w:color w:val="000000"/>
                <w:sz w:val="24"/>
                <w:szCs w:val="24"/>
                <w:lang w:val="uk-UA" w:eastAsia="ru-RU"/>
              </w:rPr>
              <w:t xml:space="preserve"> </w:t>
            </w:r>
            <w:r w:rsidRPr="000E2096">
              <w:rPr>
                <w:rFonts w:ascii="Times New Roman" w:eastAsia="Times New Roman" w:hAnsi="Times New Roman" w:cs="Times New Roman"/>
                <w:color w:val="000000"/>
                <w:sz w:val="24"/>
                <w:szCs w:val="24"/>
                <w:lang w:eastAsia="ru-RU"/>
              </w:rPr>
              <w:t xml:space="preserve">Закону України «Про публічні закупівлі» (далі </w:t>
            </w:r>
            <w:r w:rsidR="000A19FE" w:rsidRPr="000E2096">
              <w:rPr>
                <w:rFonts w:ascii="Times New Roman" w:eastAsia="Times New Roman" w:hAnsi="Times New Roman" w:cs="Times New Roman"/>
                <w:color w:val="000000"/>
                <w:sz w:val="24"/>
                <w:szCs w:val="24"/>
                <w:lang w:val="uk-UA" w:eastAsia="ru-RU"/>
              </w:rPr>
              <w:t>-</w:t>
            </w:r>
            <w:r w:rsidRPr="000E2096">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sidR="009E33F4">
              <w:rPr>
                <w:rFonts w:ascii="Times New Roman" w:eastAsia="Times New Roman" w:hAnsi="Times New Roman" w:cs="Times New Roman"/>
                <w:color w:val="000000"/>
                <w:sz w:val="24"/>
                <w:szCs w:val="24"/>
                <w:lang w:val="uk-UA" w:eastAsia="ru-RU"/>
              </w:rPr>
              <w:t xml:space="preserve">      </w:t>
            </w:r>
            <w:r w:rsidRPr="000E2096">
              <w:rPr>
                <w:rFonts w:ascii="Times New Roman" w:eastAsia="Times New Roman" w:hAnsi="Times New Roman" w:cs="Times New Roman"/>
                <w:color w:val="000000"/>
                <w:sz w:val="24"/>
                <w:szCs w:val="24"/>
                <w:lang w:eastAsia="ru-RU"/>
              </w:rPr>
              <w:t>№ 1178 (далі</w:t>
            </w:r>
            <w:r w:rsidR="000A19FE" w:rsidRPr="000E2096">
              <w:rPr>
                <w:rFonts w:ascii="Times New Roman" w:eastAsia="Times New Roman" w:hAnsi="Times New Roman" w:cs="Times New Roman"/>
                <w:color w:val="000000"/>
                <w:sz w:val="24"/>
                <w:szCs w:val="24"/>
                <w:lang w:val="uk-UA" w:eastAsia="ru-RU"/>
              </w:rPr>
              <w:t xml:space="preserve"> </w:t>
            </w:r>
            <w:r w:rsidR="005E3AFB" w:rsidRPr="000E2096">
              <w:rPr>
                <w:rFonts w:ascii="Times New Roman" w:eastAsia="Times New Roman" w:hAnsi="Times New Roman" w:cs="Times New Roman"/>
                <w:color w:val="000000"/>
                <w:sz w:val="24"/>
                <w:szCs w:val="24"/>
                <w:lang w:val="uk-UA" w:eastAsia="ru-RU"/>
              </w:rPr>
              <w:t>-</w:t>
            </w:r>
            <w:r w:rsidRPr="000E2096">
              <w:rPr>
                <w:rFonts w:ascii="Times New Roman" w:eastAsia="Times New Roman" w:hAnsi="Times New Roman" w:cs="Times New Roman"/>
                <w:color w:val="000000"/>
                <w:sz w:val="24"/>
                <w:szCs w:val="24"/>
                <w:lang w:eastAsia="ru-RU"/>
              </w:rPr>
              <w:t xml:space="preserve"> Особливості).</w:t>
            </w:r>
          </w:p>
          <w:p w14:paraId="18E5BC6A" w14:textId="44C6792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E2096">
              <w:rPr>
                <w:rFonts w:ascii="Times New Roman" w:eastAsia="Times New Roman" w:hAnsi="Times New Roman" w:cs="Times New Roman"/>
                <w:color w:val="000000"/>
                <w:sz w:val="24"/>
                <w:szCs w:val="24"/>
                <w:lang w:eastAsia="ru-RU"/>
              </w:rPr>
              <w:t>Терміни вживаються у значенні, наведеному в Законі з урахуванням Особливсотей.</w:t>
            </w:r>
          </w:p>
        </w:tc>
      </w:tr>
      <w:tr w:rsidR="00813E6C" w:rsidRPr="000A19FE" w14:paraId="285096A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C3389E" w:rsidRDefault="00813E6C" w:rsidP="00813E6C">
            <w:pPr>
              <w:spacing w:before="150" w:after="150" w:line="240" w:lineRule="auto"/>
              <w:rPr>
                <w:rFonts w:ascii="Times New Roman" w:eastAsia="Times New Roman" w:hAnsi="Times New Roman" w:cs="Times New Roman"/>
                <w:b/>
                <w:sz w:val="24"/>
                <w:szCs w:val="24"/>
                <w:lang w:eastAsia="ru-RU"/>
              </w:rPr>
            </w:pPr>
            <w:r w:rsidRPr="00C3389E">
              <w:rPr>
                <w:rFonts w:ascii="Times New Roman" w:eastAsia="Times New Roman" w:hAnsi="Times New Roman" w:cs="Times New Roman"/>
                <w:b/>
                <w:color w:val="000000"/>
                <w:sz w:val="24"/>
                <w:szCs w:val="24"/>
                <w:lang w:eastAsia="ru-RU"/>
              </w:rPr>
              <w:t>Інформація про замовника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0A19FE" w:rsidRDefault="000A19FE"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p>
        </w:tc>
      </w:tr>
      <w:tr w:rsidR="00813E6C" w:rsidRPr="000A19FE" w14:paraId="2E4FFE9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C27350" w14:textId="77777777" w:rsidR="009E33F4" w:rsidRDefault="007B3473" w:rsidP="009E33F4">
            <w:pPr>
              <w:spacing w:after="0" w:line="240" w:lineRule="auto"/>
              <w:rPr>
                <w:rFonts w:ascii="Times New Roman" w:hAnsi="Times New Roman" w:cs="Times New Roman"/>
                <w:sz w:val="24"/>
                <w:szCs w:val="24"/>
              </w:rPr>
            </w:pPr>
            <w:r w:rsidRPr="000A19FE">
              <w:rPr>
                <w:rFonts w:ascii="Times New Roman" w:hAnsi="Times New Roman" w:cs="Times New Roman"/>
                <w:sz w:val="24"/>
                <w:szCs w:val="24"/>
              </w:rPr>
              <w:t>Україна, 20700, Черкаська обл</w:t>
            </w:r>
            <w:r w:rsidR="000A19FE" w:rsidRPr="009E33F4">
              <w:rPr>
                <w:rFonts w:ascii="Times New Roman" w:hAnsi="Times New Roman" w:cs="Times New Roman"/>
                <w:sz w:val="24"/>
                <w:szCs w:val="24"/>
              </w:rPr>
              <w:t>асть</w:t>
            </w:r>
            <w:r w:rsidRPr="000A19FE">
              <w:rPr>
                <w:rFonts w:ascii="Times New Roman" w:hAnsi="Times New Roman" w:cs="Times New Roman"/>
                <w:sz w:val="24"/>
                <w:szCs w:val="24"/>
              </w:rPr>
              <w:t>,</w:t>
            </w:r>
            <w:r w:rsidR="002D62D3" w:rsidRPr="009E33F4">
              <w:rPr>
                <w:rFonts w:ascii="Times New Roman" w:hAnsi="Times New Roman" w:cs="Times New Roman"/>
                <w:sz w:val="24"/>
                <w:szCs w:val="24"/>
              </w:rPr>
              <w:t xml:space="preserve"> </w:t>
            </w:r>
            <w:r w:rsidRPr="000A19FE">
              <w:rPr>
                <w:rFonts w:ascii="Times New Roman" w:hAnsi="Times New Roman" w:cs="Times New Roman"/>
                <w:sz w:val="24"/>
                <w:szCs w:val="24"/>
              </w:rPr>
              <w:t>м</w:t>
            </w:r>
            <w:r w:rsidR="002D62D3" w:rsidRPr="009E33F4">
              <w:rPr>
                <w:rFonts w:ascii="Times New Roman" w:hAnsi="Times New Roman" w:cs="Times New Roman"/>
                <w:sz w:val="24"/>
                <w:szCs w:val="24"/>
              </w:rPr>
              <w:t xml:space="preserve">. </w:t>
            </w:r>
            <w:r w:rsidRPr="000A19FE">
              <w:rPr>
                <w:rFonts w:ascii="Times New Roman" w:hAnsi="Times New Roman" w:cs="Times New Roman"/>
                <w:sz w:val="24"/>
                <w:szCs w:val="24"/>
              </w:rPr>
              <w:t>Сміла,</w:t>
            </w:r>
          </w:p>
          <w:p w14:paraId="18026100" w14:textId="15792663" w:rsidR="00813E6C" w:rsidRPr="00BE20B4" w:rsidRDefault="000A19FE" w:rsidP="009E33F4">
            <w:pPr>
              <w:spacing w:after="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вулиця Севастопольська</w:t>
            </w:r>
            <w:r w:rsidR="007B3473" w:rsidRPr="000A19FE">
              <w:rPr>
                <w:rFonts w:ascii="Times New Roman" w:hAnsi="Times New Roman" w:cs="Times New Roman"/>
                <w:sz w:val="24"/>
                <w:szCs w:val="24"/>
              </w:rPr>
              <w:t>, будинок 58</w:t>
            </w:r>
          </w:p>
        </w:tc>
      </w:tr>
      <w:tr w:rsidR="00813E6C" w:rsidRPr="000A19FE" w14:paraId="45DAB32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5522" w:type="dxa"/>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4DD66ABE"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Соколовський Олександр Миколайович</w:t>
            </w:r>
            <w:r w:rsidR="00BE20B4">
              <w:rPr>
                <w:rFonts w:ascii="Times New Roman" w:eastAsia="Times New Roman" w:hAnsi="Times New Roman" w:cs="Times New Roman"/>
                <w:sz w:val="24"/>
                <w:szCs w:val="24"/>
                <w:lang w:val="uk-UA"/>
              </w:rPr>
              <w:t>, п</w:t>
            </w:r>
            <w:r w:rsidRPr="000A19FE">
              <w:rPr>
                <w:rFonts w:ascii="Times New Roman" w:eastAsia="Times New Roman" w:hAnsi="Times New Roman" w:cs="Times New Roman"/>
                <w:sz w:val="24"/>
                <w:szCs w:val="24"/>
                <w:lang w:val="uk-UA"/>
              </w:rPr>
              <w:t>ровідний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0A19FE">
              <w:rPr>
                <w:rFonts w:ascii="Times New Roman" w:eastAsia="Times New Roman" w:hAnsi="Times New Roman" w:cs="Times New Roman"/>
                <w:sz w:val="24"/>
                <w:szCs w:val="24"/>
                <w:lang w:val="uk-UA"/>
              </w:rPr>
              <w:t>.</w:t>
            </w:r>
          </w:p>
          <w:p w14:paraId="05204050" w14:textId="5F7E2F85"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 xml:space="preserve">Тел./факс </w:t>
            </w:r>
            <w:r w:rsidR="002027A5">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3098284C" w:rsidR="00813E6C" w:rsidRPr="002027A5"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007B3473" w:rsidRPr="000A19FE">
              <w:rPr>
                <w:rFonts w:ascii="Times New Roman" w:eastAsia="Times New Roman" w:hAnsi="Times New Roman" w:cs="Times New Roman"/>
                <w:sz w:val="24"/>
                <w:szCs w:val="24"/>
                <w:lang w:val="uk-UA"/>
              </w:rPr>
              <w:t>-mail: gkxsmila@ukr.net</w:t>
            </w:r>
          </w:p>
        </w:tc>
      </w:tr>
      <w:tr w:rsidR="00813E6C" w:rsidRPr="000A19FE" w14:paraId="475B766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9D4E2F" w:rsidRDefault="00813E6C" w:rsidP="00813E6C">
            <w:pPr>
              <w:spacing w:before="150" w:after="150" w:line="240" w:lineRule="auto"/>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10D420B6" w:rsidR="00813E6C" w:rsidRPr="000A19FE" w:rsidRDefault="00391208"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val="uk-UA" w:eastAsia="ru-RU"/>
              </w:rPr>
              <w:t>В</w:t>
            </w:r>
            <w:r w:rsidR="00813E6C" w:rsidRPr="000A19FE">
              <w:rPr>
                <w:rFonts w:ascii="Times New Roman" w:eastAsia="Times New Roman" w:hAnsi="Times New Roman" w:cs="Times New Roman"/>
                <w:color w:val="000000"/>
                <w:sz w:val="24"/>
                <w:szCs w:val="24"/>
                <w:lang w:eastAsia="ru-RU"/>
              </w:rPr>
              <w:t>ідкриті торги з особливостями</w:t>
            </w:r>
          </w:p>
        </w:tc>
      </w:tr>
      <w:tr w:rsidR="00813E6C" w:rsidRPr="000A19FE" w14:paraId="626D585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9D4E2F" w:rsidRDefault="00813E6C" w:rsidP="00813E6C">
            <w:pPr>
              <w:spacing w:before="150" w:after="150" w:line="240" w:lineRule="auto"/>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Інформація про предмет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AD52DB" w14:paraId="0D8BC63C"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B5F09" w14:textId="24B59BBE" w:rsidR="007B3473" w:rsidRPr="00A43130" w:rsidRDefault="007B3473" w:rsidP="007D21A6">
            <w:pPr>
              <w:spacing w:after="0" w:line="240" w:lineRule="auto"/>
              <w:rPr>
                <w:rFonts w:ascii="Times New Roman" w:eastAsia="Times New Roman" w:hAnsi="Times New Roman" w:cs="Times New Roman"/>
                <w:color w:val="000000"/>
                <w:sz w:val="24"/>
                <w:szCs w:val="24"/>
                <w:lang w:val="uk-UA" w:eastAsia="ru-RU"/>
              </w:rPr>
            </w:pPr>
            <w:r w:rsidRPr="00A43130">
              <w:rPr>
                <w:rFonts w:ascii="Times New Roman" w:eastAsia="Times New Roman" w:hAnsi="Times New Roman" w:cs="Times New Roman"/>
                <w:color w:val="000000"/>
                <w:sz w:val="24"/>
                <w:szCs w:val="24"/>
                <w:lang w:val="uk-UA" w:eastAsia="ru-RU"/>
              </w:rPr>
              <w:t>"</w:t>
            </w:r>
            <w:r w:rsidR="00A43130" w:rsidRPr="00A43130">
              <w:rPr>
                <w:rFonts w:ascii="Times New Roman" w:eastAsia="Times New Roman" w:hAnsi="Times New Roman" w:cs="Times New Roman"/>
                <w:color w:val="000000"/>
                <w:sz w:val="24"/>
                <w:szCs w:val="24"/>
                <w:lang w:val="uk-UA" w:eastAsia="ru-RU"/>
              </w:rPr>
              <w:t>Виготовлення та встановлення дорожніх знаків найменувань вулиць та провулків</w:t>
            </w:r>
            <w:r w:rsidR="00502384">
              <w:rPr>
                <w:rFonts w:ascii="Times New Roman" w:eastAsia="Times New Roman" w:hAnsi="Times New Roman" w:cs="Times New Roman"/>
                <w:color w:val="000000"/>
                <w:sz w:val="24"/>
                <w:szCs w:val="24"/>
                <w:lang w:val="uk-UA" w:eastAsia="ru-RU"/>
              </w:rPr>
              <w:t xml:space="preserve"> </w:t>
            </w:r>
            <w:r w:rsidR="00A43130" w:rsidRPr="00A43130">
              <w:rPr>
                <w:rFonts w:ascii="Times New Roman" w:eastAsia="Times New Roman" w:hAnsi="Times New Roman" w:cs="Times New Roman"/>
                <w:color w:val="000000"/>
                <w:sz w:val="24"/>
                <w:szCs w:val="24"/>
                <w:lang w:val="uk-UA" w:eastAsia="ru-RU"/>
              </w:rPr>
              <w:t>міста Сміла, Черкаської області</w:t>
            </w:r>
            <w:r w:rsidRPr="00A43130">
              <w:rPr>
                <w:rFonts w:ascii="Times New Roman" w:eastAsia="Times New Roman" w:hAnsi="Times New Roman" w:cs="Times New Roman"/>
                <w:color w:val="000000"/>
                <w:sz w:val="24"/>
                <w:szCs w:val="24"/>
                <w:lang w:val="uk-UA" w:eastAsia="ru-RU"/>
              </w:rPr>
              <w:t>"</w:t>
            </w:r>
          </w:p>
          <w:p w14:paraId="522B2C15" w14:textId="77777777" w:rsidR="00A20CDE" w:rsidRPr="00FE0271" w:rsidRDefault="00A20CDE" w:rsidP="00AD7ADE">
            <w:pPr>
              <w:spacing w:after="0" w:line="240" w:lineRule="auto"/>
              <w:rPr>
                <w:rFonts w:ascii="Times New Roman" w:eastAsia="Times New Roman" w:hAnsi="Times New Roman" w:cs="Times New Roman"/>
                <w:color w:val="000000"/>
                <w:sz w:val="24"/>
                <w:szCs w:val="24"/>
                <w:lang w:val="uk-UA" w:eastAsia="ru-RU"/>
              </w:rPr>
            </w:pPr>
          </w:p>
          <w:p w14:paraId="1E325FA4" w14:textId="5BB838EC" w:rsidR="00813E6C" w:rsidRPr="00FE0271" w:rsidRDefault="007B3473" w:rsidP="00502384">
            <w:pPr>
              <w:spacing w:after="0" w:line="240" w:lineRule="auto"/>
              <w:rPr>
                <w:rFonts w:ascii="Times New Roman" w:eastAsia="Times New Roman" w:hAnsi="Times New Roman" w:cs="Times New Roman"/>
                <w:color w:val="000000"/>
                <w:sz w:val="24"/>
                <w:szCs w:val="24"/>
                <w:lang w:val="uk-UA" w:eastAsia="ru-RU"/>
              </w:rPr>
            </w:pPr>
            <w:r w:rsidRPr="00FE0271">
              <w:rPr>
                <w:rFonts w:ascii="Times New Roman" w:eastAsia="Times New Roman" w:hAnsi="Times New Roman" w:cs="Times New Roman"/>
                <w:color w:val="000000"/>
                <w:sz w:val="24"/>
                <w:szCs w:val="24"/>
                <w:lang w:val="uk-UA" w:eastAsia="ru-RU"/>
              </w:rPr>
              <w:t>(</w:t>
            </w:r>
            <w:r w:rsidR="00A20CDE" w:rsidRPr="00FE0271">
              <w:rPr>
                <w:rFonts w:ascii="Times New Roman" w:eastAsia="Times New Roman" w:hAnsi="Times New Roman" w:cs="Times New Roman"/>
                <w:color w:val="000000"/>
                <w:sz w:val="24"/>
                <w:szCs w:val="24"/>
                <w:lang w:val="uk-UA" w:eastAsia="ru-RU"/>
              </w:rPr>
              <w:t>код «Єдиний закупівельний словник»</w:t>
            </w:r>
            <w:r w:rsidR="00502384">
              <w:rPr>
                <w:rFonts w:ascii="Times New Roman" w:eastAsia="Times New Roman" w:hAnsi="Times New Roman" w:cs="Times New Roman"/>
                <w:color w:val="000000"/>
                <w:sz w:val="24"/>
                <w:szCs w:val="24"/>
                <w:lang w:val="uk-UA" w:eastAsia="ru-RU"/>
              </w:rPr>
              <w:t xml:space="preserve"> </w:t>
            </w:r>
            <w:r w:rsidR="00A20CDE" w:rsidRPr="00FE0271">
              <w:rPr>
                <w:rFonts w:ascii="Times New Roman" w:eastAsia="Times New Roman" w:hAnsi="Times New Roman" w:cs="Times New Roman"/>
                <w:color w:val="000000"/>
                <w:sz w:val="24"/>
                <w:szCs w:val="24"/>
                <w:lang w:val="uk-UA" w:eastAsia="ru-RU"/>
              </w:rPr>
              <w:t>ДК 021:2015</w:t>
            </w:r>
            <w:r w:rsidR="00467FD4" w:rsidRPr="00FE0271">
              <w:rPr>
                <w:rFonts w:ascii="Times New Roman" w:eastAsia="Times New Roman" w:hAnsi="Times New Roman" w:cs="Times New Roman"/>
                <w:color w:val="000000"/>
                <w:sz w:val="24"/>
                <w:szCs w:val="24"/>
                <w:lang w:val="uk-UA" w:eastAsia="ru-RU"/>
              </w:rPr>
              <w:t xml:space="preserve"> </w:t>
            </w:r>
            <w:r w:rsidR="00DB5179" w:rsidRPr="00FE0271">
              <w:rPr>
                <w:rFonts w:ascii="Times New Roman" w:eastAsia="Times New Roman" w:hAnsi="Times New Roman" w:cs="Times New Roman"/>
                <w:color w:val="000000"/>
                <w:sz w:val="24"/>
                <w:szCs w:val="24"/>
                <w:lang w:val="uk-UA" w:eastAsia="ru-RU"/>
              </w:rPr>
              <w:t>45230000</w:t>
            </w:r>
            <w:r w:rsidR="00A43130" w:rsidRPr="00FE0271">
              <w:rPr>
                <w:rFonts w:ascii="Times New Roman" w:eastAsia="Times New Roman" w:hAnsi="Times New Roman" w:cs="Times New Roman"/>
                <w:color w:val="000000"/>
                <w:sz w:val="24"/>
                <w:szCs w:val="24"/>
                <w:lang w:val="uk-UA" w:eastAsia="ru-RU"/>
              </w:rPr>
              <w:t>-</w:t>
            </w:r>
            <w:r w:rsidR="00DB5179" w:rsidRPr="00FE0271">
              <w:rPr>
                <w:rFonts w:ascii="Times New Roman" w:eastAsia="Times New Roman" w:hAnsi="Times New Roman" w:cs="Times New Roman"/>
                <w:color w:val="000000"/>
                <w:sz w:val="24"/>
                <w:szCs w:val="24"/>
                <w:lang w:val="uk-UA" w:eastAsia="ru-RU"/>
              </w:rPr>
              <w:t>8 Будівництво трубопроводів, ліній зв’язку та електропередач, шосе, доріг, аеродромів і залізничних доріг; вирівнювання поверхонь</w:t>
            </w:r>
            <w:r w:rsidRPr="00FE0271">
              <w:rPr>
                <w:rFonts w:ascii="Times New Roman" w:eastAsia="Times New Roman" w:hAnsi="Times New Roman" w:cs="Times New Roman"/>
                <w:color w:val="000000"/>
                <w:sz w:val="24"/>
                <w:szCs w:val="24"/>
                <w:lang w:val="uk-UA" w:eastAsia="ru-RU"/>
              </w:rPr>
              <w:t>)</w:t>
            </w:r>
          </w:p>
        </w:tc>
      </w:tr>
      <w:tr w:rsidR="00813E6C" w:rsidRPr="000A19FE" w14:paraId="3474FE4F"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15A8F" w14:textId="77777777" w:rsidR="0097344F" w:rsidRDefault="00813E6C" w:rsidP="00813E6C">
            <w:pPr>
              <w:spacing w:before="150" w:after="150"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Окремих частин предмету закупівлі не визначено.</w:t>
            </w:r>
          </w:p>
          <w:p w14:paraId="59192388" w14:textId="4726DB8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Пропозиція подається щодо предмету закупівлі в цілому.</w:t>
            </w:r>
          </w:p>
        </w:tc>
      </w:tr>
      <w:tr w:rsidR="00813E6C" w:rsidRPr="000A19FE" w14:paraId="29A81E2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558E0" w14:textId="1A66D973" w:rsidR="00E00688"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Місце </w:t>
            </w:r>
            <w:r w:rsidR="00176CEF">
              <w:rPr>
                <w:rFonts w:ascii="Times New Roman" w:eastAsia="Times New Roman" w:hAnsi="Times New Roman" w:cs="Times New Roman"/>
                <w:color w:val="000000"/>
                <w:sz w:val="24"/>
                <w:szCs w:val="24"/>
                <w:lang w:val="uk-UA" w:eastAsia="ru-RU"/>
              </w:rPr>
              <w:t>надання послуг</w:t>
            </w:r>
            <w:r w:rsidR="00074402">
              <w:rPr>
                <w:rFonts w:ascii="Times New Roman" w:eastAsia="Times New Roman" w:hAnsi="Times New Roman" w:cs="Times New Roman"/>
                <w:color w:val="000000"/>
                <w:sz w:val="24"/>
                <w:szCs w:val="24"/>
                <w:lang w:val="uk-UA" w:eastAsia="ru-RU"/>
              </w:rPr>
              <w:t>:</w:t>
            </w:r>
          </w:p>
          <w:p w14:paraId="6EE40A48" w14:textId="4E7855C5" w:rsidR="00813E6C" w:rsidRPr="00E00688" w:rsidRDefault="008B0099" w:rsidP="00E967AA">
            <w:pPr>
              <w:pStyle w:val="a4"/>
              <w:widowControl w:val="0"/>
              <w:tabs>
                <w:tab w:val="left" w:pos="179"/>
              </w:tabs>
              <w:spacing w:after="0" w:line="240" w:lineRule="auto"/>
              <w:ind w:left="0"/>
              <w:rPr>
                <w:rFonts w:ascii="Times New Roman" w:eastAsia="Times New Roman" w:hAnsi="Times New Roman" w:cs="Times New Roman"/>
                <w:color w:val="000000"/>
                <w:sz w:val="24"/>
                <w:szCs w:val="24"/>
                <w:lang w:val="uk-UA" w:eastAsia="ru-RU"/>
              </w:rPr>
            </w:pPr>
            <w:r w:rsidRPr="00E00688">
              <w:rPr>
                <w:rFonts w:ascii="Times New Roman" w:eastAsia="Calibri" w:hAnsi="Times New Roman" w:cs="Times New Roman"/>
                <w:color w:val="000000"/>
                <w:sz w:val="24"/>
                <w:szCs w:val="24"/>
                <w:lang w:val="uk-UA" w:eastAsia="ru-RU"/>
              </w:rPr>
              <w:t>Черкаськ</w:t>
            </w:r>
            <w:r w:rsidR="004241B0">
              <w:rPr>
                <w:rFonts w:ascii="Times New Roman" w:eastAsia="Calibri" w:hAnsi="Times New Roman" w:cs="Times New Roman"/>
                <w:color w:val="000000"/>
                <w:sz w:val="24"/>
                <w:szCs w:val="24"/>
                <w:lang w:val="uk-UA" w:eastAsia="ru-RU"/>
              </w:rPr>
              <w:t>а</w:t>
            </w:r>
            <w:r w:rsidRPr="00E00688">
              <w:rPr>
                <w:rFonts w:ascii="Times New Roman" w:eastAsia="Calibri" w:hAnsi="Times New Roman" w:cs="Times New Roman"/>
                <w:color w:val="000000"/>
                <w:sz w:val="24"/>
                <w:szCs w:val="24"/>
                <w:lang w:val="uk-UA" w:eastAsia="ru-RU"/>
              </w:rPr>
              <w:t xml:space="preserve"> обл</w:t>
            </w:r>
            <w:r w:rsidR="00072CEB">
              <w:rPr>
                <w:rFonts w:ascii="Times New Roman" w:eastAsia="Calibri" w:hAnsi="Times New Roman" w:cs="Times New Roman"/>
                <w:color w:val="000000"/>
                <w:sz w:val="24"/>
                <w:szCs w:val="24"/>
                <w:lang w:val="uk-UA" w:eastAsia="ru-RU"/>
              </w:rPr>
              <w:t>асть, місто Сміла.</w:t>
            </w:r>
          </w:p>
          <w:p w14:paraId="1BCFF925" w14:textId="77777777" w:rsidR="00074402" w:rsidRPr="000A19FE"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46D9B957" w14:textId="3CE57FDD" w:rsidR="00813E6C" w:rsidRPr="002E7ED7" w:rsidRDefault="00813E6C" w:rsidP="00074402">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Обсяг</w:t>
            </w:r>
            <w:r w:rsidR="00074402">
              <w:rPr>
                <w:rFonts w:ascii="Times New Roman" w:eastAsia="Times New Roman" w:hAnsi="Times New Roman" w:cs="Times New Roman"/>
                <w:color w:val="000000"/>
                <w:sz w:val="24"/>
                <w:szCs w:val="24"/>
                <w:lang w:val="uk-UA" w:eastAsia="ru-RU"/>
              </w:rPr>
              <w:t>:</w:t>
            </w:r>
            <w:r w:rsidR="002E7ED7">
              <w:rPr>
                <w:rFonts w:ascii="Times New Roman" w:eastAsia="Times New Roman" w:hAnsi="Times New Roman" w:cs="Times New Roman"/>
                <w:color w:val="000000"/>
                <w:sz w:val="24"/>
                <w:szCs w:val="24"/>
                <w:lang w:val="uk-UA" w:eastAsia="ru-RU"/>
              </w:rPr>
              <w:t xml:space="preserve"> з</w:t>
            </w:r>
            <w:r w:rsidRPr="000A19FE">
              <w:rPr>
                <w:rFonts w:ascii="Times New Roman" w:eastAsia="Times New Roman" w:hAnsi="Times New Roman" w:cs="Times New Roman"/>
                <w:color w:val="000000"/>
                <w:sz w:val="24"/>
                <w:szCs w:val="24"/>
                <w:lang w:val="uk-UA" w:eastAsia="ru-RU"/>
              </w:rPr>
              <w:t>гідно технічного завдання</w:t>
            </w:r>
            <w:r w:rsidR="002E7ED7">
              <w:rPr>
                <w:rFonts w:ascii="Times New Roman" w:eastAsia="Times New Roman" w:hAnsi="Times New Roman" w:cs="Times New Roman"/>
                <w:color w:val="000000"/>
                <w:sz w:val="24"/>
                <w:szCs w:val="24"/>
                <w:lang w:val="uk-UA" w:eastAsia="ru-RU"/>
              </w:rPr>
              <w:t xml:space="preserve"> </w:t>
            </w:r>
            <w:r w:rsidR="005B5FBF">
              <w:rPr>
                <w:rFonts w:ascii="Times New Roman" w:eastAsia="Times New Roman" w:hAnsi="Times New Roman" w:cs="Times New Roman"/>
                <w:color w:val="000000"/>
                <w:sz w:val="24"/>
                <w:szCs w:val="24"/>
                <w:lang w:val="uk-UA" w:eastAsia="ru-RU"/>
              </w:rPr>
              <w:t>(Додаток 3 до тендерної документації).</w:t>
            </w:r>
          </w:p>
        </w:tc>
      </w:tr>
      <w:tr w:rsidR="00813E6C" w:rsidRPr="000A19FE" w14:paraId="336611D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строки виконання робіт, надання послуг</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26D6ECD7" w:rsidR="00813E6C" w:rsidRPr="00150AAE" w:rsidRDefault="00813E6C" w:rsidP="00813E6C">
            <w:pPr>
              <w:spacing w:before="150" w:after="150" w:line="240" w:lineRule="auto"/>
              <w:rPr>
                <w:rFonts w:ascii="Times New Roman" w:eastAsia="Times New Roman" w:hAnsi="Times New Roman" w:cs="Times New Roman"/>
                <w:sz w:val="24"/>
                <w:szCs w:val="24"/>
                <w:lang w:eastAsia="ru-RU"/>
              </w:rPr>
            </w:pPr>
            <w:r w:rsidRPr="00150AAE">
              <w:rPr>
                <w:rFonts w:ascii="Times New Roman" w:eastAsia="Times New Roman" w:hAnsi="Times New Roman" w:cs="Times New Roman"/>
                <w:color w:val="000000"/>
                <w:sz w:val="24"/>
                <w:szCs w:val="24"/>
                <w:lang w:eastAsia="ru-RU"/>
              </w:rPr>
              <w:t xml:space="preserve">До </w:t>
            </w:r>
            <w:r w:rsidR="00376D55">
              <w:rPr>
                <w:rFonts w:ascii="Times New Roman" w:eastAsia="Times New Roman" w:hAnsi="Times New Roman" w:cs="Times New Roman"/>
                <w:color w:val="000000"/>
                <w:sz w:val="24"/>
                <w:szCs w:val="24"/>
                <w:lang w:val="uk-UA" w:eastAsia="ru-RU"/>
              </w:rPr>
              <w:t>20</w:t>
            </w:r>
            <w:r w:rsidRPr="00150AAE">
              <w:rPr>
                <w:rFonts w:ascii="Times New Roman" w:eastAsia="Times New Roman" w:hAnsi="Times New Roman" w:cs="Times New Roman"/>
                <w:color w:val="000000"/>
                <w:sz w:val="24"/>
                <w:szCs w:val="24"/>
                <w:lang w:eastAsia="ru-RU"/>
              </w:rPr>
              <w:t>.</w:t>
            </w:r>
            <w:r w:rsidR="00830B16">
              <w:rPr>
                <w:rFonts w:ascii="Times New Roman" w:eastAsia="Times New Roman" w:hAnsi="Times New Roman" w:cs="Times New Roman"/>
                <w:color w:val="000000"/>
                <w:sz w:val="24"/>
                <w:szCs w:val="24"/>
                <w:lang w:val="uk-UA" w:eastAsia="ru-RU"/>
              </w:rPr>
              <w:t>1</w:t>
            </w:r>
            <w:r w:rsidR="00C150E6">
              <w:rPr>
                <w:rFonts w:ascii="Times New Roman" w:eastAsia="Times New Roman" w:hAnsi="Times New Roman" w:cs="Times New Roman"/>
                <w:color w:val="000000"/>
                <w:sz w:val="24"/>
                <w:szCs w:val="24"/>
                <w:lang w:val="uk-UA" w:eastAsia="ru-RU"/>
              </w:rPr>
              <w:t>2</w:t>
            </w:r>
            <w:r w:rsidRPr="00150AAE">
              <w:rPr>
                <w:rFonts w:ascii="Times New Roman" w:eastAsia="Times New Roman" w:hAnsi="Times New Roman" w:cs="Times New Roman"/>
                <w:color w:val="000000"/>
                <w:sz w:val="24"/>
                <w:szCs w:val="24"/>
                <w:lang w:eastAsia="ru-RU"/>
              </w:rPr>
              <w:t>.2023 р.</w:t>
            </w:r>
          </w:p>
        </w:tc>
      </w:tr>
      <w:tr w:rsidR="00813E6C" w:rsidRPr="000A19FE" w14:paraId="01EA9CB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2464A9"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2464A9">
              <w:rPr>
                <w:rFonts w:ascii="Times New Roman" w:eastAsia="Times New Roman" w:hAnsi="Times New Roman" w:cs="Times New Roman"/>
                <w:b/>
                <w:color w:val="000000"/>
                <w:sz w:val="24"/>
                <w:szCs w:val="24"/>
                <w:lang w:eastAsia="ru-RU"/>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2464A9" w:rsidRDefault="00813E6C" w:rsidP="00813E6C">
            <w:pPr>
              <w:spacing w:before="150" w:after="150" w:line="240" w:lineRule="auto"/>
              <w:rPr>
                <w:rFonts w:ascii="Times New Roman" w:eastAsia="Times New Roman" w:hAnsi="Times New Roman" w:cs="Times New Roman"/>
                <w:b/>
                <w:sz w:val="24"/>
                <w:szCs w:val="24"/>
                <w:lang w:eastAsia="ru-RU"/>
              </w:rPr>
            </w:pPr>
            <w:r w:rsidRPr="002464A9">
              <w:rPr>
                <w:rFonts w:ascii="Times New Roman" w:eastAsia="Times New Roman" w:hAnsi="Times New Roman" w:cs="Times New Roman"/>
                <w:b/>
                <w:color w:val="000000"/>
                <w:sz w:val="24"/>
                <w:szCs w:val="24"/>
                <w:lang w:eastAsia="ru-RU"/>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w:t>
            </w:r>
            <w:proofErr w:type="gramStart"/>
            <w:r w:rsidRPr="000A19FE">
              <w:rPr>
                <w:rFonts w:ascii="Times New Roman" w:eastAsia="Times New Roman" w:hAnsi="Times New Roman" w:cs="Times New Roman"/>
                <w:color w:val="000000"/>
                <w:sz w:val="24"/>
                <w:szCs w:val="24"/>
                <w:lang w:eastAsia="ru-RU"/>
              </w:rPr>
              <w:t>у процедурах</w:t>
            </w:r>
            <w:proofErr w:type="gramEnd"/>
            <w:r w:rsidRPr="000A19FE">
              <w:rPr>
                <w:rFonts w:ascii="Times New Roman" w:eastAsia="Times New Roman" w:hAnsi="Times New Roman" w:cs="Times New Roman"/>
                <w:color w:val="000000"/>
                <w:sz w:val="24"/>
                <w:szCs w:val="24"/>
                <w:lang w:eastAsia="ru-RU"/>
              </w:rPr>
              <w:t xml:space="preserve"> закупівель на рівних умовах</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605553"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605553" w:rsidRDefault="00813E6C" w:rsidP="00813E6C">
            <w:pPr>
              <w:spacing w:before="150" w:after="150" w:line="240" w:lineRule="auto"/>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алютою тендерної пропозиції є гривня</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605553"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605553" w:rsidRDefault="00813E6C" w:rsidP="00813E6C">
            <w:pPr>
              <w:spacing w:before="150" w:after="150" w:line="240" w:lineRule="auto"/>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A73B82"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A73B82">
              <w:rPr>
                <w:rFonts w:ascii="Times New Roman" w:eastAsia="Times New Roman" w:hAnsi="Times New Roman" w:cs="Times New Roman"/>
                <w:b/>
                <w:color w:val="000000"/>
                <w:sz w:val="24"/>
                <w:szCs w:val="24"/>
                <w:lang w:eastAsia="ru-RU"/>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A73B82" w:rsidRDefault="00813E6C" w:rsidP="000B4060">
            <w:pPr>
              <w:spacing w:before="150" w:after="150" w:line="240" w:lineRule="auto"/>
              <w:rPr>
                <w:rFonts w:ascii="Times New Roman" w:eastAsia="Times New Roman" w:hAnsi="Times New Roman" w:cs="Times New Roman"/>
                <w:b/>
                <w:sz w:val="24"/>
                <w:szCs w:val="24"/>
                <w:lang w:eastAsia="ru-RU"/>
              </w:rPr>
            </w:pPr>
            <w:r w:rsidRPr="00A73B82">
              <w:rPr>
                <w:rFonts w:ascii="Times New Roman" w:eastAsia="Times New Roman" w:hAnsi="Times New Roman" w:cs="Times New Roman"/>
                <w:b/>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2B00EEF7"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w:t>
            </w:r>
            <w:r w:rsidR="00254CC7">
              <w:rPr>
                <w:rFonts w:ascii="Times New Roman" w:eastAsia="Times New Roman" w:hAnsi="Times New Roman" w:cs="Times New Roman"/>
                <w:color w:val="000000"/>
                <w:sz w:val="24"/>
                <w:szCs w:val="24"/>
                <w:lang w:val="uk-UA" w:eastAsia="ru-RU"/>
              </w:rPr>
              <w:t xml:space="preserve"> закупівлі</w:t>
            </w:r>
            <w:r w:rsidRPr="000A19FE">
              <w:rPr>
                <w:rFonts w:ascii="Times New Roman" w:eastAsia="Times New Roman" w:hAnsi="Times New Roman" w:cs="Times New Roman"/>
                <w:color w:val="000000"/>
                <w:sz w:val="24"/>
                <w:szCs w:val="24"/>
                <w:lang w:eastAsia="ru-RU"/>
              </w:rPr>
              <w:t>, визначена замовником в оголошенні про проведення відкритих торгів</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984724" w14:textId="49EDD41E" w:rsidR="00551263" w:rsidRPr="00F24D80" w:rsidRDefault="00551263" w:rsidP="00F24D80">
            <w:pPr>
              <w:spacing w:after="0" w:line="240" w:lineRule="auto"/>
              <w:jc w:val="center"/>
              <w:rPr>
                <w:rFonts w:ascii="Times New Roman" w:eastAsia="Times New Roman" w:hAnsi="Times New Roman" w:cs="Times New Roman"/>
                <w:b/>
                <w:bCs/>
                <w:color w:val="000000"/>
                <w:sz w:val="24"/>
                <w:szCs w:val="24"/>
                <w:lang w:val="uk-UA" w:eastAsia="ru-RU"/>
              </w:rPr>
            </w:pPr>
            <w:r w:rsidRPr="00F24D80">
              <w:rPr>
                <w:rFonts w:ascii="Times New Roman" w:eastAsia="Times New Roman" w:hAnsi="Times New Roman" w:cs="Times New Roman"/>
                <w:b/>
                <w:bCs/>
                <w:color w:val="000000"/>
                <w:sz w:val="24"/>
                <w:szCs w:val="24"/>
                <w:lang w:val="uk-UA" w:eastAsia="ru-RU"/>
              </w:rPr>
              <w:t>Розділ 2</w:t>
            </w:r>
          </w:p>
          <w:p w14:paraId="68BE0E6C" w14:textId="61B1EB2F" w:rsidR="00813E6C" w:rsidRPr="000A19FE" w:rsidRDefault="00813E6C" w:rsidP="00F24D80">
            <w:pPr>
              <w:spacing w:after="0" w:line="240" w:lineRule="auto"/>
              <w:jc w:val="center"/>
              <w:rPr>
                <w:rFonts w:ascii="Times New Roman" w:eastAsia="Times New Roman" w:hAnsi="Times New Roman" w:cs="Times New Roman"/>
                <w:sz w:val="24"/>
                <w:szCs w:val="24"/>
                <w:lang w:eastAsia="ru-RU"/>
              </w:rPr>
            </w:pPr>
            <w:r w:rsidRPr="00F24D80">
              <w:rPr>
                <w:rFonts w:ascii="Times New Roman" w:eastAsia="Times New Roman" w:hAnsi="Times New Roman" w:cs="Times New Roman"/>
                <w:b/>
                <w:bCs/>
                <w:color w:val="000000"/>
                <w:sz w:val="24"/>
                <w:szCs w:val="24"/>
                <w:lang w:val="uk-UA" w:eastAsia="ru-RU"/>
              </w:rPr>
              <w:t xml:space="preserve">Порядок </w:t>
            </w:r>
            <w:r w:rsidR="00BE4E51">
              <w:rPr>
                <w:rFonts w:ascii="Times New Roman" w:eastAsia="Times New Roman" w:hAnsi="Times New Roman" w:cs="Times New Roman"/>
                <w:b/>
                <w:bCs/>
                <w:color w:val="000000"/>
                <w:sz w:val="24"/>
                <w:szCs w:val="24"/>
                <w:lang w:val="uk-UA" w:eastAsia="ru-RU"/>
              </w:rPr>
              <w:t>в</w:t>
            </w:r>
            <w:r w:rsidRPr="00F24D80">
              <w:rPr>
                <w:rFonts w:ascii="Times New Roman" w:eastAsia="Times New Roman" w:hAnsi="Times New Roman" w:cs="Times New Roman"/>
                <w:b/>
                <w:bCs/>
                <w:color w:val="000000"/>
                <w:sz w:val="24"/>
                <w:szCs w:val="24"/>
                <w:lang w:val="uk-UA" w:eastAsia="ru-RU"/>
              </w:rPr>
              <w:t>несення змін та надання роз'яснень до тендерної документації</w:t>
            </w:r>
          </w:p>
        </w:tc>
      </w:tr>
      <w:tr w:rsidR="00813E6C" w:rsidRPr="000A19FE" w14:paraId="071D080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F24D80"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F24D80">
              <w:rPr>
                <w:rFonts w:ascii="Times New Roman" w:eastAsia="Times New Roman" w:hAnsi="Times New Roman" w:cs="Times New Roman"/>
                <w:b/>
                <w:color w:val="000000"/>
                <w:sz w:val="24"/>
                <w:szCs w:val="24"/>
                <w:lang w:eastAsia="ru-RU"/>
              </w:rPr>
              <w:lastRenderedPageBreak/>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F24D80" w:rsidRDefault="00813E6C" w:rsidP="00813E6C">
            <w:pPr>
              <w:spacing w:before="150" w:after="150" w:line="240" w:lineRule="auto"/>
              <w:rPr>
                <w:rFonts w:ascii="Times New Roman" w:eastAsia="Times New Roman" w:hAnsi="Times New Roman" w:cs="Times New Roman"/>
                <w:b/>
                <w:sz w:val="24"/>
                <w:szCs w:val="24"/>
                <w:lang w:eastAsia="ru-RU"/>
              </w:rPr>
            </w:pPr>
            <w:r w:rsidRPr="00F24D80">
              <w:rPr>
                <w:rFonts w:ascii="Times New Roman" w:eastAsia="Times New Roman" w:hAnsi="Times New Roman" w:cs="Times New Roman"/>
                <w:b/>
                <w:color w:val="000000"/>
                <w:sz w:val="24"/>
                <w:szCs w:val="24"/>
                <w:lang w:eastAsia="ru-RU"/>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A19FE" w14:paraId="4A8E2658"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2D67A9"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2D67A9">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2D67A9" w:rsidRDefault="00813E6C" w:rsidP="00813E6C">
            <w:pPr>
              <w:spacing w:before="150" w:after="150" w:line="240" w:lineRule="auto"/>
              <w:rPr>
                <w:rFonts w:ascii="Times New Roman" w:eastAsia="Times New Roman" w:hAnsi="Times New Roman" w:cs="Times New Roman"/>
                <w:b/>
                <w:sz w:val="24"/>
                <w:szCs w:val="24"/>
                <w:lang w:eastAsia="ru-RU"/>
              </w:rPr>
            </w:pPr>
            <w:r w:rsidRPr="002D67A9">
              <w:rPr>
                <w:rFonts w:ascii="Times New Roman" w:eastAsia="Times New Roman" w:hAnsi="Times New Roman" w:cs="Times New Roman"/>
                <w:b/>
                <w:color w:val="000000"/>
                <w:sz w:val="24"/>
                <w:szCs w:val="24"/>
                <w:lang w:eastAsia="ru-RU"/>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A19FE"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B1DD93" w14:textId="380A2FF6" w:rsidR="00813E6C" w:rsidRPr="000A19FE" w:rsidRDefault="00967BAB"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0A19FE">
              <w:rPr>
                <w:rFonts w:ascii="Times New Roman" w:eastAsia="Times New Roman" w:hAnsi="Times New Roman" w:cs="Times New Roman"/>
                <w:color w:val="000000"/>
                <w:sz w:val="24"/>
                <w:szCs w:val="24"/>
                <w:lang w:eastAsia="ru-RU"/>
              </w:rPr>
              <w:lastRenderedPageBreak/>
              <w:t>електронній системі закупівель протягом одного дня з дати прийняття рішення про їх внесення.</w:t>
            </w:r>
          </w:p>
        </w:tc>
      </w:tr>
      <w:tr w:rsidR="00813E6C" w:rsidRPr="000A19FE" w14:paraId="2897FB3E"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0ABA37" w14:textId="1596C399" w:rsidR="00A06C77" w:rsidRDefault="00A06C77" w:rsidP="00A06C7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lastRenderedPageBreak/>
              <w:t>Розділ 3</w:t>
            </w:r>
          </w:p>
          <w:p w14:paraId="4A61E4EB" w14:textId="7FEE10E2" w:rsidR="00813E6C" w:rsidRPr="000A19FE" w:rsidRDefault="00813E6C" w:rsidP="00A06C77">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813E6C" w:rsidRPr="000A19FE" w14:paraId="3C0E607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B21D55"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B21D55">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115B3C" w:rsidRDefault="00813E6C" w:rsidP="00813E6C">
            <w:pPr>
              <w:spacing w:before="150" w:after="150" w:line="240" w:lineRule="auto"/>
              <w:rPr>
                <w:rFonts w:ascii="Times New Roman" w:eastAsia="Times New Roman" w:hAnsi="Times New Roman" w:cs="Times New Roman"/>
                <w:b/>
                <w:sz w:val="24"/>
                <w:szCs w:val="24"/>
                <w:lang w:val="uk-UA" w:eastAsia="ru-RU"/>
              </w:rPr>
            </w:pPr>
            <w:r w:rsidRPr="00B21D55">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1522DD" w14:textId="26CB4412" w:rsidR="00115B3C" w:rsidRPr="00115B3C" w:rsidRDefault="00115B3C" w:rsidP="002A6C4C">
            <w:pPr>
              <w:spacing w:before="150" w:after="0" w:line="240" w:lineRule="auto"/>
              <w:jc w:val="both"/>
              <w:rPr>
                <w:rFonts w:ascii="Times New Roman" w:eastAsia="Times New Roman" w:hAnsi="Times New Roman" w:cs="Times New Roman"/>
                <w:color w:val="000000"/>
                <w:sz w:val="24"/>
                <w:szCs w:val="24"/>
                <w:lang w:val="uk-UA" w:eastAsia="ru-RU"/>
              </w:rPr>
            </w:pPr>
            <w:r w:rsidRPr="00115B3C">
              <w:rPr>
                <w:rFonts w:ascii="Times New Roman" w:eastAsia="Times New Roman" w:hAnsi="Times New Roman" w:cs="Times New Roman"/>
                <w:color w:val="000000"/>
                <w:sz w:val="24"/>
                <w:szCs w:val="24"/>
                <w:lang w:eastAsia="ru-RU"/>
              </w:rPr>
              <w:t>Тендерні пропозиції подаються відповідно до порядку, визначеного статтею 26 Закону, крім положень частин</w:t>
            </w:r>
            <w:r>
              <w:rPr>
                <w:rFonts w:ascii="Times New Roman" w:eastAsia="Times New Roman" w:hAnsi="Times New Roman" w:cs="Times New Roman"/>
                <w:color w:val="000000"/>
                <w:sz w:val="24"/>
                <w:szCs w:val="24"/>
                <w:lang w:val="uk-UA" w:eastAsia="ru-RU"/>
              </w:rPr>
              <w:t xml:space="preserve"> </w:t>
            </w:r>
            <w:hyperlink r:id="rId6" w:anchor="n1462" w:tgtFrame="_blank" w:history="1">
              <w:r w:rsidRPr="00115B3C">
                <w:rPr>
                  <w:rFonts w:ascii="Times New Roman" w:eastAsia="Times New Roman" w:hAnsi="Times New Roman" w:cs="Times New Roman"/>
                  <w:color w:val="000000"/>
                  <w:sz w:val="24"/>
                  <w:szCs w:val="24"/>
                  <w:lang w:eastAsia="ru-RU"/>
                </w:rPr>
                <w:t>першої</w:t>
              </w:r>
            </w:hyperlink>
            <w:r w:rsidRPr="00115B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hyperlink r:id="rId7" w:anchor="n1469" w:tgtFrame="_blank" w:history="1">
              <w:r w:rsidRPr="00115B3C">
                <w:rPr>
                  <w:rFonts w:ascii="Times New Roman" w:eastAsia="Times New Roman" w:hAnsi="Times New Roman" w:cs="Times New Roman"/>
                  <w:color w:val="000000"/>
                  <w:sz w:val="24"/>
                  <w:szCs w:val="24"/>
                  <w:lang w:eastAsia="ru-RU"/>
                </w:rPr>
                <w:t>четвертої</w:t>
              </w:r>
            </w:hyperlink>
            <w:r w:rsidRPr="00115B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hyperlink r:id="rId8" w:anchor="n1471" w:tgtFrame="_blank" w:history="1">
              <w:r w:rsidRPr="00115B3C">
                <w:rPr>
                  <w:rFonts w:ascii="Times New Roman" w:eastAsia="Times New Roman" w:hAnsi="Times New Roman" w:cs="Times New Roman"/>
                  <w:color w:val="000000"/>
                  <w:sz w:val="24"/>
                  <w:szCs w:val="24"/>
                  <w:lang w:eastAsia="ru-RU"/>
                </w:rPr>
                <w:t>шостої</w:t>
              </w:r>
            </w:hyperlink>
            <w:r>
              <w:rPr>
                <w:rFonts w:ascii="Times New Roman" w:eastAsia="Times New Roman" w:hAnsi="Times New Roman" w:cs="Times New Roman"/>
                <w:color w:val="000000"/>
                <w:sz w:val="24"/>
                <w:szCs w:val="24"/>
                <w:lang w:val="uk-UA" w:eastAsia="ru-RU"/>
              </w:rPr>
              <w:t xml:space="preserve"> </w:t>
            </w:r>
            <w:r w:rsidRPr="00115B3C">
              <w:rPr>
                <w:rFonts w:ascii="Times New Roman" w:eastAsia="Times New Roman" w:hAnsi="Times New Roman" w:cs="Times New Roman"/>
                <w:color w:val="000000"/>
                <w:sz w:val="24"/>
                <w:szCs w:val="24"/>
                <w:lang w:eastAsia="ru-RU"/>
              </w:rPr>
              <w:t>та</w:t>
            </w:r>
            <w:r>
              <w:rPr>
                <w:rFonts w:ascii="Times New Roman" w:eastAsia="Times New Roman" w:hAnsi="Times New Roman" w:cs="Times New Roman"/>
                <w:color w:val="000000"/>
                <w:sz w:val="24"/>
                <w:szCs w:val="24"/>
                <w:lang w:val="uk-UA" w:eastAsia="ru-RU"/>
              </w:rPr>
              <w:t xml:space="preserve"> </w:t>
            </w:r>
            <w:hyperlink r:id="rId9" w:anchor="n1472" w:tgtFrame="_blank" w:history="1">
              <w:r w:rsidRPr="00115B3C">
                <w:rPr>
                  <w:rFonts w:ascii="Times New Roman" w:eastAsia="Times New Roman" w:hAnsi="Times New Roman" w:cs="Times New Roman"/>
                  <w:color w:val="000000"/>
                  <w:sz w:val="24"/>
                  <w:szCs w:val="24"/>
                  <w:lang w:eastAsia="ru-RU"/>
                </w:rPr>
                <w:t>сьомої</w:t>
              </w:r>
            </w:hyperlink>
            <w:r>
              <w:rPr>
                <w:rFonts w:ascii="Times New Roman" w:eastAsia="Times New Roman" w:hAnsi="Times New Roman" w:cs="Times New Roman"/>
                <w:color w:val="000000"/>
                <w:sz w:val="24"/>
                <w:szCs w:val="24"/>
                <w:lang w:val="uk-UA" w:eastAsia="ru-RU"/>
              </w:rPr>
              <w:t xml:space="preserve"> </w:t>
            </w:r>
            <w:r w:rsidRPr="00115B3C">
              <w:rPr>
                <w:rFonts w:ascii="Times New Roman" w:eastAsia="Times New Roman" w:hAnsi="Times New Roman" w:cs="Times New Roman"/>
                <w:color w:val="000000"/>
                <w:sz w:val="24"/>
                <w:szCs w:val="24"/>
                <w:lang w:eastAsia="ru-RU"/>
              </w:rPr>
              <w:t>статті 26 Закону</w:t>
            </w:r>
            <w:r>
              <w:rPr>
                <w:rFonts w:ascii="Times New Roman" w:eastAsia="Times New Roman" w:hAnsi="Times New Roman" w:cs="Times New Roman"/>
                <w:color w:val="000000"/>
                <w:sz w:val="24"/>
                <w:szCs w:val="24"/>
                <w:lang w:val="uk-UA" w:eastAsia="ru-RU"/>
              </w:rPr>
              <w:t>.</w:t>
            </w:r>
          </w:p>
          <w:p w14:paraId="095D0146" w14:textId="656E3135" w:rsidR="00813E6C" w:rsidRPr="00F321E8" w:rsidRDefault="00F321E8" w:rsidP="002A6C4C">
            <w:pPr>
              <w:spacing w:before="150" w:after="0" w:line="240" w:lineRule="auto"/>
              <w:jc w:val="both"/>
              <w:rPr>
                <w:rFonts w:ascii="Times New Roman" w:eastAsia="Times New Roman" w:hAnsi="Times New Roman" w:cs="Times New Roman"/>
                <w:color w:val="000000"/>
                <w:sz w:val="24"/>
                <w:szCs w:val="24"/>
                <w:lang w:val="uk-UA" w:eastAsia="ru-RU"/>
              </w:rPr>
            </w:pPr>
            <w:r w:rsidRPr="00F321E8">
              <w:rPr>
                <w:rFonts w:ascii="Times New Roman" w:eastAsia="Times New Roman" w:hAnsi="Times New Roman" w:cs="Times New Roman"/>
                <w:color w:val="000000"/>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10" w:anchor="n615" w:history="1">
              <w:r w:rsidRPr="00F321E8">
                <w:rPr>
                  <w:rFonts w:ascii="Times New Roman" w:eastAsia="Times New Roman" w:hAnsi="Times New Roman" w:cs="Times New Roman"/>
                  <w:color w:val="000000"/>
                  <w:sz w:val="24"/>
                  <w:szCs w:val="24"/>
                  <w:lang w:val="uk-UA" w:eastAsia="ru-RU"/>
                </w:rPr>
                <w:t>пункті 47</w:t>
              </w:r>
            </w:hyperlink>
            <w:r>
              <w:rPr>
                <w:rFonts w:ascii="Times New Roman" w:eastAsia="Times New Roman" w:hAnsi="Times New Roman" w:cs="Times New Roman"/>
                <w:color w:val="000000"/>
                <w:sz w:val="24"/>
                <w:szCs w:val="24"/>
                <w:lang w:val="uk-UA" w:eastAsia="ru-RU"/>
              </w:rPr>
              <w:t xml:space="preserve"> </w:t>
            </w:r>
            <w:r w:rsidR="0075322E">
              <w:rPr>
                <w:rFonts w:ascii="Times New Roman" w:eastAsia="Times New Roman" w:hAnsi="Times New Roman" w:cs="Times New Roman"/>
                <w:color w:val="000000"/>
                <w:sz w:val="24"/>
                <w:szCs w:val="24"/>
                <w:lang w:val="uk-UA" w:eastAsia="ru-RU"/>
              </w:rPr>
              <w:t>О</w:t>
            </w:r>
            <w:r w:rsidRPr="00F321E8">
              <w:rPr>
                <w:rFonts w:ascii="Times New Roman" w:eastAsia="Times New Roman" w:hAnsi="Times New Roman" w:cs="Times New Roman"/>
                <w:color w:val="000000"/>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w:t>
            </w:r>
            <w:r w:rsidR="00813E6C" w:rsidRPr="00F321E8">
              <w:rPr>
                <w:rFonts w:ascii="Times New Roman" w:eastAsia="Times New Roman" w:hAnsi="Times New Roman" w:cs="Times New Roman"/>
                <w:color w:val="000000"/>
                <w:sz w:val="24"/>
                <w:szCs w:val="24"/>
                <w:lang w:val="uk-UA" w:eastAsia="ru-RU"/>
              </w:rPr>
              <w:t>:</w:t>
            </w:r>
          </w:p>
          <w:p w14:paraId="50068045" w14:textId="12D32647" w:rsidR="00813E6C" w:rsidRPr="0049103A" w:rsidRDefault="00813E6C" w:rsidP="002A6C4C">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9103A">
              <w:rPr>
                <w:rFonts w:ascii="Times New Roman" w:eastAsia="Times New Roman" w:hAnsi="Times New Roman" w:cs="Times New Roman"/>
                <w:color w:val="000000"/>
                <w:sz w:val="24"/>
                <w:szCs w:val="24"/>
                <w:lang w:val="uk-UA" w:eastAsia="ru-RU"/>
              </w:rPr>
              <w:t>інформаці</w:t>
            </w:r>
            <w:r w:rsidR="0007262A">
              <w:rPr>
                <w:rFonts w:ascii="Times New Roman" w:eastAsia="Times New Roman" w:hAnsi="Times New Roman" w:cs="Times New Roman"/>
                <w:color w:val="000000"/>
                <w:sz w:val="24"/>
                <w:szCs w:val="24"/>
                <w:lang w:val="uk-UA" w:eastAsia="ru-RU"/>
              </w:rPr>
              <w:t>ю</w:t>
            </w:r>
            <w:r w:rsidRPr="0049103A">
              <w:rPr>
                <w:rFonts w:ascii="Times New Roman" w:eastAsia="Times New Roman" w:hAnsi="Times New Roman" w:cs="Times New Roman"/>
                <w:color w:val="000000"/>
                <w:sz w:val="24"/>
                <w:szCs w:val="24"/>
                <w:lang w:val="uk-UA" w:eastAsia="ru-RU"/>
              </w:rPr>
              <w:t xml:space="preserve"> та документи, які підтверджують відповідність учасника кваліфікаційним </w:t>
            </w:r>
            <w:r w:rsidR="00601C2F" w:rsidRPr="0049103A">
              <w:rPr>
                <w:rFonts w:ascii="Times New Roman" w:eastAsia="Times New Roman" w:hAnsi="Times New Roman" w:cs="Times New Roman"/>
                <w:sz w:val="24"/>
                <w:szCs w:val="24"/>
                <w:lang w:val="uk-UA"/>
              </w:rPr>
              <w:t xml:space="preserve">(кваліфікаційному) критеріям </w:t>
            </w:r>
            <w:r w:rsidRPr="0049103A">
              <w:rPr>
                <w:rFonts w:ascii="Times New Roman" w:eastAsia="Times New Roman" w:hAnsi="Times New Roman" w:cs="Times New Roman"/>
                <w:color w:val="000000"/>
                <w:sz w:val="24"/>
                <w:szCs w:val="24"/>
                <w:lang w:val="uk-UA" w:eastAsia="ru-RU"/>
              </w:rPr>
              <w:t xml:space="preserve">встановленим </w:t>
            </w:r>
            <w:r w:rsidR="0049103A">
              <w:rPr>
                <w:rFonts w:ascii="Times New Roman" w:eastAsia="Times New Roman" w:hAnsi="Times New Roman" w:cs="Times New Roman"/>
                <w:color w:val="000000"/>
                <w:sz w:val="24"/>
                <w:szCs w:val="24"/>
                <w:lang w:val="uk-UA" w:eastAsia="ru-RU"/>
              </w:rPr>
              <w:t xml:space="preserve">згідно з </w:t>
            </w:r>
            <w:r w:rsidRPr="0049103A">
              <w:rPr>
                <w:rFonts w:ascii="Times New Roman" w:eastAsia="Times New Roman" w:hAnsi="Times New Roman" w:cs="Times New Roman"/>
                <w:color w:val="000000"/>
                <w:sz w:val="24"/>
                <w:szCs w:val="24"/>
                <w:lang w:val="uk-UA" w:eastAsia="ru-RU"/>
              </w:rPr>
              <w:t xml:space="preserve"> Додатк</w:t>
            </w:r>
            <w:r w:rsidR="0049103A">
              <w:rPr>
                <w:rFonts w:ascii="Times New Roman" w:eastAsia="Times New Roman" w:hAnsi="Times New Roman" w:cs="Times New Roman"/>
                <w:color w:val="000000"/>
                <w:sz w:val="24"/>
                <w:szCs w:val="24"/>
                <w:lang w:val="uk-UA" w:eastAsia="ru-RU"/>
              </w:rPr>
              <w:t>ом</w:t>
            </w:r>
            <w:r w:rsidRPr="0049103A">
              <w:rPr>
                <w:rFonts w:ascii="Times New Roman" w:eastAsia="Times New Roman" w:hAnsi="Times New Roman" w:cs="Times New Roman"/>
                <w:color w:val="000000"/>
                <w:sz w:val="24"/>
                <w:szCs w:val="24"/>
                <w:lang w:val="uk-UA" w:eastAsia="ru-RU"/>
              </w:rPr>
              <w:t xml:space="preserve"> 1 до тендерної документації;</w:t>
            </w:r>
          </w:p>
          <w:p w14:paraId="2473A67E" w14:textId="3B8C3C07" w:rsidR="00813E6C" w:rsidRPr="000A19FE" w:rsidRDefault="00316DF4"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xml:space="preserve">інформацію щодо відсутності підстав, </w:t>
            </w:r>
            <w:r w:rsidRPr="00316DF4">
              <w:rPr>
                <w:rFonts w:ascii="Times New Roman" w:eastAsia="Times New Roman" w:hAnsi="Times New Roman" w:cs="Times New Roman"/>
                <w:color w:val="000000"/>
                <w:sz w:val="24"/>
                <w:szCs w:val="24"/>
                <w:lang w:val="uk-UA" w:eastAsia="ru-RU"/>
              </w:rPr>
              <w:t>установлених в пункті 47 Особливостей,</w:t>
            </w:r>
            <w:r w:rsidR="005A529E">
              <w:rPr>
                <w:rFonts w:ascii="Times New Roman" w:eastAsia="Times New Roman" w:hAnsi="Times New Roman" w:cs="Times New Roman"/>
                <w:color w:val="000000"/>
                <w:sz w:val="24"/>
                <w:szCs w:val="24"/>
                <w:lang w:val="uk-UA" w:eastAsia="ru-RU"/>
              </w:rPr>
              <w:t xml:space="preserve"> </w:t>
            </w:r>
            <w:r w:rsidRPr="00316DF4">
              <w:rPr>
                <w:rFonts w:ascii="Times New Roman" w:eastAsia="Times New Roman" w:hAnsi="Times New Roman" w:cs="Times New Roman"/>
                <w:color w:val="000000"/>
                <w:sz w:val="24"/>
                <w:szCs w:val="24"/>
                <w:lang w:val="uk-UA" w:eastAsia="ru-RU"/>
              </w:rPr>
              <w:t>згідно з Додатком 2 до тендерної документації</w:t>
            </w:r>
            <w:r w:rsidR="00813E6C" w:rsidRPr="00316DF4">
              <w:rPr>
                <w:rFonts w:ascii="Times New Roman" w:eastAsia="Times New Roman" w:hAnsi="Times New Roman" w:cs="Times New Roman"/>
                <w:color w:val="000000"/>
                <w:sz w:val="24"/>
                <w:szCs w:val="24"/>
                <w:lang w:val="uk-UA" w:eastAsia="ru-RU"/>
              </w:rPr>
              <w:t>;</w:t>
            </w:r>
          </w:p>
          <w:p w14:paraId="03C6F7EF" w14:textId="366982E9"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w:t>
            </w:r>
            <w:r w:rsidR="00711822">
              <w:rPr>
                <w:rFonts w:ascii="Times New Roman" w:eastAsia="Times New Roman" w:hAnsi="Times New Roman" w:cs="Times New Roman"/>
                <w:color w:val="000000"/>
                <w:sz w:val="24"/>
                <w:szCs w:val="24"/>
                <w:lang w:val="uk-UA" w:eastAsia="ru-RU"/>
              </w:rPr>
              <w:t>ю</w:t>
            </w:r>
            <w:r w:rsidRPr="000A19FE">
              <w:rPr>
                <w:rFonts w:ascii="Times New Roman" w:eastAsia="Times New Roman" w:hAnsi="Times New Roman" w:cs="Times New Roman"/>
                <w:color w:val="000000"/>
                <w:sz w:val="24"/>
                <w:szCs w:val="24"/>
                <w:lang w:eastAsia="ru-RU"/>
              </w:rPr>
              <w:t xml:space="preserve"> та документ</w:t>
            </w:r>
            <w:r w:rsidR="00066829" w:rsidRPr="000A19FE">
              <w:rPr>
                <w:rFonts w:ascii="Times New Roman" w:eastAsia="Times New Roman" w:hAnsi="Times New Roman" w:cs="Times New Roman"/>
                <w:color w:val="000000"/>
                <w:sz w:val="24"/>
                <w:szCs w:val="24"/>
                <w:lang w:val="uk-UA" w:eastAsia="ru-RU"/>
              </w:rPr>
              <w:t>и</w:t>
            </w:r>
            <w:r w:rsidRPr="000A19FE">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w:t>
            </w:r>
            <w:r w:rsidR="009F3384">
              <w:rPr>
                <w:rFonts w:ascii="Times New Roman" w:eastAsia="Times New Roman" w:hAnsi="Times New Roman" w:cs="Times New Roman"/>
                <w:color w:val="000000"/>
                <w:sz w:val="24"/>
                <w:szCs w:val="24"/>
                <w:lang w:val="uk-UA" w:eastAsia="ru-RU"/>
              </w:rPr>
              <w:t>ам</w:t>
            </w:r>
            <w:r w:rsidRPr="000A19FE">
              <w:rPr>
                <w:rFonts w:ascii="Times New Roman" w:eastAsia="Times New Roman" w:hAnsi="Times New Roman" w:cs="Times New Roman"/>
                <w:color w:val="000000"/>
                <w:sz w:val="24"/>
                <w:szCs w:val="24"/>
                <w:lang w:eastAsia="ru-RU"/>
              </w:rPr>
              <w:t xml:space="preserve"> предмета закупівлі відповідно до вимог встановлених у Додатку 3 до тендерної документації;</w:t>
            </w:r>
          </w:p>
          <w:p w14:paraId="03223C3B" w14:textId="639298EC" w:rsidR="00813E6C" w:rsidRPr="000A19FE" w:rsidRDefault="00813E6C"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36D63F2" w14:textId="0B3DFCAE"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 про створення об’єднання (у разі якщо тендерна пропозиція подається об’єднанням учасників);</w:t>
            </w:r>
          </w:p>
          <w:p w14:paraId="26A023D1"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0A19FE"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інших документів та/або інформації визначені тендерною документацією та додатками.</w:t>
            </w:r>
          </w:p>
          <w:p w14:paraId="3291F1BB" w14:textId="799A354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0D606C9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270768D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14:paraId="1627B629" w14:textId="4E30A5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0A19FE">
              <w:rPr>
                <w:rFonts w:ascii="Times New Roman" w:eastAsia="Times New Roman" w:hAnsi="Times New Roman" w:cs="Times New Roman"/>
                <w:color w:val="000000"/>
                <w:sz w:val="24"/>
                <w:szCs w:val="24"/>
                <w:lang w:eastAsia="ru-RU"/>
              </w:rPr>
              <w:t>ь підстав, визначених пунктом 47</w:t>
            </w:r>
            <w:r w:rsidRPr="000A19FE">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76BC873" w14:textId="77777777" w:rsidR="00EA5C94" w:rsidRDefault="00813E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F85BFD">
              <w:rPr>
                <w:rFonts w:ascii="Times New Roman" w:eastAsia="Times New Roman" w:hAnsi="Times New Roman" w:cs="Times New Roman"/>
                <w:color w:val="000000"/>
                <w:sz w:val="24"/>
                <w:szCs w:val="24"/>
                <w:lang w:val="uk-UA" w:eastAsia="ru-RU"/>
              </w:rPr>
              <w:t>З</w:t>
            </w:r>
            <w:r w:rsidRPr="000A19FE">
              <w:rPr>
                <w:rFonts w:ascii="Times New Roman" w:eastAsia="Times New Roman" w:hAnsi="Times New Roman" w:cs="Times New Roman"/>
                <w:color w:val="000000"/>
                <w:sz w:val="24"/>
                <w:szCs w:val="24"/>
                <w:lang w:eastAsia="ru-RU"/>
              </w:rPr>
              <w:t>аконів України «Про електронні документи та електронний документообіг» та «Про електронні довірчі послуги».</w:t>
            </w:r>
          </w:p>
          <w:p w14:paraId="0C83FA6B" w14:textId="5382AE7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w:t>
            </w:r>
            <w:r w:rsidRPr="000A19FE">
              <w:rPr>
                <w:rFonts w:ascii="Times New Roman" w:eastAsia="Times New Roman" w:hAnsi="Times New Roman" w:cs="Times New Roman"/>
                <w:color w:val="000000"/>
                <w:sz w:val="24"/>
                <w:szCs w:val="24"/>
                <w:lang w:eastAsia="ru-RU"/>
              </w:rPr>
              <w:lastRenderedPageBreak/>
              <w:t>уповноваженої на підписання тендерної пропозиції учасника.</w:t>
            </w:r>
          </w:p>
          <w:p w14:paraId="051076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0A19FE" w:rsidRDefault="00813E6C" w:rsidP="002A6C4C">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C86204" w:rsidRPr="000A19FE">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0A19FE" w:rsidRDefault="00813E6C" w:rsidP="002A6C4C">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0A19FE" w:rsidRDefault="00813E6C" w:rsidP="002A6C4C">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написання слів разом та/або окремо, та/або через дефіс;</w:t>
            </w:r>
          </w:p>
          <w:p w14:paraId="0F2892FC" w14:textId="7A68B602" w:rsidR="00813E6C" w:rsidRPr="000A19FE"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0A19FE">
              <w:rPr>
                <w:rFonts w:ascii="Times New Roman" w:eastAsia="Times New Roman" w:hAnsi="Times New Roman" w:cs="Times New Roman"/>
                <w:color w:val="000000"/>
                <w:sz w:val="24"/>
                <w:szCs w:val="24"/>
                <w:lang w:eastAsia="ru-RU"/>
              </w:rPr>
              <w:lastRenderedPageBreak/>
              <w:t>стосується характеристики предмета закупівлі, кваліфікаційних критеріїв до учасника процедури закупівлі.</w:t>
            </w:r>
          </w:p>
          <w:p w14:paraId="4332EF08" w14:textId="427C6BF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9B48C8" w14:textId="0297E4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7139912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w:t>
            </w:r>
            <w:r w:rsidR="002351B9">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0A19FE" w:rsidRDefault="00813E6C" w:rsidP="009A3635">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0A19FE" w:rsidRDefault="00813E6C" w:rsidP="009A3635">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«срток поставки» замість «строк поставки»;</w:t>
            </w:r>
          </w:p>
          <w:p w14:paraId="1F5CB37C"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0A19FE"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3D0D2A" w:rsidRPr="000A19FE" w14:paraId="13E8FAE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3D0D2A" w:rsidRPr="00F86C9B" w:rsidRDefault="003D0D2A" w:rsidP="003D0D2A">
            <w:pPr>
              <w:spacing w:before="150" w:after="150" w:line="240" w:lineRule="auto"/>
              <w:jc w:val="center"/>
              <w:rPr>
                <w:rFonts w:ascii="Times New Roman" w:eastAsia="Times New Roman" w:hAnsi="Times New Roman" w:cs="Times New Roman"/>
                <w:b/>
                <w:sz w:val="24"/>
                <w:szCs w:val="24"/>
                <w:lang w:eastAsia="ru-RU"/>
              </w:rPr>
            </w:pPr>
            <w:r w:rsidRPr="00F86C9B">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3D0D2A" w:rsidRPr="00F86C9B" w:rsidRDefault="003D0D2A" w:rsidP="003D0D2A">
            <w:pPr>
              <w:spacing w:before="150" w:after="150" w:line="240" w:lineRule="auto"/>
              <w:jc w:val="both"/>
              <w:rPr>
                <w:rFonts w:ascii="Times New Roman" w:eastAsia="Times New Roman" w:hAnsi="Times New Roman" w:cs="Times New Roman"/>
                <w:b/>
                <w:sz w:val="24"/>
                <w:szCs w:val="24"/>
                <w:lang w:eastAsia="ru-RU"/>
              </w:rPr>
            </w:pPr>
            <w:r w:rsidRPr="00F86C9B">
              <w:rPr>
                <w:rFonts w:ascii="Times New Roman" w:eastAsia="Times New Roman" w:hAnsi="Times New Roman" w:cs="Times New Roman"/>
                <w:b/>
                <w:color w:val="000000"/>
                <w:sz w:val="24"/>
                <w:szCs w:val="24"/>
                <w:lang w:eastAsia="ru-RU"/>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69844F74" w14:textId="40927CF6" w:rsidR="003D0D2A" w:rsidRPr="000A19FE" w:rsidRDefault="003D0D2A" w:rsidP="003D0D2A">
            <w:pPr>
              <w:spacing w:before="150" w:after="0" w:line="240" w:lineRule="auto"/>
              <w:jc w:val="both"/>
              <w:rPr>
                <w:rFonts w:ascii="Times New Roman" w:eastAsia="Times New Roman" w:hAnsi="Times New Roman" w:cs="Times New Roman"/>
                <w:sz w:val="24"/>
                <w:szCs w:val="24"/>
                <w:lang w:val="uk-UA" w:eastAsia="ru-RU"/>
              </w:rPr>
            </w:pPr>
            <w:r w:rsidRPr="00B8033C">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1C5EA1" w:rsidRPr="00C64A82" w14:paraId="1C6C2A4A"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1C5EA1" w:rsidRPr="003D0A5A"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D0A5A">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1C5EA1" w:rsidRPr="003D0A5A" w:rsidRDefault="001C5EA1" w:rsidP="001C5EA1">
            <w:pPr>
              <w:spacing w:before="150" w:after="150" w:line="240" w:lineRule="auto"/>
              <w:rPr>
                <w:rFonts w:ascii="Times New Roman" w:eastAsia="Times New Roman" w:hAnsi="Times New Roman" w:cs="Times New Roman"/>
                <w:b/>
                <w:sz w:val="24"/>
                <w:szCs w:val="24"/>
                <w:lang w:eastAsia="ru-RU"/>
              </w:rPr>
            </w:pPr>
            <w:r w:rsidRPr="003D0A5A">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DB4CEBD" w14:textId="7BF75CAE"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753C7D">
              <w:rPr>
                <w:rFonts w:ascii="Times New Roman" w:eastAsia="Times New Roman" w:hAnsi="Times New Roman" w:cs="Times New Roman"/>
                <w:color w:val="000000"/>
                <w:sz w:val="24"/>
                <w:szCs w:val="24"/>
                <w:lang w:eastAsia="ru-RU"/>
              </w:rPr>
              <w:t>Не передбачається.</w:t>
            </w:r>
          </w:p>
        </w:tc>
      </w:tr>
      <w:tr w:rsidR="001C5EA1" w:rsidRPr="000A19FE" w14:paraId="7C0A3C8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1C5EA1" w:rsidRPr="0028433D"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28433D">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1C5EA1" w:rsidRPr="0028433D" w:rsidRDefault="001C5EA1" w:rsidP="001C5EA1">
            <w:pPr>
              <w:spacing w:before="150" w:after="150" w:line="240" w:lineRule="auto"/>
              <w:rPr>
                <w:rFonts w:ascii="Times New Roman" w:eastAsia="Times New Roman" w:hAnsi="Times New Roman" w:cs="Times New Roman"/>
                <w:b/>
                <w:sz w:val="24"/>
                <w:szCs w:val="24"/>
                <w:lang w:eastAsia="ru-RU"/>
              </w:rPr>
            </w:pPr>
            <w:r w:rsidRPr="0028433D">
              <w:rPr>
                <w:rFonts w:ascii="Times New Roman" w:eastAsia="Times New Roman" w:hAnsi="Times New Roman" w:cs="Times New Roman"/>
                <w:b/>
                <w:color w:val="000000"/>
                <w:sz w:val="24"/>
                <w:szCs w:val="24"/>
                <w:lang w:eastAsia="ru-RU"/>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C35A225"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w:t>
            </w:r>
          </w:p>
          <w:p w14:paraId="1FC0F25C"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07C1340" w14:textId="77777777" w:rsidR="001C5EA1" w:rsidRDefault="001C5EA1" w:rsidP="001C5EA1">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81E6F37" w14:textId="3F9C0BC3"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w:t>
            </w:r>
          </w:p>
          <w:p w14:paraId="529D68DF" w14:textId="77777777" w:rsidR="001C5EA1" w:rsidRPr="000A19FE"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1C5EA1" w:rsidRPr="000A19FE" w:rsidRDefault="001C5EA1" w:rsidP="001C5EA1">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5EA1" w:rsidRPr="000A19FE" w14:paraId="1BC36EE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1C5EA1" w:rsidRPr="00025D43"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025D43">
              <w:rPr>
                <w:rFonts w:ascii="Times New Roman" w:eastAsia="Times New Roman" w:hAnsi="Times New Roman" w:cs="Times New Roman"/>
                <w:b/>
                <w:color w:val="000000"/>
                <w:sz w:val="24"/>
                <w:szCs w:val="24"/>
                <w:lang w:eastAsia="ru-RU"/>
              </w:rPr>
              <w:lastRenderedPageBreak/>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1C5EA1" w:rsidRPr="00025D43" w:rsidRDefault="001C5EA1" w:rsidP="001C5EA1">
            <w:pPr>
              <w:spacing w:before="150" w:after="150" w:line="240" w:lineRule="auto"/>
              <w:rPr>
                <w:rFonts w:ascii="Times New Roman" w:eastAsia="Times New Roman" w:hAnsi="Times New Roman" w:cs="Times New Roman"/>
                <w:b/>
                <w:sz w:val="24"/>
                <w:szCs w:val="24"/>
                <w:lang w:eastAsia="ru-RU"/>
              </w:rPr>
            </w:pPr>
            <w:r w:rsidRPr="00025D43">
              <w:rPr>
                <w:rFonts w:ascii="Times New Roman" w:eastAsia="Times New Roman" w:hAnsi="Times New Roman" w:cs="Times New Roman"/>
                <w:b/>
                <w:color w:val="000000"/>
                <w:sz w:val="24"/>
                <w:szCs w:val="24"/>
                <w:lang w:eastAsia="ru-RU"/>
              </w:rPr>
              <w:t>Кваліфікаційні критерії до учасників та вимоги, встановлені пунктом 47 Особливостей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5DD1D7A4"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w:t>
            </w:r>
            <w:r>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Додатку 2</w:t>
            </w:r>
            <w:r w:rsidR="00B17864">
              <w:rPr>
                <w:rFonts w:ascii="Times New Roman" w:eastAsia="Times New Roman" w:hAnsi="Times New Roman" w:cs="Times New Roman"/>
                <w:color w:val="000000"/>
                <w:sz w:val="24"/>
                <w:szCs w:val="24"/>
                <w:lang w:val="uk-UA" w:eastAsia="ru-RU"/>
              </w:rPr>
              <w:t xml:space="preserve"> </w:t>
            </w:r>
            <w:r w:rsidR="00B17864" w:rsidRPr="000A19FE">
              <w:rPr>
                <w:rFonts w:ascii="Times New Roman" w:eastAsia="Times New Roman" w:hAnsi="Times New Roman" w:cs="Times New Roman"/>
                <w:color w:val="000000"/>
                <w:sz w:val="24"/>
                <w:szCs w:val="24"/>
                <w:lang w:eastAsia="ru-RU"/>
              </w:rPr>
              <w:t>до тендерної документації</w:t>
            </w:r>
            <w:r w:rsidRPr="000A19FE">
              <w:rPr>
                <w:rFonts w:ascii="Times New Roman" w:eastAsia="Times New Roman" w:hAnsi="Times New Roman" w:cs="Times New Roman"/>
                <w:color w:val="000000"/>
                <w:sz w:val="24"/>
                <w:szCs w:val="24"/>
                <w:lang w:eastAsia="ru-RU"/>
              </w:rPr>
              <w:t>.</w:t>
            </w:r>
          </w:p>
        </w:tc>
      </w:tr>
      <w:tr w:rsidR="001C5EA1" w:rsidRPr="00C64A82" w14:paraId="60D07BD5" w14:textId="77777777" w:rsidTr="009E33F4">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1C5EA1" w:rsidRPr="002F3832"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2F3832">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1C5EA1" w:rsidRPr="002F3832" w:rsidRDefault="001C5EA1" w:rsidP="001C5EA1">
            <w:pPr>
              <w:spacing w:before="150" w:after="150" w:line="240" w:lineRule="auto"/>
              <w:rPr>
                <w:rFonts w:ascii="Times New Roman" w:eastAsia="Times New Roman" w:hAnsi="Times New Roman" w:cs="Times New Roman"/>
                <w:b/>
                <w:sz w:val="24"/>
                <w:szCs w:val="24"/>
                <w:lang w:eastAsia="ru-RU"/>
              </w:rPr>
            </w:pPr>
            <w:r w:rsidRPr="002F3832">
              <w:rPr>
                <w:rFonts w:ascii="Times New Roman" w:eastAsia="Times New Roman" w:hAnsi="Times New Roman" w:cs="Times New Roman"/>
                <w:b/>
                <w:color w:val="000000"/>
                <w:sz w:val="24"/>
                <w:szCs w:val="24"/>
                <w:lang w:eastAsia="ru-RU"/>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3E216D" w14:textId="77777777" w:rsidR="00A94BE5"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D61058">
              <w:rPr>
                <w:rFonts w:ascii="Times New Roman" w:eastAsia="Times New Roman" w:hAnsi="Times New Roman" w:cs="Times New Roman"/>
                <w:sz w:val="24"/>
                <w:szCs w:val="24"/>
                <w:lang w:val="uk-UA" w:eastAsia="ru-RU"/>
              </w:rPr>
              <w:t xml:space="preserve"> </w:t>
            </w:r>
            <w:r w:rsidR="00D61058" w:rsidRPr="000A19FE">
              <w:rPr>
                <w:rFonts w:ascii="Times New Roman" w:eastAsia="Times New Roman" w:hAnsi="Times New Roman" w:cs="Times New Roman"/>
                <w:sz w:val="24"/>
                <w:szCs w:val="24"/>
                <w:lang w:eastAsia="ru-RU"/>
              </w:rPr>
              <w:t>у Додатку 3 до тендерної документації</w:t>
            </w:r>
            <w:r w:rsidRPr="000A19FE">
              <w:rPr>
                <w:rFonts w:ascii="Times New Roman" w:eastAsia="Times New Roman" w:hAnsi="Times New Roman" w:cs="Times New Roman"/>
                <w:sz w:val="24"/>
                <w:szCs w:val="24"/>
                <w:lang w:val="uk-UA" w:eastAsia="ru-RU"/>
              </w:rPr>
              <w:t>.</w:t>
            </w:r>
          </w:p>
          <w:p w14:paraId="00472E21" w14:textId="0DCE974A" w:rsidR="001C5EA1" w:rsidRPr="000A19FE" w:rsidRDefault="00D61058" w:rsidP="001C5EA1">
            <w:pPr>
              <w:spacing w:before="150" w:after="150" w:line="240" w:lineRule="auto"/>
              <w:jc w:val="both"/>
              <w:rPr>
                <w:rFonts w:ascii="Times New Roman" w:eastAsia="Times New Roman" w:hAnsi="Times New Roman" w:cs="Times New Roman"/>
                <w:sz w:val="24"/>
                <w:szCs w:val="24"/>
                <w:lang w:val="uk-UA" w:eastAsia="ru-RU"/>
              </w:rPr>
            </w:pPr>
            <w:r w:rsidRPr="00236650">
              <w:rPr>
                <w:rFonts w:ascii="Times New Roman" w:eastAsia="Times New Roman" w:hAnsi="Times New Roman" w:cs="Times New Roman"/>
                <w:sz w:val="24"/>
                <w:szCs w:val="24"/>
                <w:lang w:val="uk-UA" w:eastAsia="ru-RU"/>
              </w:rPr>
              <w:t xml:space="preserve">Учасники закупівлі надають в складі тендерної пропозиції </w:t>
            </w:r>
            <w:r w:rsidR="004A2626">
              <w:rPr>
                <w:rFonts w:ascii="Times New Roman" w:eastAsia="Times New Roman" w:hAnsi="Times New Roman" w:cs="Times New Roman"/>
                <w:sz w:val="24"/>
                <w:szCs w:val="24"/>
                <w:lang w:val="uk-UA" w:eastAsia="ru-RU"/>
              </w:rPr>
              <w:t>л</w:t>
            </w:r>
            <w:r w:rsidR="00AD52DB" w:rsidRPr="004A2626">
              <w:rPr>
                <w:rFonts w:ascii="Times New Roman" w:eastAsia="Times New Roman" w:hAnsi="Times New Roman" w:cs="Times New Roman"/>
                <w:sz w:val="24"/>
                <w:szCs w:val="24"/>
                <w:lang w:val="uk-UA" w:eastAsia="ru-RU"/>
              </w:rPr>
              <w:t>ист-</w:t>
            </w:r>
            <w:r w:rsidRPr="00236650">
              <w:rPr>
                <w:rFonts w:ascii="Times New Roman" w:eastAsia="Times New Roman" w:hAnsi="Times New Roman" w:cs="Times New Roman"/>
                <w:sz w:val="24"/>
                <w:szCs w:val="24"/>
                <w:lang w:val="uk-UA" w:eastAsia="ru-RU"/>
              </w:rPr>
              <w:t>згоду</w:t>
            </w:r>
            <w:r w:rsidR="004A2626">
              <w:rPr>
                <w:rFonts w:ascii="Times New Roman" w:eastAsia="Times New Roman" w:hAnsi="Times New Roman" w:cs="Times New Roman"/>
                <w:sz w:val="24"/>
                <w:szCs w:val="24"/>
                <w:lang w:val="uk-UA" w:eastAsia="ru-RU"/>
              </w:rPr>
              <w:t xml:space="preserve"> (в </w:t>
            </w:r>
            <w:r w:rsidR="004A2626" w:rsidRPr="004A2626">
              <w:rPr>
                <w:rFonts w:ascii="Times New Roman" w:eastAsia="Times New Roman" w:hAnsi="Times New Roman" w:cs="Times New Roman"/>
                <w:sz w:val="24"/>
                <w:szCs w:val="24"/>
                <w:lang w:val="uk-UA" w:eastAsia="ru-RU"/>
              </w:rPr>
              <w:t>довільні</w:t>
            </w:r>
            <w:r w:rsidR="004A2626" w:rsidRPr="004A2626">
              <w:rPr>
                <w:rFonts w:ascii="Times New Roman" w:eastAsia="Times New Roman" w:hAnsi="Times New Roman" w:cs="Times New Roman"/>
                <w:sz w:val="24"/>
                <w:szCs w:val="24"/>
                <w:lang w:val="uk-UA" w:eastAsia="ru-RU"/>
              </w:rPr>
              <w:t>й</w:t>
            </w:r>
            <w:r w:rsidR="004A2626" w:rsidRPr="004A2626">
              <w:rPr>
                <w:rFonts w:ascii="Times New Roman" w:eastAsia="Times New Roman" w:hAnsi="Times New Roman" w:cs="Times New Roman"/>
                <w:sz w:val="24"/>
                <w:szCs w:val="24"/>
                <w:lang w:val="uk-UA" w:eastAsia="ru-RU"/>
              </w:rPr>
              <w:t xml:space="preserve"> формі</w:t>
            </w:r>
            <w:r w:rsidR="004A2626">
              <w:rPr>
                <w:rFonts w:ascii="Times New Roman" w:eastAsia="Times New Roman" w:hAnsi="Times New Roman" w:cs="Times New Roman"/>
                <w:sz w:val="24"/>
                <w:szCs w:val="24"/>
                <w:lang w:val="uk-UA" w:eastAsia="ru-RU"/>
              </w:rPr>
              <w:t>)</w:t>
            </w:r>
            <w:r w:rsidRPr="00236650">
              <w:rPr>
                <w:rFonts w:ascii="Times New Roman" w:eastAsia="Times New Roman" w:hAnsi="Times New Roman" w:cs="Times New Roman"/>
                <w:sz w:val="24"/>
                <w:szCs w:val="24"/>
                <w:lang w:val="uk-UA" w:eastAsia="ru-RU"/>
              </w:rPr>
              <w:t xml:space="preserve"> з технічними, якісними, кількісними характеристик</w:t>
            </w:r>
            <w:r>
              <w:rPr>
                <w:rFonts w:ascii="Times New Roman" w:eastAsia="Times New Roman" w:hAnsi="Times New Roman" w:cs="Times New Roman"/>
                <w:sz w:val="24"/>
                <w:szCs w:val="24"/>
                <w:lang w:val="uk-UA" w:eastAsia="ru-RU"/>
              </w:rPr>
              <w:t>ами</w:t>
            </w:r>
            <w:r w:rsidRPr="00236650">
              <w:rPr>
                <w:rFonts w:ascii="Times New Roman" w:eastAsia="Times New Roman" w:hAnsi="Times New Roman" w:cs="Times New Roman"/>
                <w:sz w:val="24"/>
                <w:szCs w:val="24"/>
                <w:lang w:val="uk-UA" w:eastAsia="ru-RU"/>
              </w:rPr>
              <w:t xml:space="preserve"> предмета закупівлі</w:t>
            </w:r>
            <w:r w:rsidR="0069660B">
              <w:rPr>
                <w:rFonts w:ascii="Times New Roman" w:eastAsia="Times New Roman" w:hAnsi="Times New Roman" w:cs="Times New Roman"/>
                <w:sz w:val="24"/>
                <w:szCs w:val="24"/>
                <w:lang w:val="uk-UA" w:eastAsia="ru-RU"/>
              </w:rPr>
              <w:t xml:space="preserve"> </w:t>
            </w:r>
            <w:r w:rsidR="008F072B" w:rsidRPr="00096A76">
              <w:rPr>
                <w:rFonts w:ascii="Times New Roman" w:eastAsia="Times New Roman" w:hAnsi="Times New Roman" w:cs="Times New Roman"/>
                <w:sz w:val="24"/>
                <w:szCs w:val="24"/>
                <w:lang w:val="uk-UA" w:eastAsia="ru-RU"/>
              </w:rPr>
              <w:t>установленим замовником</w:t>
            </w:r>
            <w:r w:rsidR="0069660B">
              <w:rPr>
                <w:rFonts w:ascii="Times New Roman" w:eastAsia="Times New Roman" w:hAnsi="Times New Roman" w:cs="Times New Roman"/>
                <w:sz w:val="24"/>
                <w:szCs w:val="24"/>
                <w:lang w:val="uk-UA" w:eastAsia="ru-RU"/>
              </w:rPr>
              <w:t xml:space="preserve"> в Додатку 3 до тендерної документації</w:t>
            </w:r>
            <w:r w:rsidRPr="00236650">
              <w:rPr>
                <w:rFonts w:ascii="Times New Roman" w:eastAsia="Times New Roman" w:hAnsi="Times New Roman" w:cs="Times New Roman"/>
                <w:sz w:val="24"/>
                <w:szCs w:val="24"/>
                <w:lang w:val="uk-UA" w:eastAsia="ru-RU"/>
              </w:rPr>
              <w:t xml:space="preserve"> </w:t>
            </w:r>
            <w:r w:rsidRPr="000A19FE">
              <w:rPr>
                <w:rFonts w:ascii="Times New Roman" w:eastAsia="Times New Roman" w:hAnsi="Times New Roman" w:cs="Times New Roman"/>
                <w:sz w:val="24"/>
                <w:szCs w:val="24"/>
                <w:lang w:val="uk-UA" w:eastAsia="ru-RU"/>
              </w:rPr>
              <w:t>та</w:t>
            </w:r>
            <w:r w:rsidR="00236650">
              <w:rPr>
                <w:rFonts w:ascii="Times New Roman" w:eastAsia="Times New Roman" w:hAnsi="Times New Roman" w:cs="Times New Roman"/>
                <w:sz w:val="24"/>
                <w:szCs w:val="24"/>
                <w:lang w:val="uk-UA" w:eastAsia="ru-RU"/>
              </w:rPr>
              <w:t xml:space="preserve">/або </w:t>
            </w:r>
            <w:r w:rsidRPr="000A19FE">
              <w:rPr>
                <w:rFonts w:ascii="Times New Roman" w:eastAsia="Times New Roman" w:hAnsi="Times New Roman" w:cs="Times New Roman"/>
                <w:sz w:val="24"/>
                <w:szCs w:val="24"/>
                <w:lang w:val="uk-UA" w:eastAsia="ru-RU"/>
              </w:rPr>
              <w:t>Додаток 3 у стверджувальній формі</w:t>
            </w:r>
            <w:r w:rsidR="001655B7">
              <w:rPr>
                <w:rFonts w:ascii="Times New Roman" w:eastAsia="Times New Roman" w:hAnsi="Times New Roman" w:cs="Times New Roman"/>
                <w:sz w:val="24"/>
                <w:szCs w:val="24"/>
                <w:lang w:val="uk-UA" w:eastAsia="ru-RU"/>
              </w:rPr>
              <w:t>.</w:t>
            </w:r>
          </w:p>
          <w:p w14:paraId="45C16834" w14:textId="311F411A"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0A19FE">
              <w:rPr>
                <w:rFonts w:ascii="Times New Roman" w:eastAsia="Times New Roman" w:hAnsi="Times New Roman" w:cs="Times New Roman"/>
                <w:sz w:val="24"/>
                <w:szCs w:val="24"/>
                <w:lang w:val="uk-UA" w:eastAsia="ru-RU"/>
              </w:rPr>
              <w:t>.</w:t>
            </w:r>
          </w:p>
          <w:p w14:paraId="723695FE" w14:textId="318C7641" w:rsidR="006E0261"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0A19FE">
              <w:rPr>
                <w:rFonts w:ascii="Times New Roman" w:eastAsia="Times New Roman" w:hAnsi="Times New Roman" w:cs="Times New Roman"/>
                <w:sz w:val="24"/>
                <w:szCs w:val="24"/>
                <w:lang w:eastAsia="ru-RU"/>
              </w:rPr>
              <w:lastRenderedPageBreak/>
              <w:t xml:space="preserve">виробництва вживаються у значенні </w:t>
            </w:r>
            <w:proofErr w:type="gramStart"/>
            <w:r w:rsidRPr="000A19FE">
              <w:rPr>
                <w:rFonts w:ascii="Times New Roman" w:eastAsia="Times New Roman" w:hAnsi="Times New Roman" w:cs="Times New Roman"/>
                <w:sz w:val="24"/>
                <w:szCs w:val="24"/>
                <w:lang w:eastAsia="ru-RU"/>
              </w:rPr>
              <w:t>«….</w:t>
            </w:r>
            <w:proofErr w:type="gramEnd"/>
            <w:r w:rsidRPr="000A19FE">
              <w:rPr>
                <w:rFonts w:ascii="Times New Roman" w:eastAsia="Times New Roman" w:hAnsi="Times New Roman" w:cs="Times New Roman"/>
                <w:sz w:val="24"/>
                <w:szCs w:val="24"/>
                <w:lang w:eastAsia="ru-RU"/>
              </w:rPr>
              <w:t>«або еквівалент»».</w:t>
            </w:r>
          </w:p>
          <w:p w14:paraId="64721323" w14:textId="481F5805" w:rsidR="001C5EA1" w:rsidRDefault="006E0261" w:rsidP="001C5E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6.4. </w:t>
            </w:r>
            <w:r w:rsidR="001C5EA1" w:rsidRPr="000A19FE">
              <w:rPr>
                <w:rFonts w:ascii="Times New Roman" w:eastAsia="Times New Roman" w:hAnsi="Times New Roman" w:cs="Times New Roman"/>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 про що учасник закупівлі надає у складі тендерної пропозиції письмову гарантію.</w:t>
            </w:r>
          </w:p>
          <w:p w14:paraId="26B7981C" w14:textId="785B5FAB" w:rsidR="001C5EA1" w:rsidRPr="000A19FE" w:rsidRDefault="001C5EA1" w:rsidP="001C5EA1">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Заходи із захисту довкілля повинні включати в тому числі наступні заходи:</w:t>
            </w:r>
          </w:p>
          <w:p w14:paraId="6C532690" w14:textId="7469A6C3" w:rsidR="001C5EA1" w:rsidRPr="002D409A"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розливу нафтопродуктів, мастил та інших хімічних речовин на ґрунт, асфальтове покриття;</w:t>
            </w:r>
          </w:p>
          <w:p w14:paraId="4CFB4B96" w14:textId="7E53E30D" w:rsidR="001C5EA1" w:rsidRPr="002D409A"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під час експлуатації автотранспорту викид відпрацьованих газів не повинен перевищувати допустимі норми;</w:t>
            </w:r>
          </w:p>
          <w:p w14:paraId="5F8F9B46" w14:textId="24C7865C" w:rsidR="001C5EA1" w:rsidRPr="002D409A"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складування сміття у несанкціонованих місцях;</w:t>
            </w:r>
          </w:p>
          <w:p w14:paraId="6B135C80" w14:textId="4AB2FA58" w:rsidR="001C5EA1" w:rsidRPr="006E0261"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компенсувати шкоду, заподіяну в разі забруднення або іншого негативного впливу на природне середовище.</w:t>
            </w:r>
          </w:p>
        </w:tc>
      </w:tr>
      <w:tr w:rsidR="001C5EA1" w:rsidRPr="000A19FE" w14:paraId="01D2BBD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1C5EA1" w:rsidRPr="00D16290"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D16290">
              <w:rPr>
                <w:rFonts w:ascii="Times New Roman" w:eastAsia="Times New Roman" w:hAnsi="Times New Roman" w:cs="Times New Roman"/>
                <w:b/>
                <w:color w:val="000000"/>
                <w:sz w:val="24"/>
                <w:szCs w:val="24"/>
                <w:lang w:eastAsia="ru-RU"/>
              </w:rPr>
              <w:lastRenderedPageBreak/>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1C5EA1" w:rsidRPr="00D16290" w:rsidRDefault="001C5EA1" w:rsidP="001C5EA1">
            <w:pPr>
              <w:spacing w:before="150" w:after="150" w:line="240" w:lineRule="auto"/>
              <w:rPr>
                <w:rFonts w:ascii="Times New Roman" w:eastAsia="Times New Roman" w:hAnsi="Times New Roman" w:cs="Times New Roman"/>
                <w:b/>
                <w:sz w:val="24"/>
                <w:szCs w:val="24"/>
                <w:lang w:eastAsia="ru-RU"/>
              </w:rPr>
            </w:pPr>
            <w:r w:rsidRPr="00D16290">
              <w:rPr>
                <w:rFonts w:ascii="Times New Roman" w:eastAsia="Times New Roman" w:hAnsi="Times New Roman" w:cs="Times New Roman"/>
                <w:b/>
                <w:color w:val="000000"/>
                <w:sz w:val="24"/>
                <w:szCs w:val="24"/>
                <w:lang w:eastAsia="ru-RU"/>
              </w:rPr>
              <w:t>Інформація про субпідрядника/співвиконавця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1B1E6A2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Учасник у складі тендерної пропозиції надає </w:t>
            </w:r>
            <w:r w:rsidR="00F17F1F">
              <w:rPr>
                <w:rFonts w:ascii="Times New Roman" w:eastAsia="Times New Roman" w:hAnsi="Times New Roman" w:cs="Times New Roman"/>
                <w:color w:val="000000"/>
                <w:sz w:val="24"/>
                <w:szCs w:val="24"/>
                <w:lang w:val="uk-UA" w:eastAsia="ru-RU"/>
              </w:rPr>
              <w:t>довідку (</w:t>
            </w:r>
            <w:r w:rsidR="00F17F1F" w:rsidRPr="000A19FE">
              <w:rPr>
                <w:rFonts w:ascii="Times New Roman" w:eastAsia="Times New Roman" w:hAnsi="Times New Roman" w:cs="Times New Roman"/>
                <w:color w:val="000000"/>
                <w:sz w:val="24"/>
                <w:szCs w:val="24"/>
                <w:lang w:eastAsia="ru-RU"/>
              </w:rPr>
              <w:t>у довільній формі</w:t>
            </w:r>
            <w:r w:rsidR="00F17F1F">
              <w:rPr>
                <w:rFonts w:ascii="Times New Roman" w:eastAsia="Times New Roman" w:hAnsi="Times New Roman" w:cs="Times New Roman"/>
                <w:color w:val="000000"/>
                <w:sz w:val="24"/>
                <w:szCs w:val="24"/>
                <w:lang w:val="uk-UA" w:eastAsia="ru-RU"/>
              </w:rPr>
              <w:t xml:space="preserve">) з </w:t>
            </w:r>
            <w:r w:rsidRPr="000A19FE">
              <w:rPr>
                <w:rFonts w:ascii="Times New Roman" w:eastAsia="Times New Roman" w:hAnsi="Times New Roman" w:cs="Times New Roman"/>
                <w:color w:val="000000"/>
                <w:sz w:val="24"/>
                <w:szCs w:val="24"/>
                <w:lang w:eastAsia="ru-RU"/>
              </w:rPr>
              <w:t>інформацію про повне найменування</w:t>
            </w:r>
            <w:r w:rsidR="007C4136">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місцезнаходження</w:t>
            </w:r>
            <w:r w:rsidR="00FD0B2F">
              <w:rPr>
                <w:rFonts w:ascii="Times New Roman" w:eastAsia="Times New Roman" w:hAnsi="Times New Roman" w:cs="Times New Roman"/>
                <w:color w:val="000000"/>
                <w:sz w:val="24"/>
                <w:szCs w:val="24"/>
                <w:lang w:val="uk-UA" w:eastAsia="ru-RU"/>
              </w:rPr>
              <w:t xml:space="preserve">, </w:t>
            </w:r>
            <w:r w:rsidR="00FD0B2F">
              <w:rPr>
                <w:rFonts w:ascii="Times New Roman" w:eastAsia="Times New Roman" w:hAnsi="Times New Roman" w:cs="Times New Roman"/>
                <w:color w:val="000000"/>
                <w:sz w:val="24"/>
                <w:szCs w:val="24"/>
                <w:highlight w:val="white"/>
              </w:rPr>
              <w:t>код ЄДРПОУ та ПІБ керівника</w:t>
            </w:r>
            <w:r w:rsidRPr="000A19FE">
              <w:rPr>
                <w:rFonts w:ascii="Times New Roman" w:eastAsia="Times New Roman" w:hAnsi="Times New Roman" w:cs="Times New Roman"/>
                <w:color w:val="000000"/>
                <w:sz w:val="24"/>
                <w:szCs w:val="24"/>
                <w:lang w:eastAsia="ru-RU"/>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w:t>
            </w:r>
            <w:r w:rsidR="00FF39FB">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20 відсотків від вартості договору про закупівлю або довідку у довільній формі про незалучення субпідрядника/співвиконавця.</w:t>
            </w:r>
          </w:p>
        </w:tc>
      </w:tr>
      <w:tr w:rsidR="001C5EA1" w:rsidRPr="000A19FE" w14:paraId="0157E42C"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1C5EA1" w:rsidRPr="00310D57"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10D57">
              <w:rPr>
                <w:rFonts w:ascii="Times New Roman" w:eastAsia="Times New Roman" w:hAnsi="Times New Roman" w:cs="Times New Roman"/>
                <w:b/>
                <w:color w:val="000000"/>
                <w:sz w:val="24"/>
                <w:szCs w:val="24"/>
                <w:lang w:eastAsia="ru-RU"/>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1C5EA1" w:rsidRPr="00310D57" w:rsidRDefault="001C5EA1" w:rsidP="001C5EA1">
            <w:pPr>
              <w:spacing w:before="150" w:after="150" w:line="240" w:lineRule="auto"/>
              <w:rPr>
                <w:rFonts w:ascii="Times New Roman" w:eastAsia="Times New Roman" w:hAnsi="Times New Roman" w:cs="Times New Roman"/>
                <w:b/>
                <w:sz w:val="24"/>
                <w:szCs w:val="24"/>
                <w:lang w:eastAsia="ru-RU"/>
              </w:rPr>
            </w:pPr>
            <w:r w:rsidRPr="00310D57">
              <w:rPr>
                <w:rFonts w:ascii="Times New Roman" w:eastAsia="Times New Roman" w:hAnsi="Times New Roman" w:cs="Times New Roman"/>
                <w:b/>
                <w:color w:val="000000"/>
                <w:sz w:val="24"/>
                <w:szCs w:val="24"/>
                <w:lang w:eastAsia="ru-RU"/>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5EA1" w:rsidRPr="000A19FE" w14:paraId="64C7008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1C5EA1" w:rsidRPr="00272A45"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272A45">
              <w:rPr>
                <w:rFonts w:ascii="Times New Roman" w:eastAsia="Times New Roman" w:hAnsi="Times New Roman" w:cs="Times New Roman"/>
                <w:b/>
                <w:color w:val="000000"/>
                <w:sz w:val="24"/>
                <w:szCs w:val="24"/>
                <w:lang w:eastAsia="ru-RU"/>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650EC0D9" w:rsidR="001C5EA1" w:rsidRPr="00272A45" w:rsidRDefault="001C5EA1" w:rsidP="001C5EA1">
            <w:pPr>
              <w:spacing w:before="150" w:after="150" w:line="240" w:lineRule="auto"/>
              <w:rPr>
                <w:rFonts w:ascii="Times New Roman" w:eastAsia="Times New Roman" w:hAnsi="Times New Roman" w:cs="Times New Roman"/>
                <w:b/>
                <w:sz w:val="24"/>
                <w:szCs w:val="24"/>
                <w:lang w:eastAsia="ru-RU"/>
              </w:rPr>
            </w:pPr>
            <w:r w:rsidRPr="00272A45">
              <w:rPr>
                <w:rFonts w:ascii="Times New Roman" w:eastAsia="Times New Roman" w:hAnsi="Times New Roman" w:cs="Times New Roman"/>
                <w:b/>
                <w:color w:val="000000"/>
                <w:sz w:val="24"/>
                <w:szCs w:val="24"/>
                <w:lang w:eastAsia="ru-RU"/>
              </w:rPr>
              <w:t>Ступ</w:t>
            </w:r>
            <w:r w:rsidRPr="00272A45">
              <w:rPr>
                <w:rFonts w:ascii="Times New Roman" w:eastAsia="Times New Roman" w:hAnsi="Times New Roman" w:cs="Times New Roman"/>
                <w:b/>
                <w:color w:val="000000"/>
                <w:sz w:val="24"/>
                <w:szCs w:val="24"/>
                <w:lang w:val="uk-UA" w:eastAsia="ru-RU"/>
              </w:rPr>
              <w:t>і</w:t>
            </w:r>
            <w:r w:rsidRPr="00272A45">
              <w:rPr>
                <w:rFonts w:ascii="Times New Roman" w:eastAsia="Times New Roman" w:hAnsi="Times New Roman" w:cs="Times New Roman"/>
                <w:b/>
                <w:color w:val="000000"/>
                <w:sz w:val="24"/>
                <w:szCs w:val="24"/>
                <w:lang w:eastAsia="ru-RU"/>
              </w:rPr>
              <w:t>нь локалізації виробництва</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1703FC0"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Не застосовується</w:t>
            </w:r>
            <w:r w:rsidRPr="000A19FE">
              <w:rPr>
                <w:rFonts w:ascii="Times New Roman" w:eastAsia="Times New Roman" w:hAnsi="Times New Roman" w:cs="Times New Roman"/>
                <w:color w:val="000000"/>
                <w:sz w:val="24"/>
                <w:szCs w:val="24"/>
                <w:lang w:val="uk-UA" w:eastAsia="ru-RU"/>
              </w:rPr>
              <w:t>.</w:t>
            </w:r>
          </w:p>
        </w:tc>
      </w:tr>
      <w:tr w:rsidR="001C5EA1" w:rsidRPr="000A19FE" w14:paraId="11B0EF65"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0807E4" w14:textId="2123AF4A" w:rsidR="00272A45" w:rsidRDefault="00272A45" w:rsidP="00272A4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t>Розділ 4</w:t>
            </w:r>
          </w:p>
          <w:p w14:paraId="416D1AFB" w14:textId="5D900B22" w:rsidR="001C5EA1" w:rsidRPr="000A19FE" w:rsidRDefault="001C5EA1" w:rsidP="00272A45">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1C5EA1" w:rsidRPr="000A19FE" w14:paraId="1B4F2E7B"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1C5EA1" w:rsidRPr="00E768E5"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E768E5">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1C5EA1" w:rsidRPr="00E768E5" w:rsidRDefault="001C5EA1" w:rsidP="001C5EA1">
            <w:pPr>
              <w:spacing w:before="150" w:after="150" w:line="240" w:lineRule="auto"/>
              <w:rPr>
                <w:rFonts w:ascii="Times New Roman" w:eastAsia="Times New Roman" w:hAnsi="Times New Roman" w:cs="Times New Roman"/>
                <w:b/>
                <w:sz w:val="24"/>
                <w:szCs w:val="24"/>
                <w:lang w:eastAsia="ru-RU"/>
              </w:rPr>
            </w:pPr>
            <w:r w:rsidRPr="00E768E5">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40E65D48" w:rsidR="001C5EA1" w:rsidRPr="00FA22CF"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375D60">
              <w:rPr>
                <w:rFonts w:ascii="Times New Roman" w:eastAsia="Times New Roman" w:hAnsi="Times New Roman" w:cs="Times New Roman"/>
                <w:color w:val="000000"/>
                <w:sz w:val="24"/>
                <w:szCs w:val="24"/>
                <w:lang w:eastAsia="ru-RU"/>
              </w:rPr>
              <w:t xml:space="preserve">Кінцевий </w:t>
            </w:r>
            <w:r w:rsidRPr="00EC1EB0">
              <w:rPr>
                <w:rFonts w:ascii="Times New Roman" w:eastAsia="Times New Roman" w:hAnsi="Times New Roman" w:cs="Times New Roman"/>
                <w:color w:val="000000"/>
                <w:sz w:val="24"/>
                <w:szCs w:val="24"/>
                <w:lang w:eastAsia="ru-RU"/>
              </w:rPr>
              <w:t xml:space="preserve">строк подання тендерних пропозицій: </w:t>
            </w:r>
            <w:r w:rsidR="00C375B6">
              <w:rPr>
                <w:rFonts w:ascii="Times New Roman" w:eastAsia="Times New Roman" w:hAnsi="Times New Roman" w:cs="Times New Roman"/>
                <w:color w:val="000000"/>
                <w:sz w:val="24"/>
                <w:szCs w:val="24"/>
                <w:lang w:val="uk-UA" w:eastAsia="ru-RU"/>
              </w:rPr>
              <w:t>31</w:t>
            </w:r>
            <w:r w:rsidRPr="00E87465">
              <w:rPr>
                <w:rFonts w:ascii="Times New Roman" w:eastAsia="Times New Roman" w:hAnsi="Times New Roman" w:cs="Times New Roman"/>
                <w:color w:val="000000"/>
                <w:sz w:val="24"/>
                <w:szCs w:val="24"/>
                <w:lang w:eastAsia="ru-RU"/>
              </w:rPr>
              <w:t>.</w:t>
            </w:r>
            <w:r w:rsidR="00F75F0D" w:rsidRPr="00E87465">
              <w:rPr>
                <w:rFonts w:ascii="Times New Roman" w:eastAsia="Times New Roman" w:hAnsi="Times New Roman" w:cs="Times New Roman"/>
                <w:color w:val="000000"/>
                <w:sz w:val="24"/>
                <w:szCs w:val="24"/>
                <w:lang w:val="uk-UA" w:eastAsia="ru-RU"/>
              </w:rPr>
              <w:t>10</w:t>
            </w:r>
            <w:r w:rsidRPr="00E87465">
              <w:rPr>
                <w:rFonts w:ascii="Times New Roman" w:eastAsia="Times New Roman" w:hAnsi="Times New Roman" w:cs="Times New Roman"/>
                <w:color w:val="000000"/>
                <w:sz w:val="24"/>
                <w:szCs w:val="24"/>
                <w:lang w:eastAsia="ru-RU"/>
              </w:rPr>
              <w:t>.2023 р</w:t>
            </w:r>
            <w:bookmarkStart w:id="2" w:name="_GoBack"/>
            <w:bookmarkEnd w:id="2"/>
            <w:r w:rsidRPr="00EC1EB0">
              <w:rPr>
                <w:rFonts w:ascii="Times New Roman" w:eastAsia="Times New Roman" w:hAnsi="Times New Roman" w:cs="Times New Roman"/>
                <w:color w:val="000000"/>
                <w:sz w:val="24"/>
                <w:szCs w:val="24"/>
                <w:lang w:eastAsia="ru-RU"/>
              </w:rPr>
              <w:t>.</w:t>
            </w:r>
            <w:r w:rsidRPr="00375D60">
              <w:rPr>
                <w:rFonts w:ascii="Times New Roman" w:eastAsia="Times New Roman" w:hAnsi="Times New Roman" w:cs="Times New Roman"/>
                <w:color w:val="000000"/>
                <w:sz w:val="24"/>
                <w:szCs w:val="24"/>
                <w:lang w:val="uk-UA" w:eastAsia="ru-RU"/>
              </w:rPr>
              <w:t xml:space="preserve"> до</w:t>
            </w:r>
            <w:r w:rsidRPr="00375D60">
              <w:rPr>
                <w:rFonts w:ascii="Times New Roman" w:eastAsia="Times New Roman" w:hAnsi="Times New Roman" w:cs="Times New Roman"/>
                <w:color w:val="000000"/>
                <w:sz w:val="24"/>
                <w:szCs w:val="24"/>
                <w:lang w:eastAsia="ru-RU"/>
              </w:rPr>
              <w:t xml:space="preserve"> 00</w:t>
            </w:r>
            <w:r w:rsidRPr="00375D60">
              <w:rPr>
                <w:rFonts w:ascii="Times New Roman" w:eastAsia="Times New Roman" w:hAnsi="Times New Roman" w:cs="Times New Roman"/>
                <w:color w:val="000000"/>
                <w:sz w:val="24"/>
                <w:szCs w:val="24"/>
                <w:lang w:val="uk-UA" w:eastAsia="ru-RU"/>
              </w:rPr>
              <w:t xml:space="preserve"> год. </w:t>
            </w:r>
            <w:r w:rsidRPr="00375D60">
              <w:rPr>
                <w:rFonts w:ascii="Times New Roman" w:eastAsia="Times New Roman" w:hAnsi="Times New Roman" w:cs="Times New Roman"/>
                <w:color w:val="000000"/>
                <w:sz w:val="24"/>
                <w:szCs w:val="24"/>
                <w:lang w:eastAsia="ru-RU"/>
              </w:rPr>
              <w:t xml:space="preserve">00 </w:t>
            </w:r>
            <w:r w:rsidRPr="00375D60">
              <w:rPr>
                <w:rFonts w:ascii="Times New Roman" w:eastAsia="Times New Roman" w:hAnsi="Times New Roman" w:cs="Times New Roman"/>
                <w:color w:val="000000"/>
                <w:sz w:val="24"/>
                <w:szCs w:val="24"/>
                <w:lang w:val="uk-UA" w:eastAsia="ru-RU"/>
              </w:rPr>
              <w:t>хв.</w:t>
            </w:r>
          </w:p>
          <w:p w14:paraId="26AB790A"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1C5EA1" w:rsidRPr="000A19FE" w14:paraId="7B03862A"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1C5EA1" w:rsidRPr="00FA180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FA1809">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1C5EA1" w:rsidRPr="00FA1809" w:rsidRDefault="001C5EA1" w:rsidP="001C5EA1">
            <w:pPr>
              <w:spacing w:before="150" w:after="150" w:line="240" w:lineRule="auto"/>
              <w:rPr>
                <w:rFonts w:ascii="Times New Roman" w:eastAsia="Times New Roman" w:hAnsi="Times New Roman" w:cs="Times New Roman"/>
                <w:b/>
                <w:sz w:val="24"/>
                <w:szCs w:val="24"/>
                <w:lang w:eastAsia="ru-RU"/>
              </w:rPr>
            </w:pPr>
            <w:r w:rsidRPr="00FA1809">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B38BFDB"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B1C0232" w14:textId="77777777" w:rsidR="00A44A25"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740F96">
              <w:rPr>
                <w:rFonts w:ascii="Times New Roman" w:eastAsia="Times New Roman" w:hAnsi="Times New Roman" w:cs="Times New Roman"/>
                <w:color w:val="000000"/>
                <w:sz w:val="24"/>
                <w:szCs w:val="24"/>
                <w:lang w:val="uk-UA" w:eastAsia="ru-RU"/>
              </w:rPr>
              <w:t>47 О</w:t>
            </w:r>
            <w:r w:rsidRPr="00740F96">
              <w:rPr>
                <w:rFonts w:ascii="Times New Roman" w:eastAsia="Times New Roman" w:hAnsi="Times New Roman" w:cs="Times New Roman"/>
                <w:color w:val="000000"/>
                <w:sz w:val="24"/>
                <w:szCs w:val="24"/>
                <w:lang w:eastAsia="ru-RU"/>
              </w:rPr>
              <w:t>собливостей</w:t>
            </w:r>
            <w:r w:rsidRPr="000A19FE">
              <w:rPr>
                <w:rFonts w:ascii="Times New Roman" w:eastAsia="Times New Roman" w:hAnsi="Times New Roman" w:cs="Times New Roman"/>
                <w:color w:val="000000"/>
                <w:sz w:val="24"/>
                <w:szCs w:val="24"/>
                <w:lang w:eastAsia="ru-RU"/>
              </w:rPr>
              <w:t xml:space="preserve">. </w:t>
            </w:r>
          </w:p>
          <w:p w14:paraId="2B94801C" w14:textId="2CC8B6DD" w:rsidR="001C5EA1" w:rsidRPr="007458DD"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C5EA1" w:rsidRPr="000A19FE" w14:paraId="75C46EC1"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18646" w14:textId="302C51BA" w:rsidR="0016100C" w:rsidRPr="004B5E7C" w:rsidRDefault="0016100C" w:rsidP="0016100C">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 xml:space="preserve">Розділ </w:t>
            </w:r>
            <w:r w:rsidR="004B5E7C">
              <w:rPr>
                <w:rFonts w:ascii="Times New Roman" w:eastAsia="Times New Roman" w:hAnsi="Times New Roman" w:cs="Times New Roman"/>
                <w:b/>
                <w:color w:val="000000"/>
                <w:sz w:val="24"/>
                <w:szCs w:val="24"/>
                <w:lang w:val="uk-UA"/>
              </w:rPr>
              <w:t>5</w:t>
            </w:r>
          </w:p>
          <w:p w14:paraId="513EEAD9" w14:textId="37FBC1F3" w:rsidR="001C5EA1" w:rsidRPr="000A19FE" w:rsidRDefault="001C5EA1" w:rsidP="0016100C">
            <w:pPr>
              <w:spacing w:after="0" w:line="240" w:lineRule="auto"/>
              <w:jc w:val="center"/>
              <w:rPr>
                <w:rFonts w:ascii="Times New Roman" w:eastAsia="Times New Roman" w:hAnsi="Times New Roman" w:cs="Times New Roman"/>
                <w:sz w:val="24"/>
                <w:szCs w:val="24"/>
                <w:lang w:eastAsia="ru-RU"/>
              </w:rPr>
            </w:pPr>
            <w:r w:rsidRPr="0016100C">
              <w:rPr>
                <w:rFonts w:ascii="Times New Roman" w:eastAsia="Times New Roman" w:hAnsi="Times New Roman" w:cs="Times New Roman"/>
                <w:b/>
                <w:color w:val="000000"/>
                <w:sz w:val="24"/>
                <w:szCs w:val="24"/>
              </w:rPr>
              <w:t>Оцінка тендерної пропозиції</w:t>
            </w:r>
          </w:p>
        </w:tc>
      </w:tr>
      <w:tr w:rsidR="001C5EA1" w:rsidRPr="000A19FE" w14:paraId="2DC1870F"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1C5EA1" w:rsidRPr="0074357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743579">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1C5EA1" w:rsidRPr="00743579" w:rsidRDefault="001C5EA1" w:rsidP="001C5EA1">
            <w:pPr>
              <w:spacing w:before="150" w:after="150" w:line="240" w:lineRule="auto"/>
              <w:rPr>
                <w:rFonts w:ascii="Times New Roman" w:eastAsia="Times New Roman" w:hAnsi="Times New Roman" w:cs="Times New Roman"/>
                <w:b/>
                <w:sz w:val="24"/>
                <w:szCs w:val="24"/>
                <w:lang w:eastAsia="ru-RU"/>
              </w:rPr>
            </w:pPr>
            <w:r w:rsidRPr="00743579">
              <w:rPr>
                <w:rFonts w:ascii="Times New Roman" w:eastAsia="Times New Roman" w:hAnsi="Times New Roman" w:cs="Times New Roman"/>
                <w:b/>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3F4B0F" w14:textId="77777777" w:rsidR="007458DD" w:rsidRPr="000A19FE" w:rsidRDefault="007458DD" w:rsidP="007458D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Pr="000A19FE">
              <w:rPr>
                <w:rFonts w:ascii="Times New Roman" w:eastAsia="Times New Roman" w:hAnsi="Times New Roman" w:cs="Times New Roman"/>
                <w:color w:val="000000"/>
                <w:sz w:val="24"/>
                <w:szCs w:val="24"/>
                <w:lang w:eastAsia="ru-RU"/>
              </w:rPr>
              <w:lastRenderedPageBreak/>
              <w:t>визначення тендерної пропозиції найбільш економічно вигідною.</w:t>
            </w:r>
          </w:p>
          <w:p w14:paraId="7CF2F21D" w14:textId="0A2F3021" w:rsidR="007458DD" w:rsidRDefault="007458DD" w:rsidP="007458DD">
            <w:pPr>
              <w:widowControl w:val="0"/>
              <w:jc w:val="both"/>
              <w:rPr>
                <w:rFonts w:ascii="Times New Roman" w:eastAsia="Times New Roman" w:hAnsi="Times New Roman" w:cs="Times New Roman"/>
                <w:sz w:val="24"/>
                <w:szCs w:val="24"/>
              </w:rPr>
            </w:pPr>
            <w:r w:rsidRPr="000A19FE">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A19FE">
              <w:rPr>
                <w:rFonts w:ascii="Times New Roman" w:eastAsia="Times New Roman" w:hAnsi="Times New Roman" w:cs="Times New Roman"/>
                <w:color w:val="000000"/>
                <w:sz w:val="24"/>
                <w:szCs w:val="24"/>
                <w:lang w:val="uk-UA" w:eastAsia="ru-RU"/>
              </w:rPr>
              <w:t>.</w:t>
            </w:r>
          </w:p>
          <w:p w14:paraId="485AA992" w14:textId="0942269D" w:rsidR="001C5EA1" w:rsidRDefault="001C5EA1" w:rsidP="001C5E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w:t>
            </w:r>
            <w:r>
              <w:rPr>
                <w:rFonts w:ascii="Times New Roman" w:eastAsia="Times New Roman" w:hAnsi="Times New Roman" w:cs="Times New Roman"/>
                <w:sz w:val="24"/>
                <w:szCs w:val="24"/>
                <w:lang w:val="uk-UA"/>
              </w:rPr>
              <w:t>-</w:t>
            </w:r>
            <w:r w:rsidR="001377E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100 %.</w:t>
            </w:r>
          </w:p>
          <w:p w14:paraId="592812F4" w14:textId="77777777" w:rsidR="001C5EA1" w:rsidRDefault="001C5EA1" w:rsidP="001C5EA1">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sz w:val="24"/>
                <w:szCs w:val="24"/>
                <w:lang w:val="uk-UA"/>
              </w:rPr>
              <w:t>.</w:t>
            </w:r>
          </w:p>
          <w:p w14:paraId="0EB76C47" w14:textId="716C09AF"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F34C52">
              <w:rPr>
                <w:rFonts w:ascii="Times New Roman" w:eastAsia="Times New Roman" w:hAnsi="Times New Roman" w:cs="Times New Roman"/>
                <w:sz w:val="24"/>
                <w:szCs w:val="24"/>
              </w:rPr>
              <w:t>Оцінка здійснюється щодо предмета закупівлі в цілому.</w:t>
            </w:r>
          </w:p>
        </w:tc>
      </w:tr>
      <w:tr w:rsidR="001C5EA1" w:rsidRPr="00AD52DB" w14:paraId="5E1CBF3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1C5EA1" w:rsidRPr="00C3614F"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C3614F">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1C5EA1" w:rsidRPr="00C3614F" w:rsidRDefault="001C5EA1" w:rsidP="001C5EA1">
            <w:pPr>
              <w:spacing w:before="150" w:after="150" w:line="240" w:lineRule="auto"/>
              <w:rPr>
                <w:rFonts w:ascii="Times New Roman" w:eastAsia="Times New Roman" w:hAnsi="Times New Roman" w:cs="Times New Roman"/>
                <w:b/>
                <w:sz w:val="24"/>
                <w:szCs w:val="24"/>
                <w:lang w:eastAsia="ru-RU"/>
              </w:rPr>
            </w:pPr>
            <w:r w:rsidRPr="00C3614F">
              <w:rPr>
                <w:rFonts w:ascii="Times New Roman" w:eastAsia="Times New Roman" w:hAnsi="Times New Roman" w:cs="Times New Roman"/>
                <w:b/>
                <w:color w:val="000000"/>
                <w:sz w:val="24"/>
                <w:szCs w:val="24"/>
                <w:lang w:eastAsia="ru-RU"/>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CB18C" w14:textId="3E816C6E"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p w14:paraId="1CB3D984" w14:textId="1D26B81E" w:rsidR="001C5EA1" w:rsidRPr="000A19FE" w:rsidRDefault="001C5EA1" w:rsidP="001C5EA1">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0F1AC8AB" w14:textId="0E58B23A" w:rsidR="001C5EA1" w:rsidRPr="000A19FE" w:rsidRDefault="001C5EA1" w:rsidP="001C5EA1">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Pr="000A19FE">
              <w:rPr>
                <w:rFonts w:ascii="Times New Roman" w:eastAsia="Times New Roman" w:hAnsi="Times New Roman" w:cs="Times New Roman"/>
                <w:color w:val="000000"/>
                <w:sz w:val="24"/>
                <w:szCs w:val="24"/>
                <w:lang w:val="uk-UA" w:eastAsia="ru-RU"/>
              </w:rPr>
              <w:t>;</w:t>
            </w:r>
          </w:p>
          <w:p w14:paraId="11911227" w14:textId="77777777" w:rsidR="001C5EA1" w:rsidRPr="000A19FE" w:rsidRDefault="001C5EA1" w:rsidP="001C5EA1">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або</w:t>
            </w:r>
          </w:p>
          <w:p w14:paraId="05722755" w14:textId="7BBA0879" w:rsidR="001C5EA1" w:rsidRPr="000A19FE" w:rsidRDefault="001C5EA1" w:rsidP="001C5EA1">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посвідку на постійне чи тимчасове проживання на території України</w:t>
            </w:r>
            <w:r w:rsidRPr="000A19FE">
              <w:rPr>
                <w:rFonts w:ascii="Times New Roman" w:eastAsia="Times New Roman" w:hAnsi="Times New Roman" w:cs="Times New Roman"/>
                <w:color w:val="000000"/>
                <w:sz w:val="24"/>
                <w:szCs w:val="24"/>
                <w:lang w:val="uk-UA" w:eastAsia="ru-RU"/>
              </w:rPr>
              <w:t>;</w:t>
            </w:r>
          </w:p>
          <w:p w14:paraId="2B466FFE" w14:textId="1E1B09EE" w:rsidR="001C5EA1" w:rsidRPr="000A19FE" w:rsidRDefault="001C5EA1" w:rsidP="001C5EA1">
            <w:pPr>
              <w:tabs>
                <w:tab w:val="num" w:pos="534"/>
              </w:tabs>
              <w:spacing w:after="0" w:line="240" w:lineRule="auto"/>
              <w:ind w:left="32"/>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або</w:t>
            </w:r>
          </w:p>
          <w:p w14:paraId="4E93AC22" w14:textId="2AE40D02" w:rsidR="001C5EA1" w:rsidRPr="000A19FE" w:rsidRDefault="001C5EA1" w:rsidP="001C5EA1">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3F7B02" w14:textId="77777777" w:rsidR="001C5EA1" w:rsidRPr="000A19FE" w:rsidRDefault="001C5EA1" w:rsidP="001C5EA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285EA95C" w14:textId="77777777" w:rsidR="001C5EA1" w:rsidRPr="000A19FE" w:rsidRDefault="001C5EA1" w:rsidP="001C5EA1">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72ED48CA"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CF7BE76" w14:textId="1C105AF1"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7529C32" w14:textId="77777777" w:rsidR="001C5EA1" w:rsidRPr="000A19FE" w:rsidRDefault="001C5EA1" w:rsidP="001C5EA1">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3EF026" w14:textId="77777777" w:rsidR="001C5EA1" w:rsidRPr="000A19FE" w:rsidRDefault="001C5EA1" w:rsidP="001C5EA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348FAE4F" w14:textId="77777777" w:rsidR="001C5EA1" w:rsidRPr="000A19FE" w:rsidRDefault="001C5EA1" w:rsidP="001C5EA1">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40E717C"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A9DCFDD" w14:textId="38228973"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в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47B43F6"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2062FCB7" w14:textId="49BFAD72"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w:t>
            </w:r>
            <w:r w:rsidRPr="000A19FE">
              <w:rPr>
                <w:rFonts w:ascii="Times New Roman" w:eastAsia="Times New Roman" w:hAnsi="Times New Roman" w:cs="Times New Roman"/>
                <w:iCs/>
                <w:color w:val="000000"/>
                <w:sz w:val="24"/>
                <w:szCs w:val="24"/>
                <w:lang w:val="uk-UA" w:eastAsia="ru-RU"/>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w:t>
            </w:r>
            <w:r w:rsidR="00176C97">
              <w:rPr>
                <w:rFonts w:ascii="Times New Roman" w:eastAsia="Times New Roman" w:hAnsi="Times New Roman" w:cs="Times New Roman"/>
                <w:iCs/>
                <w:color w:val="000000"/>
                <w:sz w:val="24"/>
                <w:szCs w:val="24"/>
                <w:lang w:val="uk-UA" w:eastAsia="ru-RU"/>
              </w:rPr>
              <w:t xml:space="preserve">                       </w:t>
            </w:r>
            <w:r w:rsidRPr="000A19FE">
              <w:rPr>
                <w:rFonts w:ascii="Times New Roman" w:eastAsia="Times New Roman" w:hAnsi="Times New Roman" w:cs="Times New Roman"/>
                <w:iCs/>
                <w:color w:val="000000"/>
                <w:sz w:val="24"/>
                <w:szCs w:val="24"/>
                <w:lang w:val="uk-UA" w:eastAsia="ru-RU"/>
              </w:rPr>
              <w:t>абзацу 8 підпункту 1 пункту 44 Особливостей.</w:t>
            </w:r>
          </w:p>
          <w:p w14:paraId="5621846A" w14:textId="77777777" w:rsidR="001C5EA1"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w:t>
            </w:r>
            <w:r>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val="uk-UA" w:eastAsia="ru-RU"/>
              </w:rPr>
              <w:t xml:space="preserve">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1085BAA5" w14:textId="4B8F5E4D"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5560E5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val="uk-UA" w:eastAsia="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0A19FE">
              <w:rPr>
                <w:rFonts w:ascii="Times New Roman" w:eastAsia="Times New Roman" w:hAnsi="Times New Roman" w:cs="Times New Roman"/>
                <w:color w:val="000000"/>
                <w:sz w:val="24"/>
                <w:szCs w:val="24"/>
                <w:lang w:val="uk-UA" w:eastAsia="ru-RU"/>
              </w:rPr>
              <w:lastRenderedPageBreak/>
              <w:t>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A19FE">
              <w:rPr>
                <w:rFonts w:ascii="Times New Roman" w:eastAsia="Times New Roman" w:hAnsi="Times New Roman" w:cs="Times New Roman"/>
                <w:color w:val="000000"/>
                <w:sz w:val="24"/>
                <w:szCs w:val="24"/>
                <w:lang w:eastAsia="ru-RU"/>
              </w:rPr>
              <w:t>.</w:t>
            </w:r>
          </w:p>
          <w:p w14:paraId="017083D0" w14:textId="28709D03"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124AF" w14:textId="435367E8" w:rsidR="001C5EA1" w:rsidRPr="000A19FE" w:rsidRDefault="001C5EA1" w:rsidP="001C5EA1">
            <w:pPr>
              <w:spacing w:line="240" w:lineRule="auto"/>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w:t>
            </w:r>
            <w:hyperlink r:id="rId11" w:anchor="n1543" w:tgtFrame="_blank" w:history="1">
              <w:r w:rsidRPr="000A19FE">
                <w:rPr>
                  <w:rFonts w:ascii="Times New Roman" w:eastAsia="Times New Roman" w:hAnsi="Times New Roman" w:cs="Times New Roman"/>
                  <w:iCs/>
                  <w:color w:val="000000"/>
                  <w:sz w:val="24"/>
                  <w:szCs w:val="24"/>
                  <w:lang w:val="uk-UA" w:eastAsia="ru-RU"/>
                </w:rPr>
                <w:t>абзацом першим</w:t>
              </w:r>
            </w:hyperlink>
            <w:r w:rsidRPr="000A19FE">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12" w:anchor="n581" w:history="1">
              <w:r w:rsidRPr="000A19FE">
                <w:rPr>
                  <w:rFonts w:ascii="Times New Roman" w:eastAsia="Times New Roman" w:hAnsi="Times New Roman" w:cs="Times New Roman"/>
                  <w:iCs/>
                  <w:color w:val="000000"/>
                  <w:sz w:val="24"/>
                  <w:szCs w:val="24"/>
                  <w:lang w:val="uk-UA" w:eastAsia="ru-RU"/>
                </w:rPr>
                <w:t>абзацом дев’ятим</w:t>
              </w:r>
            </w:hyperlink>
            <w:r w:rsidRPr="000A19FE">
              <w:rPr>
                <w:rFonts w:ascii="Times New Roman" w:eastAsia="Times New Roman" w:hAnsi="Times New Roman" w:cs="Times New Roman"/>
                <w:iCs/>
                <w:color w:val="000000"/>
                <w:sz w:val="24"/>
                <w:szCs w:val="24"/>
                <w:lang w:val="uk-UA" w:eastAsia="ru-RU"/>
              </w:rPr>
              <w:t xml:space="preserve"> пункту 37 Особливостей.</w:t>
            </w:r>
          </w:p>
          <w:p w14:paraId="69ED08E9" w14:textId="66F063CA" w:rsidR="001C5EA1" w:rsidRPr="000A19FE" w:rsidRDefault="001C5EA1" w:rsidP="001C5EA1">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457BC1D7" w14:textId="77777777" w:rsidR="001C5EA1" w:rsidRPr="000A19FE" w:rsidRDefault="001C5EA1" w:rsidP="001C5EA1">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C81DDD" w14:textId="4CCDE93B" w:rsidR="001C5EA1" w:rsidRPr="000A19FE" w:rsidRDefault="001C5EA1" w:rsidP="001C5EA1">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2E6913" w14:textId="5FF942C5" w:rsidR="001C5EA1" w:rsidRPr="000A19FE" w:rsidRDefault="001C5EA1" w:rsidP="001C5EA1">
            <w:pPr>
              <w:numPr>
                <w:ilvl w:val="0"/>
                <w:numId w:val="22"/>
              </w:numPr>
              <w:tabs>
                <w:tab w:val="clear" w:pos="720"/>
                <w:tab w:val="num" w:pos="534"/>
              </w:tabs>
              <w:spacing w:after="120" w:line="240" w:lineRule="auto"/>
              <w:ind w:left="392"/>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p>
          <w:p w14:paraId="7681C3CF" w14:textId="77777777" w:rsidR="001C5EA1" w:rsidRPr="000A19FE" w:rsidRDefault="001C5EA1" w:rsidP="001C5EA1">
            <w:pPr>
              <w:spacing w:after="12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0A19FE">
              <w:rPr>
                <w:rFonts w:ascii="Times New Roman" w:eastAsia="Times New Roman" w:hAnsi="Times New Roman" w:cs="Times New Roman"/>
                <w:color w:val="000000"/>
                <w:sz w:val="24"/>
                <w:szCs w:val="24"/>
                <w:lang w:val="uk-UA" w:eastAsia="ru-RU"/>
              </w:rPr>
              <w:lastRenderedPageBreak/>
              <w:t>повідомлення з вимогою про усунення таких невідповідностей в електронній системі закупівель.</w:t>
            </w:r>
          </w:p>
          <w:p w14:paraId="6B41C818" w14:textId="5D9C5399" w:rsidR="001C5EA1" w:rsidRPr="000A19FE" w:rsidRDefault="001C5EA1" w:rsidP="001C5EA1">
            <w:pPr>
              <w:spacing w:after="12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5A6302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18C7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5FA88" w14:textId="5A64A860"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03291CAF"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5EA1" w:rsidRPr="000A19FE" w14:paraId="2ECBE641"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1C5EA1" w:rsidRPr="00991772"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991772">
              <w:rPr>
                <w:rFonts w:ascii="Times New Roman" w:eastAsia="Times New Roman" w:hAnsi="Times New Roman" w:cs="Times New Roman"/>
                <w:b/>
                <w:color w:val="000000"/>
                <w:sz w:val="24"/>
                <w:szCs w:val="24"/>
                <w:lang w:eastAsia="ru-RU"/>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1C5EA1" w:rsidRPr="00991772" w:rsidRDefault="001C5EA1" w:rsidP="001C5EA1">
            <w:pPr>
              <w:spacing w:before="150" w:after="150" w:line="240" w:lineRule="auto"/>
              <w:rPr>
                <w:rFonts w:ascii="Times New Roman" w:eastAsia="Times New Roman" w:hAnsi="Times New Roman" w:cs="Times New Roman"/>
                <w:b/>
                <w:sz w:val="24"/>
                <w:szCs w:val="24"/>
                <w:lang w:eastAsia="ru-RU"/>
              </w:rPr>
            </w:pPr>
            <w:r w:rsidRPr="00991772">
              <w:rPr>
                <w:rFonts w:ascii="Times New Roman" w:eastAsia="Times New Roman" w:hAnsi="Times New Roman" w:cs="Times New Roman"/>
                <w:b/>
                <w:color w:val="000000"/>
                <w:sz w:val="24"/>
                <w:szCs w:val="24"/>
                <w:lang w:eastAsia="ru-RU"/>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2A1C56" w14:textId="77777777" w:rsidR="001C5EA1" w:rsidRPr="00675B44" w:rsidRDefault="001C5EA1" w:rsidP="001C5EA1">
            <w:pPr>
              <w:spacing w:after="120" w:line="240" w:lineRule="auto"/>
              <w:jc w:val="both"/>
              <w:rPr>
                <w:rFonts w:ascii="Times New Roman" w:eastAsia="Times New Roman" w:hAnsi="Times New Roman" w:cs="Times New Roman"/>
                <w:iCs/>
                <w:color w:val="000000"/>
                <w:sz w:val="24"/>
                <w:szCs w:val="24"/>
                <w:lang w:val="uk-UA" w:eastAsia="ru-RU"/>
              </w:rPr>
            </w:pPr>
            <w:r w:rsidRPr="00675B44">
              <w:rPr>
                <w:rFonts w:ascii="Times New Roman" w:eastAsia="Times New Roman" w:hAnsi="Times New Roman" w:cs="Times New Roman"/>
                <w:iCs/>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r>
              <w:rPr>
                <w:rFonts w:ascii="Times New Roman" w:eastAsia="Times New Roman" w:hAnsi="Times New Roman" w:cs="Times New Roman"/>
                <w:iCs/>
                <w:color w:val="000000"/>
                <w:sz w:val="24"/>
                <w:szCs w:val="24"/>
                <w:lang w:val="uk-UA" w:eastAsia="ru-RU"/>
              </w:rPr>
              <w:t>:</w:t>
            </w:r>
          </w:p>
          <w:p w14:paraId="50C45AA4" w14:textId="6D73DE84"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uk-UA" w:eastAsia="ru-RU"/>
              </w:rPr>
              <w:t>у</w:t>
            </w:r>
            <w:r w:rsidRPr="000A19FE">
              <w:rPr>
                <w:rFonts w:ascii="Times New Roman" w:eastAsia="Times New Roman" w:hAnsi="Times New Roman" w:cs="Times New Roman"/>
                <w:color w:val="000000"/>
                <w:sz w:val="24"/>
                <w:szCs w:val="24"/>
                <w:lang w:eastAsia="ru-RU"/>
              </w:rPr>
              <w:t>часник процедури закупівлі:</w:t>
            </w:r>
          </w:p>
          <w:p w14:paraId="48F74F49" w14:textId="1E4AA060"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 xml:space="preserve">підпадає під підстави, встановлені пунктом </w:t>
            </w:r>
            <w:r w:rsidR="00176C97">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52A9744B" w14:textId="65E212BC"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w:t>
            </w:r>
            <w:r w:rsidR="0011325C">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9DF33BE" w14:textId="77777777"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2EA5DC" w14:textId="113E498D"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259DDF29" w14:textId="1D985F8C"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486F3A6" w14:textId="789B3ABB" w:rsidR="001C5EA1" w:rsidRPr="000A19FE" w:rsidRDefault="001C5EA1" w:rsidP="001C5EA1">
            <w:pPr>
              <w:numPr>
                <w:ilvl w:val="0"/>
                <w:numId w:val="7"/>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sidRPr="000A19FE">
              <w:rPr>
                <w:rFonts w:ascii="Times New Roman" w:eastAsia="Times New Roman" w:hAnsi="Times New Roman" w:cs="Times New Roman"/>
                <w:color w:val="000000"/>
                <w:sz w:val="24"/>
                <w:szCs w:val="24"/>
                <w:lang w:eastAsia="ru-RU"/>
              </w:rPr>
              <w:lastRenderedPageBreak/>
              <w:t xml:space="preserve">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w:t>
            </w:r>
            <w:r w:rsidR="0011325C">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ст. 5176);</w:t>
            </w:r>
          </w:p>
          <w:p w14:paraId="2C6310E3" w14:textId="1BEFD635"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val="uk-UA" w:eastAsia="ru-RU"/>
              </w:rPr>
              <w:t>т</w:t>
            </w:r>
            <w:r w:rsidRPr="000A19FE">
              <w:rPr>
                <w:rFonts w:ascii="Times New Roman" w:eastAsia="Times New Roman" w:hAnsi="Times New Roman" w:cs="Times New Roman"/>
                <w:color w:val="000000"/>
                <w:sz w:val="24"/>
                <w:szCs w:val="24"/>
                <w:lang w:eastAsia="ru-RU"/>
              </w:rPr>
              <w:t>ендерна пропозиція:</w:t>
            </w:r>
          </w:p>
          <w:p w14:paraId="7B79A345" w14:textId="0D5F4051"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A19FE">
              <w:rPr>
                <w:rFonts w:ascii="Times New Roman" w:eastAsia="Times New Roman" w:hAnsi="Times New Roman" w:cs="Times New Roman"/>
                <w:color w:val="000000"/>
                <w:sz w:val="24"/>
                <w:szCs w:val="24"/>
                <w:lang w:eastAsia="ru-RU"/>
              </w:rPr>
              <w:t>до пункту</w:t>
            </w:r>
            <w:proofErr w:type="gramEnd"/>
            <w:r w:rsidRPr="000A19FE">
              <w:rPr>
                <w:rFonts w:ascii="Times New Roman" w:eastAsia="Times New Roman" w:hAnsi="Times New Roman" w:cs="Times New Roman"/>
                <w:color w:val="000000"/>
                <w:sz w:val="24"/>
                <w:szCs w:val="24"/>
                <w:lang w:eastAsia="ru-RU"/>
              </w:rPr>
              <w:t xml:space="preserve"> 43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04799252" w14:textId="77777777"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77777777" w:rsidR="001C5EA1" w:rsidRPr="000A19FE" w:rsidRDefault="001C5EA1" w:rsidP="001C5EA1">
            <w:pPr>
              <w:numPr>
                <w:ilvl w:val="0"/>
                <w:numId w:val="8"/>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0A19FE">
              <w:rPr>
                <w:rFonts w:ascii="Times New Roman" w:eastAsia="Times New Roman" w:hAnsi="Times New Roman" w:cs="Times New Roman"/>
                <w:color w:val="000000"/>
                <w:sz w:val="24"/>
                <w:szCs w:val="24"/>
                <w:lang w:eastAsia="ru-RU"/>
              </w:rPr>
              <w:t>до абзацу</w:t>
            </w:r>
            <w:proofErr w:type="gramEnd"/>
            <w:r w:rsidRPr="000A19FE">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927C410"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w:t>
            </w:r>
            <w:r w:rsidRPr="000A19FE">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0A42DC6C"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w:t>
            </w:r>
            <w:r w:rsidR="00C25066">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7AC3748C" w14:textId="7777777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1C5EA1" w:rsidRPr="000A19FE" w:rsidRDefault="001C5EA1" w:rsidP="001C5EA1">
            <w:pPr>
              <w:numPr>
                <w:ilvl w:val="0"/>
                <w:numId w:val="9"/>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w:t>
            </w:r>
            <w:r w:rsidRPr="000A19FE">
              <w:rPr>
                <w:rFonts w:ascii="Times New Roman" w:eastAsia="Times New Roman" w:hAnsi="Times New Roman" w:cs="Times New Roman"/>
                <w:color w:val="000000"/>
                <w:sz w:val="24"/>
                <w:szCs w:val="24"/>
                <w:lang w:eastAsia="ru-RU"/>
              </w:rPr>
              <w:lastRenderedPageBreak/>
              <w:t xml:space="preserve">яку замовником виявлено згідно з абзацом першим пункту 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E75B28B"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44F4587" w14:textId="77777777"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1C5EA1" w:rsidRPr="000A19FE" w:rsidRDefault="001C5EA1" w:rsidP="001C5EA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7893D8" w14:textId="77777777" w:rsidR="001C5EA1" w:rsidRPr="000A19FE"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7BDCA1" w14:textId="5DF39D97" w:rsidR="001C5EA1" w:rsidRPr="000A19FE"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A19FE">
              <w:rPr>
                <w:rFonts w:ascii="Times New Roman" w:eastAsia="Times New Roman" w:hAnsi="Times New Roman" w:cs="Times New Roman"/>
                <w:color w:val="000000"/>
                <w:sz w:val="24"/>
                <w:szCs w:val="24"/>
                <w:lang w:eastAsia="ru-RU"/>
              </w:rPr>
              <w:t>у списку</w:t>
            </w:r>
            <w:proofErr w:type="gramEnd"/>
            <w:r w:rsidRPr="000A19FE">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собливостями.</w:t>
            </w:r>
          </w:p>
        </w:tc>
      </w:tr>
      <w:tr w:rsidR="001C5EA1" w:rsidRPr="000A19FE" w14:paraId="2B5DFEF0"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C2131A" w14:textId="4263AB4E" w:rsidR="00E10A3A" w:rsidRDefault="00E10A3A" w:rsidP="00E10A3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highlight w:val="white"/>
              </w:rPr>
              <w:lastRenderedPageBreak/>
              <w:t>Розділ 6</w:t>
            </w:r>
          </w:p>
          <w:p w14:paraId="5F4D1651" w14:textId="0497486C" w:rsidR="001C5EA1" w:rsidRPr="000A19FE" w:rsidRDefault="001C5EA1" w:rsidP="00E10A3A">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Результати тендеру та укладання договору про закупівлю</w:t>
            </w:r>
          </w:p>
        </w:tc>
      </w:tr>
      <w:tr w:rsidR="001C5EA1" w:rsidRPr="000A19FE" w14:paraId="7FED3E5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1C5EA1" w:rsidRPr="00FD0CDF"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FD0CDF">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1C5EA1" w:rsidRPr="00FD0CDF" w:rsidRDefault="001C5EA1" w:rsidP="001C5EA1">
            <w:pPr>
              <w:spacing w:before="150" w:after="150" w:line="240" w:lineRule="auto"/>
              <w:rPr>
                <w:rFonts w:ascii="Times New Roman" w:eastAsia="Times New Roman" w:hAnsi="Times New Roman" w:cs="Times New Roman"/>
                <w:b/>
                <w:sz w:val="24"/>
                <w:szCs w:val="24"/>
                <w:lang w:eastAsia="ru-RU"/>
              </w:rPr>
            </w:pPr>
            <w:r w:rsidRPr="00FD0CDF">
              <w:rPr>
                <w:rFonts w:ascii="Times New Roman" w:eastAsia="Times New Roman" w:hAnsi="Times New Roman" w:cs="Times New Roman"/>
                <w:b/>
                <w:color w:val="000000"/>
                <w:sz w:val="24"/>
                <w:szCs w:val="24"/>
                <w:lang w:eastAsia="ru-RU"/>
              </w:rPr>
              <w:t>Відміна замовником тендеру чи 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неможливості усунення порушень, що виникли через виявлені порушення вимог законодавства у </w:t>
            </w:r>
            <w:r w:rsidRPr="000A19FE">
              <w:rPr>
                <w:rFonts w:ascii="Times New Roman" w:eastAsia="Times New Roman" w:hAnsi="Times New Roman" w:cs="Times New Roman"/>
                <w:color w:val="000000"/>
                <w:sz w:val="24"/>
                <w:szCs w:val="24"/>
                <w:lang w:eastAsia="ru-RU"/>
              </w:rPr>
              <w:lastRenderedPageBreak/>
              <w:t>сфері публічних закупівель, з описом таких порушень;</w:t>
            </w:r>
          </w:p>
          <w:p w14:paraId="0D749975"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46F76"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4CC4733C"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A37FB">
              <w:rPr>
                <w:rFonts w:ascii="Times New Roman" w:eastAsia="Times New Roman" w:hAnsi="Times New Roman" w:cs="Times New Roman"/>
                <w:color w:val="000000"/>
                <w:sz w:val="24"/>
                <w:szCs w:val="24"/>
                <w:lang w:val="uk-UA" w:eastAsia="ru-RU"/>
              </w:rPr>
              <w:t xml:space="preserve"> </w:t>
            </w:r>
            <w:r w:rsidR="000A37FB" w:rsidRPr="0073598F">
              <w:rPr>
                <w:rFonts w:ascii="Times New Roman" w:eastAsia="Times New Roman" w:hAnsi="Times New Roman" w:cs="Times New Roman"/>
                <w:color w:val="000000"/>
                <w:sz w:val="24"/>
                <w:szCs w:val="24"/>
                <w:lang w:val="uk-UA" w:eastAsia="ru-RU"/>
              </w:rPr>
              <w:t>51</w:t>
            </w:r>
            <w:r w:rsidR="0073598F">
              <w:rPr>
                <w:rFonts w:ascii="Times New Roman" w:eastAsia="Times New Roman" w:hAnsi="Times New Roman" w:cs="Times New Roman"/>
                <w:color w:val="000000"/>
                <w:sz w:val="24"/>
                <w:szCs w:val="24"/>
                <w:lang w:val="uk-UA" w:eastAsia="ru-RU"/>
              </w:rPr>
              <w:t xml:space="preserve"> </w:t>
            </w:r>
            <w:r w:rsidR="000A37FB">
              <w:rPr>
                <w:rFonts w:ascii="Times New Roman" w:eastAsia="Times New Roman" w:hAnsi="Times New Roman" w:cs="Times New Roman"/>
                <w:color w:val="000000"/>
                <w:sz w:val="24"/>
                <w:szCs w:val="24"/>
                <w:lang w:val="uk-UA" w:eastAsia="ru-RU"/>
              </w:rPr>
              <w:t>Особливостей</w:t>
            </w:r>
            <w:r w:rsidRPr="000A19FE">
              <w:rPr>
                <w:rFonts w:ascii="Times New Roman" w:eastAsia="Times New Roman" w:hAnsi="Times New Roman" w:cs="Times New Roman"/>
                <w:color w:val="000000"/>
                <w:sz w:val="24"/>
                <w:szCs w:val="24"/>
                <w:lang w:eastAsia="ru-RU"/>
              </w:rPr>
              <w:t>, оприлюднюється інформація про відміну відкритих торгів.</w:t>
            </w:r>
          </w:p>
          <w:p w14:paraId="75417E8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5EA1" w:rsidRPr="000A19FE" w14:paraId="2CDF3A89"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1C5EA1" w:rsidRPr="00B63464"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B63464">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1C5EA1" w:rsidRPr="00B63464" w:rsidRDefault="001C5EA1" w:rsidP="001C5EA1">
            <w:pPr>
              <w:spacing w:before="150" w:after="150" w:line="240" w:lineRule="auto"/>
              <w:rPr>
                <w:rFonts w:ascii="Times New Roman" w:eastAsia="Times New Roman" w:hAnsi="Times New Roman" w:cs="Times New Roman"/>
                <w:b/>
                <w:sz w:val="24"/>
                <w:szCs w:val="24"/>
                <w:lang w:eastAsia="ru-RU"/>
              </w:rPr>
            </w:pPr>
            <w:r w:rsidRPr="00B63464">
              <w:rPr>
                <w:rFonts w:ascii="Times New Roman" w:eastAsia="Times New Roman" w:hAnsi="Times New Roman" w:cs="Times New Roman"/>
                <w:b/>
                <w:color w:val="000000"/>
                <w:sz w:val="24"/>
                <w:szCs w:val="24"/>
                <w:lang w:eastAsia="ru-RU"/>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0A19FE">
              <w:rPr>
                <w:rFonts w:ascii="Times New Roman" w:eastAsia="Times New Roman" w:hAnsi="Times New Roman" w:cs="Times New Roman"/>
                <w:color w:val="000000"/>
                <w:sz w:val="24"/>
                <w:szCs w:val="24"/>
                <w:lang w:eastAsia="ru-RU"/>
              </w:rPr>
              <w:lastRenderedPageBreak/>
              <w:t>укладення договору може бути продовжений до 60 днів.</w:t>
            </w:r>
          </w:p>
          <w:p w14:paraId="184BBEB1"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разі подання скарги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C5EA1" w:rsidRPr="000A19FE" w14:paraId="3E29BB9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1C5EA1" w:rsidRPr="00864A55"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864A55">
              <w:rPr>
                <w:rFonts w:ascii="Times New Roman" w:eastAsia="Times New Roman" w:hAnsi="Times New Roman" w:cs="Times New Roman"/>
                <w:b/>
                <w:color w:val="000000"/>
                <w:sz w:val="24"/>
                <w:szCs w:val="24"/>
                <w:lang w:eastAsia="ru-RU"/>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1C5EA1" w:rsidRPr="00864A55" w:rsidRDefault="001C5EA1" w:rsidP="001C5EA1">
            <w:pPr>
              <w:spacing w:before="150" w:after="150" w:line="240" w:lineRule="auto"/>
              <w:rPr>
                <w:rFonts w:ascii="Times New Roman" w:eastAsia="Times New Roman" w:hAnsi="Times New Roman" w:cs="Times New Roman"/>
                <w:b/>
                <w:sz w:val="24"/>
                <w:szCs w:val="24"/>
                <w:lang w:eastAsia="ru-RU"/>
              </w:rPr>
            </w:pPr>
            <w:r w:rsidRPr="00864A55">
              <w:rPr>
                <w:rFonts w:ascii="Times New Roman" w:eastAsia="Times New Roman" w:hAnsi="Times New Roman" w:cs="Times New Roman"/>
                <w:b/>
                <w:color w:val="000000"/>
                <w:sz w:val="24"/>
                <w:szCs w:val="24"/>
                <w:lang w:eastAsia="ru-RU"/>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F500BA" w14:textId="7D92E129"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 викладений у Додатку 4 до тендерної документації.</w:t>
            </w:r>
          </w:p>
        </w:tc>
      </w:tr>
      <w:tr w:rsidR="001C5EA1" w:rsidRPr="000A19FE" w14:paraId="556FE79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1C5EA1" w:rsidRPr="00C9657B"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C9657B">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1C5EA1" w:rsidRPr="00C9657B" w:rsidRDefault="001C5EA1" w:rsidP="001C5EA1">
            <w:pPr>
              <w:spacing w:before="150" w:after="150" w:line="240" w:lineRule="auto"/>
              <w:rPr>
                <w:rFonts w:ascii="Times New Roman" w:eastAsia="Times New Roman" w:hAnsi="Times New Roman" w:cs="Times New Roman"/>
                <w:b/>
                <w:sz w:val="24"/>
                <w:szCs w:val="24"/>
                <w:lang w:eastAsia="ru-RU"/>
              </w:rPr>
            </w:pPr>
            <w:r w:rsidRPr="00C9657B">
              <w:rPr>
                <w:rFonts w:ascii="Times New Roman" w:eastAsia="Times New Roman" w:hAnsi="Times New Roman" w:cs="Times New Roman"/>
                <w:b/>
                <w:color w:val="000000"/>
                <w:sz w:val="24"/>
                <w:szCs w:val="24"/>
                <w:lang w:eastAsia="ru-RU"/>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7AEEC2A" w14:textId="77777777" w:rsidR="001C5EA1" w:rsidRPr="000A19FE" w:rsidRDefault="001C5EA1" w:rsidP="001C5EA1">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5AEF4A6"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3EC3469"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35455E5" w14:textId="780BBF1B"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після його підписання до виконання </w:t>
            </w:r>
            <w:r w:rsidRPr="000A19FE">
              <w:rPr>
                <w:rFonts w:ascii="Times New Roman" w:eastAsia="Times New Roman" w:hAnsi="Times New Roman" w:cs="Times New Roman"/>
                <w:color w:val="000000"/>
                <w:sz w:val="24"/>
                <w:szCs w:val="24"/>
                <w:lang w:eastAsia="ru-RU"/>
              </w:rPr>
              <w:lastRenderedPageBreak/>
              <w:t>зобов’язань сторонами в повному обсязі, крім випадків визначених пунктом 19 Особливостей.</w:t>
            </w:r>
          </w:p>
        </w:tc>
      </w:tr>
      <w:tr w:rsidR="001C5EA1" w:rsidRPr="000A19FE" w14:paraId="63BD786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1C5EA1" w:rsidRPr="00357CD1"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57CD1">
              <w:rPr>
                <w:rFonts w:ascii="Times New Roman" w:eastAsia="Times New Roman" w:hAnsi="Times New Roman" w:cs="Times New Roman"/>
                <w:b/>
                <w:color w:val="000000"/>
                <w:sz w:val="24"/>
                <w:szCs w:val="24"/>
                <w:lang w:eastAsia="ru-RU"/>
              </w:rPr>
              <w:lastRenderedPageBreak/>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15AB8586" w:rsidR="001C5EA1" w:rsidRPr="00357CD1" w:rsidRDefault="001C5EA1" w:rsidP="001C5EA1">
            <w:pPr>
              <w:spacing w:before="150" w:after="150" w:line="240" w:lineRule="auto"/>
              <w:rPr>
                <w:rFonts w:ascii="Times New Roman" w:eastAsia="Times New Roman" w:hAnsi="Times New Roman" w:cs="Times New Roman"/>
                <w:b/>
                <w:sz w:val="24"/>
                <w:szCs w:val="24"/>
                <w:lang w:eastAsia="ru-RU"/>
              </w:rPr>
            </w:pPr>
            <w:r w:rsidRPr="00357CD1">
              <w:rPr>
                <w:rFonts w:ascii="Times New Roman" w:eastAsia="Times New Roman" w:hAnsi="Times New Roman" w:cs="Times New Roman"/>
                <w:b/>
                <w:color w:val="000000"/>
                <w:sz w:val="24"/>
                <w:szCs w:val="24"/>
                <w:lang w:eastAsia="ru-RU"/>
              </w:rPr>
              <w:t>Дії замовника при відмові переможця процедури закупівлі від підписання догов</w:t>
            </w:r>
            <w:r w:rsidRPr="00357CD1">
              <w:rPr>
                <w:rFonts w:ascii="Times New Roman" w:eastAsia="Times New Roman" w:hAnsi="Times New Roman" w:cs="Times New Roman"/>
                <w:b/>
                <w:color w:val="000000"/>
                <w:sz w:val="24"/>
                <w:szCs w:val="24"/>
                <w:lang w:val="uk-UA" w:eastAsia="ru-RU"/>
              </w:rPr>
              <w:t>ору</w:t>
            </w:r>
            <w:r w:rsidRPr="00357CD1">
              <w:rPr>
                <w:rFonts w:ascii="Times New Roman" w:eastAsia="Times New Roman" w:hAnsi="Times New Roman" w:cs="Times New Roman"/>
                <w:b/>
                <w:color w:val="000000"/>
                <w:sz w:val="24"/>
                <w:szCs w:val="24"/>
                <w:lang w:eastAsia="ru-RU"/>
              </w:rPr>
              <w:t xml:space="preserve">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0109FE11"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w:t>
            </w:r>
            <w:r w:rsidR="002A64E2">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Pr="004710FA">
              <w:rPr>
                <w:rFonts w:ascii="Times New Roman" w:eastAsia="Times New Roman" w:hAnsi="Times New Roman" w:cs="Times New Roman"/>
                <w:color w:val="000000"/>
                <w:sz w:val="24"/>
                <w:szCs w:val="24"/>
                <w:lang w:eastAsia="ru-RU"/>
              </w:rPr>
              <w:t>пунктом</w:t>
            </w:r>
            <w:r w:rsidRPr="004710FA">
              <w:rPr>
                <w:rFonts w:ascii="Times New Roman" w:eastAsia="Times New Roman" w:hAnsi="Times New Roman" w:cs="Times New Roman"/>
                <w:color w:val="000000"/>
                <w:sz w:val="24"/>
                <w:szCs w:val="24"/>
                <w:lang w:val="uk-UA" w:eastAsia="ru-RU"/>
              </w:rPr>
              <w:t xml:space="preserve"> </w:t>
            </w:r>
            <w:r w:rsidR="00DB357A">
              <w:rPr>
                <w:rFonts w:ascii="Times New Roman" w:eastAsia="Times New Roman" w:hAnsi="Times New Roman" w:cs="Times New Roman"/>
                <w:color w:val="000000"/>
                <w:sz w:val="24"/>
                <w:szCs w:val="24"/>
                <w:lang w:val="uk-UA" w:eastAsia="ru-RU"/>
              </w:rPr>
              <w:t xml:space="preserve">  </w:t>
            </w:r>
            <w:r w:rsidRPr="004710FA">
              <w:rPr>
                <w:rFonts w:ascii="Times New Roman" w:eastAsia="Times New Roman" w:hAnsi="Times New Roman" w:cs="Times New Roman"/>
                <w:color w:val="000000"/>
                <w:sz w:val="24"/>
                <w:szCs w:val="24"/>
                <w:lang w:val="uk-UA" w:eastAsia="ru-RU"/>
              </w:rPr>
              <w:t>49 Особливостей.</w:t>
            </w:r>
          </w:p>
        </w:tc>
      </w:tr>
      <w:tr w:rsidR="001C5EA1" w:rsidRPr="000A19FE" w14:paraId="316DAF1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1C5EA1" w:rsidRPr="0005551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055519">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1C5EA1" w:rsidRPr="00055519" w:rsidRDefault="001C5EA1" w:rsidP="001C5EA1">
            <w:pPr>
              <w:spacing w:before="150" w:after="150" w:line="240" w:lineRule="auto"/>
              <w:rPr>
                <w:rFonts w:ascii="Times New Roman" w:eastAsia="Times New Roman" w:hAnsi="Times New Roman" w:cs="Times New Roman"/>
                <w:b/>
                <w:sz w:val="24"/>
                <w:szCs w:val="24"/>
                <w:lang w:eastAsia="ru-RU"/>
              </w:rPr>
            </w:pPr>
            <w:r w:rsidRPr="00055519">
              <w:rPr>
                <w:rFonts w:ascii="Times New Roman" w:eastAsia="Times New Roman" w:hAnsi="Times New Roman" w:cs="Times New Roman"/>
                <w:b/>
                <w:color w:val="000000"/>
                <w:sz w:val="24"/>
                <w:szCs w:val="24"/>
                <w:lang w:eastAsia="ru-RU"/>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11CA3F3D" w14:textId="02FBFCAC" w:rsidR="00361E49" w:rsidRPr="00252808" w:rsidRDefault="00252808" w:rsidP="00813E6C">
      <w:pPr>
        <w:spacing w:line="240" w:lineRule="auto"/>
        <w:jc w:val="center"/>
        <w:rPr>
          <w:rFonts w:ascii="Times New Roman" w:eastAsia="Times New Roman" w:hAnsi="Times New Roman" w:cs="Times New Roman"/>
          <w:b/>
          <w:bCs/>
          <w:color w:val="000000"/>
          <w:sz w:val="24"/>
          <w:szCs w:val="24"/>
          <w:lang w:eastAsia="ru-RU"/>
        </w:rPr>
      </w:pPr>
      <w:r w:rsidRPr="00252808">
        <w:rPr>
          <w:rFonts w:ascii="Times New Roman" w:eastAsia="Times New Roman" w:hAnsi="Times New Roman" w:cs="Times New Roman"/>
          <w:b/>
          <w:bCs/>
          <w:color w:val="000000"/>
          <w:sz w:val="24"/>
          <w:szCs w:val="24"/>
          <w:lang w:eastAsia="ru-RU"/>
        </w:rPr>
        <w:t>КВАЛІФІКАЦІЙНІ КРИТЕРІЇ ТА ІНФОРМАЦІЯ ПРО СПОСІБ ЇХ ПІДТВЕРДЖЕННЯ</w:t>
      </w:r>
    </w:p>
    <w:tbl>
      <w:tblPr>
        <w:tblW w:w="0" w:type="auto"/>
        <w:tblCellMar>
          <w:top w:w="15" w:type="dxa"/>
          <w:left w:w="15" w:type="dxa"/>
          <w:bottom w:w="15" w:type="dxa"/>
          <w:right w:w="15" w:type="dxa"/>
        </w:tblCellMar>
        <w:tblLook w:val="04A0" w:firstRow="1" w:lastRow="0" w:firstColumn="1" w:lastColumn="0" w:noHBand="0" w:noVBand="1"/>
      </w:tblPr>
      <w:tblGrid>
        <w:gridCol w:w="458"/>
        <w:gridCol w:w="2134"/>
        <w:gridCol w:w="6753"/>
      </w:tblGrid>
      <w:tr w:rsidR="00813E6C" w:rsidRPr="00813E6C" w14:paraId="45AE710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A6385"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8D12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C142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381D7E" w14:paraId="3794D370" w14:textId="77777777" w:rsidTr="00EC094F">
        <w:trPr>
          <w:trHeight w:val="9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41BF1" w14:textId="17A0087C" w:rsidR="00813E6C" w:rsidRPr="00E2300B" w:rsidRDefault="00E2300B" w:rsidP="00813E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D0A666" w14:textId="2C449AD7" w:rsidR="00BA13FE" w:rsidRPr="000F7809" w:rsidRDefault="00813E6C" w:rsidP="00EC094F">
            <w:pPr>
              <w:spacing w:after="0" w:line="240" w:lineRule="auto"/>
              <w:jc w:val="both"/>
              <w:rPr>
                <w:rFonts w:ascii="Times New Roman" w:eastAsia="Times New Roman" w:hAnsi="Times New Roman" w:cs="Times New Roman"/>
                <w:color w:val="000000"/>
                <w:sz w:val="14"/>
                <w:szCs w:val="14"/>
                <w:vertAlign w:val="superscript"/>
                <w:lang w:val="uk-UA" w:eastAsia="ru-RU"/>
              </w:rPr>
            </w:pPr>
            <w:r w:rsidRPr="000F7809">
              <w:rPr>
                <w:rFonts w:ascii="Times New Roman" w:eastAsia="Times New Roman" w:hAnsi="Times New Roman" w:cs="Times New Roman"/>
                <w:color w:val="000000"/>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r w:rsidRPr="000F7809">
              <w:rPr>
                <w:rFonts w:ascii="Times New Roman" w:eastAsia="Times New Roman" w:hAnsi="Times New Roman" w:cs="Times New Roman"/>
                <w:color w:val="000000"/>
                <w:sz w:val="14"/>
                <w:szCs w:val="14"/>
                <w:vertAlign w:val="superscript"/>
                <w:lang w:val="uk-UA" w:eastAsia="ru-RU"/>
              </w:rPr>
              <w:t>1, 2</w:t>
            </w:r>
            <w:r w:rsidR="00BA13FE" w:rsidRPr="000F7809">
              <w:rPr>
                <w:rFonts w:ascii="Times New Roman" w:eastAsia="Times New Roman" w:hAnsi="Times New Roman" w:cs="Times New Roman"/>
                <w:color w:val="000000"/>
                <w:sz w:val="14"/>
                <w:szCs w:val="14"/>
                <w:vertAlign w:val="superscript"/>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D7A5" w14:textId="4554AF7F" w:rsidR="00A77354" w:rsidRDefault="00E2300B" w:rsidP="00A102EE">
            <w:pPr>
              <w:pStyle w:val="a3"/>
              <w:jc w:val="both"/>
              <w:rPr>
                <w:sz w:val="24"/>
                <w:szCs w:val="24"/>
              </w:rPr>
            </w:pPr>
            <w:r>
              <w:rPr>
                <w:sz w:val="24"/>
                <w:szCs w:val="24"/>
              </w:rPr>
              <w:t>1</w:t>
            </w:r>
            <w:r w:rsidR="00633EC2">
              <w:rPr>
                <w:sz w:val="24"/>
                <w:szCs w:val="24"/>
              </w:rPr>
              <w:t xml:space="preserve">.1. </w:t>
            </w:r>
            <w:r w:rsidR="00A77354" w:rsidRPr="004402FE">
              <w:rPr>
                <w:sz w:val="24"/>
                <w:szCs w:val="24"/>
              </w:rPr>
              <w:t xml:space="preserve">Учасник в складі пропозиції повинен подати інформаційну довідку про наявність </w:t>
            </w:r>
            <w:r w:rsidR="00EB00FC">
              <w:rPr>
                <w:sz w:val="24"/>
                <w:szCs w:val="24"/>
              </w:rPr>
              <w:t>в</w:t>
            </w:r>
            <w:r w:rsidR="00A77354" w:rsidRPr="004402FE">
              <w:rPr>
                <w:sz w:val="24"/>
                <w:szCs w:val="24"/>
              </w:rPr>
              <w:t xml:space="preserve"> </w:t>
            </w:r>
            <w:r w:rsidR="00A10A9B">
              <w:rPr>
                <w:sz w:val="24"/>
                <w:szCs w:val="24"/>
              </w:rPr>
              <w:t>у</w:t>
            </w:r>
            <w:r w:rsidR="00A77354" w:rsidRPr="004402FE">
              <w:rPr>
                <w:sz w:val="24"/>
                <w:szCs w:val="24"/>
              </w:rPr>
              <w:t xml:space="preserve">часника працівників відповідної </w:t>
            </w:r>
            <w:r w:rsidR="00A77354" w:rsidRPr="00A102EE">
              <w:rPr>
                <w:sz w:val="24"/>
                <w:szCs w:val="24"/>
              </w:rPr>
              <w:t xml:space="preserve">кваліфікації, які мають знання та досвід, необхідні для </w:t>
            </w:r>
            <w:r w:rsidR="00D751EF">
              <w:rPr>
                <w:sz w:val="24"/>
                <w:szCs w:val="24"/>
              </w:rPr>
              <w:t>надання послуг</w:t>
            </w:r>
            <w:r w:rsidR="00D751EF" w:rsidRPr="00A102EE">
              <w:rPr>
                <w:sz w:val="24"/>
                <w:szCs w:val="24"/>
              </w:rPr>
              <w:t xml:space="preserve"> </w:t>
            </w:r>
            <w:r w:rsidR="00637020" w:rsidRPr="00A102EE">
              <w:rPr>
                <w:color w:val="000000"/>
                <w:sz w:val="24"/>
                <w:szCs w:val="24"/>
                <w:lang w:eastAsia="ru-RU"/>
              </w:rPr>
              <w:t>за предметом закупівлі</w:t>
            </w:r>
            <w:r w:rsidR="00BD1DE0" w:rsidRPr="00A102EE">
              <w:rPr>
                <w:color w:val="000000"/>
                <w:sz w:val="24"/>
                <w:szCs w:val="24"/>
                <w:lang w:eastAsia="ru-RU"/>
              </w:rPr>
              <w:t>,</w:t>
            </w:r>
            <w:r w:rsidR="00F00952" w:rsidRPr="00A102EE">
              <w:rPr>
                <w:color w:val="000000"/>
                <w:sz w:val="24"/>
                <w:szCs w:val="24"/>
                <w:lang w:eastAsia="ru-RU"/>
              </w:rPr>
              <w:t xml:space="preserve"> </w:t>
            </w:r>
            <w:r w:rsidR="00F00952" w:rsidRPr="00A102EE">
              <w:rPr>
                <w:sz w:val="24"/>
                <w:szCs w:val="24"/>
                <w:lang w:eastAsia="ru-RU"/>
              </w:rPr>
              <w:t>за нижченаведеною формою</w:t>
            </w:r>
            <w:r w:rsidR="00A77354" w:rsidRPr="00A102EE">
              <w:rPr>
                <w:sz w:val="24"/>
                <w:szCs w:val="24"/>
              </w:rPr>
              <w:t>:</w:t>
            </w:r>
          </w:p>
          <w:p w14:paraId="655E9B01" w14:textId="77777777" w:rsidR="002F05D4" w:rsidRPr="00A102EE" w:rsidRDefault="002F05D4" w:rsidP="00A102EE">
            <w:pPr>
              <w:pStyle w:val="a3"/>
              <w:jc w:val="both"/>
              <w:rPr>
                <w:sz w:val="24"/>
                <w:szCs w:val="24"/>
              </w:rPr>
            </w:pPr>
          </w:p>
          <w:p w14:paraId="6734A627" w14:textId="4CD98C3D" w:rsidR="00373C02" w:rsidRDefault="0027388A" w:rsidP="00A102EE">
            <w:pPr>
              <w:pStyle w:val="a3"/>
              <w:jc w:val="center"/>
              <w:rPr>
                <w:b/>
                <w:sz w:val="24"/>
                <w:szCs w:val="24"/>
                <w:lang w:eastAsia="ru-RU"/>
              </w:rPr>
            </w:pPr>
            <w:r w:rsidRPr="00A102EE">
              <w:rPr>
                <w:b/>
                <w:sz w:val="24"/>
                <w:szCs w:val="24"/>
                <w:lang w:eastAsia="ru-RU"/>
              </w:rPr>
              <w:t>ІНФОРМАЦІЯ ПРО НАЯВНІСТЬ ПРАЦІВНИКІВ ВІДПОВІДНОЇ КВАЛІФІКАЦІЇ, ЯКІ МАЮТЬ НЕОБХІДНІ ЗНАННЯ ТА ДОСВІД</w:t>
            </w:r>
          </w:p>
          <w:tbl>
            <w:tblPr>
              <w:tblW w:w="6513" w:type="dxa"/>
              <w:tblLook w:val="0400" w:firstRow="0" w:lastRow="0" w:firstColumn="0" w:lastColumn="0" w:noHBand="0" w:noVBand="1"/>
            </w:tblPr>
            <w:tblGrid>
              <w:gridCol w:w="511"/>
              <w:gridCol w:w="824"/>
              <w:gridCol w:w="1262"/>
              <w:gridCol w:w="2517"/>
              <w:gridCol w:w="1399"/>
            </w:tblGrid>
            <w:tr w:rsidR="00421E53" w:rsidRPr="00421E53" w14:paraId="7DE5FAEF" w14:textId="77777777" w:rsidTr="00421E53">
              <w:tc>
                <w:tcPr>
                  <w:tcW w:w="511" w:type="dxa"/>
                  <w:tcBorders>
                    <w:top w:val="single" w:sz="4" w:space="0" w:color="000000"/>
                    <w:left w:val="single" w:sz="4" w:space="0" w:color="000000"/>
                    <w:bottom w:val="single" w:sz="4" w:space="0" w:color="000000"/>
                    <w:right w:val="single" w:sz="4" w:space="0" w:color="000000"/>
                  </w:tcBorders>
                </w:tcPr>
                <w:p w14:paraId="4FCB5836" w14:textId="14DB2667" w:rsidR="00421E53" w:rsidRPr="00421E53" w:rsidRDefault="00680ECF" w:rsidP="00401E71">
                  <w:pPr>
                    <w:spacing w:after="0" w:line="240" w:lineRule="auto"/>
                    <w:jc w:val="center"/>
                    <w:rPr>
                      <w:rFonts w:ascii="Times New Roman" w:eastAsia="Times New Roman" w:hAnsi="Times New Roman" w:cs="Times New Roman"/>
                      <w:sz w:val="18"/>
                      <w:szCs w:val="18"/>
                    </w:rPr>
                  </w:pPr>
                  <w:r w:rsidRPr="00680ECF">
                    <w:rPr>
                      <w:rFonts w:ascii="Times New Roman" w:eastAsia="Times New Roman" w:hAnsi="Times New Roman" w:cs="Times New Roman"/>
                      <w:color w:val="000000"/>
                      <w:sz w:val="18"/>
                      <w:szCs w:val="18"/>
                    </w:rPr>
                    <w:t>№ п/п</w:t>
                  </w:r>
                </w:p>
              </w:tc>
              <w:tc>
                <w:tcPr>
                  <w:tcW w:w="824" w:type="dxa"/>
                  <w:tcBorders>
                    <w:top w:val="single" w:sz="4" w:space="0" w:color="000000"/>
                    <w:left w:val="single" w:sz="4" w:space="0" w:color="000000"/>
                    <w:bottom w:val="single" w:sz="4" w:space="0" w:color="000000"/>
                    <w:right w:val="single" w:sz="4" w:space="0" w:color="000000"/>
                  </w:tcBorders>
                </w:tcPr>
                <w:p w14:paraId="0E61977F" w14:textId="16742F99" w:rsidR="00421E53" w:rsidRPr="00421E53" w:rsidRDefault="00680ECF" w:rsidP="00401E71">
                  <w:pPr>
                    <w:spacing w:after="0" w:line="240" w:lineRule="auto"/>
                    <w:jc w:val="center"/>
                    <w:rPr>
                      <w:rFonts w:ascii="Times New Roman" w:eastAsia="Times New Roman" w:hAnsi="Times New Roman" w:cs="Times New Roman"/>
                      <w:color w:val="000000"/>
                      <w:sz w:val="18"/>
                      <w:szCs w:val="18"/>
                    </w:rPr>
                  </w:pPr>
                  <w:r w:rsidRPr="00421E53">
                    <w:rPr>
                      <w:rFonts w:ascii="Times New Roman" w:eastAsia="Times New Roman" w:hAnsi="Times New Roman" w:cs="Times New Roman"/>
                      <w:color w:val="000000"/>
                      <w:sz w:val="18"/>
                      <w:szCs w:val="18"/>
                    </w:rPr>
                    <w:t>ПІБ</w:t>
                  </w:r>
                </w:p>
              </w:tc>
              <w:tc>
                <w:tcPr>
                  <w:tcW w:w="1262" w:type="dxa"/>
                  <w:tcBorders>
                    <w:top w:val="single" w:sz="4" w:space="0" w:color="000000"/>
                    <w:left w:val="single" w:sz="4" w:space="0" w:color="000000"/>
                    <w:bottom w:val="single" w:sz="4" w:space="0" w:color="000000"/>
                    <w:right w:val="single" w:sz="4" w:space="0" w:color="000000"/>
                  </w:tcBorders>
                </w:tcPr>
                <w:p w14:paraId="4703E0C4" w14:textId="3673AA86" w:rsidR="00421E53" w:rsidRPr="00421E53" w:rsidRDefault="00421E53" w:rsidP="00401E71">
                  <w:pPr>
                    <w:spacing w:after="0" w:line="240" w:lineRule="auto"/>
                    <w:jc w:val="center"/>
                    <w:rPr>
                      <w:rFonts w:ascii="Times New Roman" w:eastAsia="Times New Roman" w:hAnsi="Times New Roman" w:cs="Times New Roman"/>
                      <w:sz w:val="18"/>
                      <w:szCs w:val="18"/>
                    </w:rPr>
                  </w:pPr>
                  <w:r w:rsidRPr="00421E53">
                    <w:rPr>
                      <w:rFonts w:ascii="Times New Roman" w:eastAsia="Times New Roman" w:hAnsi="Times New Roman" w:cs="Times New Roman"/>
                      <w:color w:val="000000"/>
                      <w:sz w:val="18"/>
                      <w:szCs w:val="18"/>
                    </w:rPr>
                    <w:t>Кваліфікація/</w:t>
                  </w:r>
                </w:p>
                <w:p w14:paraId="7AD28E2D" w14:textId="77777777" w:rsidR="00421E53" w:rsidRPr="00421E53" w:rsidRDefault="00421E53" w:rsidP="00401E71">
                  <w:pPr>
                    <w:spacing w:after="0" w:line="240" w:lineRule="auto"/>
                    <w:jc w:val="center"/>
                    <w:rPr>
                      <w:rFonts w:ascii="Times New Roman" w:eastAsia="Times New Roman" w:hAnsi="Times New Roman" w:cs="Times New Roman"/>
                      <w:sz w:val="18"/>
                      <w:szCs w:val="18"/>
                    </w:rPr>
                  </w:pPr>
                  <w:r w:rsidRPr="00421E53">
                    <w:rPr>
                      <w:rFonts w:ascii="Times New Roman" w:eastAsia="Times New Roman" w:hAnsi="Times New Roman" w:cs="Times New Roman"/>
                      <w:color w:val="000000"/>
                      <w:sz w:val="18"/>
                      <w:szCs w:val="18"/>
                    </w:rPr>
                    <w:t>посада</w:t>
                  </w:r>
                </w:p>
              </w:tc>
              <w:tc>
                <w:tcPr>
                  <w:tcW w:w="2517" w:type="dxa"/>
                  <w:tcBorders>
                    <w:top w:val="single" w:sz="4" w:space="0" w:color="000000"/>
                    <w:left w:val="single" w:sz="4" w:space="0" w:color="000000"/>
                    <w:bottom w:val="single" w:sz="4" w:space="0" w:color="000000"/>
                    <w:right w:val="single" w:sz="4" w:space="0" w:color="000000"/>
                  </w:tcBorders>
                </w:tcPr>
                <w:p w14:paraId="307EDB71" w14:textId="77777777" w:rsidR="00421E53" w:rsidRPr="00401E71" w:rsidRDefault="00421E53" w:rsidP="00401E71">
                  <w:pPr>
                    <w:spacing w:after="0" w:line="240" w:lineRule="auto"/>
                    <w:jc w:val="center"/>
                    <w:rPr>
                      <w:rFonts w:ascii="Times New Roman" w:eastAsia="Times New Roman" w:hAnsi="Times New Roman" w:cs="Times New Roman"/>
                      <w:sz w:val="18"/>
                      <w:szCs w:val="18"/>
                    </w:rPr>
                  </w:pPr>
                  <w:r w:rsidRPr="00401E71">
                    <w:rPr>
                      <w:rFonts w:ascii="Times New Roman" w:eastAsia="Times New Roman" w:hAnsi="Times New Roman" w:cs="Times New Roman"/>
                      <w:sz w:val="18"/>
                      <w:szCs w:val="18"/>
                    </w:rPr>
                    <w:t>Працівник учасника/***працівник субпідрядника/співвиконавця</w:t>
                  </w:r>
                </w:p>
              </w:tc>
              <w:tc>
                <w:tcPr>
                  <w:tcW w:w="1399" w:type="dxa"/>
                  <w:tcBorders>
                    <w:top w:val="single" w:sz="4" w:space="0" w:color="000000"/>
                    <w:left w:val="single" w:sz="4" w:space="0" w:color="000000"/>
                    <w:bottom w:val="single" w:sz="4" w:space="0" w:color="000000"/>
                    <w:right w:val="single" w:sz="4" w:space="0" w:color="000000"/>
                  </w:tcBorders>
                </w:tcPr>
                <w:p w14:paraId="0DB5435D" w14:textId="77777777" w:rsidR="00421E53" w:rsidRPr="00401E71" w:rsidRDefault="00421E53" w:rsidP="00401E71">
                  <w:pPr>
                    <w:spacing w:after="0" w:line="240" w:lineRule="auto"/>
                    <w:jc w:val="center"/>
                    <w:rPr>
                      <w:rFonts w:ascii="Times New Roman" w:eastAsia="Times New Roman" w:hAnsi="Times New Roman" w:cs="Times New Roman"/>
                      <w:sz w:val="18"/>
                      <w:szCs w:val="18"/>
                    </w:rPr>
                  </w:pPr>
                  <w:r w:rsidRPr="00401E71">
                    <w:rPr>
                      <w:rFonts w:ascii="Times New Roman" w:eastAsia="Times New Roman" w:hAnsi="Times New Roman" w:cs="Times New Roman"/>
                      <w:sz w:val="18"/>
                      <w:szCs w:val="18"/>
                    </w:rPr>
                    <w:t>***Назва субпідрядника/ співвиконавця</w:t>
                  </w:r>
                </w:p>
              </w:tc>
            </w:tr>
            <w:tr w:rsidR="00421E53" w:rsidRPr="00421E53" w14:paraId="191B917F" w14:textId="77777777" w:rsidTr="00421E53">
              <w:tc>
                <w:tcPr>
                  <w:tcW w:w="511" w:type="dxa"/>
                  <w:tcBorders>
                    <w:top w:val="single" w:sz="4" w:space="0" w:color="000000"/>
                    <w:left w:val="single" w:sz="4" w:space="0" w:color="000000"/>
                    <w:bottom w:val="single" w:sz="4" w:space="0" w:color="000000"/>
                    <w:right w:val="single" w:sz="4" w:space="0" w:color="000000"/>
                  </w:tcBorders>
                </w:tcPr>
                <w:p w14:paraId="7AD88CD8" w14:textId="77777777" w:rsidR="00421E53" w:rsidRPr="00680ECF" w:rsidRDefault="00421E53" w:rsidP="00B26781">
                  <w:pPr>
                    <w:spacing w:after="0" w:line="240" w:lineRule="auto"/>
                    <w:rPr>
                      <w:rFonts w:ascii="Times New Roman" w:eastAsia="Times New Roman" w:hAnsi="Times New Roman" w:cs="Times New Roman"/>
                      <w:sz w:val="18"/>
                      <w:szCs w:val="18"/>
                      <w:lang w:val="uk-UA"/>
                    </w:rPr>
                  </w:pPr>
                </w:p>
              </w:tc>
              <w:tc>
                <w:tcPr>
                  <w:tcW w:w="824" w:type="dxa"/>
                  <w:tcBorders>
                    <w:top w:val="single" w:sz="4" w:space="0" w:color="000000"/>
                    <w:left w:val="single" w:sz="4" w:space="0" w:color="000000"/>
                    <w:bottom w:val="single" w:sz="4" w:space="0" w:color="000000"/>
                    <w:right w:val="single" w:sz="4" w:space="0" w:color="000000"/>
                  </w:tcBorders>
                </w:tcPr>
                <w:p w14:paraId="2C372ED2" w14:textId="77777777" w:rsidR="00421E53" w:rsidRPr="00680ECF" w:rsidRDefault="00421E53" w:rsidP="00B26781">
                  <w:pPr>
                    <w:spacing w:after="0" w:line="240" w:lineRule="auto"/>
                    <w:rPr>
                      <w:rFonts w:ascii="Times New Roman" w:eastAsia="Times New Roman" w:hAnsi="Times New Roman" w:cs="Times New Roman"/>
                      <w:sz w:val="18"/>
                      <w:szCs w:val="18"/>
                      <w:lang w:val="uk-UA"/>
                    </w:rPr>
                  </w:pPr>
                </w:p>
              </w:tc>
              <w:tc>
                <w:tcPr>
                  <w:tcW w:w="1262" w:type="dxa"/>
                  <w:tcBorders>
                    <w:top w:val="single" w:sz="4" w:space="0" w:color="000000"/>
                    <w:left w:val="single" w:sz="4" w:space="0" w:color="000000"/>
                    <w:bottom w:val="single" w:sz="4" w:space="0" w:color="000000"/>
                    <w:right w:val="single" w:sz="4" w:space="0" w:color="000000"/>
                  </w:tcBorders>
                </w:tcPr>
                <w:p w14:paraId="60A03B92" w14:textId="50FD9B2F" w:rsidR="00421E53" w:rsidRPr="00680ECF" w:rsidRDefault="00421E53" w:rsidP="00B26781">
                  <w:pPr>
                    <w:spacing w:after="0" w:line="240" w:lineRule="auto"/>
                    <w:rPr>
                      <w:rFonts w:ascii="Times New Roman" w:eastAsia="Times New Roman" w:hAnsi="Times New Roman" w:cs="Times New Roman"/>
                      <w:sz w:val="18"/>
                      <w:szCs w:val="18"/>
                      <w:lang w:val="uk-UA"/>
                    </w:rPr>
                  </w:pPr>
                </w:p>
              </w:tc>
              <w:tc>
                <w:tcPr>
                  <w:tcW w:w="2517" w:type="dxa"/>
                  <w:tcBorders>
                    <w:top w:val="single" w:sz="4" w:space="0" w:color="000000"/>
                    <w:left w:val="single" w:sz="4" w:space="0" w:color="000000"/>
                    <w:bottom w:val="single" w:sz="4" w:space="0" w:color="000000"/>
                    <w:right w:val="single" w:sz="4" w:space="0" w:color="000000"/>
                  </w:tcBorders>
                </w:tcPr>
                <w:p w14:paraId="4C97707B" w14:textId="77777777" w:rsidR="00421E53" w:rsidRPr="00421E53" w:rsidRDefault="00421E53" w:rsidP="00B26781">
                  <w:pPr>
                    <w:spacing w:after="0" w:line="240" w:lineRule="auto"/>
                    <w:rPr>
                      <w:rFonts w:ascii="Times New Roman" w:eastAsia="Times New Roman" w:hAnsi="Times New Roman" w:cs="Times New Roman"/>
                      <w:sz w:val="18"/>
                      <w:szCs w:val="18"/>
                    </w:rPr>
                  </w:pPr>
                </w:p>
              </w:tc>
              <w:tc>
                <w:tcPr>
                  <w:tcW w:w="1399" w:type="dxa"/>
                  <w:tcBorders>
                    <w:top w:val="single" w:sz="4" w:space="0" w:color="000000"/>
                    <w:left w:val="single" w:sz="4" w:space="0" w:color="000000"/>
                    <w:bottom w:val="single" w:sz="4" w:space="0" w:color="000000"/>
                    <w:right w:val="single" w:sz="4" w:space="0" w:color="000000"/>
                  </w:tcBorders>
                </w:tcPr>
                <w:p w14:paraId="68C2ED6E" w14:textId="77777777" w:rsidR="00421E53" w:rsidRPr="00421E53" w:rsidRDefault="00421E53" w:rsidP="00B26781">
                  <w:pPr>
                    <w:spacing w:after="0" w:line="240" w:lineRule="auto"/>
                    <w:rPr>
                      <w:rFonts w:ascii="Times New Roman" w:eastAsia="Times New Roman" w:hAnsi="Times New Roman" w:cs="Times New Roman"/>
                      <w:sz w:val="18"/>
                      <w:szCs w:val="18"/>
                    </w:rPr>
                  </w:pPr>
                </w:p>
              </w:tc>
            </w:tr>
          </w:tbl>
          <w:p w14:paraId="54BA534E" w14:textId="1539CEC1" w:rsidR="00401E71" w:rsidRPr="00401E71" w:rsidRDefault="00401E71" w:rsidP="00401E71">
            <w:pPr>
              <w:spacing w:after="0" w:line="240" w:lineRule="auto"/>
              <w:jc w:val="both"/>
              <w:rPr>
                <w:rFonts w:ascii="Times New Roman" w:eastAsia="Times New Roman" w:hAnsi="Times New Roman" w:cs="Times New Roman"/>
                <w:color w:val="000000"/>
                <w:sz w:val="24"/>
                <w:szCs w:val="24"/>
                <w:lang w:val="uk-UA" w:eastAsia="ru-RU"/>
              </w:rPr>
            </w:pPr>
            <w:r w:rsidRPr="00401E71">
              <w:rPr>
                <w:rFonts w:ascii="Times New Roman" w:eastAsia="Times New Roman" w:hAnsi="Times New Roman" w:cs="Times New Roman"/>
                <w:color w:val="000000"/>
                <w:sz w:val="24"/>
                <w:szCs w:val="24"/>
                <w:lang w:val="uk-UA" w:eastAsia="ru-RU"/>
              </w:rPr>
              <w:t>***Заповнюється, якщо учасник планує залучити для підтвердження кваліфікації працівників відповідної кваліфікації, які мають знання та досвід, спроможності субпідрядника/співвиконавця.</w:t>
            </w:r>
          </w:p>
          <w:p w14:paraId="30199899" w14:textId="77777777" w:rsidR="00B26781" w:rsidRPr="00A102EE" w:rsidRDefault="00B26781" w:rsidP="00A102EE">
            <w:pPr>
              <w:pStyle w:val="a3"/>
              <w:jc w:val="center"/>
              <w:rPr>
                <w:b/>
                <w:sz w:val="24"/>
                <w:szCs w:val="24"/>
                <w:lang w:eastAsia="ru-RU"/>
              </w:rPr>
            </w:pPr>
          </w:p>
          <w:p w14:paraId="5294F556" w14:textId="60DC1543" w:rsidR="00813E6C" w:rsidRPr="003F33A7" w:rsidRDefault="003442D7" w:rsidP="003F33A7">
            <w:pPr>
              <w:spacing w:after="120" w:line="240" w:lineRule="auto"/>
              <w:ind w:left="32"/>
              <w:jc w:val="both"/>
              <w:textAlignment w:val="baseline"/>
              <w:rPr>
                <w:rFonts w:ascii="Times New Roman" w:hAnsi="Times New Roman"/>
                <w:sz w:val="24"/>
                <w:szCs w:val="24"/>
                <w:lang w:val="uk-UA"/>
              </w:rPr>
            </w:pPr>
            <w:r>
              <w:rPr>
                <w:rFonts w:ascii="Times New Roman" w:eastAsia="Times New Roman" w:hAnsi="Times New Roman" w:cs="Times New Roman"/>
                <w:color w:val="000000"/>
                <w:sz w:val="24"/>
                <w:szCs w:val="24"/>
                <w:lang w:val="uk-UA" w:eastAsia="ru-RU"/>
              </w:rPr>
              <w:t>1</w:t>
            </w:r>
            <w:r w:rsidR="00633EC2">
              <w:rPr>
                <w:rFonts w:ascii="Times New Roman" w:eastAsia="Times New Roman" w:hAnsi="Times New Roman" w:cs="Times New Roman"/>
                <w:color w:val="000000"/>
                <w:sz w:val="24"/>
                <w:szCs w:val="24"/>
                <w:lang w:val="uk-UA" w:eastAsia="ru-RU"/>
              </w:rPr>
              <w:t xml:space="preserve">.2. </w:t>
            </w:r>
            <w:r w:rsidR="00A35C4E" w:rsidRPr="00341CF5">
              <w:rPr>
                <w:rFonts w:ascii="Times New Roman" w:hAnsi="Times New Roman"/>
                <w:sz w:val="24"/>
                <w:szCs w:val="24"/>
                <w:lang w:val="uk-UA"/>
              </w:rPr>
              <w:t xml:space="preserve">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субпідрядником/співвиконавцем (наприклад: </w:t>
            </w:r>
            <w:r w:rsidR="0027130E" w:rsidRPr="00CB1B2D">
              <w:rPr>
                <w:rFonts w:ascii="Times New Roman" w:hAnsi="Times New Roman"/>
                <w:sz w:val="24"/>
                <w:szCs w:val="24"/>
                <w:lang w:val="uk-UA"/>
              </w:rPr>
              <w:t>наказ про прийняття на роботу</w:t>
            </w:r>
            <w:r w:rsidR="00A35C4E" w:rsidRPr="00341CF5">
              <w:rPr>
                <w:rFonts w:ascii="Times New Roman" w:hAnsi="Times New Roman"/>
                <w:sz w:val="24"/>
                <w:szCs w:val="24"/>
                <w:lang w:val="uk-UA"/>
              </w:rPr>
              <w:t>/</w:t>
            </w:r>
            <w:r w:rsidR="0027130E">
              <w:rPr>
                <w:rFonts w:ascii="Times New Roman" w:hAnsi="Times New Roman"/>
                <w:sz w:val="24"/>
                <w:szCs w:val="24"/>
                <w:lang w:val="uk-UA"/>
              </w:rPr>
              <w:t>т</w:t>
            </w:r>
            <w:r w:rsidR="00A35C4E" w:rsidRPr="00341CF5">
              <w:rPr>
                <w:rFonts w:ascii="Times New Roman" w:hAnsi="Times New Roman"/>
                <w:sz w:val="24"/>
                <w:szCs w:val="24"/>
                <w:lang w:val="uk-UA"/>
              </w:rPr>
              <w:t>рудовий договір/договір про надання послуг/копію трудової книжки (перша сторінка, що містить інформацію про ПІБ працівника та сторінка, що містить запис про прийняття на роботу)/інший документ).</w:t>
            </w:r>
          </w:p>
        </w:tc>
      </w:tr>
      <w:tr w:rsidR="00813E6C" w:rsidRPr="00381D7E" w14:paraId="424C7E46" w14:textId="77777777" w:rsidTr="004D7DB8">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03871" w14:textId="760F4B85" w:rsidR="00813E6C" w:rsidRPr="00E514E0" w:rsidRDefault="00E514E0" w:rsidP="00813E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22F33" w14:textId="6E571FDE"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Pr>
                <w:rFonts w:ascii="Times New Roman" w:eastAsia="Times New Roman" w:hAnsi="Times New Roman" w:cs="Times New Roman"/>
                <w:color w:val="000000"/>
                <w:sz w:val="24"/>
                <w:szCs w:val="24"/>
                <w:lang w:val="uk-UA" w:eastAsia="ru-RU"/>
              </w:rPr>
              <w:t>*</w:t>
            </w:r>
            <w:r w:rsidRPr="00813E6C">
              <w:rPr>
                <w:rFonts w:ascii="Times New Roman" w:eastAsia="Times New Roman" w:hAnsi="Times New Roman" w:cs="Times New Roman"/>
                <w:color w:val="000000"/>
                <w:sz w:val="24"/>
                <w:szCs w:val="24"/>
                <w:lang w:eastAsia="ru-RU"/>
              </w:rPr>
              <w:t xml:space="preserve"> (аналогічних) за предметом закупівлі договору (договорів)</w:t>
            </w:r>
            <w:r w:rsidRPr="00813E6C">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79F3FBB8" w:rsidR="00D93355" w:rsidRDefault="00107F6D"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 </w:t>
            </w:r>
            <w:r w:rsidR="00D93355" w:rsidRPr="004402FE">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w:t>
            </w:r>
            <w:r w:rsidR="00084D9D" w:rsidRPr="005F3757">
              <w:rPr>
                <w:rFonts w:ascii="Times New Roman" w:eastAsia="Times New Roman" w:hAnsi="Times New Roman"/>
                <w:sz w:val="24"/>
                <w:szCs w:val="24"/>
                <w:lang w:val="uk-UA" w:eastAsia="ru-RU"/>
              </w:rPr>
              <w:t>*</w:t>
            </w:r>
            <w:r w:rsidR="000A43E6">
              <w:rPr>
                <w:rFonts w:ascii="Times New Roman" w:eastAsia="Times New Roman" w:hAnsi="Times New Roman"/>
                <w:sz w:val="24"/>
                <w:szCs w:val="24"/>
                <w:lang w:val="uk-UA" w:eastAsia="ru-RU"/>
              </w:rPr>
              <w:t xml:space="preserve"> </w:t>
            </w:r>
            <w:r w:rsidR="00D93355" w:rsidRPr="004402FE">
              <w:rPr>
                <w:rFonts w:ascii="Times New Roman" w:eastAsia="Times New Roman" w:hAnsi="Times New Roman" w:cs="Times New Roman"/>
                <w:sz w:val="24"/>
                <w:szCs w:val="24"/>
                <w:lang w:val="uk-UA" w:eastAsia="ru-RU"/>
              </w:rPr>
              <w:t>договору за нижченаведеною формою:</w:t>
            </w:r>
          </w:p>
          <w:p w14:paraId="7628EA1F" w14:textId="77777777" w:rsidR="002F05D4" w:rsidRDefault="002F05D4"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1A49DF2D" w14:textId="4FCB8F1B"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25"/>
              <w:gridCol w:w="1938"/>
              <w:gridCol w:w="2621"/>
            </w:tblGrid>
            <w:tr w:rsidR="00D93355" w:rsidRPr="004402FE" w14:paraId="50978A24" w14:textId="77777777" w:rsidTr="00472FA9">
              <w:trPr>
                <w:trHeight w:val="1678"/>
                <w:jc w:val="center"/>
              </w:trPr>
              <w:tc>
                <w:tcPr>
                  <w:tcW w:w="399" w:type="dxa"/>
                  <w:shd w:val="clear" w:color="auto" w:fill="auto"/>
                  <w:vAlign w:val="center"/>
                </w:tcPr>
                <w:p w14:paraId="305E5A56" w14:textId="77777777" w:rsidR="00D93355" w:rsidRPr="005F3757" w:rsidRDefault="00D93355" w:rsidP="00D93355">
                  <w:pPr>
                    <w:spacing w:after="0" w:line="240" w:lineRule="auto"/>
                    <w:jc w:val="center"/>
                    <w:rPr>
                      <w:rFonts w:ascii="Times New Roman" w:hAnsi="Times New Roman"/>
                      <w:sz w:val="20"/>
                      <w:szCs w:val="20"/>
                    </w:rPr>
                  </w:pPr>
                  <w:r w:rsidRPr="005F3757">
                    <w:rPr>
                      <w:rFonts w:ascii="Times New Roman" w:hAnsi="Times New Roman"/>
                      <w:sz w:val="20"/>
                      <w:szCs w:val="20"/>
                    </w:rPr>
                    <w:t>№ п/п</w:t>
                  </w:r>
                </w:p>
              </w:tc>
              <w:tc>
                <w:tcPr>
                  <w:tcW w:w="1437" w:type="dxa"/>
                  <w:shd w:val="clear" w:color="auto" w:fill="auto"/>
                  <w:vAlign w:val="center"/>
                </w:tcPr>
                <w:p w14:paraId="098EDD63" w14:textId="6D3FEF8D" w:rsidR="00D93355" w:rsidRPr="005F3757" w:rsidRDefault="00D93355" w:rsidP="0071726F">
                  <w:pPr>
                    <w:spacing w:after="0" w:line="240" w:lineRule="auto"/>
                    <w:jc w:val="center"/>
                    <w:rPr>
                      <w:rFonts w:ascii="Times New Roman" w:hAnsi="Times New Roman"/>
                      <w:sz w:val="20"/>
                      <w:szCs w:val="20"/>
                    </w:rPr>
                  </w:pPr>
                  <w:r w:rsidRPr="005F3757">
                    <w:rPr>
                      <w:rFonts w:ascii="Times New Roman" w:hAnsi="Times New Roman"/>
                      <w:sz w:val="20"/>
                      <w:szCs w:val="20"/>
                    </w:rPr>
                    <w:t>Замовник</w:t>
                  </w:r>
                </w:p>
              </w:tc>
              <w:tc>
                <w:tcPr>
                  <w:tcW w:w="1965" w:type="dxa"/>
                  <w:shd w:val="clear" w:color="auto" w:fill="auto"/>
                  <w:vAlign w:val="center"/>
                </w:tcPr>
                <w:p w14:paraId="48CFE28D"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 договору</w:t>
                  </w:r>
                </w:p>
                <w:p w14:paraId="6A330EEA" w14:textId="4EF93FCC"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2.</w:t>
                  </w:r>
                  <w:r w:rsidR="0071726F">
                    <w:rPr>
                      <w:rFonts w:ascii="Times New Roman" w:hAnsi="Times New Roman"/>
                      <w:sz w:val="20"/>
                      <w:szCs w:val="20"/>
                      <w:lang w:val="uk-UA"/>
                    </w:rPr>
                    <w:t xml:space="preserve"> Д</w:t>
                  </w:r>
                  <w:r w:rsidRPr="005F3757">
                    <w:rPr>
                      <w:rFonts w:ascii="Times New Roman" w:hAnsi="Times New Roman"/>
                      <w:sz w:val="20"/>
                      <w:szCs w:val="20"/>
                    </w:rPr>
                    <w:t>ата укладання договору</w:t>
                  </w:r>
                </w:p>
                <w:p w14:paraId="22DEFB67" w14:textId="48394155"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3.</w:t>
                  </w:r>
                  <w:r w:rsidR="00EF6C55">
                    <w:rPr>
                      <w:rFonts w:ascii="Times New Roman" w:hAnsi="Times New Roman"/>
                      <w:sz w:val="20"/>
                      <w:szCs w:val="20"/>
                      <w:lang w:val="uk-UA"/>
                    </w:rPr>
                    <w:t xml:space="preserve"> П</w:t>
                  </w:r>
                  <w:r w:rsidRPr="005F3757">
                    <w:rPr>
                      <w:rFonts w:ascii="Times New Roman" w:hAnsi="Times New Roman"/>
                      <w:sz w:val="20"/>
                      <w:szCs w:val="20"/>
                    </w:rPr>
                    <w:t>редмет договору</w:t>
                  </w:r>
                </w:p>
              </w:tc>
              <w:tc>
                <w:tcPr>
                  <w:tcW w:w="2669" w:type="dxa"/>
                  <w:shd w:val="clear" w:color="auto" w:fill="auto"/>
                  <w:vAlign w:val="center"/>
                </w:tcPr>
                <w:p w14:paraId="5F5F7449"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Ціна договору, грн</w:t>
                  </w:r>
                </w:p>
                <w:p w14:paraId="623CC67D" w14:textId="3C0A2BD2" w:rsidR="00D93355" w:rsidRPr="0071726F" w:rsidRDefault="00D93355" w:rsidP="00D93355">
                  <w:pPr>
                    <w:spacing w:after="0" w:line="240" w:lineRule="auto"/>
                    <w:jc w:val="both"/>
                    <w:rPr>
                      <w:rFonts w:ascii="Times New Roman" w:hAnsi="Times New Roman"/>
                      <w:sz w:val="20"/>
                      <w:szCs w:val="20"/>
                      <w:lang w:val="uk-UA"/>
                    </w:rPr>
                  </w:pPr>
                  <w:r w:rsidRPr="005F3757">
                    <w:rPr>
                      <w:rFonts w:ascii="Times New Roman" w:hAnsi="Times New Roman"/>
                      <w:sz w:val="20"/>
                      <w:szCs w:val="20"/>
                    </w:rPr>
                    <w:t>2.Сума виконання договору, грн</w:t>
                  </w:r>
                  <w:r w:rsidR="0071726F">
                    <w:rPr>
                      <w:rFonts w:ascii="Times New Roman" w:hAnsi="Times New Roman"/>
                      <w:sz w:val="20"/>
                      <w:szCs w:val="20"/>
                      <w:lang w:val="uk-UA"/>
                    </w:rPr>
                    <w:t>.</w:t>
                  </w:r>
                </w:p>
              </w:tc>
            </w:tr>
            <w:tr w:rsidR="00D93355" w:rsidRPr="004402FE" w14:paraId="384382A6" w14:textId="77777777" w:rsidTr="00472FA9">
              <w:trPr>
                <w:trHeight w:val="290"/>
                <w:jc w:val="center"/>
              </w:trPr>
              <w:tc>
                <w:tcPr>
                  <w:tcW w:w="399" w:type="dxa"/>
                  <w:shd w:val="clear" w:color="auto" w:fill="auto"/>
                </w:tcPr>
                <w:p w14:paraId="609B7406"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1</w:t>
                  </w:r>
                </w:p>
              </w:tc>
              <w:tc>
                <w:tcPr>
                  <w:tcW w:w="1437" w:type="dxa"/>
                  <w:shd w:val="clear" w:color="auto" w:fill="auto"/>
                </w:tcPr>
                <w:p w14:paraId="46BEE811"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2</w:t>
                  </w:r>
                </w:p>
              </w:tc>
              <w:tc>
                <w:tcPr>
                  <w:tcW w:w="1965" w:type="dxa"/>
                  <w:shd w:val="clear" w:color="auto" w:fill="auto"/>
                </w:tcPr>
                <w:p w14:paraId="24D99E82"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3</w:t>
                  </w:r>
                </w:p>
              </w:tc>
              <w:tc>
                <w:tcPr>
                  <w:tcW w:w="2669" w:type="dxa"/>
                  <w:shd w:val="clear" w:color="auto" w:fill="auto"/>
                </w:tcPr>
                <w:p w14:paraId="4BA29BE5"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4</w:t>
                  </w:r>
                </w:p>
              </w:tc>
            </w:tr>
            <w:tr w:rsidR="00D93355" w:rsidRPr="004402FE" w14:paraId="00D1DCA8" w14:textId="77777777" w:rsidTr="00472FA9">
              <w:trPr>
                <w:trHeight w:val="290"/>
                <w:jc w:val="center"/>
              </w:trPr>
              <w:tc>
                <w:tcPr>
                  <w:tcW w:w="399" w:type="dxa"/>
                  <w:shd w:val="clear" w:color="auto" w:fill="auto"/>
                </w:tcPr>
                <w:p w14:paraId="10F7E7B5"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437" w:type="dxa"/>
                  <w:shd w:val="clear" w:color="auto" w:fill="auto"/>
                </w:tcPr>
                <w:p w14:paraId="1180D696"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965" w:type="dxa"/>
                  <w:shd w:val="clear" w:color="auto" w:fill="auto"/>
                </w:tcPr>
                <w:p w14:paraId="16B4E514"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669" w:type="dxa"/>
                  <w:shd w:val="clear" w:color="auto" w:fill="auto"/>
                </w:tcPr>
                <w:p w14:paraId="34C4E6AA" w14:textId="77777777" w:rsidR="00D93355" w:rsidRPr="004402FE"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718A248C" w:rsidR="00D93355" w:rsidRPr="005F3757" w:rsidRDefault="00D93355" w:rsidP="0000276F">
            <w:pPr>
              <w:widowControl w:val="0"/>
              <w:autoSpaceDE w:val="0"/>
              <w:autoSpaceDN w:val="0"/>
              <w:spacing w:after="12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аналогічний</w:t>
            </w:r>
            <w:r w:rsidR="000A43E6">
              <w:rPr>
                <w:rFonts w:ascii="Times New Roman" w:eastAsia="Times New Roman" w:hAnsi="Times New Roman"/>
                <w:sz w:val="24"/>
                <w:szCs w:val="24"/>
                <w:lang w:val="uk-UA" w:eastAsia="ru-RU"/>
              </w:rPr>
              <w:t xml:space="preserve"> </w:t>
            </w:r>
            <w:r w:rsidRPr="005F3757">
              <w:rPr>
                <w:rFonts w:ascii="Times New Roman" w:eastAsia="Times New Roman" w:hAnsi="Times New Roman"/>
                <w:sz w:val="24"/>
                <w:szCs w:val="24"/>
                <w:lang w:eastAsia="ru-RU"/>
              </w:rPr>
              <w:t xml:space="preserve">договір із зазначенням контрагента </w:t>
            </w:r>
            <w:r w:rsidRPr="005F3757">
              <w:rPr>
                <w:rFonts w:ascii="Times New Roman" w:eastAsia="Times New Roman" w:hAnsi="Times New Roman"/>
                <w:sz w:val="24"/>
                <w:szCs w:val="24"/>
                <w:lang w:eastAsia="ru-RU"/>
              </w:rPr>
              <w:lastRenderedPageBreak/>
              <w:t xml:space="preserve">(замовника) за договором, та його реквізитів, </w:t>
            </w:r>
            <w:r w:rsidR="000C3B59" w:rsidRPr="005F3757">
              <w:rPr>
                <w:rFonts w:ascii="Times New Roman" w:eastAsia="Times New Roman" w:hAnsi="Times New Roman"/>
                <w:sz w:val="24"/>
                <w:szCs w:val="24"/>
                <w:lang w:eastAsia="ru-RU"/>
              </w:rPr>
              <w:t xml:space="preserve">номеру </w:t>
            </w:r>
            <w:r w:rsidR="000C3B59" w:rsidRPr="00796BD4">
              <w:rPr>
                <w:rFonts w:ascii="Times New Roman" w:eastAsia="Times New Roman" w:hAnsi="Times New Roman"/>
                <w:sz w:val="24"/>
                <w:szCs w:val="24"/>
                <w:lang w:eastAsia="ru-RU"/>
              </w:rPr>
              <w:t>договору</w:t>
            </w:r>
            <w:r w:rsidR="000C3B59">
              <w:rPr>
                <w:rFonts w:ascii="Times New Roman" w:eastAsia="Times New Roman" w:hAnsi="Times New Roman"/>
                <w:sz w:val="24"/>
                <w:szCs w:val="24"/>
                <w:lang w:val="uk-UA" w:eastAsia="ru-RU"/>
              </w:rPr>
              <w:t xml:space="preserve"> та</w:t>
            </w:r>
            <w:r w:rsidR="000C3B59" w:rsidRPr="005F3757">
              <w:rPr>
                <w:rFonts w:ascii="Times New Roman" w:eastAsia="Times New Roman" w:hAnsi="Times New Roman"/>
                <w:sz w:val="24"/>
                <w:szCs w:val="24"/>
                <w:lang w:eastAsia="ru-RU"/>
              </w:rPr>
              <w:t xml:space="preserve"> </w:t>
            </w:r>
            <w:r w:rsidRPr="005F3757">
              <w:rPr>
                <w:rFonts w:ascii="Times New Roman" w:eastAsia="Times New Roman" w:hAnsi="Times New Roman"/>
                <w:sz w:val="24"/>
                <w:szCs w:val="24"/>
                <w:lang w:eastAsia="ru-RU"/>
              </w:rPr>
              <w:t xml:space="preserve">дати укладення </w:t>
            </w:r>
            <w:r w:rsidRPr="00796BD4">
              <w:rPr>
                <w:rFonts w:ascii="Times New Roman" w:eastAsia="Times New Roman" w:hAnsi="Times New Roman"/>
                <w:sz w:val="24"/>
                <w:szCs w:val="24"/>
                <w:lang w:eastAsia="ru-RU"/>
              </w:rPr>
              <w:t>договору, предмета договору</w:t>
            </w:r>
            <w:r w:rsidR="00BB1A66">
              <w:rPr>
                <w:rFonts w:ascii="Times New Roman" w:eastAsia="Times New Roman" w:hAnsi="Times New Roman"/>
                <w:sz w:val="24"/>
                <w:szCs w:val="24"/>
                <w:lang w:val="uk-UA" w:eastAsia="ru-RU"/>
              </w:rPr>
              <w:t xml:space="preserve"> </w:t>
            </w:r>
            <w:r w:rsidRPr="00796BD4">
              <w:rPr>
                <w:rFonts w:ascii="Times New Roman" w:eastAsia="Times New Roman" w:hAnsi="Times New Roman"/>
                <w:sz w:val="24"/>
                <w:szCs w:val="24"/>
                <w:lang w:eastAsia="ru-RU"/>
              </w:rPr>
              <w:t>та інші дані</w:t>
            </w:r>
            <w:r w:rsidRPr="005F3757">
              <w:rPr>
                <w:rFonts w:ascii="Times New Roman" w:eastAsia="Times New Roman" w:hAnsi="Times New Roman"/>
                <w:sz w:val="24"/>
                <w:szCs w:val="24"/>
                <w:lang w:eastAsia="ru-RU"/>
              </w:rPr>
              <w:t xml:space="preserve"> згідно Таблиці.</w:t>
            </w:r>
          </w:p>
          <w:p w14:paraId="48DB0155" w14:textId="5D1048E1" w:rsidR="00D93355" w:rsidRPr="005F3757" w:rsidRDefault="00107F6D" w:rsidP="000027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2.2. </w:t>
            </w:r>
            <w:r w:rsidR="00D93355" w:rsidRPr="005F3757">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14:paraId="14CEEC9A" w14:textId="6C918ED3" w:rsidR="00D93355" w:rsidRPr="00E73A3E" w:rsidRDefault="001E17B9" w:rsidP="00DD105E">
            <w:pPr>
              <w:numPr>
                <w:ilvl w:val="0"/>
                <w:numId w:val="8"/>
              </w:numPr>
              <w:spacing w:after="0" w:line="240" w:lineRule="auto"/>
              <w:ind w:left="392"/>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r w:rsidR="00D93355" w:rsidRPr="00E73A3E">
              <w:rPr>
                <w:rFonts w:ascii="Times New Roman" w:eastAsia="Times New Roman" w:hAnsi="Times New Roman"/>
                <w:sz w:val="24"/>
                <w:szCs w:val="24"/>
                <w:lang w:eastAsia="ru-RU"/>
              </w:rPr>
              <w:t>;</w:t>
            </w:r>
          </w:p>
          <w:p w14:paraId="615797CD" w14:textId="59861792" w:rsidR="00D93355" w:rsidRPr="008B52AD" w:rsidRDefault="00D93355"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акт(ти) приймання виконаних робіт (наданих послуг) КБ-2в та довідки про вартість виконаних будівельних робіт КБ-3, які підтверджують виконання договору у повному обсязі;</w:t>
            </w:r>
          </w:p>
          <w:p w14:paraId="4DC05ABA" w14:textId="30115EEB" w:rsidR="00D93355" w:rsidRPr="008B52AD" w:rsidRDefault="00D93355" w:rsidP="00DD105E">
            <w:pPr>
              <w:numPr>
                <w:ilvl w:val="0"/>
                <w:numId w:val="8"/>
              </w:numPr>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відгук</w:t>
            </w:r>
            <w:r w:rsidR="0041724F">
              <w:rPr>
                <w:rFonts w:ascii="Times New Roman" w:eastAsia="Times New Roman" w:hAnsi="Times New Roman" w:cs="Times New Roman"/>
                <w:color w:val="000000"/>
                <w:sz w:val="24"/>
                <w:szCs w:val="24"/>
                <w:lang w:val="uk-UA" w:eastAsia="ru-RU"/>
              </w:rPr>
              <w:t>(и)</w:t>
            </w:r>
            <w:r w:rsidRPr="008B52AD">
              <w:rPr>
                <w:rFonts w:ascii="Times New Roman" w:eastAsia="Times New Roman" w:hAnsi="Times New Roman" w:cs="Times New Roman"/>
                <w:color w:val="000000"/>
                <w:sz w:val="24"/>
                <w:szCs w:val="24"/>
                <w:lang w:val="uk-UA" w:eastAsia="ru-RU"/>
              </w:rPr>
              <w:t xml:space="preserve"> від замо</w:t>
            </w:r>
            <w:r w:rsidR="00D42AAB">
              <w:rPr>
                <w:rFonts w:ascii="Times New Roman" w:eastAsia="Times New Roman" w:hAnsi="Times New Roman" w:cs="Times New Roman"/>
                <w:color w:val="000000"/>
                <w:sz w:val="24"/>
                <w:szCs w:val="24"/>
                <w:lang w:val="uk-UA" w:eastAsia="ru-RU"/>
              </w:rPr>
              <w:t>в</w:t>
            </w:r>
            <w:r w:rsidRPr="008B52AD">
              <w:rPr>
                <w:rFonts w:ascii="Times New Roman" w:eastAsia="Times New Roman" w:hAnsi="Times New Roman" w:cs="Times New Roman"/>
                <w:color w:val="000000"/>
                <w:sz w:val="24"/>
                <w:szCs w:val="24"/>
                <w:lang w:val="uk-UA" w:eastAsia="ru-RU"/>
              </w:rPr>
              <w:t>ника</w:t>
            </w:r>
            <w:r w:rsidR="00844967">
              <w:rPr>
                <w:rFonts w:ascii="Times New Roman" w:eastAsia="Times New Roman" w:hAnsi="Times New Roman" w:cs="Times New Roman"/>
                <w:color w:val="000000"/>
                <w:sz w:val="24"/>
                <w:szCs w:val="24"/>
                <w:lang w:val="uk-UA" w:eastAsia="ru-RU"/>
              </w:rPr>
              <w:t>(ів)</w:t>
            </w:r>
            <w:r w:rsidR="006F6FDE" w:rsidRPr="008B52AD">
              <w:rPr>
                <w:rFonts w:ascii="Times New Roman" w:eastAsia="Times New Roman" w:hAnsi="Times New Roman" w:cs="Times New Roman"/>
                <w:color w:val="000000"/>
                <w:sz w:val="24"/>
                <w:szCs w:val="24"/>
                <w:lang w:val="uk-UA" w:eastAsia="ru-RU"/>
              </w:rPr>
              <w:t>.</w:t>
            </w:r>
          </w:p>
          <w:p w14:paraId="16D9F303" w14:textId="3D5D7E35" w:rsidR="00D93355" w:rsidRPr="004402FE" w:rsidRDefault="006F6FDE" w:rsidP="00864E58">
            <w:pPr>
              <w:keepLines/>
              <w:autoSpaceDE w:val="0"/>
              <w:autoSpaceDN w:val="0"/>
              <w:spacing w:after="0" w:line="240" w:lineRule="auto"/>
              <w:jc w:val="both"/>
              <w:rPr>
                <w:rFonts w:ascii="Times New Roman" w:eastAsia="Times New Roman" w:hAnsi="Times New Roman" w:cs="Times New Roman"/>
                <w:sz w:val="24"/>
                <w:szCs w:val="24"/>
                <w:lang w:val="uk-UA" w:eastAsia="ru-RU"/>
              </w:rPr>
            </w:pPr>
            <w:r w:rsidRPr="00CC2A1B">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Аналогічним буде вважатись договір на</w:t>
            </w:r>
            <w:r w:rsidR="00532C20">
              <w:rPr>
                <w:rFonts w:ascii="Times New Roman" w:eastAsia="Times New Roman" w:hAnsi="Times New Roman"/>
                <w:bCs/>
                <w:sz w:val="24"/>
                <w:szCs w:val="24"/>
                <w:lang w:val="uk-UA" w:eastAsia="ru-RU"/>
              </w:rPr>
              <w:t>дання послуг</w:t>
            </w:r>
            <w:r w:rsidR="00CC2A1B" w:rsidRPr="00CC2A1B">
              <w:rPr>
                <w:rFonts w:ascii="Times New Roman" w:eastAsia="Times New Roman" w:hAnsi="Times New Roman"/>
                <w:bCs/>
                <w:sz w:val="24"/>
                <w:szCs w:val="24"/>
                <w:lang w:val="uk-UA" w:eastAsia="ru-RU"/>
              </w:rPr>
              <w:t xml:space="preserve"> </w:t>
            </w:r>
            <w:r w:rsidR="00F320AC">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виконання робіт</w:t>
            </w:r>
            <w:r w:rsidR="00F320AC">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 xml:space="preserve"> з </w:t>
            </w:r>
            <w:r w:rsidR="004E5C2B" w:rsidRPr="000E46C5">
              <w:rPr>
                <w:rFonts w:ascii="Times New Roman" w:eastAsia="Times New Roman" w:hAnsi="Times New Roman"/>
                <w:bCs/>
                <w:sz w:val="24"/>
                <w:szCs w:val="24"/>
                <w:lang w:val="uk-UA" w:eastAsia="ru-RU"/>
              </w:rPr>
              <w:t>встановлення та заміни дорожніх знаків</w:t>
            </w:r>
            <w:r w:rsidR="00CC2A1B" w:rsidRPr="00CC2A1B">
              <w:rPr>
                <w:rFonts w:ascii="Times New Roman" w:eastAsia="Times New Roman" w:hAnsi="Times New Roman"/>
                <w:bCs/>
                <w:sz w:val="24"/>
                <w:szCs w:val="24"/>
                <w:lang w:val="uk-UA" w:eastAsia="ru-RU"/>
              </w:rPr>
              <w:t>,</w:t>
            </w:r>
            <w:r w:rsidR="00C3098D">
              <w:rPr>
                <w:rFonts w:ascii="Times New Roman" w:eastAsia="Times New Roman" w:hAnsi="Times New Roman"/>
                <w:bCs/>
                <w:sz w:val="24"/>
                <w:szCs w:val="24"/>
                <w:lang w:val="uk-UA" w:eastAsia="ru-RU"/>
              </w:rPr>
              <w:t xml:space="preserve"> </w:t>
            </w:r>
            <w:r w:rsidR="00CC2A1B" w:rsidRPr="00CC2A1B">
              <w:rPr>
                <w:rFonts w:ascii="Times New Roman" w:eastAsia="Times New Roman" w:hAnsi="Times New Roman"/>
                <w:bCs/>
                <w:sz w:val="24"/>
                <w:szCs w:val="24"/>
                <w:lang w:val="uk-UA" w:eastAsia="ru-RU"/>
              </w:rPr>
              <w:t>укладений із замовником у розумінні Закону України "Про публічні закупівлі".</w:t>
            </w:r>
          </w:p>
        </w:tc>
      </w:tr>
    </w:tbl>
    <w:p w14:paraId="39390840" w14:textId="77777777" w:rsidR="00813E6C" w:rsidRPr="000E46C5" w:rsidRDefault="00813E6C" w:rsidP="00813E6C">
      <w:pPr>
        <w:spacing w:after="0" w:line="240" w:lineRule="auto"/>
        <w:rPr>
          <w:rFonts w:ascii="Times New Roman" w:eastAsia="Times New Roman" w:hAnsi="Times New Roman" w:cs="Times New Roman"/>
          <w:sz w:val="24"/>
          <w:szCs w:val="24"/>
          <w:lang w:val="uk-UA" w:eastAsia="ru-RU"/>
        </w:rPr>
      </w:pPr>
    </w:p>
    <w:p w14:paraId="5BFE57BD" w14:textId="77777777" w:rsidR="00813E6C" w:rsidRPr="000F7809"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0F7809">
        <w:rPr>
          <w:rFonts w:ascii="Times New Roman" w:eastAsia="Times New Roman" w:hAnsi="Times New Roman" w:cs="Times New Roman"/>
          <w:color w:val="000000"/>
          <w:sz w:val="14"/>
          <w:szCs w:val="14"/>
          <w:vertAlign w:val="superscript"/>
          <w:lang w:val="uk-UA" w:eastAsia="ru-RU"/>
        </w:rPr>
        <w:t xml:space="preserve">1 </w:t>
      </w:r>
      <w:r w:rsidRPr="000F7809">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78DB5B" w14:textId="649789C0" w:rsidR="00813E6C" w:rsidRPr="000F7809"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0F7809">
        <w:rPr>
          <w:rFonts w:ascii="Times New Roman" w:eastAsia="Times New Roman" w:hAnsi="Times New Roman" w:cs="Times New Roman"/>
          <w:color w:val="000000"/>
          <w:sz w:val="14"/>
          <w:szCs w:val="14"/>
          <w:vertAlign w:val="superscript"/>
          <w:lang w:val="uk-UA" w:eastAsia="ru-RU"/>
        </w:rPr>
        <w:t>2</w:t>
      </w:r>
      <w:r w:rsidRPr="000F7809">
        <w:rPr>
          <w:rFonts w:ascii="Times New Roman" w:eastAsia="Times New Roman" w:hAnsi="Times New Roman" w:cs="Times New Roman"/>
          <w:color w:val="000000"/>
          <w:sz w:val="24"/>
          <w:szCs w:val="24"/>
          <w:lang w:val="uk-UA" w:eastAsia="ru-RU"/>
        </w:rPr>
        <w:t>У</w:t>
      </w:r>
      <w:r w:rsidR="001417CA">
        <w:rPr>
          <w:rFonts w:ascii="Times New Roman" w:eastAsia="Times New Roman" w:hAnsi="Times New Roman" w:cs="Times New Roman"/>
          <w:color w:val="000000"/>
          <w:sz w:val="24"/>
          <w:szCs w:val="24"/>
          <w:lang w:val="uk-UA" w:eastAsia="ru-RU"/>
        </w:rPr>
        <w:t>ч</w:t>
      </w:r>
      <w:r w:rsidR="00F50BD7">
        <w:rPr>
          <w:rFonts w:ascii="Times New Roman" w:eastAsia="Times New Roman" w:hAnsi="Times New Roman" w:cs="Times New Roman"/>
          <w:color w:val="000000"/>
          <w:sz w:val="24"/>
          <w:szCs w:val="24"/>
          <w:lang w:val="uk-UA" w:eastAsia="ru-RU"/>
        </w:rPr>
        <w:t>а</w:t>
      </w:r>
      <w:r w:rsidRPr="000F7809">
        <w:rPr>
          <w:rFonts w:ascii="Times New Roman" w:eastAsia="Times New Roman" w:hAnsi="Times New Roman" w:cs="Times New Roman"/>
          <w:color w:val="000000"/>
          <w:sz w:val="24"/>
          <w:szCs w:val="24"/>
          <w:lang w:val="uk-UA" w:eastAsia="ru-RU"/>
        </w:rPr>
        <w:t>сник може для підтвердження своєї відповідності таким кваліфікаційним</w:t>
      </w:r>
      <w:r w:rsidR="003C400B">
        <w:rPr>
          <w:rFonts w:ascii="Times New Roman" w:eastAsia="Times New Roman" w:hAnsi="Times New Roman" w:cs="Times New Roman"/>
          <w:color w:val="000000"/>
          <w:sz w:val="24"/>
          <w:szCs w:val="24"/>
          <w:lang w:val="uk-UA" w:eastAsia="ru-RU"/>
        </w:rPr>
        <w:t xml:space="preserve"> </w:t>
      </w:r>
      <w:r w:rsidR="003C400B" w:rsidRPr="00AF4BEC">
        <w:rPr>
          <w:rFonts w:ascii="Times New Roman" w:eastAsia="Times New Roman" w:hAnsi="Times New Roman" w:cs="Times New Roman"/>
          <w:color w:val="000000"/>
          <w:sz w:val="24"/>
          <w:szCs w:val="24"/>
          <w:lang w:val="uk-UA" w:eastAsia="ru-RU"/>
        </w:rPr>
        <w:t>критеріям</w:t>
      </w:r>
      <w:r w:rsidRPr="000F7809">
        <w:rPr>
          <w:rFonts w:ascii="Times New Roman" w:eastAsia="Times New Roman" w:hAnsi="Times New Roman" w:cs="Times New Roman"/>
          <w:color w:val="000000"/>
          <w:sz w:val="24"/>
          <w:szCs w:val="24"/>
          <w:lang w:val="uk-UA" w:eastAsia="ru-RU"/>
        </w:rPr>
        <w:t xml:space="preserve">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14:paraId="25813DAB" w14:textId="55312256" w:rsidR="00CA04D8" w:rsidRPr="000F7809" w:rsidRDefault="00CA04D8">
      <w:pPr>
        <w:rPr>
          <w:rFonts w:ascii="Times New Roman" w:eastAsia="Times New Roman" w:hAnsi="Times New Roman" w:cs="Times New Roman"/>
          <w:sz w:val="24"/>
          <w:szCs w:val="24"/>
          <w:lang w:val="uk-UA" w:eastAsia="ru-RU"/>
        </w:rPr>
      </w:pPr>
      <w:r w:rsidRPr="000F7809">
        <w:rPr>
          <w:rFonts w:ascii="Times New Roman" w:eastAsia="Times New Roman" w:hAnsi="Times New Roman" w:cs="Times New Roman"/>
          <w:sz w:val="24"/>
          <w:szCs w:val="24"/>
          <w:lang w:val="uk-UA"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6FAA6157" w14:textId="49E7B14D" w:rsidR="00F01439" w:rsidRDefault="00252808" w:rsidP="000255FB">
      <w:pPr>
        <w:spacing w:after="0" w:line="240" w:lineRule="auto"/>
        <w:jc w:val="center"/>
        <w:rPr>
          <w:rFonts w:ascii="Times New Roman" w:eastAsia="Times New Roman" w:hAnsi="Times New Roman" w:cs="Times New Roman"/>
          <w:b/>
          <w:bCs/>
          <w:color w:val="000000"/>
          <w:sz w:val="24"/>
          <w:szCs w:val="24"/>
          <w:lang w:eastAsia="ru-RU"/>
        </w:rPr>
      </w:pPr>
      <w:r w:rsidRPr="000255FB">
        <w:rPr>
          <w:rFonts w:ascii="Times New Roman" w:eastAsia="Times New Roman" w:hAnsi="Times New Roman" w:cs="Times New Roman"/>
          <w:b/>
          <w:bCs/>
          <w:color w:val="000000"/>
          <w:sz w:val="24"/>
          <w:szCs w:val="24"/>
          <w:lang w:eastAsia="ru-RU"/>
        </w:rPr>
        <w:t>ПІДСТАВИ ДЛЯ ВІДМОВИ В УЧАСТІ У ПРОЦЕДУРІ ЗАКУПІВЛІ ВСТАНОВЛЕНІ ПУНКТОМ</w:t>
      </w:r>
      <w:r>
        <w:rPr>
          <w:rFonts w:ascii="Times New Roman" w:eastAsia="Times New Roman" w:hAnsi="Times New Roman" w:cs="Times New Roman"/>
          <w:b/>
          <w:bCs/>
          <w:color w:val="000000"/>
          <w:sz w:val="24"/>
          <w:szCs w:val="24"/>
          <w:lang w:val="uk-UA" w:eastAsia="ru-RU"/>
        </w:rPr>
        <w:t xml:space="preserve"> </w:t>
      </w:r>
      <w:r w:rsidRPr="000255FB">
        <w:rPr>
          <w:rFonts w:ascii="Times New Roman" w:eastAsia="Times New Roman" w:hAnsi="Times New Roman" w:cs="Times New Roman"/>
          <w:b/>
          <w:bCs/>
          <w:color w:val="000000"/>
          <w:sz w:val="24"/>
          <w:szCs w:val="24"/>
          <w:lang w:eastAsia="ru-RU"/>
        </w:rPr>
        <w:t>47 ОСОБЛИВОСТЕЙ ТА СПОСІБ ПІДТВЕРДЖЕННЯ ВІДПОВІДНОСТІ</w:t>
      </w:r>
    </w:p>
    <w:p w14:paraId="687E7E52" w14:textId="77777777" w:rsidR="000255FB" w:rsidRPr="000255FB" w:rsidRDefault="000255FB" w:rsidP="000255FB">
      <w:pPr>
        <w:spacing w:after="0" w:line="240" w:lineRule="auto"/>
        <w:jc w:val="center"/>
        <w:rPr>
          <w:rFonts w:ascii="Times New Roman" w:eastAsia="Times New Roman" w:hAnsi="Times New Roman" w:cs="Times New Roman"/>
          <w:b/>
          <w:bCs/>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043AD0" w:rsidRPr="006F4EB8" w14:paraId="74D57BCE" w14:textId="77777777" w:rsidTr="00361B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2B5FD" w14:textId="08318EA5" w:rsidR="00043AD0" w:rsidRPr="00EE6BDB" w:rsidRDefault="00043AD0" w:rsidP="00043AD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548FC" w14:textId="246D17AA" w:rsidR="00043AD0" w:rsidRPr="00EE6BDB" w:rsidRDefault="00043AD0" w:rsidP="00043AD0">
            <w:pPr>
              <w:spacing w:after="0" w:line="240" w:lineRule="auto"/>
              <w:jc w:val="center"/>
              <w:rPr>
                <w:rFonts w:ascii="Times New Roman" w:eastAsia="Times New Roman" w:hAnsi="Times New Roman" w:cs="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32CB2D5" w14:textId="43481051" w:rsidR="00043AD0" w:rsidRPr="00EE6BDB" w:rsidRDefault="00043AD0" w:rsidP="00043A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С</w:t>
            </w:r>
            <w:r w:rsidRPr="0044534B">
              <w:rPr>
                <w:rFonts w:ascii="Times New Roman" w:eastAsia="Times New Roman" w:hAnsi="Times New Roman" w:cs="Times New Roman"/>
                <w:b/>
                <w:bCs/>
                <w:color w:val="000000"/>
                <w:sz w:val="24"/>
                <w:szCs w:val="24"/>
                <w:lang w:eastAsia="ru-RU"/>
              </w:rPr>
              <w:t>посіб підтвердження відповідності</w:t>
            </w:r>
          </w:p>
        </w:tc>
      </w:tr>
      <w:tr w:rsidR="00043AD0" w:rsidRPr="006F4EB8" w14:paraId="37BED73D"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90DE0" w14:textId="2FDF1D4D"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63407" w14:textId="1D73D9A2"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tcPr>
          <w:p w14:paraId="3166A884" w14:textId="0070DA59"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5B9DBA" w14:textId="0475282E"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val="uk-UA" w:eastAsia="ru-RU"/>
              </w:rPr>
            </w:pPr>
            <w:r w:rsidRPr="00EE6BDB">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B6F4D" w:rsidRPr="00EE6BDB" w14:paraId="1E65948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734A" w14:textId="77777777" w:rsidR="001B6F4D" w:rsidRPr="00EE6BDB" w:rsidRDefault="001B6F4D" w:rsidP="001B6F4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1B6F4D" w:rsidRDefault="001B6F4D" w:rsidP="001B6F4D">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r w:rsidRPr="00EE6BDB">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1B00B345"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DD472F">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2BFB9B92"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5C6C456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02D6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r w:rsidRPr="00EE6BDB">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2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74BBD6CC" w:rsidR="00043AD0" w:rsidRPr="00EE6BDB" w:rsidRDefault="001B6F4D" w:rsidP="00043AD0">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36846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084B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w:t>
            </w:r>
            <w:r w:rsidRPr="00EE6BDB">
              <w:rPr>
                <w:rFonts w:ascii="Times New Roman" w:eastAsia="Times New Roman" w:hAnsi="Times New Roman" w:cs="Times New Roman"/>
                <w:color w:val="000000"/>
                <w:sz w:val="24"/>
                <w:szCs w:val="24"/>
                <w:shd w:val="clear" w:color="auto" w:fill="FFFFFF"/>
                <w:lang w:eastAsia="ru-RU"/>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3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EE6BDB">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2D5E29C7" w:rsidR="00043AD0" w:rsidRPr="00EE6BDB" w:rsidRDefault="00BD5B1F" w:rsidP="00043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П</w:t>
            </w:r>
            <w:r w:rsidR="00043AD0" w:rsidRPr="00EE6BDB">
              <w:rPr>
                <w:rFonts w:ascii="Times New Roman" w:eastAsia="Times New Roman" w:hAnsi="Times New Roman" w:cs="Times New Roman"/>
                <w:color w:val="000000"/>
                <w:sz w:val="24"/>
                <w:szCs w:val="24"/>
                <w:lang w:eastAsia="ru-RU"/>
              </w:rPr>
              <w:t xml:space="preserve">ереможець процедури закупівлі має надати </w:t>
            </w:r>
            <w:r w:rsidR="00043AD0" w:rsidRPr="00EE6BDB">
              <w:rPr>
                <w:rFonts w:ascii="Times New Roman" w:eastAsia="Times New Roman" w:hAnsi="Times New Roman" w:cs="Times New Roman"/>
                <w:color w:val="000000"/>
                <w:sz w:val="24"/>
                <w:szCs w:val="24"/>
                <w:lang w:val="uk-UA" w:eastAsia="ru-RU"/>
              </w:rPr>
              <w:lastRenderedPageBreak/>
              <w:t>В</w:t>
            </w:r>
            <w:r w:rsidR="00043AD0" w:rsidRPr="00EE6BDB">
              <w:rPr>
                <w:rFonts w:ascii="Times New Roman" w:eastAsia="Times New Roman" w:hAnsi="Times New Roman" w:cs="Times New Roman"/>
                <w:color w:val="000000"/>
                <w:sz w:val="24"/>
                <w:szCs w:val="24"/>
                <w:lang w:eastAsia="ru-RU"/>
              </w:rPr>
              <w:t xml:space="preserve">итяг або довідку з Єдиного державного реєстру осіб, які вчинили корупційні правопорушення про те, що </w:t>
            </w:r>
            <w:r w:rsidR="00043AD0" w:rsidRPr="00EE6BDB">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95BE7" w:rsidRPr="00EE6BDB" w14:paraId="56D33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D455" w14:textId="77777777" w:rsidR="00395BE7" w:rsidRPr="00EE6BDB" w:rsidRDefault="00395BE7" w:rsidP="00395BE7">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r w:rsidRPr="00EE6BDB">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2C07DE20"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78DE73D5"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858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43AD0" w:rsidRDefault="00043AD0" w:rsidP="00043AD0">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r w:rsidRPr="00EE6BDB">
              <w:rPr>
                <w:rFonts w:ascii="Times New Roman" w:eastAsia="Times New Roman" w:hAnsi="Times New Roman" w:cs="Times New Roman"/>
                <w:color w:val="000000"/>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1D407F" w14:textId="4E6E0FE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5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w:t>
            </w:r>
            <w:r w:rsidRPr="00EE6BDB">
              <w:rPr>
                <w:rFonts w:ascii="Times New Roman" w:eastAsia="Times New Roman" w:hAnsi="Times New Roman" w:cs="Times New Roman"/>
                <w:color w:val="000000"/>
                <w:sz w:val="24"/>
                <w:szCs w:val="24"/>
                <w:lang w:eastAsia="ru-RU"/>
              </w:rPr>
              <w:lastRenderedPageBreak/>
              <w:t>має та в розшуку не перебуває</w:t>
            </w:r>
          </w:p>
        </w:tc>
      </w:tr>
      <w:tr w:rsidR="00043AD0" w:rsidRPr="00EE6BDB" w14:paraId="15FC9A72"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E9D1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6BDB">
              <w:rPr>
                <w:rFonts w:ascii="Times New Roman" w:eastAsia="Times New Roman" w:hAnsi="Times New Roman" w:cs="Times New Roman"/>
                <w:i/>
                <w:iCs/>
                <w:color w:val="000000"/>
                <w:sz w:val="24"/>
                <w:szCs w:val="24"/>
                <w:shd w:val="clear" w:color="auto" w:fill="FFFFFF"/>
                <w:lang w:eastAsia="ru-RU"/>
              </w:rPr>
              <w:t>(підпункт 6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01E2D" w:rsidRPr="00EE6BDB" w14:paraId="6A10C2F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B2CD"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r w:rsidRPr="00EE6BDB">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7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18B9F9FB"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820C92">
              <w:rPr>
                <w:rFonts w:ascii="Times New Roman" w:eastAsia="Times New Roman" w:hAnsi="Times New Roman" w:cs="Times New Roman"/>
                <w:color w:val="000000"/>
                <w:sz w:val="24"/>
                <w:szCs w:val="24"/>
                <w:lang w:eastAsia="ru-RU"/>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194798C4"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45CBB2A9"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53030"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8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7F66FDA3"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51FFE96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1D1B1"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w:t>
            </w:r>
            <w:r w:rsidRPr="00EE6BDB">
              <w:rPr>
                <w:rFonts w:ascii="Times New Roman" w:eastAsia="Times New Roman" w:hAnsi="Times New Roman" w:cs="Times New Roman"/>
                <w:color w:val="000000"/>
                <w:sz w:val="24"/>
                <w:szCs w:val="24"/>
                <w:shd w:val="clear" w:color="auto" w:fill="FFFFFF"/>
                <w:lang w:eastAsia="ru-RU"/>
              </w:rPr>
              <w:lastRenderedPageBreak/>
              <w:t xml:space="preserve">громадських формувань” (крім нерезидентів)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9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3B13D28D"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3BC0A18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F079"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C01E2D" w:rsidRPr="00EE6BDB" w:rsidRDefault="00C01E2D" w:rsidP="00C01E2D">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r w:rsidRPr="00EE6BDB">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10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30CC6FA"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517619" w:rsidRPr="00EE6BDB" w14:paraId="69476B73"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23C44" w14:textId="77777777" w:rsidR="00517619" w:rsidRPr="00EE6BDB" w:rsidRDefault="00517619" w:rsidP="00517619">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23BC6D3E" w:rsidR="00517619" w:rsidRPr="00517619" w:rsidRDefault="00517619" w:rsidP="00517619">
            <w:pPr>
              <w:spacing w:after="0" w:line="240" w:lineRule="auto"/>
              <w:rPr>
                <w:rFonts w:ascii="Times New Roman" w:eastAsia="Times New Roman" w:hAnsi="Times New Roman" w:cs="Times New Roman"/>
                <w:color w:val="000000"/>
                <w:sz w:val="24"/>
                <w:szCs w:val="24"/>
                <w:shd w:val="clear" w:color="auto" w:fill="FFFFFF"/>
                <w:lang w:val="uk-UA"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517619">
              <w:rPr>
                <w:rFonts w:ascii="Times New Roman" w:eastAsia="Times New Roman" w:hAnsi="Times New Roman" w:cs="Times New Roman"/>
                <w:color w:val="000000"/>
                <w:sz w:val="24"/>
                <w:szCs w:val="24"/>
                <w:shd w:val="clear" w:color="auto" w:fill="FFFFFF"/>
                <w:lang w:eastAsia="ru-RU"/>
              </w:rPr>
              <w:t>, крім випадку, коли активи такої особи в установленому законодавством порядку передані в управління</w:t>
            </w:r>
            <w:r w:rsidR="00A53049">
              <w:rPr>
                <w:rFonts w:ascii="Times New Roman" w:eastAsia="Times New Roman" w:hAnsi="Times New Roman" w:cs="Times New Roman"/>
                <w:color w:val="000000"/>
                <w:sz w:val="24"/>
                <w:szCs w:val="24"/>
                <w:shd w:val="clear" w:color="auto" w:fill="FFFFFF"/>
                <w:lang w:val="uk-UA" w:eastAsia="ru-RU"/>
              </w:rPr>
              <w:t xml:space="preserve"> </w:t>
            </w:r>
            <w:r w:rsidRPr="00517619">
              <w:rPr>
                <w:rFonts w:ascii="Times New Roman" w:eastAsia="Times New Roman" w:hAnsi="Times New Roman" w:cs="Times New Roman"/>
                <w:color w:val="000000"/>
                <w:sz w:val="24"/>
                <w:szCs w:val="24"/>
                <w:shd w:val="clear" w:color="auto" w:fill="FFFFFF"/>
                <w:lang w:eastAsia="ru-RU"/>
              </w:rPr>
              <w:t>АРМА</w:t>
            </w:r>
          </w:p>
          <w:p w14:paraId="38CEF6B0" w14:textId="163BE1C9"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0CB89101"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6B3800D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0C3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EE6BDB">
              <w:rPr>
                <w:rFonts w:ascii="Times New Roman" w:eastAsia="Times New Roman" w:hAnsi="Times New Roman" w:cs="Times New Roman"/>
                <w:color w:val="000000"/>
                <w:sz w:val="24"/>
                <w:szCs w:val="24"/>
                <w:shd w:val="clear" w:color="auto" w:fill="FFFFFF"/>
                <w:lang w:eastAsia="ru-RU"/>
              </w:rPr>
              <w:lastRenderedPageBreak/>
              <w:t xml:space="preserve">праці чи будь-якими формами торгівлі людьми </w:t>
            </w:r>
            <w:r w:rsidRPr="00EE6BDB">
              <w:rPr>
                <w:rFonts w:ascii="Times New Roman" w:eastAsia="Times New Roman" w:hAnsi="Times New Roman" w:cs="Times New Roman"/>
                <w:i/>
                <w:iCs/>
                <w:color w:val="000000"/>
                <w:sz w:val="24"/>
                <w:szCs w:val="24"/>
                <w:shd w:val="clear" w:color="auto" w:fill="FFFFFF"/>
                <w:lang w:eastAsia="ru-RU"/>
              </w:rPr>
              <w:t>(підпункт 12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EE6BDB">
              <w:rPr>
                <w:rFonts w:ascii="Times New Roman" w:eastAsia="Times New Roman" w:hAnsi="Times New Roman" w:cs="Times New Roman"/>
                <w:color w:val="000000"/>
                <w:sz w:val="24"/>
                <w:szCs w:val="24"/>
                <w:lang w:eastAsia="ru-RU"/>
              </w:rPr>
              <w:lastRenderedPageBreak/>
              <w:t>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43AD0" w:rsidRPr="00EE6BDB" w14:paraId="06B1C1B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170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043AD0" w:rsidRDefault="00043AD0" w:rsidP="00043AD0">
            <w:pPr>
              <w:spacing w:after="0" w:line="240" w:lineRule="auto"/>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EE6BDB">
              <w:rPr>
                <w:rFonts w:ascii="Times New Roman" w:eastAsia="Times New Roman" w:hAnsi="Times New Roman" w:cs="Times New Roman"/>
                <w:color w:val="000000"/>
                <w:sz w:val="24"/>
                <w:szCs w:val="24"/>
                <w:lang w:eastAsia="ru-RU"/>
              </w:rPr>
              <w:lastRenderedPageBreak/>
              <w:t>закупівлі не може бути відмовлено в участі в процедурі закупівлі</w:t>
            </w:r>
          </w:p>
          <w:p w14:paraId="48FBC9CB" w14:textId="36FE5CF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(абзац 14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043AD0" w:rsidRPr="00EE6BDB" w:rsidRDefault="00043AD0" w:rsidP="00043AD0">
            <w:pPr>
              <w:spacing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083620D4" w:rsidR="00043AD0" w:rsidRDefault="00043AD0" w:rsidP="00043AD0">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1F96242F" w14:textId="77777777" w:rsidR="00043AD0" w:rsidRPr="00EE6BDB" w:rsidRDefault="00043AD0" w:rsidP="00043AD0">
            <w:pPr>
              <w:spacing w:after="0" w:line="240" w:lineRule="auto"/>
              <w:ind w:left="410"/>
              <w:textAlignment w:val="baseline"/>
              <w:rPr>
                <w:rFonts w:ascii="Times New Roman" w:eastAsia="Times New Roman" w:hAnsi="Times New Roman" w:cs="Times New Roman"/>
                <w:color w:val="000000"/>
                <w:sz w:val="24"/>
                <w:szCs w:val="24"/>
                <w:lang w:eastAsia="ru-RU"/>
              </w:rPr>
            </w:pPr>
          </w:p>
          <w:p w14:paraId="27AFB31D" w14:textId="08C93A3D" w:rsidR="00043AD0" w:rsidRPr="00EE6BDB" w:rsidRDefault="00043AD0" w:rsidP="00043AD0">
            <w:pPr>
              <w:spacing w:line="240" w:lineRule="auto"/>
              <w:ind w:left="50"/>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1A77296B" w14:textId="7E822CFC" w:rsidR="00043AD0" w:rsidRPr="00EE6BDB" w:rsidRDefault="00043AD0" w:rsidP="00043AD0">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EE6BDB">
              <w:rPr>
                <w:rFonts w:ascii="Times New Roman" w:eastAsia="Times New Roman" w:hAnsi="Times New Roman" w:cs="Times New Roman"/>
                <w:color w:val="000000"/>
                <w:sz w:val="24"/>
                <w:szCs w:val="24"/>
                <w:lang w:eastAsia="ru-RU"/>
              </w:rPr>
              <w:lastRenderedPageBreak/>
              <w:t>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AF59F4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0BEC947B"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E08E7D0" w14:textId="3514D1F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77CE4CB" w14:textId="77777777" w:rsidR="0098767B" w:rsidRDefault="0098767B" w:rsidP="0098767B">
      <w:pPr>
        <w:spacing w:after="0" w:line="240" w:lineRule="auto"/>
        <w:ind w:firstLine="567"/>
        <w:jc w:val="both"/>
        <w:rPr>
          <w:rFonts w:ascii="Times New Roman" w:eastAsia="Times New Roman" w:hAnsi="Times New Roman" w:cs="Times New Roman"/>
          <w:color w:val="000000"/>
          <w:sz w:val="24"/>
          <w:szCs w:val="24"/>
          <w:lang w:eastAsia="ru-RU"/>
        </w:rPr>
      </w:pPr>
    </w:p>
    <w:p w14:paraId="7883A6DC" w14:textId="2CB6C854" w:rsidR="00813E6C" w:rsidRDefault="00813E6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7B301BA6" w14:textId="77777777" w:rsidR="00E74170" w:rsidRPr="00EE6BDB" w:rsidRDefault="00E74170" w:rsidP="006657D1">
      <w:pPr>
        <w:spacing w:after="0" w:line="240" w:lineRule="auto"/>
        <w:ind w:firstLine="567"/>
        <w:jc w:val="both"/>
        <w:rPr>
          <w:rFonts w:ascii="Times New Roman" w:eastAsia="Times New Roman" w:hAnsi="Times New Roman" w:cs="Times New Roman"/>
          <w:sz w:val="24"/>
          <w:szCs w:val="24"/>
          <w:lang w:eastAsia="ru-RU"/>
        </w:rPr>
      </w:pPr>
    </w:p>
    <w:p w14:paraId="5D521ECB" w14:textId="7FA1A709" w:rsidR="004664CC" w:rsidRDefault="004664C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EE6BDB">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EE6BDB">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77920EA9" w14:textId="77777777" w:rsidR="00E74170" w:rsidRPr="00EE6BDB" w:rsidRDefault="00E74170" w:rsidP="006657D1">
      <w:pPr>
        <w:spacing w:after="0" w:line="240" w:lineRule="auto"/>
        <w:ind w:firstLine="567"/>
        <w:jc w:val="both"/>
        <w:rPr>
          <w:rFonts w:ascii="Times New Roman" w:eastAsia="Times New Roman" w:hAnsi="Times New Roman" w:cs="Times New Roman"/>
          <w:color w:val="000000"/>
          <w:sz w:val="24"/>
          <w:szCs w:val="24"/>
          <w:lang w:eastAsia="ru-RU"/>
        </w:rPr>
      </w:pPr>
    </w:p>
    <w:p w14:paraId="3274474F" w14:textId="108A95A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EE6BDB">
        <w:rPr>
          <w:rFonts w:ascii="Times New Roman" w:eastAsia="Times New Roman" w:hAnsi="Times New Roman" w:cs="Times New Roman"/>
          <w:color w:val="000000"/>
          <w:sz w:val="24"/>
          <w:szCs w:val="24"/>
          <w:lang w:val="uk-UA" w:eastAsia="ru-RU"/>
        </w:rPr>
        <w:t xml:space="preserve">47 </w:t>
      </w:r>
      <w:r w:rsidRPr="00EE6BDB">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31E07B51" w14:textId="2DC3E545"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співвиконавця(ів), визначених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807530">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1D479778" w14:textId="006290F6" w:rsidR="00813E6C" w:rsidRPr="00807530" w:rsidRDefault="00503520" w:rsidP="00813E6C">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ТЕХНІЧНІ, ЯКІСНІ ТА КІЛЬКІСНІ ХАРАКТЕРИСТИКИ ПРЕДМЕТА ЗАКУПІВЛІ</w:t>
      </w:r>
    </w:p>
    <w:p w14:paraId="5E8A93BC"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7F84A197" w14:textId="681424D1" w:rsidR="00D24F65" w:rsidRPr="001B6419" w:rsidRDefault="00D24F65" w:rsidP="00E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r w:rsidRPr="001B6419">
        <w:rPr>
          <w:rFonts w:ascii="Times New Roman" w:eastAsia="Arial" w:hAnsi="Times New Roman" w:cs="Times New Roman"/>
          <w:b/>
          <w:color w:val="000000"/>
          <w:sz w:val="24"/>
          <w:szCs w:val="24"/>
          <w:lang w:val="uk-UA" w:eastAsia="ru-RU"/>
        </w:rPr>
        <w:t>"</w:t>
      </w:r>
      <w:r w:rsidR="004F3D5E" w:rsidRPr="001B6419">
        <w:rPr>
          <w:rFonts w:ascii="Times New Roman" w:eastAsia="Times New Roman" w:hAnsi="Times New Roman" w:cs="Times New Roman"/>
          <w:b/>
          <w:color w:val="000000"/>
          <w:sz w:val="24"/>
          <w:szCs w:val="24"/>
          <w:lang w:val="uk-UA" w:eastAsia="ru-RU"/>
        </w:rPr>
        <w:t>Виготовлення та встановлення дорожніх знаків найменувань вулиць та провулків міста Сміла, Черкаської області</w:t>
      </w:r>
      <w:r w:rsidRPr="001B6419">
        <w:rPr>
          <w:rFonts w:ascii="Times New Roman" w:eastAsia="Arial" w:hAnsi="Times New Roman" w:cs="Times New Roman"/>
          <w:b/>
          <w:color w:val="000000"/>
          <w:sz w:val="24"/>
          <w:szCs w:val="24"/>
          <w:lang w:val="uk-UA" w:eastAsia="ru-RU"/>
        </w:rPr>
        <w:t>"</w:t>
      </w:r>
    </w:p>
    <w:p w14:paraId="1FC3BBF6" w14:textId="5018C989" w:rsidR="00990F15"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0FCA9443" w14:textId="77777777" w:rsidR="00DB32B1" w:rsidRDefault="00DB32B1" w:rsidP="00DB32B1">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576340">
        <w:rPr>
          <w:rFonts w:ascii="Times New Roman" w:eastAsia="Arial" w:hAnsi="Times New Roman" w:cs="Times New Roman"/>
          <w:color w:val="000000"/>
          <w:sz w:val="24"/>
          <w:szCs w:val="24"/>
          <w:lang w:val="uk-UA" w:eastAsia="ru-RU"/>
        </w:rPr>
        <w:t>Розмір, форма, фотометричні характеристики, маркування, виконання та розміщення дорожніх знаків повинні відповідати вимогам ДСТУ 4100:2021 Безпека дорожнього руху. Знаки дорожні. Загальні технічні умови. Правила застосування.</w:t>
      </w:r>
    </w:p>
    <w:p w14:paraId="69A69632" w14:textId="77777777" w:rsidR="00DB32B1" w:rsidRDefault="00DB32B1" w:rsidP="00DB32B1">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EE2A8C">
        <w:rPr>
          <w:rFonts w:ascii="Times New Roman" w:eastAsia="Arial" w:hAnsi="Times New Roman" w:cs="Times New Roman"/>
          <w:color w:val="000000"/>
          <w:sz w:val="24"/>
          <w:szCs w:val="24"/>
          <w:lang w:val="uk-UA" w:eastAsia="ru-RU"/>
        </w:rPr>
        <w:t>Усі деталі і складові частини знаків повині бути виготовлені з антикорозійних матеріалів або мати захисне покриття.</w:t>
      </w:r>
    </w:p>
    <w:p w14:paraId="36DCDD6C" w14:textId="77777777" w:rsidR="00DB32B1" w:rsidRDefault="00DB32B1" w:rsidP="00DB32B1">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3C04A5">
        <w:rPr>
          <w:rFonts w:ascii="Times New Roman" w:eastAsia="Arial" w:hAnsi="Times New Roman" w:cs="Times New Roman"/>
          <w:color w:val="000000"/>
          <w:sz w:val="24"/>
          <w:szCs w:val="24"/>
          <w:lang w:val="uk-UA" w:eastAsia="ru-RU"/>
        </w:rPr>
        <w:t>Класифікація дороржніх знаків</w:t>
      </w:r>
      <w:r>
        <w:rPr>
          <w:rFonts w:ascii="Times New Roman" w:eastAsia="Arial" w:hAnsi="Times New Roman" w:cs="Times New Roman"/>
          <w:color w:val="000000"/>
          <w:sz w:val="24"/>
          <w:szCs w:val="24"/>
          <w:lang w:val="uk-UA" w:eastAsia="ru-RU"/>
        </w:rPr>
        <w:t xml:space="preserve"> </w:t>
      </w:r>
      <w:r w:rsidRPr="003C04A5">
        <w:rPr>
          <w:rFonts w:ascii="Times New Roman" w:eastAsia="Arial" w:hAnsi="Times New Roman" w:cs="Times New Roman"/>
          <w:color w:val="000000"/>
          <w:sz w:val="24"/>
          <w:szCs w:val="24"/>
          <w:lang w:val="uk-UA" w:eastAsia="ru-RU"/>
        </w:rPr>
        <w:t xml:space="preserve">- інформаційно-вказівний дорожній знак </w:t>
      </w:r>
      <w:r>
        <w:rPr>
          <w:rFonts w:ascii="Times New Roman" w:eastAsia="Arial" w:hAnsi="Times New Roman" w:cs="Times New Roman"/>
          <w:color w:val="000000"/>
          <w:sz w:val="24"/>
          <w:szCs w:val="24"/>
          <w:lang w:val="uk-UA" w:eastAsia="ru-RU"/>
        </w:rPr>
        <w:t xml:space="preserve">                </w:t>
      </w:r>
      <w:r w:rsidRPr="003C04A5">
        <w:rPr>
          <w:rFonts w:ascii="Times New Roman" w:eastAsia="Arial" w:hAnsi="Times New Roman" w:cs="Times New Roman"/>
          <w:color w:val="000000"/>
          <w:sz w:val="24"/>
          <w:szCs w:val="24"/>
          <w:lang w:val="uk-UA" w:eastAsia="ru-RU"/>
        </w:rPr>
        <w:t>5.59 "Покажчик напрямку"</w:t>
      </w:r>
      <w:r>
        <w:rPr>
          <w:rFonts w:ascii="Times New Roman" w:eastAsia="Arial" w:hAnsi="Times New Roman" w:cs="Times New Roman"/>
          <w:color w:val="000000"/>
          <w:sz w:val="24"/>
          <w:szCs w:val="24"/>
          <w:lang w:val="uk-UA" w:eastAsia="ru-RU"/>
        </w:rPr>
        <w:t>.</w:t>
      </w:r>
    </w:p>
    <w:p w14:paraId="5227493B" w14:textId="77777777" w:rsidR="00DB32B1" w:rsidRDefault="00DB32B1" w:rsidP="00DB32B1">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701C59">
        <w:rPr>
          <w:rFonts w:ascii="Times New Roman" w:eastAsia="Arial" w:hAnsi="Times New Roman" w:cs="Times New Roman"/>
          <w:color w:val="000000"/>
          <w:sz w:val="24"/>
          <w:szCs w:val="24"/>
          <w:lang w:val="uk-UA" w:eastAsia="ru-RU"/>
        </w:rPr>
        <w:t xml:space="preserve">Типорозмір дорожніх знаків </w:t>
      </w:r>
      <w:r>
        <w:rPr>
          <w:rFonts w:ascii="Times New Roman" w:eastAsia="Arial" w:hAnsi="Times New Roman" w:cs="Times New Roman"/>
          <w:color w:val="000000"/>
          <w:sz w:val="24"/>
          <w:szCs w:val="24"/>
          <w:lang w:val="uk-UA" w:eastAsia="ru-RU"/>
        </w:rPr>
        <w:t>-</w:t>
      </w:r>
      <w:r w:rsidRPr="00701C59">
        <w:rPr>
          <w:rFonts w:ascii="Times New Roman" w:eastAsia="Arial" w:hAnsi="Times New Roman" w:cs="Times New Roman"/>
          <w:color w:val="000000"/>
          <w:sz w:val="24"/>
          <w:szCs w:val="24"/>
          <w:lang w:val="uk-UA" w:eastAsia="ru-RU"/>
        </w:rPr>
        <w:t xml:space="preserve"> II.</w:t>
      </w:r>
    </w:p>
    <w:p w14:paraId="483143D6" w14:textId="77777777" w:rsidR="00DB32B1" w:rsidRDefault="00DB32B1" w:rsidP="00DB32B1">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FD097D">
        <w:rPr>
          <w:rFonts w:ascii="Times New Roman" w:eastAsia="Arial" w:hAnsi="Times New Roman" w:cs="Times New Roman"/>
          <w:color w:val="000000"/>
          <w:sz w:val="24"/>
          <w:szCs w:val="24"/>
          <w:lang w:val="uk-UA" w:eastAsia="ru-RU"/>
        </w:rPr>
        <w:t>Матеріал з якого повина виготовлятися основа дорожнього знаку - лист оцинкований товщиною не менше 0,7</w:t>
      </w:r>
      <w:r>
        <w:rPr>
          <w:rFonts w:ascii="Times New Roman" w:eastAsia="Arial" w:hAnsi="Times New Roman" w:cs="Times New Roman"/>
          <w:color w:val="000000"/>
          <w:sz w:val="24"/>
          <w:szCs w:val="24"/>
          <w:lang w:val="uk-UA" w:eastAsia="ru-RU"/>
        </w:rPr>
        <w:t xml:space="preserve"> </w:t>
      </w:r>
      <w:r w:rsidRPr="00FD097D">
        <w:rPr>
          <w:rFonts w:ascii="Times New Roman" w:eastAsia="Arial" w:hAnsi="Times New Roman" w:cs="Times New Roman"/>
          <w:color w:val="000000"/>
          <w:sz w:val="24"/>
          <w:szCs w:val="24"/>
          <w:lang w:val="uk-UA" w:eastAsia="ru-RU"/>
        </w:rPr>
        <w:t>мм</w:t>
      </w:r>
      <w:r>
        <w:rPr>
          <w:rFonts w:ascii="Times New Roman" w:eastAsia="Arial" w:hAnsi="Times New Roman" w:cs="Times New Roman"/>
          <w:color w:val="000000"/>
          <w:sz w:val="24"/>
          <w:szCs w:val="24"/>
          <w:lang w:val="uk-UA" w:eastAsia="ru-RU"/>
        </w:rPr>
        <w:t>.</w:t>
      </w:r>
    </w:p>
    <w:p w14:paraId="250435B2" w14:textId="77777777" w:rsidR="00DB32B1" w:rsidRDefault="00DB32B1" w:rsidP="00DB32B1">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AD6DD9">
        <w:rPr>
          <w:rFonts w:ascii="Times New Roman" w:eastAsia="Arial" w:hAnsi="Times New Roman" w:cs="Times New Roman"/>
          <w:color w:val="000000"/>
          <w:sz w:val="24"/>
          <w:szCs w:val="24"/>
          <w:lang w:val="uk-UA" w:eastAsia="ru-RU"/>
        </w:rPr>
        <w:t>Матеріал стояк</w:t>
      </w:r>
      <w:r>
        <w:rPr>
          <w:rFonts w:ascii="Times New Roman" w:eastAsia="Arial" w:hAnsi="Times New Roman" w:cs="Times New Roman"/>
          <w:color w:val="000000"/>
          <w:sz w:val="24"/>
          <w:szCs w:val="24"/>
          <w:lang w:val="uk-UA" w:eastAsia="ru-RU"/>
        </w:rPr>
        <w:t>а</w:t>
      </w:r>
      <w:r w:rsidRPr="00AD6DD9">
        <w:rPr>
          <w:rFonts w:ascii="Times New Roman" w:eastAsia="Arial" w:hAnsi="Times New Roman" w:cs="Times New Roman"/>
          <w:color w:val="000000"/>
          <w:sz w:val="24"/>
          <w:szCs w:val="24"/>
          <w:lang w:val="uk-UA" w:eastAsia="ru-RU"/>
        </w:rPr>
        <w:t xml:space="preserve"> для дорожніх знаків</w:t>
      </w:r>
      <w:r>
        <w:rPr>
          <w:rFonts w:ascii="Times New Roman" w:eastAsia="Arial" w:hAnsi="Times New Roman" w:cs="Times New Roman"/>
          <w:color w:val="000000"/>
          <w:sz w:val="24"/>
          <w:szCs w:val="24"/>
          <w:lang w:val="uk-UA" w:eastAsia="ru-RU"/>
        </w:rPr>
        <w:t xml:space="preserve"> </w:t>
      </w:r>
      <w:r w:rsidRPr="00AD6DD9">
        <w:rPr>
          <w:rFonts w:ascii="Times New Roman" w:eastAsia="Arial" w:hAnsi="Times New Roman" w:cs="Times New Roman"/>
          <w:color w:val="000000"/>
          <w:sz w:val="24"/>
          <w:szCs w:val="24"/>
          <w:lang w:val="uk-UA" w:eastAsia="ru-RU"/>
        </w:rPr>
        <w:t>- труба металева 57х3</w:t>
      </w:r>
      <w:r>
        <w:rPr>
          <w:rFonts w:ascii="Times New Roman" w:eastAsia="Arial" w:hAnsi="Times New Roman" w:cs="Times New Roman"/>
          <w:color w:val="000000"/>
          <w:sz w:val="24"/>
          <w:szCs w:val="24"/>
          <w:lang w:val="uk-UA" w:eastAsia="ru-RU"/>
        </w:rPr>
        <w:t xml:space="preserve"> </w:t>
      </w:r>
      <w:r w:rsidRPr="00AD6DD9">
        <w:rPr>
          <w:rFonts w:ascii="Times New Roman" w:eastAsia="Arial" w:hAnsi="Times New Roman" w:cs="Times New Roman"/>
          <w:color w:val="000000"/>
          <w:sz w:val="24"/>
          <w:szCs w:val="24"/>
          <w:lang w:val="uk-UA" w:eastAsia="ru-RU"/>
        </w:rPr>
        <w:t>мм</w:t>
      </w:r>
      <w:r>
        <w:rPr>
          <w:rFonts w:ascii="Times New Roman" w:eastAsia="Arial" w:hAnsi="Times New Roman" w:cs="Times New Roman"/>
          <w:color w:val="000000"/>
          <w:sz w:val="24"/>
          <w:szCs w:val="24"/>
          <w:lang w:val="uk-UA" w:eastAsia="ru-RU"/>
        </w:rPr>
        <w:t>.</w:t>
      </w:r>
    </w:p>
    <w:p w14:paraId="2D8CB60C" w14:textId="77777777" w:rsidR="00DB32B1" w:rsidRPr="00975A15" w:rsidRDefault="00DB32B1" w:rsidP="00DB32B1">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EE2A8C">
        <w:rPr>
          <w:rFonts w:ascii="Times New Roman" w:eastAsia="Arial" w:hAnsi="Times New Roman" w:cs="Times New Roman"/>
          <w:color w:val="000000"/>
          <w:sz w:val="24"/>
          <w:szCs w:val="24"/>
          <w:lang w:val="uk-UA" w:eastAsia="ru-RU"/>
        </w:rPr>
        <w:t>Корпус</w:t>
      </w:r>
      <w:r>
        <w:rPr>
          <w:rFonts w:ascii="Times New Roman" w:eastAsia="Arial" w:hAnsi="Times New Roman" w:cs="Times New Roman"/>
          <w:color w:val="000000"/>
          <w:sz w:val="24"/>
          <w:szCs w:val="24"/>
          <w:lang w:val="uk-UA" w:eastAsia="ru-RU"/>
        </w:rPr>
        <w:t xml:space="preserve"> і</w:t>
      </w:r>
      <w:r w:rsidRPr="00EE2A8C">
        <w:rPr>
          <w:rFonts w:ascii="Times New Roman" w:eastAsia="Arial" w:hAnsi="Times New Roman" w:cs="Times New Roman"/>
          <w:color w:val="000000"/>
          <w:sz w:val="24"/>
          <w:szCs w:val="24"/>
          <w:lang w:val="uk-UA" w:eastAsia="ru-RU"/>
        </w:rPr>
        <w:t xml:space="preserve"> зворотний бік знака, а також всі елементи кріплення та стояк повинні бути сірого кольору</w:t>
      </w:r>
      <w:r>
        <w:rPr>
          <w:rFonts w:ascii="Times New Roman" w:eastAsia="Arial" w:hAnsi="Times New Roman" w:cs="Times New Roman"/>
          <w:color w:val="000000"/>
          <w:sz w:val="24"/>
          <w:szCs w:val="24"/>
          <w:lang w:val="uk-UA" w:eastAsia="ru-RU"/>
        </w:rPr>
        <w:t>.</w:t>
      </w:r>
    </w:p>
    <w:p w14:paraId="0A30AFAC" w14:textId="77777777" w:rsidR="00DB32B1" w:rsidRDefault="00DB32B1" w:rsidP="00DB32B1">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78701D">
        <w:rPr>
          <w:rFonts w:ascii="Times New Roman" w:eastAsia="Arial" w:hAnsi="Times New Roman" w:cs="Times New Roman"/>
          <w:color w:val="000000"/>
          <w:sz w:val="24"/>
          <w:szCs w:val="24"/>
          <w:lang w:val="uk-UA" w:eastAsia="ru-RU"/>
        </w:rPr>
        <w:t xml:space="preserve">Клас світлоповертальних матеріалів - </w:t>
      </w:r>
      <w:r w:rsidRPr="00FD097D">
        <w:rPr>
          <w:rFonts w:ascii="Times New Roman" w:eastAsia="Arial" w:hAnsi="Times New Roman" w:cs="Times New Roman"/>
          <w:color w:val="000000"/>
          <w:sz w:val="24"/>
          <w:szCs w:val="24"/>
          <w:lang w:val="uk-UA" w:eastAsia="ru-RU"/>
        </w:rPr>
        <w:t>не менше</w:t>
      </w:r>
      <w:r>
        <w:rPr>
          <w:rFonts w:ascii="Times New Roman" w:eastAsia="Arial" w:hAnsi="Times New Roman" w:cs="Times New Roman"/>
          <w:color w:val="000000"/>
          <w:sz w:val="24"/>
          <w:szCs w:val="24"/>
          <w:lang w:val="uk-UA" w:eastAsia="ru-RU"/>
        </w:rPr>
        <w:t xml:space="preserve"> клас І.</w:t>
      </w:r>
    </w:p>
    <w:p w14:paraId="08D00DA3" w14:textId="4DD3A66B" w:rsidR="00DB32B1" w:rsidRDefault="00DB32B1" w:rsidP="00DB32B1">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717E76">
        <w:rPr>
          <w:rFonts w:ascii="Times New Roman" w:eastAsia="Arial" w:hAnsi="Times New Roman" w:cs="Times New Roman"/>
          <w:color w:val="000000"/>
          <w:sz w:val="24"/>
          <w:szCs w:val="24"/>
          <w:lang w:val="uk-UA" w:eastAsia="ru-RU"/>
        </w:rPr>
        <w:t xml:space="preserve">Гарантійний строк </w:t>
      </w:r>
      <w:r>
        <w:rPr>
          <w:rFonts w:ascii="Times New Roman" w:eastAsia="Arial" w:hAnsi="Times New Roman" w:cs="Times New Roman"/>
          <w:color w:val="000000"/>
          <w:sz w:val="24"/>
          <w:szCs w:val="24"/>
          <w:lang w:val="uk-UA" w:eastAsia="ru-RU"/>
        </w:rPr>
        <w:t>експлуатації</w:t>
      </w:r>
      <w:r w:rsidRPr="00717E76">
        <w:rPr>
          <w:rFonts w:ascii="Times New Roman" w:eastAsia="Arial" w:hAnsi="Times New Roman" w:cs="Times New Roman"/>
          <w:color w:val="000000"/>
          <w:sz w:val="24"/>
          <w:szCs w:val="24"/>
          <w:lang w:val="uk-UA" w:eastAsia="ru-RU"/>
        </w:rPr>
        <w:t xml:space="preserve"> дорожніх знаків </w:t>
      </w:r>
      <w:r>
        <w:rPr>
          <w:rFonts w:ascii="Times New Roman" w:eastAsia="Arial" w:hAnsi="Times New Roman" w:cs="Times New Roman"/>
          <w:color w:val="000000"/>
          <w:sz w:val="24"/>
          <w:szCs w:val="24"/>
          <w:lang w:val="uk-UA" w:eastAsia="ru-RU"/>
        </w:rPr>
        <w:t>-</w:t>
      </w:r>
      <w:r w:rsidRPr="00717E76">
        <w:rPr>
          <w:rFonts w:ascii="Times New Roman" w:eastAsia="Arial" w:hAnsi="Times New Roman" w:cs="Times New Roman"/>
          <w:color w:val="000000"/>
          <w:sz w:val="24"/>
          <w:szCs w:val="24"/>
          <w:lang w:val="uk-UA" w:eastAsia="ru-RU"/>
        </w:rPr>
        <w:t xml:space="preserve"> не менше</w:t>
      </w:r>
      <w:r w:rsidR="00074E55">
        <w:rPr>
          <w:rFonts w:ascii="Times New Roman" w:eastAsia="Arial" w:hAnsi="Times New Roman" w:cs="Times New Roman"/>
          <w:color w:val="000000"/>
          <w:sz w:val="24"/>
          <w:szCs w:val="24"/>
          <w:lang w:val="uk-UA" w:eastAsia="ru-RU"/>
        </w:rPr>
        <w:t xml:space="preserve"> ніж</w:t>
      </w:r>
      <w:r w:rsidRPr="00717E76">
        <w:rPr>
          <w:rFonts w:ascii="Times New Roman" w:eastAsia="Arial" w:hAnsi="Times New Roman" w:cs="Times New Roman"/>
          <w:color w:val="000000"/>
          <w:sz w:val="24"/>
          <w:szCs w:val="24"/>
          <w:lang w:val="uk-UA" w:eastAsia="ru-RU"/>
        </w:rPr>
        <w:t xml:space="preserve"> 7 років </w:t>
      </w:r>
      <w:r w:rsidR="00E21455">
        <w:rPr>
          <w:rFonts w:ascii="Times New Roman" w:eastAsia="Arial" w:hAnsi="Times New Roman" w:cs="Times New Roman"/>
          <w:color w:val="000000"/>
          <w:sz w:val="24"/>
          <w:szCs w:val="24"/>
          <w:lang w:val="uk-UA" w:eastAsia="ru-RU"/>
        </w:rPr>
        <w:t>від</w:t>
      </w:r>
      <w:r w:rsidRPr="00717E76">
        <w:rPr>
          <w:rFonts w:ascii="Times New Roman" w:eastAsia="Arial" w:hAnsi="Times New Roman" w:cs="Times New Roman"/>
          <w:color w:val="000000"/>
          <w:sz w:val="24"/>
          <w:szCs w:val="24"/>
          <w:lang w:val="uk-UA" w:eastAsia="ru-RU"/>
        </w:rPr>
        <w:t xml:space="preserve"> дати </w:t>
      </w:r>
      <w:r w:rsidR="00074E55">
        <w:rPr>
          <w:rFonts w:ascii="Times New Roman" w:eastAsia="Arial" w:hAnsi="Times New Roman" w:cs="Times New Roman"/>
          <w:color w:val="000000"/>
          <w:sz w:val="24"/>
          <w:szCs w:val="24"/>
          <w:lang w:val="uk-UA" w:eastAsia="ru-RU"/>
        </w:rPr>
        <w:t xml:space="preserve">введення </w:t>
      </w:r>
      <w:r w:rsidR="00B67E0D">
        <w:rPr>
          <w:rFonts w:ascii="Times New Roman" w:eastAsia="Arial" w:hAnsi="Times New Roman" w:cs="Times New Roman"/>
          <w:color w:val="000000"/>
          <w:sz w:val="24"/>
          <w:szCs w:val="24"/>
          <w:lang w:val="uk-UA" w:eastAsia="ru-RU"/>
        </w:rPr>
        <w:t>в експлуатацію</w:t>
      </w:r>
      <w:r>
        <w:rPr>
          <w:rFonts w:ascii="Times New Roman" w:eastAsia="Arial" w:hAnsi="Times New Roman" w:cs="Times New Roman"/>
          <w:color w:val="000000"/>
          <w:sz w:val="24"/>
          <w:szCs w:val="24"/>
          <w:lang w:val="uk-UA" w:eastAsia="ru-RU"/>
        </w:rPr>
        <w:t>.</w:t>
      </w:r>
    </w:p>
    <w:p w14:paraId="456BB558" w14:textId="77777777" w:rsidR="00DB32B1" w:rsidRDefault="00DB32B1"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tbl>
      <w:tblPr>
        <w:tblW w:w="9120" w:type="dxa"/>
        <w:jc w:val="center"/>
        <w:tblLook w:val="04A0" w:firstRow="1" w:lastRow="0" w:firstColumn="1" w:lastColumn="0" w:noHBand="0" w:noVBand="1"/>
      </w:tblPr>
      <w:tblGrid>
        <w:gridCol w:w="640"/>
        <w:gridCol w:w="4420"/>
        <w:gridCol w:w="1840"/>
        <w:gridCol w:w="2220"/>
      </w:tblGrid>
      <w:tr w:rsidR="006332DC" w:rsidRPr="006332DC" w14:paraId="18E55DB6" w14:textId="77777777" w:rsidTr="00CD6CCC">
        <w:trPr>
          <w:trHeight w:val="72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D0F27" w14:textId="77777777" w:rsidR="006332DC" w:rsidRPr="006332DC" w:rsidRDefault="006332DC" w:rsidP="006332DC">
            <w:pPr>
              <w:spacing w:after="0" w:line="240" w:lineRule="auto"/>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14:paraId="4CEAFEF1" w14:textId="77777777" w:rsidR="006332DC" w:rsidRPr="006332DC" w:rsidRDefault="006332DC" w:rsidP="00203283">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Найменування робіт і витрат</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E435118"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Одиниця</w:t>
            </w:r>
            <w:r w:rsidRPr="006332DC">
              <w:rPr>
                <w:rFonts w:ascii="Times New Roman" w:eastAsia="Times New Roman" w:hAnsi="Times New Roman" w:cs="Times New Roman"/>
                <w:color w:val="000000"/>
                <w:sz w:val="24"/>
                <w:szCs w:val="24"/>
                <w:lang w:val="uk-UA" w:eastAsia="uk-UA"/>
              </w:rPr>
              <w:br/>
              <w:t>виміру</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278AF4FD" w14:textId="3BBC8404"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Кількість</w:t>
            </w:r>
          </w:p>
        </w:tc>
      </w:tr>
      <w:tr w:rsidR="006332DC" w:rsidRPr="006332DC" w14:paraId="40E6FC4B" w14:textId="77777777" w:rsidTr="00CD6CCC">
        <w:trPr>
          <w:trHeight w:val="975"/>
          <w:jc w:val="center"/>
        </w:trPr>
        <w:tc>
          <w:tcPr>
            <w:tcW w:w="640" w:type="dxa"/>
            <w:tcBorders>
              <w:top w:val="nil"/>
              <w:left w:val="single" w:sz="4" w:space="0" w:color="auto"/>
              <w:bottom w:val="single" w:sz="4" w:space="0" w:color="auto"/>
              <w:right w:val="single" w:sz="4" w:space="0" w:color="auto"/>
            </w:tcBorders>
            <w:shd w:val="clear" w:color="auto" w:fill="auto"/>
            <w:hideMark/>
          </w:tcPr>
          <w:p w14:paraId="3248D3C1"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1</w:t>
            </w:r>
          </w:p>
        </w:tc>
        <w:tc>
          <w:tcPr>
            <w:tcW w:w="4420" w:type="dxa"/>
            <w:tcBorders>
              <w:top w:val="nil"/>
              <w:left w:val="nil"/>
              <w:bottom w:val="single" w:sz="4" w:space="0" w:color="auto"/>
              <w:right w:val="single" w:sz="4" w:space="0" w:color="auto"/>
            </w:tcBorders>
            <w:shd w:val="clear" w:color="auto" w:fill="auto"/>
            <w:hideMark/>
          </w:tcPr>
          <w:p w14:paraId="2EF05547" w14:textId="2006CCEA" w:rsidR="006332DC" w:rsidRPr="006332DC" w:rsidRDefault="006332DC" w:rsidP="006332DC">
            <w:pPr>
              <w:spacing w:after="0" w:line="240" w:lineRule="auto"/>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Установлення дорожніх знаків на</w:t>
            </w:r>
            <w:r w:rsidRPr="006332DC">
              <w:rPr>
                <w:rFonts w:ascii="Times New Roman" w:eastAsia="Times New Roman" w:hAnsi="Times New Roman" w:cs="Times New Roman"/>
                <w:color w:val="000000"/>
                <w:sz w:val="24"/>
                <w:szCs w:val="24"/>
                <w:lang w:val="uk-UA" w:eastAsia="uk-UA"/>
              </w:rPr>
              <w:br/>
              <w:t>одному стояку під час копання ям вручну,</w:t>
            </w:r>
            <w:r w:rsidR="00DC5B5C">
              <w:rPr>
                <w:rFonts w:ascii="Times New Roman" w:eastAsia="Times New Roman" w:hAnsi="Times New Roman" w:cs="Times New Roman"/>
                <w:color w:val="000000"/>
                <w:sz w:val="24"/>
                <w:szCs w:val="24"/>
                <w:lang w:val="uk-UA" w:eastAsia="uk-UA"/>
              </w:rPr>
              <w:t xml:space="preserve"> </w:t>
            </w:r>
            <w:r w:rsidRPr="006332DC">
              <w:rPr>
                <w:rFonts w:ascii="Times New Roman" w:eastAsia="Times New Roman" w:hAnsi="Times New Roman" w:cs="Times New Roman"/>
                <w:color w:val="000000"/>
                <w:sz w:val="24"/>
                <w:szCs w:val="24"/>
                <w:lang w:val="uk-UA" w:eastAsia="uk-UA"/>
              </w:rPr>
              <w:t>однобічних</w:t>
            </w:r>
          </w:p>
        </w:tc>
        <w:tc>
          <w:tcPr>
            <w:tcW w:w="1840" w:type="dxa"/>
            <w:tcBorders>
              <w:top w:val="nil"/>
              <w:left w:val="nil"/>
              <w:bottom w:val="single" w:sz="4" w:space="0" w:color="auto"/>
              <w:right w:val="single" w:sz="4" w:space="0" w:color="auto"/>
            </w:tcBorders>
            <w:shd w:val="clear" w:color="auto" w:fill="auto"/>
            <w:vAlign w:val="center"/>
            <w:hideMark/>
          </w:tcPr>
          <w:p w14:paraId="5504472E" w14:textId="65853062" w:rsidR="006332DC" w:rsidRPr="006332DC" w:rsidRDefault="002E027B" w:rsidP="006332DC">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 </w:t>
            </w:r>
            <w:r w:rsidR="006332DC" w:rsidRPr="006332DC">
              <w:rPr>
                <w:rFonts w:ascii="Times New Roman" w:eastAsia="Times New Roman" w:hAnsi="Times New Roman" w:cs="Times New Roman"/>
                <w:color w:val="000000"/>
                <w:sz w:val="24"/>
                <w:szCs w:val="24"/>
                <w:lang w:val="uk-UA" w:eastAsia="uk-UA"/>
              </w:rPr>
              <w:t>знак</w:t>
            </w:r>
          </w:p>
        </w:tc>
        <w:tc>
          <w:tcPr>
            <w:tcW w:w="2220" w:type="dxa"/>
            <w:tcBorders>
              <w:top w:val="nil"/>
              <w:left w:val="nil"/>
              <w:bottom w:val="single" w:sz="4" w:space="0" w:color="auto"/>
              <w:right w:val="single" w:sz="4" w:space="0" w:color="auto"/>
            </w:tcBorders>
            <w:shd w:val="clear" w:color="auto" w:fill="auto"/>
            <w:vAlign w:val="center"/>
            <w:hideMark/>
          </w:tcPr>
          <w:p w14:paraId="202B8701"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90</w:t>
            </w:r>
          </w:p>
        </w:tc>
      </w:tr>
      <w:tr w:rsidR="006332DC" w:rsidRPr="006332DC" w14:paraId="05E2558C" w14:textId="77777777" w:rsidTr="00CD6CCC">
        <w:trPr>
          <w:trHeight w:val="990"/>
          <w:jc w:val="center"/>
        </w:trPr>
        <w:tc>
          <w:tcPr>
            <w:tcW w:w="640" w:type="dxa"/>
            <w:tcBorders>
              <w:top w:val="nil"/>
              <w:left w:val="single" w:sz="4" w:space="0" w:color="auto"/>
              <w:bottom w:val="single" w:sz="4" w:space="0" w:color="auto"/>
              <w:right w:val="single" w:sz="4" w:space="0" w:color="auto"/>
            </w:tcBorders>
            <w:shd w:val="clear" w:color="auto" w:fill="auto"/>
            <w:hideMark/>
          </w:tcPr>
          <w:p w14:paraId="7869954C"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2</w:t>
            </w:r>
          </w:p>
        </w:tc>
        <w:tc>
          <w:tcPr>
            <w:tcW w:w="4420" w:type="dxa"/>
            <w:tcBorders>
              <w:top w:val="nil"/>
              <w:left w:val="nil"/>
              <w:bottom w:val="single" w:sz="4" w:space="0" w:color="auto"/>
              <w:right w:val="single" w:sz="4" w:space="0" w:color="auto"/>
            </w:tcBorders>
            <w:shd w:val="clear" w:color="auto" w:fill="auto"/>
            <w:hideMark/>
          </w:tcPr>
          <w:p w14:paraId="05916C77" w14:textId="77777777" w:rsidR="006332DC" w:rsidRPr="006332DC" w:rsidRDefault="006332DC" w:rsidP="006332DC">
            <w:pPr>
              <w:spacing w:after="0" w:line="240" w:lineRule="auto"/>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Щебінь із природного каменю для</w:t>
            </w:r>
            <w:r w:rsidRPr="006332DC">
              <w:rPr>
                <w:rFonts w:ascii="Times New Roman" w:eastAsia="Times New Roman" w:hAnsi="Times New Roman" w:cs="Times New Roman"/>
                <w:color w:val="000000"/>
                <w:sz w:val="24"/>
                <w:szCs w:val="24"/>
                <w:lang w:val="uk-UA" w:eastAsia="uk-UA"/>
              </w:rPr>
              <w:br/>
              <w:t>будівельних робіт, фракція 40-70 мм, марка М1000 і більше</w:t>
            </w:r>
          </w:p>
        </w:tc>
        <w:tc>
          <w:tcPr>
            <w:tcW w:w="1840" w:type="dxa"/>
            <w:tcBorders>
              <w:top w:val="nil"/>
              <w:left w:val="nil"/>
              <w:bottom w:val="single" w:sz="4" w:space="0" w:color="auto"/>
              <w:right w:val="single" w:sz="4" w:space="0" w:color="auto"/>
            </w:tcBorders>
            <w:shd w:val="clear" w:color="auto" w:fill="auto"/>
            <w:vAlign w:val="center"/>
            <w:hideMark/>
          </w:tcPr>
          <w:p w14:paraId="36FABB6A"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м</w:t>
            </w:r>
            <w:r w:rsidRPr="006332DC">
              <w:rPr>
                <w:rFonts w:ascii="Times New Roman" w:eastAsia="Times New Roman" w:hAnsi="Times New Roman" w:cs="Times New Roman"/>
                <w:color w:val="000000"/>
                <w:sz w:val="24"/>
                <w:szCs w:val="24"/>
                <w:vertAlign w:val="superscript"/>
                <w:lang w:val="uk-UA" w:eastAsia="uk-UA"/>
              </w:rPr>
              <w:t>3</w:t>
            </w:r>
          </w:p>
        </w:tc>
        <w:tc>
          <w:tcPr>
            <w:tcW w:w="2220" w:type="dxa"/>
            <w:tcBorders>
              <w:top w:val="nil"/>
              <w:left w:val="nil"/>
              <w:bottom w:val="single" w:sz="4" w:space="0" w:color="auto"/>
              <w:right w:val="single" w:sz="4" w:space="0" w:color="auto"/>
            </w:tcBorders>
            <w:shd w:val="clear" w:color="auto" w:fill="auto"/>
            <w:vAlign w:val="center"/>
            <w:hideMark/>
          </w:tcPr>
          <w:p w14:paraId="4BF4B576"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4,8825</w:t>
            </w:r>
          </w:p>
        </w:tc>
      </w:tr>
      <w:tr w:rsidR="006332DC" w:rsidRPr="006332DC" w14:paraId="3B1E68CB" w14:textId="77777777" w:rsidTr="00CD6CCC">
        <w:trPr>
          <w:trHeight w:val="1095"/>
          <w:jc w:val="center"/>
        </w:trPr>
        <w:tc>
          <w:tcPr>
            <w:tcW w:w="640" w:type="dxa"/>
            <w:tcBorders>
              <w:top w:val="nil"/>
              <w:left w:val="single" w:sz="4" w:space="0" w:color="auto"/>
              <w:bottom w:val="single" w:sz="4" w:space="0" w:color="auto"/>
              <w:right w:val="single" w:sz="4" w:space="0" w:color="auto"/>
            </w:tcBorders>
            <w:shd w:val="clear" w:color="auto" w:fill="auto"/>
            <w:hideMark/>
          </w:tcPr>
          <w:p w14:paraId="56F8A1FE"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3</w:t>
            </w:r>
          </w:p>
        </w:tc>
        <w:tc>
          <w:tcPr>
            <w:tcW w:w="4420" w:type="dxa"/>
            <w:tcBorders>
              <w:top w:val="nil"/>
              <w:left w:val="nil"/>
              <w:bottom w:val="single" w:sz="4" w:space="0" w:color="auto"/>
              <w:right w:val="single" w:sz="4" w:space="0" w:color="auto"/>
            </w:tcBorders>
            <w:shd w:val="clear" w:color="auto" w:fill="auto"/>
            <w:hideMark/>
          </w:tcPr>
          <w:p w14:paraId="1B6B67B7" w14:textId="77777777" w:rsidR="006332DC" w:rsidRPr="006332DC" w:rsidRDefault="006332DC" w:rsidP="006332DC">
            <w:pPr>
              <w:spacing w:after="0" w:line="240" w:lineRule="auto"/>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Суміші бетонні готові важкі, клас бетону В25 [М350], крупність заповнювача більше 10 до 20 мм</w:t>
            </w:r>
          </w:p>
        </w:tc>
        <w:tc>
          <w:tcPr>
            <w:tcW w:w="1840" w:type="dxa"/>
            <w:tcBorders>
              <w:top w:val="nil"/>
              <w:left w:val="nil"/>
              <w:bottom w:val="single" w:sz="4" w:space="0" w:color="auto"/>
              <w:right w:val="single" w:sz="4" w:space="0" w:color="auto"/>
            </w:tcBorders>
            <w:shd w:val="clear" w:color="auto" w:fill="auto"/>
            <w:vAlign w:val="center"/>
            <w:hideMark/>
          </w:tcPr>
          <w:p w14:paraId="0276942D"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м</w:t>
            </w:r>
            <w:r w:rsidRPr="006332DC">
              <w:rPr>
                <w:rFonts w:ascii="Times New Roman" w:eastAsia="Times New Roman" w:hAnsi="Times New Roman" w:cs="Times New Roman"/>
                <w:color w:val="000000"/>
                <w:sz w:val="24"/>
                <w:szCs w:val="24"/>
                <w:vertAlign w:val="superscript"/>
                <w:lang w:val="uk-UA" w:eastAsia="uk-UA"/>
              </w:rPr>
              <w:t>3</w:t>
            </w:r>
          </w:p>
        </w:tc>
        <w:tc>
          <w:tcPr>
            <w:tcW w:w="2220" w:type="dxa"/>
            <w:tcBorders>
              <w:top w:val="nil"/>
              <w:left w:val="nil"/>
              <w:bottom w:val="single" w:sz="4" w:space="0" w:color="auto"/>
              <w:right w:val="single" w:sz="4" w:space="0" w:color="auto"/>
            </w:tcBorders>
            <w:shd w:val="clear" w:color="auto" w:fill="auto"/>
            <w:vAlign w:val="center"/>
            <w:hideMark/>
          </w:tcPr>
          <w:p w14:paraId="1A1F3AC5"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0,68355</w:t>
            </w:r>
          </w:p>
        </w:tc>
      </w:tr>
      <w:tr w:rsidR="006332DC" w:rsidRPr="006332DC" w14:paraId="5D758A53" w14:textId="77777777" w:rsidTr="00CD6CCC">
        <w:trPr>
          <w:trHeight w:val="555"/>
          <w:jc w:val="center"/>
        </w:trPr>
        <w:tc>
          <w:tcPr>
            <w:tcW w:w="640" w:type="dxa"/>
            <w:tcBorders>
              <w:top w:val="nil"/>
              <w:left w:val="single" w:sz="4" w:space="0" w:color="auto"/>
              <w:bottom w:val="single" w:sz="4" w:space="0" w:color="auto"/>
              <w:right w:val="single" w:sz="4" w:space="0" w:color="auto"/>
            </w:tcBorders>
            <w:shd w:val="clear" w:color="auto" w:fill="auto"/>
            <w:hideMark/>
          </w:tcPr>
          <w:p w14:paraId="18A6FA55"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4</w:t>
            </w:r>
          </w:p>
        </w:tc>
        <w:tc>
          <w:tcPr>
            <w:tcW w:w="4420" w:type="dxa"/>
            <w:tcBorders>
              <w:top w:val="nil"/>
              <w:left w:val="nil"/>
              <w:bottom w:val="single" w:sz="4" w:space="0" w:color="auto"/>
              <w:right w:val="single" w:sz="4" w:space="0" w:color="auto"/>
            </w:tcBorders>
            <w:shd w:val="clear" w:color="auto" w:fill="auto"/>
            <w:hideMark/>
          </w:tcPr>
          <w:p w14:paraId="58DE4666" w14:textId="77777777" w:rsidR="006332DC" w:rsidRPr="006332DC" w:rsidRDefault="006332DC" w:rsidP="006332DC">
            <w:pPr>
              <w:spacing w:after="0" w:line="240" w:lineRule="auto"/>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Дорожній знак 5.59 (розмір 1310х180)</w:t>
            </w:r>
          </w:p>
        </w:tc>
        <w:tc>
          <w:tcPr>
            <w:tcW w:w="1840" w:type="dxa"/>
            <w:tcBorders>
              <w:top w:val="nil"/>
              <w:left w:val="nil"/>
              <w:bottom w:val="single" w:sz="4" w:space="0" w:color="auto"/>
              <w:right w:val="single" w:sz="4" w:space="0" w:color="auto"/>
            </w:tcBorders>
            <w:shd w:val="clear" w:color="auto" w:fill="auto"/>
            <w:vAlign w:val="center"/>
            <w:hideMark/>
          </w:tcPr>
          <w:p w14:paraId="623FA7BF" w14:textId="4B8E8C03"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100</w:t>
            </w:r>
            <w:r w:rsidR="00203283">
              <w:rPr>
                <w:rFonts w:ascii="Times New Roman" w:eastAsia="Times New Roman" w:hAnsi="Times New Roman" w:cs="Times New Roman"/>
                <w:color w:val="000000"/>
                <w:sz w:val="24"/>
                <w:szCs w:val="24"/>
                <w:lang w:val="uk-UA" w:eastAsia="uk-UA"/>
              </w:rPr>
              <w:t xml:space="preserve"> </w:t>
            </w:r>
            <w:r w:rsidRPr="006332DC">
              <w:rPr>
                <w:rFonts w:ascii="Times New Roman" w:eastAsia="Times New Roman" w:hAnsi="Times New Roman" w:cs="Times New Roman"/>
                <w:color w:val="000000"/>
                <w:sz w:val="24"/>
                <w:szCs w:val="24"/>
                <w:lang w:val="uk-UA" w:eastAsia="uk-UA"/>
              </w:rPr>
              <w:t>шт</w:t>
            </w:r>
            <w:r w:rsidR="00203283">
              <w:rPr>
                <w:rFonts w:ascii="Times New Roman" w:eastAsia="Times New Roman" w:hAnsi="Times New Roman" w:cs="Times New Roman"/>
                <w:color w:val="000000"/>
                <w:sz w:val="24"/>
                <w:szCs w:val="24"/>
                <w:lang w:val="uk-UA" w:eastAsia="uk-UA"/>
              </w:rPr>
              <w:t>.</w:t>
            </w:r>
          </w:p>
        </w:tc>
        <w:tc>
          <w:tcPr>
            <w:tcW w:w="2220" w:type="dxa"/>
            <w:tcBorders>
              <w:top w:val="nil"/>
              <w:left w:val="nil"/>
              <w:bottom w:val="single" w:sz="4" w:space="0" w:color="auto"/>
              <w:right w:val="single" w:sz="4" w:space="0" w:color="auto"/>
            </w:tcBorders>
            <w:shd w:val="clear" w:color="auto" w:fill="auto"/>
            <w:vAlign w:val="center"/>
            <w:hideMark/>
          </w:tcPr>
          <w:p w14:paraId="3F132B6B"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0,28</w:t>
            </w:r>
          </w:p>
        </w:tc>
      </w:tr>
      <w:tr w:rsidR="006332DC" w:rsidRPr="006332DC" w14:paraId="15C28CF4" w14:textId="77777777" w:rsidTr="00CD6CCC">
        <w:trPr>
          <w:trHeight w:val="555"/>
          <w:jc w:val="center"/>
        </w:trPr>
        <w:tc>
          <w:tcPr>
            <w:tcW w:w="640" w:type="dxa"/>
            <w:tcBorders>
              <w:top w:val="nil"/>
              <w:left w:val="single" w:sz="4" w:space="0" w:color="auto"/>
              <w:bottom w:val="single" w:sz="4" w:space="0" w:color="auto"/>
              <w:right w:val="single" w:sz="4" w:space="0" w:color="auto"/>
            </w:tcBorders>
            <w:shd w:val="clear" w:color="auto" w:fill="auto"/>
            <w:hideMark/>
          </w:tcPr>
          <w:p w14:paraId="014885EC"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5</w:t>
            </w:r>
          </w:p>
        </w:tc>
        <w:tc>
          <w:tcPr>
            <w:tcW w:w="4420" w:type="dxa"/>
            <w:tcBorders>
              <w:top w:val="nil"/>
              <w:left w:val="nil"/>
              <w:bottom w:val="single" w:sz="4" w:space="0" w:color="auto"/>
              <w:right w:val="single" w:sz="4" w:space="0" w:color="auto"/>
            </w:tcBorders>
            <w:shd w:val="clear" w:color="auto" w:fill="auto"/>
            <w:hideMark/>
          </w:tcPr>
          <w:p w14:paraId="56465433" w14:textId="77777777" w:rsidR="006332DC" w:rsidRPr="006332DC" w:rsidRDefault="006332DC" w:rsidP="006332DC">
            <w:pPr>
              <w:spacing w:after="0" w:line="240" w:lineRule="auto"/>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Дорожній знак 5.59 (розмір 1140х180)</w:t>
            </w:r>
          </w:p>
        </w:tc>
        <w:tc>
          <w:tcPr>
            <w:tcW w:w="1840" w:type="dxa"/>
            <w:tcBorders>
              <w:top w:val="nil"/>
              <w:left w:val="nil"/>
              <w:bottom w:val="single" w:sz="4" w:space="0" w:color="auto"/>
              <w:right w:val="single" w:sz="4" w:space="0" w:color="auto"/>
            </w:tcBorders>
            <w:shd w:val="clear" w:color="auto" w:fill="auto"/>
            <w:vAlign w:val="center"/>
            <w:hideMark/>
          </w:tcPr>
          <w:p w14:paraId="6318FB79" w14:textId="369E2209"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100</w:t>
            </w:r>
            <w:r w:rsidR="00203283">
              <w:rPr>
                <w:rFonts w:ascii="Times New Roman" w:eastAsia="Times New Roman" w:hAnsi="Times New Roman" w:cs="Times New Roman"/>
                <w:color w:val="000000"/>
                <w:sz w:val="24"/>
                <w:szCs w:val="24"/>
                <w:lang w:val="uk-UA" w:eastAsia="uk-UA"/>
              </w:rPr>
              <w:t xml:space="preserve"> </w:t>
            </w:r>
            <w:r w:rsidRPr="006332DC">
              <w:rPr>
                <w:rFonts w:ascii="Times New Roman" w:eastAsia="Times New Roman" w:hAnsi="Times New Roman" w:cs="Times New Roman"/>
                <w:color w:val="000000"/>
                <w:sz w:val="24"/>
                <w:szCs w:val="24"/>
                <w:lang w:val="uk-UA" w:eastAsia="uk-UA"/>
              </w:rPr>
              <w:t>шт</w:t>
            </w:r>
            <w:r w:rsidR="00203283">
              <w:rPr>
                <w:rFonts w:ascii="Times New Roman" w:eastAsia="Times New Roman" w:hAnsi="Times New Roman" w:cs="Times New Roman"/>
                <w:color w:val="000000"/>
                <w:sz w:val="24"/>
                <w:szCs w:val="24"/>
                <w:lang w:val="uk-UA" w:eastAsia="uk-UA"/>
              </w:rPr>
              <w:t>.</w:t>
            </w:r>
          </w:p>
        </w:tc>
        <w:tc>
          <w:tcPr>
            <w:tcW w:w="2220" w:type="dxa"/>
            <w:tcBorders>
              <w:top w:val="nil"/>
              <w:left w:val="nil"/>
              <w:bottom w:val="single" w:sz="4" w:space="0" w:color="auto"/>
              <w:right w:val="single" w:sz="4" w:space="0" w:color="auto"/>
            </w:tcBorders>
            <w:shd w:val="clear" w:color="auto" w:fill="auto"/>
            <w:vAlign w:val="center"/>
            <w:hideMark/>
          </w:tcPr>
          <w:p w14:paraId="5074392E"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0,26</w:t>
            </w:r>
          </w:p>
        </w:tc>
      </w:tr>
      <w:tr w:rsidR="006332DC" w:rsidRPr="006332DC" w14:paraId="057FF3B3" w14:textId="77777777" w:rsidTr="00CD6CCC">
        <w:trPr>
          <w:trHeight w:val="420"/>
          <w:jc w:val="center"/>
        </w:trPr>
        <w:tc>
          <w:tcPr>
            <w:tcW w:w="640" w:type="dxa"/>
            <w:tcBorders>
              <w:top w:val="nil"/>
              <w:left w:val="single" w:sz="4" w:space="0" w:color="auto"/>
              <w:bottom w:val="single" w:sz="4" w:space="0" w:color="auto"/>
              <w:right w:val="single" w:sz="4" w:space="0" w:color="auto"/>
            </w:tcBorders>
            <w:shd w:val="clear" w:color="auto" w:fill="auto"/>
            <w:hideMark/>
          </w:tcPr>
          <w:p w14:paraId="63A62E0D"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6</w:t>
            </w:r>
          </w:p>
        </w:tc>
        <w:tc>
          <w:tcPr>
            <w:tcW w:w="4420" w:type="dxa"/>
            <w:tcBorders>
              <w:top w:val="nil"/>
              <w:left w:val="nil"/>
              <w:bottom w:val="single" w:sz="4" w:space="0" w:color="auto"/>
              <w:right w:val="single" w:sz="4" w:space="0" w:color="auto"/>
            </w:tcBorders>
            <w:shd w:val="clear" w:color="auto" w:fill="auto"/>
            <w:hideMark/>
          </w:tcPr>
          <w:p w14:paraId="79419883" w14:textId="77777777" w:rsidR="006332DC" w:rsidRPr="006332DC" w:rsidRDefault="006332DC" w:rsidP="006332DC">
            <w:pPr>
              <w:spacing w:after="0" w:line="240" w:lineRule="auto"/>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Дорожній знак 5.59 (розмір 970х180)</w:t>
            </w:r>
          </w:p>
        </w:tc>
        <w:tc>
          <w:tcPr>
            <w:tcW w:w="1840" w:type="dxa"/>
            <w:tcBorders>
              <w:top w:val="nil"/>
              <w:left w:val="nil"/>
              <w:bottom w:val="single" w:sz="4" w:space="0" w:color="auto"/>
              <w:right w:val="single" w:sz="4" w:space="0" w:color="auto"/>
            </w:tcBorders>
            <w:shd w:val="clear" w:color="auto" w:fill="auto"/>
            <w:vAlign w:val="center"/>
            <w:hideMark/>
          </w:tcPr>
          <w:p w14:paraId="6484DA17" w14:textId="6B8C900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100</w:t>
            </w:r>
            <w:r w:rsidR="00203283">
              <w:rPr>
                <w:rFonts w:ascii="Times New Roman" w:eastAsia="Times New Roman" w:hAnsi="Times New Roman" w:cs="Times New Roman"/>
                <w:color w:val="000000"/>
                <w:sz w:val="24"/>
                <w:szCs w:val="24"/>
                <w:lang w:val="uk-UA" w:eastAsia="uk-UA"/>
              </w:rPr>
              <w:t xml:space="preserve"> </w:t>
            </w:r>
            <w:r w:rsidRPr="006332DC">
              <w:rPr>
                <w:rFonts w:ascii="Times New Roman" w:eastAsia="Times New Roman" w:hAnsi="Times New Roman" w:cs="Times New Roman"/>
                <w:color w:val="000000"/>
                <w:sz w:val="24"/>
                <w:szCs w:val="24"/>
                <w:lang w:val="uk-UA" w:eastAsia="uk-UA"/>
              </w:rPr>
              <w:t>шт</w:t>
            </w:r>
            <w:r w:rsidR="00203283">
              <w:rPr>
                <w:rFonts w:ascii="Times New Roman" w:eastAsia="Times New Roman" w:hAnsi="Times New Roman" w:cs="Times New Roman"/>
                <w:color w:val="000000"/>
                <w:sz w:val="24"/>
                <w:szCs w:val="24"/>
                <w:lang w:val="uk-UA" w:eastAsia="uk-UA"/>
              </w:rPr>
              <w:t>.</w:t>
            </w:r>
          </w:p>
        </w:tc>
        <w:tc>
          <w:tcPr>
            <w:tcW w:w="2220" w:type="dxa"/>
            <w:tcBorders>
              <w:top w:val="nil"/>
              <w:left w:val="nil"/>
              <w:bottom w:val="single" w:sz="4" w:space="0" w:color="auto"/>
              <w:right w:val="single" w:sz="4" w:space="0" w:color="auto"/>
            </w:tcBorders>
            <w:shd w:val="clear" w:color="auto" w:fill="auto"/>
            <w:vAlign w:val="center"/>
            <w:hideMark/>
          </w:tcPr>
          <w:p w14:paraId="57AF91F9"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0,36</w:t>
            </w:r>
          </w:p>
        </w:tc>
      </w:tr>
      <w:tr w:rsidR="006332DC" w:rsidRPr="006332DC" w14:paraId="27DF23E8" w14:textId="77777777" w:rsidTr="00CD6CCC">
        <w:trPr>
          <w:trHeight w:val="750"/>
          <w:jc w:val="center"/>
        </w:trPr>
        <w:tc>
          <w:tcPr>
            <w:tcW w:w="640" w:type="dxa"/>
            <w:tcBorders>
              <w:top w:val="nil"/>
              <w:left w:val="single" w:sz="4" w:space="0" w:color="auto"/>
              <w:bottom w:val="single" w:sz="4" w:space="0" w:color="auto"/>
              <w:right w:val="single" w:sz="4" w:space="0" w:color="auto"/>
            </w:tcBorders>
            <w:shd w:val="clear" w:color="auto" w:fill="auto"/>
            <w:hideMark/>
          </w:tcPr>
          <w:p w14:paraId="18B4BF45"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7</w:t>
            </w:r>
          </w:p>
        </w:tc>
        <w:tc>
          <w:tcPr>
            <w:tcW w:w="4420" w:type="dxa"/>
            <w:tcBorders>
              <w:top w:val="nil"/>
              <w:left w:val="nil"/>
              <w:bottom w:val="single" w:sz="4" w:space="0" w:color="auto"/>
              <w:right w:val="single" w:sz="4" w:space="0" w:color="auto"/>
            </w:tcBorders>
            <w:shd w:val="clear" w:color="auto" w:fill="auto"/>
            <w:hideMark/>
          </w:tcPr>
          <w:p w14:paraId="691A781B" w14:textId="51C37AD4" w:rsidR="006332DC" w:rsidRPr="006332DC" w:rsidRDefault="006332DC" w:rsidP="006332DC">
            <w:pPr>
              <w:spacing w:after="0" w:line="240" w:lineRule="auto"/>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Стояк з рамкою для дорожнього знаку 1310х180</w:t>
            </w:r>
            <w:r w:rsidR="002A746B">
              <w:rPr>
                <w:rFonts w:ascii="Times New Roman" w:eastAsia="Times New Roman" w:hAnsi="Times New Roman" w:cs="Times New Roman"/>
                <w:color w:val="000000"/>
                <w:sz w:val="24"/>
                <w:szCs w:val="24"/>
                <w:lang w:val="uk-UA" w:eastAsia="uk-UA"/>
              </w:rPr>
              <w:t xml:space="preserve"> </w:t>
            </w:r>
            <w:r w:rsidRPr="006332DC">
              <w:rPr>
                <w:rFonts w:ascii="Times New Roman" w:eastAsia="Times New Roman" w:hAnsi="Times New Roman" w:cs="Times New Roman"/>
                <w:color w:val="000000"/>
                <w:sz w:val="24"/>
                <w:szCs w:val="24"/>
                <w:lang w:val="uk-UA" w:eastAsia="uk-UA"/>
              </w:rPr>
              <w:t>(4</w:t>
            </w:r>
            <w:r w:rsidR="001F5270">
              <w:rPr>
                <w:rFonts w:ascii="Times New Roman" w:eastAsia="Times New Roman" w:hAnsi="Times New Roman" w:cs="Times New Roman"/>
                <w:color w:val="000000"/>
                <w:sz w:val="24"/>
                <w:szCs w:val="24"/>
                <w:lang w:val="uk-UA" w:eastAsia="uk-UA"/>
              </w:rPr>
              <w:t xml:space="preserve"> </w:t>
            </w:r>
            <w:r w:rsidRPr="006332DC">
              <w:rPr>
                <w:rFonts w:ascii="Times New Roman" w:eastAsia="Times New Roman" w:hAnsi="Times New Roman" w:cs="Times New Roman"/>
                <w:color w:val="000000"/>
                <w:sz w:val="24"/>
                <w:szCs w:val="24"/>
                <w:lang w:val="uk-UA" w:eastAsia="uk-UA"/>
              </w:rPr>
              <w:t>м)</w:t>
            </w:r>
          </w:p>
        </w:tc>
        <w:tc>
          <w:tcPr>
            <w:tcW w:w="1840" w:type="dxa"/>
            <w:tcBorders>
              <w:top w:val="nil"/>
              <w:left w:val="nil"/>
              <w:bottom w:val="single" w:sz="4" w:space="0" w:color="auto"/>
              <w:right w:val="single" w:sz="4" w:space="0" w:color="auto"/>
            </w:tcBorders>
            <w:shd w:val="clear" w:color="auto" w:fill="auto"/>
            <w:vAlign w:val="center"/>
            <w:hideMark/>
          </w:tcPr>
          <w:p w14:paraId="377E8CEF" w14:textId="30E62A1A" w:rsidR="006332DC" w:rsidRPr="006332DC" w:rsidRDefault="00203283" w:rsidP="006332DC">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ш</w:t>
            </w:r>
            <w:r w:rsidR="006332DC" w:rsidRPr="006332DC">
              <w:rPr>
                <w:rFonts w:ascii="Times New Roman" w:eastAsia="Times New Roman" w:hAnsi="Times New Roman" w:cs="Times New Roman"/>
                <w:color w:val="000000"/>
                <w:sz w:val="24"/>
                <w:szCs w:val="24"/>
                <w:lang w:val="uk-UA" w:eastAsia="uk-UA"/>
              </w:rPr>
              <w:t>т</w:t>
            </w:r>
            <w:r>
              <w:rPr>
                <w:rFonts w:ascii="Times New Roman" w:eastAsia="Times New Roman" w:hAnsi="Times New Roman" w:cs="Times New Roman"/>
                <w:color w:val="000000"/>
                <w:sz w:val="24"/>
                <w:szCs w:val="24"/>
                <w:lang w:val="uk-UA" w:eastAsia="uk-UA"/>
              </w:rPr>
              <w:t>.</w:t>
            </w:r>
          </w:p>
        </w:tc>
        <w:tc>
          <w:tcPr>
            <w:tcW w:w="2220" w:type="dxa"/>
            <w:tcBorders>
              <w:top w:val="nil"/>
              <w:left w:val="nil"/>
              <w:bottom w:val="single" w:sz="4" w:space="0" w:color="auto"/>
              <w:right w:val="single" w:sz="4" w:space="0" w:color="auto"/>
            </w:tcBorders>
            <w:shd w:val="clear" w:color="auto" w:fill="auto"/>
            <w:vAlign w:val="center"/>
            <w:hideMark/>
          </w:tcPr>
          <w:p w14:paraId="0CF18099" w14:textId="77777777" w:rsidR="006332DC" w:rsidRPr="006332DC" w:rsidRDefault="006332DC" w:rsidP="006332DC">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28</w:t>
            </w:r>
          </w:p>
        </w:tc>
      </w:tr>
      <w:tr w:rsidR="00203283" w:rsidRPr="006332DC" w14:paraId="29948256" w14:textId="77777777" w:rsidTr="00CD6CCC">
        <w:trPr>
          <w:trHeight w:val="720"/>
          <w:jc w:val="center"/>
        </w:trPr>
        <w:tc>
          <w:tcPr>
            <w:tcW w:w="640" w:type="dxa"/>
            <w:tcBorders>
              <w:top w:val="nil"/>
              <w:left w:val="single" w:sz="4" w:space="0" w:color="auto"/>
              <w:bottom w:val="single" w:sz="4" w:space="0" w:color="auto"/>
              <w:right w:val="single" w:sz="4" w:space="0" w:color="auto"/>
            </w:tcBorders>
            <w:shd w:val="clear" w:color="auto" w:fill="auto"/>
            <w:hideMark/>
          </w:tcPr>
          <w:p w14:paraId="36714935" w14:textId="77777777" w:rsidR="00203283" w:rsidRPr="006332DC" w:rsidRDefault="00203283" w:rsidP="00203283">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8</w:t>
            </w:r>
          </w:p>
        </w:tc>
        <w:tc>
          <w:tcPr>
            <w:tcW w:w="4420" w:type="dxa"/>
            <w:tcBorders>
              <w:top w:val="nil"/>
              <w:left w:val="nil"/>
              <w:bottom w:val="single" w:sz="4" w:space="0" w:color="auto"/>
              <w:right w:val="single" w:sz="4" w:space="0" w:color="auto"/>
            </w:tcBorders>
            <w:shd w:val="clear" w:color="auto" w:fill="auto"/>
            <w:hideMark/>
          </w:tcPr>
          <w:p w14:paraId="33124C7F" w14:textId="534C07EF" w:rsidR="00203283" w:rsidRPr="006332DC" w:rsidRDefault="00203283" w:rsidP="00203283">
            <w:pPr>
              <w:spacing w:after="0" w:line="240" w:lineRule="auto"/>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Стояк з рамкою для дорожнього знаку 1140х180</w:t>
            </w:r>
            <w:r w:rsidR="00AE5B0A">
              <w:rPr>
                <w:rFonts w:ascii="Times New Roman" w:eastAsia="Times New Roman" w:hAnsi="Times New Roman" w:cs="Times New Roman"/>
                <w:color w:val="000000"/>
                <w:sz w:val="24"/>
                <w:szCs w:val="24"/>
                <w:lang w:val="uk-UA" w:eastAsia="uk-UA"/>
              </w:rPr>
              <w:t xml:space="preserve"> </w:t>
            </w:r>
            <w:r w:rsidRPr="006332DC">
              <w:rPr>
                <w:rFonts w:ascii="Times New Roman" w:eastAsia="Times New Roman" w:hAnsi="Times New Roman" w:cs="Times New Roman"/>
                <w:color w:val="000000"/>
                <w:sz w:val="24"/>
                <w:szCs w:val="24"/>
                <w:lang w:val="uk-UA" w:eastAsia="uk-UA"/>
              </w:rPr>
              <w:t>(4</w:t>
            </w:r>
            <w:r w:rsidR="001F5270">
              <w:rPr>
                <w:rFonts w:ascii="Times New Roman" w:eastAsia="Times New Roman" w:hAnsi="Times New Roman" w:cs="Times New Roman"/>
                <w:color w:val="000000"/>
                <w:sz w:val="24"/>
                <w:szCs w:val="24"/>
                <w:lang w:val="uk-UA" w:eastAsia="uk-UA"/>
              </w:rPr>
              <w:t xml:space="preserve"> </w:t>
            </w:r>
            <w:r w:rsidRPr="006332DC">
              <w:rPr>
                <w:rFonts w:ascii="Times New Roman" w:eastAsia="Times New Roman" w:hAnsi="Times New Roman" w:cs="Times New Roman"/>
                <w:color w:val="000000"/>
                <w:sz w:val="24"/>
                <w:szCs w:val="24"/>
                <w:lang w:val="uk-UA" w:eastAsia="uk-UA"/>
              </w:rPr>
              <w:t>м)</w:t>
            </w:r>
          </w:p>
        </w:tc>
        <w:tc>
          <w:tcPr>
            <w:tcW w:w="1840" w:type="dxa"/>
            <w:tcBorders>
              <w:top w:val="nil"/>
              <w:left w:val="nil"/>
              <w:bottom w:val="single" w:sz="4" w:space="0" w:color="auto"/>
              <w:right w:val="single" w:sz="4" w:space="0" w:color="auto"/>
            </w:tcBorders>
            <w:shd w:val="clear" w:color="auto" w:fill="auto"/>
            <w:vAlign w:val="center"/>
            <w:hideMark/>
          </w:tcPr>
          <w:p w14:paraId="600D8099" w14:textId="2B2AC8FF" w:rsidR="00203283" w:rsidRPr="006332DC" w:rsidRDefault="00203283" w:rsidP="00203283">
            <w:pPr>
              <w:spacing w:after="0" w:line="240" w:lineRule="auto"/>
              <w:jc w:val="center"/>
              <w:rPr>
                <w:rFonts w:ascii="Times New Roman" w:eastAsia="Times New Roman" w:hAnsi="Times New Roman" w:cs="Times New Roman"/>
                <w:color w:val="000000"/>
                <w:sz w:val="24"/>
                <w:szCs w:val="24"/>
                <w:lang w:val="uk-UA" w:eastAsia="uk-UA"/>
              </w:rPr>
            </w:pPr>
            <w:r w:rsidRPr="004B6259">
              <w:rPr>
                <w:rFonts w:ascii="Times New Roman" w:eastAsia="Times New Roman" w:hAnsi="Times New Roman" w:cs="Times New Roman"/>
                <w:color w:val="000000"/>
                <w:sz w:val="24"/>
                <w:szCs w:val="24"/>
                <w:lang w:val="uk-UA" w:eastAsia="uk-UA"/>
              </w:rPr>
              <w:t>ш</w:t>
            </w:r>
            <w:r w:rsidRPr="006332DC">
              <w:rPr>
                <w:rFonts w:ascii="Times New Roman" w:eastAsia="Times New Roman" w:hAnsi="Times New Roman" w:cs="Times New Roman"/>
                <w:color w:val="000000"/>
                <w:sz w:val="24"/>
                <w:szCs w:val="24"/>
                <w:lang w:val="uk-UA" w:eastAsia="uk-UA"/>
              </w:rPr>
              <w:t>т</w:t>
            </w:r>
            <w:r w:rsidRPr="004B6259">
              <w:rPr>
                <w:rFonts w:ascii="Times New Roman" w:eastAsia="Times New Roman" w:hAnsi="Times New Roman" w:cs="Times New Roman"/>
                <w:color w:val="000000"/>
                <w:sz w:val="24"/>
                <w:szCs w:val="24"/>
                <w:lang w:val="uk-UA" w:eastAsia="uk-UA"/>
              </w:rPr>
              <w:t>.</w:t>
            </w:r>
          </w:p>
        </w:tc>
        <w:tc>
          <w:tcPr>
            <w:tcW w:w="2220" w:type="dxa"/>
            <w:tcBorders>
              <w:top w:val="nil"/>
              <w:left w:val="nil"/>
              <w:bottom w:val="single" w:sz="4" w:space="0" w:color="auto"/>
              <w:right w:val="single" w:sz="4" w:space="0" w:color="auto"/>
            </w:tcBorders>
            <w:shd w:val="clear" w:color="auto" w:fill="auto"/>
            <w:vAlign w:val="center"/>
            <w:hideMark/>
          </w:tcPr>
          <w:p w14:paraId="010B4CF8" w14:textId="77777777" w:rsidR="00203283" w:rsidRPr="006332DC" w:rsidRDefault="00203283" w:rsidP="00203283">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26</w:t>
            </w:r>
          </w:p>
        </w:tc>
      </w:tr>
      <w:tr w:rsidR="00203283" w:rsidRPr="006332DC" w14:paraId="322F2F67" w14:textId="77777777" w:rsidTr="00CD6CCC">
        <w:trPr>
          <w:trHeight w:val="765"/>
          <w:jc w:val="center"/>
        </w:trPr>
        <w:tc>
          <w:tcPr>
            <w:tcW w:w="640" w:type="dxa"/>
            <w:tcBorders>
              <w:top w:val="nil"/>
              <w:left w:val="single" w:sz="4" w:space="0" w:color="auto"/>
              <w:bottom w:val="nil"/>
              <w:right w:val="single" w:sz="4" w:space="0" w:color="auto"/>
            </w:tcBorders>
            <w:shd w:val="clear" w:color="auto" w:fill="auto"/>
            <w:hideMark/>
          </w:tcPr>
          <w:p w14:paraId="4158F895" w14:textId="77777777" w:rsidR="00203283" w:rsidRPr="006332DC" w:rsidRDefault="00203283" w:rsidP="00203283">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lastRenderedPageBreak/>
              <w:t>9</w:t>
            </w:r>
          </w:p>
        </w:tc>
        <w:tc>
          <w:tcPr>
            <w:tcW w:w="4420" w:type="dxa"/>
            <w:tcBorders>
              <w:top w:val="nil"/>
              <w:left w:val="nil"/>
              <w:bottom w:val="nil"/>
              <w:right w:val="single" w:sz="4" w:space="0" w:color="auto"/>
            </w:tcBorders>
            <w:shd w:val="clear" w:color="auto" w:fill="auto"/>
            <w:hideMark/>
          </w:tcPr>
          <w:p w14:paraId="0D453B38" w14:textId="26D92B66" w:rsidR="00203283" w:rsidRPr="006332DC" w:rsidRDefault="00203283" w:rsidP="00203283">
            <w:pPr>
              <w:spacing w:after="0" w:line="240" w:lineRule="auto"/>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Стояк з рамкою для дорожнього знаку  970х180</w:t>
            </w:r>
            <w:r w:rsidR="00AE5B0A">
              <w:rPr>
                <w:rFonts w:ascii="Times New Roman" w:eastAsia="Times New Roman" w:hAnsi="Times New Roman" w:cs="Times New Roman"/>
                <w:color w:val="000000"/>
                <w:sz w:val="24"/>
                <w:szCs w:val="24"/>
                <w:lang w:val="uk-UA" w:eastAsia="uk-UA"/>
              </w:rPr>
              <w:t xml:space="preserve"> </w:t>
            </w:r>
            <w:r w:rsidRPr="006332DC">
              <w:rPr>
                <w:rFonts w:ascii="Times New Roman" w:eastAsia="Times New Roman" w:hAnsi="Times New Roman" w:cs="Times New Roman"/>
                <w:color w:val="000000"/>
                <w:sz w:val="24"/>
                <w:szCs w:val="24"/>
                <w:lang w:val="uk-UA" w:eastAsia="uk-UA"/>
              </w:rPr>
              <w:t>(4</w:t>
            </w:r>
            <w:r w:rsidR="001F5270">
              <w:rPr>
                <w:rFonts w:ascii="Times New Roman" w:eastAsia="Times New Roman" w:hAnsi="Times New Roman" w:cs="Times New Roman"/>
                <w:color w:val="000000"/>
                <w:sz w:val="24"/>
                <w:szCs w:val="24"/>
                <w:lang w:val="uk-UA" w:eastAsia="uk-UA"/>
              </w:rPr>
              <w:t xml:space="preserve"> </w:t>
            </w:r>
            <w:r w:rsidRPr="006332DC">
              <w:rPr>
                <w:rFonts w:ascii="Times New Roman" w:eastAsia="Times New Roman" w:hAnsi="Times New Roman" w:cs="Times New Roman"/>
                <w:color w:val="000000"/>
                <w:sz w:val="24"/>
                <w:szCs w:val="24"/>
                <w:lang w:val="uk-UA" w:eastAsia="uk-UA"/>
              </w:rPr>
              <w:t>м)</w:t>
            </w:r>
          </w:p>
        </w:tc>
        <w:tc>
          <w:tcPr>
            <w:tcW w:w="1840" w:type="dxa"/>
            <w:tcBorders>
              <w:top w:val="nil"/>
              <w:left w:val="nil"/>
              <w:bottom w:val="nil"/>
              <w:right w:val="single" w:sz="4" w:space="0" w:color="auto"/>
            </w:tcBorders>
            <w:shd w:val="clear" w:color="auto" w:fill="auto"/>
            <w:vAlign w:val="center"/>
            <w:hideMark/>
          </w:tcPr>
          <w:p w14:paraId="33FD8F4A" w14:textId="3F851D72" w:rsidR="00203283" w:rsidRPr="006332DC" w:rsidRDefault="00203283" w:rsidP="00203283">
            <w:pPr>
              <w:spacing w:after="0" w:line="240" w:lineRule="auto"/>
              <w:jc w:val="center"/>
              <w:rPr>
                <w:rFonts w:ascii="Times New Roman" w:eastAsia="Times New Roman" w:hAnsi="Times New Roman" w:cs="Times New Roman"/>
                <w:color w:val="000000"/>
                <w:sz w:val="24"/>
                <w:szCs w:val="24"/>
                <w:lang w:val="uk-UA" w:eastAsia="uk-UA"/>
              </w:rPr>
            </w:pPr>
            <w:r w:rsidRPr="004B6259">
              <w:rPr>
                <w:rFonts w:ascii="Times New Roman" w:eastAsia="Times New Roman" w:hAnsi="Times New Roman" w:cs="Times New Roman"/>
                <w:color w:val="000000"/>
                <w:sz w:val="24"/>
                <w:szCs w:val="24"/>
                <w:lang w:val="uk-UA" w:eastAsia="uk-UA"/>
              </w:rPr>
              <w:t>ш</w:t>
            </w:r>
            <w:r w:rsidRPr="006332DC">
              <w:rPr>
                <w:rFonts w:ascii="Times New Roman" w:eastAsia="Times New Roman" w:hAnsi="Times New Roman" w:cs="Times New Roman"/>
                <w:color w:val="000000"/>
                <w:sz w:val="24"/>
                <w:szCs w:val="24"/>
                <w:lang w:val="uk-UA" w:eastAsia="uk-UA"/>
              </w:rPr>
              <w:t>т</w:t>
            </w:r>
            <w:r w:rsidRPr="004B6259">
              <w:rPr>
                <w:rFonts w:ascii="Times New Roman" w:eastAsia="Times New Roman" w:hAnsi="Times New Roman" w:cs="Times New Roman"/>
                <w:color w:val="000000"/>
                <w:sz w:val="24"/>
                <w:szCs w:val="24"/>
                <w:lang w:val="uk-UA" w:eastAsia="uk-UA"/>
              </w:rPr>
              <w:t>.</w:t>
            </w:r>
          </w:p>
        </w:tc>
        <w:tc>
          <w:tcPr>
            <w:tcW w:w="2220" w:type="dxa"/>
            <w:tcBorders>
              <w:top w:val="nil"/>
              <w:left w:val="nil"/>
              <w:bottom w:val="single" w:sz="4" w:space="0" w:color="auto"/>
              <w:right w:val="single" w:sz="4" w:space="0" w:color="auto"/>
            </w:tcBorders>
            <w:shd w:val="clear" w:color="auto" w:fill="auto"/>
            <w:vAlign w:val="center"/>
            <w:hideMark/>
          </w:tcPr>
          <w:p w14:paraId="216EC959" w14:textId="77777777" w:rsidR="00203283" w:rsidRPr="006332DC" w:rsidRDefault="00203283" w:rsidP="00203283">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36</w:t>
            </w:r>
          </w:p>
        </w:tc>
      </w:tr>
      <w:tr w:rsidR="00203283" w:rsidRPr="006332DC" w14:paraId="07453ED1" w14:textId="77777777" w:rsidTr="00CD6CCC">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73A549D" w14:textId="77777777" w:rsidR="00203283" w:rsidRPr="006332DC" w:rsidRDefault="00203283" w:rsidP="00203283">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10</w:t>
            </w:r>
          </w:p>
        </w:tc>
        <w:tc>
          <w:tcPr>
            <w:tcW w:w="4420" w:type="dxa"/>
            <w:tcBorders>
              <w:top w:val="single" w:sz="4" w:space="0" w:color="auto"/>
              <w:left w:val="nil"/>
              <w:bottom w:val="single" w:sz="4" w:space="0" w:color="auto"/>
              <w:right w:val="single" w:sz="4" w:space="0" w:color="auto"/>
            </w:tcBorders>
            <w:shd w:val="clear" w:color="auto" w:fill="auto"/>
            <w:hideMark/>
          </w:tcPr>
          <w:p w14:paraId="73CCEED6" w14:textId="77777777" w:rsidR="00203283" w:rsidRPr="006332DC" w:rsidRDefault="00203283" w:rsidP="00203283">
            <w:pPr>
              <w:spacing w:after="0" w:line="240" w:lineRule="auto"/>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Заклепки</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7F385D9" w14:textId="2FD5E1DB" w:rsidR="00203283" w:rsidRPr="006332DC" w:rsidRDefault="00203283" w:rsidP="00203283">
            <w:pPr>
              <w:spacing w:after="0" w:line="240" w:lineRule="auto"/>
              <w:jc w:val="center"/>
              <w:rPr>
                <w:rFonts w:ascii="Times New Roman" w:eastAsia="Times New Roman" w:hAnsi="Times New Roman" w:cs="Times New Roman"/>
                <w:color w:val="000000"/>
                <w:sz w:val="24"/>
                <w:szCs w:val="24"/>
                <w:lang w:val="uk-UA" w:eastAsia="uk-UA"/>
              </w:rPr>
            </w:pPr>
            <w:r w:rsidRPr="004B6259">
              <w:rPr>
                <w:rFonts w:ascii="Times New Roman" w:eastAsia="Times New Roman" w:hAnsi="Times New Roman" w:cs="Times New Roman"/>
                <w:color w:val="000000"/>
                <w:sz w:val="24"/>
                <w:szCs w:val="24"/>
                <w:lang w:val="uk-UA" w:eastAsia="uk-UA"/>
              </w:rPr>
              <w:t>ш</w:t>
            </w:r>
            <w:r w:rsidRPr="006332DC">
              <w:rPr>
                <w:rFonts w:ascii="Times New Roman" w:eastAsia="Times New Roman" w:hAnsi="Times New Roman" w:cs="Times New Roman"/>
                <w:color w:val="000000"/>
                <w:sz w:val="24"/>
                <w:szCs w:val="24"/>
                <w:lang w:val="uk-UA" w:eastAsia="uk-UA"/>
              </w:rPr>
              <w:t>т</w:t>
            </w:r>
            <w:r w:rsidRPr="004B6259">
              <w:rPr>
                <w:rFonts w:ascii="Times New Roman" w:eastAsia="Times New Roman" w:hAnsi="Times New Roman" w:cs="Times New Roman"/>
                <w:color w:val="000000"/>
                <w:sz w:val="24"/>
                <w:szCs w:val="24"/>
                <w:lang w:val="uk-UA" w:eastAsia="uk-UA"/>
              </w:rPr>
              <w:t>.</w:t>
            </w:r>
          </w:p>
        </w:tc>
        <w:tc>
          <w:tcPr>
            <w:tcW w:w="2220" w:type="dxa"/>
            <w:tcBorders>
              <w:top w:val="nil"/>
              <w:left w:val="nil"/>
              <w:bottom w:val="single" w:sz="4" w:space="0" w:color="auto"/>
              <w:right w:val="single" w:sz="4" w:space="0" w:color="auto"/>
            </w:tcBorders>
            <w:shd w:val="clear" w:color="auto" w:fill="auto"/>
            <w:vAlign w:val="center"/>
            <w:hideMark/>
          </w:tcPr>
          <w:p w14:paraId="7462A447" w14:textId="77777777" w:rsidR="00203283" w:rsidRPr="006332DC" w:rsidRDefault="00203283" w:rsidP="00203283">
            <w:pPr>
              <w:spacing w:after="0" w:line="240" w:lineRule="auto"/>
              <w:jc w:val="center"/>
              <w:rPr>
                <w:rFonts w:ascii="Times New Roman" w:eastAsia="Times New Roman" w:hAnsi="Times New Roman" w:cs="Times New Roman"/>
                <w:color w:val="000000"/>
                <w:sz w:val="24"/>
                <w:szCs w:val="24"/>
                <w:lang w:val="uk-UA" w:eastAsia="uk-UA"/>
              </w:rPr>
            </w:pPr>
            <w:r w:rsidRPr="006332DC">
              <w:rPr>
                <w:rFonts w:ascii="Times New Roman" w:eastAsia="Times New Roman" w:hAnsi="Times New Roman" w:cs="Times New Roman"/>
                <w:color w:val="000000"/>
                <w:sz w:val="24"/>
                <w:szCs w:val="24"/>
                <w:lang w:val="uk-UA" w:eastAsia="uk-UA"/>
              </w:rPr>
              <w:t>540</w:t>
            </w:r>
          </w:p>
        </w:tc>
      </w:tr>
    </w:tbl>
    <w:p w14:paraId="57C2B023" w14:textId="10A16893" w:rsidR="000F4C1E" w:rsidRDefault="000F4C1E" w:rsidP="000F4C1E">
      <w:pPr>
        <w:pStyle w:val="a4"/>
        <w:tabs>
          <w:tab w:val="left" w:pos="851"/>
        </w:tabs>
        <w:spacing w:after="0" w:line="240" w:lineRule="auto"/>
        <w:ind w:left="567"/>
        <w:jc w:val="both"/>
        <w:rPr>
          <w:rFonts w:ascii="Times New Roman" w:eastAsia="Arial" w:hAnsi="Times New Roman" w:cs="Times New Roman"/>
          <w:color w:val="000000"/>
          <w:sz w:val="24"/>
          <w:szCs w:val="24"/>
          <w:lang w:val="uk-UA" w:eastAsia="ru-RU"/>
        </w:rPr>
      </w:pPr>
    </w:p>
    <w:p w14:paraId="1B67CBE4" w14:textId="72FE1DF9" w:rsidR="00994F86" w:rsidRDefault="007219DB" w:rsidP="006E4172">
      <w:pPr>
        <w:pStyle w:val="a4"/>
        <w:tabs>
          <w:tab w:val="left" w:pos="851"/>
        </w:tabs>
        <w:spacing w:after="0" w:line="240" w:lineRule="auto"/>
        <w:ind w:left="567"/>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 xml:space="preserve">ВИМОГИ ДО ВИКОНАННЯ </w:t>
      </w:r>
      <w:r w:rsidR="006E4172">
        <w:rPr>
          <w:rFonts w:ascii="Times New Roman" w:eastAsia="Arial" w:hAnsi="Times New Roman" w:cs="Times New Roman"/>
          <w:b/>
          <w:color w:val="000000"/>
          <w:sz w:val="24"/>
          <w:szCs w:val="24"/>
          <w:lang w:val="uk-UA" w:eastAsia="ru-RU"/>
        </w:rPr>
        <w:t>РОБІТ/НАДАННЯ ПОСЛУГ</w:t>
      </w:r>
    </w:p>
    <w:p w14:paraId="69C51628" w14:textId="77A7B135" w:rsidR="009018E2" w:rsidRDefault="00D35031" w:rsidP="009018E2">
      <w:pPr>
        <w:pStyle w:val="a4"/>
        <w:numPr>
          <w:ilvl w:val="1"/>
          <w:numId w:val="30"/>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D35031">
        <w:rPr>
          <w:rFonts w:ascii="Times New Roman" w:eastAsia="Arial" w:hAnsi="Times New Roman" w:cs="Times New Roman"/>
          <w:color w:val="000000"/>
          <w:sz w:val="24"/>
          <w:szCs w:val="24"/>
          <w:lang w:val="uk-UA" w:eastAsia="ru-RU"/>
        </w:rPr>
        <w:t>Роботи/послуги необхідно виконувати з суворим дотриманням вимог інструкцій з техніки безпеки, пожежної безпеки та виробничої санітарії.</w:t>
      </w:r>
    </w:p>
    <w:p w14:paraId="06E0FB35" w14:textId="44F4980D" w:rsidR="00E156BA" w:rsidRPr="00E156BA" w:rsidRDefault="00E156BA" w:rsidP="009018E2">
      <w:pPr>
        <w:pStyle w:val="a4"/>
        <w:numPr>
          <w:ilvl w:val="1"/>
          <w:numId w:val="30"/>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4206B7">
        <w:rPr>
          <w:rFonts w:ascii="Times New Roman" w:eastAsia="Arial" w:hAnsi="Times New Roman" w:cs="Times New Roman"/>
          <w:color w:val="000000"/>
          <w:sz w:val="24"/>
          <w:szCs w:val="24"/>
          <w:lang w:val="uk-UA" w:eastAsia="ru-RU"/>
        </w:rPr>
        <w:t>Після завершення робіт/надання послуг виконавець повинен прибрати територію, на якій проводились роботи/надавались послуги.</w:t>
      </w:r>
    </w:p>
    <w:p w14:paraId="77462534" w14:textId="03FF70EA" w:rsidR="00E156BA" w:rsidRPr="002834C8" w:rsidRDefault="00E156BA" w:rsidP="009018E2">
      <w:pPr>
        <w:pStyle w:val="a4"/>
        <w:numPr>
          <w:ilvl w:val="1"/>
          <w:numId w:val="30"/>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4206B7">
        <w:rPr>
          <w:rFonts w:ascii="Times New Roman" w:eastAsia="Arial" w:hAnsi="Times New Roman" w:cs="Times New Roman"/>
          <w:color w:val="000000"/>
          <w:sz w:val="24"/>
          <w:szCs w:val="24"/>
          <w:lang w:val="uk-UA" w:eastAsia="ru-RU"/>
        </w:rPr>
        <w:t xml:space="preserve">Якість використовуваних під час виконання робіт/надання послуг матеріалів повинна відповідати діючим нормам і стандартам для даного виду матеріалів. Відповідальність за якість матеріалів несе </w:t>
      </w:r>
      <w:r w:rsidR="004206B7" w:rsidRPr="004206B7">
        <w:rPr>
          <w:rFonts w:ascii="Times New Roman" w:eastAsia="Arial" w:hAnsi="Times New Roman" w:cs="Times New Roman"/>
          <w:color w:val="000000"/>
          <w:sz w:val="24"/>
          <w:szCs w:val="24"/>
          <w:lang w:val="uk-UA" w:eastAsia="ru-RU"/>
        </w:rPr>
        <w:t>виконавец.</w:t>
      </w:r>
    </w:p>
    <w:p w14:paraId="28406B2A" w14:textId="4A5BE347" w:rsidR="006E4172" w:rsidRDefault="006E4172" w:rsidP="006E4172">
      <w:pPr>
        <w:pStyle w:val="a4"/>
        <w:tabs>
          <w:tab w:val="left" w:pos="851"/>
        </w:tabs>
        <w:spacing w:after="0" w:line="240" w:lineRule="auto"/>
        <w:ind w:left="567"/>
        <w:jc w:val="center"/>
        <w:rPr>
          <w:rFonts w:ascii="Times New Roman" w:eastAsia="Arial" w:hAnsi="Times New Roman" w:cs="Times New Roman"/>
          <w:color w:val="000000"/>
          <w:sz w:val="24"/>
          <w:szCs w:val="24"/>
          <w:lang w:val="uk-UA" w:eastAsia="ru-RU"/>
        </w:rPr>
      </w:pPr>
    </w:p>
    <w:p w14:paraId="422AFD66" w14:textId="00A60728" w:rsidR="006E4172" w:rsidRPr="00395D25" w:rsidRDefault="006D1A1E" w:rsidP="006E4172">
      <w:pPr>
        <w:pStyle w:val="a4"/>
        <w:tabs>
          <w:tab w:val="left" w:pos="851"/>
        </w:tabs>
        <w:spacing w:after="0" w:line="240" w:lineRule="auto"/>
        <w:ind w:left="567"/>
        <w:jc w:val="center"/>
        <w:rPr>
          <w:rFonts w:ascii="Times New Roman" w:eastAsia="Arial" w:hAnsi="Times New Roman" w:cs="Times New Roman"/>
          <w:b/>
          <w:color w:val="000000"/>
          <w:sz w:val="24"/>
          <w:szCs w:val="24"/>
          <w:lang w:val="uk-UA" w:eastAsia="ru-RU"/>
        </w:rPr>
      </w:pPr>
      <w:r w:rsidRPr="006D1A1E">
        <w:rPr>
          <w:rFonts w:ascii="Times New Roman" w:eastAsia="Times New Roman" w:hAnsi="Times New Roman" w:cs="Times New Roman"/>
          <w:b/>
          <w:color w:val="000000"/>
          <w:sz w:val="24"/>
          <w:szCs w:val="24"/>
          <w:lang w:eastAsia="ru-RU"/>
        </w:rPr>
        <w:t>ІНШ</w:t>
      </w:r>
      <w:r w:rsidR="009270B3">
        <w:rPr>
          <w:rFonts w:ascii="Times New Roman" w:eastAsia="Times New Roman" w:hAnsi="Times New Roman" w:cs="Times New Roman"/>
          <w:b/>
          <w:color w:val="000000"/>
          <w:sz w:val="24"/>
          <w:szCs w:val="24"/>
          <w:lang w:val="uk-UA" w:eastAsia="ru-RU"/>
        </w:rPr>
        <w:t>І</w:t>
      </w:r>
      <w:r w:rsidRPr="006D1A1E">
        <w:rPr>
          <w:rFonts w:ascii="Times New Roman" w:eastAsia="Times New Roman" w:hAnsi="Times New Roman" w:cs="Times New Roman"/>
          <w:b/>
          <w:color w:val="000000"/>
          <w:sz w:val="24"/>
          <w:szCs w:val="24"/>
          <w:lang w:eastAsia="ru-RU"/>
        </w:rPr>
        <w:t xml:space="preserve"> ДОКУМЕНТ</w:t>
      </w:r>
      <w:r w:rsidR="009270B3">
        <w:rPr>
          <w:rFonts w:ascii="Times New Roman" w:eastAsia="Times New Roman" w:hAnsi="Times New Roman" w:cs="Times New Roman"/>
          <w:b/>
          <w:color w:val="000000"/>
          <w:sz w:val="24"/>
          <w:szCs w:val="24"/>
          <w:lang w:val="uk-UA" w:eastAsia="ru-RU"/>
        </w:rPr>
        <w:t>И</w:t>
      </w:r>
      <w:r w:rsidRPr="006D1A1E">
        <w:rPr>
          <w:rFonts w:ascii="Times New Roman" w:eastAsia="Times New Roman" w:hAnsi="Times New Roman" w:cs="Times New Roman"/>
          <w:b/>
          <w:color w:val="000000"/>
          <w:sz w:val="24"/>
          <w:szCs w:val="24"/>
          <w:lang w:eastAsia="ru-RU"/>
        </w:rPr>
        <w:t xml:space="preserve"> ТА/АБО ІНФОРМАЦІ</w:t>
      </w:r>
      <w:r w:rsidR="00395D25">
        <w:rPr>
          <w:rFonts w:ascii="Times New Roman" w:eastAsia="Times New Roman" w:hAnsi="Times New Roman" w:cs="Times New Roman"/>
          <w:b/>
          <w:color w:val="000000"/>
          <w:sz w:val="24"/>
          <w:szCs w:val="24"/>
          <w:lang w:val="uk-UA" w:eastAsia="ru-RU"/>
        </w:rPr>
        <w:t>Я</w:t>
      </w:r>
    </w:p>
    <w:p w14:paraId="2F400D70" w14:textId="5D1DF7AC" w:rsidR="00341331" w:rsidRPr="002834C8" w:rsidRDefault="00341331" w:rsidP="00156664">
      <w:pPr>
        <w:pStyle w:val="a4"/>
        <w:numPr>
          <w:ilvl w:val="1"/>
          <w:numId w:val="12"/>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2834C8">
        <w:rPr>
          <w:rFonts w:ascii="Times New Roman" w:eastAsia="Arial" w:hAnsi="Times New Roman" w:cs="Times New Roman"/>
          <w:color w:val="000000"/>
          <w:sz w:val="24"/>
          <w:szCs w:val="24"/>
          <w:lang w:val="uk-UA" w:eastAsia="ru-RU"/>
        </w:rPr>
        <w:t>Учасник повинен надати кошторисну документацію, що повинна бути розроблена за допомогою програмного комплексу АВК-5/іншого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475057DB" w14:textId="77777777" w:rsidR="00341331" w:rsidRPr="00807530" w:rsidRDefault="00341331" w:rsidP="00341331">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договірної ціни;</w:t>
      </w:r>
    </w:p>
    <w:p w14:paraId="4026BCFD" w14:textId="77777777" w:rsidR="00341331" w:rsidRDefault="00341331" w:rsidP="00341331">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локального кошторису;</w:t>
      </w:r>
    </w:p>
    <w:p w14:paraId="304856DF" w14:textId="05BEFA84" w:rsidR="00341331" w:rsidRDefault="00341331" w:rsidP="00341331">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341331">
        <w:rPr>
          <w:rFonts w:ascii="Times New Roman" w:eastAsia="Arial" w:hAnsi="Times New Roman" w:cs="Times New Roman"/>
          <w:color w:val="000000"/>
          <w:sz w:val="24"/>
          <w:szCs w:val="24"/>
          <w:lang w:val="uk-UA" w:eastAsia="ru-RU"/>
        </w:rPr>
        <w:t>підсумкової відомості ресурсів</w:t>
      </w:r>
      <w:r>
        <w:rPr>
          <w:rFonts w:ascii="Times New Roman" w:eastAsia="Arial" w:hAnsi="Times New Roman" w:cs="Times New Roman"/>
          <w:color w:val="000000"/>
          <w:sz w:val="24"/>
          <w:szCs w:val="24"/>
          <w:lang w:val="uk-UA" w:eastAsia="ru-RU"/>
        </w:rPr>
        <w:t>.</w:t>
      </w:r>
    </w:p>
    <w:p w14:paraId="0A9D5992" w14:textId="43ABAE3A" w:rsidR="001D6C5B" w:rsidRDefault="001D6C5B" w:rsidP="001D6C5B">
      <w:pPr>
        <w:pStyle w:val="a4"/>
        <w:spacing w:after="0" w:line="240" w:lineRule="auto"/>
        <w:ind w:left="0" w:firstLine="567"/>
        <w:jc w:val="both"/>
        <w:rPr>
          <w:rFonts w:ascii="Times New Roman" w:eastAsia="Calibri" w:hAnsi="Times New Roman"/>
          <w:noProof/>
          <w:sz w:val="24"/>
          <w:szCs w:val="24"/>
          <w:lang w:val="uk-UA"/>
        </w:rPr>
      </w:pPr>
      <w:r w:rsidRPr="001D6C5B">
        <w:rPr>
          <w:rFonts w:ascii="Times New Roman" w:eastAsia="Calibri" w:hAnsi="Times New Roman"/>
          <w:noProof/>
          <w:sz w:val="24"/>
          <w:szCs w:val="24"/>
          <w:lang w:val="uk-UA"/>
        </w:rPr>
        <w:t>Кошторисна документація на виконання робіт/надання послуг, що є предметом закупівлі, складається у відповідності до вимог «Настанова з визначення вартості будівництва», затвердженої наказом Міністерства розвитку громад та територій України від 01.11.2021 № 281</w:t>
      </w:r>
      <w:r>
        <w:rPr>
          <w:rFonts w:ascii="Times New Roman" w:eastAsia="Calibri" w:hAnsi="Times New Roman"/>
          <w:noProof/>
          <w:sz w:val="24"/>
          <w:szCs w:val="24"/>
          <w:lang w:val="uk-UA"/>
        </w:rPr>
        <w:t>.</w:t>
      </w:r>
    </w:p>
    <w:p w14:paraId="74C98E83" w14:textId="77777777" w:rsidR="00B13BFB" w:rsidRDefault="003B3A21" w:rsidP="00B13BFB">
      <w:pPr>
        <w:pStyle w:val="a4"/>
        <w:spacing w:after="0" w:line="240" w:lineRule="auto"/>
        <w:ind w:left="0" w:firstLine="567"/>
        <w:jc w:val="both"/>
        <w:rPr>
          <w:rFonts w:ascii="Times New Roman" w:eastAsia="Calibri" w:hAnsi="Times New Roman"/>
          <w:noProof/>
          <w:sz w:val="24"/>
          <w:szCs w:val="24"/>
          <w:lang w:val="uk-UA"/>
        </w:rPr>
      </w:pPr>
      <w:r w:rsidRPr="003B3A21">
        <w:rPr>
          <w:rFonts w:ascii="Times New Roman" w:eastAsia="Calibri" w:hAnsi="Times New Roman"/>
          <w:noProof/>
          <w:sz w:val="24"/>
          <w:szCs w:val="24"/>
          <w:lang w:val="uk-UA"/>
        </w:rPr>
        <w:t xml:space="preserve">До вартості робіт/надання послуг включаються всі витрати </w:t>
      </w:r>
      <w:r w:rsidR="00FE146D">
        <w:rPr>
          <w:rFonts w:ascii="Times New Roman" w:eastAsia="Calibri" w:hAnsi="Times New Roman"/>
          <w:noProof/>
          <w:sz w:val="24"/>
          <w:szCs w:val="24"/>
          <w:lang w:val="uk-UA"/>
        </w:rPr>
        <w:t>учасника</w:t>
      </w:r>
      <w:r w:rsidRPr="003B3A21">
        <w:rPr>
          <w:rFonts w:ascii="Times New Roman" w:eastAsia="Calibri" w:hAnsi="Times New Roman"/>
          <w:noProof/>
          <w:sz w:val="24"/>
          <w:szCs w:val="24"/>
          <w:lang w:val="uk-UA"/>
        </w:rPr>
        <w:t xml:space="preserve">, пов’язані з виконанням робіт/надання послуг, в тому числі вартість обладнання та матеріалів для виконання робіт/надання послуг, транспортні витрати, загальновиробничі витрати, кошти на покриття адміністративних витрат, заробітна плата, кошторисний прибуток, всі податки, збори та інші обов’язкові платежі, що сплачуються </w:t>
      </w:r>
      <w:r w:rsidR="00FE146D">
        <w:rPr>
          <w:rFonts w:ascii="Times New Roman" w:eastAsia="Calibri" w:hAnsi="Times New Roman"/>
          <w:noProof/>
          <w:sz w:val="24"/>
          <w:szCs w:val="24"/>
          <w:lang w:val="uk-UA"/>
        </w:rPr>
        <w:t>учасником</w:t>
      </w:r>
      <w:r w:rsidRPr="003B3A21">
        <w:rPr>
          <w:rFonts w:ascii="Times New Roman" w:eastAsia="Calibri" w:hAnsi="Times New Roman"/>
          <w:noProof/>
          <w:sz w:val="24"/>
          <w:szCs w:val="24"/>
          <w:lang w:val="uk-UA"/>
        </w:rPr>
        <w:t>, тощо</w:t>
      </w:r>
      <w:r w:rsidR="00FE146D">
        <w:rPr>
          <w:rFonts w:ascii="Times New Roman" w:eastAsia="Calibri" w:hAnsi="Times New Roman"/>
          <w:noProof/>
          <w:sz w:val="24"/>
          <w:szCs w:val="24"/>
          <w:lang w:val="uk-UA"/>
        </w:rPr>
        <w:t>.</w:t>
      </w:r>
    </w:p>
    <w:p w14:paraId="6B6BA6D7" w14:textId="77777777" w:rsidR="00AF44C5" w:rsidRPr="00AF44C5" w:rsidRDefault="00367D5F" w:rsidP="00E1213E">
      <w:pPr>
        <w:pStyle w:val="a4"/>
        <w:numPr>
          <w:ilvl w:val="1"/>
          <w:numId w:val="12"/>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sz w:val="24"/>
          <w:szCs w:val="24"/>
          <w:lang w:val="uk-UA" w:eastAsia="ru-RU"/>
        </w:rPr>
        <w:t>У</w:t>
      </w:r>
      <w:r w:rsidR="00341331" w:rsidRPr="00B13BFB">
        <w:rPr>
          <w:rFonts w:ascii="Times New Roman" w:eastAsia="Arial" w:hAnsi="Times New Roman" w:cs="Times New Roman"/>
          <w:sz w:val="24"/>
          <w:szCs w:val="24"/>
          <w:lang w:val="uk-UA" w:eastAsia="ru-RU"/>
        </w:rPr>
        <w:t xml:space="preserve"> складі пропозиції </w:t>
      </w:r>
      <w:r w:rsidR="00057FDF">
        <w:rPr>
          <w:rFonts w:ascii="Times New Roman" w:eastAsia="Arial" w:hAnsi="Times New Roman" w:cs="Times New Roman"/>
          <w:sz w:val="24"/>
          <w:szCs w:val="24"/>
          <w:lang w:val="uk-UA" w:eastAsia="ru-RU"/>
        </w:rPr>
        <w:t xml:space="preserve">учасником </w:t>
      </w:r>
      <w:r w:rsidR="00341331" w:rsidRPr="00B13BFB">
        <w:rPr>
          <w:rFonts w:ascii="Times New Roman" w:eastAsia="Arial" w:hAnsi="Times New Roman" w:cs="Times New Roman"/>
          <w:sz w:val="24"/>
          <w:szCs w:val="24"/>
          <w:lang w:val="uk-UA" w:eastAsia="ru-RU"/>
        </w:rPr>
        <w:t>додатково надаються</w:t>
      </w:r>
      <w:r w:rsidR="00E1213E">
        <w:rPr>
          <w:rFonts w:ascii="Times New Roman" w:eastAsia="Arial" w:hAnsi="Times New Roman" w:cs="Times New Roman"/>
          <w:sz w:val="24"/>
          <w:szCs w:val="24"/>
          <w:lang w:val="uk-UA" w:eastAsia="ru-RU"/>
        </w:rPr>
        <w:t xml:space="preserve">: </w:t>
      </w:r>
      <w:r w:rsidR="00057FDF" w:rsidRPr="00E1213E">
        <w:rPr>
          <w:rFonts w:ascii="Times New Roman" w:eastAsia="Calibri" w:hAnsi="Times New Roman"/>
          <w:noProof/>
          <w:sz w:val="24"/>
          <w:szCs w:val="24"/>
          <w:lang w:val="uk-UA"/>
        </w:rPr>
        <w:t>довідк</w:t>
      </w:r>
      <w:r w:rsidR="006920D2" w:rsidRPr="00E1213E">
        <w:rPr>
          <w:rFonts w:ascii="Times New Roman" w:eastAsia="Calibri" w:hAnsi="Times New Roman"/>
          <w:noProof/>
          <w:sz w:val="24"/>
          <w:szCs w:val="24"/>
          <w:lang w:val="uk-UA"/>
        </w:rPr>
        <w:t>а</w:t>
      </w:r>
      <w:r w:rsidR="00057FDF" w:rsidRPr="00E1213E">
        <w:rPr>
          <w:rFonts w:ascii="Times New Roman" w:eastAsia="Calibri" w:hAnsi="Times New Roman"/>
          <w:noProof/>
          <w:sz w:val="24"/>
          <w:szCs w:val="24"/>
          <w:lang w:val="uk-UA"/>
        </w:rPr>
        <w:t xml:space="preserve"> довільної форми, </w:t>
      </w:r>
      <w:r w:rsidR="006F4C3B" w:rsidRPr="00E1213E">
        <w:rPr>
          <w:rFonts w:ascii="Times New Roman" w:eastAsia="Calibri" w:hAnsi="Times New Roman"/>
          <w:noProof/>
          <w:sz w:val="24"/>
          <w:szCs w:val="24"/>
          <w:lang w:val="uk-UA"/>
        </w:rPr>
        <w:t>в</w:t>
      </w:r>
      <w:r w:rsidR="00057FDF" w:rsidRPr="00E1213E">
        <w:rPr>
          <w:rFonts w:ascii="Times New Roman" w:eastAsia="Calibri" w:hAnsi="Times New Roman"/>
          <w:noProof/>
          <w:sz w:val="24"/>
          <w:szCs w:val="24"/>
          <w:lang w:val="uk-UA"/>
        </w:rPr>
        <w:t xml:space="preserve"> якій зазнач</w:t>
      </w:r>
      <w:r w:rsidR="006F4C3B" w:rsidRPr="00E1213E">
        <w:rPr>
          <w:rFonts w:ascii="Times New Roman" w:eastAsia="Calibri" w:hAnsi="Times New Roman"/>
          <w:noProof/>
          <w:sz w:val="24"/>
          <w:szCs w:val="24"/>
          <w:lang w:val="uk-UA"/>
        </w:rPr>
        <w:t>а</w:t>
      </w:r>
      <w:r w:rsidR="006920D2" w:rsidRPr="00E1213E">
        <w:rPr>
          <w:rFonts w:ascii="Times New Roman" w:eastAsia="Calibri" w:hAnsi="Times New Roman"/>
          <w:noProof/>
          <w:sz w:val="24"/>
          <w:szCs w:val="24"/>
          <w:lang w:val="uk-UA"/>
        </w:rPr>
        <w:t>є</w:t>
      </w:r>
      <w:r w:rsidR="006F4C3B" w:rsidRPr="00E1213E">
        <w:rPr>
          <w:rFonts w:ascii="Times New Roman" w:eastAsia="Calibri" w:hAnsi="Times New Roman"/>
          <w:noProof/>
          <w:sz w:val="24"/>
          <w:szCs w:val="24"/>
          <w:lang w:val="uk-UA"/>
        </w:rPr>
        <w:t>ться</w:t>
      </w:r>
      <w:r w:rsidR="00057FDF" w:rsidRPr="00E1213E">
        <w:rPr>
          <w:rFonts w:ascii="Times New Roman" w:eastAsia="Calibri" w:hAnsi="Times New Roman"/>
          <w:noProof/>
          <w:sz w:val="24"/>
          <w:szCs w:val="24"/>
          <w:lang w:val="uk-UA"/>
        </w:rPr>
        <w:t xml:space="preserve">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6920D2" w:rsidRPr="00E1213E">
        <w:rPr>
          <w:rFonts w:ascii="Times New Roman" w:eastAsia="Calibri" w:hAnsi="Times New Roman"/>
          <w:noProof/>
          <w:sz w:val="24"/>
          <w:szCs w:val="24"/>
          <w:lang w:val="uk-UA"/>
        </w:rPr>
        <w:t xml:space="preserve"> та </w:t>
      </w:r>
      <w:r w:rsidR="00057FDF" w:rsidRPr="00E1213E">
        <w:rPr>
          <w:rFonts w:ascii="Times New Roman" w:eastAsia="Calibri" w:hAnsi="Times New Roman"/>
          <w:noProof/>
          <w:sz w:val="24"/>
          <w:szCs w:val="24"/>
          <w:lang w:val="uk-UA"/>
        </w:rPr>
        <w:t xml:space="preserve"> </w:t>
      </w:r>
      <w:r w:rsidR="006920D2" w:rsidRPr="00E1213E">
        <w:rPr>
          <w:rFonts w:ascii="Times New Roman" w:eastAsia="Arial" w:hAnsi="Times New Roman" w:cs="Times New Roman"/>
          <w:color w:val="000000"/>
          <w:sz w:val="24"/>
          <w:szCs w:val="24"/>
          <w:lang w:val="uk-UA" w:eastAsia="ru-RU"/>
        </w:rPr>
        <w:t xml:space="preserve">скановану копію </w:t>
      </w:r>
      <w:r w:rsidR="00057FDF" w:rsidRPr="00E1213E">
        <w:rPr>
          <w:rFonts w:ascii="Times New Roman" w:eastAsia="Calibri" w:hAnsi="Times New Roman"/>
          <w:noProof/>
          <w:sz w:val="24"/>
          <w:szCs w:val="24"/>
          <w:lang w:val="uk-UA"/>
        </w:rPr>
        <w:t>чинн</w:t>
      </w:r>
      <w:r w:rsidR="006920D2" w:rsidRPr="00E1213E">
        <w:rPr>
          <w:rFonts w:ascii="Times New Roman" w:eastAsia="Calibri" w:hAnsi="Times New Roman"/>
          <w:noProof/>
          <w:sz w:val="24"/>
          <w:szCs w:val="24"/>
          <w:lang w:val="uk-UA"/>
        </w:rPr>
        <w:t>ої</w:t>
      </w:r>
      <w:r w:rsidR="00057FDF" w:rsidRPr="00E1213E">
        <w:rPr>
          <w:rFonts w:ascii="Times New Roman" w:eastAsia="Calibri" w:hAnsi="Times New Roman"/>
          <w:noProof/>
          <w:sz w:val="24"/>
          <w:szCs w:val="24"/>
          <w:lang w:val="uk-UA"/>
        </w:rPr>
        <w:t xml:space="preserve"> ліцензі</w:t>
      </w:r>
      <w:r w:rsidR="00E1213E">
        <w:rPr>
          <w:rFonts w:ascii="Times New Roman" w:eastAsia="Calibri" w:hAnsi="Times New Roman"/>
          <w:noProof/>
          <w:sz w:val="24"/>
          <w:szCs w:val="24"/>
          <w:lang w:val="uk-UA"/>
        </w:rPr>
        <w:t>ї</w:t>
      </w:r>
      <w:r w:rsidR="00057FDF" w:rsidRPr="00E1213E">
        <w:rPr>
          <w:rFonts w:ascii="Times New Roman" w:eastAsia="Calibri" w:hAnsi="Times New Roman"/>
          <w:noProof/>
          <w:sz w:val="24"/>
          <w:szCs w:val="24"/>
          <w:lang w:val="uk-UA"/>
        </w:rPr>
        <w:t xml:space="preserve"> або документ</w:t>
      </w:r>
      <w:r w:rsidR="00CA6620" w:rsidRPr="00E1213E">
        <w:rPr>
          <w:rFonts w:ascii="Times New Roman" w:eastAsia="Calibri" w:hAnsi="Times New Roman"/>
          <w:noProof/>
          <w:sz w:val="24"/>
          <w:szCs w:val="24"/>
          <w:lang w:val="uk-UA"/>
        </w:rPr>
        <w:t>а</w:t>
      </w:r>
      <w:r w:rsidR="00057FDF" w:rsidRPr="00E1213E">
        <w:rPr>
          <w:rFonts w:ascii="Times New Roman" w:eastAsia="Calibri" w:hAnsi="Times New Roman"/>
          <w:noProof/>
          <w:sz w:val="24"/>
          <w:szCs w:val="24"/>
          <w:lang w:val="uk-UA"/>
        </w:rPr>
        <w:t xml:space="preserve"> дозвільного характеру.</w:t>
      </w:r>
    </w:p>
    <w:p w14:paraId="160FD932" w14:textId="36A0CDA6" w:rsidR="00AF44C5" w:rsidRPr="00AF44C5" w:rsidRDefault="00AF44C5" w:rsidP="0076611F">
      <w:pPr>
        <w:tabs>
          <w:tab w:val="left" w:pos="851"/>
        </w:tabs>
        <w:spacing w:line="240" w:lineRule="auto"/>
        <w:ind w:right="-1" w:firstLine="567"/>
        <w:jc w:val="both"/>
        <w:rPr>
          <w:rFonts w:ascii="Times New Roman" w:eastAsia="Calibri" w:hAnsi="Times New Roman"/>
          <w:noProof/>
          <w:sz w:val="24"/>
          <w:szCs w:val="24"/>
          <w:lang w:val="uk-UA"/>
        </w:rPr>
      </w:pPr>
      <w:r w:rsidRPr="00AF44C5">
        <w:rPr>
          <w:rFonts w:ascii="Times New Roman" w:eastAsia="Calibri" w:hAnsi="Times New Roman"/>
          <w:noProof/>
          <w:sz w:val="24"/>
          <w:szCs w:val="24"/>
          <w:lang w:val="uk-UA"/>
        </w:rPr>
        <w:t>У разі відсутності в учасника документ</w:t>
      </w:r>
      <w:r w:rsidR="00DC640B">
        <w:rPr>
          <w:rFonts w:ascii="Times New Roman" w:eastAsia="Calibri" w:hAnsi="Times New Roman"/>
          <w:noProof/>
          <w:sz w:val="24"/>
          <w:szCs w:val="24"/>
          <w:lang w:val="uk-UA"/>
        </w:rPr>
        <w:t>а</w:t>
      </w:r>
      <w:r w:rsidR="00D42EBA">
        <w:rPr>
          <w:rFonts w:ascii="Times New Roman" w:eastAsia="Calibri" w:hAnsi="Times New Roman"/>
          <w:noProof/>
          <w:sz w:val="24"/>
          <w:szCs w:val="24"/>
          <w:lang w:val="uk-UA"/>
        </w:rPr>
        <w:t>(ів)</w:t>
      </w:r>
      <w:r w:rsidRPr="00AF44C5">
        <w:rPr>
          <w:rFonts w:ascii="Times New Roman" w:eastAsia="Calibri" w:hAnsi="Times New Roman"/>
          <w:noProof/>
          <w:sz w:val="24"/>
          <w:szCs w:val="24"/>
          <w:lang w:val="uk-UA"/>
        </w:rPr>
        <w:t>, передбачен</w:t>
      </w:r>
      <w:r w:rsidR="00DC640B">
        <w:rPr>
          <w:rFonts w:ascii="Times New Roman" w:eastAsia="Calibri" w:hAnsi="Times New Roman"/>
          <w:noProof/>
          <w:sz w:val="24"/>
          <w:szCs w:val="24"/>
          <w:lang w:val="uk-UA"/>
        </w:rPr>
        <w:t>ого(их)</w:t>
      </w:r>
      <w:r w:rsidR="00D42EBA">
        <w:rPr>
          <w:rFonts w:ascii="Times New Roman" w:eastAsia="Calibri" w:hAnsi="Times New Roman"/>
          <w:noProof/>
          <w:sz w:val="24"/>
          <w:szCs w:val="24"/>
          <w:lang w:val="uk-UA"/>
        </w:rPr>
        <w:t xml:space="preserve"> </w:t>
      </w:r>
      <w:r w:rsidRPr="00AF44C5">
        <w:rPr>
          <w:rFonts w:ascii="Times New Roman" w:eastAsia="Calibri" w:hAnsi="Times New Roman"/>
          <w:noProof/>
          <w:sz w:val="24"/>
          <w:szCs w:val="24"/>
          <w:lang w:val="uk-UA"/>
        </w:rPr>
        <w:t xml:space="preserve">цим </w:t>
      </w:r>
      <w:r w:rsidR="0076611F">
        <w:rPr>
          <w:rFonts w:ascii="Times New Roman" w:eastAsia="Calibri" w:hAnsi="Times New Roman"/>
          <w:noProof/>
          <w:sz w:val="24"/>
          <w:szCs w:val="24"/>
          <w:lang w:val="uk-UA"/>
        </w:rPr>
        <w:t>пунктом</w:t>
      </w:r>
      <w:r w:rsidRPr="00AF44C5">
        <w:rPr>
          <w:rFonts w:ascii="Times New Roman" w:eastAsia="Calibri" w:hAnsi="Times New Roman"/>
          <w:noProof/>
          <w:sz w:val="24"/>
          <w:szCs w:val="24"/>
          <w:lang w:val="uk-UA"/>
        </w:rPr>
        <w:t xml:space="preserve"> або в наявності є документ</w:t>
      </w:r>
      <w:r w:rsidR="00D42EBA">
        <w:rPr>
          <w:rFonts w:ascii="Times New Roman" w:eastAsia="Calibri" w:hAnsi="Times New Roman"/>
          <w:noProof/>
          <w:sz w:val="24"/>
          <w:szCs w:val="24"/>
          <w:lang w:val="uk-UA"/>
        </w:rPr>
        <w:t>(</w:t>
      </w:r>
      <w:r w:rsidRPr="00AF44C5">
        <w:rPr>
          <w:rFonts w:ascii="Times New Roman" w:eastAsia="Calibri" w:hAnsi="Times New Roman"/>
          <w:noProof/>
          <w:sz w:val="24"/>
          <w:szCs w:val="24"/>
          <w:lang w:val="uk-UA"/>
        </w:rPr>
        <w:t>и</w:t>
      </w:r>
      <w:r w:rsidR="00D42EBA">
        <w:rPr>
          <w:rFonts w:ascii="Times New Roman" w:eastAsia="Calibri" w:hAnsi="Times New Roman"/>
          <w:noProof/>
          <w:sz w:val="24"/>
          <w:szCs w:val="24"/>
          <w:lang w:val="uk-UA"/>
        </w:rPr>
        <w:t>)</w:t>
      </w:r>
      <w:r w:rsidRPr="00AF44C5">
        <w:rPr>
          <w:rFonts w:ascii="Times New Roman" w:eastAsia="Calibri" w:hAnsi="Times New Roman"/>
          <w:noProof/>
          <w:sz w:val="24"/>
          <w:szCs w:val="24"/>
          <w:lang w:val="uk-UA"/>
        </w:rPr>
        <w:t xml:space="preserve">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w:t>
      </w:r>
      <w:r w:rsidR="00450BCA">
        <w:rPr>
          <w:rFonts w:ascii="Times New Roman" w:eastAsia="Calibri" w:hAnsi="Times New Roman"/>
          <w:noProof/>
          <w:sz w:val="24"/>
          <w:szCs w:val="24"/>
          <w:lang w:val="uk-UA"/>
        </w:rPr>
        <w:t>а</w:t>
      </w:r>
      <w:r w:rsidR="00D42EBA">
        <w:rPr>
          <w:rFonts w:ascii="Times New Roman" w:eastAsia="Calibri" w:hAnsi="Times New Roman"/>
          <w:noProof/>
          <w:sz w:val="24"/>
          <w:szCs w:val="24"/>
          <w:lang w:val="uk-UA"/>
        </w:rPr>
        <w:t>(ів)</w:t>
      </w:r>
      <w:r w:rsidRPr="00AF44C5">
        <w:rPr>
          <w:rFonts w:ascii="Times New Roman" w:eastAsia="Calibri" w:hAnsi="Times New Roman"/>
          <w:noProof/>
          <w:sz w:val="24"/>
          <w:szCs w:val="24"/>
          <w:lang w:val="uk-UA"/>
        </w:rPr>
        <w:t xml:space="preserve">, ніж зазначеного у цьому </w:t>
      </w:r>
      <w:r w:rsidR="00D42EBA">
        <w:rPr>
          <w:rFonts w:ascii="Times New Roman" w:eastAsia="Calibri" w:hAnsi="Times New Roman"/>
          <w:noProof/>
          <w:sz w:val="24"/>
          <w:szCs w:val="24"/>
          <w:lang w:val="uk-UA"/>
        </w:rPr>
        <w:t>пунткі</w:t>
      </w:r>
      <w:r w:rsidRPr="00AF44C5">
        <w:rPr>
          <w:rFonts w:ascii="Times New Roman" w:eastAsia="Calibri" w:hAnsi="Times New Roman"/>
          <w:noProof/>
          <w:sz w:val="24"/>
          <w:szCs w:val="24"/>
          <w:lang w:val="uk-UA"/>
        </w:rPr>
        <w:t xml:space="preserve"> разом з копією документ</w:t>
      </w:r>
      <w:r w:rsidR="00450BCA">
        <w:rPr>
          <w:rFonts w:ascii="Times New Roman" w:eastAsia="Calibri" w:hAnsi="Times New Roman"/>
          <w:noProof/>
          <w:sz w:val="24"/>
          <w:szCs w:val="24"/>
          <w:lang w:val="uk-UA"/>
        </w:rPr>
        <w:t>а</w:t>
      </w:r>
      <w:r w:rsidR="00D42EBA">
        <w:rPr>
          <w:rFonts w:ascii="Times New Roman" w:eastAsia="Calibri" w:hAnsi="Times New Roman"/>
          <w:noProof/>
          <w:sz w:val="24"/>
          <w:szCs w:val="24"/>
          <w:lang w:val="uk-UA"/>
        </w:rPr>
        <w:t>(ів)</w:t>
      </w:r>
      <w:r w:rsidRPr="00AF44C5">
        <w:rPr>
          <w:rFonts w:ascii="Times New Roman" w:eastAsia="Calibri" w:hAnsi="Times New Roman"/>
          <w:noProof/>
          <w:sz w:val="24"/>
          <w:szCs w:val="24"/>
          <w:lang w:val="uk-UA"/>
        </w:rPr>
        <w:t>, який</w:t>
      </w:r>
      <w:r w:rsidR="005C0BDD">
        <w:rPr>
          <w:rFonts w:ascii="Times New Roman" w:eastAsia="Calibri" w:hAnsi="Times New Roman"/>
          <w:noProof/>
          <w:sz w:val="24"/>
          <w:szCs w:val="24"/>
          <w:lang w:val="uk-UA"/>
        </w:rPr>
        <w:t>(і)</w:t>
      </w:r>
      <w:r w:rsidRPr="00AF44C5">
        <w:rPr>
          <w:rFonts w:ascii="Times New Roman" w:eastAsia="Calibri" w:hAnsi="Times New Roman"/>
          <w:noProof/>
          <w:sz w:val="24"/>
          <w:szCs w:val="24"/>
          <w:lang w:val="uk-UA"/>
        </w:rPr>
        <w:t xml:space="preserve"> містить відповідні відомості.</w:t>
      </w:r>
    </w:p>
    <w:p w14:paraId="45177E9F" w14:textId="03B70A91" w:rsidR="009C0C44" w:rsidRPr="00AF44C5" w:rsidRDefault="009C0C44" w:rsidP="00AF44C5">
      <w:pPr>
        <w:tabs>
          <w:tab w:val="left" w:pos="851"/>
        </w:tabs>
        <w:spacing w:after="0" w:line="240" w:lineRule="auto"/>
        <w:jc w:val="both"/>
        <w:rPr>
          <w:rFonts w:ascii="Times New Roman" w:eastAsia="Arial" w:hAnsi="Times New Roman" w:cs="Times New Roman"/>
          <w:color w:val="000000"/>
          <w:sz w:val="24"/>
          <w:szCs w:val="24"/>
          <w:lang w:val="uk-UA" w:eastAsia="ru-RU"/>
        </w:rPr>
      </w:pPr>
      <w:r w:rsidRPr="00AF44C5">
        <w:rPr>
          <w:rFonts w:ascii="Times New Roman" w:eastAsia="Times New Roman" w:hAnsi="Times New Roman" w:cs="Times New Roman"/>
          <w:b/>
          <w:bCs/>
          <w:sz w:val="24"/>
          <w:szCs w:val="24"/>
          <w:lang w:val="uk-UA" w:eastAsia="ru-RU"/>
        </w:rPr>
        <w:br w:type="page"/>
      </w:r>
    </w:p>
    <w:p w14:paraId="57777161" w14:textId="77777777" w:rsidR="001101A7"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813E6C"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874BA9"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874BA9">
        <w:rPr>
          <w:rFonts w:ascii="Times New Roman" w:eastAsia="Times New Roman" w:hAnsi="Times New Roman" w:cs="Times New Roman"/>
          <w:b/>
          <w:bCs/>
          <w:color w:val="000000"/>
          <w:spacing w:val="-2"/>
          <w:sz w:val="24"/>
          <w:szCs w:val="24"/>
          <w:lang w:val="uk-UA" w:eastAsia="ru-RU"/>
        </w:rPr>
        <w:t>ПРОЕКТ ДОГОВОРУ</w:t>
      </w:r>
    </w:p>
    <w:p w14:paraId="262E3AE6" w14:textId="060487E4" w:rsidR="00CC075B" w:rsidRPr="002161D8"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2161D8">
        <w:rPr>
          <w:rFonts w:ascii="Times New Roman" w:hAnsi="Times New Roman" w:cs="Times New Roman"/>
          <w:b/>
          <w:sz w:val="24"/>
          <w:szCs w:val="24"/>
        </w:rPr>
        <w:t xml:space="preserve">про закупівлю </w:t>
      </w:r>
      <w:r w:rsidR="00A934B8">
        <w:rPr>
          <w:rFonts w:ascii="Times New Roman" w:hAnsi="Times New Roman" w:cs="Times New Roman"/>
          <w:b/>
          <w:sz w:val="24"/>
          <w:szCs w:val="24"/>
          <w:lang w:val="uk-UA"/>
        </w:rPr>
        <w:t>послуг</w:t>
      </w:r>
      <w:r w:rsidRPr="002161D8">
        <w:rPr>
          <w:rFonts w:ascii="Times New Roman" w:hAnsi="Times New Roman" w:cs="Times New Roman"/>
          <w:b/>
          <w:sz w:val="24"/>
          <w:szCs w:val="24"/>
        </w:rPr>
        <w:t xml:space="preserve">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2161D8" w14:paraId="440DF636" w14:textId="77777777" w:rsidTr="00CC075B">
        <w:trPr>
          <w:tblCellSpacing w:w="22" w:type="dxa"/>
        </w:trPr>
        <w:tc>
          <w:tcPr>
            <w:tcW w:w="2500" w:type="pct"/>
          </w:tcPr>
          <w:p w14:paraId="56964D70" w14:textId="77777777" w:rsidR="00CC075B" w:rsidRPr="002161D8" w:rsidRDefault="00CC075B" w:rsidP="00CC075B">
            <w:pPr>
              <w:pStyle w:val="ab"/>
              <w:spacing w:before="0" w:beforeAutospacing="0" w:after="0" w:afterAutospacing="0"/>
              <w:rPr>
                <w:b/>
              </w:rPr>
            </w:pPr>
            <w:r w:rsidRPr="002161D8">
              <w:rPr>
                <w:b/>
              </w:rPr>
              <w:t>м. Сміла</w:t>
            </w:r>
          </w:p>
        </w:tc>
        <w:tc>
          <w:tcPr>
            <w:tcW w:w="2500" w:type="pct"/>
          </w:tcPr>
          <w:p w14:paraId="5F25B141" w14:textId="77777777" w:rsidR="00CC075B" w:rsidRPr="002161D8" w:rsidRDefault="00CC075B" w:rsidP="00CC075B">
            <w:pPr>
              <w:pStyle w:val="ab"/>
              <w:spacing w:before="0" w:beforeAutospacing="0" w:after="0" w:afterAutospacing="0"/>
              <w:jc w:val="right"/>
              <w:rPr>
                <w:b/>
              </w:rPr>
            </w:pPr>
            <w:r w:rsidRPr="002161D8">
              <w:rPr>
                <w:b/>
              </w:rPr>
              <w:t>"___" ________ 2023 р.</w:t>
            </w:r>
          </w:p>
        </w:tc>
      </w:tr>
    </w:tbl>
    <w:p w14:paraId="66AB4929" w14:textId="77777777" w:rsidR="00CC075B" w:rsidRPr="00874BA9"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1AF02451" w14:textId="4EE8A0F2" w:rsidR="004B53EE" w:rsidRPr="004B53EE" w:rsidRDefault="004B53EE" w:rsidP="002D0E73">
      <w:pPr>
        <w:spacing w:after="0" w:line="240" w:lineRule="auto"/>
        <w:ind w:firstLine="708"/>
        <w:jc w:val="both"/>
        <w:rPr>
          <w:rFonts w:ascii="Times New Roman" w:hAnsi="Times New Roman" w:cs="Times New Roman"/>
          <w:sz w:val="24"/>
          <w:szCs w:val="24"/>
          <w:lang w:val="uk-UA"/>
        </w:rPr>
      </w:pPr>
      <w:r w:rsidRPr="004B53EE">
        <w:rPr>
          <w:rFonts w:ascii="Times New Roman" w:hAnsi="Times New Roman" w:cs="Times New Roman"/>
          <w:b/>
          <w:sz w:val="24"/>
          <w:szCs w:val="24"/>
          <w:lang w:val="uk-UA"/>
        </w:rPr>
        <w:t xml:space="preserve">Управління житлово-комунального господарства виконавчого комітету Смілянської міської ради </w:t>
      </w:r>
      <w:r w:rsidRPr="004B53EE">
        <w:rPr>
          <w:rFonts w:ascii="Times New Roman" w:hAnsi="Times New Roman" w:cs="Times New Roman"/>
          <w:sz w:val="24"/>
          <w:szCs w:val="24"/>
          <w:lang w:val="uk-UA"/>
        </w:rPr>
        <w:t xml:space="preserve">(далі - Замовник), в особі </w:t>
      </w:r>
      <w:r w:rsidR="00A74FD7">
        <w:rPr>
          <w:rFonts w:ascii="Times New Roman" w:hAnsi="Times New Roman" w:cs="Times New Roman"/>
          <w:sz w:val="24"/>
          <w:szCs w:val="24"/>
          <w:lang w:val="uk-UA"/>
        </w:rPr>
        <w:t>__________________</w:t>
      </w:r>
      <w:r w:rsidRPr="004B53EE">
        <w:rPr>
          <w:rFonts w:ascii="Times New Roman" w:hAnsi="Times New Roman" w:cs="Times New Roman"/>
          <w:sz w:val="24"/>
          <w:szCs w:val="24"/>
          <w:lang w:val="uk-UA"/>
        </w:rPr>
        <w:t>, що діє на підставі Положення про управління та Закону України «Про місцеве самоврядування в Україні», з однієї сторони, та</w:t>
      </w:r>
    </w:p>
    <w:p w14:paraId="09ADEC54" w14:textId="7E7ECCD8" w:rsidR="004B53EE" w:rsidRPr="004B53EE" w:rsidRDefault="00A2549E" w:rsidP="002D0E73">
      <w:pPr>
        <w:spacing w:after="0" w:line="240" w:lineRule="auto"/>
        <w:ind w:firstLine="708"/>
        <w:jc w:val="both"/>
        <w:rPr>
          <w:rFonts w:ascii="Times New Roman" w:hAnsi="Times New Roman" w:cs="Times New Roman"/>
          <w:sz w:val="24"/>
          <w:szCs w:val="24"/>
        </w:rPr>
      </w:pPr>
      <w:r w:rsidRPr="00A2549E">
        <w:rPr>
          <w:rFonts w:ascii="Times New Roman" w:hAnsi="Times New Roman" w:cs="Times New Roman"/>
          <w:sz w:val="24"/>
          <w:szCs w:val="24"/>
          <w:lang w:val="uk-UA"/>
        </w:rPr>
        <w:t>____________________________</w:t>
      </w:r>
      <w:r w:rsidR="004B53EE" w:rsidRPr="00A2549E">
        <w:rPr>
          <w:rFonts w:ascii="Times New Roman" w:hAnsi="Times New Roman" w:cs="Times New Roman"/>
          <w:sz w:val="24"/>
          <w:szCs w:val="24"/>
        </w:rPr>
        <w:t xml:space="preserve"> (далі</w:t>
      </w:r>
      <w:r w:rsidR="004B53EE" w:rsidRPr="004B53EE">
        <w:rPr>
          <w:rFonts w:ascii="Times New Roman" w:hAnsi="Times New Roman" w:cs="Times New Roman"/>
          <w:sz w:val="24"/>
          <w:szCs w:val="24"/>
        </w:rPr>
        <w:t xml:space="preserve"> - Виконавець), в особі </w:t>
      </w:r>
      <w:r>
        <w:rPr>
          <w:rFonts w:ascii="Times New Roman" w:hAnsi="Times New Roman" w:cs="Times New Roman"/>
          <w:sz w:val="24"/>
          <w:szCs w:val="24"/>
          <w:lang w:val="uk-UA"/>
        </w:rPr>
        <w:t>_________________</w:t>
      </w:r>
      <w:r w:rsidR="004B53EE" w:rsidRPr="004B53EE">
        <w:rPr>
          <w:rFonts w:ascii="Times New Roman" w:hAnsi="Times New Roman" w:cs="Times New Roman"/>
          <w:sz w:val="24"/>
          <w:szCs w:val="24"/>
        </w:rPr>
        <w:t xml:space="preserve">, що діє на підставі </w:t>
      </w:r>
      <w:r>
        <w:rPr>
          <w:rFonts w:ascii="Times New Roman" w:hAnsi="Times New Roman" w:cs="Times New Roman"/>
          <w:sz w:val="24"/>
          <w:szCs w:val="24"/>
          <w:lang w:val="uk-UA"/>
        </w:rPr>
        <w:t>________________</w:t>
      </w:r>
      <w:r w:rsidR="004B53EE" w:rsidRPr="004B53EE">
        <w:rPr>
          <w:rFonts w:ascii="Times New Roman" w:hAnsi="Times New Roman" w:cs="Times New Roman"/>
          <w:sz w:val="24"/>
          <w:szCs w:val="24"/>
        </w:rPr>
        <w:t>,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послуг, далі - Договір, про наступне:</w:t>
      </w:r>
    </w:p>
    <w:p w14:paraId="70500F21"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4A61632B"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ПРЕДМЕТ ДОГОВОРУ</w:t>
      </w:r>
    </w:p>
    <w:p w14:paraId="15263DF8" w14:textId="2FE3D1EA" w:rsidR="004B53EE" w:rsidRPr="004B53EE"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Виконавець зобов’язується надати Замовнику </w:t>
      </w:r>
      <w:r w:rsidR="0094270C" w:rsidRPr="009D517E">
        <w:rPr>
          <w:rFonts w:ascii="Times New Roman" w:eastAsia="Times New Roman" w:hAnsi="Times New Roman"/>
          <w:sz w:val="24"/>
          <w:szCs w:val="24"/>
          <w:lang w:val="uk-UA" w:eastAsia="ar-SA"/>
        </w:rPr>
        <w:t>послуги</w:t>
      </w:r>
      <w:r w:rsidR="009D517E">
        <w:rPr>
          <w:rFonts w:ascii="Times New Roman" w:eastAsia="Times New Roman" w:hAnsi="Times New Roman"/>
          <w:b/>
          <w:sz w:val="24"/>
          <w:szCs w:val="24"/>
          <w:lang w:val="uk-UA" w:eastAsia="ar-SA"/>
        </w:rPr>
        <w:t xml:space="preserve"> з</w:t>
      </w:r>
      <w:r w:rsidR="0094270C" w:rsidRPr="00405C98">
        <w:rPr>
          <w:rFonts w:ascii="Times New Roman" w:eastAsia="Times New Roman" w:hAnsi="Times New Roman"/>
          <w:b/>
          <w:sz w:val="24"/>
          <w:szCs w:val="24"/>
          <w:lang w:val="uk-UA" w:eastAsia="ar-SA"/>
        </w:rPr>
        <w:t xml:space="preserve"> </w:t>
      </w:r>
      <w:r w:rsidR="009D517E">
        <w:rPr>
          <w:rFonts w:ascii="Times New Roman" w:eastAsia="Times New Roman" w:hAnsi="Times New Roman" w:cs="Times New Roman"/>
          <w:b/>
          <w:color w:val="000000"/>
          <w:sz w:val="24"/>
          <w:szCs w:val="24"/>
          <w:lang w:val="uk-UA" w:eastAsia="ru-RU"/>
        </w:rPr>
        <w:t>в</w:t>
      </w:r>
      <w:r w:rsidR="00C40184" w:rsidRPr="001B6419">
        <w:rPr>
          <w:rFonts w:ascii="Times New Roman" w:eastAsia="Times New Roman" w:hAnsi="Times New Roman" w:cs="Times New Roman"/>
          <w:b/>
          <w:color w:val="000000"/>
          <w:sz w:val="24"/>
          <w:szCs w:val="24"/>
          <w:lang w:val="uk-UA" w:eastAsia="ru-RU"/>
        </w:rPr>
        <w:t>иготовлення та встановлення дорожніх знаків найменувань вулиць та провулків міста Сміла, Черкаської області</w:t>
      </w:r>
      <w:r w:rsidRPr="004B53EE">
        <w:rPr>
          <w:rFonts w:ascii="Times New Roman" w:eastAsia="Calibri" w:hAnsi="Times New Roman" w:cs="Times New Roman"/>
          <w:sz w:val="24"/>
          <w:szCs w:val="24"/>
        </w:rPr>
        <w:t xml:space="preserve"> (далі - Послуги), а Замовник - прийняти та оплатити Послуги </w:t>
      </w:r>
      <w:proofErr w:type="gramStart"/>
      <w:r w:rsidRPr="004B53EE">
        <w:rPr>
          <w:rFonts w:ascii="Times New Roman" w:eastAsia="Calibri" w:hAnsi="Times New Roman" w:cs="Times New Roman"/>
          <w:sz w:val="24"/>
          <w:szCs w:val="24"/>
        </w:rPr>
        <w:t>в порядку</w:t>
      </w:r>
      <w:proofErr w:type="gramEnd"/>
      <w:r w:rsidRPr="004B53EE">
        <w:rPr>
          <w:rFonts w:ascii="Times New Roman" w:eastAsia="Calibri" w:hAnsi="Times New Roman" w:cs="Times New Roman"/>
          <w:sz w:val="24"/>
          <w:szCs w:val="24"/>
        </w:rPr>
        <w:t xml:space="preserve"> та на умовах, передбачених даним Договором.</w:t>
      </w:r>
    </w:p>
    <w:p w14:paraId="7724024C" w14:textId="77777777" w:rsidR="004B53EE" w:rsidRPr="004B53EE"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4B53EE">
        <w:rPr>
          <w:rFonts w:ascii="Times New Roman" w:eastAsia="Calibri" w:hAnsi="Times New Roman" w:cs="Times New Roman"/>
          <w:sz w:val="24"/>
          <w:szCs w:val="24"/>
        </w:rPr>
        <w:t xml:space="preserve">Обсяги і складові </w:t>
      </w:r>
      <w:r w:rsidRPr="004B53EE">
        <w:rPr>
          <w:rFonts w:ascii="Times New Roman" w:hAnsi="Times New Roman" w:cs="Times New Roman"/>
          <w:sz w:val="24"/>
          <w:szCs w:val="24"/>
        </w:rPr>
        <w:t>Послуг визначаються кошторисною документацією яка складається на підставі дефектного акту та є його невід’ємною частиною.</w:t>
      </w:r>
    </w:p>
    <w:p w14:paraId="3B790815" w14:textId="04211839" w:rsidR="004B53EE" w:rsidRPr="004B53EE"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r w:rsidRPr="004B53EE">
        <w:rPr>
          <w:rFonts w:ascii="Times New Roman" w:hAnsi="Times New Roman" w:cs="Times New Roman"/>
          <w:sz w:val="24"/>
          <w:szCs w:val="24"/>
        </w:rPr>
        <w:t>Послуги, що є предметом даного Договору визначені</w:t>
      </w:r>
      <w:r w:rsidRPr="004B53EE">
        <w:rPr>
          <w:rFonts w:ascii="Times New Roman" w:eastAsia="Calibri" w:hAnsi="Times New Roman" w:cs="Times New Roman"/>
          <w:sz w:val="24"/>
          <w:szCs w:val="24"/>
        </w:rPr>
        <w:t xml:space="preserve"> за кодом </w:t>
      </w:r>
      <w:r w:rsidR="00272D66" w:rsidRPr="00272D66">
        <w:rPr>
          <w:rFonts w:ascii="Times New Roman" w:eastAsia="Times New Roman" w:hAnsi="Times New Roman" w:cs="Times New Roman"/>
          <w:b/>
          <w:color w:val="000000"/>
          <w:sz w:val="24"/>
          <w:szCs w:val="24"/>
          <w:lang w:val="uk-UA" w:eastAsia="ru-RU"/>
        </w:rPr>
        <w:t>45230000-8 Будівництво трубопроводів, ліній зв’язку та електропередач, шосе, доріг, аеродромів і залізничних доріг; вирівнювання поверхонь</w:t>
      </w:r>
      <w:r w:rsidRPr="00272D66">
        <w:rPr>
          <w:rFonts w:ascii="Times New Roman" w:eastAsia="Times New Roman" w:hAnsi="Times New Roman" w:cs="Times New Roman"/>
          <w:b/>
          <w:color w:val="000000"/>
          <w:sz w:val="24"/>
          <w:szCs w:val="24"/>
          <w:lang w:val="uk-UA" w:eastAsia="ru-RU"/>
        </w:rPr>
        <w:t>.</w:t>
      </w:r>
    </w:p>
    <w:p w14:paraId="2D37EBD1" w14:textId="77777777" w:rsidR="004B53EE" w:rsidRPr="004B53EE"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555E70C4" w14:textId="77777777" w:rsidR="004B53EE" w:rsidRPr="004B53EE" w:rsidRDefault="004B53EE" w:rsidP="002D0E73">
      <w:pPr>
        <w:shd w:val="clear" w:color="auto" w:fill="FFFFFF"/>
        <w:tabs>
          <w:tab w:val="left" w:pos="993"/>
          <w:tab w:val="left" w:pos="4820"/>
          <w:tab w:val="left" w:pos="5812"/>
          <w:tab w:val="left" w:pos="9115"/>
        </w:tabs>
        <w:spacing w:after="0" w:line="240" w:lineRule="auto"/>
        <w:ind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Виконавець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2318DFC1"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0C4CACB5"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ЦІНА ДОГОВОРУ</w:t>
      </w:r>
    </w:p>
    <w:p w14:paraId="748A5B11" w14:textId="7C84D242" w:rsidR="004B53EE" w:rsidRPr="004B53EE"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4B53EE">
        <w:rPr>
          <w:rFonts w:ascii="Times New Roman" w:hAnsi="Times New Roman" w:cs="Times New Roman"/>
          <w:sz w:val="24"/>
          <w:szCs w:val="24"/>
        </w:rPr>
        <w:t xml:space="preserve">Ціна Договору становить: </w:t>
      </w:r>
      <w:r w:rsidR="00D56A92">
        <w:rPr>
          <w:rFonts w:ascii="Times New Roman" w:hAnsi="Times New Roman" w:cs="Times New Roman"/>
          <w:b/>
          <w:sz w:val="24"/>
          <w:szCs w:val="24"/>
          <w:lang w:val="uk-UA"/>
        </w:rPr>
        <w:t xml:space="preserve">______________ </w:t>
      </w:r>
      <w:r w:rsidR="00D56A92" w:rsidRPr="00BD7BAC">
        <w:rPr>
          <w:rFonts w:ascii="Times New Roman" w:eastAsia="Times New Roman" w:hAnsi="Times New Roman" w:cs="Times New Roman"/>
          <w:b/>
          <w:bCs/>
          <w:sz w:val="24"/>
          <w:szCs w:val="24"/>
          <w:lang w:val="uk-UA" w:eastAsia="ru-RU"/>
        </w:rPr>
        <w:t xml:space="preserve">(сума прописом) для платників ПДВ </w:t>
      </w:r>
      <w:r w:rsidR="00D56A92">
        <w:rPr>
          <w:rFonts w:ascii="Times New Roman" w:eastAsia="Times New Roman" w:hAnsi="Times New Roman" w:cs="Times New Roman"/>
          <w:b/>
          <w:bCs/>
          <w:sz w:val="24"/>
          <w:szCs w:val="24"/>
          <w:lang w:val="uk-UA" w:eastAsia="ru-RU"/>
        </w:rPr>
        <w:t>-</w:t>
      </w:r>
      <w:r w:rsidR="00D56A92" w:rsidRPr="00BD7BAC">
        <w:rPr>
          <w:rFonts w:ascii="Times New Roman" w:eastAsia="Times New Roman" w:hAnsi="Times New Roman" w:cs="Times New Roman"/>
          <w:b/>
          <w:bCs/>
          <w:sz w:val="24"/>
          <w:szCs w:val="24"/>
          <w:lang w:val="uk-UA" w:eastAsia="ru-RU"/>
        </w:rPr>
        <w:t xml:space="preserve"> «</w:t>
      </w:r>
      <w:r w:rsidR="00D56A92">
        <w:rPr>
          <w:rFonts w:ascii="Times New Roman" w:eastAsia="Times New Roman" w:hAnsi="Times New Roman" w:cs="Times New Roman"/>
          <w:b/>
          <w:bCs/>
          <w:sz w:val="24"/>
          <w:szCs w:val="24"/>
          <w:lang w:val="uk-UA" w:eastAsia="ru-RU"/>
        </w:rPr>
        <w:t>у т.ч.</w:t>
      </w:r>
      <w:r w:rsidR="00D56A92" w:rsidRPr="00BD7BAC">
        <w:rPr>
          <w:rFonts w:ascii="Times New Roman" w:eastAsia="Times New Roman" w:hAnsi="Times New Roman" w:cs="Times New Roman"/>
          <w:b/>
          <w:bCs/>
          <w:sz w:val="24"/>
          <w:szCs w:val="24"/>
          <w:lang w:val="uk-UA" w:eastAsia="ru-RU"/>
        </w:rPr>
        <w:t xml:space="preserve"> ПДВ</w:t>
      </w:r>
      <w:r w:rsidR="00D56A92">
        <w:rPr>
          <w:rFonts w:ascii="Times New Roman" w:eastAsia="Times New Roman" w:hAnsi="Times New Roman" w:cs="Times New Roman"/>
          <w:b/>
          <w:bCs/>
          <w:sz w:val="24"/>
          <w:szCs w:val="24"/>
          <w:lang w:val="uk-UA" w:eastAsia="ru-RU"/>
        </w:rPr>
        <w:t xml:space="preserve"> ______</w:t>
      </w:r>
      <w:r w:rsidR="00D56A92" w:rsidRPr="00BD7BAC">
        <w:rPr>
          <w:rFonts w:ascii="Times New Roman" w:eastAsia="Times New Roman" w:hAnsi="Times New Roman" w:cs="Times New Roman"/>
          <w:b/>
          <w:bCs/>
          <w:sz w:val="24"/>
          <w:szCs w:val="24"/>
          <w:lang w:val="uk-UA" w:eastAsia="ru-RU"/>
        </w:rPr>
        <w:t xml:space="preserve">», а для не платників ПДВ </w:t>
      </w:r>
      <w:r w:rsidR="00D56A92">
        <w:rPr>
          <w:rFonts w:ascii="Times New Roman" w:eastAsia="Times New Roman" w:hAnsi="Times New Roman" w:cs="Times New Roman"/>
          <w:b/>
          <w:bCs/>
          <w:sz w:val="24"/>
          <w:szCs w:val="24"/>
          <w:lang w:val="uk-UA" w:eastAsia="ru-RU"/>
        </w:rPr>
        <w:t>-</w:t>
      </w:r>
      <w:r w:rsidR="00D56A92" w:rsidRPr="00BD7BAC">
        <w:rPr>
          <w:rFonts w:ascii="Times New Roman" w:eastAsia="Times New Roman" w:hAnsi="Times New Roman" w:cs="Times New Roman"/>
          <w:b/>
          <w:bCs/>
          <w:sz w:val="24"/>
          <w:szCs w:val="24"/>
          <w:lang w:val="uk-UA" w:eastAsia="ru-RU"/>
        </w:rPr>
        <w:t xml:space="preserve"> «без ПДВ»</w:t>
      </w:r>
      <w:r w:rsidR="00D56A92">
        <w:rPr>
          <w:rFonts w:ascii="Times New Roman" w:eastAsia="Times New Roman" w:hAnsi="Times New Roman" w:cs="Times New Roman"/>
          <w:b/>
          <w:bCs/>
          <w:sz w:val="24"/>
          <w:szCs w:val="24"/>
          <w:lang w:val="uk-UA" w:eastAsia="ru-RU"/>
        </w:rPr>
        <w:t>.</w:t>
      </w:r>
    </w:p>
    <w:p w14:paraId="7AD487AB" w14:textId="77777777" w:rsidR="004B53EE" w:rsidRPr="004B53EE"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4B53EE">
        <w:rPr>
          <w:rFonts w:ascii="Times New Roman" w:hAnsi="Times New Roman" w:cs="Times New Roman"/>
          <w:sz w:val="24"/>
          <w:szCs w:val="24"/>
        </w:rPr>
        <w:t>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14:paraId="4665ABEC" w14:textId="5A69E2A1" w:rsidR="004B53EE" w:rsidRPr="004B53EE"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4B53EE">
        <w:rPr>
          <w:rFonts w:ascii="Times New Roman" w:hAnsi="Times New Roman" w:cs="Times New Roman"/>
          <w:sz w:val="24"/>
          <w:szCs w:val="24"/>
        </w:rPr>
        <w:t>Сторони також мають право погодити зміну ціни Договору в бік зменшення відповідно до Закону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шляхом укладення відповідної додаткової угоди до даного Договору.</w:t>
      </w:r>
    </w:p>
    <w:p w14:paraId="45815FDD"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0F47870B"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ПОРЯДОК НАДАННЯ ТА ПРИЙМАННЯ ПОСЛУГ</w:t>
      </w:r>
    </w:p>
    <w:p w14:paraId="461457BC" w14:textId="37281CF6"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u w:val="single"/>
        </w:rPr>
      </w:pPr>
      <w:bookmarkStart w:id="3" w:name="_Hlk132873928"/>
      <w:r w:rsidRPr="004B53EE">
        <w:rPr>
          <w:rFonts w:ascii="Times New Roman" w:hAnsi="Times New Roman" w:cs="Times New Roman"/>
          <w:sz w:val="24"/>
          <w:szCs w:val="24"/>
        </w:rPr>
        <w:t xml:space="preserve">Виконавець зобов’язаний розпочати надання Послуг протягом 5 (п'яти) робочих днів з дня підписання Договору та зобов'язується їх завершити у строк до </w:t>
      </w:r>
      <w:r w:rsidR="00E263BF">
        <w:rPr>
          <w:rFonts w:ascii="Times New Roman" w:hAnsi="Times New Roman" w:cs="Times New Roman"/>
          <w:b/>
          <w:sz w:val="24"/>
          <w:szCs w:val="24"/>
          <w:lang w:val="uk-UA"/>
        </w:rPr>
        <w:t>2</w:t>
      </w:r>
      <w:r w:rsidR="00C67A56">
        <w:rPr>
          <w:rFonts w:ascii="Times New Roman" w:hAnsi="Times New Roman" w:cs="Times New Roman"/>
          <w:b/>
          <w:sz w:val="24"/>
          <w:szCs w:val="24"/>
          <w:lang w:val="uk-UA"/>
        </w:rPr>
        <w:t>0</w:t>
      </w:r>
      <w:r w:rsidRPr="004B53EE">
        <w:rPr>
          <w:rFonts w:ascii="Times New Roman" w:hAnsi="Times New Roman" w:cs="Times New Roman"/>
          <w:b/>
          <w:sz w:val="24"/>
          <w:szCs w:val="24"/>
        </w:rPr>
        <w:t>.</w:t>
      </w:r>
      <w:r w:rsidR="00C67A56">
        <w:rPr>
          <w:rFonts w:ascii="Times New Roman" w:hAnsi="Times New Roman" w:cs="Times New Roman"/>
          <w:b/>
          <w:sz w:val="24"/>
          <w:szCs w:val="24"/>
          <w:lang w:val="uk-UA"/>
        </w:rPr>
        <w:t>1</w:t>
      </w:r>
      <w:r w:rsidR="00E263BF">
        <w:rPr>
          <w:rFonts w:ascii="Times New Roman" w:hAnsi="Times New Roman" w:cs="Times New Roman"/>
          <w:b/>
          <w:sz w:val="24"/>
          <w:szCs w:val="24"/>
          <w:lang w:val="uk-UA"/>
        </w:rPr>
        <w:t>2</w:t>
      </w:r>
      <w:r w:rsidRPr="004B53EE">
        <w:rPr>
          <w:rFonts w:ascii="Times New Roman" w:hAnsi="Times New Roman" w:cs="Times New Roman"/>
          <w:b/>
          <w:sz w:val="24"/>
          <w:szCs w:val="24"/>
        </w:rPr>
        <w:t>.2023 року.</w:t>
      </w:r>
    </w:p>
    <w:p w14:paraId="0C68D1A7" w14:textId="6F5B7EAC" w:rsidR="00C9166E" w:rsidRPr="00E263BF" w:rsidRDefault="004B53EE" w:rsidP="00E263BF">
      <w:pPr>
        <w:tabs>
          <w:tab w:val="left" w:pos="525"/>
        </w:tabs>
        <w:spacing w:after="0" w:line="240" w:lineRule="auto"/>
        <w:ind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Надання Послуг здійснюється за адресою:</w:t>
      </w:r>
      <w:r w:rsidR="00E263BF">
        <w:rPr>
          <w:rFonts w:ascii="Times New Roman" w:eastAsia="Calibri" w:hAnsi="Times New Roman" w:cs="Times New Roman"/>
          <w:sz w:val="24"/>
          <w:szCs w:val="24"/>
          <w:lang w:val="uk-UA"/>
        </w:rPr>
        <w:t xml:space="preserve"> </w:t>
      </w:r>
      <w:r w:rsidR="00C9166E" w:rsidRPr="00E263BF">
        <w:rPr>
          <w:rFonts w:ascii="Times New Roman" w:eastAsia="Calibri" w:hAnsi="Times New Roman" w:cs="Times New Roman"/>
          <w:b/>
          <w:sz w:val="24"/>
          <w:szCs w:val="24"/>
        </w:rPr>
        <w:t>Черкаська область</w:t>
      </w:r>
      <w:r w:rsidR="00D35B49">
        <w:rPr>
          <w:rFonts w:ascii="Times New Roman" w:eastAsia="Calibri" w:hAnsi="Times New Roman" w:cs="Times New Roman"/>
          <w:b/>
          <w:sz w:val="24"/>
          <w:szCs w:val="24"/>
          <w:lang w:val="uk-UA"/>
        </w:rPr>
        <w:t xml:space="preserve">, </w:t>
      </w:r>
      <w:r w:rsidR="00D35B49" w:rsidRPr="00E263BF">
        <w:rPr>
          <w:rFonts w:ascii="Times New Roman" w:eastAsia="Calibri" w:hAnsi="Times New Roman" w:cs="Times New Roman"/>
          <w:b/>
          <w:sz w:val="24"/>
          <w:szCs w:val="24"/>
        </w:rPr>
        <w:t>м. Сміла</w:t>
      </w:r>
      <w:r w:rsidR="00C9166E" w:rsidRPr="00E263BF">
        <w:rPr>
          <w:rFonts w:ascii="Times New Roman" w:eastAsia="Calibri" w:hAnsi="Times New Roman" w:cs="Times New Roman"/>
          <w:b/>
          <w:sz w:val="24"/>
          <w:szCs w:val="24"/>
        </w:rPr>
        <w:t>.</w:t>
      </w:r>
    </w:p>
    <w:bookmarkEnd w:id="3"/>
    <w:p w14:paraId="02897378"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lastRenderedPageBreak/>
        <w:t>Після закінчення надання Послуг, Виконавець передає Замовнику Акт приймання виконаних будівельних робіт за формою КБ-2в та Довідку про вартість виконаних будівельних робіт та витрати за формою КБ-3.</w:t>
      </w:r>
    </w:p>
    <w:p w14:paraId="6E1F777E" w14:textId="77777777" w:rsidR="004B53EE" w:rsidRPr="004B53EE" w:rsidRDefault="004B53EE" w:rsidP="002D0E73">
      <w:pPr>
        <w:tabs>
          <w:tab w:val="left" w:pos="993"/>
        </w:tabs>
        <w:spacing w:after="0" w:line="240" w:lineRule="auto"/>
        <w:ind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Зобов’язання по складанню усіх необхідних актів та довідок покладається на Виконавця.</w:t>
      </w:r>
    </w:p>
    <w:p w14:paraId="4837FFC2"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Замовник протягом 5 (п'яти) робочих днів з дати отримання документів, зазначених у п. 3.2 цього Договору, повертає Виконавцю підписаний екземпляр або надає йому письмову мотивовану відмову від приймання наданих Послуг. Усунення недоліків Виконавець здійснює за власний рахунок. Після усунення Виконавцем в повному обсязі недоліків та за відсутності зауважень, Замовник підписує вищезазначені документи.</w:t>
      </w:r>
    </w:p>
    <w:p w14:paraId="275B7DEF"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u w:val="single"/>
        </w:rPr>
      </w:pPr>
      <w:r w:rsidRPr="004B53EE">
        <w:rPr>
          <w:rFonts w:ascii="Times New Roman" w:eastAsia="Calibri" w:hAnsi="Times New Roman" w:cs="Times New Roman"/>
          <w:sz w:val="24"/>
          <w:szCs w:val="24"/>
        </w:rPr>
        <w:t>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w:t>
      </w:r>
    </w:p>
    <w:p w14:paraId="7BFB0619"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u w:val="single"/>
        </w:rPr>
      </w:pPr>
      <w:r w:rsidRPr="004B53EE">
        <w:rPr>
          <w:rFonts w:ascii="Times New Roman" w:eastAsia="Calibri" w:hAnsi="Times New Roman" w:cs="Times New Roman"/>
          <w:sz w:val="24"/>
          <w:szCs w:val="24"/>
        </w:rPr>
        <w:t>Про недоліки (дефекти) виконаних Послуг, що не могли бути виявлені при прийнятті Послуг і які виявляються лише в процесі, Замовник зобов’язаний повідомити Виконавця одразу після їх виявлення.</w:t>
      </w:r>
    </w:p>
    <w:p w14:paraId="6825E9D6"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14:paraId="1188A138"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перелік обсягів та складових Послуг, що надаватимуться надалі.</w:t>
      </w:r>
    </w:p>
    <w:p w14:paraId="419D9917"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5606E697"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ПОРЯДОК ОПЛАТИ</w:t>
      </w:r>
    </w:p>
    <w:p w14:paraId="61C90386"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Оплата наданих Послуг здійснюється Замовником у безготівковій формі, шляхом переказу грошових коштів на поточний рахунок Виконавця на підставі підписаних Виконавцем і Замовником актів приймання виконаних будівельних робіт (Форми - КБ-2в), довідок про вартість виконаних будівельних робіт та витрат (Форми - КБ-3) і рахунку на оплату Послуг, протягом 10 (десяти) банківських днів.</w:t>
      </w:r>
    </w:p>
    <w:p w14:paraId="77990F42"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14:paraId="45EB402D"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Днем оплати є дата списання коштів з відповідних рахунків Замовника.</w:t>
      </w:r>
    </w:p>
    <w:p w14:paraId="6D09D915" w14:textId="62DA3856" w:rsidR="004B53EE" w:rsidRPr="00547482"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hAnsi="Times New Roman" w:cs="Times New Roman"/>
          <w:sz w:val="24"/>
          <w:szCs w:val="24"/>
        </w:rPr>
        <w:t>Всі розрахунки по цьому Договору здійснюються після отримання Замовником відповідних бюджетних призначень. У разі затримки бюджетного фінансування та/або здійснення платежів не з вини Замовника, оплата за надані Послуги здійснюється протягом 5 (п'яти) банківських днів з дати отримання Замовником відповідного бюджетного фінансування та/або можливості здійснити платежі.</w:t>
      </w:r>
    </w:p>
    <w:p w14:paraId="68B031DA" w14:textId="77777777" w:rsidR="00547482" w:rsidRPr="004B53EE" w:rsidRDefault="00547482" w:rsidP="00547482">
      <w:pPr>
        <w:tabs>
          <w:tab w:val="left" w:pos="993"/>
        </w:tabs>
        <w:spacing w:after="0" w:line="240" w:lineRule="auto"/>
        <w:ind w:left="567"/>
        <w:jc w:val="both"/>
        <w:rPr>
          <w:rFonts w:ascii="Times New Roman" w:eastAsia="Calibri" w:hAnsi="Times New Roman" w:cs="Times New Roman"/>
          <w:sz w:val="24"/>
          <w:szCs w:val="24"/>
        </w:rPr>
      </w:pPr>
    </w:p>
    <w:p w14:paraId="1E47B167"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lastRenderedPageBreak/>
        <w:t>ЯКІСТЬ ПОСЛУГ</w:t>
      </w:r>
    </w:p>
    <w:p w14:paraId="505975B7" w14:textId="77777777" w:rsidR="00B46E86" w:rsidRPr="00A710CD" w:rsidRDefault="00B46E86" w:rsidP="00A710CD">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A710CD">
        <w:rPr>
          <w:rFonts w:ascii="Times New Roman" w:eastAsia="Calibri" w:hAnsi="Times New Roman" w:cs="Times New Roman"/>
          <w:sz w:val="24"/>
          <w:szCs w:val="24"/>
        </w:rPr>
        <w:t>Якість Послуг, що надаються, повинна відповідати державним нормам, технічним умовам та загальним умовам, державним стандартам України, іншим нормативним актам, які пред’являються до Послуг цього типу, а також умовам цього Договору.</w:t>
      </w:r>
    </w:p>
    <w:p w14:paraId="1305DB07" w14:textId="77777777" w:rsidR="00B46E86" w:rsidRPr="00A710CD" w:rsidRDefault="00B46E86" w:rsidP="00A710CD">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A710CD">
        <w:rPr>
          <w:rFonts w:ascii="Times New Roman" w:eastAsia="Calibri" w:hAnsi="Times New Roman" w:cs="Times New Roman"/>
          <w:sz w:val="24"/>
          <w:szCs w:val="24"/>
        </w:rPr>
        <w:t>Виконавець забезпечує необхідну якість Послуг,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14:paraId="62B06472" w14:textId="77777777" w:rsidR="00B46E86" w:rsidRPr="00A710CD" w:rsidRDefault="00B46E86" w:rsidP="00A710CD">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A710CD">
        <w:rPr>
          <w:rFonts w:ascii="Times New Roman" w:eastAsia="Calibri" w:hAnsi="Times New Roman" w:cs="Times New Roman"/>
          <w:sz w:val="24"/>
          <w:szCs w:val="24"/>
        </w:rPr>
        <w:t>Виконавець зобов’язаний використовувати для надання Послуг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передавати Замовнику сертифікати, паспорти, протоколи перевірок.</w:t>
      </w:r>
    </w:p>
    <w:p w14:paraId="240A5F81" w14:textId="77777777" w:rsidR="00B46E86" w:rsidRPr="00A710CD" w:rsidRDefault="00B46E86" w:rsidP="00A710CD">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A710CD">
        <w:rPr>
          <w:rFonts w:ascii="Times New Roman" w:eastAsia="Calibri" w:hAnsi="Times New Roman" w:cs="Times New Roman"/>
          <w:sz w:val="24"/>
          <w:szCs w:val="24"/>
        </w:rPr>
        <w:t>Замовник має право вимагати від Виконавця додаткові документи про якість Послуг та матеріальних ресурсів, які використовуються Виконавцем при наданні Послуг, в разі якщо обов'язковість їх наявності встановлена законодавством України, чинним на момент надання Послуг.</w:t>
      </w:r>
    </w:p>
    <w:p w14:paraId="3CFE9588" w14:textId="77777777" w:rsidR="00B46E86" w:rsidRPr="00A710CD" w:rsidRDefault="00B46E86" w:rsidP="00A710CD">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A710CD">
        <w:rPr>
          <w:rFonts w:ascii="Times New Roman" w:eastAsia="Calibri" w:hAnsi="Times New Roman" w:cs="Times New Roman"/>
          <w:sz w:val="24"/>
          <w:szCs w:val="24"/>
        </w:rPr>
        <w:t>Контроль за якістю надання Послуг, матеріалів Замовник здійснює шляхом проведення перевірки, для чого відповідальні особи Замовника запрошують для проведення перевірки представників Виконавця.</w:t>
      </w:r>
    </w:p>
    <w:p w14:paraId="0DBB48B1" w14:textId="77777777" w:rsidR="00B46E86" w:rsidRPr="00A710CD" w:rsidRDefault="00B46E86" w:rsidP="00A710CD">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A710CD">
        <w:rPr>
          <w:rFonts w:ascii="Times New Roman" w:eastAsia="Calibri" w:hAnsi="Times New Roman" w:cs="Times New Roman"/>
          <w:sz w:val="24"/>
          <w:szCs w:val="24"/>
        </w:rPr>
        <w:t>Послуги можуть бути визнані неналежними за якістю, якщо результати перевірки свідчать, що:</w:t>
      </w:r>
    </w:p>
    <w:p w14:paraId="64E07050" w14:textId="77777777" w:rsidR="00B46E86" w:rsidRPr="00A710CD" w:rsidRDefault="00B46E86" w:rsidP="00A710CD">
      <w:pPr>
        <w:tabs>
          <w:tab w:val="left" w:pos="993"/>
        </w:tabs>
        <w:spacing w:after="0" w:line="240" w:lineRule="auto"/>
        <w:ind w:firstLine="567"/>
        <w:jc w:val="both"/>
        <w:rPr>
          <w:rFonts w:ascii="Times New Roman" w:eastAsia="Calibri" w:hAnsi="Times New Roman" w:cs="Times New Roman"/>
          <w:sz w:val="24"/>
          <w:szCs w:val="24"/>
        </w:rPr>
      </w:pPr>
      <w:r w:rsidRPr="00A710CD">
        <w:rPr>
          <w:rFonts w:ascii="Times New Roman" w:eastAsia="Calibri" w:hAnsi="Times New Roman" w:cs="Times New Roman"/>
          <w:sz w:val="24"/>
          <w:szCs w:val="24"/>
        </w:rPr>
        <w:t>- Виконавець фактично не надає Послуги або надає їх не в повному обсязі;</w:t>
      </w:r>
    </w:p>
    <w:p w14:paraId="114187E1" w14:textId="77777777" w:rsidR="00B46E86" w:rsidRPr="00A710CD" w:rsidRDefault="00B46E86" w:rsidP="00A710CD">
      <w:pPr>
        <w:tabs>
          <w:tab w:val="left" w:pos="993"/>
        </w:tabs>
        <w:spacing w:after="0" w:line="240" w:lineRule="auto"/>
        <w:ind w:firstLine="567"/>
        <w:jc w:val="both"/>
        <w:rPr>
          <w:rFonts w:ascii="Times New Roman" w:eastAsia="Calibri" w:hAnsi="Times New Roman" w:cs="Times New Roman"/>
          <w:sz w:val="24"/>
          <w:szCs w:val="24"/>
        </w:rPr>
      </w:pPr>
      <w:r w:rsidRPr="00A710CD">
        <w:rPr>
          <w:rFonts w:ascii="Times New Roman" w:eastAsia="Calibri" w:hAnsi="Times New Roman" w:cs="Times New Roman"/>
          <w:sz w:val="24"/>
          <w:szCs w:val="24"/>
        </w:rPr>
        <w:t>- Послуги надаються не у відповідності з періодичністю та строками їх надання, передбаченими умовами даного Договору.</w:t>
      </w:r>
    </w:p>
    <w:p w14:paraId="1A067BE9" w14:textId="77777777" w:rsidR="00B46E86" w:rsidRPr="00A710CD" w:rsidRDefault="00B46E86" w:rsidP="00A710CD">
      <w:pPr>
        <w:tabs>
          <w:tab w:val="left" w:pos="993"/>
        </w:tabs>
        <w:spacing w:after="0" w:line="240" w:lineRule="auto"/>
        <w:ind w:firstLine="567"/>
        <w:jc w:val="both"/>
        <w:rPr>
          <w:rFonts w:ascii="Times New Roman" w:eastAsia="Calibri" w:hAnsi="Times New Roman" w:cs="Times New Roman"/>
          <w:sz w:val="24"/>
          <w:szCs w:val="24"/>
        </w:rPr>
      </w:pPr>
      <w:r w:rsidRPr="00A710CD">
        <w:rPr>
          <w:rFonts w:ascii="Times New Roman" w:eastAsia="Calibri" w:hAnsi="Times New Roman" w:cs="Times New Roman"/>
          <w:sz w:val="24"/>
          <w:szCs w:val="24"/>
        </w:rPr>
        <w:t>- Виконавець для надання Послуг використовує матеріально-технічні ресурси, які не відповідають державним нормам, державним стандартам України, технічним умовам та загальним умовам.</w:t>
      </w:r>
    </w:p>
    <w:p w14:paraId="05CC63D4" w14:textId="77777777" w:rsidR="00B46E86" w:rsidRPr="00A710CD" w:rsidRDefault="00B46E86" w:rsidP="00A710CD">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A710CD">
        <w:rPr>
          <w:rFonts w:ascii="Times New Roman" w:eastAsia="Calibri" w:hAnsi="Times New Roman" w:cs="Times New Roman"/>
          <w:sz w:val="24"/>
          <w:szCs w:val="24"/>
        </w:rPr>
        <w:t xml:space="preserve"> Факт неналежного надання Послуг фіксується в Акті перевірки належної якості Послуг. За відсутності достатніх підстав для визнання Послуги неналежною Акт може не складатись.</w:t>
      </w:r>
    </w:p>
    <w:p w14:paraId="0D1E68C0" w14:textId="77777777" w:rsidR="00B46E86" w:rsidRPr="00A710CD" w:rsidRDefault="00B46E86" w:rsidP="00A710CD">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A710CD">
        <w:rPr>
          <w:rFonts w:ascii="Times New Roman" w:eastAsia="Calibri" w:hAnsi="Times New Roman" w:cs="Times New Roman"/>
          <w:sz w:val="24"/>
          <w:szCs w:val="24"/>
        </w:rPr>
        <w:t>Складений Акт перевірки належної якості Послуг із зазначенням порядку і строків усунення недоліків Замовник упродовж 3 (трьох) робочих днів направляє Виконавцю.</w:t>
      </w:r>
    </w:p>
    <w:p w14:paraId="26C653AB" w14:textId="1C191409" w:rsidR="004B53EE" w:rsidRPr="00A710CD" w:rsidRDefault="00B46E86" w:rsidP="00A710CD">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A710CD">
        <w:rPr>
          <w:rFonts w:ascii="Times New Roman" w:eastAsia="Calibri" w:hAnsi="Times New Roman" w:cs="Times New Roman"/>
          <w:sz w:val="24"/>
          <w:szCs w:val="24"/>
        </w:rPr>
        <w:t>Виконавець несе повну відповідальність за якість Послуг та матеріалів.</w:t>
      </w:r>
    </w:p>
    <w:p w14:paraId="21847E32"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72EA0B0B"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bookmarkStart w:id="4" w:name="_Hlk132875895"/>
      <w:r w:rsidRPr="004B53EE">
        <w:rPr>
          <w:rFonts w:ascii="Times New Roman" w:hAnsi="Times New Roman" w:cs="Times New Roman"/>
          <w:b/>
          <w:bCs/>
          <w:sz w:val="24"/>
          <w:szCs w:val="24"/>
        </w:rPr>
        <w:t>ПРАВА ТА ОБОВ'ЯЗКИ СТОРІН</w:t>
      </w:r>
    </w:p>
    <w:p w14:paraId="17B69EC2"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Замовник зобов’язаний:</w:t>
      </w:r>
    </w:p>
    <w:p w14:paraId="53F53265"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Своєчасно та в повному обсязі оплачувати Виконавцю вартість наданих Послуг у терміни, встановлені цим Договором.</w:t>
      </w:r>
    </w:p>
    <w:p w14:paraId="009B3632"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Повідомляти Виконавця про виявленні недоліки та/або невідповідність Послуг умовам даного Договору </w:t>
      </w:r>
      <w:proofErr w:type="gramStart"/>
      <w:r w:rsidRPr="004B53EE">
        <w:rPr>
          <w:rFonts w:ascii="Times New Roman" w:eastAsia="Calibri" w:hAnsi="Times New Roman" w:cs="Times New Roman"/>
          <w:sz w:val="24"/>
          <w:szCs w:val="24"/>
        </w:rPr>
        <w:t>в порядку</w:t>
      </w:r>
      <w:proofErr w:type="gramEnd"/>
      <w:r w:rsidRPr="004B53EE">
        <w:rPr>
          <w:rFonts w:ascii="Times New Roman" w:eastAsia="Calibri" w:hAnsi="Times New Roman" w:cs="Times New Roman"/>
          <w:sz w:val="24"/>
          <w:szCs w:val="24"/>
        </w:rPr>
        <w:t>, передбаченому цим Договором.</w:t>
      </w:r>
    </w:p>
    <w:p w14:paraId="5D7AC60C"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Виконувати інші обов’язки, передбачені цим Договором та законодавством України.</w:t>
      </w:r>
    </w:p>
    <w:p w14:paraId="4A0CA8CE"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Замовник має право:</w:t>
      </w:r>
    </w:p>
    <w:p w14:paraId="62B4C219"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14:paraId="4B871C10"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Вимагати безоплатного виправлення недоліків (дефектів),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14:paraId="194C69A2"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lastRenderedPageBreak/>
        <w:t xml:space="preserve">Відмовитися від цього Договору </w:t>
      </w:r>
      <w:proofErr w:type="gramStart"/>
      <w:r w:rsidRPr="004B53EE">
        <w:rPr>
          <w:rFonts w:ascii="Times New Roman" w:eastAsia="Calibri" w:hAnsi="Times New Roman" w:cs="Times New Roman"/>
          <w:sz w:val="24"/>
          <w:szCs w:val="24"/>
        </w:rPr>
        <w:t>в будь</w:t>
      </w:r>
      <w:proofErr w:type="gramEnd"/>
      <w:r w:rsidRPr="004B53EE">
        <w:rPr>
          <w:rFonts w:ascii="Times New Roman" w:eastAsia="Calibri" w:hAnsi="Times New Roman" w:cs="Times New Roman"/>
          <w:sz w:val="24"/>
          <w:szCs w:val="24"/>
        </w:rPr>
        <w:t>-який час до закінчення виконання Послуг, оплативши Виконавцю частину наданих Послуг з відшкодуванням збитків, завданих такою відмовою.</w:t>
      </w:r>
    </w:p>
    <w:p w14:paraId="237D1AD5"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Проводити перевірку належності надання Послуг, оцінювати якість Послуг та оформляти підсумки Актом перевірки належності Послуг відповідно до вимог розділу 5 цього Договору.</w:t>
      </w:r>
    </w:p>
    <w:p w14:paraId="117B32F3"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Вносити Виконавцю пропозиції стосовно покращення якості Послуг.</w:t>
      </w:r>
    </w:p>
    <w:p w14:paraId="3E5E5863"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Отримувати від Виконавця інформацію про хід виконання Послуг.</w:t>
      </w:r>
    </w:p>
    <w:p w14:paraId="4471AC13"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14:paraId="57E33423"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14:paraId="4253F762"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Виконавець зобов’язаний:</w:t>
      </w:r>
    </w:p>
    <w:p w14:paraId="2A464E2F"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Надавати Послуги в повному обсязі, на умовах та у строки, встановлені даним Договором.</w:t>
      </w:r>
    </w:p>
    <w:p w14:paraId="663223E9"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Надавати Замовнику інформацію, необхідну для оцінки належності надання Послуг.</w:t>
      </w:r>
    </w:p>
    <w:p w14:paraId="2C987C62"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Інформувати Замовника про хід виконання Послуг.</w:t>
      </w:r>
    </w:p>
    <w:p w14:paraId="70E8942A"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Усувати всі недоліки (дефекти), виявлені під час надання Послуг, власними силами, засобами та за власний рахунок на умовах та </w:t>
      </w:r>
      <w:proofErr w:type="gramStart"/>
      <w:r w:rsidRPr="004B53EE">
        <w:rPr>
          <w:rFonts w:ascii="Times New Roman" w:eastAsia="Calibri" w:hAnsi="Times New Roman" w:cs="Times New Roman"/>
          <w:sz w:val="24"/>
          <w:szCs w:val="24"/>
        </w:rPr>
        <w:t>в порядку</w:t>
      </w:r>
      <w:proofErr w:type="gramEnd"/>
      <w:r w:rsidRPr="004B53EE">
        <w:rPr>
          <w:rFonts w:ascii="Times New Roman" w:eastAsia="Calibri" w:hAnsi="Times New Roman" w:cs="Times New Roman"/>
          <w:sz w:val="24"/>
          <w:szCs w:val="24"/>
        </w:rPr>
        <w:t>, передбаченому цим Договором.</w:t>
      </w:r>
    </w:p>
    <w:p w14:paraId="258903EC"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w:t>
      </w:r>
    </w:p>
    <w:p w14:paraId="14684788"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Виконувати інші обов’язки, передбачені цим Договором та законодавством України.</w:t>
      </w:r>
    </w:p>
    <w:p w14:paraId="7F8CFB3A"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Виконавець має право:</w:t>
      </w:r>
    </w:p>
    <w:p w14:paraId="5E8EE391"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Своєчасно та в повному обсязі отримувати оплату наданих Послуг належної якості у строки, встановлені цим Договором.</w:t>
      </w:r>
    </w:p>
    <w:p w14:paraId="2ABD297D" w14:textId="4132AB1E"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w:t>
      </w:r>
    </w:p>
    <w:p w14:paraId="35ED64E5"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У разі невиконання зобов’язань Замовником щодо оплати, достроково розірвати цей Договір, повідомивши про це Замовника за 5 (п’ять) робочих днів до дати розірвання Договору.</w:t>
      </w:r>
    </w:p>
    <w:bookmarkEnd w:id="4"/>
    <w:p w14:paraId="6F447FC7"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31E6E649"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ВІДПОВІДАЛЬНІСТЬ СТОРІН</w:t>
      </w:r>
    </w:p>
    <w:p w14:paraId="021D5511" w14:textId="0BE036F6" w:rsidR="004B53EE" w:rsidRPr="004B53EE"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За порушення строків виконання зобов'язання стягується пеня у розмірі </w:t>
      </w:r>
      <w:r w:rsidR="004E0017">
        <w:rPr>
          <w:rFonts w:ascii="Times New Roman" w:eastAsia="Calibri" w:hAnsi="Times New Roman" w:cs="Times New Roman"/>
          <w:sz w:val="24"/>
          <w:szCs w:val="24"/>
          <w:lang w:val="uk-UA"/>
        </w:rPr>
        <w:t xml:space="preserve">                 </w:t>
      </w:r>
      <w:r w:rsidRPr="004B53EE">
        <w:rPr>
          <w:rFonts w:ascii="Times New Roman" w:eastAsia="Calibri" w:hAnsi="Times New Roman" w:cs="Times New Roman"/>
          <w:sz w:val="24"/>
          <w:szCs w:val="24"/>
        </w:rPr>
        <w:t>0,1 відсотка вартості Послуг,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w:t>
      </w:r>
    </w:p>
    <w:p w14:paraId="3A5518C9"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За порушення умов зобов’язання щодо якості наданих Послуг, Виконавець сплачує на користь Замовника штраф у розмірі 20 відсотків від вартості неякісних Послуг.</w:t>
      </w:r>
    </w:p>
    <w:p w14:paraId="6DA4A5EB"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У разі настання випадків, які передбачені підпунктами 7.1, 7.2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оперативно-господарські санкції:</w:t>
      </w:r>
    </w:p>
    <w:p w14:paraId="607E237A" w14:textId="77777777" w:rsidR="004B53EE" w:rsidRPr="004B53EE"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Одностороння відмова від виконання свого зобов'язання Замовником.</w:t>
      </w:r>
    </w:p>
    <w:p w14:paraId="6223E9F1" w14:textId="77777777" w:rsidR="004B53EE" w:rsidRPr="004B53EE"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lastRenderedPageBreak/>
        <w:t>Відмова від оплати за зобов'язанням, яке виконано неналежним чином.</w:t>
      </w:r>
    </w:p>
    <w:p w14:paraId="16D2AE9A" w14:textId="77777777" w:rsidR="004B53EE" w:rsidRPr="004B53EE"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Одностороння відмова від цього Договору у повному обсязі (розірвання Договору).</w:t>
      </w:r>
    </w:p>
    <w:p w14:paraId="2B80FA93" w14:textId="77777777" w:rsidR="004B53EE" w:rsidRPr="004B53EE"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Відмова від встановлення на майбутнє будь-яких господарських відносин Замовником з урахуванням частини другої статті 17 Закону «Про публічні закупівлі».</w:t>
      </w:r>
    </w:p>
    <w:p w14:paraId="0E19AED3"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14:paraId="0A548AD4"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Штрафні санкції, зазначені у п.7.1. та п.7.2. цього Договору, сплачуються Виконавцем протягом 5 (п’яти) робочих днів після отримання відповідної вимоги Замовника.</w:t>
      </w:r>
    </w:p>
    <w:p w14:paraId="685EA701"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До оплати Виконавцем штрафу/ів та/або пені, передбачених даним розділом цього Договору, Замовник на суму таких штрафних санкцій має право призупинити (не здійснювати) оплату за надані Послуги.</w:t>
      </w:r>
    </w:p>
    <w:p w14:paraId="4A1BF38B"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Сплата штрафних санкцій не звільняє Сторони від належного виконання ними своїх зобов’язань за даним Договором.</w:t>
      </w:r>
    </w:p>
    <w:p w14:paraId="2D5B01ED" w14:textId="77A92C7E" w:rsidR="004B53EE" w:rsidRPr="004B53EE"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Шкода (збитки), завдана(ні)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1765A031" w14:textId="77777777" w:rsidR="004B53EE" w:rsidRPr="004B53EE" w:rsidRDefault="004B53EE" w:rsidP="002D0E73">
      <w:pPr>
        <w:pBdr>
          <w:top w:val="nil"/>
          <w:left w:val="nil"/>
          <w:bottom w:val="nil"/>
          <w:right w:val="nil"/>
          <w:between w:val="nil"/>
        </w:pBdr>
        <w:tabs>
          <w:tab w:val="left" w:pos="993"/>
        </w:tabs>
        <w:spacing w:after="0" w:line="240" w:lineRule="auto"/>
        <w:jc w:val="center"/>
        <w:rPr>
          <w:rFonts w:ascii="Times New Roman" w:eastAsia="Calibri" w:hAnsi="Times New Roman" w:cs="Times New Roman"/>
          <w:sz w:val="24"/>
          <w:szCs w:val="24"/>
        </w:rPr>
      </w:pPr>
    </w:p>
    <w:p w14:paraId="30BF2908"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ПОРЯДОК ЗМІН УМОВ ДОГОВОРУ ТА РОЗІРВАННЯ ДОГОВОРУ</w:t>
      </w:r>
    </w:p>
    <w:p w14:paraId="3095D859" w14:textId="77777777" w:rsidR="004B53EE" w:rsidRPr="004B53EE" w:rsidRDefault="004B53EE" w:rsidP="002D0E73">
      <w:pPr>
        <w:numPr>
          <w:ilvl w:val="1"/>
          <w:numId w:val="34"/>
        </w:numPr>
        <w:shd w:val="clear" w:color="auto" w:fill="FFFFFF"/>
        <w:tabs>
          <w:tab w:val="left" w:pos="295"/>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і </w:t>
      </w:r>
      <w:r w:rsidRPr="004B53EE">
        <w:rPr>
          <w:rFonts w:ascii="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B53EE">
        <w:rPr>
          <w:rFonts w:ascii="Times New Roman" w:eastAsia="Calibri" w:hAnsi="Times New Roman" w:cs="Times New Roman"/>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F9989E5" w14:textId="77777777" w:rsidR="004B53EE" w:rsidRPr="004B53EE" w:rsidRDefault="004B53EE" w:rsidP="002D0E73">
      <w:pPr>
        <w:shd w:val="clear" w:color="auto" w:fill="FFFFFF"/>
        <w:tabs>
          <w:tab w:val="left" w:pos="295"/>
          <w:tab w:val="left" w:pos="993"/>
        </w:tabs>
        <w:spacing w:after="0" w:line="240" w:lineRule="auto"/>
        <w:ind w:firstLine="567"/>
        <w:jc w:val="both"/>
        <w:rPr>
          <w:rFonts w:ascii="Times New Roman" w:eastAsia="Calibri" w:hAnsi="Times New Roman" w:cs="Times New Roman"/>
          <w:sz w:val="24"/>
          <w:szCs w:val="24"/>
        </w:rPr>
      </w:pPr>
      <w:bookmarkStart w:id="5" w:name="_heading=h.4i7ojhp" w:colFirst="0" w:colLast="0"/>
      <w:bookmarkEnd w:id="5"/>
      <w:r w:rsidRPr="004B53EE">
        <w:rPr>
          <w:rFonts w:ascii="Times New Roman" w:eastAsia="Calibri" w:hAnsi="Times New Roman" w:cs="Times New Roman"/>
          <w:sz w:val="24"/>
          <w:szCs w:val="24"/>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Сторонами і скріплення печатками (за наявності).</w:t>
      </w:r>
    </w:p>
    <w:p w14:paraId="404C25E7" w14:textId="77777777" w:rsidR="004B53EE" w:rsidRPr="004B53EE" w:rsidRDefault="004B53EE" w:rsidP="002D0E73">
      <w:pPr>
        <w:numPr>
          <w:ilvl w:val="1"/>
          <w:numId w:val="34"/>
        </w:numPr>
        <w:shd w:val="clear" w:color="auto" w:fill="FFFFFF"/>
        <w:tabs>
          <w:tab w:val="left" w:pos="295"/>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Істотні умови Договору можуть бути змінені лише за взаємною згодою Сторін та виключно у випадках передбачених Законом України «Про публічні закупівлі» </w:t>
      </w:r>
      <w:r w:rsidRPr="004B53EE">
        <w:rPr>
          <w:rFonts w:ascii="Times New Roman" w:hAnsi="Times New Roman" w:cs="Times New Roman"/>
          <w:sz w:val="24"/>
          <w:szCs w:val="24"/>
        </w:rPr>
        <w:t>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B53EE">
        <w:rPr>
          <w:rFonts w:ascii="Times New Roman" w:eastAsia="Calibri" w:hAnsi="Times New Roman" w:cs="Times New Roman"/>
          <w:sz w:val="24"/>
          <w:szCs w:val="24"/>
        </w:rPr>
        <w:t>.</w:t>
      </w:r>
    </w:p>
    <w:p w14:paraId="4456F7BE" w14:textId="77777777" w:rsidR="004B53EE" w:rsidRPr="004B53EE" w:rsidRDefault="004B53EE" w:rsidP="002D0E73">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6" w:name="_heading=h.2xcytpi" w:colFirst="0" w:colLast="0"/>
      <w:bookmarkEnd w:id="6"/>
      <w:r w:rsidRPr="004B53EE">
        <w:rPr>
          <w:rFonts w:ascii="Times New Roman" w:eastAsia="Calibri" w:hAnsi="Times New Roman" w:cs="Times New Roman"/>
          <w:sz w:val="24"/>
          <w:szCs w:val="24"/>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 на офіційні джерела інформації державних органів, тощо.</w:t>
      </w:r>
    </w:p>
    <w:p w14:paraId="576B1248" w14:textId="2543717D" w:rsidR="004B53EE" w:rsidRPr="004B53EE" w:rsidRDefault="004B53EE" w:rsidP="002D0E73">
      <w:pPr>
        <w:numPr>
          <w:ilvl w:val="1"/>
          <w:numId w:val="34"/>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1A94154" w14:textId="77777777" w:rsidR="004B53EE" w:rsidRPr="004B53EE" w:rsidRDefault="004B53EE" w:rsidP="002D0E73">
      <w:pPr>
        <w:numPr>
          <w:ilvl w:val="1"/>
          <w:numId w:val="34"/>
        </w:numPr>
        <w:tabs>
          <w:tab w:val="left" w:pos="993"/>
        </w:tabs>
        <w:spacing w:after="0" w:line="240" w:lineRule="auto"/>
        <w:ind w:left="0" w:firstLine="567"/>
        <w:jc w:val="both"/>
        <w:outlineLvl w:val="2"/>
        <w:rPr>
          <w:rFonts w:ascii="Times New Roman" w:hAnsi="Times New Roman" w:cs="Times New Roman"/>
          <w:bCs/>
          <w:sz w:val="24"/>
          <w:szCs w:val="24"/>
        </w:rPr>
      </w:pPr>
      <w:r w:rsidRPr="004B53EE">
        <w:rPr>
          <w:rFonts w:ascii="Times New Roman" w:eastAsia="Calibri" w:hAnsi="Times New Roman" w:cs="Times New Roman"/>
          <w:sz w:val="24"/>
          <w:szCs w:val="24"/>
        </w:rPr>
        <w:lastRenderedPageBreak/>
        <w:t>Даний Договір може бути розірвано за взаємною згодою Сторін шляхом укладення Сторонами відповідної додаткової угоди до даного Договору.</w:t>
      </w:r>
    </w:p>
    <w:p w14:paraId="153BFFF2"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39D6A4E1"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ФОРС-МАЖОРНІ ОБСТАВИНИ (ОБСТАВИНИ НЕПЕРЕБОРНОЇ СИЛИ)</w:t>
      </w:r>
    </w:p>
    <w:p w14:paraId="7A802DE4" w14:textId="77777777" w:rsidR="004B53EE" w:rsidRPr="004B53EE" w:rsidRDefault="004B53EE" w:rsidP="002D0E73">
      <w:pPr>
        <w:numPr>
          <w:ilvl w:val="1"/>
          <w:numId w:val="34"/>
        </w:numPr>
        <w:shd w:val="clear" w:color="auto" w:fill="FFFFFF"/>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226D8216" w14:textId="77777777" w:rsidR="004B53EE" w:rsidRPr="004B53EE" w:rsidRDefault="004B53EE" w:rsidP="002D0E73">
      <w:pPr>
        <w:numPr>
          <w:ilvl w:val="1"/>
          <w:numId w:val="34"/>
        </w:numPr>
        <w:shd w:val="clear" w:color="auto" w:fill="FFFFFF"/>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5E243C04" w14:textId="77777777" w:rsidR="004B53EE" w:rsidRPr="004B53EE" w:rsidRDefault="004B53EE" w:rsidP="002D0E73">
      <w:pPr>
        <w:shd w:val="clear" w:color="auto" w:fill="FFFFFF"/>
        <w:tabs>
          <w:tab w:val="left" w:pos="993"/>
        </w:tabs>
        <w:spacing w:after="0" w:line="240" w:lineRule="auto"/>
        <w:ind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Дія таких обставин може бути викликана:</w:t>
      </w:r>
    </w:p>
    <w:p w14:paraId="2F1F3DDF" w14:textId="77777777" w:rsidR="004B53EE" w:rsidRPr="004B53EE" w:rsidRDefault="004B53EE" w:rsidP="002D0E73">
      <w:pPr>
        <w:numPr>
          <w:ilvl w:val="0"/>
          <w:numId w:val="35"/>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C955460" w14:textId="77777777" w:rsidR="004B53EE" w:rsidRPr="004B53EE" w:rsidRDefault="004B53EE" w:rsidP="002D0E73">
      <w:pPr>
        <w:numPr>
          <w:ilvl w:val="0"/>
          <w:numId w:val="35"/>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7D2C1D6" w14:textId="77777777" w:rsidR="004B53EE" w:rsidRPr="004B53EE" w:rsidRDefault="004B53EE" w:rsidP="002D0E73">
      <w:pPr>
        <w:numPr>
          <w:ilvl w:val="0"/>
          <w:numId w:val="35"/>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B631C37"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443E2BEB"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027AA38" w14:textId="77777777" w:rsidR="004B53EE" w:rsidRPr="004B53EE" w:rsidRDefault="004B53EE" w:rsidP="002D0E73">
      <w:pPr>
        <w:numPr>
          <w:ilvl w:val="1"/>
          <w:numId w:val="34"/>
        </w:numPr>
        <w:tabs>
          <w:tab w:val="left" w:pos="993"/>
        </w:tabs>
        <w:spacing w:after="0" w:line="240" w:lineRule="auto"/>
        <w:ind w:left="0" w:firstLine="567"/>
        <w:jc w:val="both"/>
        <w:outlineLvl w:val="2"/>
        <w:rPr>
          <w:rFonts w:ascii="Times New Roman" w:hAnsi="Times New Roman" w:cs="Times New Roman"/>
          <w:b/>
          <w:bCs/>
          <w:sz w:val="24"/>
          <w:szCs w:val="24"/>
        </w:rPr>
      </w:pPr>
      <w:r w:rsidRPr="004B53EE">
        <w:rPr>
          <w:rFonts w:ascii="Times New Roman" w:eastAsia="Calibri" w:hAnsi="Times New Roman" w:cs="Times New Roman"/>
          <w:sz w:val="24"/>
          <w:szCs w:val="24"/>
        </w:rPr>
        <w:t xml:space="preserve">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w:t>
      </w:r>
      <w:r w:rsidRPr="004B53EE">
        <w:rPr>
          <w:rFonts w:ascii="Times New Roman" w:eastAsia="Calibri" w:hAnsi="Times New Roman" w:cs="Times New Roman"/>
          <w:sz w:val="24"/>
          <w:szCs w:val="24"/>
        </w:rPr>
        <w:lastRenderedPageBreak/>
        <w:t>дати направлення Стороною повідомлення про відмову від Договору залежно від того, яка подія станеться раніше.</w:t>
      </w:r>
    </w:p>
    <w:p w14:paraId="2CB9E3A3"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725EAE04"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АНТИКОРУПЦІЙНЕ ЗАСТЕРЕЖЕННЯ</w:t>
      </w:r>
    </w:p>
    <w:p w14:paraId="3546CC6F"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Сторони зобов’язуються забезпечити повну відповідальність своїх працівників вимогам антикорупційного законодавства.</w:t>
      </w:r>
    </w:p>
    <w:p w14:paraId="781D9743"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240D67C"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C711150"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B201BB"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Під діями працівника, здійснюваними на користь стимулюючої його Сторони, розуміються:</w:t>
      </w:r>
    </w:p>
    <w:p w14:paraId="2FF92A57" w14:textId="77777777" w:rsidR="004B53EE" w:rsidRPr="004B53EE"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надання невиправданих переваг у порівнянні з іншими контрагентами;</w:t>
      </w:r>
    </w:p>
    <w:p w14:paraId="04DA296B" w14:textId="77777777" w:rsidR="004B53EE" w:rsidRPr="004B53EE"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надання будь-яких гарантій;</w:t>
      </w:r>
    </w:p>
    <w:p w14:paraId="4073B13B" w14:textId="77777777" w:rsidR="004B53EE" w:rsidRPr="004B53EE"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прискорення існуючих процедур;</w:t>
      </w:r>
    </w:p>
    <w:p w14:paraId="31630997" w14:textId="77777777" w:rsidR="004B53EE" w:rsidRPr="004B53EE"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F73A193" w14:textId="77777777" w:rsidR="004B53EE" w:rsidRPr="004B53EE"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Сторони підтверджують, що їх працівники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14:paraId="520A5553" w14:textId="77777777" w:rsidR="004B53EE" w:rsidRPr="004B53EE"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1783195" w14:textId="77777777" w:rsidR="004B53EE" w:rsidRPr="004B53EE"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2B131891" w14:textId="77777777" w:rsidR="004B53EE" w:rsidRPr="004B53EE"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16A23AD6" w14:textId="77777777" w:rsidR="004B53EE" w:rsidRPr="004B53EE" w:rsidRDefault="004B53EE" w:rsidP="002D0E73">
      <w:pPr>
        <w:numPr>
          <w:ilvl w:val="1"/>
          <w:numId w:val="37"/>
        </w:numPr>
        <w:tabs>
          <w:tab w:val="left" w:pos="1276"/>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w:t>
      </w:r>
      <w:r w:rsidRPr="004B53EE">
        <w:rPr>
          <w:rFonts w:ascii="Times New Roman" w:eastAsia="Calibri" w:hAnsi="Times New Roman" w:cs="Times New Roman"/>
          <w:sz w:val="24"/>
          <w:szCs w:val="24"/>
        </w:rPr>
        <w:lastRenderedPageBreak/>
        <w:t>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8B7D425" w14:textId="77777777" w:rsidR="004B53EE" w:rsidRPr="004B53EE" w:rsidRDefault="004B53EE" w:rsidP="002D0E73">
      <w:pPr>
        <w:numPr>
          <w:ilvl w:val="1"/>
          <w:numId w:val="37"/>
        </w:numPr>
        <w:tabs>
          <w:tab w:val="left" w:pos="1276"/>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F527651"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4991EA53"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ВРЕГУЛЮВАННЯ СПОРІВ</w:t>
      </w:r>
    </w:p>
    <w:p w14:paraId="7DD75761" w14:textId="77777777" w:rsidR="004B53EE" w:rsidRPr="004B53EE"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Сторони дійшли згоди, що усі спори, які можуть виникнути між ними за даним Договором або у зв’язку із ним, вирішуватимуться </w:t>
      </w:r>
      <w:proofErr w:type="gramStart"/>
      <w:r w:rsidRPr="004B53EE">
        <w:rPr>
          <w:rFonts w:ascii="Times New Roman" w:eastAsia="Calibri" w:hAnsi="Times New Roman" w:cs="Times New Roman"/>
          <w:sz w:val="24"/>
          <w:szCs w:val="24"/>
        </w:rPr>
        <w:t>у порядку</w:t>
      </w:r>
      <w:proofErr w:type="gramEnd"/>
      <w:r w:rsidRPr="004B53EE">
        <w:rPr>
          <w:rFonts w:ascii="Times New Roman" w:eastAsia="Calibri" w:hAnsi="Times New Roman" w:cs="Times New Roman"/>
          <w:sz w:val="24"/>
          <w:szCs w:val="24"/>
        </w:rPr>
        <w:t xml:space="preserve"> досудового врегулювання спорів, відповідно до чинного законодавства України.</w:t>
      </w:r>
    </w:p>
    <w:p w14:paraId="49400D4A" w14:textId="77777777" w:rsidR="004B53EE" w:rsidRPr="004B53EE"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14:paraId="394A9CD6" w14:textId="77777777" w:rsidR="004B53EE" w:rsidRPr="004B53EE"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Сторона, яка порушила права і законні інтереси іншої Сторони, зобов’язана поновити їх, не чекаючи пред’явлення претензії чи позову.</w:t>
      </w:r>
    </w:p>
    <w:p w14:paraId="7E6F861F"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17793EF0"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СТРОК ДІЇ ДОГОВОРУ</w:t>
      </w:r>
    </w:p>
    <w:p w14:paraId="2170316A" w14:textId="77777777" w:rsidR="004B53EE" w:rsidRPr="004B53EE"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Даний Договір набирає чинності з дати його укладення Сторонами та діє до                        </w:t>
      </w:r>
      <w:r w:rsidRPr="004B53EE">
        <w:rPr>
          <w:rFonts w:ascii="Times New Roman" w:eastAsia="Calibri" w:hAnsi="Times New Roman" w:cs="Times New Roman"/>
          <w:b/>
          <w:sz w:val="24"/>
          <w:szCs w:val="24"/>
        </w:rPr>
        <w:t>31 грудня 2023</w:t>
      </w:r>
      <w:r w:rsidRPr="004B53EE">
        <w:rPr>
          <w:rFonts w:ascii="Times New Roman" w:eastAsia="Calibri" w:hAnsi="Times New Roman" w:cs="Times New Roman"/>
          <w:sz w:val="24"/>
          <w:szCs w:val="24"/>
        </w:rPr>
        <w:t xml:space="preserve"> </w:t>
      </w:r>
      <w:r w:rsidRPr="004B53EE">
        <w:rPr>
          <w:rFonts w:ascii="Times New Roman" w:eastAsia="Calibri" w:hAnsi="Times New Roman" w:cs="Times New Roman"/>
          <w:b/>
          <w:sz w:val="24"/>
          <w:szCs w:val="24"/>
        </w:rPr>
        <w:t>року</w:t>
      </w:r>
      <w:r w:rsidRPr="004B53EE">
        <w:rPr>
          <w:rFonts w:ascii="Times New Roman" w:eastAsia="Calibri" w:hAnsi="Times New Roman" w:cs="Times New Roman"/>
          <w:sz w:val="24"/>
          <w:szCs w:val="24"/>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68247A22" w14:textId="77777777" w:rsidR="004B53EE" w:rsidRPr="004B53EE"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Закінчення строку Договору не звільняє Сторони від відповідальності за його порушення, яке мало місце під час дії Договору.</w:t>
      </w:r>
    </w:p>
    <w:p w14:paraId="5A6E6741" w14:textId="640C48B1" w:rsidR="004B53EE" w:rsidRPr="004B53EE"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Строк дії даного Договору може бути змінено за взаємною згодою Сторін відповідно до Закону України «Про публічні закупівлі» </w:t>
      </w:r>
      <w:r w:rsidRPr="004B53EE">
        <w:rPr>
          <w:rFonts w:ascii="Times New Roman" w:hAnsi="Times New Roman" w:cs="Times New Roman"/>
          <w:sz w:val="24"/>
          <w:szCs w:val="24"/>
        </w:rPr>
        <w:t>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B53EE">
        <w:rPr>
          <w:rFonts w:ascii="Times New Roman" w:eastAsia="Calibri" w:hAnsi="Times New Roman" w:cs="Times New Roman"/>
          <w:sz w:val="24"/>
          <w:szCs w:val="24"/>
        </w:rPr>
        <w:t>.</w:t>
      </w:r>
    </w:p>
    <w:p w14:paraId="587C20F2"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2D08D92E"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bookmarkStart w:id="7" w:name="_Hlk129172055"/>
      <w:r w:rsidRPr="004B53EE">
        <w:rPr>
          <w:rFonts w:ascii="Times New Roman" w:hAnsi="Times New Roman" w:cs="Times New Roman"/>
          <w:b/>
          <w:bCs/>
          <w:sz w:val="24"/>
          <w:szCs w:val="24"/>
        </w:rPr>
        <w:t>ІНШІ УМОВИ</w:t>
      </w:r>
    </w:p>
    <w:p w14:paraId="47807774" w14:textId="77777777" w:rsidR="004B53EE" w:rsidRPr="004B53EE"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У випадках, не передбачених даним Договором, Сторони керуються чинним законодавством України.</w:t>
      </w:r>
    </w:p>
    <w:p w14:paraId="26736A65"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14:paraId="34C56295"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1363C952"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762F046F"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Сторони не мають права надавати будь-яку інформацію за цим Договором третім особам без письмової згоди іншої Сторони.</w:t>
      </w:r>
    </w:p>
    <w:p w14:paraId="04CA18A1"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81F872B" w14:textId="77777777" w:rsidR="004B53EE" w:rsidRPr="004B53EE" w:rsidRDefault="004B53EE" w:rsidP="002D0E73">
      <w:pPr>
        <w:tabs>
          <w:tab w:val="left" w:pos="1134"/>
        </w:tabs>
        <w:spacing w:after="0" w:line="240" w:lineRule="auto"/>
        <w:ind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w:t>
      </w:r>
      <w:r w:rsidRPr="004B53EE">
        <w:rPr>
          <w:rFonts w:ascii="Times New Roman" w:eastAsia="Calibri" w:hAnsi="Times New Roman" w:cs="Times New Roman"/>
          <w:sz w:val="24"/>
          <w:szCs w:val="24"/>
        </w:rPr>
        <w:lastRenderedPageBreak/>
        <w:t>зобов'язується відшкодовувати Замовнику за його першою вимогою протягом 5 (п’яти) робочих днів.</w:t>
      </w:r>
    </w:p>
    <w:p w14:paraId="4C915CAE"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7F9D53CD" w14:textId="77777777" w:rsidR="004B53EE" w:rsidRPr="004B53EE" w:rsidRDefault="004B53EE" w:rsidP="002D0E73">
      <w:pPr>
        <w:tabs>
          <w:tab w:val="left" w:pos="1134"/>
        </w:tabs>
        <w:spacing w:after="0" w:line="240" w:lineRule="auto"/>
        <w:ind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14:paraId="51A4E272" w14:textId="77777777" w:rsidR="004B53EE" w:rsidRPr="004B53EE" w:rsidRDefault="004B53EE" w:rsidP="002D0E73">
      <w:pPr>
        <w:numPr>
          <w:ilvl w:val="1"/>
          <w:numId w:val="34"/>
        </w:numPr>
        <w:tabs>
          <w:tab w:val="left" w:pos="1134"/>
        </w:tabs>
        <w:spacing w:after="0" w:line="240" w:lineRule="auto"/>
        <w:ind w:left="0" w:firstLine="567"/>
        <w:outlineLvl w:val="2"/>
        <w:rPr>
          <w:rFonts w:ascii="Times New Roman" w:eastAsia="Calibri" w:hAnsi="Times New Roman" w:cs="Times New Roman"/>
          <w:sz w:val="24"/>
          <w:szCs w:val="24"/>
        </w:rPr>
      </w:pPr>
      <w:r w:rsidRPr="004B53EE">
        <w:rPr>
          <w:rFonts w:ascii="Times New Roman" w:eastAsia="Calibri" w:hAnsi="Times New Roman" w:cs="Times New Roman"/>
          <w:sz w:val="24"/>
          <w:szCs w:val="24"/>
        </w:rPr>
        <w:t>Усі додатки до даного Договору є його невід’ємними частинами</w:t>
      </w:r>
      <w:bookmarkEnd w:id="7"/>
      <w:r w:rsidRPr="004B53EE">
        <w:rPr>
          <w:rFonts w:ascii="Times New Roman" w:eastAsia="Calibri" w:hAnsi="Times New Roman" w:cs="Times New Roman"/>
          <w:sz w:val="24"/>
          <w:szCs w:val="24"/>
        </w:rPr>
        <w:t>.</w:t>
      </w:r>
    </w:p>
    <w:p w14:paraId="3D901CBC"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5CAB32A9"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ДОДАТКИ ДО ДОГОВОРУ</w:t>
      </w:r>
    </w:p>
    <w:p w14:paraId="2EC3597C"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hAnsi="Times New Roman" w:cs="Times New Roman"/>
          <w:sz w:val="24"/>
          <w:szCs w:val="24"/>
        </w:rPr>
      </w:pPr>
      <w:r w:rsidRPr="004B53EE">
        <w:rPr>
          <w:rFonts w:ascii="Times New Roman" w:hAnsi="Times New Roman" w:cs="Times New Roman"/>
          <w:noProof/>
          <w:sz w:val="24"/>
          <w:szCs w:val="24"/>
        </w:rPr>
        <w:t>Договірна ціна.</w:t>
      </w:r>
    </w:p>
    <w:p w14:paraId="174CA697"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hAnsi="Times New Roman" w:cs="Times New Roman"/>
          <w:sz w:val="24"/>
          <w:szCs w:val="24"/>
        </w:rPr>
      </w:pPr>
      <w:r w:rsidRPr="004B53EE">
        <w:rPr>
          <w:rFonts w:ascii="Times New Roman" w:hAnsi="Times New Roman" w:cs="Times New Roman"/>
          <w:noProof/>
          <w:sz w:val="24"/>
          <w:szCs w:val="24"/>
        </w:rPr>
        <w:t>Локальний кошторис.</w:t>
      </w:r>
    </w:p>
    <w:p w14:paraId="729FBFB3"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hAnsi="Times New Roman" w:cs="Times New Roman"/>
          <w:sz w:val="24"/>
          <w:szCs w:val="24"/>
        </w:rPr>
      </w:pPr>
      <w:r w:rsidRPr="004B53EE">
        <w:rPr>
          <w:rFonts w:ascii="Times New Roman" w:hAnsi="Times New Roman" w:cs="Times New Roman"/>
          <w:noProof/>
          <w:sz w:val="24"/>
          <w:szCs w:val="24"/>
        </w:rPr>
        <w:t>Відомість ресурсів.</w:t>
      </w:r>
    </w:p>
    <w:p w14:paraId="758A35DA" w14:textId="77777777" w:rsidR="004B53EE" w:rsidRPr="004B53EE" w:rsidRDefault="004B53EE" w:rsidP="002D0E73">
      <w:pPr>
        <w:spacing w:after="0" w:line="240" w:lineRule="auto"/>
        <w:jc w:val="center"/>
        <w:rPr>
          <w:rFonts w:ascii="Times New Roman" w:hAnsi="Times New Roman" w:cs="Times New Roman"/>
          <w:sz w:val="24"/>
          <w:szCs w:val="24"/>
        </w:rPr>
      </w:pPr>
    </w:p>
    <w:p w14:paraId="57C28719" w14:textId="5240E7E7" w:rsidR="00CC075B"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МІСЦЕЗНАХОДЖЕННЯ, БАНКІВСЬКІ РЕКВІЗИТИ ТА ПІДПИСИ СТОРІН</w:t>
      </w:r>
    </w:p>
    <w:sectPr w:rsidR="00CC075B" w:rsidRPr="004B5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E5255"/>
    <w:multiLevelType w:val="multilevel"/>
    <w:tmpl w:val="8A44D5C4"/>
    <w:lvl w:ilvl="0">
      <w:start w:val="10"/>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4"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7"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56C06"/>
    <w:multiLevelType w:val="hybridMultilevel"/>
    <w:tmpl w:val="C0842E00"/>
    <w:lvl w:ilvl="0" w:tplc="91C80DA6">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ED1E99"/>
    <w:multiLevelType w:val="multilevel"/>
    <w:tmpl w:val="57C20B10"/>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5D5060A"/>
    <w:multiLevelType w:val="multilevel"/>
    <w:tmpl w:val="C3647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8E14C14"/>
    <w:multiLevelType w:val="hybridMultilevel"/>
    <w:tmpl w:val="132CEC6E"/>
    <w:lvl w:ilvl="0" w:tplc="42A29B9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2"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755"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26"/>
  </w:num>
  <w:num w:numId="2">
    <w:abstractNumId w:val="4"/>
  </w:num>
  <w:num w:numId="3">
    <w:abstractNumId w:val="22"/>
  </w:num>
  <w:num w:numId="4">
    <w:abstractNumId w:val="28"/>
  </w:num>
  <w:num w:numId="5">
    <w:abstractNumId w:val="20"/>
  </w:num>
  <w:num w:numId="6">
    <w:abstractNumId w:val="33"/>
  </w:num>
  <w:num w:numId="7">
    <w:abstractNumId w:val="8"/>
  </w:num>
  <w:num w:numId="8">
    <w:abstractNumId w:val="35"/>
  </w:num>
  <w:num w:numId="9">
    <w:abstractNumId w:val="5"/>
  </w:num>
  <w:num w:numId="10">
    <w:abstractNumId w:val="15"/>
  </w:num>
  <w:num w:numId="11">
    <w:abstractNumId w:val="32"/>
  </w:num>
  <w:num w:numId="12">
    <w:abstractNumId w:val="25"/>
  </w:num>
  <w:num w:numId="13">
    <w:abstractNumId w:val="36"/>
  </w:num>
  <w:num w:numId="14">
    <w:abstractNumId w:val="1"/>
  </w:num>
  <w:num w:numId="15">
    <w:abstractNumId w:val="0"/>
  </w:num>
  <w:num w:numId="16">
    <w:abstractNumId w:val="10"/>
  </w:num>
  <w:num w:numId="17">
    <w:abstractNumId w:val="17"/>
  </w:num>
  <w:num w:numId="18">
    <w:abstractNumId w:val="6"/>
  </w:num>
  <w:num w:numId="19">
    <w:abstractNumId w:val="19"/>
  </w:num>
  <w:num w:numId="20">
    <w:abstractNumId w:val="13"/>
  </w:num>
  <w:num w:numId="21">
    <w:abstractNumId w:val="2"/>
  </w:num>
  <w:num w:numId="22">
    <w:abstractNumId w:val="27"/>
  </w:num>
  <w:num w:numId="23">
    <w:abstractNumId w:val="21"/>
  </w:num>
  <w:num w:numId="24">
    <w:abstractNumId w:val="23"/>
  </w:num>
  <w:num w:numId="25">
    <w:abstractNumId w:val="29"/>
  </w:num>
  <w:num w:numId="26">
    <w:abstractNumId w:val="7"/>
  </w:num>
  <w:num w:numId="27">
    <w:abstractNumId w:val="18"/>
  </w:num>
  <w:num w:numId="28">
    <w:abstractNumId w:val="11"/>
  </w:num>
  <w:num w:numId="29">
    <w:abstractNumId w:val="12"/>
  </w:num>
  <w:num w:numId="30">
    <w:abstractNumId w:val="34"/>
  </w:num>
  <w:num w:numId="31">
    <w:abstractNumId w:val="14"/>
  </w:num>
  <w:num w:numId="32">
    <w:abstractNumId w:val="24"/>
  </w:num>
  <w:num w:numId="33">
    <w:abstractNumId w:val="30"/>
  </w:num>
  <w:num w:numId="34">
    <w:abstractNumId w:val="16"/>
  </w:num>
  <w:num w:numId="35">
    <w:abstractNumId w:val="9"/>
  </w:num>
  <w:num w:numId="36">
    <w:abstractNumId w:val="31"/>
  </w:num>
  <w:num w:numId="3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DD"/>
    <w:rsid w:val="0000206F"/>
    <w:rsid w:val="0000276F"/>
    <w:rsid w:val="00004D7A"/>
    <w:rsid w:val="0000638B"/>
    <w:rsid w:val="000142B1"/>
    <w:rsid w:val="00016177"/>
    <w:rsid w:val="0002247D"/>
    <w:rsid w:val="000237D0"/>
    <w:rsid w:val="000255FB"/>
    <w:rsid w:val="00025D43"/>
    <w:rsid w:val="00030585"/>
    <w:rsid w:val="000306E8"/>
    <w:rsid w:val="000322D7"/>
    <w:rsid w:val="0003592B"/>
    <w:rsid w:val="000372B0"/>
    <w:rsid w:val="00037756"/>
    <w:rsid w:val="000400A4"/>
    <w:rsid w:val="00041292"/>
    <w:rsid w:val="00043AD0"/>
    <w:rsid w:val="00044E23"/>
    <w:rsid w:val="00055519"/>
    <w:rsid w:val="00055CBF"/>
    <w:rsid w:val="00057FDF"/>
    <w:rsid w:val="00061213"/>
    <w:rsid w:val="000627D6"/>
    <w:rsid w:val="00062AB5"/>
    <w:rsid w:val="000630CC"/>
    <w:rsid w:val="00066829"/>
    <w:rsid w:val="00067925"/>
    <w:rsid w:val="0007046C"/>
    <w:rsid w:val="0007158F"/>
    <w:rsid w:val="0007262A"/>
    <w:rsid w:val="00072CEB"/>
    <w:rsid w:val="000742A4"/>
    <w:rsid w:val="00074402"/>
    <w:rsid w:val="00074E55"/>
    <w:rsid w:val="00075FD2"/>
    <w:rsid w:val="00084D9D"/>
    <w:rsid w:val="00085169"/>
    <w:rsid w:val="000877A5"/>
    <w:rsid w:val="00091D36"/>
    <w:rsid w:val="00092646"/>
    <w:rsid w:val="00093FC8"/>
    <w:rsid w:val="00094A1A"/>
    <w:rsid w:val="00095CFF"/>
    <w:rsid w:val="00096A76"/>
    <w:rsid w:val="000A19FE"/>
    <w:rsid w:val="000A37FB"/>
    <w:rsid w:val="000A3EA9"/>
    <w:rsid w:val="000A43E6"/>
    <w:rsid w:val="000A76E1"/>
    <w:rsid w:val="000B3820"/>
    <w:rsid w:val="000B4060"/>
    <w:rsid w:val="000B4610"/>
    <w:rsid w:val="000B789A"/>
    <w:rsid w:val="000C230B"/>
    <w:rsid w:val="000C3455"/>
    <w:rsid w:val="000C3B59"/>
    <w:rsid w:val="000C46BA"/>
    <w:rsid w:val="000C5387"/>
    <w:rsid w:val="000C6E7D"/>
    <w:rsid w:val="000C7725"/>
    <w:rsid w:val="000E03FB"/>
    <w:rsid w:val="000E0B76"/>
    <w:rsid w:val="000E17C6"/>
    <w:rsid w:val="000E2096"/>
    <w:rsid w:val="000E2290"/>
    <w:rsid w:val="000E46C5"/>
    <w:rsid w:val="000E4FB7"/>
    <w:rsid w:val="000E5BFC"/>
    <w:rsid w:val="000E7B0E"/>
    <w:rsid w:val="000F1F99"/>
    <w:rsid w:val="000F3777"/>
    <w:rsid w:val="000F3999"/>
    <w:rsid w:val="000F4C1E"/>
    <w:rsid w:val="000F501A"/>
    <w:rsid w:val="000F5B90"/>
    <w:rsid w:val="000F7809"/>
    <w:rsid w:val="00105E63"/>
    <w:rsid w:val="00107F6D"/>
    <w:rsid w:val="001101A7"/>
    <w:rsid w:val="001107AD"/>
    <w:rsid w:val="001117AF"/>
    <w:rsid w:val="00112680"/>
    <w:rsid w:val="0011325C"/>
    <w:rsid w:val="00113BA4"/>
    <w:rsid w:val="001144F4"/>
    <w:rsid w:val="00114D48"/>
    <w:rsid w:val="00115B3C"/>
    <w:rsid w:val="00116AAE"/>
    <w:rsid w:val="00117555"/>
    <w:rsid w:val="0012480B"/>
    <w:rsid w:val="0012535F"/>
    <w:rsid w:val="00132DC3"/>
    <w:rsid w:val="0013588B"/>
    <w:rsid w:val="001377ED"/>
    <w:rsid w:val="001400FF"/>
    <w:rsid w:val="001417CA"/>
    <w:rsid w:val="001418FB"/>
    <w:rsid w:val="00150AAE"/>
    <w:rsid w:val="001538AC"/>
    <w:rsid w:val="00153D96"/>
    <w:rsid w:val="0015434C"/>
    <w:rsid w:val="0015460C"/>
    <w:rsid w:val="00155276"/>
    <w:rsid w:val="0015545B"/>
    <w:rsid w:val="00156664"/>
    <w:rsid w:val="00157298"/>
    <w:rsid w:val="00160308"/>
    <w:rsid w:val="00160B6B"/>
    <w:rsid w:val="0016100C"/>
    <w:rsid w:val="0016296B"/>
    <w:rsid w:val="00164CC8"/>
    <w:rsid w:val="001655B7"/>
    <w:rsid w:val="00165F7E"/>
    <w:rsid w:val="00165FDA"/>
    <w:rsid w:val="00166662"/>
    <w:rsid w:val="00171090"/>
    <w:rsid w:val="001725A4"/>
    <w:rsid w:val="00176C97"/>
    <w:rsid w:val="00176CEF"/>
    <w:rsid w:val="00183836"/>
    <w:rsid w:val="001843DD"/>
    <w:rsid w:val="00185F1B"/>
    <w:rsid w:val="00190AF0"/>
    <w:rsid w:val="00190B24"/>
    <w:rsid w:val="00192246"/>
    <w:rsid w:val="001924F2"/>
    <w:rsid w:val="00195912"/>
    <w:rsid w:val="001A29CF"/>
    <w:rsid w:val="001A4AE0"/>
    <w:rsid w:val="001B2ADE"/>
    <w:rsid w:val="001B6419"/>
    <w:rsid w:val="001B64FF"/>
    <w:rsid w:val="001B6F4D"/>
    <w:rsid w:val="001C03D8"/>
    <w:rsid w:val="001C0FB1"/>
    <w:rsid w:val="001C1340"/>
    <w:rsid w:val="001C18B4"/>
    <w:rsid w:val="001C5EA1"/>
    <w:rsid w:val="001D07F7"/>
    <w:rsid w:val="001D52B9"/>
    <w:rsid w:val="001D6C5B"/>
    <w:rsid w:val="001D6E20"/>
    <w:rsid w:val="001E16B5"/>
    <w:rsid w:val="001E17B9"/>
    <w:rsid w:val="001E3E4A"/>
    <w:rsid w:val="001E4B8D"/>
    <w:rsid w:val="001E6258"/>
    <w:rsid w:val="001E7A14"/>
    <w:rsid w:val="001F0659"/>
    <w:rsid w:val="001F3B84"/>
    <w:rsid w:val="001F5270"/>
    <w:rsid w:val="002027A5"/>
    <w:rsid w:val="00203283"/>
    <w:rsid w:val="00204071"/>
    <w:rsid w:val="00204079"/>
    <w:rsid w:val="002055D2"/>
    <w:rsid w:val="00205E86"/>
    <w:rsid w:val="002066C9"/>
    <w:rsid w:val="00206931"/>
    <w:rsid w:val="00207EA4"/>
    <w:rsid w:val="00211260"/>
    <w:rsid w:val="00212C01"/>
    <w:rsid w:val="00212CD6"/>
    <w:rsid w:val="00213D1A"/>
    <w:rsid w:val="0021702A"/>
    <w:rsid w:val="00217A6C"/>
    <w:rsid w:val="00217D06"/>
    <w:rsid w:val="002252D1"/>
    <w:rsid w:val="00225636"/>
    <w:rsid w:val="002256EE"/>
    <w:rsid w:val="002351B9"/>
    <w:rsid w:val="00235B8C"/>
    <w:rsid w:val="00236650"/>
    <w:rsid w:val="00237375"/>
    <w:rsid w:val="0024181B"/>
    <w:rsid w:val="00241F99"/>
    <w:rsid w:val="00242392"/>
    <w:rsid w:val="002464A9"/>
    <w:rsid w:val="0024708A"/>
    <w:rsid w:val="00247D45"/>
    <w:rsid w:val="002503A1"/>
    <w:rsid w:val="002511F2"/>
    <w:rsid w:val="002514C4"/>
    <w:rsid w:val="00252808"/>
    <w:rsid w:val="00252AED"/>
    <w:rsid w:val="00254CC7"/>
    <w:rsid w:val="00255AB7"/>
    <w:rsid w:val="00262319"/>
    <w:rsid w:val="0027130E"/>
    <w:rsid w:val="00272A45"/>
    <w:rsid w:val="00272D66"/>
    <w:rsid w:val="0027388A"/>
    <w:rsid w:val="00280F5A"/>
    <w:rsid w:val="00282CBD"/>
    <w:rsid w:val="002834C8"/>
    <w:rsid w:val="0028433D"/>
    <w:rsid w:val="00284B8A"/>
    <w:rsid w:val="00285C95"/>
    <w:rsid w:val="00290B1D"/>
    <w:rsid w:val="00290BF2"/>
    <w:rsid w:val="00292EC0"/>
    <w:rsid w:val="002A01C2"/>
    <w:rsid w:val="002A08A4"/>
    <w:rsid w:val="002A0F41"/>
    <w:rsid w:val="002A64E2"/>
    <w:rsid w:val="002A6C4C"/>
    <w:rsid w:val="002A71D7"/>
    <w:rsid w:val="002A72E8"/>
    <w:rsid w:val="002A746B"/>
    <w:rsid w:val="002A76A3"/>
    <w:rsid w:val="002B4A88"/>
    <w:rsid w:val="002B6D4D"/>
    <w:rsid w:val="002C131C"/>
    <w:rsid w:val="002C6A55"/>
    <w:rsid w:val="002D0DC8"/>
    <w:rsid w:val="002D0E73"/>
    <w:rsid w:val="002D2F22"/>
    <w:rsid w:val="002D31EB"/>
    <w:rsid w:val="002D409A"/>
    <w:rsid w:val="002D51C1"/>
    <w:rsid w:val="002D62D3"/>
    <w:rsid w:val="002D67A9"/>
    <w:rsid w:val="002E027B"/>
    <w:rsid w:val="002E6520"/>
    <w:rsid w:val="002E696B"/>
    <w:rsid w:val="002E764E"/>
    <w:rsid w:val="002E7ED7"/>
    <w:rsid w:val="002F05D4"/>
    <w:rsid w:val="002F1610"/>
    <w:rsid w:val="002F20BB"/>
    <w:rsid w:val="002F32E2"/>
    <w:rsid w:val="002F3832"/>
    <w:rsid w:val="002F4FA3"/>
    <w:rsid w:val="002F59A5"/>
    <w:rsid w:val="002F60C3"/>
    <w:rsid w:val="00303F48"/>
    <w:rsid w:val="00304673"/>
    <w:rsid w:val="003054C0"/>
    <w:rsid w:val="0031073D"/>
    <w:rsid w:val="00310A24"/>
    <w:rsid w:val="00310D57"/>
    <w:rsid w:val="003113F8"/>
    <w:rsid w:val="00311B50"/>
    <w:rsid w:val="00311DED"/>
    <w:rsid w:val="00316DF4"/>
    <w:rsid w:val="00322539"/>
    <w:rsid w:val="00325AC9"/>
    <w:rsid w:val="00330AA3"/>
    <w:rsid w:val="00331008"/>
    <w:rsid w:val="00331BED"/>
    <w:rsid w:val="003335DE"/>
    <w:rsid w:val="00335B15"/>
    <w:rsid w:val="00336CC5"/>
    <w:rsid w:val="00337113"/>
    <w:rsid w:val="00340F28"/>
    <w:rsid w:val="00341331"/>
    <w:rsid w:val="00341CF5"/>
    <w:rsid w:val="00342183"/>
    <w:rsid w:val="003442D7"/>
    <w:rsid w:val="00344A5F"/>
    <w:rsid w:val="00344B53"/>
    <w:rsid w:val="00344E3F"/>
    <w:rsid w:val="0034562E"/>
    <w:rsid w:val="00346FA0"/>
    <w:rsid w:val="00347DF5"/>
    <w:rsid w:val="00350282"/>
    <w:rsid w:val="003511E6"/>
    <w:rsid w:val="00352314"/>
    <w:rsid w:val="00352331"/>
    <w:rsid w:val="0035335A"/>
    <w:rsid w:val="00357CBE"/>
    <w:rsid w:val="00357CD1"/>
    <w:rsid w:val="0036115E"/>
    <w:rsid w:val="00361BE0"/>
    <w:rsid w:val="00361E49"/>
    <w:rsid w:val="0036282C"/>
    <w:rsid w:val="00367D5F"/>
    <w:rsid w:val="00372929"/>
    <w:rsid w:val="00372F21"/>
    <w:rsid w:val="00373C02"/>
    <w:rsid w:val="00374D10"/>
    <w:rsid w:val="00375D60"/>
    <w:rsid w:val="00376D55"/>
    <w:rsid w:val="00380F8A"/>
    <w:rsid w:val="00381D7E"/>
    <w:rsid w:val="00390CEF"/>
    <w:rsid w:val="00391208"/>
    <w:rsid w:val="00392560"/>
    <w:rsid w:val="0039267C"/>
    <w:rsid w:val="00393E8C"/>
    <w:rsid w:val="00395BE7"/>
    <w:rsid w:val="00395D25"/>
    <w:rsid w:val="003A3160"/>
    <w:rsid w:val="003A40B4"/>
    <w:rsid w:val="003A5DAF"/>
    <w:rsid w:val="003A6813"/>
    <w:rsid w:val="003A7E99"/>
    <w:rsid w:val="003B25D0"/>
    <w:rsid w:val="003B3A21"/>
    <w:rsid w:val="003B4E71"/>
    <w:rsid w:val="003B60F1"/>
    <w:rsid w:val="003B7876"/>
    <w:rsid w:val="003B78CE"/>
    <w:rsid w:val="003C04A5"/>
    <w:rsid w:val="003C151A"/>
    <w:rsid w:val="003C3E4A"/>
    <w:rsid w:val="003C400B"/>
    <w:rsid w:val="003C5779"/>
    <w:rsid w:val="003D02EC"/>
    <w:rsid w:val="003D062F"/>
    <w:rsid w:val="003D0A5A"/>
    <w:rsid w:val="003D0D2A"/>
    <w:rsid w:val="003D2631"/>
    <w:rsid w:val="003D37FE"/>
    <w:rsid w:val="003D5DFC"/>
    <w:rsid w:val="003E48E3"/>
    <w:rsid w:val="003E6153"/>
    <w:rsid w:val="003E6D87"/>
    <w:rsid w:val="003F33A7"/>
    <w:rsid w:val="003F47EF"/>
    <w:rsid w:val="003F5EA4"/>
    <w:rsid w:val="00400248"/>
    <w:rsid w:val="00400424"/>
    <w:rsid w:val="00401E71"/>
    <w:rsid w:val="0040376A"/>
    <w:rsid w:val="00404C94"/>
    <w:rsid w:val="00407046"/>
    <w:rsid w:val="00413801"/>
    <w:rsid w:val="00413A58"/>
    <w:rsid w:val="0041724F"/>
    <w:rsid w:val="00417D7A"/>
    <w:rsid w:val="004206B7"/>
    <w:rsid w:val="00421E53"/>
    <w:rsid w:val="004232F7"/>
    <w:rsid w:val="00423FA9"/>
    <w:rsid w:val="004241B0"/>
    <w:rsid w:val="00425EF2"/>
    <w:rsid w:val="00425F96"/>
    <w:rsid w:val="00427D05"/>
    <w:rsid w:val="00430E32"/>
    <w:rsid w:val="004318AA"/>
    <w:rsid w:val="00433B8E"/>
    <w:rsid w:val="004341F6"/>
    <w:rsid w:val="004351E2"/>
    <w:rsid w:val="00437174"/>
    <w:rsid w:val="004402FE"/>
    <w:rsid w:val="004404F1"/>
    <w:rsid w:val="004446E7"/>
    <w:rsid w:val="00444F85"/>
    <w:rsid w:val="00445D3C"/>
    <w:rsid w:val="00450BCA"/>
    <w:rsid w:val="00455AA5"/>
    <w:rsid w:val="004664CC"/>
    <w:rsid w:val="00466A99"/>
    <w:rsid w:val="00467605"/>
    <w:rsid w:val="00467FD4"/>
    <w:rsid w:val="00470E69"/>
    <w:rsid w:val="004710FA"/>
    <w:rsid w:val="00472616"/>
    <w:rsid w:val="00472FA9"/>
    <w:rsid w:val="00474789"/>
    <w:rsid w:val="004810D5"/>
    <w:rsid w:val="00481B51"/>
    <w:rsid w:val="00482A99"/>
    <w:rsid w:val="0048349F"/>
    <w:rsid w:val="004843AB"/>
    <w:rsid w:val="0048512F"/>
    <w:rsid w:val="00487059"/>
    <w:rsid w:val="0049103A"/>
    <w:rsid w:val="00491810"/>
    <w:rsid w:val="00493AFD"/>
    <w:rsid w:val="00494A42"/>
    <w:rsid w:val="00497DA2"/>
    <w:rsid w:val="004A1B2B"/>
    <w:rsid w:val="004A2626"/>
    <w:rsid w:val="004A3F25"/>
    <w:rsid w:val="004B102C"/>
    <w:rsid w:val="004B112F"/>
    <w:rsid w:val="004B3820"/>
    <w:rsid w:val="004B43DC"/>
    <w:rsid w:val="004B53EE"/>
    <w:rsid w:val="004B56EC"/>
    <w:rsid w:val="004B5E7C"/>
    <w:rsid w:val="004B77AE"/>
    <w:rsid w:val="004C053D"/>
    <w:rsid w:val="004C1DBC"/>
    <w:rsid w:val="004C3039"/>
    <w:rsid w:val="004C7165"/>
    <w:rsid w:val="004D02A9"/>
    <w:rsid w:val="004D0A8B"/>
    <w:rsid w:val="004D3DFD"/>
    <w:rsid w:val="004D6E5B"/>
    <w:rsid w:val="004D7DB8"/>
    <w:rsid w:val="004E0017"/>
    <w:rsid w:val="004E1A49"/>
    <w:rsid w:val="004E4C8F"/>
    <w:rsid w:val="004E5C2B"/>
    <w:rsid w:val="004F037E"/>
    <w:rsid w:val="004F1BBE"/>
    <w:rsid w:val="004F2622"/>
    <w:rsid w:val="004F3BC3"/>
    <w:rsid w:val="004F3D5E"/>
    <w:rsid w:val="004F604B"/>
    <w:rsid w:val="004F6BA9"/>
    <w:rsid w:val="004F6FB5"/>
    <w:rsid w:val="00502384"/>
    <w:rsid w:val="00503520"/>
    <w:rsid w:val="00503DE7"/>
    <w:rsid w:val="00504429"/>
    <w:rsid w:val="005045E3"/>
    <w:rsid w:val="00517619"/>
    <w:rsid w:val="00524EEB"/>
    <w:rsid w:val="005261AB"/>
    <w:rsid w:val="00526AD9"/>
    <w:rsid w:val="00530C90"/>
    <w:rsid w:val="00531AA1"/>
    <w:rsid w:val="00531D7E"/>
    <w:rsid w:val="00532C20"/>
    <w:rsid w:val="005338AB"/>
    <w:rsid w:val="00537CD5"/>
    <w:rsid w:val="00541E5D"/>
    <w:rsid w:val="0054294D"/>
    <w:rsid w:val="005448FB"/>
    <w:rsid w:val="00545EE7"/>
    <w:rsid w:val="005467BC"/>
    <w:rsid w:val="00547482"/>
    <w:rsid w:val="00551263"/>
    <w:rsid w:val="00551593"/>
    <w:rsid w:val="00561B49"/>
    <w:rsid w:val="005644B4"/>
    <w:rsid w:val="005679F3"/>
    <w:rsid w:val="00570277"/>
    <w:rsid w:val="005706F6"/>
    <w:rsid w:val="0057346E"/>
    <w:rsid w:val="00576340"/>
    <w:rsid w:val="0057667F"/>
    <w:rsid w:val="0057668E"/>
    <w:rsid w:val="0057706B"/>
    <w:rsid w:val="005808BA"/>
    <w:rsid w:val="00581E41"/>
    <w:rsid w:val="00582379"/>
    <w:rsid w:val="00584C39"/>
    <w:rsid w:val="00585A87"/>
    <w:rsid w:val="00590E3E"/>
    <w:rsid w:val="005930D3"/>
    <w:rsid w:val="00595E20"/>
    <w:rsid w:val="00596DD3"/>
    <w:rsid w:val="005A03E9"/>
    <w:rsid w:val="005A42B3"/>
    <w:rsid w:val="005A529E"/>
    <w:rsid w:val="005A54AB"/>
    <w:rsid w:val="005A73E7"/>
    <w:rsid w:val="005B3CF7"/>
    <w:rsid w:val="005B3D39"/>
    <w:rsid w:val="005B5FBF"/>
    <w:rsid w:val="005C0BDD"/>
    <w:rsid w:val="005C0F26"/>
    <w:rsid w:val="005C48DA"/>
    <w:rsid w:val="005D094C"/>
    <w:rsid w:val="005E008B"/>
    <w:rsid w:val="005E1B10"/>
    <w:rsid w:val="005E3AFB"/>
    <w:rsid w:val="005E5B94"/>
    <w:rsid w:val="005F24C8"/>
    <w:rsid w:val="005F3757"/>
    <w:rsid w:val="005F71A9"/>
    <w:rsid w:val="005F785C"/>
    <w:rsid w:val="00601C2F"/>
    <w:rsid w:val="00602118"/>
    <w:rsid w:val="006030F7"/>
    <w:rsid w:val="00605553"/>
    <w:rsid w:val="006079C4"/>
    <w:rsid w:val="00610081"/>
    <w:rsid w:val="006164FE"/>
    <w:rsid w:val="006243E4"/>
    <w:rsid w:val="00626038"/>
    <w:rsid w:val="00626C69"/>
    <w:rsid w:val="006332DC"/>
    <w:rsid w:val="00633DEF"/>
    <w:rsid w:val="00633EC2"/>
    <w:rsid w:val="00634FDF"/>
    <w:rsid w:val="00637020"/>
    <w:rsid w:val="0064001B"/>
    <w:rsid w:val="00640BBA"/>
    <w:rsid w:val="00642A85"/>
    <w:rsid w:val="00642B2D"/>
    <w:rsid w:val="006445EB"/>
    <w:rsid w:val="006508AB"/>
    <w:rsid w:val="00651BC4"/>
    <w:rsid w:val="00651C65"/>
    <w:rsid w:val="00654F83"/>
    <w:rsid w:val="00655B44"/>
    <w:rsid w:val="00664140"/>
    <w:rsid w:val="00664709"/>
    <w:rsid w:val="00664FEA"/>
    <w:rsid w:val="006657D1"/>
    <w:rsid w:val="006705DA"/>
    <w:rsid w:val="0067476F"/>
    <w:rsid w:val="00680ECF"/>
    <w:rsid w:val="00682918"/>
    <w:rsid w:val="00683280"/>
    <w:rsid w:val="00683667"/>
    <w:rsid w:val="006866DD"/>
    <w:rsid w:val="00687ED8"/>
    <w:rsid w:val="00690486"/>
    <w:rsid w:val="006916C1"/>
    <w:rsid w:val="006920D2"/>
    <w:rsid w:val="006940C9"/>
    <w:rsid w:val="00694492"/>
    <w:rsid w:val="00694B10"/>
    <w:rsid w:val="0069660B"/>
    <w:rsid w:val="006A12D1"/>
    <w:rsid w:val="006A39DC"/>
    <w:rsid w:val="006A57D2"/>
    <w:rsid w:val="006A58EE"/>
    <w:rsid w:val="006A6534"/>
    <w:rsid w:val="006A6F99"/>
    <w:rsid w:val="006A73B6"/>
    <w:rsid w:val="006A77D5"/>
    <w:rsid w:val="006A7EEB"/>
    <w:rsid w:val="006B1E78"/>
    <w:rsid w:val="006B5431"/>
    <w:rsid w:val="006B65CD"/>
    <w:rsid w:val="006B6AD8"/>
    <w:rsid w:val="006B6D47"/>
    <w:rsid w:val="006B7C78"/>
    <w:rsid w:val="006C1E90"/>
    <w:rsid w:val="006C3453"/>
    <w:rsid w:val="006C4907"/>
    <w:rsid w:val="006C7A83"/>
    <w:rsid w:val="006D0AD0"/>
    <w:rsid w:val="006D147D"/>
    <w:rsid w:val="006D1A1E"/>
    <w:rsid w:val="006D4F28"/>
    <w:rsid w:val="006D59D6"/>
    <w:rsid w:val="006D7660"/>
    <w:rsid w:val="006E0261"/>
    <w:rsid w:val="006E02B6"/>
    <w:rsid w:val="006E22CF"/>
    <w:rsid w:val="006E4172"/>
    <w:rsid w:val="006E5A80"/>
    <w:rsid w:val="006E6274"/>
    <w:rsid w:val="006F21C4"/>
    <w:rsid w:val="006F49EC"/>
    <w:rsid w:val="006F4C3B"/>
    <w:rsid w:val="006F4EB8"/>
    <w:rsid w:val="006F50FF"/>
    <w:rsid w:val="006F6FDE"/>
    <w:rsid w:val="00700507"/>
    <w:rsid w:val="007010D5"/>
    <w:rsid w:val="00701557"/>
    <w:rsid w:val="00701C59"/>
    <w:rsid w:val="00702389"/>
    <w:rsid w:val="00702E08"/>
    <w:rsid w:val="007043FE"/>
    <w:rsid w:val="00706DC5"/>
    <w:rsid w:val="00711822"/>
    <w:rsid w:val="0071726F"/>
    <w:rsid w:val="00717E76"/>
    <w:rsid w:val="007202FB"/>
    <w:rsid w:val="007216E3"/>
    <w:rsid w:val="007219DB"/>
    <w:rsid w:val="00722B61"/>
    <w:rsid w:val="00726B3E"/>
    <w:rsid w:val="00727C5D"/>
    <w:rsid w:val="0073005B"/>
    <w:rsid w:val="0073383A"/>
    <w:rsid w:val="007352E7"/>
    <w:rsid w:val="0073598F"/>
    <w:rsid w:val="00736CE8"/>
    <w:rsid w:val="00740548"/>
    <w:rsid w:val="00740F96"/>
    <w:rsid w:val="00741846"/>
    <w:rsid w:val="0074307A"/>
    <w:rsid w:val="00743579"/>
    <w:rsid w:val="007458DD"/>
    <w:rsid w:val="007477F4"/>
    <w:rsid w:val="007503AA"/>
    <w:rsid w:val="0075322E"/>
    <w:rsid w:val="00754649"/>
    <w:rsid w:val="00756DC4"/>
    <w:rsid w:val="0075753B"/>
    <w:rsid w:val="007576B4"/>
    <w:rsid w:val="007577F9"/>
    <w:rsid w:val="00757B38"/>
    <w:rsid w:val="00760EE1"/>
    <w:rsid w:val="00763405"/>
    <w:rsid w:val="007655D6"/>
    <w:rsid w:val="0076611F"/>
    <w:rsid w:val="007665F1"/>
    <w:rsid w:val="00770A67"/>
    <w:rsid w:val="007726C0"/>
    <w:rsid w:val="00773397"/>
    <w:rsid w:val="00776E4E"/>
    <w:rsid w:val="00780153"/>
    <w:rsid w:val="007812DE"/>
    <w:rsid w:val="007834EB"/>
    <w:rsid w:val="0078701D"/>
    <w:rsid w:val="00787FC0"/>
    <w:rsid w:val="00792B87"/>
    <w:rsid w:val="00792E81"/>
    <w:rsid w:val="00796BD4"/>
    <w:rsid w:val="007977AD"/>
    <w:rsid w:val="007A2195"/>
    <w:rsid w:val="007A39B2"/>
    <w:rsid w:val="007A5D0D"/>
    <w:rsid w:val="007B1248"/>
    <w:rsid w:val="007B28A1"/>
    <w:rsid w:val="007B346E"/>
    <w:rsid w:val="007B3473"/>
    <w:rsid w:val="007B4844"/>
    <w:rsid w:val="007B4B47"/>
    <w:rsid w:val="007B5FC0"/>
    <w:rsid w:val="007B65FA"/>
    <w:rsid w:val="007B7667"/>
    <w:rsid w:val="007C3477"/>
    <w:rsid w:val="007C3CD5"/>
    <w:rsid w:val="007C3D96"/>
    <w:rsid w:val="007C3DA1"/>
    <w:rsid w:val="007C3DC5"/>
    <w:rsid w:val="007C4136"/>
    <w:rsid w:val="007D004B"/>
    <w:rsid w:val="007D21A6"/>
    <w:rsid w:val="007E01A5"/>
    <w:rsid w:val="007E02F2"/>
    <w:rsid w:val="007E2D00"/>
    <w:rsid w:val="007F7A37"/>
    <w:rsid w:val="00801C24"/>
    <w:rsid w:val="00804531"/>
    <w:rsid w:val="008046B5"/>
    <w:rsid w:val="008067C0"/>
    <w:rsid w:val="00806ABF"/>
    <w:rsid w:val="00807530"/>
    <w:rsid w:val="00812588"/>
    <w:rsid w:val="00812DFA"/>
    <w:rsid w:val="00813E6C"/>
    <w:rsid w:val="00814227"/>
    <w:rsid w:val="00815880"/>
    <w:rsid w:val="00815BA2"/>
    <w:rsid w:val="0081677B"/>
    <w:rsid w:val="008178A3"/>
    <w:rsid w:val="00820C92"/>
    <w:rsid w:val="0082342B"/>
    <w:rsid w:val="008256F9"/>
    <w:rsid w:val="00826B6F"/>
    <w:rsid w:val="00830B16"/>
    <w:rsid w:val="008317F6"/>
    <w:rsid w:val="00832AF6"/>
    <w:rsid w:val="0083354C"/>
    <w:rsid w:val="008357C7"/>
    <w:rsid w:val="00837A85"/>
    <w:rsid w:val="008403D2"/>
    <w:rsid w:val="00840C43"/>
    <w:rsid w:val="0084142A"/>
    <w:rsid w:val="00842B44"/>
    <w:rsid w:val="00842D0F"/>
    <w:rsid w:val="00843088"/>
    <w:rsid w:val="0084404F"/>
    <w:rsid w:val="00844967"/>
    <w:rsid w:val="008449AF"/>
    <w:rsid w:val="00846558"/>
    <w:rsid w:val="0085419A"/>
    <w:rsid w:val="00856471"/>
    <w:rsid w:val="00856F69"/>
    <w:rsid w:val="008601ED"/>
    <w:rsid w:val="008610EB"/>
    <w:rsid w:val="00861395"/>
    <w:rsid w:val="00862631"/>
    <w:rsid w:val="00864A55"/>
    <w:rsid w:val="00864E58"/>
    <w:rsid w:val="00871A87"/>
    <w:rsid w:val="00871F83"/>
    <w:rsid w:val="00873C0C"/>
    <w:rsid w:val="00874B3D"/>
    <w:rsid w:val="00875751"/>
    <w:rsid w:val="008772F2"/>
    <w:rsid w:val="00886483"/>
    <w:rsid w:val="00887533"/>
    <w:rsid w:val="00890074"/>
    <w:rsid w:val="008904B7"/>
    <w:rsid w:val="00895ECB"/>
    <w:rsid w:val="008A0E3F"/>
    <w:rsid w:val="008A239F"/>
    <w:rsid w:val="008A2C94"/>
    <w:rsid w:val="008A4C35"/>
    <w:rsid w:val="008B0099"/>
    <w:rsid w:val="008B0A60"/>
    <w:rsid w:val="008B0E0A"/>
    <w:rsid w:val="008B3828"/>
    <w:rsid w:val="008B449C"/>
    <w:rsid w:val="008B52AD"/>
    <w:rsid w:val="008B5C97"/>
    <w:rsid w:val="008B69F6"/>
    <w:rsid w:val="008B6F10"/>
    <w:rsid w:val="008B7CA4"/>
    <w:rsid w:val="008B7E56"/>
    <w:rsid w:val="008C03BD"/>
    <w:rsid w:val="008C6892"/>
    <w:rsid w:val="008C7CAB"/>
    <w:rsid w:val="008D0AF3"/>
    <w:rsid w:val="008D17B8"/>
    <w:rsid w:val="008D2AD5"/>
    <w:rsid w:val="008D2CAF"/>
    <w:rsid w:val="008D4C78"/>
    <w:rsid w:val="008D6CCD"/>
    <w:rsid w:val="008D75A4"/>
    <w:rsid w:val="008D75F3"/>
    <w:rsid w:val="008D79F6"/>
    <w:rsid w:val="008E05E6"/>
    <w:rsid w:val="008F043A"/>
    <w:rsid w:val="008F072B"/>
    <w:rsid w:val="008F1014"/>
    <w:rsid w:val="008F1F8C"/>
    <w:rsid w:val="008F32B9"/>
    <w:rsid w:val="008F3533"/>
    <w:rsid w:val="008F4B14"/>
    <w:rsid w:val="008F56B9"/>
    <w:rsid w:val="008F5C21"/>
    <w:rsid w:val="008F6D52"/>
    <w:rsid w:val="009018E2"/>
    <w:rsid w:val="00903E72"/>
    <w:rsid w:val="00904087"/>
    <w:rsid w:val="00910FA2"/>
    <w:rsid w:val="00911818"/>
    <w:rsid w:val="009120A5"/>
    <w:rsid w:val="00912F63"/>
    <w:rsid w:val="00915EFD"/>
    <w:rsid w:val="00916EF2"/>
    <w:rsid w:val="00917F2E"/>
    <w:rsid w:val="00921155"/>
    <w:rsid w:val="00925BE0"/>
    <w:rsid w:val="009261E1"/>
    <w:rsid w:val="009270B3"/>
    <w:rsid w:val="00930F31"/>
    <w:rsid w:val="00932AC1"/>
    <w:rsid w:val="00932F75"/>
    <w:rsid w:val="00933A45"/>
    <w:rsid w:val="0093510A"/>
    <w:rsid w:val="00936135"/>
    <w:rsid w:val="0094246C"/>
    <w:rsid w:val="0094270C"/>
    <w:rsid w:val="00950B05"/>
    <w:rsid w:val="00950FDD"/>
    <w:rsid w:val="00952C6F"/>
    <w:rsid w:val="00953BD3"/>
    <w:rsid w:val="009546F9"/>
    <w:rsid w:val="00956F3E"/>
    <w:rsid w:val="00956F64"/>
    <w:rsid w:val="00960309"/>
    <w:rsid w:val="00960EDE"/>
    <w:rsid w:val="009611CB"/>
    <w:rsid w:val="009629EB"/>
    <w:rsid w:val="0096537A"/>
    <w:rsid w:val="00966C79"/>
    <w:rsid w:val="00967BAB"/>
    <w:rsid w:val="0097064F"/>
    <w:rsid w:val="0097344F"/>
    <w:rsid w:val="00974A3F"/>
    <w:rsid w:val="00975A15"/>
    <w:rsid w:val="009767AE"/>
    <w:rsid w:val="0097693E"/>
    <w:rsid w:val="00983659"/>
    <w:rsid w:val="0098628B"/>
    <w:rsid w:val="0098767B"/>
    <w:rsid w:val="00990D3C"/>
    <w:rsid w:val="00990F15"/>
    <w:rsid w:val="00991772"/>
    <w:rsid w:val="0099263C"/>
    <w:rsid w:val="00994A84"/>
    <w:rsid w:val="00994F86"/>
    <w:rsid w:val="00995FF4"/>
    <w:rsid w:val="00997E29"/>
    <w:rsid w:val="009A16FA"/>
    <w:rsid w:val="009A3635"/>
    <w:rsid w:val="009B2C72"/>
    <w:rsid w:val="009B535B"/>
    <w:rsid w:val="009B53C4"/>
    <w:rsid w:val="009B5525"/>
    <w:rsid w:val="009C0C44"/>
    <w:rsid w:val="009C3D3E"/>
    <w:rsid w:val="009C7A04"/>
    <w:rsid w:val="009D4E2F"/>
    <w:rsid w:val="009D517E"/>
    <w:rsid w:val="009D7AB0"/>
    <w:rsid w:val="009E2706"/>
    <w:rsid w:val="009E33F4"/>
    <w:rsid w:val="009E3F8C"/>
    <w:rsid w:val="009E53BE"/>
    <w:rsid w:val="009F21AB"/>
    <w:rsid w:val="009F23BB"/>
    <w:rsid w:val="009F2D94"/>
    <w:rsid w:val="009F3384"/>
    <w:rsid w:val="009F3D0A"/>
    <w:rsid w:val="009F4707"/>
    <w:rsid w:val="00A021CD"/>
    <w:rsid w:val="00A04D76"/>
    <w:rsid w:val="00A06C77"/>
    <w:rsid w:val="00A102EE"/>
    <w:rsid w:val="00A10A9B"/>
    <w:rsid w:val="00A11AF7"/>
    <w:rsid w:val="00A11D6C"/>
    <w:rsid w:val="00A16867"/>
    <w:rsid w:val="00A16932"/>
    <w:rsid w:val="00A20CDE"/>
    <w:rsid w:val="00A21967"/>
    <w:rsid w:val="00A25437"/>
    <w:rsid w:val="00A2549E"/>
    <w:rsid w:val="00A25CA4"/>
    <w:rsid w:val="00A26E75"/>
    <w:rsid w:val="00A302A5"/>
    <w:rsid w:val="00A30E66"/>
    <w:rsid w:val="00A31942"/>
    <w:rsid w:val="00A324D7"/>
    <w:rsid w:val="00A35C4E"/>
    <w:rsid w:val="00A37128"/>
    <w:rsid w:val="00A37DB1"/>
    <w:rsid w:val="00A43130"/>
    <w:rsid w:val="00A44A25"/>
    <w:rsid w:val="00A50DC7"/>
    <w:rsid w:val="00A53049"/>
    <w:rsid w:val="00A544AB"/>
    <w:rsid w:val="00A54CB1"/>
    <w:rsid w:val="00A54F7D"/>
    <w:rsid w:val="00A55456"/>
    <w:rsid w:val="00A6258F"/>
    <w:rsid w:val="00A639E2"/>
    <w:rsid w:val="00A710CD"/>
    <w:rsid w:val="00A7175B"/>
    <w:rsid w:val="00A726E2"/>
    <w:rsid w:val="00A72F89"/>
    <w:rsid w:val="00A73B82"/>
    <w:rsid w:val="00A74FD7"/>
    <w:rsid w:val="00A77354"/>
    <w:rsid w:val="00A82307"/>
    <w:rsid w:val="00A834FC"/>
    <w:rsid w:val="00A907A8"/>
    <w:rsid w:val="00A91EB3"/>
    <w:rsid w:val="00A92E9E"/>
    <w:rsid w:val="00A934B8"/>
    <w:rsid w:val="00A94BE5"/>
    <w:rsid w:val="00A9537B"/>
    <w:rsid w:val="00A95FFB"/>
    <w:rsid w:val="00AA6BBB"/>
    <w:rsid w:val="00AA78DE"/>
    <w:rsid w:val="00AB43E8"/>
    <w:rsid w:val="00AB5D96"/>
    <w:rsid w:val="00AB7F65"/>
    <w:rsid w:val="00AC0711"/>
    <w:rsid w:val="00AC25ED"/>
    <w:rsid w:val="00AC421F"/>
    <w:rsid w:val="00AC79CB"/>
    <w:rsid w:val="00AC7AD7"/>
    <w:rsid w:val="00AD2380"/>
    <w:rsid w:val="00AD27E0"/>
    <w:rsid w:val="00AD52DB"/>
    <w:rsid w:val="00AD6DD9"/>
    <w:rsid w:val="00AD7ADE"/>
    <w:rsid w:val="00AE069B"/>
    <w:rsid w:val="00AE26E4"/>
    <w:rsid w:val="00AE4B3F"/>
    <w:rsid w:val="00AE5B0A"/>
    <w:rsid w:val="00AE68BC"/>
    <w:rsid w:val="00AF0720"/>
    <w:rsid w:val="00AF2E8B"/>
    <w:rsid w:val="00AF44C5"/>
    <w:rsid w:val="00AF4B85"/>
    <w:rsid w:val="00AF4BEC"/>
    <w:rsid w:val="00AF4E89"/>
    <w:rsid w:val="00AF6667"/>
    <w:rsid w:val="00AF6F4D"/>
    <w:rsid w:val="00B0259E"/>
    <w:rsid w:val="00B02E5F"/>
    <w:rsid w:val="00B04AF0"/>
    <w:rsid w:val="00B0517A"/>
    <w:rsid w:val="00B10DAB"/>
    <w:rsid w:val="00B12120"/>
    <w:rsid w:val="00B13020"/>
    <w:rsid w:val="00B13BFB"/>
    <w:rsid w:val="00B15093"/>
    <w:rsid w:val="00B1620A"/>
    <w:rsid w:val="00B16EDC"/>
    <w:rsid w:val="00B17864"/>
    <w:rsid w:val="00B21D55"/>
    <w:rsid w:val="00B24F1D"/>
    <w:rsid w:val="00B25475"/>
    <w:rsid w:val="00B2571F"/>
    <w:rsid w:val="00B26781"/>
    <w:rsid w:val="00B30F76"/>
    <w:rsid w:val="00B3551A"/>
    <w:rsid w:val="00B41402"/>
    <w:rsid w:val="00B433EB"/>
    <w:rsid w:val="00B43BC9"/>
    <w:rsid w:val="00B44F84"/>
    <w:rsid w:val="00B46E86"/>
    <w:rsid w:val="00B51493"/>
    <w:rsid w:val="00B52275"/>
    <w:rsid w:val="00B56FFE"/>
    <w:rsid w:val="00B61A13"/>
    <w:rsid w:val="00B62517"/>
    <w:rsid w:val="00B62F23"/>
    <w:rsid w:val="00B63202"/>
    <w:rsid w:val="00B63464"/>
    <w:rsid w:val="00B63C6E"/>
    <w:rsid w:val="00B64D53"/>
    <w:rsid w:val="00B65059"/>
    <w:rsid w:val="00B662A0"/>
    <w:rsid w:val="00B66334"/>
    <w:rsid w:val="00B66898"/>
    <w:rsid w:val="00B67E0D"/>
    <w:rsid w:val="00B71C9C"/>
    <w:rsid w:val="00B749DD"/>
    <w:rsid w:val="00B750E7"/>
    <w:rsid w:val="00B76597"/>
    <w:rsid w:val="00B768F4"/>
    <w:rsid w:val="00B80FF2"/>
    <w:rsid w:val="00B83E56"/>
    <w:rsid w:val="00B87BEB"/>
    <w:rsid w:val="00B924AE"/>
    <w:rsid w:val="00B927A3"/>
    <w:rsid w:val="00BA13FE"/>
    <w:rsid w:val="00BA55E6"/>
    <w:rsid w:val="00BB015C"/>
    <w:rsid w:val="00BB1A66"/>
    <w:rsid w:val="00BB577B"/>
    <w:rsid w:val="00BB728E"/>
    <w:rsid w:val="00BC0AAC"/>
    <w:rsid w:val="00BC0B4E"/>
    <w:rsid w:val="00BC216E"/>
    <w:rsid w:val="00BC3988"/>
    <w:rsid w:val="00BC3CFC"/>
    <w:rsid w:val="00BC4D53"/>
    <w:rsid w:val="00BD0B4E"/>
    <w:rsid w:val="00BD1C03"/>
    <w:rsid w:val="00BD1C2A"/>
    <w:rsid w:val="00BD1DE0"/>
    <w:rsid w:val="00BD3086"/>
    <w:rsid w:val="00BD5B1F"/>
    <w:rsid w:val="00BD7584"/>
    <w:rsid w:val="00BD76C4"/>
    <w:rsid w:val="00BD7C3D"/>
    <w:rsid w:val="00BD7EEF"/>
    <w:rsid w:val="00BE1413"/>
    <w:rsid w:val="00BE1D93"/>
    <w:rsid w:val="00BE20B4"/>
    <w:rsid w:val="00BE2354"/>
    <w:rsid w:val="00BE279F"/>
    <w:rsid w:val="00BE4E51"/>
    <w:rsid w:val="00BF3736"/>
    <w:rsid w:val="00BF3F46"/>
    <w:rsid w:val="00BF74AD"/>
    <w:rsid w:val="00BF7E0D"/>
    <w:rsid w:val="00C01E2D"/>
    <w:rsid w:val="00C05439"/>
    <w:rsid w:val="00C05DA8"/>
    <w:rsid w:val="00C1006B"/>
    <w:rsid w:val="00C104AA"/>
    <w:rsid w:val="00C134C5"/>
    <w:rsid w:val="00C150E6"/>
    <w:rsid w:val="00C21070"/>
    <w:rsid w:val="00C25066"/>
    <w:rsid w:val="00C2524B"/>
    <w:rsid w:val="00C26928"/>
    <w:rsid w:val="00C27A62"/>
    <w:rsid w:val="00C3090A"/>
    <w:rsid w:val="00C3098D"/>
    <w:rsid w:val="00C32477"/>
    <w:rsid w:val="00C32C5E"/>
    <w:rsid w:val="00C32F64"/>
    <w:rsid w:val="00C3358D"/>
    <w:rsid w:val="00C33810"/>
    <w:rsid w:val="00C3389E"/>
    <w:rsid w:val="00C34817"/>
    <w:rsid w:val="00C34ABD"/>
    <w:rsid w:val="00C3614F"/>
    <w:rsid w:val="00C375B6"/>
    <w:rsid w:val="00C37DAD"/>
    <w:rsid w:val="00C40184"/>
    <w:rsid w:val="00C416D3"/>
    <w:rsid w:val="00C42302"/>
    <w:rsid w:val="00C43718"/>
    <w:rsid w:val="00C43E43"/>
    <w:rsid w:val="00C44607"/>
    <w:rsid w:val="00C45773"/>
    <w:rsid w:val="00C46869"/>
    <w:rsid w:val="00C475D8"/>
    <w:rsid w:val="00C5459E"/>
    <w:rsid w:val="00C54780"/>
    <w:rsid w:val="00C5520E"/>
    <w:rsid w:val="00C55932"/>
    <w:rsid w:val="00C56B32"/>
    <w:rsid w:val="00C61141"/>
    <w:rsid w:val="00C61AB3"/>
    <w:rsid w:val="00C61CF2"/>
    <w:rsid w:val="00C64A82"/>
    <w:rsid w:val="00C65370"/>
    <w:rsid w:val="00C67A56"/>
    <w:rsid w:val="00C67E62"/>
    <w:rsid w:val="00C71DE7"/>
    <w:rsid w:val="00C72186"/>
    <w:rsid w:val="00C745E5"/>
    <w:rsid w:val="00C76406"/>
    <w:rsid w:val="00C777B7"/>
    <w:rsid w:val="00C82FD4"/>
    <w:rsid w:val="00C84B18"/>
    <w:rsid w:val="00C8604E"/>
    <w:rsid w:val="00C86204"/>
    <w:rsid w:val="00C87AB3"/>
    <w:rsid w:val="00C90EE5"/>
    <w:rsid w:val="00C9166E"/>
    <w:rsid w:val="00C94B2A"/>
    <w:rsid w:val="00C9593E"/>
    <w:rsid w:val="00C9657B"/>
    <w:rsid w:val="00CA04D8"/>
    <w:rsid w:val="00CA3685"/>
    <w:rsid w:val="00CA4293"/>
    <w:rsid w:val="00CA6620"/>
    <w:rsid w:val="00CA689C"/>
    <w:rsid w:val="00CA6EE5"/>
    <w:rsid w:val="00CA7D2C"/>
    <w:rsid w:val="00CB13F2"/>
    <w:rsid w:val="00CB1B2D"/>
    <w:rsid w:val="00CB3252"/>
    <w:rsid w:val="00CB4609"/>
    <w:rsid w:val="00CB7715"/>
    <w:rsid w:val="00CC075B"/>
    <w:rsid w:val="00CC10BE"/>
    <w:rsid w:val="00CC25EA"/>
    <w:rsid w:val="00CC2A1B"/>
    <w:rsid w:val="00CC324D"/>
    <w:rsid w:val="00CC5DC0"/>
    <w:rsid w:val="00CC75E2"/>
    <w:rsid w:val="00CC7980"/>
    <w:rsid w:val="00CD0ABC"/>
    <w:rsid w:val="00CD1F42"/>
    <w:rsid w:val="00CD2EF1"/>
    <w:rsid w:val="00CD4AE1"/>
    <w:rsid w:val="00CD6CCC"/>
    <w:rsid w:val="00CE06DE"/>
    <w:rsid w:val="00CE18B5"/>
    <w:rsid w:val="00CE2499"/>
    <w:rsid w:val="00CE25ED"/>
    <w:rsid w:val="00CE2BF0"/>
    <w:rsid w:val="00CE3A32"/>
    <w:rsid w:val="00CE422E"/>
    <w:rsid w:val="00CE4463"/>
    <w:rsid w:val="00CE4E0A"/>
    <w:rsid w:val="00CE6F5B"/>
    <w:rsid w:val="00CF16D1"/>
    <w:rsid w:val="00CF1CB9"/>
    <w:rsid w:val="00CF7A9D"/>
    <w:rsid w:val="00D07CB8"/>
    <w:rsid w:val="00D10617"/>
    <w:rsid w:val="00D130C4"/>
    <w:rsid w:val="00D13FAC"/>
    <w:rsid w:val="00D16290"/>
    <w:rsid w:val="00D16DAD"/>
    <w:rsid w:val="00D203EE"/>
    <w:rsid w:val="00D205C7"/>
    <w:rsid w:val="00D222A0"/>
    <w:rsid w:val="00D23B6B"/>
    <w:rsid w:val="00D24F65"/>
    <w:rsid w:val="00D310AB"/>
    <w:rsid w:val="00D310CB"/>
    <w:rsid w:val="00D3352E"/>
    <w:rsid w:val="00D33BC9"/>
    <w:rsid w:val="00D35031"/>
    <w:rsid w:val="00D35B49"/>
    <w:rsid w:val="00D3749B"/>
    <w:rsid w:val="00D42148"/>
    <w:rsid w:val="00D423E8"/>
    <w:rsid w:val="00D42AAB"/>
    <w:rsid w:val="00D42EBA"/>
    <w:rsid w:val="00D53C42"/>
    <w:rsid w:val="00D5666A"/>
    <w:rsid w:val="00D56A92"/>
    <w:rsid w:val="00D603A7"/>
    <w:rsid w:val="00D61058"/>
    <w:rsid w:val="00D6191D"/>
    <w:rsid w:val="00D64557"/>
    <w:rsid w:val="00D71BCA"/>
    <w:rsid w:val="00D71C28"/>
    <w:rsid w:val="00D751EF"/>
    <w:rsid w:val="00D811E0"/>
    <w:rsid w:val="00D82773"/>
    <w:rsid w:val="00D83B40"/>
    <w:rsid w:val="00D8552B"/>
    <w:rsid w:val="00D87ABE"/>
    <w:rsid w:val="00D93334"/>
    <w:rsid w:val="00D93355"/>
    <w:rsid w:val="00D96738"/>
    <w:rsid w:val="00D97975"/>
    <w:rsid w:val="00DA021F"/>
    <w:rsid w:val="00DA1326"/>
    <w:rsid w:val="00DA19E1"/>
    <w:rsid w:val="00DA3D28"/>
    <w:rsid w:val="00DA6C41"/>
    <w:rsid w:val="00DA7CAE"/>
    <w:rsid w:val="00DB053F"/>
    <w:rsid w:val="00DB07DF"/>
    <w:rsid w:val="00DB32B1"/>
    <w:rsid w:val="00DB357A"/>
    <w:rsid w:val="00DB3781"/>
    <w:rsid w:val="00DB4630"/>
    <w:rsid w:val="00DB5179"/>
    <w:rsid w:val="00DB53B6"/>
    <w:rsid w:val="00DB5E11"/>
    <w:rsid w:val="00DB64CF"/>
    <w:rsid w:val="00DB7833"/>
    <w:rsid w:val="00DC06F3"/>
    <w:rsid w:val="00DC25E4"/>
    <w:rsid w:val="00DC3408"/>
    <w:rsid w:val="00DC3CEB"/>
    <w:rsid w:val="00DC3D2A"/>
    <w:rsid w:val="00DC3E19"/>
    <w:rsid w:val="00DC5B5C"/>
    <w:rsid w:val="00DC6215"/>
    <w:rsid w:val="00DC640B"/>
    <w:rsid w:val="00DC7532"/>
    <w:rsid w:val="00DD105E"/>
    <w:rsid w:val="00DD1B95"/>
    <w:rsid w:val="00DD3A7F"/>
    <w:rsid w:val="00DD472F"/>
    <w:rsid w:val="00DD630F"/>
    <w:rsid w:val="00DE31FA"/>
    <w:rsid w:val="00DF06CA"/>
    <w:rsid w:val="00DF13D7"/>
    <w:rsid w:val="00DF62D0"/>
    <w:rsid w:val="00DF720D"/>
    <w:rsid w:val="00E00311"/>
    <w:rsid w:val="00E00688"/>
    <w:rsid w:val="00E0210A"/>
    <w:rsid w:val="00E03393"/>
    <w:rsid w:val="00E10A3A"/>
    <w:rsid w:val="00E1213E"/>
    <w:rsid w:val="00E13AC5"/>
    <w:rsid w:val="00E156BA"/>
    <w:rsid w:val="00E15A61"/>
    <w:rsid w:val="00E17248"/>
    <w:rsid w:val="00E205C9"/>
    <w:rsid w:val="00E21455"/>
    <w:rsid w:val="00E2145C"/>
    <w:rsid w:val="00E22969"/>
    <w:rsid w:val="00E2300B"/>
    <w:rsid w:val="00E263BF"/>
    <w:rsid w:val="00E2745E"/>
    <w:rsid w:val="00E30C77"/>
    <w:rsid w:val="00E32119"/>
    <w:rsid w:val="00E339FC"/>
    <w:rsid w:val="00E33DB0"/>
    <w:rsid w:val="00E34E6F"/>
    <w:rsid w:val="00E421D6"/>
    <w:rsid w:val="00E437F8"/>
    <w:rsid w:val="00E476C8"/>
    <w:rsid w:val="00E47887"/>
    <w:rsid w:val="00E47D45"/>
    <w:rsid w:val="00E503A7"/>
    <w:rsid w:val="00E5100A"/>
    <w:rsid w:val="00E51077"/>
    <w:rsid w:val="00E514E0"/>
    <w:rsid w:val="00E52BBF"/>
    <w:rsid w:val="00E6481B"/>
    <w:rsid w:val="00E6664C"/>
    <w:rsid w:val="00E67280"/>
    <w:rsid w:val="00E700C9"/>
    <w:rsid w:val="00E70D47"/>
    <w:rsid w:val="00E73A3E"/>
    <w:rsid w:val="00E74170"/>
    <w:rsid w:val="00E768E5"/>
    <w:rsid w:val="00E7752E"/>
    <w:rsid w:val="00E84089"/>
    <w:rsid w:val="00E84EF7"/>
    <w:rsid w:val="00E85A81"/>
    <w:rsid w:val="00E85B4C"/>
    <w:rsid w:val="00E868BD"/>
    <w:rsid w:val="00E87465"/>
    <w:rsid w:val="00E91649"/>
    <w:rsid w:val="00E937DF"/>
    <w:rsid w:val="00E93B1C"/>
    <w:rsid w:val="00E967AA"/>
    <w:rsid w:val="00E96B48"/>
    <w:rsid w:val="00EA2FA3"/>
    <w:rsid w:val="00EA5C94"/>
    <w:rsid w:val="00EA5F1E"/>
    <w:rsid w:val="00EA62EC"/>
    <w:rsid w:val="00EA6D34"/>
    <w:rsid w:val="00EB00FC"/>
    <w:rsid w:val="00EB11E3"/>
    <w:rsid w:val="00EB195C"/>
    <w:rsid w:val="00EB382D"/>
    <w:rsid w:val="00EB544B"/>
    <w:rsid w:val="00EC094F"/>
    <w:rsid w:val="00EC1EB0"/>
    <w:rsid w:val="00EC2615"/>
    <w:rsid w:val="00ED014E"/>
    <w:rsid w:val="00ED1992"/>
    <w:rsid w:val="00ED1C72"/>
    <w:rsid w:val="00ED3187"/>
    <w:rsid w:val="00ED5387"/>
    <w:rsid w:val="00ED5672"/>
    <w:rsid w:val="00EE0219"/>
    <w:rsid w:val="00EE0AE1"/>
    <w:rsid w:val="00EE0EF4"/>
    <w:rsid w:val="00EE2A8C"/>
    <w:rsid w:val="00EE51A4"/>
    <w:rsid w:val="00EE5CB4"/>
    <w:rsid w:val="00EE6BDB"/>
    <w:rsid w:val="00EF0FB6"/>
    <w:rsid w:val="00EF14BF"/>
    <w:rsid w:val="00EF2897"/>
    <w:rsid w:val="00EF39F5"/>
    <w:rsid w:val="00EF3ADF"/>
    <w:rsid w:val="00EF6C55"/>
    <w:rsid w:val="00F0006C"/>
    <w:rsid w:val="00F003C1"/>
    <w:rsid w:val="00F00952"/>
    <w:rsid w:val="00F01439"/>
    <w:rsid w:val="00F023E9"/>
    <w:rsid w:val="00F02528"/>
    <w:rsid w:val="00F031DF"/>
    <w:rsid w:val="00F06D99"/>
    <w:rsid w:val="00F070E0"/>
    <w:rsid w:val="00F077B6"/>
    <w:rsid w:val="00F07D31"/>
    <w:rsid w:val="00F11E14"/>
    <w:rsid w:val="00F14057"/>
    <w:rsid w:val="00F1488B"/>
    <w:rsid w:val="00F1565C"/>
    <w:rsid w:val="00F17CD2"/>
    <w:rsid w:val="00F17F1F"/>
    <w:rsid w:val="00F20C71"/>
    <w:rsid w:val="00F20E81"/>
    <w:rsid w:val="00F24D80"/>
    <w:rsid w:val="00F24D88"/>
    <w:rsid w:val="00F27644"/>
    <w:rsid w:val="00F315A8"/>
    <w:rsid w:val="00F31C36"/>
    <w:rsid w:val="00F320AC"/>
    <w:rsid w:val="00F321E8"/>
    <w:rsid w:val="00F35047"/>
    <w:rsid w:val="00F359F9"/>
    <w:rsid w:val="00F36D40"/>
    <w:rsid w:val="00F428F1"/>
    <w:rsid w:val="00F42C1A"/>
    <w:rsid w:val="00F44586"/>
    <w:rsid w:val="00F446E3"/>
    <w:rsid w:val="00F4684E"/>
    <w:rsid w:val="00F50BD7"/>
    <w:rsid w:val="00F5196D"/>
    <w:rsid w:val="00F52D4E"/>
    <w:rsid w:val="00F54CFA"/>
    <w:rsid w:val="00F565A8"/>
    <w:rsid w:val="00F57E83"/>
    <w:rsid w:val="00F61419"/>
    <w:rsid w:val="00F61563"/>
    <w:rsid w:val="00F63C38"/>
    <w:rsid w:val="00F727F8"/>
    <w:rsid w:val="00F7357D"/>
    <w:rsid w:val="00F75F0D"/>
    <w:rsid w:val="00F75F0F"/>
    <w:rsid w:val="00F76B06"/>
    <w:rsid w:val="00F850FA"/>
    <w:rsid w:val="00F85BFD"/>
    <w:rsid w:val="00F86C9B"/>
    <w:rsid w:val="00F91EC1"/>
    <w:rsid w:val="00F9470D"/>
    <w:rsid w:val="00FA1809"/>
    <w:rsid w:val="00FA22CF"/>
    <w:rsid w:val="00FA4618"/>
    <w:rsid w:val="00FA698F"/>
    <w:rsid w:val="00FB222E"/>
    <w:rsid w:val="00FB5B95"/>
    <w:rsid w:val="00FB7568"/>
    <w:rsid w:val="00FC0474"/>
    <w:rsid w:val="00FC1066"/>
    <w:rsid w:val="00FC2D04"/>
    <w:rsid w:val="00FC3202"/>
    <w:rsid w:val="00FD0016"/>
    <w:rsid w:val="00FD097D"/>
    <w:rsid w:val="00FD0B2F"/>
    <w:rsid w:val="00FD0B72"/>
    <w:rsid w:val="00FD0CDF"/>
    <w:rsid w:val="00FD53DC"/>
    <w:rsid w:val="00FD62BE"/>
    <w:rsid w:val="00FE0271"/>
    <w:rsid w:val="00FE0F50"/>
    <w:rsid w:val="00FE146D"/>
    <w:rsid w:val="00FE39C5"/>
    <w:rsid w:val="00FE4E50"/>
    <w:rsid w:val="00FE5447"/>
    <w:rsid w:val="00FE6273"/>
    <w:rsid w:val="00FE63FF"/>
    <w:rsid w:val="00FF085D"/>
    <w:rsid w:val="00FF39FB"/>
    <w:rsid w:val="00FF3F4C"/>
    <w:rsid w:val="00FF5D40"/>
    <w:rsid w:val="00FF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basedOn w:val="a"/>
    <w:link w:val="a5"/>
    <w:uiPriority w:val="34"/>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link w:val="a4"/>
    <w:uiPriority w:val="34"/>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1133716402">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ACB4-2177-4193-8724-AB89AA5D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10922</TotalTime>
  <Pages>42</Pages>
  <Words>59061</Words>
  <Characters>33665</Characters>
  <Application>Microsoft Office Word</Application>
  <DocSecurity>0</DocSecurity>
  <Lines>280</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167</cp:revision>
  <cp:lastPrinted>2023-05-25T12:35:00Z</cp:lastPrinted>
  <dcterms:created xsi:type="dcterms:W3CDTF">2023-09-21T12:41:00Z</dcterms:created>
  <dcterms:modified xsi:type="dcterms:W3CDTF">2023-10-23T12:00:00Z</dcterms:modified>
</cp:coreProperties>
</file>