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513E86">
        <w:tc>
          <w:tcPr>
            <w:tcW w:w="4927" w:type="dxa"/>
          </w:tcPr>
          <w:p w14:paraId="19870A57" w14:textId="77777777" w:rsidR="002F196C" w:rsidRPr="00FA4D18" w:rsidRDefault="002F196C" w:rsidP="00513E86">
            <w:pPr>
              <w:ind w:right="-262"/>
              <w:rPr>
                <w:rFonts w:ascii="Times New Roman" w:hAnsi="Times New Roman"/>
                <w:b/>
              </w:rPr>
            </w:pPr>
          </w:p>
        </w:tc>
        <w:tc>
          <w:tcPr>
            <w:tcW w:w="4927" w:type="dxa"/>
          </w:tcPr>
          <w:p w14:paraId="6CA465C9" w14:textId="77777777" w:rsidR="002F196C" w:rsidRPr="00FA4D18" w:rsidRDefault="002F196C" w:rsidP="00513E86">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513E86">
        <w:tc>
          <w:tcPr>
            <w:tcW w:w="4927" w:type="dxa"/>
          </w:tcPr>
          <w:p w14:paraId="645EBA9D" w14:textId="77777777" w:rsidR="002F196C" w:rsidRPr="00FA4D18" w:rsidRDefault="002F196C" w:rsidP="00513E86">
            <w:pPr>
              <w:ind w:right="-262"/>
              <w:rPr>
                <w:rFonts w:ascii="Times New Roman" w:hAnsi="Times New Roman"/>
                <w:b/>
              </w:rPr>
            </w:pPr>
          </w:p>
        </w:tc>
        <w:tc>
          <w:tcPr>
            <w:tcW w:w="4927" w:type="dxa"/>
          </w:tcPr>
          <w:p w14:paraId="2129F92C" w14:textId="77777777" w:rsidR="002F196C" w:rsidRPr="00785B97" w:rsidRDefault="002F196C" w:rsidP="00513E86">
            <w:pPr>
              <w:spacing w:after="0"/>
              <w:ind w:right="-262"/>
              <w:rPr>
                <w:rFonts w:ascii="Times New Roman" w:hAnsi="Times New Roman"/>
                <w:sz w:val="24"/>
                <w:szCs w:val="24"/>
              </w:rPr>
            </w:pPr>
            <w:r w:rsidRPr="00785B97">
              <w:rPr>
                <w:rFonts w:ascii="Times New Roman" w:hAnsi="Times New Roman"/>
                <w:sz w:val="24"/>
                <w:szCs w:val="24"/>
              </w:rPr>
              <w:t xml:space="preserve">Рішенням уповноваженої особи </w:t>
            </w:r>
          </w:p>
          <w:p w14:paraId="6248C22F" w14:textId="6C798E57" w:rsidR="002F196C" w:rsidRPr="00FA4D18" w:rsidRDefault="002F196C" w:rsidP="00513E86">
            <w:pPr>
              <w:spacing w:line="240" w:lineRule="auto"/>
              <w:ind w:right="-262"/>
              <w:rPr>
                <w:rFonts w:ascii="Times New Roman" w:hAnsi="Times New Roman"/>
                <w:b/>
              </w:rPr>
            </w:pPr>
            <w:r w:rsidRPr="00785B97">
              <w:rPr>
                <w:rFonts w:ascii="Times New Roman" w:hAnsi="Times New Roman"/>
                <w:b/>
                <w:sz w:val="24"/>
                <w:szCs w:val="24"/>
              </w:rPr>
              <w:t xml:space="preserve">№  </w:t>
            </w:r>
            <w:r w:rsidR="00ED0065">
              <w:rPr>
                <w:rFonts w:ascii="Times New Roman" w:hAnsi="Times New Roman"/>
                <w:b/>
                <w:sz w:val="24"/>
                <w:szCs w:val="24"/>
              </w:rPr>
              <w:t>2</w:t>
            </w:r>
            <w:r w:rsidR="000F1340">
              <w:rPr>
                <w:rFonts w:ascii="Times New Roman" w:hAnsi="Times New Roman"/>
                <w:b/>
                <w:sz w:val="24"/>
                <w:szCs w:val="24"/>
              </w:rPr>
              <w:t>2</w:t>
            </w:r>
            <w:r w:rsidRPr="00785B97">
              <w:rPr>
                <w:rFonts w:ascii="Times New Roman" w:hAnsi="Times New Roman"/>
                <w:b/>
                <w:sz w:val="24"/>
                <w:szCs w:val="24"/>
              </w:rPr>
              <w:t xml:space="preserve"> від </w:t>
            </w:r>
            <w:r w:rsidR="00F2121B">
              <w:rPr>
                <w:rFonts w:ascii="Times New Roman" w:hAnsi="Times New Roman"/>
                <w:b/>
                <w:sz w:val="24"/>
                <w:szCs w:val="24"/>
              </w:rPr>
              <w:t>0</w:t>
            </w:r>
            <w:r w:rsidR="000F1340">
              <w:rPr>
                <w:rFonts w:ascii="Times New Roman" w:hAnsi="Times New Roman"/>
                <w:b/>
                <w:sz w:val="24"/>
                <w:szCs w:val="24"/>
              </w:rPr>
              <w:t>7</w:t>
            </w:r>
            <w:r w:rsidR="00F2121B">
              <w:rPr>
                <w:rFonts w:ascii="Times New Roman" w:hAnsi="Times New Roman"/>
                <w:b/>
                <w:sz w:val="24"/>
                <w:szCs w:val="24"/>
              </w:rPr>
              <w:t xml:space="preserve"> лютого </w:t>
            </w:r>
            <w:r w:rsidRPr="00FA4D18">
              <w:rPr>
                <w:rFonts w:ascii="Times New Roman" w:hAnsi="Times New Roman"/>
                <w:b/>
                <w:sz w:val="24"/>
                <w:szCs w:val="24"/>
              </w:rPr>
              <w:t>202</w:t>
            </w:r>
            <w:r w:rsidR="00513E86">
              <w:rPr>
                <w:rFonts w:ascii="Times New Roman" w:hAnsi="Times New Roman"/>
                <w:b/>
                <w:sz w:val="24"/>
                <w:szCs w:val="24"/>
              </w:rPr>
              <w:t>4</w:t>
            </w:r>
            <w:r w:rsidRPr="00FA4D18">
              <w:rPr>
                <w:rFonts w:ascii="Times New Roman" w:hAnsi="Times New Roman"/>
                <w:b/>
                <w:sz w:val="24"/>
                <w:szCs w:val="24"/>
              </w:rPr>
              <w:t xml:space="preserve"> року</w:t>
            </w:r>
          </w:p>
        </w:tc>
      </w:tr>
      <w:tr w:rsidR="002F196C" w:rsidRPr="00FA4D18" w14:paraId="0F70CD19" w14:textId="77777777" w:rsidTr="00513E86">
        <w:tc>
          <w:tcPr>
            <w:tcW w:w="4927" w:type="dxa"/>
          </w:tcPr>
          <w:p w14:paraId="05684B03" w14:textId="77777777" w:rsidR="002F196C" w:rsidRPr="00FA4D18" w:rsidRDefault="002F196C" w:rsidP="00513E86">
            <w:pPr>
              <w:ind w:right="-262"/>
              <w:rPr>
                <w:rFonts w:ascii="Times New Roman" w:hAnsi="Times New Roman"/>
                <w:b/>
              </w:rPr>
            </w:pPr>
          </w:p>
        </w:tc>
        <w:tc>
          <w:tcPr>
            <w:tcW w:w="4927" w:type="dxa"/>
          </w:tcPr>
          <w:p w14:paraId="0D126292" w14:textId="77777777" w:rsidR="002F196C" w:rsidRPr="007F376B" w:rsidRDefault="002F196C" w:rsidP="00513E86">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513E86">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1879A25D" w14:textId="51FE7C32" w:rsidR="00B45C65" w:rsidRDefault="00B45C65" w:rsidP="00F838A3">
      <w:pPr>
        <w:widowControl w:val="0"/>
        <w:spacing w:after="0" w:line="240" w:lineRule="auto"/>
        <w:ind w:firstLine="567"/>
        <w:jc w:val="center"/>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w:t>
      </w:r>
      <w:r w:rsidR="00115AEB">
        <w:rPr>
          <w:rFonts w:ascii="Times New Roman" w:hAnsi="Times New Roman"/>
          <w:b/>
          <w:i/>
          <w:sz w:val="28"/>
          <w:szCs w:val="28"/>
        </w:rPr>
        <w:t xml:space="preserve">- </w:t>
      </w:r>
      <w:r w:rsidR="00ED0065" w:rsidRPr="00115AEB">
        <w:rPr>
          <w:rFonts w:ascii="Times New Roman" w:hAnsi="Times New Roman"/>
          <w:b/>
          <w:i/>
          <w:sz w:val="28"/>
          <w:szCs w:val="28"/>
        </w:rPr>
        <w:t>15530000-2 - Вершкове масло (Масло вершкове)</w:t>
      </w:r>
    </w:p>
    <w:p w14:paraId="0C0B5BC9" w14:textId="77777777" w:rsidR="00F838A3" w:rsidRPr="00633094" w:rsidRDefault="00F838A3" w:rsidP="00932825">
      <w:pPr>
        <w:pStyle w:val="af3"/>
        <w:jc w:val="center"/>
        <w:rPr>
          <w:rFonts w:ascii="Times New Roman" w:hAnsi="Times New Roman" w:cs="Calibri"/>
          <w:b/>
          <w:i/>
          <w:sz w:val="28"/>
          <w:szCs w:val="28"/>
          <w:lang w:eastAsia="ru-RU"/>
        </w:rPr>
      </w:pPr>
    </w:p>
    <w:p w14:paraId="20160FFD" w14:textId="58B3FD5A" w:rsidR="00932825" w:rsidRPr="005817DB" w:rsidRDefault="00932825" w:rsidP="00932825">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5F1E0EF4" w:rsidR="002F196C" w:rsidRDefault="002F196C" w:rsidP="002F196C">
      <w:pPr>
        <w:pStyle w:val="af3"/>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sidR="00513E86">
        <w:rPr>
          <w:rFonts w:ascii="Times New Roman" w:hAnsi="Times New Roman"/>
          <w:b/>
          <w:sz w:val="28"/>
          <w:szCs w:val="28"/>
        </w:rPr>
        <w:t>4</w:t>
      </w:r>
      <w:r>
        <w:rPr>
          <w:rFonts w:ascii="Times New Roman" w:hAnsi="Times New Roman"/>
          <w:b/>
          <w:sz w:val="28"/>
          <w:szCs w:val="28"/>
        </w:rPr>
        <w:t xml:space="preserve">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0E56A0A3" w:rsidR="00055E4E" w:rsidRDefault="00055E4E">
      <w:pPr>
        <w:spacing w:after="0" w:line="240" w:lineRule="auto"/>
        <w:rPr>
          <w:rFonts w:ascii="Times New Roman" w:eastAsia="Times New Roman" w:hAnsi="Times New Roman" w:cs="Times New Roman"/>
          <w:sz w:val="24"/>
          <w:szCs w:val="24"/>
        </w:rPr>
      </w:pPr>
    </w:p>
    <w:p w14:paraId="2C5D389A" w14:textId="77777777" w:rsidR="000F1340" w:rsidRDefault="000F1340">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196C" w14:paraId="166BF8EB" w14:textId="77777777">
        <w:trPr>
          <w:trHeight w:val="285"/>
          <w:jc w:val="center"/>
        </w:trPr>
        <w:tc>
          <w:tcPr>
            <w:tcW w:w="705" w:type="dxa"/>
          </w:tcPr>
          <w:p w14:paraId="099AE307"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34640C" w:rsidRDefault="002F196C" w:rsidP="002F196C">
            <w:pPr>
              <w:widowControl w:val="0"/>
              <w:jc w:val="both"/>
              <w:rPr>
                <w:sz w:val="20"/>
                <w:szCs w:val="20"/>
              </w:rPr>
            </w:pPr>
            <w:r w:rsidRPr="0034640C">
              <w:rPr>
                <w:rFonts w:ascii="Times New Roman" w:hAnsi="Times New Roman"/>
                <w:b/>
                <w:bCs/>
                <w:sz w:val="20"/>
                <w:szCs w:val="20"/>
              </w:rPr>
              <w:t xml:space="preserve">КОМУНАЛЬНА УСТАНОВА “РОЗДІЛЬНЯНСЬКИЙ </w:t>
            </w:r>
            <w:r>
              <w:rPr>
                <w:rFonts w:ascii="Times New Roman" w:hAnsi="Times New Roman"/>
                <w:b/>
                <w:bCs/>
                <w:sz w:val="20"/>
                <w:szCs w:val="20"/>
              </w:rPr>
              <w:t xml:space="preserve">ЦЕНТР </w:t>
            </w:r>
            <w:r w:rsidRPr="0034640C">
              <w:rPr>
                <w:rFonts w:ascii="Times New Roman" w:hAnsi="Times New Roman"/>
                <w:b/>
                <w:bCs/>
                <w:sz w:val="20"/>
                <w:szCs w:val="20"/>
              </w:rPr>
              <w:t>ОСВІТИ”</w:t>
            </w:r>
          </w:p>
        </w:tc>
      </w:tr>
      <w:tr w:rsidR="002F196C" w14:paraId="5FD4CB6C" w14:textId="77777777">
        <w:trPr>
          <w:trHeight w:val="510"/>
          <w:jc w:val="center"/>
        </w:trPr>
        <w:tc>
          <w:tcPr>
            <w:tcW w:w="705" w:type="dxa"/>
          </w:tcPr>
          <w:p w14:paraId="47390073"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447125" w:rsidRDefault="002F196C" w:rsidP="002F196C">
            <w:pPr>
              <w:pStyle w:val="ab"/>
              <w:widowControl w:val="0"/>
              <w:autoSpaceDE w:val="0"/>
              <w:spacing w:before="0" w:after="0"/>
              <w:jc w:val="both"/>
            </w:pPr>
            <w:r>
              <w:rPr>
                <w:b/>
                <w:bCs/>
              </w:rPr>
              <w:t>вул. Муніципальна, 19, м. Роздільна, Одеська область, 67400</w:t>
            </w:r>
          </w:p>
        </w:tc>
      </w:tr>
      <w:tr w:rsidR="002F196C" w14:paraId="1EF5F5BE" w14:textId="77777777">
        <w:trPr>
          <w:trHeight w:val="1119"/>
          <w:jc w:val="center"/>
        </w:trPr>
        <w:tc>
          <w:tcPr>
            <w:tcW w:w="705" w:type="dxa"/>
          </w:tcPr>
          <w:p w14:paraId="018CE500"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3E7E74A3" w:rsidR="002F196C" w:rsidRPr="005C5DB8" w:rsidRDefault="002F196C" w:rsidP="002F196C">
            <w:pPr>
              <w:ind w:right="-57"/>
              <w:jc w:val="both"/>
              <w:rPr>
                <w:rFonts w:ascii="Times New Roman" w:hAnsi="Times New Roman"/>
                <w:sz w:val="24"/>
                <w:szCs w:val="24"/>
                <w:lang w:eastAsia="uk-UA"/>
              </w:rPr>
            </w:pPr>
            <w:r w:rsidRPr="005C5DB8">
              <w:rPr>
                <w:rFonts w:ascii="Times New Roman" w:eastAsia="Times New Roman" w:hAnsi="Times New Roman"/>
                <w:b/>
                <w:bCs/>
                <w:sz w:val="24"/>
                <w:szCs w:val="24"/>
                <w:lang w:eastAsia="x-none"/>
              </w:rPr>
              <w:t xml:space="preserve">Уповноважена особа </w:t>
            </w:r>
            <w:r w:rsidR="006C55F6">
              <w:rPr>
                <w:rFonts w:ascii="Times New Roman" w:eastAsia="Times New Roman" w:hAnsi="Times New Roman"/>
                <w:b/>
                <w:bCs/>
                <w:sz w:val="24"/>
                <w:szCs w:val="24"/>
                <w:lang w:eastAsia="x-none"/>
              </w:rPr>
              <w:t xml:space="preserve">заступник директора </w:t>
            </w:r>
            <w:r w:rsidRPr="005C5DB8">
              <w:rPr>
                <w:rFonts w:ascii="Times New Roman" w:eastAsia="Times New Roman" w:hAnsi="Times New Roman"/>
                <w:b/>
                <w:bCs/>
                <w:sz w:val="24"/>
                <w:szCs w:val="24"/>
                <w:lang w:eastAsia="x-none"/>
              </w:rPr>
              <w:t xml:space="preserve">Науменко Анатолій Григорович, </w:t>
            </w:r>
            <w:proofErr w:type="spellStart"/>
            <w:r w:rsidRPr="005C5DB8">
              <w:rPr>
                <w:rFonts w:ascii="Times New Roman" w:eastAsia="Times New Roman" w:hAnsi="Times New Roman"/>
                <w:b/>
                <w:bCs/>
                <w:sz w:val="24"/>
                <w:szCs w:val="24"/>
                <w:lang w:eastAsia="x-none"/>
              </w:rPr>
              <w:t>тел</w:t>
            </w:r>
            <w:proofErr w:type="spellEnd"/>
            <w:r w:rsidRPr="005C5DB8">
              <w:rPr>
                <w:rFonts w:ascii="Times New Roman" w:eastAsia="Times New Roman" w:hAnsi="Times New Roman"/>
                <w:b/>
                <w:bCs/>
                <w:sz w:val="24"/>
                <w:szCs w:val="24"/>
                <w:lang w:eastAsia="x-none"/>
              </w:rPr>
              <w:t>. 09</w:t>
            </w:r>
            <w:r w:rsidRPr="00700FF3">
              <w:rPr>
                <w:rFonts w:ascii="Times New Roman" w:eastAsia="Times New Roman" w:hAnsi="Times New Roman"/>
                <w:b/>
                <w:bCs/>
                <w:sz w:val="24"/>
                <w:szCs w:val="24"/>
                <w:lang w:eastAsia="x-none"/>
              </w:rPr>
              <w:t>97521113</w:t>
            </w:r>
            <w:r w:rsidRPr="005C5DB8">
              <w:rPr>
                <w:rFonts w:ascii="Times New Roman" w:eastAsia="Times New Roman" w:hAnsi="Times New Roman"/>
                <w:b/>
                <w:bCs/>
                <w:sz w:val="24"/>
                <w:szCs w:val="24"/>
                <w:lang w:eastAsia="x-none"/>
              </w:rPr>
              <w:t>, e-</w:t>
            </w:r>
            <w:proofErr w:type="spellStart"/>
            <w:r w:rsidRPr="005C5DB8">
              <w:rPr>
                <w:rFonts w:ascii="Times New Roman" w:eastAsia="Times New Roman" w:hAnsi="Times New Roman"/>
                <w:b/>
                <w:bCs/>
                <w:sz w:val="24"/>
                <w:szCs w:val="24"/>
                <w:lang w:eastAsia="x-none"/>
              </w:rPr>
              <w:t>mail</w:t>
            </w:r>
            <w:proofErr w:type="spellEnd"/>
            <w:r w:rsidRPr="005C5DB8">
              <w:rPr>
                <w:rFonts w:ascii="Times New Roman" w:eastAsia="Times New Roman" w:hAnsi="Times New Roman"/>
                <w:b/>
                <w:bCs/>
                <w:sz w:val="24"/>
                <w:szCs w:val="24"/>
                <w:lang w:eastAsia="x-none"/>
              </w:rPr>
              <w:t xml:space="preserve">: </w:t>
            </w:r>
            <w:hyperlink r:id="rId7" w:history="1">
              <w:r w:rsidRPr="005C5DB8">
                <w:rPr>
                  <w:rFonts w:ascii="Times New Roman" w:eastAsia="Times New Roman" w:hAnsi="Times New Roman"/>
                  <w:b/>
                  <w:bCs/>
                  <w:sz w:val="24"/>
                  <w:szCs w:val="24"/>
                  <w:lang w:eastAsia="x-none"/>
                </w:rPr>
                <w:t>naum_577951@ukr.net</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6E466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399F7057" w:rsidR="009F20FC" w:rsidRDefault="00ED0065" w:rsidP="002520BC">
            <w:pPr>
              <w:jc w:val="both"/>
              <w:rPr>
                <w:rFonts w:ascii="Times New Roman" w:eastAsia="Times New Roman" w:hAnsi="Times New Roman" w:cs="Times New Roman"/>
                <w:i/>
                <w:sz w:val="24"/>
                <w:szCs w:val="24"/>
              </w:rPr>
            </w:pPr>
            <w:r>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Pr="00115AEB">
              <w:rPr>
                <w:rFonts w:ascii="Times New Roman" w:hAnsi="Times New Roman"/>
                <w:b/>
                <w:i/>
                <w:sz w:val="24"/>
                <w:szCs w:val="24"/>
              </w:rPr>
              <w:t>15530000-2 - Вершкове масло (Масло вершкове)</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77777777" w:rsidR="006E466A" w:rsidRPr="00DF7419" w:rsidRDefault="00B45C65"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bookmarkStart w:id="1" w:name="_Hlk137487350"/>
            <w:r w:rsidR="006E466A" w:rsidRPr="00DF7419">
              <w:rPr>
                <w:rFonts w:ascii="Times New Roman" w:hAnsi="Times New Roman" w:cs="Calibri"/>
                <w:b/>
                <w:i/>
                <w:sz w:val="24"/>
                <w:szCs w:val="24"/>
                <w:lang w:eastAsia="ru-RU"/>
              </w:rPr>
              <w:t>заклади освіти Роздільнянської міської ради</w:t>
            </w:r>
          </w:p>
          <w:bookmarkEnd w:id="1"/>
          <w:p w14:paraId="166D70C3" w14:textId="285520C1" w:rsidR="006E466A" w:rsidRPr="00DF7419" w:rsidRDefault="006E466A"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 xml:space="preserve">Кількість товару: </w:t>
            </w:r>
            <w:r w:rsidR="00576C10" w:rsidRPr="00DF7419">
              <w:rPr>
                <w:rFonts w:ascii="Times New Roman" w:hAnsi="Times New Roman" w:cs="Calibri"/>
                <w:b/>
                <w:i/>
                <w:sz w:val="24"/>
                <w:szCs w:val="24"/>
                <w:lang w:eastAsia="ru-RU"/>
              </w:rPr>
              <w:t>відповідно додатку №2 до ТД</w:t>
            </w:r>
          </w:p>
          <w:p w14:paraId="5B4958F0" w14:textId="47ED7032" w:rsidR="00550CDF" w:rsidRPr="00FF0138" w:rsidRDefault="00550CDF" w:rsidP="00576C10">
            <w:pPr>
              <w:pStyle w:val="af3"/>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7875759"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AB4A5C">
              <w:rPr>
                <w:rFonts w:ascii="Times New Roman" w:hAnsi="Times New Roman"/>
                <w:b/>
                <w:i/>
                <w:sz w:val="24"/>
                <w:szCs w:val="24"/>
              </w:rPr>
              <w:t>грудня</w:t>
            </w:r>
            <w:r w:rsidRPr="00DA7810">
              <w:rPr>
                <w:rFonts w:ascii="Times New Roman" w:hAnsi="Times New Roman"/>
                <w:b/>
                <w:i/>
                <w:sz w:val="24"/>
                <w:szCs w:val="24"/>
              </w:rPr>
              <w:t xml:space="preserve">  202</w:t>
            </w:r>
            <w:r w:rsidR="00912A40">
              <w:rPr>
                <w:rFonts w:ascii="Times New Roman" w:hAnsi="Times New Roman"/>
                <w:b/>
                <w:i/>
                <w:sz w:val="24"/>
                <w:szCs w:val="24"/>
              </w:rPr>
              <w:t>4</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B4339F" w14:paraId="4C745B43" w14:textId="77777777">
        <w:trPr>
          <w:trHeight w:val="841"/>
          <w:jc w:val="center"/>
        </w:trPr>
        <w:tc>
          <w:tcPr>
            <w:tcW w:w="705" w:type="dxa"/>
          </w:tcPr>
          <w:p w14:paraId="3794085E" w14:textId="74E5128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51BB176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44379B4F"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B4339F" w14:paraId="00D399B7" w14:textId="77777777">
        <w:trPr>
          <w:trHeight w:val="1119"/>
          <w:jc w:val="center"/>
        </w:trPr>
        <w:tc>
          <w:tcPr>
            <w:tcW w:w="705" w:type="dxa"/>
          </w:tcPr>
          <w:p w14:paraId="26DDFE58" w14:textId="5F0F05C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w:t>
            </w:r>
          </w:p>
        </w:tc>
        <w:tc>
          <w:tcPr>
            <w:tcW w:w="2835" w:type="dxa"/>
          </w:tcPr>
          <w:p w14:paraId="2D734A1D" w14:textId="4639D4A2"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79D6DCE9"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B4339F" w14:paraId="181525BE" w14:textId="77777777">
        <w:trPr>
          <w:trHeight w:val="1119"/>
          <w:jc w:val="center"/>
        </w:trPr>
        <w:tc>
          <w:tcPr>
            <w:tcW w:w="705" w:type="dxa"/>
          </w:tcPr>
          <w:p w14:paraId="50BCB33B" w14:textId="06C930A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7</w:t>
            </w:r>
          </w:p>
        </w:tc>
        <w:tc>
          <w:tcPr>
            <w:tcW w:w="2835" w:type="dxa"/>
          </w:tcPr>
          <w:p w14:paraId="7234CFA6" w14:textId="38297FE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642887E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29B49C3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14:paraId="3961FCD0" w14:textId="77777777">
        <w:trPr>
          <w:trHeight w:val="501"/>
          <w:jc w:val="center"/>
        </w:trPr>
        <w:tc>
          <w:tcPr>
            <w:tcW w:w="9960" w:type="dxa"/>
            <w:gridSpan w:val="3"/>
            <w:vAlign w:val="center"/>
          </w:tcPr>
          <w:p w14:paraId="7E55B732" w14:textId="161440A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14:paraId="786C07BC" w14:textId="77777777">
        <w:trPr>
          <w:trHeight w:val="1975"/>
          <w:jc w:val="center"/>
        </w:trPr>
        <w:tc>
          <w:tcPr>
            <w:tcW w:w="705" w:type="dxa"/>
          </w:tcPr>
          <w:p w14:paraId="7F2C96F1" w14:textId="40AAF7E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C75F6EA"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4939076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w:t>
            </w:r>
            <w:r w:rsidRPr="005709BB">
              <w:rPr>
                <w:rFonts w:ascii="Times New Roman" w:eastAsia="Times New Roman" w:hAnsi="Times New Roman" w:cs="Times New Roman"/>
                <w:sz w:val="24"/>
                <w:szCs w:val="24"/>
              </w:rPr>
              <w:lastRenderedPageBreak/>
              <w:t xml:space="preserve">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B4339F" w14:paraId="0D8205D8" w14:textId="77777777">
        <w:trPr>
          <w:trHeight w:val="1119"/>
          <w:jc w:val="center"/>
        </w:trPr>
        <w:tc>
          <w:tcPr>
            <w:tcW w:w="705" w:type="dxa"/>
          </w:tcPr>
          <w:p w14:paraId="6371A584" w14:textId="01E43381"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3838DFD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5709BB" w:rsidRDefault="00B4339F" w:rsidP="00B4339F">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14:paraId="01781196" w14:textId="77777777">
        <w:trPr>
          <w:trHeight w:val="480"/>
          <w:jc w:val="center"/>
        </w:trPr>
        <w:tc>
          <w:tcPr>
            <w:tcW w:w="9960" w:type="dxa"/>
            <w:gridSpan w:val="3"/>
            <w:vAlign w:val="center"/>
          </w:tcPr>
          <w:p w14:paraId="5026F454" w14:textId="138552E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B4339F" w14:paraId="0EBCED48" w14:textId="77777777">
        <w:trPr>
          <w:trHeight w:val="1119"/>
          <w:jc w:val="center"/>
        </w:trPr>
        <w:tc>
          <w:tcPr>
            <w:tcW w:w="705" w:type="dxa"/>
          </w:tcPr>
          <w:p w14:paraId="76475D83" w14:textId="7E56846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512595B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38A4">
                <w:rPr>
                  <w:rFonts w:ascii="Times New Roman" w:eastAsia="Times New Roman" w:hAnsi="Times New Roman" w:cs="Times New Roman"/>
                  <w:sz w:val="24"/>
                  <w:szCs w:val="24"/>
                </w:rPr>
                <w:t>пункті 47</w:t>
              </w:r>
            </w:hyperlink>
            <w:r w:rsidRPr="007E38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8A4">
              <w:rPr>
                <w:rFonts w:ascii="Times New Roman" w:eastAsia="Times New Roman" w:hAnsi="Times New Roman" w:cs="Times New Roman"/>
                <w:b/>
                <w:i/>
                <w:sz w:val="24"/>
                <w:szCs w:val="24"/>
              </w:rPr>
              <w:t>згідно</w:t>
            </w:r>
            <w:r w:rsidRPr="007E38A4">
              <w:rPr>
                <w:rFonts w:ascii="Times New Roman" w:eastAsia="Times New Roman" w:hAnsi="Times New Roman" w:cs="Times New Roman"/>
                <w:sz w:val="24"/>
                <w:szCs w:val="24"/>
              </w:rPr>
              <w:t xml:space="preserve"> з </w:t>
            </w:r>
            <w:r w:rsidRPr="007E38A4">
              <w:rPr>
                <w:rFonts w:ascii="Times New Roman" w:eastAsia="Times New Roman" w:hAnsi="Times New Roman" w:cs="Times New Roman"/>
                <w:b/>
                <w:i/>
                <w:sz w:val="24"/>
                <w:szCs w:val="24"/>
              </w:rPr>
              <w:t>Додатком 1</w:t>
            </w:r>
            <w:r w:rsidRPr="007E38A4">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E38A4">
              <w:rPr>
                <w:rFonts w:ascii="Times New Roman" w:eastAsia="Times New Roman" w:hAnsi="Times New Roman" w:cs="Times New Roman"/>
                <w:b/>
                <w:i/>
                <w:sz w:val="24"/>
                <w:szCs w:val="24"/>
              </w:rPr>
              <w:t>згідно з Додатком 1</w:t>
            </w:r>
            <w:r w:rsidRPr="007E38A4">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E38A4">
                <w:rPr>
                  <w:rFonts w:ascii="Times New Roman" w:eastAsia="Times New Roman" w:hAnsi="Times New Roman" w:cs="Times New Roman"/>
                  <w:sz w:val="24"/>
                  <w:szCs w:val="24"/>
                </w:rPr>
                <w:t>пунктом 4</w:t>
              </w:r>
            </w:hyperlink>
            <w:r w:rsidRPr="007E38A4">
              <w:rPr>
                <w:rFonts w:ascii="Times New Roman" w:eastAsia="Times New Roman" w:hAnsi="Times New Roman" w:cs="Times New Roman"/>
                <w:sz w:val="24"/>
                <w:szCs w:val="24"/>
              </w:rPr>
              <w:t xml:space="preserve">7  Особливостей, - згідно з </w:t>
            </w:r>
            <w:r w:rsidRPr="007E38A4">
              <w:rPr>
                <w:rFonts w:ascii="Times New Roman" w:eastAsia="Times New Roman" w:hAnsi="Times New Roman" w:cs="Times New Roman"/>
                <w:b/>
                <w:i/>
                <w:sz w:val="24"/>
                <w:szCs w:val="24"/>
              </w:rPr>
              <w:t xml:space="preserve">Додатком 1 </w:t>
            </w:r>
            <w:r w:rsidRPr="007E38A4">
              <w:rPr>
                <w:rFonts w:ascii="Times New Roman" w:eastAsia="Times New Roman" w:hAnsi="Times New Roman" w:cs="Times New Roman"/>
                <w:sz w:val="24"/>
                <w:szCs w:val="24"/>
              </w:rPr>
              <w:t>до цієї тендерної документації;</w:t>
            </w:r>
          </w:p>
          <w:p w14:paraId="00024684" w14:textId="77777777" w:rsidR="000B1CBF" w:rsidRDefault="00B4339F" w:rsidP="00B04A2D">
            <w:pPr>
              <w:widowControl w:val="0"/>
              <w:numPr>
                <w:ilvl w:val="0"/>
                <w:numId w:val="2"/>
              </w:numPr>
              <w:ind w:right="-57"/>
              <w:contextualSpacing/>
              <w:jc w:val="both"/>
              <w:rPr>
                <w:rFonts w:ascii="Times New Roman" w:eastAsia="Times New Roman" w:hAnsi="Times New Roman" w:cs="Times New Roman"/>
                <w:sz w:val="24"/>
                <w:szCs w:val="24"/>
              </w:rPr>
            </w:pPr>
            <w:r w:rsidRPr="000912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9123C" w:rsidRPr="0009123C">
              <w:rPr>
                <w:rFonts w:ascii="Times New Roman" w:eastAsia="Times New Roman" w:hAnsi="Times New Roman" w:cs="Times New Roman"/>
                <w:sz w:val="24"/>
                <w:szCs w:val="24"/>
              </w:rPr>
              <w:t xml:space="preserve"> </w:t>
            </w:r>
          </w:p>
          <w:p w14:paraId="7B0414F6" w14:textId="112B5650" w:rsidR="0009123C" w:rsidRPr="0009123C" w:rsidRDefault="000B1CBF" w:rsidP="00B04A2D">
            <w:pPr>
              <w:widowControl w:val="0"/>
              <w:numPr>
                <w:ilvl w:val="0"/>
                <w:numId w:val="2"/>
              </w:numPr>
              <w:ind w:right="-57"/>
              <w:contextualSpacing/>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r>
              <w:rPr>
                <w:rFonts w:ascii="Times New Roman" w:eastAsia="Times New Roman" w:hAnsi="Times New Roman" w:cs="Times New Roman"/>
                <w:sz w:val="24"/>
                <w:szCs w:val="24"/>
              </w:rPr>
              <w:t xml:space="preserve"> </w:t>
            </w:r>
          </w:p>
          <w:p w14:paraId="0F735D5C" w14:textId="5032A4B0" w:rsidR="000B1CBF" w:rsidRPr="000B1CBF" w:rsidRDefault="000B1CB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w:t>
            </w:r>
            <w:r w:rsidRPr="000B1CBF">
              <w:rPr>
                <w:rFonts w:ascii="Times New Roman" w:eastAsia="Arial" w:hAnsi="Times New Roman"/>
                <w:sz w:val="24"/>
                <w:szCs w:val="24"/>
              </w:rPr>
              <w:t xml:space="preserve">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1CBF">
              <w:rPr>
                <w:rFonts w:ascii="Times New Roman" w:eastAsia="Arial" w:hAnsi="Times New Roman"/>
                <w:i/>
                <w:sz w:val="24"/>
                <w:szCs w:val="24"/>
              </w:rPr>
              <w:t>для юридичних осіб</w:t>
            </w:r>
            <w:r w:rsidRPr="000B1CBF">
              <w:rPr>
                <w:rFonts w:ascii="Times New Roman" w:eastAsia="Arial" w:hAnsi="Times New Roman"/>
                <w:sz w:val="24"/>
                <w:szCs w:val="24"/>
              </w:rPr>
              <w:t>).</w:t>
            </w:r>
          </w:p>
          <w:p w14:paraId="6F760558" w14:textId="667BB0A0" w:rsidR="00B4339F" w:rsidRPr="000B1CBF" w:rsidRDefault="00B4339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0B1CBF" w:rsidRPr="000B1CBF">
              <w:rPr>
                <w:rFonts w:ascii="Times New Roman" w:eastAsia="Arial" w:hAnsi="Times New Roman"/>
                <w:sz w:val="24"/>
                <w:szCs w:val="24"/>
              </w:rPr>
              <w:t xml:space="preserve"> </w:t>
            </w:r>
          </w:p>
          <w:p w14:paraId="1DB800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7E38A4" w:rsidRDefault="00B4339F" w:rsidP="00B4339F">
            <w:pPr>
              <w:widowControl w:val="0"/>
              <w:jc w:val="both"/>
              <w:rPr>
                <w:rFonts w:ascii="Times New Roman" w:eastAsia="Times New Roman" w:hAnsi="Times New Roman" w:cs="Times New Roman"/>
                <w:i/>
                <w:sz w:val="24"/>
                <w:szCs w:val="24"/>
              </w:rPr>
            </w:pPr>
            <w:r w:rsidRPr="007E38A4">
              <w:rPr>
                <w:rFonts w:ascii="Times New Roman" w:eastAsia="Times New Roman" w:hAnsi="Times New Roman" w:cs="Times New Roman"/>
                <w:i/>
                <w:sz w:val="24"/>
                <w:szCs w:val="24"/>
              </w:rPr>
              <w:t xml:space="preserve">Переможець процедури закупівлі у строк, що не перевищує </w:t>
            </w:r>
            <w:r w:rsidRPr="007E38A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38A4">
              <w:rPr>
                <w:rFonts w:ascii="Times New Roman" w:eastAsia="Times New Roman" w:hAnsi="Times New Roman" w:cs="Times New Roman"/>
                <w:b/>
                <w:i/>
                <w:sz w:val="24"/>
                <w:szCs w:val="24"/>
                <w:u w:val="single"/>
              </w:rPr>
              <w:t>закупівель</w:t>
            </w:r>
            <w:proofErr w:type="spellEnd"/>
            <w:r w:rsidRPr="007E38A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38A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38A4">
              <w:rPr>
                <w:rFonts w:ascii="Times New Roman" w:eastAsia="Times New Roman" w:hAnsi="Times New Roman" w:cs="Times New Roman"/>
                <w:i/>
                <w:sz w:val="24"/>
                <w:szCs w:val="24"/>
              </w:rPr>
              <w:t>закупівель</w:t>
            </w:r>
            <w:proofErr w:type="spellEnd"/>
            <w:r w:rsidRPr="007E38A4">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7E38A4" w:rsidRDefault="00B4339F" w:rsidP="00B4339F">
            <w:pPr>
              <w:widowControl w:val="0"/>
              <w:jc w:val="both"/>
              <w:rPr>
                <w:rFonts w:ascii="Times New Roman" w:eastAsia="Times New Roman" w:hAnsi="Times New Roman" w:cs="Times New Roman"/>
                <w:b/>
                <w:sz w:val="24"/>
                <w:szCs w:val="24"/>
              </w:rPr>
            </w:pPr>
            <w:r w:rsidRPr="007E38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7E38A4" w:rsidRDefault="00B4339F" w:rsidP="00B4339F">
            <w:pPr>
              <w:widowControl w:val="0"/>
              <w:jc w:val="both"/>
              <w:rPr>
                <w:rFonts w:ascii="Times New Roman" w:eastAsia="Times New Roman" w:hAnsi="Times New Roman" w:cs="Times New Roman"/>
                <w:b/>
                <w:i/>
                <w:sz w:val="24"/>
                <w:szCs w:val="24"/>
              </w:rPr>
            </w:pPr>
            <w:r w:rsidRPr="007E38A4">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Опис формальних помилок:</w:t>
            </w:r>
          </w:p>
          <w:p w14:paraId="333FF9B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1.</w:t>
            </w:r>
            <w:r w:rsidRPr="007E38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великої літери;</w:t>
            </w:r>
          </w:p>
          <w:p w14:paraId="28FBD46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використання слова або </w:t>
            </w:r>
            <w:proofErr w:type="spellStart"/>
            <w:r w:rsidRPr="007E38A4">
              <w:rPr>
                <w:rFonts w:ascii="Times New Roman" w:eastAsia="Times New Roman" w:hAnsi="Times New Roman" w:cs="Times New Roman"/>
                <w:sz w:val="24"/>
                <w:szCs w:val="24"/>
              </w:rPr>
              <w:t>мовного</w:t>
            </w:r>
            <w:proofErr w:type="spellEnd"/>
            <w:r w:rsidRPr="007E38A4">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2.</w:t>
            </w:r>
            <w:r w:rsidRPr="007E38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3.</w:t>
            </w:r>
            <w:r w:rsidRPr="007E38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4.</w:t>
            </w:r>
            <w:r w:rsidRPr="007E38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5.</w:t>
            </w:r>
            <w:r w:rsidRPr="007E38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6.</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7.</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8.</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9.</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10.</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11.</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12.</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Приклади формальних помилок:</w:t>
            </w:r>
          </w:p>
          <w:p w14:paraId="2B3C63CC"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w:t>
            </w:r>
          </w:p>
          <w:p w14:paraId="4BF028C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«поряд -</w:t>
            </w:r>
            <w:proofErr w:type="spellStart"/>
            <w:r w:rsidRPr="007E38A4">
              <w:rPr>
                <w:rFonts w:ascii="Times New Roman" w:eastAsia="Times New Roman" w:hAnsi="Times New Roman" w:cs="Times New Roman"/>
                <w:sz w:val="24"/>
                <w:szCs w:val="24"/>
              </w:rPr>
              <w:t>ок</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поря</w:t>
            </w:r>
            <w:proofErr w:type="spellEnd"/>
            <w:r w:rsidRPr="007E38A4">
              <w:rPr>
                <w:rFonts w:ascii="Times New Roman" w:eastAsia="Times New Roman" w:hAnsi="Times New Roman" w:cs="Times New Roman"/>
                <w:sz w:val="24"/>
                <w:szCs w:val="24"/>
              </w:rPr>
              <w:t xml:space="preserve"> – док»;</w:t>
            </w:r>
          </w:p>
          <w:p w14:paraId="575915A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ненадається</w:t>
            </w:r>
            <w:proofErr w:type="spellEnd"/>
            <w:r w:rsidRPr="007E38A4">
              <w:rPr>
                <w:rFonts w:ascii="Times New Roman" w:eastAsia="Times New Roman" w:hAnsi="Times New Roman" w:cs="Times New Roman"/>
                <w:sz w:val="24"/>
                <w:szCs w:val="24"/>
              </w:rPr>
              <w:t>» замість «не надається»»;</w:t>
            </w:r>
          </w:p>
          <w:p w14:paraId="0F9FE2A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«______________№_____________» замість «14.08.2020 №320/13/14-01»</w:t>
            </w:r>
          </w:p>
          <w:p w14:paraId="03C73C1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38A4">
              <w:rPr>
                <w:rFonts w:ascii="Times New Roman" w:eastAsia="Times New Roman" w:hAnsi="Times New Roman" w:cs="Times New Roman"/>
                <w:sz w:val="24"/>
                <w:szCs w:val="24"/>
              </w:rPr>
              <w:t>pdf</w:t>
            </w:r>
            <w:proofErr w:type="spellEnd"/>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PortableDocumentFormat</w:t>
            </w:r>
            <w:proofErr w:type="spellEnd"/>
            <w:r w:rsidRPr="007E38A4">
              <w:rPr>
                <w:rFonts w:ascii="Times New Roman" w:eastAsia="Times New Roman" w:hAnsi="Times New Roman" w:cs="Times New Roman"/>
                <w:sz w:val="24"/>
                <w:szCs w:val="24"/>
              </w:rPr>
              <w:t xml:space="preserve">)». </w:t>
            </w:r>
          </w:p>
          <w:p w14:paraId="0D584DBE" w14:textId="77777777" w:rsidR="00B4339F" w:rsidRPr="007E38A4" w:rsidRDefault="00B4339F" w:rsidP="00B4339F">
            <w:pPr>
              <w:widowControl w:val="0"/>
              <w:ind w:left="40" w:hanging="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D00916" w14:textId="77777777" w:rsidR="002E59F6" w:rsidRPr="004466DB"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67F95F71"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lastRenderedPageBreak/>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CF52B5"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A4CFBC"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4DC21AF0"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63099"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7032BE2"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B74FD3"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E1981" w14:textId="77777777" w:rsidR="002E59F6" w:rsidRPr="004466DB" w:rsidRDefault="002E59F6" w:rsidP="002E59F6">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5717B" w14:textId="77777777" w:rsidR="002E59F6"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CD42166" w14:textId="77777777" w:rsidR="00B4339F" w:rsidRPr="007E38A4" w:rsidRDefault="00B4339F" w:rsidP="00B4339F">
            <w:pPr>
              <w:widowControl w:val="0"/>
              <w:jc w:val="both"/>
              <w:rPr>
                <w:rFonts w:ascii="Times New Roman" w:eastAsia="Times New Roman" w:hAnsi="Times New Roman" w:cs="Times New Roman"/>
                <w:sz w:val="24"/>
                <w:szCs w:val="24"/>
              </w:rPr>
            </w:pPr>
            <w:bookmarkStart w:id="3" w:name="_heading=h.2et92p0" w:colFirst="0" w:colLast="0"/>
            <w:bookmarkEnd w:id="3"/>
            <w:r w:rsidRPr="007E38A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w:t>
            </w:r>
          </w:p>
          <w:p w14:paraId="4111EAC5" w14:textId="77777777" w:rsidR="00B4339F" w:rsidRPr="007E38A4" w:rsidRDefault="00B4339F" w:rsidP="00B4339F">
            <w:pPr>
              <w:widowControl w:val="0"/>
              <w:jc w:val="both"/>
              <w:rPr>
                <w:rFonts w:ascii="Times New Roman" w:eastAsia="Times New Roman" w:hAnsi="Times New Roman" w:cs="Times New Roman"/>
                <w:sz w:val="24"/>
                <w:szCs w:val="24"/>
              </w:rPr>
            </w:pPr>
            <w:bookmarkStart w:id="4" w:name="_heading=h.hjqm8skarbdr" w:colFirst="0" w:colLast="0"/>
            <w:bookmarkEnd w:id="4"/>
            <w:r w:rsidRPr="007E38A4">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7E38A4">
              <w:rPr>
                <w:rFonts w:ascii="Times New Roman" w:eastAsia="Times New Roman" w:hAnsi="Times New Roman" w:cs="Times New Roman"/>
                <w:sz w:val="24"/>
                <w:szCs w:val="24"/>
              </w:rPr>
              <w:t xml:space="preserve">особи. </w:t>
            </w:r>
          </w:p>
          <w:p w14:paraId="6768618E" w14:textId="77777777" w:rsidR="00B4339F" w:rsidRPr="007E38A4" w:rsidRDefault="00B4339F" w:rsidP="00B4339F">
            <w:pPr>
              <w:widowControl w:val="0"/>
              <w:jc w:val="both"/>
              <w:rPr>
                <w:rFonts w:ascii="Times New Roman" w:eastAsia="Times New Roman" w:hAnsi="Times New Roman" w:cs="Times New Roman"/>
                <w:sz w:val="24"/>
                <w:szCs w:val="24"/>
              </w:rPr>
            </w:pPr>
            <w:bookmarkStart w:id="5" w:name="_heading=h.ftj7vaqoric" w:colFirst="0" w:colLast="0"/>
            <w:bookmarkEnd w:id="5"/>
            <w:r w:rsidRPr="007E38A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7E38A4" w:rsidRDefault="00B4339F" w:rsidP="00B4339F">
            <w:pPr>
              <w:widowControl w:val="0"/>
              <w:jc w:val="both"/>
              <w:rPr>
                <w:rFonts w:ascii="Times New Roman" w:eastAsia="Times New Roman" w:hAnsi="Times New Roman" w:cs="Times New Roman"/>
                <w:color w:val="000000"/>
                <w:sz w:val="24"/>
                <w:szCs w:val="24"/>
              </w:rPr>
            </w:pPr>
          </w:p>
        </w:tc>
      </w:tr>
      <w:tr w:rsidR="00B4339F" w14:paraId="34F2AFF3" w14:textId="77777777">
        <w:trPr>
          <w:trHeight w:val="913"/>
          <w:jc w:val="center"/>
        </w:trPr>
        <w:tc>
          <w:tcPr>
            <w:tcW w:w="705" w:type="dxa"/>
          </w:tcPr>
          <w:p w14:paraId="00E79A15" w14:textId="27D7A350"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39FE5B58" w:rsidR="00B4339F" w:rsidRDefault="00B4339F" w:rsidP="00B4339F">
            <w:pPr>
              <w:widowControl w:val="0"/>
              <w:rPr>
                <w:rFonts w:ascii="Times New Roman" w:eastAsia="Times New Roman" w:hAnsi="Times New Roman" w:cs="Times New Roman"/>
                <w:sz w:val="24"/>
                <w:szCs w:val="24"/>
              </w:rPr>
            </w:pPr>
            <w:bookmarkStart w:id="6" w:name="_heading=h.tyjcwt" w:colFirst="0" w:colLast="0"/>
            <w:bookmarkEnd w:id="6"/>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B4339F" w:rsidRDefault="00B4339F" w:rsidP="00B4339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4339F" w14:paraId="5FB0F26D" w14:textId="77777777">
        <w:trPr>
          <w:trHeight w:val="1119"/>
          <w:jc w:val="center"/>
        </w:trPr>
        <w:tc>
          <w:tcPr>
            <w:tcW w:w="705" w:type="dxa"/>
          </w:tcPr>
          <w:p w14:paraId="5D54D431" w14:textId="2EC4724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1A5D509E" w14:textId="5A61B873"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4FB058D8"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Default="00B4339F" w:rsidP="00B4339F">
            <w:pPr>
              <w:widowControl w:val="0"/>
              <w:jc w:val="both"/>
              <w:rPr>
                <w:rFonts w:ascii="Times New Roman" w:eastAsia="Times New Roman" w:hAnsi="Times New Roman" w:cs="Times New Roman"/>
                <w:sz w:val="24"/>
                <w:szCs w:val="24"/>
              </w:rPr>
            </w:pPr>
          </w:p>
        </w:tc>
      </w:tr>
      <w:tr w:rsidR="00B4339F" w14:paraId="7E43C885" w14:textId="77777777">
        <w:trPr>
          <w:trHeight w:val="560"/>
          <w:jc w:val="center"/>
        </w:trPr>
        <w:tc>
          <w:tcPr>
            <w:tcW w:w="705" w:type="dxa"/>
          </w:tcPr>
          <w:p w14:paraId="22512427" w14:textId="1EE66E7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7E1F66D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5709BB" w:rsidRDefault="00B4339F" w:rsidP="00B4339F">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FB4B48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9C26DC2"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0529B43" w14:textId="77777777">
        <w:trPr>
          <w:trHeight w:val="1119"/>
          <w:jc w:val="center"/>
        </w:trPr>
        <w:tc>
          <w:tcPr>
            <w:tcW w:w="705" w:type="dxa"/>
          </w:tcPr>
          <w:p w14:paraId="097092A0" w14:textId="33B3E8B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6071DCC2" w:rsidR="00B4339F" w:rsidRPr="00A309C1"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709B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5DB28649" w14:textId="77777777" w:rsidR="00513E86" w:rsidRPr="00D61C2F" w:rsidRDefault="00B4339F" w:rsidP="00513E86">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w:t>
            </w:r>
            <w:r w:rsidR="00513E86" w:rsidRPr="00D61C2F">
              <w:rPr>
                <w:rFonts w:ascii="Times New Roman" w:eastAsia="Times New Roman" w:hAnsi="Times New Roman" w:cs="Times New Roman"/>
                <w:sz w:val="24"/>
                <w:szCs w:val="24"/>
              </w:rPr>
              <w:t xml:space="preserve">учасник процедури закупівлі або кінцевий </w:t>
            </w:r>
            <w:proofErr w:type="spellStart"/>
            <w:r w:rsidR="00513E86" w:rsidRPr="00D61C2F">
              <w:rPr>
                <w:rFonts w:ascii="Times New Roman" w:eastAsia="Times New Roman" w:hAnsi="Times New Roman" w:cs="Times New Roman"/>
                <w:sz w:val="24"/>
                <w:szCs w:val="24"/>
              </w:rPr>
              <w:t>бенефіціарний</w:t>
            </w:r>
            <w:proofErr w:type="spellEnd"/>
            <w:r w:rsidR="00513E86"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e неї публічних </w:t>
            </w:r>
            <w:proofErr w:type="spellStart"/>
            <w:r w:rsidR="00513E86" w:rsidRPr="00D61C2F">
              <w:rPr>
                <w:rFonts w:ascii="Times New Roman" w:eastAsia="Times New Roman" w:hAnsi="Times New Roman" w:cs="Times New Roman"/>
                <w:sz w:val="24"/>
                <w:szCs w:val="24"/>
              </w:rPr>
              <w:t>закупівель</w:t>
            </w:r>
            <w:proofErr w:type="spellEnd"/>
            <w:r w:rsidR="00513E86" w:rsidRPr="00D61C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709BB">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A309C1" w:rsidRDefault="00B4339F" w:rsidP="00B4339F">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14:paraId="3BE50EDA" w14:textId="77777777">
        <w:trPr>
          <w:trHeight w:val="1119"/>
          <w:jc w:val="center"/>
        </w:trPr>
        <w:tc>
          <w:tcPr>
            <w:tcW w:w="705" w:type="dxa"/>
          </w:tcPr>
          <w:p w14:paraId="6C1B28B0" w14:textId="36E107D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0B320DE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573981C0"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E38A4">
                <w:rPr>
                  <w:rFonts w:ascii="Times New Roman" w:eastAsia="Times New Roman" w:hAnsi="Times New Roman" w:cs="Times New Roman"/>
                  <w:sz w:val="24"/>
                  <w:szCs w:val="24"/>
                </w:rPr>
                <w:t xml:space="preserve"> пунктом третім </w:t>
              </w:r>
            </w:hyperlink>
            <w:hyperlink r:id="rId12">
              <w:r w:rsidRPr="007E38A4">
                <w:rPr>
                  <w:rFonts w:ascii="Times New Roman" w:eastAsia="Times New Roman" w:hAnsi="Times New Roman" w:cs="Times New Roman"/>
                  <w:sz w:val="24"/>
                  <w:szCs w:val="24"/>
                  <w:u w:val="single"/>
                </w:rPr>
                <w:t>частини друго</w:t>
              </w:r>
            </w:hyperlink>
            <w:r w:rsidRPr="007E38A4">
              <w:rPr>
                <w:rFonts w:ascii="Times New Roman" w:eastAsia="Times New Roman" w:hAnsi="Times New Roman" w:cs="Times New Roman"/>
                <w:sz w:val="24"/>
                <w:szCs w:val="24"/>
              </w:rPr>
              <w:t xml:space="preserve">ї статті 22 Закону зазначено в </w:t>
            </w:r>
            <w:r w:rsidRPr="007E38A4">
              <w:rPr>
                <w:rFonts w:ascii="Times New Roman" w:eastAsia="Times New Roman" w:hAnsi="Times New Roman" w:cs="Times New Roman"/>
                <w:b/>
                <w:i/>
                <w:sz w:val="24"/>
                <w:szCs w:val="24"/>
              </w:rPr>
              <w:t>Додатку 2</w:t>
            </w:r>
            <w:r w:rsidRPr="007E38A4">
              <w:rPr>
                <w:rFonts w:ascii="Times New Roman" w:eastAsia="Times New Roman" w:hAnsi="Times New Roman" w:cs="Times New Roman"/>
                <w:b/>
                <w:sz w:val="24"/>
                <w:szCs w:val="24"/>
              </w:rPr>
              <w:t xml:space="preserve"> </w:t>
            </w:r>
            <w:r w:rsidRPr="007E38A4">
              <w:rPr>
                <w:rFonts w:ascii="Times New Roman" w:eastAsia="Times New Roman" w:hAnsi="Times New Roman" w:cs="Times New Roman"/>
                <w:sz w:val="24"/>
                <w:szCs w:val="24"/>
              </w:rPr>
              <w:t>до цієї тендерної документації.</w:t>
            </w:r>
            <w:r w:rsidR="00B15032" w:rsidRPr="007E38A4">
              <w:rPr>
                <w:rFonts w:ascii="Times New Roman" w:eastAsia="Times New Roman" w:hAnsi="Times New Roman" w:cs="Times New Roman"/>
                <w:sz w:val="24"/>
                <w:szCs w:val="24"/>
              </w:rPr>
              <w:t xml:space="preserve"> Учасник повинен надати у складі тендерної пропозиції лист-</w:t>
            </w:r>
            <w:r w:rsidR="007E38A4" w:rsidRPr="007E38A4">
              <w:rPr>
                <w:rFonts w:ascii="Times New Roman" w:eastAsia="Times New Roman" w:hAnsi="Times New Roman" w:cs="Times New Roman"/>
                <w:sz w:val="24"/>
                <w:szCs w:val="24"/>
              </w:rPr>
              <w:t>згоду</w:t>
            </w:r>
            <w:r w:rsidR="00B15032" w:rsidRPr="007E38A4">
              <w:rPr>
                <w:rFonts w:ascii="Times New Roman" w:eastAsia="Times New Roman" w:hAnsi="Times New Roman" w:cs="Times New Roman"/>
                <w:sz w:val="24"/>
                <w:szCs w:val="24"/>
              </w:rPr>
              <w:t xml:space="preserve"> з вимогами до предмета закупівлі</w:t>
            </w:r>
            <w:r w:rsidR="00F40B56" w:rsidRPr="007E38A4">
              <w:rPr>
                <w:rFonts w:ascii="Times New Roman" w:eastAsia="Times New Roman" w:hAnsi="Times New Roman" w:cs="Times New Roman"/>
                <w:sz w:val="24"/>
                <w:szCs w:val="24"/>
              </w:rPr>
              <w:t xml:space="preserve"> (технічні, якісні та кількісні характеристики)</w:t>
            </w:r>
            <w:r w:rsidR="00B15032" w:rsidRPr="007E38A4">
              <w:rPr>
                <w:rFonts w:ascii="Times New Roman" w:eastAsia="Times New Roman" w:hAnsi="Times New Roman" w:cs="Times New Roman"/>
                <w:sz w:val="24"/>
                <w:szCs w:val="24"/>
              </w:rPr>
              <w:t>.</w:t>
            </w:r>
          </w:p>
        </w:tc>
      </w:tr>
      <w:tr w:rsidR="00B4339F" w14:paraId="6B2F296C" w14:textId="77777777">
        <w:trPr>
          <w:trHeight w:val="1119"/>
          <w:jc w:val="center"/>
        </w:trPr>
        <w:tc>
          <w:tcPr>
            <w:tcW w:w="705" w:type="dxa"/>
          </w:tcPr>
          <w:p w14:paraId="5D77A55F" w14:textId="47DCA94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54A6FE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Не передбачено</w:t>
            </w:r>
          </w:p>
          <w:p w14:paraId="5EAE98F7" w14:textId="77777777" w:rsidR="00B4339F" w:rsidRPr="007E38A4" w:rsidRDefault="00B4339F" w:rsidP="00B4339F">
            <w:pPr>
              <w:widowControl w:val="0"/>
              <w:ind w:right="120"/>
              <w:jc w:val="both"/>
              <w:rPr>
                <w:rFonts w:ascii="Times New Roman" w:eastAsia="Times New Roman" w:hAnsi="Times New Roman" w:cs="Times New Roman"/>
                <w:sz w:val="24"/>
                <w:szCs w:val="24"/>
              </w:rPr>
            </w:pPr>
          </w:p>
        </w:tc>
      </w:tr>
      <w:tr w:rsidR="00B4339F" w14:paraId="09780392" w14:textId="77777777">
        <w:trPr>
          <w:trHeight w:val="841"/>
          <w:jc w:val="center"/>
        </w:trPr>
        <w:tc>
          <w:tcPr>
            <w:tcW w:w="705" w:type="dxa"/>
          </w:tcPr>
          <w:p w14:paraId="0B551171" w14:textId="7BD0A9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1B351DFC"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14:paraId="60E883CD" w14:textId="77777777">
        <w:trPr>
          <w:trHeight w:val="442"/>
          <w:jc w:val="center"/>
        </w:trPr>
        <w:tc>
          <w:tcPr>
            <w:tcW w:w="9960" w:type="dxa"/>
            <w:gridSpan w:val="3"/>
            <w:vAlign w:val="center"/>
          </w:tcPr>
          <w:p w14:paraId="5C2DB794" w14:textId="4D5F614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B4339F" w14:paraId="4D11F1EE" w14:textId="77777777">
        <w:trPr>
          <w:trHeight w:val="1119"/>
          <w:jc w:val="center"/>
        </w:trPr>
        <w:tc>
          <w:tcPr>
            <w:tcW w:w="705" w:type="dxa"/>
          </w:tcPr>
          <w:p w14:paraId="531543E9" w14:textId="6854077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34AEB88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372958A8" w:rsidR="00B4339F" w:rsidRPr="00023AB0" w:rsidRDefault="00B4339F" w:rsidP="00B4339F">
            <w:pPr>
              <w:widowControl w:val="0"/>
              <w:ind w:left="40" w:right="120"/>
              <w:jc w:val="both"/>
              <w:rPr>
                <w:rFonts w:ascii="Times New Roman" w:eastAsia="Times New Roman" w:hAnsi="Times New Roman" w:cs="Times New Roman"/>
                <w:b/>
                <w:bCs/>
                <w:i/>
                <w:iCs/>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023AB0">
              <w:rPr>
                <w:rFonts w:ascii="Times New Roman" w:eastAsia="Times New Roman" w:hAnsi="Times New Roman" w:cs="Times New Roman"/>
                <w:sz w:val="24"/>
                <w:szCs w:val="24"/>
              </w:rPr>
              <w:t xml:space="preserve">— </w:t>
            </w:r>
            <w:r w:rsidRPr="00023AB0">
              <w:rPr>
                <w:rFonts w:ascii="Times New Roman" w:eastAsia="Times New Roman" w:hAnsi="Times New Roman" w:cs="Times New Roman"/>
                <w:b/>
                <w:bCs/>
                <w:i/>
                <w:iCs/>
                <w:sz w:val="24"/>
                <w:szCs w:val="24"/>
              </w:rPr>
              <w:t xml:space="preserve">до 00:00  год </w:t>
            </w:r>
            <w:r w:rsidR="00F2121B">
              <w:rPr>
                <w:rFonts w:ascii="Times New Roman" w:eastAsia="Times New Roman" w:hAnsi="Times New Roman" w:cs="Times New Roman"/>
                <w:b/>
                <w:bCs/>
                <w:i/>
                <w:iCs/>
                <w:sz w:val="24"/>
                <w:szCs w:val="24"/>
              </w:rPr>
              <w:t>1</w:t>
            </w:r>
            <w:r w:rsidR="000F1340">
              <w:rPr>
                <w:rFonts w:ascii="Times New Roman" w:eastAsia="Times New Roman" w:hAnsi="Times New Roman" w:cs="Times New Roman"/>
                <w:b/>
                <w:bCs/>
                <w:i/>
                <w:iCs/>
                <w:sz w:val="24"/>
                <w:szCs w:val="24"/>
              </w:rPr>
              <w:t>5</w:t>
            </w:r>
            <w:r w:rsidR="00F2121B">
              <w:rPr>
                <w:rFonts w:ascii="Times New Roman" w:eastAsia="Times New Roman" w:hAnsi="Times New Roman" w:cs="Times New Roman"/>
                <w:b/>
                <w:bCs/>
                <w:i/>
                <w:iCs/>
                <w:sz w:val="24"/>
                <w:szCs w:val="24"/>
              </w:rPr>
              <w:t xml:space="preserve"> лютого</w:t>
            </w:r>
            <w:r w:rsidRPr="00023AB0">
              <w:rPr>
                <w:rFonts w:ascii="Times New Roman" w:eastAsia="Times New Roman" w:hAnsi="Times New Roman" w:cs="Times New Roman"/>
                <w:b/>
                <w:bCs/>
                <w:i/>
                <w:iCs/>
                <w:sz w:val="24"/>
                <w:szCs w:val="24"/>
              </w:rPr>
              <w:t xml:space="preserve"> 202</w:t>
            </w:r>
            <w:r w:rsidR="000937A3">
              <w:rPr>
                <w:rFonts w:ascii="Times New Roman" w:eastAsia="Times New Roman" w:hAnsi="Times New Roman" w:cs="Times New Roman"/>
                <w:b/>
                <w:bCs/>
                <w:i/>
                <w:iCs/>
                <w:sz w:val="24"/>
                <w:szCs w:val="24"/>
              </w:rPr>
              <w:t>4</w:t>
            </w:r>
            <w:r w:rsidRPr="00023AB0">
              <w:rPr>
                <w:rFonts w:ascii="Times New Roman" w:eastAsia="Times New Roman" w:hAnsi="Times New Roman" w:cs="Times New Roman"/>
                <w:b/>
                <w:bCs/>
                <w:i/>
                <w:iCs/>
                <w:sz w:val="24"/>
                <w:szCs w:val="24"/>
              </w:rPr>
              <w:t xml:space="preserve"> року </w:t>
            </w:r>
          </w:p>
          <w:p w14:paraId="0CF7AA4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w:t>
            </w:r>
            <w:r w:rsidRPr="005709BB">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7706B0E" w14:textId="77777777">
        <w:trPr>
          <w:trHeight w:val="1119"/>
          <w:jc w:val="center"/>
        </w:trPr>
        <w:tc>
          <w:tcPr>
            <w:tcW w:w="705" w:type="dxa"/>
          </w:tcPr>
          <w:p w14:paraId="447B1C9D" w14:textId="30F8B7A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46C6F29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1CE7FF80"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B4339F" w14:paraId="032EFE60" w14:textId="77777777">
        <w:trPr>
          <w:trHeight w:val="512"/>
          <w:jc w:val="center"/>
        </w:trPr>
        <w:tc>
          <w:tcPr>
            <w:tcW w:w="9960" w:type="dxa"/>
            <w:gridSpan w:val="3"/>
            <w:vAlign w:val="center"/>
          </w:tcPr>
          <w:p w14:paraId="6EC7D478" w14:textId="0F9D5E5A" w:rsidR="00B4339F" w:rsidRPr="00A309C1"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B4339F" w14:paraId="4D10E630" w14:textId="77777777">
        <w:trPr>
          <w:trHeight w:val="1119"/>
          <w:jc w:val="center"/>
        </w:trPr>
        <w:tc>
          <w:tcPr>
            <w:tcW w:w="705" w:type="dxa"/>
          </w:tcPr>
          <w:p w14:paraId="3CE1693D" w14:textId="6A9D1C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7CEC9B7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20A6FA7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709BB">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5709BB" w:rsidRDefault="00B4339F" w:rsidP="00B4339F">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001E95C1" w14:textId="60D928AB"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A452F">
              <w:rPr>
                <w:rFonts w:ascii="Times New Roman" w:eastAsia="Times New Roman" w:hAnsi="Times New Roman" w:cs="Times New Roman"/>
                <w:sz w:val="24"/>
                <w:szCs w:val="24"/>
              </w:rPr>
              <w:t>0,5</w:t>
            </w:r>
            <w:r w:rsidRPr="005709BB">
              <w:rPr>
                <w:rFonts w:ascii="Times New Roman" w:eastAsia="Times New Roman" w:hAnsi="Times New Roman" w:cs="Times New Roman"/>
                <w:sz w:val="24"/>
                <w:szCs w:val="24"/>
              </w:rPr>
              <w:t xml:space="preserve"> % .</w:t>
            </w:r>
          </w:p>
          <w:p w14:paraId="3063B20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5709BB">
              <w:rPr>
                <w:rFonts w:ascii="Times New Roman" w:eastAsia="Times New Roman" w:hAnsi="Times New Roman" w:cs="Times New Roman"/>
                <w:sz w:val="24"/>
                <w:szCs w:val="24"/>
              </w:rPr>
              <w:lastRenderedPageBreak/>
              <w:t>учасника процедури закупівлі.</w:t>
            </w:r>
          </w:p>
          <w:p w14:paraId="0BA30E09"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095E1676"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5709BB" w:rsidRDefault="00B4339F" w:rsidP="00B4339F">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B2C02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709BB">
              <w:rPr>
                <w:rFonts w:ascii="Times New Roman" w:eastAsia="Times New Roman" w:hAnsi="Times New Roman" w:cs="Times New Roman"/>
                <w:sz w:val="24"/>
                <w:szCs w:val="24"/>
              </w:rPr>
              <w:lastRenderedPageBreak/>
              <w:t>умовах, визначених статтею 33 Закону та пункту 49 Особливостей.</w:t>
            </w:r>
          </w:p>
          <w:p w14:paraId="06826CF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A309C1" w:rsidRDefault="00B4339F" w:rsidP="00B4339F">
            <w:pPr>
              <w:widowControl w:val="0"/>
              <w:jc w:val="both"/>
              <w:rPr>
                <w:rFonts w:ascii="Times New Roman" w:eastAsia="Times New Roman" w:hAnsi="Times New Roman" w:cs="Times New Roman"/>
                <w:strike/>
                <w:sz w:val="24"/>
                <w:szCs w:val="24"/>
              </w:rPr>
            </w:pPr>
          </w:p>
        </w:tc>
      </w:tr>
      <w:tr w:rsidR="00B4339F" w14:paraId="550EF686" w14:textId="77777777">
        <w:trPr>
          <w:trHeight w:val="1119"/>
          <w:jc w:val="center"/>
        </w:trPr>
        <w:tc>
          <w:tcPr>
            <w:tcW w:w="705" w:type="dxa"/>
          </w:tcPr>
          <w:p w14:paraId="1C5B9F46" w14:textId="7D7BD3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21D9D2AF"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7E38A4"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Вартість тендерної пропозиції та всі інші ціни повинні бути чітко </w:t>
            </w:r>
            <w:r w:rsidRPr="007E38A4">
              <w:rPr>
                <w:rFonts w:ascii="Times New Roman" w:eastAsia="Times New Roman" w:hAnsi="Times New Roman" w:cs="Times New Roman"/>
                <w:sz w:val="24"/>
                <w:szCs w:val="24"/>
              </w:rPr>
              <w:t>визначені.</w:t>
            </w:r>
          </w:p>
          <w:p w14:paraId="5613E9FB"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5F8161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5709BB">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974CE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12. Учасники при поданні тендерної пропозиції повинні </w:t>
            </w:r>
            <w:r w:rsidRPr="005709BB">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42430D" w:rsidRDefault="00B4339F" w:rsidP="00B4339F">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14:paraId="3ECC27E5" w14:textId="77777777">
        <w:trPr>
          <w:trHeight w:val="1119"/>
          <w:jc w:val="center"/>
        </w:trPr>
        <w:tc>
          <w:tcPr>
            <w:tcW w:w="705" w:type="dxa"/>
          </w:tcPr>
          <w:p w14:paraId="3A1466E5" w14:textId="27E52A4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51944F2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5709BB" w:rsidRDefault="00B4339F" w:rsidP="00B4339F">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FCEEF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20BA599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5709BB">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2006D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421BB2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D14776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35351D1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5709BB">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0C76F9A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5709BB" w:rsidRDefault="00B4339F" w:rsidP="00B4339F">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002D69B2"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59ECCC52"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709BB">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B4339F" w14:paraId="1A4C723B" w14:textId="77777777">
        <w:trPr>
          <w:trHeight w:val="472"/>
          <w:jc w:val="center"/>
        </w:trPr>
        <w:tc>
          <w:tcPr>
            <w:tcW w:w="9960" w:type="dxa"/>
            <w:gridSpan w:val="3"/>
            <w:vAlign w:val="center"/>
          </w:tcPr>
          <w:p w14:paraId="39234CF7" w14:textId="5051518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14:paraId="2E801002" w14:textId="77777777">
        <w:trPr>
          <w:trHeight w:val="1119"/>
          <w:jc w:val="center"/>
        </w:trPr>
        <w:tc>
          <w:tcPr>
            <w:tcW w:w="705" w:type="dxa"/>
          </w:tcPr>
          <w:p w14:paraId="01C6F464" w14:textId="77F8C72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1DE20AEB"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75B8019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61AD85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B4339F" w14:paraId="72D9867C" w14:textId="77777777">
        <w:trPr>
          <w:trHeight w:val="1119"/>
          <w:jc w:val="center"/>
        </w:trPr>
        <w:tc>
          <w:tcPr>
            <w:tcW w:w="705" w:type="dxa"/>
          </w:tcPr>
          <w:p w14:paraId="01F2E9E8" w14:textId="3CFAC70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A34D3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623FDE5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не може бути укладено раніше ніж через п’ять днів</w:t>
            </w:r>
            <w:r w:rsidRPr="005709BB">
              <w:rPr>
                <w:rFonts w:ascii="Times New Roman" w:eastAsia="Times New Roman" w:hAnsi="Times New Roman" w:cs="Times New Roman"/>
                <w:sz w:val="24"/>
                <w:szCs w:val="24"/>
              </w:rPr>
              <w:t xml:space="preserve"> з дати </w:t>
            </w:r>
            <w:r w:rsidRPr="005709BB">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14:paraId="1021D5C5" w14:textId="77777777">
        <w:trPr>
          <w:trHeight w:val="1119"/>
          <w:jc w:val="center"/>
        </w:trPr>
        <w:tc>
          <w:tcPr>
            <w:tcW w:w="705" w:type="dxa"/>
          </w:tcPr>
          <w:p w14:paraId="1E09408E" w14:textId="3AE78495"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5491FEEA" w:rsidR="00B4339F" w:rsidRDefault="00B4339F" w:rsidP="00B4339F">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5709BB" w:rsidRDefault="00B4339F" w:rsidP="00B4339F">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4E6DFD3A" w14:textId="7C949E3A" w:rsidR="001E7B0A" w:rsidRPr="001E7B0A" w:rsidRDefault="00B4339F" w:rsidP="001E7B0A">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E7B0A">
              <w:rPr>
                <w:rFonts w:ascii="Times New Roman" w:eastAsia="Times New Roman" w:hAnsi="Times New Roman" w:cs="Times New Roman"/>
                <w:sz w:val="24"/>
                <w:szCs w:val="24"/>
              </w:rPr>
              <w:t>,</w:t>
            </w:r>
            <w:r w:rsidR="001E7B0A" w:rsidRPr="001E7B0A">
              <w:rPr>
                <w:rFonts w:ascii="Times New Roman" w:eastAsia="Times New Roman" w:hAnsi="Times New Roman" w:cs="Times New Roman"/>
                <w:sz w:val="24"/>
                <w:szCs w:val="24"/>
              </w:rPr>
              <w:t xml:space="preserve"> а саме:</w:t>
            </w:r>
            <w:r w:rsidR="001E7B0A">
              <w:rPr>
                <w:rFonts w:ascii="Times New Roman" w:eastAsia="Times New Roman" w:hAnsi="Times New Roman" w:cs="Times New Roman"/>
                <w:sz w:val="24"/>
                <w:szCs w:val="24"/>
              </w:rPr>
              <w:t xml:space="preserve"> п</w:t>
            </w:r>
            <w:r w:rsidR="001E7B0A" w:rsidRPr="001E7B0A">
              <w:rPr>
                <w:rFonts w:ascii="Times New Roman" w:eastAsia="Times New Roman" w:hAnsi="Times New Roman" w:cs="Times New Roman"/>
                <w:sz w:val="24"/>
                <w:szCs w:val="24"/>
              </w:rPr>
              <w:t>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956C072" w14:textId="371FBE2C" w:rsidR="001E7B0A" w:rsidRDefault="001E7B0A" w:rsidP="00B4339F">
            <w:pPr>
              <w:widowControl w:val="0"/>
              <w:jc w:val="both"/>
              <w:rPr>
                <w:rFonts w:ascii="Times New Roman" w:eastAsia="Times New Roman" w:hAnsi="Times New Roman" w:cs="Times New Roman"/>
                <w:i/>
                <w:sz w:val="24"/>
                <w:szCs w:val="24"/>
                <w:highlight w:val="white"/>
              </w:rPr>
            </w:pPr>
          </w:p>
        </w:tc>
      </w:tr>
      <w:tr w:rsidR="00B4339F" w14:paraId="17D7F193" w14:textId="77777777" w:rsidTr="002179FB">
        <w:trPr>
          <w:trHeight w:val="3251"/>
          <w:jc w:val="center"/>
        </w:trPr>
        <w:tc>
          <w:tcPr>
            <w:tcW w:w="705" w:type="dxa"/>
          </w:tcPr>
          <w:p w14:paraId="7D129FE2" w14:textId="498AD5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0A2B6A6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5709BB" w:rsidRDefault="00B4339F" w:rsidP="00B4339F">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14:paraId="033FED7C" w14:textId="77777777">
        <w:trPr>
          <w:trHeight w:val="1119"/>
          <w:jc w:val="center"/>
        </w:trPr>
        <w:tc>
          <w:tcPr>
            <w:tcW w:w="705" w:type="dxa"/>
          </w:tcPr>
          <w:p w14:paraId="525B6121" w14:textId="759C36D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487FBD17"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Default="00055E4E" w:rsidP="001E7B0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055E4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2D598F"/>
    <w:multiLevelType w:val="hybridMultilevel"/>
    <w:tmpl w:val="B7C45D7C"/>
    <w:lvl w:ilvl="0" w:tplc="F9D28E62">
      <w:numFmt w:val="bullet"/>
      <w:lvlText w:val="-"/>
      <w:lvlJc w:val="left"/>
      <w:pPr>
        <w:ind w:left="417" w:hanging="360"/>
      </w:pPr>
      <w:rPr>
        <w:rFonts w:ascii="Times New Roman" w:eastAsia="Aria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7"/>
  </w:num>
  <w:num w:numId="4">
    <w:abstractNumId w:val="8"/>
  </w:num>
  <w:num w:numId="5">
    <w:abstractNumId w:val="20"/>
  </w:num>
  <w:num w:numId="6">
    <w:abstractNumId w:val="17"/>
  </w:num>
  <w:num w:numId="7">
    <w:abstractNumId w:val="29"/>
  </w:num>
  <w:num w:numId="8">
    <w:abstractNumId w:val="18"/>
  </w:num>
  <w:num w:numId="9">
    <w:abstractNumId w:val="7"/>
  </w:num>
  <w:num w:numId="10">
    <w:abstractNumId w:val="28"/>
  </w:num>
  <w:num w:numId="11">
    <w:abstractNumId w:val="30"/>
  </w:num>
  <w:num w:numId="12">
    <w:abstractNumId w:val="19"/>
  </w:num>
  <w:num w:numId="13">
    <w:abstractNumId w:val="11"/>
  </w:num>
  <w:num w:numId="14">
    <w:abstractNumId w:val="16"/>
  </w:num>
  <w:num w:numId="15">
    <w:abstractNumId w:val="24"/>
  </w:num>
  <w:num w:numId="16">
    <w:abstractNumId w:val="23"/>
  </w:num>
  <w:num w:numId="17">
    <w:abstractNumId w:val="3"/>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6"/>
  </w:num>
  <w:num w:numId="24">
    <w:abstractNumId w:val="1"/>
  </w:num>
  <w:num w:numId="25">
    <w:abstractNumId w:val="21"/>
  </w:num>
  <w:num w:numId="26">
    <w:abstractNumId w:val="9"/>
  </w:num>
  <w:num w:numId="27">
    <w:abstractNumId w:val="3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123C"/>
    <w:rsid w:val="000937A3"/>
    <w:rsid w:val="000A11CD"/>
    <w:rsid w:val="000B01FA"/>
    <w:rsid w:val="000B1CBF"/>
    <w:rsid w:val="000D29CA"/>
    <w:rsid w:val="000F125A"/>
    <w:rsid w:val="000F1340"/>
    <w:rsid w:val="000F44A3"/>
    <w:rsid w:val="001053C4"/>
    <w:rsid w:val="00106AA7"/>
    <w:rsid w:val="00115AEB"/>
    <w:rsid w:val="00122C4F"/>
    <w:rsid w:val="00171F5B"/>
    <w:rsid w:val="001A4540"/>
    <w:rsid w:val="001D3292"/>
    <w:rsid w:val="001D7A7B"/>
    <w:rsid w:val="001E7B0A"/>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A452F"/>
    <w:rsid w:val="003B30D9"/>
    <w:rsid w:val="003B4577"/>
    <w:rsid w:val="003B7683"/>
    <w:rsid w:val="003C4C3F"/>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22B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0065"/>
    <w:rsid w:val="00ED13A3"/>
    <w:rsid w:val="00ED566C"/>
    <w:rsid w:val="00EE3366"/>
    <w:rsid w:val="00EE784D"/>
    <w:rsid w:val="00F10EDF"/>
    <w:rsid w:val="00F2121B"/>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21</Pages>
  <Words>7940</Words>
  <Characters>45260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45</cp:revision>
  <dcterms:created xsi:type="dcterms:W3CDTF">2023-04-02T11:04:00Z</dcterms:created>
  <dcterms:modified xsi:type="dcterms:W3CDTF">2024-02-07T12:24:00Z</dcterms:modified>
</cp:coreProperties>
</file>