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B4DE" w14:textId="77777777" w:rsidR="008C3AA4" w:rsidRPr="00252AC6" w:rsidRDefault="008C3AA4" w:rsidP="00137A4E">
      <w:pPr>
        <w:jc w:val="right"/>
        <w:rPr>
          <w:b/>
          <w:iCs/>
          <w:sz w:val="24"/>
          <w:szCs w:val="24"/>
          <w:shd w:val="clear" w:color="auto" w:fill="FFFFFF"/>
          <w:lang w:val="uk-UA" w:eastAsia="ru-RU"/>
        </w:rPr>
      </w:pPr>
      <w:r w:rsidRPr="00252AC6">
        <w:rPr>
          <w:b/>
          <w:iCs/>
          <w:sz w:val="24"/>
          <w:szCs w:val="24"/>
          <w:shd w:val="clear" w:color="auto" w:fill="FFFFFF"/>
          <w:lang w:val="uk-UA" w:eastAsia="ru-RU"/>
        </w:rPr>
        <w:t>Додаток№</w:t>
      </w:r>
      <w:r w:rsidR="006E4411" w:rsidRPr="00252AC6">
        <w:rPr>
          <w:b/>
          <w:iCs/>
          <w:sz w:val="24"/>
          <w:szCs w:val="24"/>
          <w:shd w:val="clear" w:color="auto" w:fill="FFFFFF"/>
          <w:lang w:val="uk-UA" w:eastAsia="ru-RU"/>
        </w:rPr>
        <w:t>2</w:t>
      </w:r>
    </w:p>
    <w:p w14:paraId="5EAB8C14" w14:textId="76DFED6B" w:rsidR="006E4411" w:rsidRPr="00252AC6" w:rsidRDefault="006E4411" w:rsidP="00137A4E">
      <w:pPr>
        <w:widowControl/>
        <w:ind w:firstLine="284"/>
        <w:jc w:val="right"/>
        <w:rPr>
          <w:rFonts w:eastAsia="Calibri"/>
          <w:b/>
          <w:color w:val="auto"/>
          <w:kern w:val="0"/>
          <w:sz w:val="24"/>
          <w:szCs w:val="24"/>
          <w:lang w:val="uk-UA" w:eastAsia="ru-RU"/>
        </w:rPr>
      </w:pPr>
      <w:r w:rsidRPr="00252AC6">
        <w:rPr>
          <w:rFonts w:eastAsia="Calibri"/>
          <w:b/>
          <w:color w:val="auto"/>
          <w:kern w:val="0"/>
          <w:sz w:val="24"/>
          <w:szCs w:val="24"/>
          <w:lang w:val="uk-UA" w:eastAsia="ru-RU"/>
        </w:rPr>
        <w:t>до тендерної документації</w:t>
      </w:r>
    </w:p>
    <w:p w14:paraId="07A4103F" w14:textId="66F85FAC" w:rsidR="00101D9F" w:rsidRPr="00252AC6" w:rsidRDefault="00101D9F" w:rsidP="00137A4E">
      <w:pPr>
        <w:widowControl/>
        <w:ind w:firstLine="284"/>
        <w:jc w:val="center"/>
        <w:rPr>
          <w:rFonts w:eastAsia="Calibri"/>
          <w:b/>
          <w:color w:val="auto"/>
          <w:kern w:val="0"/>
          <w:sz w:val="24"/>
          <w:szCs w:val="24"/>
          <w:lang w:val="uk-UA" w:eastAsia="ru-RU"/>
        </w:rPr>
      </w:pPr>
      <w:r w:rsidRPr="00252AC6">
        <w:rPr>
          <w:rFonts w:eastAsia="Calibri"/>
          <w:b/>
          <w:color w:val="auto"/>
          <w:kern w:val="0"/>
          <w:sz w:val="24"/>
          <w:szCs w:val="24"/>
          <w:lang w:val="uk-UA" w:eastAsia="ru-RU"/>
        </w:rPr>
        <w:t>Технічна специфікація</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894"/>
        <w:gridCol w:w="1984"/>
        <w:gridCol w:w="1984"/>
      </w:tblGrid>
      <w:tr w:rsidR="00357B63" w14:paraId="09B9C33A" w14:textId="77777777" w:rsidTr="005B3001">
        <w:trPr>
          <w:trHeight w:val="283"/>
        </w:trPr>
        <w:tc>
          <w:tcPr>
            <w:tcW w:w="513" w:type="dxa"/>
            <w:shd w:val="clear" w:color="auto" w:fill="auto"/>
            <w:noWrap/>
            <w:hideMark/>
          </w:tcPr>
          <w:p w14:paraId="015D7A3D" w14:textId="77777777" w:rsidR="00357B63" w:rsidRPr="00137AC4" w:rsidRDefault="00357B63" w:rsidP="005B3001">
            <w:r w:rsidRPr="00137AC4">
              <w:t>№</w:t>
            </w:r>
          </w:p>
        </w:tc>
        <w:tc>
          <w:tcPr>
            <w:tcW w:w="4894" w:type="dxa"/>
            <w:shd w:val="clear" w:color="auto" w:fill="auto"/>
            <w:noWrap/>
            <w:hideMark/>
          </w:tcPr>
          <w:p w14:paraId="7A2736BF" w14:textId="77777777" w:rsidR="00357B63" w:rsidRPr="005041F1" w:rsidRDefault="00357B63" w:rsidP="005B3001">
            <w:pPr>
              <w:rPr>
                <w:b/>
                <w:sz w:val="24"/>
                <w:szCs w:val="24"/>
              </w:rPr>
            </w:pPr>
            <w:proofErr w:type="spellStart"/>
            <w:r w:rsidRPr="005041F1">
              <w:rPr>
                <w:b/>
                <w:sz w:val="24"/>
                <w:szCs w:val="24"/>
              </w:rPr>
              <w:t>назва</w:t>
            </w:r>
            <w:proofErr w:type="spellEnd"/>
          </w:p>
        </w:tc>
        <w:tc>
          <w:tcPr>
            <w:tcW w:w="1984" w:type="dxa"/>
            <w:shd w:val="clear" w:color="auto" w:fill="auto"/>
            <w:noWrap/>
            <w:hideMark/>
          </w:tcPr>
          <w:p w14:paraId="4D6C2D41" w14:textId="77777777" w:rsidR="00357B63" w:rsidRPr="005041F1" w:rsidRDefault="00357B63" w:rsidP="005B3001">
            <w:pPr>
              <w:rPr>
                <w:b/>
                <w:sz w:val="24"/>
                <w:szCs w:val="24"/>
              </w:rPr>
            </w:pPr>
            <w:proofErr w:type="spellStart"/>
            <w:r w:rsidRPr="005041F1">
              <w:rPr>
                <w:b/>
                <w:sz w:val="24"/>
                <w:szCs w:val="24"/>
              </w:rPr>
              <w:t>Кількість</w:t>
            </w:r>
            <w:proofErr w:type="spellEnd"/>
            <w:r w:rsidRPr="005041F1">
              <w:rPr>
                <w:b/>
                <w:sz w:val="24"/>
                <w:szCs w:val="24"/>
              </w:rPr>
              <w:t xml:space="preserve"> </w:t>
            </w:r>
          </w:p>
        </w:tc>
        <w:tc>
          <w:tcPr>
            <w:tcW w:w="1984" w:type="dxa"/>
          </w:tcPr>
          <w:p w14:paraId="4A110355" w14:textId="77777777" w:rsidR="00357B63" w:rsidRPr="00137AC4" w:rsidRDefault="00357B63" w:rsidP="005B3001">
            <w:proofErr w:type="spellStart"/>
            <w:r>
              <w:rPr>
                <w:b/>
                <w:sz w:val="24"/>
                <w:szCs w:val="24"/>
              </w:rPr>
              <w:t>Одиниця</w:t>
            </w:r>
            <w:proofErr w:type="spellEnd"/>
            <w:r>
              <w:rPr>
                <w:b/>
                <w:sz w:val="24"/>
                <w:szCs w:val="24"/>
              </w:rPr>
              <w:t xml:space="preserve"> </w:t>
            </w:r>
            <w:proofErr w:type="spellStart"/>
            <w:r>
              <w:rPr>
                <w:b/>
                <w:sz w:val="24"/>
                <w:szCs w:val="24"/>
              </w:rPr>
              <w:t>виміру</w:t>
            </w:r>
            <w:proofErr w:type="spellEnd"/>
          </w:p>
        </w:tc>
      </w:tr>
      <w:tr w:rsidR="00B733BC" w14:paraId="2F89EA80" w14:textId="77777777" w:rsidTr="00357B63">
        <w:trPr>
          <w:trHeight w:val="283"/>
        </w:trPr>
        <w:tc>
          <w:tcPr>
            <w:tcW w:w="513" w:type="dxa"/>
            <w:shd w:val="clear" w:color="auto" w:fill="auto"/>
            <w:noWrap/>
            <w:vAlign w:val="bottom"/>
          </w:tcPr>
          <w:p w14:paraId="36833866" w14:textId="525A726C" w:rsidR="00B733BC" w:rsidRPr="00357B63" w:rsidRDefault="00B733BC" w:rsidP="00B733BC">
            <w:pPr>
              <w:rPr>
                <w:lang w:val="uk-UA"/>
              </w:rPr>
            </w:pPr>
            <w:r>
              <w:rPr>
                <w:lang w:val="uk-UA"/>
              </w:rPr>
              <w:t>1</w:t>
            </w:r>
          </w:p>
        </w:tc>
        <w:tc>
          <w:tcPr>
            <w:tcW w:w="4894" w:type="dxa"/>
            <w:shd w:val="clear" w:color="auto" w:fill="auto"/>
            <w:noWrap/>
            <w:vAlign w:val="bottom"/>
          </w:tcPr>
          <w:p w14:paraId="631780F6" w14:textId="4D1E11D1" w:rsidR="00B733BC" w:rsidRPr="003A408B" w:rsidRDefault="00B733BC" w:rsidP="00B733BC">
            <w:pPr>
              <w:rPr>
                <w:rFonts w:eastAsia="Times New Roman"/>
                <w:sz w:val="24"/>
                <w:szCs w:val="24"/>
                <w:lang w:val="uk-UA" w:eastAsia="ru-RU"/>
              </w:rPr>
            </w:pPr>
            <w:proofErr w:type="spellStart"/>
            <w:r>
              <w:rPr>
                <w:rFonts w:ascii="Calibri" w:hAnsi="Calibri" w:cs="Calibri"/>
                <w:sz w:val="22"/>
                <w:szCs w:val="22"/>
              </w:rPr>
              <w:t>Сир</w:t>
            </w:r>
            <w:proofErr w:type="spellEnd"/>
            <w:r>
              <w:rPr>
                <w:rFonts w:ascii="Calibri" w:hAnsi="Calibri" w:cs="Calibri"/>
                <w:sz w:val="22"/>
                <w:szCs w:val="22"/>
              </w:rPr>
              <w:t xml:space="preserve"> </w:t>
            </w:r>
            <w:proofErr w:type="spellStart"/>
            <w:r>
              <w:rPr>
                <w:rFonts w:ascii="Calibri" w:hAnsi="Calibri" w:cs="Calibri"/>
                <w:sz w:val="22"/>
                <w:szCs w:val="22"/>
              </w:rPr>
              <w:t>твердий</w:t>
            </w:r>
            <w:proofErr w:type="spellEnd"/>
            <w:r>
              <w:rPr>
                <w:rFonts w:ascii="Calibri" w:hAnsi="Calibri" w:cs="Calibri"/>
                <w:sz w:val="22"/>
                <w:szCs w:val="22"/>
              </w:rPr>
              <w:t xml:space="preserve"> </w:t>
            </w:r>
            <w:proofErr w:type="spellStart"/>
            <w:r>
              <w:rPr>
                <w:rFonts w:ascii="Calibri" w:hAnsi="Calibri" w:cs="Calibri"/>
                <w:sz w:val="22"/>
                <w:szCs w:val="22"/>
              </w:rPr>
              <w:t>Голландський</w:t>
            </w:r>
            <w:proofErr w:type="spellEnd"/>
          </w:p>
        </w:tc>
        <w:tc>
          <w:tcPr>
            <w:tcW w:w="1984" w:type="dxa"/>
            <w:shd w:val="clear" w:color="auto" w:fill="auto"/>
            <w:noWrap/>
            <w:vAlign w:val="bottom"/>
          </w:tcPr>
          <w:p w14:paraId="17BB4A64" w14:textId="375FC97C" w:rsidR="00B733BC" w:rsidRPr="00137AC4" w:rsidRDefault="00B733BC" w:rsidP="00B733BC">
            <w:r>
              <w:rPr>
                <w:rFonts w:ascii="Calibri" w:hAnsi="Calibri" w:cs="Calibri"/>
                <w:sz w:val="22"/>
                <w:szCs w:val="22"/>
              </w:rPr>
              <w:t>190</w:t>
            </w:r>
          </w:p>
        </w:tc>
        <w:tc>
          <w:tcPr>
            <w:tcW w:w="1984" w:type="dxa"/>
            <w:vAlign w:val="bottom"/>
          </w:tcPr>
          <w:p w14:paraId="07219CD2" w14:textId="52ED1659" w:rsidR="00B733BC" w:rsidRDefault="00B733BC" w:rsidP="00B733BC">
            <w:pPr>
              <w:rPr>
                <w:rFonts w:cs="Calibri"/>
              </w:rPr>
            </w:pPr>
            <w:proofErr w:type="spellStart"/>
            <w:r>
              <w:rPr>
                <w:rFonts w:ascii="Calibri" w:hAnsi="Calibri" w:cs="Calibri"/>
                <w:sz w:val="22"/>
                <w:szCs w:val="22"/>
              </w:rPr>
              <w:t>кг</w:t>
            </w:r>
            <w:proofErr w:type="spellEnd"/>
          </w:p>
        </w:tc>
      </w:tr>
      <w:tr w:rsidR="00B733BC" w14:paraId="3987BBCF" w14:textId="77777777" w:rsidTr="005B3001">
        <w:trPr>
          <w:trHeight w:val="283"/>
        </w:trPr>
        <w:tc>
          <w:tcPr>
            <w:tcW w:w="513" w:type="dxa"/>
            <w:shd w:val="clear" w:color="auto" w:fill="auto"/>
            <w:noWrap/>
            <w:vAlign w:val="bottom"/>
            <w:hideMark/>
          </w:tcPr>
          <w:p w14:paraId="58F5EB8B" w14:textId="77777777" w:rsidR="00B733BC" w:rsidRPr="00137AC4" w:rsidRDefault="00B733BC" w:rsidP="00B733BC">
            <w:r>
              <w:rPr>
                <w:rFonts w:cs="Calibri"/>
              </w:rPr>
              <w:t>2</w:t>
            </w:r>
          </w:p>
        </w:tc>
        <w:tc>
          <w:tcPr>
            <w:tcW w:w="4894" w:type="dxa"/>
            <w:shd w:val="clear" w:color="auto" w:fill="auto"/>
            <w:noWrap/>
            <w:vAlign w:val="bottom"/>
            <w:hideMark/>
          </w:tcPr>
          <w:p w14:paraId="6D5A126E" w14:textId="78AE92A1" w:rsidR="00B733BC" w:rsidRPr="003A408B" w:rsidRDefault="00B733BC" w:rsidP="00B733BC">
            <w:pPr>
              <w:rPr>
                <w:rFonts w:eastAsia="Times New Roman"/>
                <w:sz w:val="24"/>
                <w:szCs w:val="24"/>
                <w:lang w:val="uk-UA" w:eastAsia="ru-RU"/>
              </w:rPr>
            </w:pPr>
            <w:proofErr w:type="spellStart"/>
            <w:r>
              <w:rPr>
                <w:rFonts w:ascii="Calibri" w:hAnsi="Calibri" w:cs="Calibri"/>
                <w:sz w:val="22"/>
                <w:szCs w:val="22"/>
              </w:rPr>
              <w:t>Сир</w:t>
            </w:r>
            <w:proofErr w:type="spellEnd"/>
            <w:r>
              <w:rPr>
                <w:rFonts w:ascii="Calibri" w:hAnsi="Calibri" w:cs="Calibri"/>
                <w:sz w:val="22"/>
                <w:szCs w:val="22"/>
              </w:rPr>
              <w:t xml:space="preserve"> </w:t>
            </w:r>
            <w:proofErr w:type="spellStart"/>
            <w:r>
              <w:rPr>
                <w:rFonts w:ascii="Calibri" w:hAnsi="Calibri" w:cs="Calibri"/>
                <w:sz w:val="22"/>
                <w:szCs w:val="22"/>
              </w:rPr>
              <w:t>твердий</w:t>
            </w:r>
            <w:proofErr w:type="spellEnd"/>
            <w:r>
              <w:rPr>
                <w:rFonts w:ascii="Calibri" w:hAnsi="Calibri" w:cs="Calibri"/>
                <w:sz w:val="22"/>
                <w:szCs w:val="22"/>
              </w:rPr>
              <w:t xml:space="preserve"> </w:t>
            </w:r>
            <w:proofErr w:type="spellStart"/>
            <w:r>
              <w:rPr>
                <w:rFonts w:ascii="Calibri" w:hAnsi="Calibri" w:cs="Calibri"/>
                <w:sz w:val="22"/>
                <w:szCs w:val="22"/>
              </w:rPr>
              <w:t>Королівський</w:t>
            </w:r>
            <w:proofErr w:type="spellEnd"/>
          </w:p>
        </w:tc>
        <w:tc>
          <w:tcPr>
            <w:tcW w:w="1984" w:type="dxa"/>
            <w:shd w:val="clear" w:color="auto" w:fill="auto"/>
            <w:noWrap/>
            <w:vAlign w:val="bottom"/>
            <w:hideMark/>
          </w:tcPr>
          <w:p w14:paraId="3381E51F" w14:textId="478AA884" w:rsidR="00B733BC" w:rsidRPr="00D85C80" w:rsidRDefault="00B733BC" w:rsidP="00B733BC">
            <w:pPr>
              <w:rPr>
                <w:lang w:val="uk-UA"/>
              </w:rPr>
            </w:pPr>
            <w:r>
              <w:rPr>
                <w:rFonts w:ascii="Calibri" w:hAnsi="Calibri" w:cs="Calibri"/>
                <w:sz w:val="22"/>
                <w:szCs w:val="22"/>
              </w:rPr>
              <w:t>290</w:t>
            </w:r>
          </w:p>
        </w:tc>
        <w:tc>
          <w:tcPr>
            <w:tcW w:w="1984" w:type="dxa"/>
            <w:vAlign w:val="bottom"/>
          </w:tcPr>
          <w:p w14:paraId="193FA41D" w14:textId="64D64E45" w:rsidR="00B733BC" w:rsidRDefault="00B733BC" w:rsidP="00B733BC">
            <w:pPr>
              <w:rPr>
                <w:rFonts w:cs="Calibri"/>
              </w:rPr>
            </w:pPr>
            <w:proofErr w:type="spellStart"/>
            <w:r>
              <w:rPr>
                <w:rFonts w:ascii="Calibri" w:hAnsi="Calibri" w:cs="Calibri"/>
                <w:sz w:val="22"/>
                <w:szCs w:val="22"/>
              </w:rPr>
              <w:t>кг</w:t>
            </w:r>
            <w:proofErr w:type="spellEnd"/>
          </w:p>
        </w:tc>
      </w:tr>
      <w:tr w:rsidR="00B733BC" w14:paraId="2AAA4213" w14:textId="77777777" w:rsidTr="005B3001">
        <w:trPr>
          <w:trHeight w:val="283"/>
        </w:trPr>
        <w:tc>
          <w:tcPr>
            <w:tcW w:w="513" w:type="dxa"/>
            <w:shd w:val="clear" w:color="auto" w:fill="auto"/>
            <w:noWrap/>
            <w:vAlign w:val="bottom"/>
            <w:hideMark/>
          </w:tcPr>
          <w:p w14:paraId="273CD4C9" w14:textId="77777777" w:rsidR="00B733BC" w:rsidRPr="00137AC4" w:rsidRDefault="00B733BC" w:rsidP="00B733BC">
            <w:r>
              <w:rPr>
                <w:rFonts w:cs="Calibri"/>
              </w:rPr>
              <w:t>3</w:t>
            </w:r>
          </w:p>
        </w:tc>
        <w:tc>
          <w:tcPr>
            <w:tcW w:w="4894" w:type="dxa"/>
            <w:shd w:val="clear" w:color="auto" w:fill="auto"/>
            <w:noWrap/>
            <w:vAlign w:val="bottom"/>
            <w:hideMark/>
          </w:tcPr>
          <w:p w14:paraId="63BBDBAA" w14:textId="1C2E64B0" w:rsidR="00B733BC" w:rsidRPr="003A408B" w:rsidRDefault="00B733BC" w:rsidP="00B733BC">
            <w:pPr>
              <w:rPr>
                <w:rFonts w:eastAsia="Times New Roman"/>
                <w:sz w:val="24"/>
                <w:szCs w:val="24"/>
                <w:lang w:val="uk-UA" w:eastAsia="ru-RU"/>
              </w:rPr>
            </w:pPr>
            <w:r w:rsidRPr="00B733BC">
              <w:rPr>
                <w:rFonts w:ascii="Calibri" w:hAnsi="Calibri" w:cs="Calibri"/>
                <w:sz w:val="22"/>
                <w:szCs w:val="22"/>
                <w:lang w:val="ru-RU"/>
              </w:rPr>
              <w:t xml:space="preserve">Сир </w:t>
            </w:r>
            <w:proofErr w:type="spellStart"/>
            <w:r w:rsidRPr="00B733BC">
              <w:rPr>
                <w:rFonts w:ascii="Calibri" w:hAnsi="Calibri" w:cs="Calibri"/>
                <w:sz w:val="22"/>
                <w:szCs w:val="22"/>
                <w:lang w:val="ru-RU"/>
              </w:rPr>
              <w:t>твердий</w:t>
            </w:r>
            <w:proofErr w:type="spellEnd"/>
            <w:r w:rsidRPr="00B733BC">
              <w:rPr>
                <w:rFonts w:ascii="Calibri" w:hAnsi="Calibri" w:cs="Calibri"/>
                <w:sz w:val="22"/>
                <w:szCs w:val="22"/>
                <w:lang w:val="ru-RU"/>
              </w:rPr>
              <w:t xml:space="preserve"> Пармезан </w:t>
            </w:r>
          </w:p>
        </w:tc>
        <w:tc>
          <w:tcPr>
            <w:tcW w:w="1984" w:type="dxa"/>
            <w:shd w:val="clear" w:color="auto" w:fill="auto"/>
            <w:noWrap/>
            <w:vAlign w:val="bottom"/>
            <w:hideMark/>
          </w:tcPr>
          <w:p w14:paraId="38E6EEE3" w14:textId="326104EF" w:rsidR="00B733BC" w:rsidRPr="002F508B" w:rsidRDefault="00B733BC" w:rsidP="00B733BC">
            <w:pPr>
              <w:rPr>
                <w:lang w:val="uk-UA"/>
              </w:rPr>
            </w:pPr>
            <w:r>
              <w:rPr>
                <w:rFonts w:ascii="Calibri" w:hAnsi="Calibri" w:cs="Calibri"/>
                <w:sz w:val="22"/>
                <w:szCs w:val="22"/>
              </w:rPr>
              <w:t>20</w:t>
            </w:r>
          </w:p>
        </w:tc>
        <w:tc>
          <w:tcPr>
            <w:tcW w:w="1984" w:type="dxa"/>
            <w:vAlign w:val="bottom"/>
          </w:tcPr>
          <w:p w14:paraId="0E67440C" w14:textId="7A52FB6A" w:rsidR="00B733BC" w:rsidRDefault="00B733BC" w:rsidP="00B733BC">
            <w:pPr>
              <w:rPr>
                <w:rFonts w:cs="Calibri"/>
              </w:rPr>
            </w:pPr>
            <w:proofErr w:type="spellStart"/>
            <w:r>
              <w:rPr>
                <w:rFonts w:ascii="Calibri" w:hAnsi="Calibri" w:cs="Calibri"/>
                <w:sz w:val="22"/>
                <w:szCs w:val="22"/>
              </w:rPr>
              <w:t>кг</w:t>
            </w:r>
            <w:proofErr w:type="spellEnd"/>
          </w:p>
        </w:tc>
      </w:tr>
      <w:tr w:rsidR="00B733BC" w14:paraId="2858C259" w14:textId="77777777" w:rsidTr="005B3001">
        <w:trPr>
          <w:trHeight w:val="283"/>
        </w:trPr>
        <w:tc>
          <w:tcPr>
            <w:tcW w:w="513" w:type="dxa"/>
            <w:shd w:val="clear" w:color="auto" w:fill="auto"/>
            <w:noWrap/>
            <w:vAlign w:val="bottom"/>
            <w:hideMark/>
          </w:tcPr>
          <w:p w14:paraId="60B591D7" w14:textId="77777777" w:rsidR="00B733BC" w:rsidRPr="00137AC4" w:rsidRDefault="00B733BC" w:rsidP="00B733BC">
            <w:r>
              <w:rPr>
                <w:rFonts w:cs="Calibri"/>
              </w:rPr>
              <w:t>4</w:t>
            </w:r>
          </w:p>
        </w:tc>
        <w:tc>
          <w:tcPr>
            <w:tcW w:w="4894" w:type="dxa"/>
            <w:shd w:val="clear" w:color="auto" w:fill="auto"/>
            <w:noWrap/>
            <w:vAlign w:val="bottom"/>
            <w:hideMark/>
          </w:tcPr>
          <w:p w14:paraId="30A8D520" w14:textId="56577041" w:rsidR="00B733BC" w:rsidRPr="003A408B" w:rsidRDefault="00B733BC" w:rsidP="00B733BC">
            <w:pPr>
              <w:rPr>
                <w:rFonts w:eastAsia="Times New Roman"/>
                <w:sz w:val="24"/>
                <w:szCs w:val="24"/>
                <w:lang w:val="uk-UA" w:eastAsia="ru-RU"/>
              </w:rPr>
            </w:pPr>
            <w:proofErr w:type="spellStart"/>
            <w:r>
              <w:rPr>
                <w:rFonts w:ascii="Calibri" w:hAnsi="Calibri" w:cs="Calibri"/>
                <w:sz w:val="22"/>
                <w:szCs w:val="22"/>
              </w:rPr>
              <w:t>Сир</w:t>
            </w:r>
            <w:proofErr w:type="spellEnd"/>
            <w:r>
              <w:rPr>
                <w:rFonts w:ascii="Calibri" w:hAnsi="Calibri" w:cs="Calibri"/>
                <w:sz w:val="22"/>
                <w:szCs w:val="22"/>
              </w:rPr>
              <w:t xml:space="preserve"> </w:t>
            </w:r>
            <w:proofErr w:type="spellStart"/>
            <w:r>
              <w:rPr>
                <w:rFonts w:ascii="Calibri" w:hAnsi="Calibri" w:cs="Calibri"/>
                <w:sz w:val="22"/>
                <w:szCs w:val="22"/>
              </w:rPr>
              <w:t>твердий</w:t>
            </w:r>
            <w:proofErr w:type="spellEnd"/>
            <w:r>
              <w:rPr>
                <w:rFonts w:ascii="Calibri" w:hAnsi="Calibri" w:cs="Calibri"/>
                <w:sz w:val="22"/>
                <w:szCs w:val="22"/>
              </w:rPr>
              <w:t xml:space="preserve"> </w:t>
            </w:r>
            <w:proofErr w:type="spellStart"/>
            <w:r>
              <w:rPr>
                <w:rFonts w:ascii="Calibri" w:hAnsi="Calibri" w:cs="Calibri"/>
                <w:sz w:val="22"/>
                <w:szCs w:val="22"/>
              </w:rPr>
              <w:t>Горіховий</w:t>
            </w:r>
            <w:proofErr w:type="spellEnd"/>
          </w:p>
        </w:tc>
        <w:tc>
          <w:tcPr>
            <w:tcW w:w="1984" w:type="dxa"/>
            <w:shd w:val="clear" w:color="auto" w:fill="auto"/>
            <w:noWrap/>
            <w:vAlign w:val="bottom"/>
            <w:hideMark/>
          </w:tcPr>
          <w:p w14:paraId="5804F54E" w14:textId="5C4A92CB" w:rsidR="00B733BC" w:rsidRPr="00137AC4" w:rsidRDefault="00B733BC" w:rsidP="00B733BC">
            <w:r>
              <w:rPr>
                <w:rFonts w:ascii="Calibri" w:hAnsi="Calibri" w:cs="Calibri"/>
                <w:sz w:val="22"/>
                <w:szCs w:val="22"/>
              </w:rPr>
              <w:t>60</w:t>
            </w:r>
          </w:p>
        </w:tc>
        <w:tc>
          <w:tcPr>
            <w:tcW w:w="1984" w:type="dxa"/>
            <w:vAlign w:val="bottom"/>
          </w:tcPr>
          <w:p w14:paraId="51439284" w14:textId="5112CB97" w:rsidR="00B733BC" w:rsidRDefault="00B733BC" w:rsidP="00B733BC">
            <w:pPr>
              <w:rPr>
                <w:rFonts w:cs="Calibri"/>
              </w:rPr>
            </w:pPr>
            <w:proofErr w:type="spellStart"/>
            <w:r>
              <w:rPr>
                <w:rFonts w:ascii="Calibri" w:hAnsi="Calibri" w:cs="Calibri"/>
                <w:sz w:val="22"/>
                <w:szCs w:val="22"/>
              </w:rPr>
              <w:t>кг</w:t>
            </w:r>
            <w:proofErr w:type="spellEnd"/>
          </w:p>
        </w:tc>
      </w:tr>
      <w:tr w:rsidR="00B733BC" w14:paraId="215F928F" w14:textId="77777777" w:rsidTr="005B3001">
        <w:trPr>
          <w:trHeight w:val="283"/>
        </w:trPr>
        <w:tc>
          <w:tcPr>
            <w:tcW w:w="513" w:type="dxa"/>
            <w:shd w:val="clear" w:color="auto" w:fill="auto"/>
            <w:noWrap/>
            <w:vAlign w:val="bottom"/>
            <w:hideMark/>
          </w:tcPr>
          <w:p w14:paraId="7024957D" w14:textId="77777777" w:rsidR="00B733BC" w:rsidRPr="00137AC4" w:rsidRDefault="00B733BC" w:rsidP="00B733BC">
            <w:r>
              <w:rPr>
                <w:rFonts w:cs="Calibri"/>
              </w:rPr>
              <w:t>5</w:t>
            </w:r>
          </w:p>
        </w:tc>
        <w:tc>
          <w:tcPr>
            <w:tcW w:w="4894" w:type="dxa"/>
            <w:shd w:val="clear" w:color="auto" w:fill="auto"/>
            <w:noWrap/>
            <w:vAlign w:val="bottom"/>
            <w:hideMark/>
          </w:tcPr>
          <w:p w14:paraId="4687CF5A" w14:textId="387AF7A1" w:rsidR="00B733BC" w:rsidRPr="003A408B" w:rsidRDefault="00B733BC" w:rsidP="00B733BC">
            <w:pPr>
              <w:rPr>
                <w:rFonts w:eastAsia="Times New Roman"/>
                <w:sz w:val="24"/>
                <w:szCs w:val="24"/>
                <w:lang w:val="uk-UA" w:eastAsia="ru-RU"/>
              </w:rPr>
            </w:pPr>
            <w:proofErr w:type="spellStart"/>
            <w:r>
              <w:rPr>
                <w:rFonts w:ascii="Calibri" w:hAnsi="Calibri" w:cs="Calibri"/>
                <w:sz w:val="22"/>
                <w:szCs w:val="22"/>
              </w:rPr>
              <w:t>Сир</w:t>
            </w:r>
            <w:proofErr w:type="spellEnd"/>
            <w:r>
              <w:rPr>
                <w:rFonts w:ascii="Calibri" w:hAnsi="Calibri" w:cs="Calibri"/>
                <w:sz w:val="22"/>
                <w:szCs w:val="22"/>
              </w:rPr>
              <w:t xml:space="preserve"> </w:t>
            </w:r>
            <w:proofErr w:type="spellStart"/>
            <w:r>
              <w:rPr>
                <w:rFonts w:ascii="Calibri" w:hAnsi="Calibri" w:cs="Calibri"/>
                <w:sz w:val="22"/>
                <w:szCs w:val="22"/>
              </w:rPr>
              <w:t>Брі</w:t>
            </w:r>
            <w:proofErr w:type="spellEnd"/>
          </w:p>
        </w:tc>
        <w:tc>
          <w:tcPr>
            <w:tcW w:w="1984" w:type="dxa"/>
            <w:shd w:val="clear" w:color="auto" w:fill="auto"/>
            <w:noWrap/>
            <w:vAlign w:val="bottom"/>
            <w:hideMark/>
          </w:tcPr>
          <w:p w14:paraId="632A7BBF" w14:textId="5C7AD09B" w:rsidR="00B733BC" w:rsidRPr="00137AC4" w:rsidRDefault="00B733BC" w:rsidP="00B733BC">
            <w:r>
              <w:rPr>
                <w:rFonts w:ascii="Calibri" w:hAnsi="Calibri" w:cs="Calibri"/>
                <w:sz w:val="22"/>
                <w:szCs w:val="22"/>
              </w:rPr>
              <w:t>50</w:t>
            </w:r>
          </w:p>
        </w:tc>
        <w:tc>
          <w:tcPr>
            <w:tcW w:w="1984" w:type="dxa"/>
            <w:vAlign w:val="bottom"/>
          </w:tcPr>
          <w:p w14:paraId="6FDA363C" w14:textId="365FE381" w:rsidR="00B733BC" w:rsidRDefault="00B733BC" w:rsidP="00B733BC">
            <w:pPr>
              <w:rPr>
                <w:rFonts w:cs="Calibri"/>
              </w:rPr>
            </w:pPr>
            <w:proofErr w:type="spellStart"/>
            <w:r>
              <w:rPr>
                <w:rFonts w:ascii="Calibri" w:hAnsi="Calibri" w:cs="Calibri"/>
                <w:sz w:val="22"/>
                <w:szCs w:val="22"/>
              </w:rPr>
              <w:t>кг</w:t>
            </w:r>
            <w:proofErr w:type="spellEnd"/>
          </w:p>
        </w:tc>
      </w:tr>
      <w:tr w:rsidR="00B733BC" w14:paraId="65BB4A29" w14:textId="77777777" w:rsidTr="005B3001">
        <w:trPr>
          <w:trHeight w:val="283"/>
        </w:trPr>
        <w:tc>
          <w:tcPr>
            <w:tcW w:w="513" w:type="dxa"/>
            <w:shd w:val="clear" w:color="auto" w:fill="auto"/>
            <w:noWrap/>
            <w:vAlign w:val="bottom"/>
            <w:hideMark/>
          </w:tcPr>
          <w:p w14:paraId="6A864E0A" w14:textId="77777777" w:rsidR="00B733BC" w:rsidRPr="00137AC4" w:rsidRDefault="00B733BC" w:rsidP="00B733BC">
            <w:r>
              <w:rPr>
                <w:rFonts w:cs="Calibri"/>
              </w:rPr>
              <w:t>6</w:t>
            </w:r>
          </w:p>
        </w:tc>
        <w:tc>
          <w:tcPr>
            <w:tcW w:w="4894" w:type="dxa"/>
            <w:shd w:val="clear" w:color="auto" w:fill="auto"/>
            <w:noWrap/>
            <w:vAlign w:val="bottom"/>
            <w:hideMark/>
          </w:tcPr>
          <w:p w14:paraId="3D6CCA85" w14:textId="5B550E2C" w:rsidR="00B733BC" w:rsidRPr="003A408B" w:rsidRDefault="00B733BC" w:rsidP="00B733BC">
            <w:pPr>
              <w:rPr>
                <w:rFonts w:eastAsia="Times New Roman"/>
                <w:sz w:val="24"/>
                <w:szCs w:val="24"/>
                <w:lang w:val="uk-UA" w:eastAsia="ru-RU"/>
              </w:rPr>
            </w:pPr>
            <w:proofErr w:type="spellStart"/>
            <w:r>
              <w:rPr>
                <w:rFonts w:ascii="Calibri" w:hAnsi="Calibri" w:cs="Calibri"/>
                <w:sz w:val="22"/>
                <w:szCs w:val="22"/>
              </w:rPr>
              <w:t>Сир</w:t>
            </w:r>
            <w:proofErr w:type="spellEnd"/>
            <w:r>
              <w:rPr>
                <w:rFonts w:ascii="Calibri" w:hAnsi="Calibri" w:cs="Calibri"/>
                <w:sz w:val="22"/>
                <w:szCs w:val="22"/>
              </w:rPr>
              <w:t xml:space="preserve"> </w:t>
            </w:r>
            <w:proofErr w:type="spellStart"/>
            <w:r>
              <w:rPr>
                <w:rFonts w:ascii="Calibri" w:hAnsi="Calibri" w:cs="Calibri"/>
                <w:sz w:val="22"/>
                <w:szCs w:val="22"/>
              </w:rPr>
              <w:t>твердий</w:t>
            </w:r>
            <w:proofErr w:type="spellEnd"/>
            <w:r>
              <w:rPr>
                <w:rFonts w:ascii="Calibri" w:hAnsi="Calibri" w:cs="Calibri"/>
                <w:sz w:val="22"/>
                <w:szCs w:val="22"/>
              </w:rPr>
              <w:t xml:space="preserve"> </w:t>
            </w:r>
            <w:proofErr w:type="spellStart"/>
            <w:r>
              <w:rPr>
                <w:rFonts w:ascii="Calibri" w:hAnsi="Calibri" w:cs="Calibri"/>
                <w:sz w:val="22"/>
                <w:szCs w:val="22"/>
              </w:rPr>
              <w:t>Сметанковий</w:t>
            </w:r>
            <w:proofErr w:type="spellEnd"/>
          </w:p>
        </w:tc>
        <w:tc>
          <w:tcPr>
            <w:tcW w:w="1984" w:type="dxa"/>
            <w:shd w:val="clear" w:color="auto" w:fill="auto"/>
            <w:noWrap/>
            <w:vAlign w:val="bottom"/>
            <w:hideMark/>
          </w:tcPr>
          <w:p w14:paraId="11A237F2" w14:textId="4BF4C286" w:rsidR="00B733BC" w:rsidRPr="00137AC4" w:rsidRDefault="00B733BC" w:rsidP="00B733BC">
            <w:r>
              <w:rPr>
                <w:rFonts w:ascii="Calibri" w:hAnsi="Calibri" w:cs="Calibri"/>
                <w:sz w:val="22"/>
                <w:szCs w:val="22"/>
              </w:rPr>
              <w:t>20</w:t>
            </w:r>
          </w:p>
        </w:tc>
        <w:tc>
          <w:tcPr>
            <w:tcW w:w="1984" w:type="dxa"/>
            <w:vAlign w:val="bottom"/>
          </w:tcPr>
          <w:p w14:paraId="1748FA69" w14:textId="123142BC" w:rsidR="00B733BC" w:rsidRDefault="00B733BC" w:rsidP="00B733BC">
            <w:pPr>
              <w:rPr>
                <w:rFonts w:cs="Calibri"/>
              </w:rPr>
            </w:pPr>
            <w:proofErr w:type="spellStart"/>
            <w:r>
              <w:rPr>
                <w:rFonts w:ascii="Calibri" w:hAnsi="Calibri" w:cs="Calibri"/>
                <w:sz w:val="22"/>
                <w:szCs w:val="22"/>
              </w:rPr>
              <w:t>кг</w:t>
            </w:r>
            <w:proofErr w:type="spellEnd"/>
          </w:p>
        </w:tc>
      </w:tr>
      <w:tr w:rsidR="00B733BC" w14:paraId="4684448A" w14:textId="77777777" w:rsidTr="005B3001">
        <w:trPr>
          <w:trHeight w:val="283"/>
        </w:trPr>
        <w:tc>
          <w:tcPr>
            <w:tcW w:w="513" w:type="dxa"/>
            <w:shd w:val="clear" w:color="auto" w:fill="auto"/>
            <w:noWrap/>
            <w:vAlign w:val="bottom"/>
            <w:hideMark/>
          </w:tcPr>
          <w:p w14:paraId="5D18F3B0" w14:textId="77777777" w:rsidR="00B733BC" w:rsidRPr="00137AC4" w:rsidRDefault="00B733BC" w:rsidP="00B733BC">
            <w:r>
              <w:rPr>
                <w:rFonts w:cs="Calibri"/>
              </w:rPr>
              <w:t>7</w:t>
            </w:r>
          </w:p>
        </w:tc>
        <w:tc>
          <w:tcPr>
            <w:tcW w:w="4894" w:type="dxa"/>
            <w:shd w:val="clear" w:color="auto" w:fill="auto"/>
            <w:noWrap/>
            <w:vAlign w:val="bottom"/>
            <w:hideMark/>
          </w:tcPr>
          <w:p w14:paraId="21499D40" w14:textId="4B36CC40" w:rsidR="00B733BC" w:rsidRPr="003A408B" w:rsidRDefault="00B733BC" w:rsidP="00B733BC">
            <w:pPr>
              <w:rPr>
                <w:rFonts w:eastAsia="Times New Roman"/>
                <w:sz w:val="24"/>
                <w:szCs w:val="24"/>
                <w:lang w:val="uk-UA" w:eastAsia="ru-RU"/>
              </w:rPr>
            </w:pPr>
            <w:proofErr w:type="spellStart"/>
            <w:r>
              <w:rPr>
                <w:rFonts w:ascii="Calibri" w:hAnsi="Calibri" w:cs="Calibri"/>
                <w:sz w:val="22"/>
                <w:szCs w:val="22"/>
              </w:rPr>
              <w:t>Сир</w:t>
            </w:r>
            <w:proofErr w:type="spellEnd"/>
            <w:r>
              <w:rPr>
                <w:rFonts w:ascii="Calibri" w:hAnsi="Calibri" w:cs="Calibri"/>
                <w:sz w:val="22"/>
                <w:szCs w:val="22"/>
              </w:rPr>
              <w:t xml:space="preserve"> </w:t>
            </w:r>
            <w:proofErr w:type="spellStart"/>
            <w:r>
              <w:rPr>
                <w:rFonts w:ascii="Calibri" w:hAnsi="Calibri" w:cs="Calibri"/>
                <w:sz w:val="22"/>
                <w:szCs w:val="22"/>
              </w:rPr>
              <w:t>твердий</w:t>
            </w:r>
            <w:proofErr w:type="spellEnd"/>
            <w:r>
              <w:rPr>
                <w:rFonts w:ascii="Calibri" w:hAnsi="Calibri" w:cs="Calibri"/>
                <w:sz w:val="22"/>
                <w:szCs w:val="22"/>
              </w:rPr>
              <w:t xml:space="preserve"> </w:t>
            </w:r>
            <w:proofErr w:type="spellStart"/>
            <w:r>
              <w:rPr>
                <w:rFonts w:ascii="Calibri" w:hAnsi="Calibri" w:cs="Calibri"/>
                <w:sz w:val="22"/>
                <w:szCs w:val="22"/>
              </w:rPr>
              <w:t>Мармуровий</w:t>
            </w:r>
            <w:proofErr w:type="spellEnd"/>
          </w:p>
        </w:tc>
        <w:tc>
          <w:tcPr>
            <w:tcW w:w="1984" w:type="dxa"/>
            <w:shd w:val="clear" w:color="auto" w:fill="auto"/>
            <w:noWrap/>
            <w:vAlign w:val="bottom"/>
            <w:hideMark/>
          </w:tcPr>
          <w:p w14:paraId="202272D3" w14:textId="712FE130" w:rsidR="00B733BC" w:rsidRPr="00137AC4" w:rsidRDefault="00B733BC" w:rsidP="00B733BC">
            <w:r>
              <w:rPr>
                <w:rFonts w:ascii="Calibri" w:hAnsi="Calibri" w:cs="Calibri"/>
                <w:sz w:val="22"/>
                <w:szCs w:val="22"/>
              </w:rPr>
              <w:t>10</w:t>
            </w:r>
          </w:p>
        </w:tc>
        <w:tc>
          <w:tcPr>
            <w:tcW w:w="1984" w:type="dxa"/>
            <w:vAlign w:val="bottom"/>
          </w:tcPr>
          <w:p w14:paraId="649BC292" w14:textId="6F226B7C" w:rsidR="00B733BC" w:rsidRDefault="00B733BC" w:rsidP="00B733BC">
            <w:pPr>
              <w:rPr>
                <w:rFonts w:cs="Calibri"/>
              </w:rPr>
            </w:pPr>
            <w:proofErr w:type="spellStart"/>
            <w:r>
              <w:rPr>
                <w:rFonts w:ascii="Calibri" w:hAnsi="Calibri" w:cs="Calibri"/>
                <w:sz w:val="22"/>
                <w:szCs w:val="22"/>
              </w:rPr>
              <w:t>кг</w:t>
            </w:r>
            <w:proofErr w:type="spellEnd"/>
          </w:p>
        </w:tc>
      </w:tr>
      <w:tr w:rsidR="00B733BC" w14:paraId="6A00C4C0" w14:textId="77777777" w:rsidTr="005B3001">
        <w:trPr>
          <w:trHeight w:val="283"/>
        </w:trPr>
        <w:tc>
          <w:tcPr>
            <w:tcW w:w="513" w:type="dxa"/>
            <w:shd w:val="clear" w:color="auto" w:fill="auto"/>
            <w:noWrap/>
            <w:vAlign w:val="bottom"/>
            <w:hideMark/>
          </w:tcPr>
          <w:p w14:paraId="5B463261" w14:textId="77777777" w:rsidR="00B733BC" w:rsidRPr="00137AC4" w:rsidRDefault="00B733BC" w:rsidP="00B733BC">
            <w:r>
              <w:rPr>
                <w:rFonts w:cs="Calibri"/>
              </w:rPr>
              <w:t>8</w:t>
            </w:r>
          </w:p>
        </w:tc>
        <w:tc>
          <w:tcPr>
            <w:tcW w:w="4894" w:type="dxa"/>
            <w:shd w:val="clear" w:color="auto" w:fill="auto"/>
            <w:noWrap/>
            <w:vAlign w:val="bottom"/>
            <w:hideMark/>
          </w:tcPr>
          <w:p w14:paraId="2F07A1AF" w14:textId="7CF8C486" w:rsidR="00B733BC" w:rsidRPr="003A408B" w:rsidRDefault="00B733BC" w:rsidP="00B733BC">
            <w:pPr>
              <w:rPr>
                <w:rFonts w:eastAsia="Times New Roman"/>
                <w:sz w:val="24"/>
                <w:szCs w:val="24"/>
                <w:lang w:val="uk-UA" w:eastAsia="ru-RU"/>
              </w:rPr>
            </w:pPr>
            <w:proofErr w:type="spellStart"/>
            <w:r>
              <w:rPr>
                <w:rFonts w:ascii="Calibri" w:hAnsi="Calibri" w:cs="Calibri"/>
                <w:sz w:val="22"/>
                <w:szCs w:val="22"/>
              </w:rPr>
              <w:t>Сир</w:t>
            </w:r>
            <w:proofErr w:type="spellEnd"/>
            <w:r>
              <w:rPr>
                <w:rFonts w:ascii="Calibri" w:hAnsi="Calibri" w:cs="Calibri"/>
                <w:sz w:val="22"/>
                <w:szCs w:val="22"/>
              </w:rPr>
              <w:t xml:space="preserve"> </w:t>
            </w:r>
            <w:proofErr w:type="spellStart"/>
            <w:r>
              <w:rPr>
                <w:rFonts w:ascii="Calibri" w:hAnsi="Calibri" w:cs="Calibri"/>
                <w:sz w:val="22"/>
                <w:szCs w:val="22"/>
              </w:rPr>
              <w:t>Лазур</w:t>
            </w:r>
            <w:proofErr w:type="spellEnd"/>
          </w:p>
        </w:tc>
        <w:tc>
          <w:tcPr>
            <w:tcW w:w="1984" w:type="dxa"/>
            <w:shd w:val="clear" w:color="auto" w:fill="auto"/>
            <w:noWrap/>
            <w:vAlign w:val="bottom"/>
            <w:hideMark/>
          </w:tcPr>
          <w:p w14:paraId="52D2865F" w14:textId="06172B1B" w:rsidR="00B733BC" w:rsidRPr="00137AC4" w:rsidRDefault="00B733BC" w:rsidP="00B733BC">
            <w:r>
              <w:rPr>
                <w:rFonts w:ascii="Calibri" w:hAnsi="Calibri" w:cs="Calibri"/>
                <w:sz w:val="22"/>
                <w:szCs w:val="22"/>
              </w:rPr>
              <w:t>50</w:t>
            </w:r>
          </w:p>
        </w:tc>
        <w:tc>
          <w:tcPr>
            <w:tcW w:w="1984" w:type="dxa"/>
            <w:vAlign w:val="bottom"/>
          </w:tcPr>
          <w:p w14:paraId="7179D582" w14:textId="2628679F" w:rsidR="00B733BC" w:rsidRDefault="00B733BC" w:rsidP="00B733BC">
            <w:pPr>
              <w:rPr>
                <w:rFonts w:cs="Calibri"/>
              </w:rPr>
            </w:pPr>
            <w:proofErr w:type="spellStart"/>
            <w:r>
              <w:rPr>
                <w:rFonts w:ascii="Calibri" w:hAnsi="Calibri" w:cs="Calibri"/>
                <w:sz w:val="22"/>
                <w:szCs w:val="22"/>
              </w:rPr>
              <w:t>кг</w:t>
            </w:r>
            <w:proofErr w:type="spellEnd"/>
          </w:p>
        </w:tc>
      </w:tr>
      <w:tr w:rsidR="00B733BC" w14:paraId="0B330FC7" w14:textId="77777777" w:rsidTr="005B3001">
        <w:trPr>
          <w:trHeight w:val="283"/>
        </w:trPr>
        <w:tc>
          <w:tcPr>
            <w:tcW w:w="513" w:type="dxa"/>
            <w:shd w:val="clear" w:color="auto" w:fill="auto"/>
            <w:noWrap/>
            <w:vAlign w:val="bottom"/>
            <w:hideMark/>
          </w:tcPr>
          <w:p w14:paraId="3A88E293" w14:textId="77777777" w:rsidR="00B733BC" w:rsidRPr="00137AC4" w:rsidRDefault="00B733BC" w:rsidP="00B733BC">
            <w:r>
              <w:rPr>
                <w:rFonts w:cs="Calibri"/>
              </w:rPr>
              <w:t>9</w:t>
            </w:r>
          </w:p>
        </w:tc>
        <w:tc>
          <w:tcPr>
            <w:tcW w:w="4894" w:type="dxa"/>
            <w:shd w:val="clear" w:color="auto" w:fill="auto"/>
            <w:noWrap/>
            <w:vAlign w:val="bottom"/>
            <w:hideMark/>
          </w:tcPr>
          <w:p w14:paraId="3068FFAA" w14:textId="6472C95D" w:rsidR="00B733BC" w:rsidRPr="003A408B" w:rsidRDefault="00B733BC" w:rsidP="00B733BC">
            <w:pPr>
              <w:rPr>
                <w:rFonts w:eastAsia="Times New Roman"/>
                <w:sz w:val="24"/>
                <w:szCs w:val="24"/>
                <w:lang w:val="uk-UA" w:eastAsia="ru-RU"/>
              </w:rPr>
            </w:pPr>
            <w:proofErr w:type="spellStart"/>
            <w:r>
              <w:rPr>
                <w:rFonts w:ascii="Calibri" w:hAnsi="Calibri" w:cs="Calibri"/>
                <w:sz w:val="22"/>
                <w:szCs w:val="22"/>
              </w:rPr>
              <w:t>Сир</w:t>
            </w:r>
            <w:proofErr w:type="spellEnd"/>
            <w:r>
              <w:rPr>
                <w:rFonts w:ascii="Calibri" w:hAnsi="Calibri" w:cs="Calibri"/>
                <w:sz w:val="22"/>
                <w:szCs w:val="22"/>
              </w:rPr>
              <w:t xml:space="preserve"> </w:t>
            </w:r>
            <w:proofErr w:type="spellStart"/>
            <w:r>
              <w:rPr>
                <w:rFonts w:ascii="Calibri" w:hAnsi="Calibri" w:cs="Calibri"/>
                <w:sz w:val="22"/>
                <w:szCs w:val="22"/>
              </w:rPr>
              <w:t>Фете</w:t>
            </w:r>
            <w:proofErr w:type="spellEnd"/>
            <w:r>
              <w:rPr>
                <w:rFonts w:ascii="Calibri" w:hAnsi="Calibri" w:cs="Calibri"/>
                <w:sz w:val="22"/>
                <w:szCs w:val="22"/>
              </w:rPr>
              <w:t xml:space="preserve"> 270г</w:t>
            </w:r>
          </w:p>
        </w:tc>
        <w:tc>
          <w:tcPr>
            <w:tcW w:w="1984" w:type="dxa"/>
            <w:shd w:val="clear" w:color="auto" w:fill="auto"/>
            <w:noWrap/>
            <w:vAlign w:val="bottom"/>
            <w:hideMark/>
          </w:tcPr>
          <w:p w14:paraId="4724E391" w14:textId="660C35F4" w:rsidR="00B733BC" w:rsidRPr="00137AC4" w:rsidRDefault="00B733BC" w:rsidP="00B733BC">
            <w:r>
              <w:rPr>
                <w:rFonts w:ascii="Calibri" w:hAnsi="Calibri" w:cs="Calibri"/>
                <w:sz w:val="22"/>
                <w:szCs w:val="22"/>
              </w:rPr>
              <w:t>500</w:t>
            </w:r>
          </w:p>
        </w:tc>
        <w:tc>
          <w:tcPr>
            <w:tcW w:w="1984" w:type="dxa"/>
            <w:vAlign w:val="bottom"/>
          </w:tcPr>
          <w:p w14:paraId="6D3AFE1A" w14:textId="0984592B" w:rsidR="00B733BC" w:rsidRDefault="00B733BC" w:rsidP="00B733BC">
            <w:pPr>
              <w:rPr>
                <w:rFonts w:cs="Calibri"/>
              </w:rPr>
            </w:pPr>
            <w:proofErr w:type="spellStart"/>
            <w:r>
              <w:rPr>
                <w:rFonts w:ascii="Calibri" w:hAnsi="Calibri" w:cs="Calibri"/>
                <w:sz w:val="22"/>
                <w:szCs w:val="22"/>
              </w:rPr>
              <w:t>шт</w:t>
            </w:r>
            <w:proofErr w:type="spellEnd"/>
          </w:p>
        </w:tc>
      </w:tr>
      <w:tr w:rsidR="00B733BC" w14:paraId="72A7C3CD" w14:textId="77777777" w:rsidTr="005B3001">
        <w:trPr>
          <w:trHeight w:val="283"/>
        </w:trPr>
        <w:tc>
          <w:tcPr>
            <w:tcW w:w="513" w:type="dxa"/>
            <w:shd w:val="clear" w:color="auto" w:fill="auto"/>
            <w:noWrap/>
            <w:vAlign w:val="bottom"/>
            <w:hideMark/>
          </w:tcPr>
          <w:p w14:paraId="40F10129" w14:textId="77777777" w:rsidR="00B733BC" w:rsidRPr="00137AC4" w:rsidRDefault="00B733BC" w:rsidP="00B733BC">
            <w:r>
              <w:rPr>
                <w:rFonts w:cs="Calibri"/>
              </w:rPr>
              <w:t>10</w:t>
            </w:r>
          </w:p>
        </w:tc>
        <w:tc>
          <w:tcPr>
            <w:tcW w:w="4894" w:type="dxa"/>
            <w:shd w:val="clear" w:color="auto" w:fill="auto"/>
            <w:noWrap/>
            <w:vAlign w:val="bottom"/>
            <w:hideMark/>
          </w:tcPr>
          <w:p w14:paraId="78C660C0" w14:textId="0209987D" w:rsidR="00B733BC" w:rsidRPr="003A408B" w:rsidRDefault="00B733BC" w:rsidP="00B733BC">
            <w:pPr>
              <w:rPr>
                <w:rFonts w:eastAsia="Times New Roman"/>
                <w:sz w:val="24"/>
                <w:szCs w:val="24"/>
                <w:lang w:val="uk-UA" w:eastAsia="ru-RU"/>
              </w:rPr>
            </w:pPr>
            <w:proofErr w:type="spellStart"/>
            <w:r>
              <w:rPr>
                <w:rFonts w:ascii="Calibri" w:hAnsi="Calibri" w:cs="Calibri"/>
                <w:sz w:val="22"/>
                <w:szCs w:val="22"/>
              </w:rPr>
              <w:t>Сир</w:t>
            </w:r>
            <w:proofErr w:type="spellEnd"/>
            <w:r>
              <w:rPr>
                <w:rFonts w:ascii="Calibri" w:hAnsi="Calibri" w:cs="Calibri"/>
                <w:sz w:val="22"/>
                <w:szCs w:val="22"/>
              </w:rPr>
              <w:t xml:space="preserve"> </w:t>
            </w:r>
            <w:proofErr w:type="spellStart"/>
            <w:r>
              <w:rPr>
                <w:rFonts w:ascii="Calibri" w:hAnsi="Calibri" w:cs="Calibri"/>
                <w:sz w:val="22"/>
                <w:szCs w:val="22"/>
              </w:rPr>
              <w:t>Камамбер</w:t>
            </w:r>
            <w:proofErr w:type="spellEnd"/>
            <w:r>
              <w:rPr>
                <w:rFonts w:ascii="Calibri" w:hAnsi="Calibri" w:cs="Calibri"/>
                <w:sz w:val="22"/>
                <w:szCs w:val="22"/>
              </w:rPr>
              <w:t xml:space="preserve"> 120 г</w:t>
            </w:r>
          </w:p>
        </w:tc>
        <w:tc>
          <w:tcPr>
            <w:tcW w:w="1984" w:type="dxa"/>
            <w:shd w:val="clear" w:color="auto" w:fill="auto"/>
            <w:noWrap/>
            <w:vAlign w:val="bottom"/>
            <w:hideMark/>
          </w:tcPr>
          <w:p w14:paraId="6D7AA44D" w14:textId="045C479F" w:rsidR="00B733BC" w:rsidRPr="00137AC4" w:rsidRDefault="00B733BC" w:rsidP="00B733BC">
            <w:r>
              <w:rPr>
                <w:rFonts w:ascii="Calibri" w:hAnsi="Calibri" w:cs="Calibri"/>
                <w:sz w:val="22"/>
                <w:szCs w:val="22"/>
              </w:rPr>
              <w:t>120</w:t>
            </w:r>
          </w:p>
        </w:tc>
        <w:tc>
          <w:tcPr>
            <w:tcW w:w="1984" w:type="dxa"/>
            <w:vAlign w:val="bottom"/>
          </w:tcPr>
          <w:p w14:paraId="14FE163C" w14:textId="5D642B4A" w:rsidR="00B733BC" w:rsidRDefault="00B733BC" w:rsidP="00B733BC">
            <w:pPr>
              <w:rPr>
                <w:rFonts w:cs="Calibri"/>
              </w:rPr>
            </w:pPr>
            <w:proofErr w:type="spellStart"/>
            <w:r>
              <w:rPr>
                <w:rFonts w:ascii="Calibri" w:hAnsi="Calibri" w:cs="Calibri"/>
                <w:sz w:val="22"/>
                <w:szCs w:val="22"/>
              </w:rPr>
              <w:t>шт</w:t>
            </w:r>
            <w:proofErr w:type="spellEnd"/>
          </w:p>
        </w:tc>
      </w:tr>
      <w:tr w:rsidR="00B733BC" w14:paraId="0C583D2D" w14:textId="77777777" w:rsidTr="005B3001">
        <w:trPr>
          <w:trHeight w:val="283"/>
        </w:trPr>
        <w:tc>
          <w:tcPr>
            <w:tcW w:w="513" w:type="dxa"/>
            <w:shd w:val="clear" w:color="auto" w:fill="auto"/>
            <w:noWrap/>
            <w:vAlign w:val="bottom"/>
            <w:hideMark/>
          </w:tcPr>
          <w:p w14:paraId="290F7EAB" w14:textId="77777777" w:rsidR="00B733BC" w:rsidRPr="00137AC4" w:rsidRDefault="00B733BC" w:rsidP="00B733BC">
            <w:r>
              <w:rPr>
                <w:rFonts w:cs="Calibri"/>
              </w:rPr>
              <w:t>11</w:t>
            </w:r>
          </w:p>
        </w:tc>
        <w:tc>
          <w:tcPr>
            <w:tcW w:w="4894" w:type="dxa"/>
            <w:shd w:val="clear" w:color="auto" w:fill="auto"/>
            <w:noWrap/>
            <w:vAlign w:val="bottom"/>
          </w:tcPr>
          <w:p w14:paraId="527B2EE0" w14:textId="3823D354" w:rsidR="00B733BC" w:rsidRPr="003A408B" w:rsidRDefault="00B733BC" w:rsidP="00B733BC">
            <w:pPr>
              <w:rPr>
                <w:rFonts w:eastAsia="Times New Roman"/>
                <w:sz w:val="24"/>
                <w:szCs w:val="24"/>
                <w:lang w:val="uk-UA" w:eastAsia="ru-RU"/>
              </w:rPr>
            </w:pPr>
            <w:proofErr w:type="spellStart"/>
            <w:r>
              <w:rPr>
                <w:rFonts w:ascii="Calibri" w:hAnsi="Calibri" w:cs="Calibri"/>
                <w:sz w:val="22"/>
                <w:szCs w:val="22"/>
              </w:rPr>
              <w:t>Сир</w:t>
            </w:r>
            <w:proofErr w:type="spellEnd"/>
            <w:r>
              <w:rPr>
                <w:rFonts w:ascii="Calibri" w:hAnsi="Calibri" w:cs="Calibri"/>
                <w:sz w:val="22"/>
                <w:szCs w:val="22"/>
              </w:rPr>
              <w:t xml:space="preserve"> </w:t>
            </w:r>
            <w:proofErr w:type="spellStart"/>
            <w:r>
              <w:rPr>
                <w:rFonts w:ascii="Calibri" w:hAnsi="Calibri" w:cs="Calibri"/>
                <w:sz w:val="22"/>
                <w:szCs w:val="22"/>
              </w:rPr>
              <w:t>Бринза</w:t>
            </w:r>
            <w:proofErr w:type="spellEnd"/>
          </w:p>
        </w:tc>
        <w:tc>
          <w:tcPr>
            <w:tcW w:w="1984" w:type="dxa"/>
            <w:shd w:val="clear" w:color="auto" w:fill="auto"/>
            <w:noWrap/>
            <w:vAlign w:val="bottom"/>
          </w:tcPr>
          <w:p w14:paraId="5AC22F86" w14:textId="677D9443" w:rsidR="00B733BC" w:rsidRPr="00137AC4" w:rsidRDefault="00B733BC" w:rsidP="00B733BC">
            <w:r>
              <w:rPr>
                <w:rFonts w:ascii="Calibri" w:hAnsi="Calibri" w:cs="Calibri"/>
                <w:sz w:val="22"/>
                <w:szCs w:val="22"/>
              </w:rPr>
              <w:t>20</w:t>
            </w:r>
          </w:p>
        </w:tc>
        <w:tc>
          <w:tcPr>
            <w:tcW w:w="1984" w:type="dxa"/>
            <w:vAlign w:val="bottom"/>
          </w:tcPr>
          <w:p w14:paraId="66A613F3" w14:textId="5D5278B4" w:rsidR="00B733BC" w:rsidRDefault="00B733BC" w:rsidP="00B733BC">
            <w:pPr>
              <w:rPr>
                <w:rFonts w:cs="Calibri"/>
              </w:rPr>
            </w:pPr>
            <w:proofErr w:type="spellStart"/>
            <w:r>
              <w:rPr>
                <w:rFonts w:ascii="Calibri" w:hAnsi="Calibri" w:cs="Calibri"/>
                <w:sz w:val="22"/>
                <w:szCs w:val="22"/>
              </w:rPr>
              <w:t>кг</w:t>
            </w:r>
            <w:proofErr w:type="spellEnd"/>
          </w:p>
        </w:tc>
      </w:tr>
      <w:tr w:rsidR="00B733BC" w14:paraId="1F4EE43C" w14:textId="77777777" w:rsidTr="005B3001">
        <w:trPr>
          <w:trHeight w:val="283"/>
        </w:trPr>
        <w:tc>
          <w:tcPr>
            <w:tcW w:w="513" w:type="dxa"/>
            <w:shd w:val="clear" w:color="auto" w:fill="auto"/>
            <w:noWrap/>
            <w:vAlign w:val="bottom"/>
          </w:tcPr>
          <w:p w14:paraId="302FB067" w14:textId="77777777" w:rsidR="00B733BC" w:rsidRPr="00137AC4" w:rsidRDefault="00B733BC" w:rsidP="00B733BC">
            <w:r>
              <w:rPr>
                <w:rFonts w:cs="Calibri"/>
              </w:rPr>
              <w:t>12</w:t>
            </w:r>
          </w:p>
        </w:tc>
        <w:tc>
          <w:tcPr>
            <w:tcW w:w="4894" w:type="dxa"/>
            <w:shd w:val="clear" w:color="auto" w:fill="auto"/>
            <w:noWrap/>
            <w:vAlign w:val="bottom"/>
          </w:tcPr>
          <w:p w14:paraId="308F3D14" w14:textId="2BB508B1" w:rsidR="00B733BC" w:rsidRPr="003A408B" w:rsidRDefault="00B733BC" w:rsidP="00B733BC">
            <w:pPr>
              <w:rPr>
                <w:rFonts w:eastAsia="Times New Roman"/>
                <w:sz w:val="24"/>
                <w:szCs w:val="24"/>
                <w:lang w:val="uk-UA" w:eastAsia="ru-RU"/>
              </w:rPr>
            </w:pPr>
            <w:proofErr w:type="spellStart"/>
            <w:r>
              <w:rPr>
                <w:rFonts w:ascii="Calibri" w:hAnsi="Calibri" w:cs="Calibri"/>
                <w:sz w:val="22"/>
                <w:szCs w:val="22"/>
              </w:rPr>
              <w:t>Сир</w:t>
            </w:r>
            <w:proofErr w:type="spellEnd"/>
            <w:r>
              <w:rPr>
                <w:rFonts w:ascii="Calibri" w:hAnsi="Calibri" w:cs="Calibri"/>
                <w:sz w:val="22"/>
                <w:szCs w:val="22"/>
              </w:rPr>
              <w:t xml:space="preserve"> </w:t>
            </w:r>
            <w:proofErr w:type="spellStart"/>
            <w:r>
              <w:rPr>
                <w:rFonts w:ascii="Calibri" w:hAnsi="Calibri" w:cs="Calibri"/>
                <w:sz w:val="22"/>
                <w:szCs w:val="22"/>
              </w:rPr>
              <w:t>Сулугуні</w:t>
            </w:r>
            <w:proofErr w:type="spellEnd"/>
          </w:p>
        </w:tc>
        <w:tc>
          <w:tcPr>
            <w:tcW w:w="1984" w:type="dxa"/>
            <w:shd w:val="clear" w:color="auto" w:fill="auto"/>
            <w:noWrap/>
            <w:vAlign w:val="bottom"/>
          </w:tcPr>
          <w:p w14:paraId="0227040F" w14:textId="419FFEC1" w:rsidR="00B733BC" w:rsidRPr="00D85C80" w:rsidRDefault="00B733BC" w:rsidP="00B733BC">
            <w:pPr>
              <w:rPr>
                <w:lang w:val="uk-UA"/>
              </w:rPr>
            </w:pPr>
            <w:r>
              <w:rPr>
                <w:rFonts w:ascii="Calibri" w:hAnsi="Calibri" w:cs="Calibri"/>
                <w:sz w:val="22"/>
                <w:szCs w:val="22"/>
              </w:rPr>
              <w:t>20</w:t>
            </w:r>
          </w:p>
        </w:tc>
        <w:tc>
          <w:tcPr>
            <w:tcW w:w="1984" w:type="dxa"/>
            <w:vAlign w:val="bottom"/>
          </w:tcPr>
          <w:p w14:paraId="2DD3541F" w14:textId="16311A54" w:rsidR="00B733BC" w:rsidRDefault="00B733BC" w:rsidP="00B733BC">
            <w:pPr>
              <w:rPr>
                <w:rFonts w:cs="Calibri"/>
              </w:rPr>
            </w:pPr>
            <w:proofErr w:type="spellStart"/>
            <w:r>
              <w:rPr>
                <w:rFonts w:ascii="Calibri" w:hAnsi="Calibri" w:cs="Calibri"/>
                <w:sz w:val="22"/>
                <w:szCs w:val="22"/>
              </w:rPr>
              <w:t>кг</w:t>
            </w:r>
            <w:proofErr w:type="spellEnd"/>
          </w:p>
        </w:tc>
      </w:tr>
      <w:tr w:rsidR="00B733BC" w14:paraId="03C384E8" w14:textId="77777777" w:rsidTr="005B3001">
        <w:trPr>
          <w:trHeight w:val="283"/>
        </w:trPr>
        <w:tc>
          <w:tcPr>
            <w:tcW w:w="513" w:type="dxa"/>
            <w:shd w:val="clear" w:color="auto" w:fill="auto"/>
            <w:noWrap/>
            <w:vAlign w:val="bottom"/>
          </w:tcPr>
          <w:p w14:paraId="30969A67" w14:textId="77777777" w:rsidR="00B733BC" w:rsidRPr="00137AC4" w:rsidRDefault="00B733BC" w:rsidP="00B733BC">
            <w:r>
              <w:rPr>
                <w:rFonts w:cs="Calibri"/>
              </w:rPr>
              <w:t>13</w:t>
            </w:r>
          </w:p>
        </w:tc>
        <w:tc>
          <w:tcPr>
            <w:tcW w:w="4894" w:type="dxa"/>
            <w:shd w:val="clear" w:color="auto" w:fill="auto"/>
            <w:noWrap/>
            <w:vAlign w:val="bottom"/>
          </w:tcPr>
          <w:p w14:paraId="1CAE3BA2" w14:textId="3F10513E" w:rsidR="00B733BC" w:rsidRPr="003A408B" w:rsidRDefault="00B733BC" w:rsidP="00B733BC">
            <w:pPr>
              <w:rPr>
                <w:rFonts w:eastAsia="Times New Roman"/>
                <w:sz w:val="24"/>
                <w:szCs w:val="24"/>
                <w:lang w:val="uk-UA" w:eastAsia="ru-RU"/>
              </w:rPr>
            </w:pPr>
            <w:proofErr w:type="spellStart"/>
            <w:r>
              <w:rPr>
                <w:rFonts w:ascii="Calibri" w:hAnsi="Calibri" w:cs="Calibri"/>
                <w:sz w:val="22"/>
                <w:szCs w:val="22"/>
              </w:rPr>
              <w:t>Сир</w:t>
            </w:r>
            <w:proofErr w:type="spellEnd"/>
            <w:r>
              <w:rPr>
                <w:rFonts w:ascii="Calibri" w:hAnsi="Calibri" w:cs="Calibri"/>
                <w:sz w:val="22"/>
                <w:szCs w:val="22"/>
              </w:rPr>
              <w:t xml:space="preserve"> </w:t>
            </w:r>
            <w:proofErr w:type="spellStart"/>
            <w:r>
              <w:rPr>
                <w:rFonts w:ascii="Calibri" w:hAnsi="Calibri" w:cs="Calibri"/>
                <w:sz w:val="22"/>
                <w:szCs w:val="22"/>
              </w:rPr>
              <w:t>Моцарела</w:t>
            </w:r>
            <w:proofErr w:type="spellEnd"/>
            <w:r>
              <w:rPr>
                <w:rFonts w:ascii="Calibri" w:hAnsi="Calibri" w:cs="Calibri"/>
                <w:sz w:val="22"/>
                <w:szCs w:val="22"/>
              </w:rPr>
              <w:t xml:space="preserve"> 0,125</w:t>
            </w:r>
          </w:p>
        </w:tc>
        <w:tc>
          <w:tcPr>
            <w:tcW w:w="1984" w:type="dxa"/>
            <w:shd w:val="clear" w:color="auto" w:fill="auto"/>
            <w:noWrap/>
            <w:vAlign w:val="bottom"/>
          </w:tcPr>
          <w:p w14:paraId="63328400" w14:textId="54899842" w:rsidR="00B733BC" w:rsidRPr="00137AC4" w:rsidRDefault="00B733BC" w:rsidP="00B733BC">
            <w:r>
              <w:rPr>
                <w:rFonts w:ascii="Calibri" w:hAnsi="Calibri" w:cs="Calibri"/>
                <w:sz w:val="22"/>
                <w:szCs w:val="22"/>
              </w:rPr>
              <w:t>50</w:t>
            </w:r>
          </w:p>
        </w:tc>
        <w:tc>
          <w:tcPr>
            <w:tcW w:w="1984" w:type="dxa"/>
            <w:vAlign w:val="bottom"/>
          </w:tcPr>
          <w:p w14:paraId="23FEDF26" w14:textId="46BE5388" w:rsidR="00B733BC" w:rsidRDefault="00B733BC" w:rsidP="00B733BC">
            <w:pPr>
              <w:rPr>
                <w:rFonts w:cs="Calibri"/>
              </w:rPr>
            </w:pPr>
            <w:proofErr w:type="spellStart"/>
            <w:r>
              <w:rPr>
                <w:rFonts w:ascii="Calibri" w:hAnsi="Calibri" w:cs="Calibri"/>
                <w:sz w:val="22"/>
                <w:szCs w:val="22"/>
              </w:rPr>
              <w:t>шт</w:t>
            </w:r>
            <w:proofErr w:type="spellEnd"/>
          </w:p>
        </w:tc>
      </w:tr>
      <w:tr w:rsidR="00B733BC" w14:paraId="79A69FCF" w14:textId="77777777" w:rsidTr="005B3001">
        <w:trPr>
          <w:trHeight w:val="283"/>
        </w:trPr>
        <w:tc>
          <w:tcPr>
            <w:tcW w:w="513" w:type="dxa"/>
            <w:shd w:val="clear" w:color="auto" w:fill="auto"/>
            <w:noWrap/>
            <w:vAlign w:val="bottom"/>
          </w:tcPr>
          <w:p w14:paraId="7ECE726C" w14:textId="77777777" w:rsidR="00B733BC" w:rsidRDefault="00B733BC" w:rsidP="00B733BC">
            <w:pPr>
              <w:rPr>
                <w:rFonts w:cs="Calibri"/>
              </w:rPr>
            </w:pPr>
            <w:r>
              <w:rPr>
                <w:rFonts w:cs="Calibri"/>
              </w:rPr>
              <w:t>14</w:t>
            </w:r>
          </w:p>
        </w:tc>
        <w:tc>
          <w:tcPr>
            <w:tcW w:w="4894" w:type="dxa"/>
            <w:shd w:val="clear" w:color="auto" w:fill="auto"/>
            <w:noWrap/>
            <w:vAlign w:val="bottom"/>
          </w:tcPr>
          <w:p w14:paraId="510897A3" w14:textId="3C1CF74F" w:rsidR="00B733BC" w:rsidRPr="00357B63" w:rsidRDefault="00B733BC" w:rsidP="00B733BC">
            <w:pPr>
              <w:rPr>
                <w:lang w:val="ru-RU"/>
              </w:rPr>
            </w:pPr>
            <w:r w:rsidRPr="00B733BC">
              <w:rPr>
                <w:rFonts w:ascii="Calibri" w:hAnsi="Calibri" w:cs="Calibri"/>
                <w:sz w:val="22"/>
                <w:szCs w:val="22"/>
                <w:lang w:val="ru-RU"/>
              </w:rPr>
              <w:t xml:space="preserve">Сир плавлений Дружба  </w:t>
            </w:r>
            <w:proofErr w:type="spellStart"/>
            <w:r w:rsidRPr="00B733BC">
              <w:rPr>
                <w:rFonts w:ascii="Calibri" w:hAnsi="Calibri" w:cs="Calibri"/>
                <w:sz w:val="22"/>
                <w:szCs w:val="22"/>
                <w:lang w:val="ru-RU"/>
              </w:rPr>
              <w:t>або</w:t>
            </w:r>
            <w:proofErr w:type="spellEnd"/>
            <w:r w:rsidRPr="00B733BC">
              <w:rPr>
                <w:rFonts w:ascii="Calibri" w:hAnsi="Calibri" w:cs="Calibri"/>
                <w:sz w:val="22"/>
                <w:szCs w:val="22"/>
                <w:lang w:val="ru-RU"/>
              </w:rPr>
              <w:t xml:space="preserve"> </w:t>
            </w:r>
            <w:proofErr w:type="spellStart"/>
            <w:r w:rsidRPr="00B733BC">
              <w:rPr>
                <w:rFonts w:ascii="Calibri" w:hAnsi="Calibri" w:cs="Calibri"/>
                <w:sz w:val="22"/>
                <w:szCs w:val="22"/>
                <w:lang w:val="ru-RU"/>
              </w:rPr>
              <w:t>Вершковий</w:t>
            </w:r>
            <w:proofErr w:type="spellEnd"/>
            <w:r w:rsidRPr="00B733BC">
              <w:rPr>
                <w:rFonts w:ascii="Calibri" w:hAnsi="Calibri" w:cs="Calibri"/>
                <w:sz w:val="22"/>
                <w:szCs w:val="22"/>
                <w:lang w:val="ru-RU"/>
              </w:rPr>
              <w:t xml:space="preserve"> 75-70г</w:t>
            </w:r>
          </w:p>
        </w:tc>
        <w:tc>
          <w:tcPr>
            <w:tcW w:w="1984" w:type="dxa"/>
            <w:shd w:val="clear" w:color="auto" w:fill="auto"/>
            <w:noWrap/>
            <w:vAlign w:val="bottom"/>
          </w:tcPr>
          <w:p w14:paraId="51AE328A" w14:textId="326F0590" w:rsidR="00B733BC" w:rsidRDefault="00B733BC" w:rsidP="00B733BC">
            <w:pPr>
              <w:rPr>
                <w:rFonts w:ascii="Arial" w:hAnsi="Arial" w:cs="Arial"/>
                <w:sz w:val="20"/>
              </w:rPr>
            </w:pPr>
            <w:r>
              <w:rPr>
                <w:rFonts w:ascii="Calibri" w:hAnsi="Calibri" w:cs="Calibri"/>
                <w:sz w:val="22"/>
                <w:szCs w:val="22"/>
              </w:rPr>
              <w:t>110</w:t>
            </w:r>
          </w:p>
        </w:tc>
        <w:tc>
          <w:tcPr>
            <w:tcW w:w="1984" w:type="dxa"/>
            <w:vAlign w:val="bottom"/>
          </w:tcPr>
          <w:p w14:paraId="22D5A84F" w14:textId="616FD33F" w:rsidR="00B733BC" w:rsidRDefault="00B733BC" w:rsidP="00B733BC">
            <w:pPr>
              <w:rPr>
                <w:rFonts w:cs="Calibri"/>
              </w:rPr>
            </w:pPr>
            <w:proofErr w:type="spellStart"/>
            <w:r>
              <w:rPr>
                <w:rFonts w:ascii="Calibri" w:hAnsi="Calibri" w:cs="Calibri"/>
                <w:sz w:val="22"/>
                <w:szCs w:val="22"/>
              </w:rPr>
              <w:t>шт</w:t>
            </w:r>
            <w:proofErr w:type="spellEnd"/>
          </w:p>
        </w:tc>
      </w:tr>
      <w:tr w:rsidR="00B733BC" w14:paraId="1033E5A4" w14:textId="77777777" w:rsidTr="005B3001">
        <w:trPr>
          <w:trHeight w:val="283"/>
        </w:trPr>
        <w:tc>
          <w:tcPr>
            <w:tcW w:w="513" w:type="dxa"/>
            <w:shd w:val="clear" w:color="auto" w:fill="auto"/>
            <w:noWrap/>
            <w:vAlign w:val="bottom"/>
          </w:tcPr>
          <w:p w14:paraId="084DC27C" w14:textId="77777777" w:rsidR="00B733BC" w:rsidRDefault="00B733BC" w:rsidP="00B733BC">
            <w:pPr>
              <w:rPr>
                <w:rFonts w:cs="Calibri"/>
              </w:rPr>
            </w:pPr>
            <w:r>
              <w:rPr>
                <w:rFonts w:cs="Calibri"/>
              </w:rPr>
              <w:t>15</w:t>
            </w:r>
          </w:p>
        </w:tc>
        <w:tc>
          <w:tcPr>
            <w:tcW w:w="4894" w:type="dxa"/>
            <w:shd w:val="clear" w:color="auto" w:fill="auto"/>
            <w:noWrap/>
            <w:vAlign w:val="bottom"/>
          </w:tcPr>
          <w:p w14:paraId="2A2AD34F" w14:textId="79F3AE94" w:rsidR="00B733BC" w:rsidRDefault="00B733BC" w:rsidP="00B733BC">
            <w:proofErr w:type="spellStart"/>
            <w:r>
              <w:rPr>
                <w:rFonts w:ascii="Calibri" w:hAnsi="Calibri" w:cs="Calibri"/>
                <w:sz w:val="22"/>
                <w:szCs w:val="22"/>
              </w:rPr>
              <w:t>творог</w:t>
            </w:r>
            <w:proofErr w:type="spellEnd"/>
            <w:r>
              <w:rPr>
                <w:rFonts w:ascii="Calibri" w:hAnsi="Calibri" w:cs="Calibri"/>
                <w:sz w:val="22"/>
                <w:szCs w:val="22"/>
              </w:rPr>
              <w:t xml:space="preserve"> </w:t>
            </w:r>
            <w:proofErr w:type="spellStart"/>
            <w:r>
              <w:rPr>
                <w:rFonts w:ascii="Calibri" w:hAnsi="Calibri" w:cs="Calibri"/>
                <w:sz w:val="22"/>
                <w:szCs w:val="22"/>
              </w:rPr>
              <w:t>кисломочний</w:t>
            </w:r>
            <w:proofErr w:type="spellEnd"/>
          </w:p>
        </w:tc>
        <w:tc>
          <w:tcPr>
            <w:tcW w:w="1984" w:type="dxa"/>
            <w:shd w:val="clear" w:color="auto" w:fill="auto"/>
            <w:noWrap/>
            <w:vAlign w:val="bottom"/>
          </w:tcPr>
          <w:p w14:paraId="47F94362" w14:textId="59358158" w:rsidR="00B733BC" w:rsidRDefault="00B733BC" w:rsidP="00B733BC">
            <w:pPr>
              <w:rPr>
                <w:rFonts w:ascii="Arial" w:hAnsi="Arial" w:cs="Arial"/>
                <w:sz w:val="20"/>
              </w:rPr>
            </w:pPr>
            <w:r>
              <w:rPr>
                <w:rFonts w:ascii="Calibri" w:hAnsi="Calibri" w:cs="Calibri"/>
                <w:sz w:val="22"/>
                <w:szCs w:val="22"/>
              </w:rPr>
              <w:t>1320</w:t>
            </w:r>
          </w:p>
        </w:tc>
        <w:tc>
          <w:tcPr>
            <w:tcW w:w="1984" w:type="dxa"/>
            <w:vAlign w:val="bottom"/>
          </w:tcPr>
          <w:p w14:paraId="409ADD98" w14:textId="3F46ED6E" w:rsidR="00B733BC" w:rsidRPr="001A0CDD" w:rsidRDefault="00B733BC" w:rsidP="00B733BC">
            <w:pPr>
              <w:rPr>
                <w:rFonts w:cs="Calibri"/>
                <w:lang w:val="uk-UA"/>
              </w:rPr>
            </w:pPr>
            <w:proofErr w:type="spellStart"/>
            <w:r>
              <w:rPr>
                <w:rFonts w:ascii="Calibri" w:hAnsi="Calibri" w:cs="Calibri"/>
                <w:sz w:val="22"/>
                <w:szCs w:val="22"/>
              </w:rPr>
              <w:t>кг</w:t>
            </w:r>
            <w:proofErr w:type="spellEnd"/>
          </w:p>
        </w:tc>
      </w:tr>
      <w:tr w:rsidR="00B733BC" w14:paraId="32EF3D6A" w14:textId="77777777" w:rsidTr="005B3001">
        <w:trPr>
          <w:trHeight w:val="283"/>
        </w:trPr>
        <w:tc>
          <w:tcPr>
            <w:tcW w:w="513" w:type="dxa"/>
            <w:shd w:val="clear" w:color="auto" w:fill="auto"/>
            <w:noWrap/>
            <w:vAlign w:val="bottom"/>
          </w:tcPr>
          <w:p w14:paraId="31FD7AC1" w14:textId="77777777" w:rsidR="00B733BC" w:rsidRDefault="00B733BC" w:rsidP="00B733BC">
            <w:pPr>
              <w:rPr>
                <w:rFonts w:cs="Calibri"/>
              </w:rPr>
            </w:pPr>
            <w:r>
              <w:rPr>
                <w:rFonts w:cs="Calibri"/>
              </w:rPr>
              <w:t>16</w:t>
            </w:r>
          </w:p>
        </w:tc>
        <w:tc>
          <w:tcPr>
            <w:tcW w:w="4894" w:type="dxa"/>
            <w:shd w:val="clear" w:color="auto" w:fill="auto"/>
            <w:noWrap/>
            <w:vAlign w:val="bottom"/>
          </w:tcPr>
          <w:p w14:paraId="645AFE1A" w14:textId="29FAECA2" w:rsidR="00B733BC" w:rsidRDefault="00B733BC" w:rsidP="00B733BC">
            <w:proofErr w:type="spellStart"/>
            <w:r>
              <w:rPr>
                <w:rFonts w:ascii="Calibri" w:hAnsi="Calibri" w:cs="Calibri"/>
                <w:sz w:val="22"/>
                <w:szCs w:val="22"/>
              </w:rPr>
              <w:t>Сир</w:t>
            </w:r>
            <w:proofErr w:type="spellEnd"/>
            <w:r>
              <w:rPr>
                <w:rFonts w:ascii="Calibri" w:hAnsi="Calibri" w:cs="Calibri"/>
                <w:sz w:val="22"/>
                <w:szCs w:val="22"/>
              </w:rPr>
              <w:t xml:space="preserve"> </w:t>
            </w:r>
            <w:proofErr w:type="spellStart"/>
            <w:r>
              <w:rPr>
                <w:rFonts w:ascii="Calibri" w:hAnsi="Calibri" w:cs="Calibri"/>
                <w:sz w:val="22"/>
                <w:szCs w:val="22"/>
              </w:rPr>
              <w:t>Маскарпоне</w:t>
            </w:r>
            <w:proofErr w:type="spellEnd"/>
            <w:r>
              <w:rPr>
                <w:rFonts w:ascii="Calibri" w:hAnsi="Calibri" w:cs="Calibri"/>
                <w:sz w:val="22"/>
                <w:szCs w:val="22"/>
              </w:rPr>
              <w:t xml:space="preserve"> 250г</w:t>
            </w:r>
          </w:p>
        </w:tc>
        <w:tc>
          <w:tcPr>
            <w:tcW w:w="1984" w:type="dxa"/>
            <w:shd w:val="clear" w:color="auto" w:fill="auto"/>
            <w:noWrap/>
            <w:vAlign w:val="bottom"/>
          </w:tcPr>
          <w:p w14:paraId="11D309EF" w14:textId="1EABBD0B" w:rsidR="00B733BC" w:rsidRDefault="00B733BC" w:rsidP="00B733BC">
            <w:pPr>
              <w:rPr>
                <w:rFonts w:ascii="Arial" w:hAnsi="Arial" w:cs="Arial"/>
                <w:sz w:val="20"/>
              </w:rPr>
            </w:pPr>
            <w:r>
              <w:rPr>
                <w:rFonts w:ascii="Calibri" w:hAnsi="Calibri" w:cs="Calibri"/>
                <w:sz w:val="22"/>
                <w:szCs w:val="22"/>
              </w:rPr>
              <w:t>150</w:t>
            </w:r>
          </w:p>
        </w:tc>
        <w:tc>
          <w:tcPr>
            <w:tcW w:w="1984" w:type="dxa"/>
            <w:vAlign w:val="bottom"/>
          </w:tcPr>
          <w:p w14:paraId="6830CB2C" w14:textId="2E3CFE98" w:rsidR="00B733BC" w:rsidRDefault="00B733BC" w:rsidP="00B733BC">
            <w:pPr>
              <w:rPr>
                <w:rFonts w:cs="Calibri"/>
              </w:rPr>
            </w:pPr>
            <w:proofErr w:type="spellStart"/>
            <w:r>
              <w:rPr>
                <w:rFonts w:ascii="Calibri" w:hAnsi="Calibri" w:cs="Calibri"/>
                <w:sz w:val="22"/>
                <w:szCs w:val="22"/>
              </w:rPr>
              <w:t>шт</w:t>
            </w:r>
            <w:proofErr w:type="spellEnd"/>
          </w:p>
        </w:tc>
      </w:tr>
      <w:tr w:rsidR="00B733BC" w14:paraId="722D04B3" w14:textId="77777777" w:rsidTr="005B3001">
        <w:trPr>
          <w:trHeight w:hRule="exact" w:val="312"/>
        </w:trPr>
        <w:tc>
          <w:tcPr>
            <w:tcW w:w="513" w:type="dxa"/>
            <w:shd w:val="clear" w:color="auto" w:fill="auto"/>
            <w:noWrap/>
            <w:vAlign w:val="bottom"/>
          </w:tcPr>
          <w:p w14:paraId="1F13CA9A" w14:textId="77777777" w:rsidR="00B733BC" w:rsidRDefault="00B733BC" w:rsidP="00B733BC">
            <w:pPr>
              <w:rPr>
                <w:rFonts w:cs="Calibri"/>
              </w:rPr>
            </w:pPr>
            <w:r>
              <w:rPr>
                <w:rFonts w:cs="Calibri"/>
              </w:rPr>
              <w:t>17</w:t>
            </w:r>
          </w:p>
        </w:tc>
        <w:tc>
          <w:tcPr>
            <w:tcW w:w="4894" w:type="dxa"/>
            <w:shd w:val="clear" w:color="auto" w:fill="auto"/>
            <w:noWrap/>
            <w:vAlign w:val="bottom"/>
          </w:tcPr>
          <w:p w14:paraId="5550272C" w14:textId="44B76311" w:rsidR="00B733BC" w:rsidRDefault="00B733BC" w:rsidP="00B733BC">
            <w:proofErr w:type="spellStart"/>
            <w:r>
              <w:rPr>
                <w:rFonts w:ascii="Calibri" w:hAnsi="Calibri" w:cs="Calibri"/>
                <w:sz w:val="22"/>
                <w:szCs w:val="22"/>
              </w:rPr>
              <w:t>Сир</w:t>
            </w:r>
            <w:proofErr w:type="spellEnd"/>
            <w:r>
              <w:rPr>
                <w:rFonts w:ascii="Calibri" w:hAnsi="Calibri" w:cs="Calibri"/>
                <w:sz w:val="22"/>
                <w:szCs w:val="22"/>
              </w:rPr>
              <w:t xml:space="preserve"> </w:t>
            </w:r>
            <w:proofErr w:type="spellStart"/>
            <w:r>
              <w:rPr>
                <w:rFonts w:ascii="Calibri" w:hAnsi="Calibri" w:cs="Calibri"/>
                <w:sz w:val="22"/>
                <w:szCs w:val="22"/>
              </w:rPr>
              <w:t>Філадельфія</w:t>
            </w:r>
            <w:proofErr w:type="spellEnd"/>
            <w:r>
              <w:rPr>
                <w:rFonts w:ascii="Calibri" w:hAnsi="Calibri" w:cs="Calibri"/>
                <w:sz w:val="22"/>
                <w:szCs w:val="22"/>
              </w:rPr>
              <w:t xml:space="preserve"> 125г</w:t>
            </w:r>
          </w:p>
        </w:tc>
        <w:tc>
          <w:tcPr>
            <w:tcW w:w="1984" w:type="dxa"/>
            <w:shd w:val="clear" w:color="auto" w:fill="auto"/>
            <w:noWrap/>
            <w:vAlign w:val="bottom"/>
          </w:tcPr>
          <w:p w14:paraId="7EFBA9C8" w14:textId="7261B3D5" w:rsidR="00B733BC" w:rsidRDefault="00B733BC" w:rsidP="00B733BC">
            <w:pPr>
              <w:rPr>
                <w:rFonts w:ascii="Arial" w:hAnsi="Arial" w:cs="Arial"/>
                <w:sz w:val="20"/>
              </w:rPr>
            </w:pPr>
            <w:r>
              <w:rPr>
                <w:rFonts w:ascii="Calibri" w:hAnsi="Calibri" w:cs="Calibri"/>
                <w:sz w:val="22"/>
                <w:szCs w:val="22"/>
              </w:rPr>
              <w:t>20</w:t>
            </w:r>
          </w:p>
        </w:tc>
        <w:tc>
          <w:tcPr>
            <w:tcW w:w="1984" w:type="dxa"/>
            <w:vAlign w:val="bottom"/>
          </w:tcPr>
          <w:p w14:paraId="17AD65F4" w14:textId="1695500A" w:rsidR="00B733BC" w:rsidRDefault="00B733BC" w:rsidP="00B733BC">
            <w:pPr>
              <w:rPr>
                <w:rFonts w:cs="Calibri"/>
              </w:rPr>
            </w:pPr>
            <w:proofErr w:type="spellStart"/>
            <w:r>
              <w:rPr>
                <w:rFonts w:ascii="Calibri" w:hAnsi="Calibri" w:cs="Calibri"/>
                <w:sz w:val="22"/>
                <w:szCs w:val="22"/>
              </w:rPr>
              <w:t>шт</w:t>
            </w:r>
            <w:proofErr w:type="spellEnd"/>
          </w:p>
        </w:tc>
      </w:tr>
    </w:tbl>
    <w:p w14:paraId="52A2AE8D" w14:textId="77777777" w:rsidR="002458AF" w:rsidRPr="002458AF" w:rsidRDefault="002458AF" w:rsidP="002458AF">
      <w:pPr>
        <w:ind w:firstLine="708"/>
        <w:rPr>
          <w:lang w:val="ru-RU" w:eastAsia="uk-UA"/>
        </w:rPr>
      </w:pPr>
      <w:r w:rsidRPr="002458AF">
        <w:rPr>
          <w:i/>
          <w:lang w:val="ru-RU" w:eastAsia="uk-UA"/>
        </w:rPr>
        <w:t xml:space="preserve">У </w:t>
      </w:r>
      <w:proofErr w:type="spellStart"/>
      <w:r w:rsidRPr="002458AF">
        <w:rPr>
          <w:i/>
          <w:lang w:val="ru-RU" w:eastAsia="uk-UA"/>
        </w:rPr>
        <w:t>разі</w:t>
      </w:r>
      <w:proofErr w:type="spellEnd"/>
      <w:r w:rsidRPr="002458AF">
        <w:rPr>
          <w:i/>
          <w:lang w:val="ru-RU" w:eastAsia="uk-UA"/>
        </w:rPr>
        <w:t xml:space="preserve">, </w:t>
      </w:r>
      <w:proofErr w:type="spellStart"/>
      <w:r w:rsidRPr="002458AF">
        <w:rPr>
          <w:i/>
          <w:lang w:val="ru-RU" w:eastAsia="uk-UA"/>
        </w:rPr>
        <w:t>якщо</w:t>
      </w:r>
      <w:proofErr w:type="spellEnd"/>
      <w:r w:rsidRPr="002458AF">
        <w:rPr>
          <w:i/>
          <w:lang w:val="ru-RU" w:eastAsia="uk-UA"/>
        </w:rPr>
        <w:t xml:space="preserve"> у </w:t>
      </w:r>
      <w:proofErr w:type="spellStart"/>
      <w:r w:rsidRPr="002458AF">
        <w:rPr>
          <w:i/>
          <w:lang w:val="ru-RU" w:eastAsia="uk-UA"/>
        </w:rPr>
        <w:t>Технічному</w:t>
      </w:r>
      <w:proofErr w:type="spellEnd"/>
      <w:r w:rsidRPr="002458AF">
        <w:rPr>
          <w:i/>
          <w:lang w:val="ru-RU" w:eastAsia="uk-UA"/>
        </w:rPr>
        <w:t xml:space="preserve"> </w:t>
      </w:r>
      <w:proofErr w:type="spellStart"/>
      <w:r w:rsidRPr="002458AF">
        <w:rPr>
          <w:i/>
          <w:lang w:val="ru-RU" w:eastAsia="uk-UA"/>
        </w:rPr>
        <w:t>завданні</w:t>
      </w:r>
      <w:proofErr w:type="spellEnd"/>
      <w:r w:rsidRPr="002458AF">
        <w:rPr>
          <w:i/>
          <w:lang w:val="ru-RU" w:eastAsia="uk-UA"/>
        </w:rPr>
        <w:t xml:space="preserve"> </w:t>
      </w:r>
      <w:proofErr w:type="spellStart"/>
      <w:r w:rsidRPr="002458AF">
        <w:rPr>
          <w:i/>
          <w:lang w:val="ru-RU" w:eastAsia="uk-UA"/>
        </w:rPr>
        <w:t>міститься</w:t>
      </w:r>
      <w:proofErr w:type="spellEnd"/>
      <w:r w:rsidRPr="002458AF">
        <w:rPr>
          <w:i/>
          <w:lang w:val="ru-RU" w:eastAsia="uk-UA"/>
        </w:rPr>
        <w:t xml:space="preserve"> </w:t>
      </w:r>
      <w:proofErr w:type="spellStart"/>
      <w:r w:rsidRPr="002458AF">
        <w:rPr>
          <w:i/>
          <w:lang w:val="ru-RU" w:eastAsia="uk-UA"/>
        </w:rPr>
        <w:t>посилання</w:t>
      </w:r>
      <w:proofErr w:type="spellEnd"/>
      <w:r w:rsidRPr="002458AF">
        <w:rPr>
          <w:i/>
          <w:lang w:val="ru-RU" w:eastAsia="uk-UA"/>
        </w:rPr>
        <w:t xml:space="preserve"> на </w:t>
      </w:r>
      <w:proofErr w:type="spellStart"/>
      <w:r w:rsidRPr="002458AF">
        <w:rPr>
          <w:i/>
          <w:lang w:val="ru-RU" w:eastAsia="uk-UA"/>
        </w:rPr>
        <w:t>конкретні</w:t>
      </w:r>
      <w:proofErr w:type="spellEnd"/>
      <w:r w:rsidRPr="002458AF">
        <w:rPr>
          <w:i/>
          <w:lang w:val="ru-RU" w:eastAsia="uk-UA"/>
        </w:rPr>
        <w:t xml:space="preserve"> </w:t>
      </w:r>
      <w:proofErr w:type="spellStart"/>
      <w:r w:rsidRPr="002458AF">
        <w:rPr>
          <w:i/>
          <w:lang w:val="ru-RU" w:eastAsia="uk-UA"/>
        </w:rPr>
        <w:t>торговельну</w:t>
      </w:r>
      <w:proofErr w:type="spellEnd"/>
      <w:r w:rsidRPr="002458AF">
        <w:rPr>
          <w:i/>
          <w:lang w:val="ru-RU" w:eastAsia="uk-UA"/>
        </w:rPr>
        <w:t xml:space="preserve"> марку </w:t>
      </w:r>
      <w:proofErr w:type="spellStart"/>
      <w:r w:rsidRPr="002458AF">
        <w:rPr>
          <w:i/>
          <w:lang w:val="ru-RU" w:eastAsia="uk-UA"/>
        </w:rPr>
        <w:t>чи</w:t>
      </w:r>
      <w:proofErr w:type="spellEnd"/>
      <w:r w:rsidRPr="002458AF">
        <w:rPr>
          <w:i/>
          <w:lang w:val="ru-RU" w:eastAsia="uk-UA"/>
        </w:rPr>
        <w:t xml:space="preserve"> </w:t>
      </w:r>
      <w:proofErr w:type="spellStart"/>
      <w:r w:rsidRPr="002458AF">
        <w:rPr>
          <w:i/>
          <w:lang w:val="ru-RU" w:eastAsia="uk-UA"/>
        </w:rPr>
        <w:t>фірму</w:t>
      </w:r>
      <w:proofErr w:type="spellEnd"/>
      <w:r w:rsidRPr="002458AF">
        <w:rPr>
          <w:i/>
          <w:lang w:val="ru-RU" w:eastAsia="uk-UA"/>
        </w:rPr>
        <w:t xml:space="preserve">,  патент,  </w:t>
      </w:r>
      <w:proofErr w:type="spellStart"/>
      <w:r w:rsidRPr="002458AF">
        <w:rPr>
          <w:i/>
          <w:lang w:val="ru-RU" w:eastAsia="uk-UA"/>
        </w:rPr>
        <w:t>конструкцію</w:t>
      </w:r>
      <w:proofErr w:type="spellEnd"/>
      <w:r w:rsidRPr="002458AF">
        <w:rPr>
          <w:i/>
          <w:lang w:val="ru-RU" w:eastAsia="uk-UA"/>
        </w:rPr>
        <w:t xml:space="preserve"> </w:t>
      </w:r>
      <w:proofErr w:type="spellStart"/>
      <w:r w:rsidRPr="002458AF">
        <w:rPr>
          <w:i/>
          <w:lang w:val="ru-RU" w:eastAsia="uk-UA"/>
        </w:rPr>
        <w:t>або</w:t>
      </w:r>
      <w:proofErr w:type="spellEnd"/>
      <w:r w:rsidRPr="002458AF">
        <w:rPr>
          <w:i/>
          <w:lang w:val="ru-RU" w:eastAsia="uk-UA"/>
        </w:rPr>
        <w:t xml:space="preserve"> тип предмета </w:t>
      </w:r>
      <w:proofErr w:type="spellStart"/>
      <w:r w:rsidRPr="002458AF">
        <w:rPr>
          <w:i/>
          <w:lang w:val="ru-RU" w:eastAsia="uk-UA"/>
        </w:rPr>
        <w:t>закупівлі</w:t>
      </w:r>
      <w:proofErr w:type="spellEnd"/>
      <w:r w:rsidRPr="002458AF">
        <w:rPr>
          <w:i/>
          <w:lang w:val="ru-RU" w:eastAsia="uk-UA"/>
        </w:rPr>
        <w:t xml:space="preserve">, </w:t>
      </w:r>
      <w:proofErr w:type="spellStart"/>
      <w:r w:rsidRPr="002458AF">
        <w:rPr>
          <w:i/>
          <w:lang w:val="ru-RU" w:eastAsia="uk-UA"/>
        </w:rPr>
        <w:t>джерело</w:t>
      </w:r>
      <w:proofErr w:type="spellEnd"/>
      <w:r w:rsidRPr="002458AF">
        <w:rPr>
          <w:i/>
          <w:lang w:val="ru-RU" w:eastAsia="uk-UA"/>
        </w:rPr>
        <w:t xml:space="preserve"> </w:t>
      </w:r>
      <w:proofErr w:type="spellStart"/>
      <w:r w:rsidRPr="002458AF">
        <w:rPr>
          <w:i/>
          <w:lang w:val="ru-RU" w:eastAsia="uk-UA"/>
        </w:rPr>
        <w:t>його</w:t>
      </w:r>
      <w:proofErr w:type="spellEnd"/>
      <w:r w:rsidRPr="002458AF">
        <w:rPr>
          <w:i/>
          <w:lang w:val="ru-RU" w:eastAsia="uk-UA"/>
        </w:rPr>
        <w:t xml:space="preserve"> </w:t>
      </w:r>
      <w:proofErr w:type="spellStart"/>
      <w:r w:rsidRPr="002458AF">
        <w:rPr>
          <w:i/>
          <w:lang w:val="ru-RU" w:eastAsia="uk-UA"/>
        </w:rPr>
        <w:t>походження</w:t>
      </w:r>
      <w:proofErr w:type="spellEnd"/>
      <w:r w:rsidRPr="002458AF">
        <w:rPr>
          <w:i/>
          <w:lang w:val="ru-RU" w:eastAsia="uk-UA"/>
        </w:rPr>
        <w:t xml:space="preserve"> </w:t>
      </w:r>
      <w:proofErr w:type="spellStart"/>
      <w:r w:rsidRPr="002458AF">
        <w:rPr>
          <w:i/>
          <w:lang w:val="ru-RU" w:eastAsia="uk-UA"/>
        </w:rPr>
        <w:t>або</w:t>
      </w:r>
      <w:proofErr w:type="spellEnd"/>
      <w:r w:rsidRPr="002458AF">
        <w:rPr>
          <w:i/>
          <w:lang w:val="ru-RU" w:eastAsia="uk-UA"/>
        </w:rPr>
        <w:t xml:space="preserve"> </w:t>
      </w:r>
      <w:proofErr w:type="spellStart"/>
      <w:r w:rsidRPr="002458AF">
        <w:rPr>
          <w:i/>
          <w:lang w:val="ru-RU" w:eastAsia="uk-UA"/>
        </w:rPr>
        <w:t>виробника</w:t>
      </w:r>
      <w:proofErr w:type="spellEnd"/>
      <w:r w:rsidRPr="002458AF">
        <w:rPr>
          <w:i/>
          <w:lang w:val="ru-RU" w:eastAsia="uk-UA"/>
        </w:rPr>
        <w:t xml:space="preserve"> − </w:t>
      </w:r>
      <w:proofErr w:type="spellStart"/>
      <w:r w:rsidRPr="002458AF">
        <w:rPr>
          <w:i/>
          <w:lang w:val="ru-RU" w:eastAsia="uk-UA"/>
        </w:rPr>
        <w:t>читати</w:t>
      </w:r>
      <w:proofErr w:type="spellEnd"/>
      <w:r w:rsidRPr="002458AF">
        <w:rPr>
          <w:i/>
          <w:lang w:val="ru-RU" w:eastAsia="uk-UA"/>
        </w:rPr>
        <w:t xml:space="preserve">  "</w:t>
      </w:r>
      <w:proofErr w:type="spellStart"/>
      <w:r w:rsidRPr="002458AF">
        <w:rPr>
          <w:i/>
          <w:lang w:val="ru-RU" w:eastAsia="uk-UA"/>
        </w:rPr>
        <w:t>або</w:t>
      </w:r>
      <w:proofErr w:type="spellEnd"/>
      <w:r w:rsidRPr="002458AF">
        <w:rPr>
          <w:i/>
          <w:lang w:val="ru-RU" w:eastAsia="uk-UA"/>
        </w:rPr>
        <w:t xml:space="preserve"> </w:t>
      </w:r>
      <w:proofErr w:type="spellStart"/>
      <w:r w:rsidRPr="002458AF">
        <w:rPr>
          <w:i/>
          <w:lang w:val="ru-RU" w:eastAsia="uk-UA"/>
        </w:rPr>
        <w:t>еквівалент</w:t>
      </w:r>
      <w:proofErr w:type="spellEnd"/>
      <w:r w:rsidRPr="002458AF">
        <w:rPr>
          <w:i/>
          <w:lang w:val="ru-RU" w:eastAsia="uk-UA"/>
        </w:rPr>
        <w:t>".</w:t>
      </w:r>
    </w:p>
    <w:p w14:paraId="0092A15C" w14:textId="77777777" w:rsidR="00252AC6" w:rsidRPr="002458AF" w:rsidRDefault="00252AC6" w:rsidP="00252AC6">
      <w:pPr>
        <w:rPr>
          <w:rFonts w:eastAsia="Times New Roman"/>
          <w:b/>
          <w:bCs/>
          <w:sz w:val="24"/>
          <w:szCs w:val="24"/>
          <w:lang w:val="ru-RU" w:eastAsia="ru-RU"/>
        </w:rPr>
      </w:pPr>
    </w:p>
    <w:p w14:paraId="2FE565FA" w14:textId="77777777" w:rsidR="00422E79" w:rsidRPr="00422E79" w:rsidRDefault="00422E79" w:rsidP="00422E79">
      <w:pPr>
        <w:rPr>
          <w:b/>
          <w:bCs/>
          <w:lang w:val="ru-RU" w:eastAsia="uk-UA"/>
        </w:rPr>
      </w:pPr>
      <w:proofErr w:type="spellStart"/>
      <w:r w:rsidRPr="00422E79">
        <w:rPr>
          <w:b/>
          <w:bCs/>
          <w:lang w:val="ru-RU" w:eastAsia="uk-UA"/>
        </w:rPr>
        <w:t>Загальні</w:t>
      </w:r>
      <w:proofErr w:type="spellEnd"/>
      <w:r w:rsidRPr="00422E79">
        <w:rPr>
          <w:b/>
          <w:bCs/>
          <w:lang w:val="ru-RU" w:eastAsia="uk-UA"/>
        </w:rPr>
        <w:t xml:space="preserve"> </w:t>
      </w:r>
      <w:proofErr w:type="spellStart"/>
      <w:r w:rsidRPr="00422E79">
        <w:rPr>
          <w:b/>
          <w:bCs/>
          <w:lang w:val="ru-RU" w:eastAsia="uk-UA"/>
        </w:rPr>
        <w:t>вимоги</w:t>
      </w:r>
      <w:proofErr w:type="spellEnd"/>
      <w:r>
        <w:rPr>
          <w:b/>
          <w:bCs/>
          <w:lang w:val="uk-UA" w:eastAsia="uk-UA"/>
        </w:rPr>
        <w:t xml:space="preserve"> до якісних характеристик товару</w:t>
      </w:r>
      <w:r w:rsidRPr="00422E79">
        <w:rPr>
          <w:b/>
          <w:bCs/>
          <w:lang w:val="ru-RU" w:eastAsia="uk-UA"/>
        </w:rPr>
        <w:t>:</w:t>
      </w:r>
    </w:p>
    <w:p w14:paraId="0E8601BD" w14:textId="77777777" w:rsidR="00422E79" w:rsidRPr="00252AC6" w:rsidRDefault="00422E79" w:rsidP="00422E79">
      <w:pPr>
        <w:rPr>
          <w:lang w:val="uk-UA" w:eastAsia="uk-UA"/>
        </w:rPr>
      </w:pPr>
      <w:r w:rsidRPr="00422E79">
        <w:rPr>
          <w:kern w:val="1"/>
          <w:lang w:val="ru-RU"/>
        </w:rPr>
        <w:tab/>
      </w:r>
      <w:r w:rsidRPr="00252AC6">
        <w:rPr>
          <w:b/>
          <w:bCs/>
          <w:lang w:val="uk-UA" w:eastAsia="uk-UA"/>
        </w:rPr>
        <w:t>Загальні вимоги:</w:t>
      </w:r>
    </w:p>
    <w:p w14:paraId="45FD61F0" w14:textId="77777777" w:rsidR="00422E79" w:rsidRPr="00252AC6" w:rsidRDefault="00422E79" w:rsidP="00422E79">
      <w:pPr>
        <w:ind w:firstLine="708"/>
        <w:rPr>
          <w:lang w:val="uk-UA" w:eastAsia="uk-UA"/>
        </w:rPr>
      </w:pPr>
      <w:r w:rsidRPr="00252AC6">
        <w:rPr>
          <w:lang w:val="uk-UA" w:eastAsia="uk-UA"/>
        </w:rPr>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підприємства - виробника, вага, </w:t>
      </w:r>
      <w:proofErr w:type="spellStart"/>
      <w:r w:rsidRPr="00252AC6">
        <w:rPr>
          <w:lang w:val="uk-UA" w:eastAsia="uk-UA"/>
        </w:rPr>
        <w:t>нетто</w:t>
      </w:r>
      <w:proofErr w:type="spellEnd"/>
      <w:r w:rsidRPr="00252AC6">
        <w:rPr>
          <w:lang w:val="uk-UA" w:eastAsia="uk-UA"/>
        </w:rPr>
        <w:t xml:space="preserve">, склад, дата виготовлення, термін придатності та умови зберігання, дані про енергетичну цінність тощо. </w:t>
      </w:r>
    </w:p>
    <w:p w14:paraId="24A30975" w14:textId="77777777" w:rsidR="00422E79" w:rsidRPr="00252AC6" w:rsidRDefault="00422E79" w:rsidP="00422E79">
      <w:pPr>
        <w:ind w:firstLine="708"/>
        <w:rPr>
          <w:lang w:val="uk-UA" w:eastAsia="uk-UA"/>
        </w:rPr>
      </w:pPr>
      <w:r w:rsidRPr="00252AC6">
        <w:rPr>
          <w:lang w:val="uk-UA" w:eastAsia="uk-UA"/>
        </w:rPr>
        <w:t>Я</w:t>
      </w:r>
      <w:r w:rsidRPr="00252AC6">
        <w:rPr>
          <w:shd w:val="clear" w:color="auto" w:fill="FFFFFF"/>
          <w:lang w:val="uk-UA" w:eastAsia="uk-UA"/>
        </w:rPr>
        <w:t>кщо поставлений товар не буде відповідати своїм якісним характеристикам, Учасник повинен замінити товар своїми силами і за свій рахунок протягом 8 годин. Про зобов’язання замінити товар протягом 8 годин подається учасником гарантійний лист разом з усіма документами тендерної пропозиції. Доставка, навантаження та розвантаження товару здійснюється за рахунок постачальника.  Завіз продукції повинен здійснюватися при наявності накладної.</w:t>
      </w:r>
    </w:p>
    <w:p w14:paraId="44F38DC0" w14:textId="24D355D3" w:rsidR="002458AF" w:rsidRPr="002458AF" w:rsidRDefault="00422E79" w:rsidP="002458AF">
      <w:pPr>
        <w:keepNext/>
        <w:ind w:firstLine="284"/>
        <w:outlineLvl w:val="1"/>
        <w:rPr>
          <w:lang w:val="ru-RU"/>
        </w:rPr>
      </w:pPr>
      <w:r w:rsidRPr="00252AC6">
        <w:rPr>
          <w:lang w:val="uk-UA" w:eastAsia="uk-UA"/>
        </w:rPr>
        <w:t>Всі поставленні товари повинні відповідати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r w:rsidR="002458AF" w:rsidRPr="002458AF">
        <w:rPr>
          <w:lang w:val="uk-UA"/>
        </w:rPr>
        <w:t xml:space="preserve"> </w:t>
      </w:r>
      <w:proofErr w:type="spellStart"/>
      <w:r w:rsidR="002458AF" w:rsidRPr="002458AF">
        <w:rPr>
          <w:lang w:val="ru-RU"/>
        </w:rPr>
        <w:t>Якість</w:t>
      </w:r>
      <w:proofErr w:type="spellEnd"/>
      <w:r w:rsidR="002458AF" w:rsidRPr="002458AF">
        <w:rPr>
          <w:lang w:val="ru-RU"/>
        </w:rPr>
        <w:t xml:space="preserve"> повинна </w:t>
      </w:r>
      <w:proofErr w:type="spellStart"/>
      <w:r w:rsidR="002458AF" w:rsidRPr="002458AF">
        <w:rPr>
          <w:lang w:val="ru-RU"/>
        </w:rPr>
        <w:t>відповідати</w:t>
      </w:r>
      <w:proofErr w:type="spellEnd"/>
      <w:r w:rsidR="002458AF" w:rsidRPr="002458AF">
        <w:rPr>
          <w:lang w:val="ru-RU"/>
        </w:rPr>
        <w:t xml:space="preserve"> </w:t>
      </w:r>
      <w:proofErr w:type="spellStart"/>
      <w:r w:rsidR="002458AF" w:rsidRPr="002458AF">
        <w:rPr>
          <w:lang w:val="ru-RU"/>
        </w:rPr>
        <w:t>відповідним</w:t>
      </w:r>
      <w:proofErr w:type="spellEnd"/>
      <w:r w:rsidR="002458AF" w:rsidRPr="002458AF">
        <w:rPr>
          <w:lang w:val="ru-RU"/>
        </w:rPr>
        <w:t xml:space="preserve"> </w:t>
      </w:r>
      <w:proofErr w:type="spellStart"/>
      <w:r w:rsidR="002458AF" w:rsidRPr="002458AF">
        <w:rPr>
          <w:lang w:val="ru-RU"/>
        </w:rPr>
        <w:t>вимогам</w:t>
      </w:r>
      <w:proofErr w:type="spellEnd"/>
      <w:r w:rsidR="002458AF" w:rsidRPr="002458AF">
        <w:rPr>
          <w:lang w:val="ru-RU"/>
        </w:rPr>
        <w:t xml:space="preserve"> </w:t>
      </w:r>
      <w:proofErr w:type="spellStart"/>
      <w:r w:rsidR="002458AF" w:rsidRPr="002458AF">
        <w:rPr>
          <w:lang w:val="ru-RU"/>
        </w:rPr>
        <w:t>стандартів</w:t>
      </w:r>
      <w:proofErr w:type="spellEnd"/>
      <w:r w:rsidR="002458AF" w:rsidRPr="002458AF">
        <w:rPr>
          <w:lang w:val="ru-RU"/>
        </w:rPr>
        <w:t xml:space="preserve"> та </w:t>
      </w:r>
      <w:proofErr w:type="spellStart"/>
      <w:r w:rsidR="002458AF" w:rsidRPr="002458AF">
        <w:rPr>
          <w:lang w:val="ru-RU"/>
        </w:rPr>
        <w:t>іншим</w:t>
      </w:r>
      <w:proofErr w:type="spellEnd"/>
      <w:r w:rsidR="002458AF" w:rsidRPr="002458AF">
        <w:rPr>
          <w:lang w:val="ru-RU"/>
        </w:rPr>
        <w:t xml:space="preserve"> </w:t>
      </w:r>
      <w:proofErr w:type="spellStart"/>
      <w:r w:rsidR="002458AF" w:rsidRPr="002458AF">
        <w:rPr>
          <w:lang w:val="ru-RU"/>
        </w:rPr>
        <w:t>вимогам</w:t>
      </w:r>
      <w:proofErr w:type="spellEnd"/>
      <w:r w:rsidR="002458AF" w:rsidRPr="002458AF">
        <w:rPr>
          <w:lang w:val="ru-RU"/>
        </w:rPr>
        <w:t xml:space="preserve"> </w:t>
      </w:r>
      <w:proofErr w:type="spellStart"/>
      <w:r w:rsidR="002458AF" w:rsidRPr="002458AF">
        <w:rPr>
          <w:lang w:val="ru-RU"/>
        </w:rPr>
        <w:t>діючого</w:t>
      </w:r>
      <w:proofErr w:type="spellEnd"/>
      <w:r w:rsidR="002458AF" w:rsidRPr="002458AF">
        <w:rPr>
          <w:lang w:val="ru-RU"/>
        </w:rPr>
        <w:t xml:space="preserve"> </w:t>
      </w:r>
      <w:proofErr w:type="spellStart"/>
      <w:r w:rsidR="002458AF" w:rsidRPr="002458AF">
        <w:rPr>
          <w:lang w:val="ru-RU"/>
        </w:rPr>
        <w:t>санітарного</w:t>
      </w:r>
      <w:proofErr w:type="spellEnd"/>
      <w:r w:rsidR="002458AF" w:rsidRPr="002458AF">
        <w:rPr>
          <w:lang w:val="ru-RU"/>
        </w:rPr>
        <w:t xml:space="preserve"> </w:t>
      </w:r>
      <w:proofErr w:type="spellStart"/>
      <w:r w:rsidR="002458AF" w:rsidRPr="002458AF">
        <w:rPr>
          <w:lang w:val="ru-RU"/>
        </w:rPr>
        <w:t>законодавства</w:t>
      </w:r>
      <w:proofErr w:type="spellEnd"/>
      <w:r w:rsidR="002458AF" w:rsidRPr="002458AF">
        <w:rPr>
          <w:lang w:val="ru-RU"/>
        </w:rPr>
        <w:t xml:space="preserve"> </w:t>
      </w:r>
      <w:proofErr w:type="spellStart"/>
      <w:r w:rsidR="002458AF" w:rsidRPr="002458AF">
        <w:rPr>
          <w:lang w:val="ru-RU"/>
        </w:rPr>
        <w:t>України</w:t>
      </w:r>
      <w:proofErr w:type="spellEnd"/>
      <w:r w:rsidR="002458AF" w:rsidRPr="002458AF">
        <w:rPr>
          <w:lang w:val="ru-RU"/>
        </w:rPr>
        <w:t xml:space="preserve">. Товар повинен </w:t>
      </w:r>
      <w:proofErr w:type="spellStart"/>
      <w:r w:rsidR="002458AF" w:rsidRPr="002458AF">
        <w:rPr>
          <w:lang w:val="ru-RU"/>
        </w:rPr>
        <w:t>мати</w:t>
      </w:r>
      <w:proofErr w:type="spellEnd"/>
      <w:r w:rsidR="002458AF" w:rsidRPr="002458AF">
        <w:rPr>
          <w:lang w:val="ru-RU"/>
        </w:rPr>
        <w:t xml:space="preserve"> </w:t>
      </w:r>
      <w:proofErr w:type="spellStart"/>
      <w:r w:rsidR="002458AF" w:rsidRPr="002458AF">
        <w:rPr>
          <w:lang w:val="ru-RU"/>
        </w:rPr>
        <w:t>залишковий</w:t>
      </w:r>
      <w:proofErr w:type="spellEnd"/>
      <w:r w:rsidR="002458AF" w:rsidRPr="002458AF">
        <w:rPr>
          <w:lang w:val="ru-RU"/>
        </w:rPr>
        <w:t xml:space="preserve"> </w:t>
      </w:r>
      <w:proofErr w:type="spellStart"/>
      <w:r w:rsidR="002458AF" w:rsidRPr="002458AF">
        <w:rPr>
          <w:lang w:val="ru-RU"/>
        </w:rPr>
        <w:t>термін</w:t>
      </w:r>
      <w:proofErr w:type="spellEnd"/>
      <w:r w:rsidR="002458AF" w:rsidRPr="002458AF">
        <w:rPr>
          <w:lang w:val="ru-RU"/>
        </w:rPr>
        <w:t xml:space="preserve"> </w:t>
      </w:r>
      <w:proofErr w:type="spellStart"/>
      <w:r w:rsidR="002458AF" w:rsidRPr="002458AF">
        <w:rPr>
          <w:lang w:val="ru-RU"/>
        </w:rPr>
        <w:t>придатності</w:t>
      </w:r>
      <w:proofErr w:type="spellEnd"/>
      <w:r w:rsidR="002458AF" w:rsidRPr="002458AF">
        <w:rPr>
          <w:lang w:val="ru-RU"/>
        </w:rPr>
        <w:t xml:space="preserve"> не </w:t>
      </w:r>
      <w:proofErr w:type="spellStart"/>
      <w:r w:rsidR="002458AF" w:rsidRPr="002458AF">
        <w:rPr>
          <w:lang w:val="ru-RU"/>
        </w:rPr>
        <w:t>менше</w:t>
      </w:r>
      <w:proofErr w:type="spellEnd"/>
      <w:r w:rsidR="002458AF" w:rsidRPr="002458AF">
        <w:rPr>
          <w:lang w:val="ru-RU"/>
        </w:rPr>
        <w:t xml:space="preserve"> 90% </w:t>
      </w:r>
      <w:proofErr w:type="spellStart"/>
      <w:r w:rsidR="002458AF" w:rsidRPr="002458AF">
        <w:rPr>
          <w:lang w:val="ru-RU"/>
        </w:rPr>
        <w:t>від</w:t>
      </w:r>
      <w:proofErr w:type="spellEnd"/>
      <w:r w:rsidR="002458AF" w:rsidRPr="002458AF">
        <w:rPr>
          <w:lang w:val="ru-RU"/>
        </w:rPr>
        <w:t xml:space="preserve"> </w:t>
      </w:r>
      <w:proofErr w:type="spellStart"/>
      <w:r w:rsidR="002458AF" w:rsidRPr="002458AF">
        <w:rPr>
          <w:lang w:val="ru-RU"/>
        </w:rPr>
        <w:t>передбаченого</w:t>
      </w:r>
      <w:proofErr w:type="spellEnd"/>
      <w:r w:rsidR="002458AF" w:rsidRPr="002458AF">
        <w:rPr>
          <w:lang w:val="ru-RU"/>
        </w:rPr>
        <w:t xml:space="preserve"> ДСТУ строку </w:t>
      </w:r>
      <w:proofErr w:type="spellStart"/>
      <w:r w:rsidR="002458AF" w:rsidRPr="002458AF">
        <w:rPr>
          <w:lang w:val="ru-RU"/>
        </w:rPr>
        <w:t>зберігання</w:t>
      </w:r>
      <w:proofErr w:type="spellEnd"/>
      <w:r w:rsidR="002458AF" w:rsidRPr="002458AF">
        <w:rPr>
          <w:lang w:val="ru-RU"/>
        </w:rPr>
        <w:t xml:space="preserve"> товару. </w:t>
      </w:r>
    </w:p>
    <w:p w14:paraId="5954F83F" w14:textId="77777777" w:rsidR="00B733BC" w:rsidRPr="00B733BC" w:rsidRDefault="00B733BC" w:rsidP="00B733BC">
      <w:pPr>
        <w:ind w:firstLine="708"/>
        <w:rPr>
          <w:lang w:val="ru-RU"/>
        </w:rPr>
      </w:pPr>
      <w:proofErr w:type="spellStart"/>
      <w:r w:rsidRPr="00B733BC">
        <w:rPr>
          <w:rFonts w:eastAsia="Calibri"/>
          <w:bCs/>
          <w:lang w:val="ru-RU"/>
        </w:rPr>
        <w:t>Замовник</w:t>
      </w:r>
      <w:proofErr w:type="spellEnd"/>
      <w:r w:rsidRPr="00B733BC">
        <w:rPr>
          <w:rFonts w:eastAsia="Calibri"/>
          <w:bCs/>
          <w:lang w:val="ru-RU"/>
        </w:rPr>
        <w:t xml:space="preserve"> </w:t>
      </w:r>
      <w:proofErr w:type="spellStart"/>
      <w:r w:rsidRPr="00B733BC">
        <w:rPr>
          <w:rFonts w:eastAsia="Calibri"/>
          <w:bCs/>
          <w:lang w:val="ru-RU"/>
        </w:rPr>
        <w:t>має</w:t>
      </w:r>
      <w:proofErr w:type="spellEnd"/>
      <w:r w:rsidRPr="00B733BC">
        <w:rPr>
          <w:rFonts w:eastAsia="Calibri"/>
          <w:bCs/>
          <w:lang w:val="ru-RU"/>
        </w:rPr>
        <w:t xml:space="preserve"> право при </w:t>
      </w:r>
      <w:proofErr w:type="spellStart"/>
      <w:r w:rsidRPr="00B733BC">
        <w:rPr>
          <w:rFonts w:eastAsia="Calibri"/>
          <w:bCs/>
          <w:lang w:val="ru-RU"/>
        </w:rPr>
        <w:t>поставці</w:t>
      </w:r>
      <w:proofErr w:type="spellEnd"/>
      <w:r w:rsidRPr="00B733BC">
        <w:rPr>
          <w:rFonts w:eastAsia="Calibri"/>
          <w:bCs/>
          <w:lang w:val="ru-RU"/>
        </w:rPr>
        <w:t xml:space="preserve"> </w:t>
      </w:r>
      <w:proofErr w:type="spellStart"/>
      <w:r w:rsidRPr="00B733BC">
        <w:rPr>
          <w:rFonts w:eastAsia="Calibri"/>
          <w:bCs/>
          <w:lang w:val="ru-RU"/>
        </w:rPr>
        <w:t>кожної</w:t>
      </w:r>
      <w:proofErr w:type="spellEnd"/>
      <w:r w:rsidRPr="00B733BC">
        <w:rPr>
          <w:rFonts w:eastAsia="Calibri"/>
          <w:bCs/>
          <w:lang w:val="ru-RU"/>
        </w:rPr>
        <w:t xml:space="preserve"> </w:t>
      </w:r>
      <w:proofErr w:type="spellStart"/>
      <w:r w:rsidRPr="00B733BC">
        <w:rPr>
          <w:rFonts w:eastAsia="Calibri"/>
          <w:bCs/>
          <w:lang w:val="ru-RU"/>
        </w:rPr>
        <w:t>партії</w:t>
      </w:r>
      <w:proofErr w:type="spellEnd"/>
      <w:r w:rsidRPr="00B733BC">
        <w:rPr>
          <w:rFonts w:eastAsia="Calibri"/>
          <w:bCs/>
          <w:lang w:val="ru-RU"/>
        </w:rPr>
        <w:t xml:space="preserve"> товару </w:t>
      </w:r>
      <w:proofErr w:type="spellStart"/>
      <w:r w:rsidRPr="00B733BC">
        <w:rPr>
          <w:rFonts w:eastAsia="Calibri"/>
          <w:bCs/>
          <w:lang w:val="ru-RU"/>
        </w:rPr>
        <w:t>вимагати</w:t>
      </w:r>
      <w:proofErr w:type="spellEnd"/>
      <w:r w:rsidRPr="00B733BC">
        <w:rPr>
          <w:rFonts w:eastAsia="Calibri"/>
          <w:bCs/>
          <w:lang w:val="ru-RU"/>
        </w:rPr>
        <w:t xml:space="preserve"> </w:t>
      </w:r>
      <w:proofErr w:type="spellStart"/>
      <w:r w:rsidRPr="00B733BC">
        <w:rPr>
          <w:rFonts w:eastAsia="Calibri"/>
          <w:bCs/>
          <w:lang w:val="ru-RU"/>
        </w:rPr>
        <w:t>проведення</w:t>
      </w:r>
      <w:proofErr w:type="spellEnd"/>
      <w:r w:rsidRPr="00B733BC">
        <w:rPr>
          <w:rFonts w:eastAsia="Calibri"/>
          <w:bCs/>
          <w:lang w:val="ru-RU"/>
        </w:rPr>
        <w:t xml:space="preserve"> </w:t>
      </w:r>
      <w:proofErr w:type="spellStart"/>
      <w:r w:rsidRPr="00B733BC">
        <w:rPr>
          <w:rFonts w:eastAsia="Calibri"/>
          <w:bCs/>
          <w:lang w:val="ru-RU"/>
        </w:rPr>
        <w:t>лабораторних</w:t>
      </w:r>
      <w:proofErr w:type="spellEnd"/>
      <w:r w:rsidRPr="00B733BC">
        <w:rPr>
          <w:rFonts w:eastAsia="Calibri"/>
          <w:bCs/>
          <w:lang w:val="ru-RU"/>
        </w:rPr>
        <w:t xml:space="preserve"> </w:t>
      </w:r>
      <w:proofErr w:type="spellStart"/>
      <w:r w:rsidRPr="00B733BC">
        <w:rPr>
          <w:rFonts w:eastAsia="Calibri"/>
          <w:bCs/>
          <w:lang w:val="ru-RU"/>
        </w:rPr>
        <w:t>досліджень</w:t>
      </w:r>
      <w:proofErr w:type="spellEnd"/>
      <w:r w:rsidRPr="00B733BC">
        <w:rPr>
          <w:rFonts w:eastAsia="Calibri"/>
          <w:bCs/>
          <w:lang w:val="ru-RU"/>
        </w:rPr>
        <w:t xml:space="preserve"> </w:t>
      </w:r>
      <w:proofErr w:type="spellStart"/>
      <w:r w:rsidRPr="00B733BC">
        <w:rPr>
          <w:rFonts w:eastAsia="Calibri"/>
          <w:bCs/>
          <w:lang w:val="ru-RU"/>
        </w:rPr>
        <w:t>щодо</w:t>
      </w:r>
      <w:proofErr w:type="spellEnd"/>
      <w:r w:rsidRPr="00B733BC">
        <w:rPr>
          <w:rFonts w:eastAsia="Calibri"/>
          <w:bCs/>
          <w:lang w:val="ru-RU"/>
        </w:rPr>
        <w:t xml:space="preserve"> </w:t>
      </w:r>
      <w:proofErr w:type="spellStart"/>
      <w:r w:rsidRPr="00B733BC">
        <w:rPr>
          <w:rFonts w:eastAsia="Calibri"/>
          <w:bCs/>
          <w:lang w:val="ru-RU"/>
        </w:rPr>
        <w:t>якісних</w:t>
      </w:r>
      <w:proofErr w:type="spellEnd"/>
      <w:r w:rsidRPr="00B733BC">
        <w:rPr>
          <w:rFonts w:eastAsia="Calibri"/>
          <w:bCs/>
          <w:lang w:val="ru-RU"/>
        </w:rPr>
        <w:t xml:space="preserve"> </w:t>
      </w:r>
      <w:proofErr w:type="spellStart"/>
      <w:r w:rsidRPr="00B733BC">
        <w:rPr>
          <w:rFonts w:eastAsia="Calibri"/>
          <w:bCs/>
          <w:lang w:val="ru-RU"/>
        </w:rPr>
        <w:t>показників</w:t>
      </w:r>
      <w:proofErr w:type="spellEnd"/>
      <w:r w:rsidRPr="00B733BC">
        <w:rPr>
          <w:rFonts w:eastAsia="Calibri"/>
          <w:bCs/>
          <w:lang w:val="ru-RU"/>
        </w:rPr>
        <w:t xml:space="preserve"> товару та </w:t>
      </w:r>
      <w:proofErr w:type="spellStart"/>
      <w:r w:rsidRPr="00B733BC">
        <w:rPr>
          <w:rFonts w:eastAsia="Calibri"/>
          <w:bCs/>
          <w:lang w:val="ru-RU"/>
        </w:rPr>
        <w:t>їх</w:t>
      </w:r>
      <w:proofErr w:type="spellEnd"/>
      <w:r w:rsidRPr="00B733BC">
        <w:rPr>
          <w:rFonts w:eastAsia="Calibri"/>
          <w:bCs/>
          <w:lang w:val="ru-RU"/>
        </w:rPr>
        <w:t xml:space="preserve"> </w:t>
      </w:r>
      <w:proofErr w:type="spellStart"/>
      <w:r w:rsidRPr="00B733BC">
        <w:rPr>
          <w:rFonts w:eastAsia="Calibri"/>
          <w:bCs/>
          <w:lang w:val="ru-RU"/>
        </w:rPr>
        <w:t>відповідності</w:t>
      </w:r>
      <w:proofErr w:type="spellEnd"/>
      <w:r w:rsidRPr="00B733BC">
        <w:rPr>
          <w:rFonts w:eastAsia="Calibri"/>
          <w:bCs/>
          <w:lang w:val="ru-RU"/>
        </w:rPr>
        <w:t xml:space="preserve"> </w:t>
      </w:r>
      <w:proofErr w:type="spellStart"/>
      <w:r w:rsidRPr="00B733BC">
        <w:rPr>
          <w:rFonts w:eastAsia="Calibri"/>
          <w:bCs/>
          <w:lang w:val="ru-RU"/>
        </w:rPr>
        <w:t>вимогам</w:t>
      </w:r>
      <w:proofErr w:type="spellEnd"/>
      <w:r w:rsidRPr="00B733BC">
        <w:rPr>
          <w:rFonts w:eastAsia="Calibri"/>
          <w:bCs/>
          <w:lang w:val="ru-RU"/>
        </w:rPr>
        <w:t xml:space="preserve"> </w:t>
      </w:r>
      <w:proofErr w:type="spellStart"/>
      <w:r w:rsidRPr="00B733BC">
        <w:rPr>
          <w:rFonts w:eastAsia="Calibri"/>
          <w:bCs/>
          <w:lang w:val="ru-RU"/>
        </w:rPr>
        <w:t>замовника</w:t>
      </w:r>
      <w:proofErr w:type="spellEnd"/>
      <w:r w:rsidRPr="00B733BC">
        <w:rPr>
          <w:rFonts w:eastAsia="Calibri"/>
          <w:bCs/>
          <w:lang w:val="ru-RU"/>
        </w:rPr>
        <w:t xml:space="preserve"> за </w:t>
      </w:r>
      <w:proofErr w:type="spellStart"/>
      <w:r w:rsidRPr="00B733BC">
        <w:rPr>
          <w:rFonts w:eastAsia="Calibri"/>
          <w:bCs/>
          <w:lang w:val="ru-RU"/>
        </w:rPr>
        <w:t>рахунок</w:t>
      </w:r>
      <w:proofErr w:type="spellEnd"/>
      <w:r w:rsidRPr="00B733BC">
        <w:rPr>
          <w:rFonts w:eastAsia="Calibri"/>
          <w:bCs/>
          <w:lang w:val="ru-RU"/>
        </w:rPr>
        <w:t xml:space="preserve"> </w:t>
      </w:r>
      <w:proofErr w:type="spellStart"/>
      <w:r w:rsidRPr="00B733BC">
        <w:rPr>
          <w:rFonts w:eastAsia="Calibri"/>
          <w:bCs/>
          <w:lang w:val="ru-RU"/>
        </w:rPr>
        <w:t>Учасника</w:t>
      </w:r>
      <w:proofErr w:type="spellEnd"/>
      <w:r w:rsidRPr="00B733BC">
        <w:rPr>
          <w:rFonts w:eastAsia="Calibri"/>
          <w:bCs/>
          <w:lang w:val="ru-RU"/>
        </w:rPr>
        <w:t xml:space="preserve">. В такому </w:t>
      </w:r>
      <w:proofErr w:type="spellStart"/>
      <w:r w:rsidRPr="00B733BC">
        <w:rPr>
          <w:rFonts w:eastAsia="Calibri"/>
          <w:bCs/>
          <w:lang w:val="ru-RU"/>
        </w:rPr>
        <w:t>випадку</w:t>
      </w:r>
      <w:proofErr w:type="spellEnd"/>
      <w:r w:rsidRPr="00B733BC">
        <w:rPr>
          <w:rFonts w:eastAsia="Calibri"/>
          <w:bCs/>
          <w:lang w:val="ru-RU"/>
        </w:rPr>
        <w:t xml:space="preserve"> </w:t>
      </w:r>
      <w:proofErr w:type="spellStart"/>
      <w:r w:rsidRPr="00B733BC">
        <w:rPr>
          <w:rFonts w:eastAsia="Calibri"/>
          <w:bCs/>
          <w:lang w:val="ru-RU"/>
        </w:rPr>
        <w:t>учасник</w:t>
      </w:r>
      <w:proofErr w:type="spellEnd"/>
      <w:r w:rsidRPr="00B733BC">
        <w:rPr>
          <w:rFonts w:eastAsia="Calibri"/>
          <w:bCs/>
          <w:lang w:val="ru-RU"/>
        </w:rPr>
        <w:t xml:space="preserve"> </w:t>
      </w:r>
      <w:proofErr w:type="spellStart"/>
      <w:r w:rsidRPr="00B733BC">
        <w:rPr>
          <w:rFonts w:eastAsia="Calibri"/>
          <w:bCs/>
          <w:lang w:val="ru-RU"/>
        </w:rPr>
        <w:t>зобов’язаний</w:t>
      </w:r>
      <w:proofErr w:type="spellEnd"/>
      <w:r w:rsidRPr="00B733BC">
        <w:rPr>
          <w:rFonts w:eastAsia="Calibri"/>
          <w:bCs/>
          <w:lang w:val="ru-RU"/>
        </w:rPr>
        <w:t xml:space="preserve"> </w:t>
      </w:r>
      <w:proofErr w:type="spellStart"/>
      <w:r w:rsidRPr="00B733BC">
        <w:rPr>
          <w:rFonts w:eastAsia="Calibri"/>
          <w:bCs/>
          <w:lang w:val="ru-RU"/>
        </w:rPr>
        <w:t>вжити</w:t>
      </w:r>
      <w:proofErr w:type="spellEnd"/>
      <w:r w:rsidRPr="00B733BC">
        <w:rPr>
          <w:rFonts w:eastAsia="Calibri"/>
          <w:bCs/>
          <w:lang w:val="ru-RU"/>
        </w:rPr>
        <w:t xml:space="preserve"> </w:t>
      </w:r>
      <w:proofErr w:type="spellStart"/>
      <w:r w:rsidRPr="00B733BC">
        <w:rPr>
          <w:rFonts w:eastAsia="Calibri"/>
          <w:bCs/>
          <w:lang w:val="ru-RU"/>
        </w:rPr>
        <w:t>заходів</w:t>
      </w:r>
      <w:proofErr w:type="spellEnd"/>
      <w:r w:rsidRPr="00B733BC">
        <w:rPr>
          <w:rFonts w:eastAsia="Calibri"/>
          <w:bCs/>
          <w:lang w:val="ru-RU"/>
        </w:rPr>
        <w:t xml:space="preserve"> </w:t>
      </w:r>
      <w:proofErr w:type="spellStart"/>
      <w:r w:rsidRPr="00B733BC">
        <w:rPr>
          <w:rFonts w:eastAsia="Calibri"/>
          <w:bCs/>
          <w:lang w:val="ru-RU"/>
        </w:rPr>
        <w:t>щодо</w:t>
      </w:r>
      <w:proofErr w:type="spellEnd"/>
      <w:r w:rsidRPr="00B733BC">
        <w:rPr>
          <w:rFonts w:eastAsia="Calibri"/>
          <w:bCs/>
          <w:lang w:val="ru-RU"/>
        </w:rPr>
        <w:t xml:space="preserve"> </w:t>
      </w:r>
      <w:proofErr w:type="spellStart"/>
      <w:r w:rsidRPr="00B733BC">
        <w:rPr>
          <w:rFonts w:eastAsia="Calibri"/>
          <w:bCs/>
          <w:lang w:val="ru-RU"/>
        </w:rPr>
        <w:t>забезпечення</w:t>
      </w:r>
      <w:proofErr w:type="spellEnd"/>
      <w:r w:rsidRPr="00B733BC">
        <w:rPr>
          <w:rFonts w:eastAsia="Calibri"/>
          <w:bCs/>
          <w:lang w:val="ru-RU"/>
        </w:rPr>
        <w:t xml:space="preserve"> доставки </w:t>
      </w:r>
      <w:proofErr w:type="spellStart"/>
      <w:r w:rsidRPr="00B733BC">
        <w:rPr>
          <w:rFonts w:eastAsia="Calibri"/>
          <w:bCs/>
          <w:lang w:val="ru-RU"/>
        </w:rPr>
        <w:t>зразків</w:t>
      </w:r>
      <w:proofErr w:type="spellEnd"/>
      <w:r w:rsidRPr="00B733BC">
        <w:rPr>
          <w:rFonts w:eastAsia="Calibri"/>
          <w:bCs/>
          <w:lang w:val="ru-RU"/>
        </w:rPr>
        <w:t xml:space="preserve"> товару до </w:t>
      </w:r>
      <w:proofErr w:type="spellStart"/>
      <w:r w:rsidRPr="00B733BC">
        <w:rPr>
          <w:rFonts w:eastAsia="Calibri"/>
          <w:bCs/>
          <w:lang w:val="ru-RU"/>
        </w:rPr>
        <w:t>компетентної</w:t>
      </w:r>
      <w:proofErr w:type="spellEnd"/>
      <w:r w:rsidRPr="00B733BC">
        <w:rPr>
          <w:rFonts w:eastAsia="Calibri"/>
          <w:bCs/>
          <w:lang w:val="ru-RU"/>
        </w:rPr>
        <w:t xml:space="preserve"> </w:t>
      </w:r>
      <w:proofErr w:type="spellStart"/>
      <w:r w:rsidRPr="00B733BC">
        <w:rPr>
          <w:rFonts w:eastAsia="Calibri"/>
          <w:bCs/>
          <w:lang w:val="ru-RU"/>
        </w:rPr>
        <w:t>лабораторії</w:t>
      </w:r>
      <w:proofErr w:type="spellEnd"/>
      <w:r w:rsidRPr="00B733BC">
        <w:rPr>
          <w:rFonts w:eastAsia="Calibri"/>
          <w:bCs/>
          <w:lang w:val="ru-RU"/>
        </w:rPr>
        <w:t xml:space="preserve"> та </w:t>
      </w:r>
      <w:proofErr w:type="spellStart"/>
      <w:r w:rsidRPr="00B733BC">
        <w:rPr>
          <w:rFonts w:eastAsia="Calibri"/>
          <w:bCs/>
          <w:lang w:val="ru-RU"/>
        </w:rPr>
        <w:t>здійснити</w:t>
      </w:r>
      <w:proofErr w:type="spellEnd"/>
      <w:r w:rsidRPr="00B733BC">
        <w:rPr>
          <w:rFonts w:eastAsia="Calibri"/>
          <w:bCs/>
          <w:lang w:val="ru-RU"/>
        </w:rPr>
        <w:t xml:space="preserve"> оплату </w:t>
      </w:r>
      <w:proofErr w:type="spellStart"/>
      <w:r w:rsidRPr="00B733BC">
        <w:rPr>
          <w:rFonts w:eastAsia="Calibri"/>
          <w:bCs/>
          <w:lang w:val="ru-RU"/>
        </w:rPr>
        <w:t>відповідних</w:t>
      </w:r>
      <w:proofErr w:type="spellEnd"/>
      <w:r w:rsidRPr="00B733BC">
        <w:rPr>
          <w:rFonts w:eastAsia="Calibri"/>
          <w:bCs/>
          <w:lang w:val="ru-RU"/>
        </w:rPr>
        <w:t xml:space="preserve"> </w:t>
      </w:r>
      <w:proofErr w:type="spellStart"/>
      <w:r w:rsidRPr="00B733BC">
        <w:rPr>
          <w:rFonts w:eastAsia="Calibri"/>
          <w:bCs/>
          <w:lang w:val="ru-RU"/>
        </w:rPr>
        <w:t>лабораторних</w:t>
      </w:r>
      <w:proofErr w:type="spellEnd"/>
      <w:r w:rsidRPr="00B733BC">
        <w:rPr>
          <w:rFonts w:eastAsia="Calibri"/>
          <w:bCs/>
          <w:lang w:val="ru-RU"/>
        </w:rPr>
        <w:t xml:space="preserve"> </w:t>
      </w:r>
      <w:proofErr w:type="spellStart"/>
      <w:r w:rsidRPr="00B733BC">
        <w:rPr>
          <w:rFonts w:eastAsia="Calibri"/>
          <w:bCs/>
          <w:lang w:val="ru-RU"/>
        </w:rPr>
        <w:t>досліджень</w:t>
      </w:r>
      <w:proofErr w:type="spellEnd"/>
      <w:r w:rsidRPr="00B733BC">
        <w:rPr>
          <w:rFonts w:eastAsia="Calibri"/>
          <w:bCs/>
          <w:lang w:val="ru-RU"/>
        </w:rPr>
        <w:t xml:space="preserve"> на </w:t>
      </w:r>
      <w:proofErr w:type="spellStart"/>
      <w:r w:rsidRPr="00B733BC">
        <w:rPr>
          <w:rFonts w:eastAsia="Calibri"/>
          <w:bCs/>
          <w:lang w:val="ru-RU"/>
        </w:rPr>
        <w:t>умовах</w:t>
      </w:r>
      <w:proofErr w:type="spellEnd"/>
      <w:r w:rsidRPr="00B733BC">
        <w:rPr>
          <w:rFonts w:eastAsia="Calibri"/>
          <w:bCs/>
          <w:lang w:val="ru-RU"/>
        </w:rPr>
        <w:t xml:space="preserve"> та у строки, </w:t>
      </w:r>
      <w:proofErr w:type="spellStart"/>
      <w:r w:rsidRPr="00B733BC">
        <w:rPr>
          <w:rFonts w:eastAsia="Calibri"/>
          <w:bCs/>
          <w:lang w:val="ru-RU"/>
        </w:rPr>
        <w:t>визначені</w:t>
      </w:r>
      <w:proofErr w:type="spellEnd"/>
      <w:r w:rsidRPr="00B733BC">
        <w:rPr>
          <w:rFonts w:eastAsia="Calibri"/>
          <w:bCs/>
          <w:lang w:val="ru-RU"/>
        </w:rPr>
        <w:t xml:space="preserve"> </w:t>
      </w:r>
      <w:proofErr w:type="spellStart"/>
      <w:r w:rsidRPr="00B733BC">
        <w:rPr>
          <w:rFonts w:eastAsia="Calibri"/>
          <w:bCs/>
          <w:lang w:val="ru-RU"/>
        </w:rPr>
        <w:t>замовником</w:t>
      </w:r>
      <w:proofErr w:type="spellEnd"/>
      <w:r w:rsidRPr="00B733BC">
        <w:rPr>
          <w:rFonts w:eastAsia="Calibri"/>
          <w:bCs/>
          <w:lang w:val="ru-RU"/>
        </w:rPr>
        <w:t xml:space="preserve">. </w:t>
      </w:r>
      <w:proofErr w:type="spellStart"/>
      <w:r w:rsidRPr="00B733BC">
        <w:rPr>
          <w:rFonts w:eastAsia="Calibri"/>
          <w:bCs/>
          <w:lang w:val="ru-RU"/>
        </w:rPr>
        <w:t>Замовник</w:t>
      </w:r>
      <w:proofErr w:type="spellEnd"/>
      <w:r w:rsidRPr="00B733BC">
        <w:rPr>
          <w:rFonts w:eastAsia="Calibri"/>
          <w:bCs/>
          <w:lang w:val="ru-RU"/>
        </w:rPr>
        <w:t xml:space="preserve"> </w:t>
      </w:r>
      <w:proofErr w:type="spellStart"/>
      <w:r w:rsidRPr="00B733BC">
        <w:rPr>
          <w:rFonts w:eastAsia="Calibri"/>
          <w:bCs/>
          <w:lang w:val="ru-RU"/>
        </w:rPr>
        <w:t>залишає</w:t>
      </w:r>
      <w:proofErr w:type="spellEnd"/>
      <w:r w:rsidRPr="00B733BC">
        <w:rPr>
          <w:rFonts w:eastAsia="Calibri"/>
          <w:bCs/>
          <w:lang w:val="ru-RU"/>
        </w:rPr>
        <w:t xml:space="preserve"> за собою право </w:t>
      </w:r>
      <w:proofErr w:type="spellStart"/>
      <w:r w:rsidRPr="00B733BC">
        <w:rPr>
          <w:rFonts w:eastAsia="Calibri"/>
          <w:bCs/>
          <w:lang w:val="ru-RU"/>
        </w:rPr>
        <w:t>вибору</w:t>
      </w:r>
      <w:proofErr w:type="spellEnd"/>
      <w:r w:rsidRPr="00B733BC">
        <w:rPr>
          <w:rFonts w:eastAsia="Calibri"/>
          <w:bCs/>
          <w:lang w:val="ru-RU"/>
        </w:rPr>
        <w:t xml:space="preserve"> </w:t>
      </w:r>
      <w:proofErr w:type="spellStart"/>
      <w:r w:rsidRPr="00B733BC">
        <w:rPr>
          <w:rFonts w:eastAsia="Calibri"/>
          <w:bCs/>
          <w:lang w:val="ru-RU"/>
        </w:rPr>
        <w:t>лабораторії</w:t>
      </w:r>
      <w:proofErr w:type="spellEnd"/>
      <w:r w:rsidRPr="00B733BC">
        <w:rPr>
          <w:rFonts w:eastAsia="Calibri"/>
          <w:bCs/>
          <w:lang w:val="ru-RU"/>
        </w:rPr>
        <w:t xml:space="preserve">, </w:t>
      </w:r>
      <w:proofErr w:type="spellStart"/>
      <w:r w:rsidRPr="00B733BC">
        <w:rPr>
          <w:rFonts w:eastAsia="Calibri"/>
          <w:bCs/>
          <w:lang w:val="ru-RU"/>
        </w:rPr>
        <w:t>що</w:t>
      </w:r>
      <w:proofErr w:type="spellEnd"/>
      <w:r w:rsidRPr="00B733BC">
        <w:rPr>
          <w:rFonts w:eastAsia="Calibri"/>
          <w:bCs/>
          <w:lang w:val="ru-RU"/>
        </w:rPr>
        <w:t xml:space="preserve"> </w:t>
      </w:r>
      <w:proofErr w:type="spellStart"/>
      <w:r w:rsidRPr="00B733BC">
        <w:rPr>
          <w:rFonts w:eastAsia="Calibri"/>
          <w:bCs/>
          <w:lang w:val="ru-RU"/>
        </w:rPr>
        <w:t>здійснюватиме</w:t>
      </w:r>
      <w:proofErr w:type="spellEnd"/>
      <w:r w:rsidRPr="00B733BC">
        <w:rPr>
          <w:rFonts w:eastAsia="Calibri"/>
          <w:bCs/>
          <w:lang w:val="ru-RU"/>
        </w:rPr>
        <w:t xml:space="preserve"> </w:t>
      </w:r>
      <w:proofErr w:type="spellStart"/>
      <w:r w:rsidRPr="00B733BC">
        <w:rPr>
          <w:rFonts w:eastAsia="Calibri"/>
          <w:bCs/>
          <w:lang w:val="ru-RU"/>
        </w:rPr>
        <w:t>дослідження</w:t>
      </w:r>
      <w:proofErr w:type="spellEnd"/>
      <w:r w:rsidRPr="00B733BC">
        <w:rPr>
          <w:rFonts w:eastAsia="Calibri"/>
          <w:bCs/>
          <w:lang w:val="ru-RU"/>
        </w:rPr>
        <w:t xml:space="preserve"> товару </w:t>
      </w:r>
      <w:proofErr w:type="spellStart"/>
      <w:r w:rsidRPr="00B733BC">
        <w:rPr>
          <w:rFonts w:eastAsia="Calibri"/>
          <w:bCs/>
          <w:lang w:val="ru-RU"/>
        </w:rPr>
        <w:t>щодо</w:t>
      </w:r>
      <w:proofErr w:type="spellEnd"/>
      <w:r w:rsidRPr="00B733BC">
        <w:rPr>
          <w:rFonts w:eastAsia="Calibri"/>
          <w:bCs/>
          <w:lang w:val="ru-RU"/>
        </w:rPr>
        <w:t xml:space="preserve"> </w:t>
      </w:r>
      <w:proofErr w:type="spellStart"/>
      <w:r w:rsidRPr="00B733BC">
        <w:rPr>
          <w:rFonts w:eastAsia="Calibri"/>
          <w:bCs/>
          <w:lang w:val="ru-RU"/>
        </w:rPr>
        <w:t>якісних</w:t>
      </w:r>
      <w:proofErr w:type="spellEnd"/>
      <w:r w:rsidRPr="00B733BC">
        <w:rPr>
          <w:rFonts w:eastAsia="Calibri"/>
          <w:bCs/>
          <w:lang w:val="ru-RU"/>
        </w:rPr>
        <w:t xml:space="preserve"> </w:t>
      </w:r>
      <w:proofErr w:type="spellStart"/>
      <w:r w:rsidRPr="00B733BC">
        <w:rPr>
          <w:rFonts w:eastAsia="Calibri"/>
          <w:bCs/>
          <w:lang w:val="ru-RU"/>
        </w:rPr>
        <w:t>показників</w:t>
      </w:r>
      <w:proofErr w:type="spellEnd"/>
      <w:r w:rsidRPr="00B733BC">
        <w:rPr>
          <w:rFonts w:eastAsia="Calibri"/>
          <w:bCs/>
          <w:lang w:val="ru-RU"/>
        </w:rPr>
        <w:t xml:space="preserve">. </w:t>
      </w:r>
      <w:r w:rsidRPr="00B733BC">
        <w:rPr>
          <w:lang w:val="ru-RU"/>
        </w:rPr>
        <w:t xml:space="preserve">У </w:t>
      </w:r>
      <w:proofErr w:type="spellStart"/>
      <w:r w:rsidRPr="00B733BC">
        <w:rPr>
          <w:lang w:val="ru-RU"/>
        </w:rPr>
        <w:t>складі</w:t>
      </w:r>
      <w:proofErr w:type="spellEnd"/>
      <w:r w:rsidRPr="00B733BC">
        <w:rPr>
          <w:lang w:val="ru-RU"/>
        </w:rPr>
        <w:t xml:space="preserve"> </w:t>
      </w:r>
      <w:proofErr w:type="spellStart"/>
      <w:r w:rsidRPr="00B733BC">
        <w:rPr>
          <w:lang w:val="ru-RU"/>
        </w:rPr>
        <w:t>пропозиції</w:t>
      </w:r>
      <w:proofErr w:type="spellEnd"/>
      <w:r w:rsidRPr="00B733BC">
        <w:rPr>
          <w:lang w:val="ru-RU"/>
        </w:rPr>
        <w:t xml:space="preserve"> </w:t>
      </w:r>
      <w:proofErr w:type="spellStart"/>
      <w:r w:rsidRPr="00B733BC">
        <w:rPr>
          <w:lang w:val="ru-RU"/>
        </w:rPr>
        <w:t>учасники</w:t>
      </w:r>
      <w:proofErr w:type="spellEnd"/>
      <w:r w:rsidRPr="00B733BC">
        <w:rPr>
          <w:lang w:val="ru-RU"/>
        </w:rPr>
        <w:t xml:space="preserve"> </w:t>
      </w:r>
      <w:proofErr w:type="spellStart"/>
      <w:r w:rsidRPr="00B733BC">
        <w:rPr>
          <w:lang w:val="ru-RU"/>
        </w:rPr>
        <w:t>зобов’язані</w:t>
      </w:r>
      <w:proofErr w:type="spellEnd"/>
      <w:r w:rsidRPr="00B733BC">
        <w:rPr>
          <w:lang w:val="ru-RU"/>
        </w:rPr>
        <w:t xml:space="preserve"> подати </w:t>
      </w:r>
      <w:proofErr w:type="spellStart"/>
      <w:r w:rsidRPr="00B733BC">
        <w:rPr>
          <w:lang w:val="ru-RU"/>
        </w:rPr>
        <w:t>гарантійний</w:t>
      </w:r>
      <w:proofErr w:type="spellEnd"/>
      <w:r w:rsidRPr="00B733BC">
        <w:rPr>
          <w:lang w:val="ru-RU"/>
        </w:rPr>
        <w:t xml:space="preserve"> лист про те, </w:t>
      </w:r>
      <w:proofErr w:type="spellStart"/>
      <w:r w:rsidRPr="00B733BC">
        <w:rPr>
          <w:lang w:val="ru-RU"/>
        </w:rPr>
        <w:t>що</w:t>
      </w:r>
      <w:proofErr w:type="spellEnd"/>
      <w:r w:rsidRPr="00B733BC">
        <w:rPr>
          <w:lang w:val="ru-RU"/>
        </w:rPr>
        <w:t xml:space="preserve"> у </w:t>
      </w:r>
      <w:proofErr w:type="spellStart"/>
      <w:r w:rsidRPr="00B733BC">
        <w:rPr>
          <w:lang w:val="ru-RU"/>
        </w:rPr>
        <w:t>випадку</w:t>
      </w:r>
      <w:proofErr w:type="spellEnd"/>
      <w:r w:rsidRPr="00B733BC">
        <w:rPr>
          <w:lang w:val="ru-RU"/>
        </w:rPr>
        <w:t xml:space="preserve"> </w:t>
      </w:r>
      <w:proofErr w:type="spellStart"/>
      <w:r w:rsidRPr="00B733BC">
        <w:rPr>
          <w:lang w:val="ru-RU"/>
        </w:rPr>
        <w:t>необхідності</w:t>
      </w:r>
      <w:proofErr w:type="spellEnd"/>
      <w:r w:rsidRPr="00B733BC">
        <w:rPr>
          <w:lang w:val="ru-RU"/>
        </w:rPr>
        <w:t xml:space="preserve">, буде </w:t>
      </w:r>
      <w:proofErr w:type="spellStart"/>
      <w:r w:rsidRPr="00B733BC">
        <w:rPr>
          <w:lang w:val="ru-RU"/>
        </w:rPr>
        <w:t>здійснено</w:t>
      </w:r>
      <w:proofErr w:type="spellEnd"/>
      <w:r w:rsidRPr="00B733BC">
        <w:rPr>
          <w:lang w:val="ru-RU"/>
        </w:rPr>
        <w:t xml:space="preserve"> </w:t>
      </w:r>
      <w:proofErr w:type="spellStart"/>
      <w:r w:rsidRPr="00B733BC">
        <w:rPr>
          <w:lang w:val="ru-RU"/>
        </w:rPr>
        <w:t>проведення</w:t>
      </w:r>
      <w:proofErr w:type="spellEnd"/>
      <w:r w:rsidRPr="00B733BC">
        <w:rPr>
          <w:lang w:val="ru-RU"/>
        </w:rPr>
        <w:t xml:space="preserve"> </w:t>
      </w:r>
      <w:proofErr w:type="spellStart"/>
      <w:r w:rsidRPr="00B733BC">
        <w:rPr>
          <w:lang w:val="ru-RU"/>
        </w:rPr>
        <w:t>лабораторних</w:t>
      </w:r>
      <w:proofErr w:type="spellEnd"/>
      <w:r w:rsidRPr="00B733BC">
        <w:rPr>
          <w:lang w:val="ru-RU"/>
        </w:rPr>
        <w:t xml:space="preserve"> </w:t>
      </w:r>
      <w:proofErr w:type="spellStart"/>
      <w:r w:rsidRPr="00B733BC">
        <w:rPr>
          <w:lang w:val="ru-RU"/>
        </w:rPr>
        <w:t>досліджень</w:t>
      </w:r>
      <w:proofErr w:type="spellEnd"/>
      <w:r w:rsidRPr="00B733BC">
        <w:rPr>
          <w:lang w:val="ru-RU"/>
        </w:rPr>
        <w:t xml:space="preserve"> товару у </w:t>
      </w:r>
      <w:proofErr w:type="spellStart"/>
      <w:r w:rsidRPr="00B733BC">
        <w:rPr>
          <w:lang w:val="ru-RU"/>
        </w:rPr>
        <w:t>акредитованій</w:t>
      </w:r>
      <w:proofErr w:type="spellEnd"/>
      <w:r w:rsidRPr="00B733BC">
        <w:rPr>
          <w:lang w:val="ru-RU"/>
        </w:rPr>
        <w:t xml:space="preserve"> </w:t>
      </w:r>
      <w:proofErr w:type="spellStart"/>
      <w:r w:rsidRPr="00B733BC">
        <w:rPr>
          <w:lang w:val="ru-RU"/>
        </w:rPr>
        <w:t>лабораторії</w:t>
      </w:r>
      <w:proofErr w:type="spellEnd"/>
      <w:r w:rsidRPr="00B733BC">
        <w:rPr>
          <w:lang w:val="ru-RU"/>
        </w:rPr>
        <w:t xml:space="preserve"> </w:t>
      </w:r>
      <w:proofErr w:type="spellStart"/>
      <w:r w:rsidRPr="00B733BC">
        <w:rPr>
          <w:lang w:val="ru-RU"/>
        </w:rPr>
        <w:t>щодо</w:t>
      </w:r>
      <w:proofErr w:type="spellEnd"/>
      <w:r w:rsidRPr="00B733BC">
        <w:rPr>
          <w:lang w:val="ru-RU"/>
        </w:rPr>
        <w:t xml:space="preserve"> </w:t>
      </w:r>
      <w:proofErr w:type="spellStart"/>
      <w:r w:rsidRPr="00B733BC">
        <w:rPr>
          <w:lang w:val="ru-RU"/>
        </w:rPr>
        <w:t>якості</w:t>
      </w:r>
      <w:proofErr w:type="spellEnd"/>
      <w:r w:rsidRPr="00B733BC">
        <w:rPr>
          <w:lang w:val="ru-RU"/>
        </w:rPr>
        <w:t xml:space="preserve"> </w:t>
      </w:r>
      <w:proofErr w:type="spellStart"/>
      <w:r w:rsidRPr="00B733BC">
        <w:rPr>
          <w:lang w:val="ru-RU"/>
        </w:rPr>
        <w:t>харчових</w:t>
      </w:r>
      <w:proofErr w:type="spellEnd"/>
      <w:r w:rsidRPr="00B733BC">
        <w:rPr>
          <w:lang w:val="ru-RU"/>
        </w:rPr>
        <w:t xml:space="preserve"> </w:t>
      </w:r>
      <w:proofErr w:type="spellStart"/>
      <w:r w:rsidRPr="00B733BC">
        <w:rPr>
          <w:lang w:val="ru-RU"/>
        </w:rPr>
        <w:t>продуктів</w:t>
      </w:r>
      <w:proofErr w:type="spellEnd"/>
      <w:r w:rsidRPr="00B733BC">
        <w:rPr>
          <w:lang w:val="ru-RU"/>
        </w:rPr>
        <w:t>.</w:t>
      </w:r>
    </w:p>
    <w:p w14:paraId="0A05A089" w14:textId="77777777" w:rsidR="00B733BC" w:rsidRPr="00B733BC" w:rsidRDefault="00B733BC" w:rsidP="00B733BC">
      <w:pPr>
        <w:ind w:firstLine="709"/>
        <w:rPr>
          <w:lang w:val="ru-RU"/>
        </w:rPr>
      </w:pPr>
      <w:proofErr w:type="spellStart"/>
      <w:r w:rsidRPr="00B733BC">
        <w:rPr>
          <w:lang w:val="ru-RU"/>
        </w:rPr>
        <w:t>Учасник</w:t>
      </w:r>
      <w:proofErr w:type="spellEnd"/>
      <w:r w:rsidRPr="00B733BC">
        <w:rPr>
          <w:lang w:val="ru-RU"/>
        </w:rPr>
        <w:t xml:space="preserve"> </w:t>
      </w:r>
      <w:proofErr w:type="spellStart"/>
      <w:r w:rsidRPr="00B733BC">
        <w:rPr>
          <w:lang w:val="ru-RU"/>
        </w:rPr>
        <w:t>визначає</w:t>
      </w:r>
      <w:proofErr w:type="spellEnd"/>
      <w:r w:rsidRPr="00B733BC">
        <w:rPr>
          <w:lang w:val="ru-RU"/>
        </w:rPr>
        <w:t xml:space="preserve"> </w:t>
      </w:r>
      <w:proofErr w:type="spellStart"/>
      <w:r w:rsidRPr="00B733BC">
        <w:rPr>
          <w:lang w:val="ru-RU"/>
        </w:rPr>
        <w:t>ціну</w:t>
      </w:r>
      <w:proofErr w:type="spellEnd"/>
      <w:r w:rsidRPr="00B733BC">
        <w:rPr>
          <w:lang w:val="ru-RU"/>
        </w:rPr>
        <w:t xml:space="preserve"> на товар, </w:t>
      </w:r>
      <w:proofErr w:type="spellStart"/>
      <w:r w:rsidRPr="00B733BC">
        <w:rPr>
          <w:lang w:val="ru-RU"/>
        </w:rPr>
        <w:t>який</w:t>
      </w:r>
      <w:proofErr w:type="spellEnd"/>
      <w:r w:rsidRPr="00B733BC">
        <w:rPr>
          <w:lang w:val="ru-RU"/>
        </w:rPr>
        <w:t xml:space="preserve"> </w:t>
      </w:r>
      <w:proofErr w:type="spellStart"/>
      <w:r w:rsidRPr="00B733BC">
        <w:rPr>
          <w:lang w:val="ru-RU"/>
        </w:rPr>
        <w:t>він</w:t>
      </w:r>
      <w:proofErr w:type="spellEnd"/>
      <w:r w:rsidRPr="00B733BC">
        <w:rPr>
          <w:lang w:val="ru-RU"/>
        </w:rPr>
        <w:t xml:space="preserve"> </w:t>
      </w:r>
      <w:proofErr w:type="spellStart"/>
      <w:r w:rsidRPr="00B733BC">
        <w:rPr>
          <w:lang w:val="ru-RU"/>
        </w:rPr>
        <w:t>пропонує</w:t>
      </w:r>
      <w:proofErr w:type="spellEnd"/>
      <w:r w:rsidRPr="00B733BC">
        <w:rPr>
          <w:lang w:val="ru-RU"/>
        </w:rPr>
        <w:t xml:space="preserve"> </w:t>
      </w:r>
      <w:proofErr w:type="spellStart"/>
      <w:r w:rsidRPr="00B733BC">
        <w:rPr>
          <w:lang w:val="ru-RU"/>
        </w:rPr>
        <w:t>поставити</w:t>
      </w:r>
      <w:proofErr w:type="spellEnd"/>
      <w:r w:rsidRPr="00B733BC">
        <w:rPr>
          <w:lang w:val="ru-RU"/>
        </w:rPr>
        <w:t xml:space="preserve"> за Договором, з </w:t>
      </w:r>
      <w:proofErr w:type="spellStart"/>
      <w:r w:rsidRPr="00B733BC">
        <w:rPr>
          <w:lang w:val="ru-RU"/>
        </w:rPr>
        <w:t>урахуванням</w:t>
      </w:r>
      <w:proofErr w:type="spellEnd"/>
      <w:r w:rsidRPr="00B733BC">
        <w:rPr>
          <w:lang w:val="ru-RU"/>
        </w:rPr>
        <w:t xml:space="preserve"> </w:t>
      </w:r>
      <w:proofErr w:type="spellStart"/>
      <w:r w:rsidRPr="00B733BC">
        <w:rPr>
          <w:lang w:val="ru-RU"/>
        </w:rPr>
        <w:t>податків</w:t>
      </w:r>
      <w:proofErr w:type="spellEnd"/>
      <w:r w:rsidRPr="00B733BC">
        <w:rPr>
          <w:lang w:val="ru-RU"/>
        </w:rPr>
        <w:t xml:space="preserve"> і </w:t>
      </w:r>
      <w:proofErr w:type="spellStart"/>
      <w:r w:rsidRPr="00B733BC">
        <w:rPr>
          <w:lang w:val="ru-RU"/>
        </w:rPr>
        <w:t>зборів</w:t>
      </w:r>
      <w:proofErr w:type="spellEnd"/>
      <w:r w:rsidRPr="00B733BC">
        <w:rPr>
          <w:lang w:val="ru-RU"/>
        </w:rPr>
        <w:t xml:space="preserve">, </w:t>
      </w:r>
      <w:proofErr w:type="spellStart"/>
      <w:r w:rsidRPr="00B733BC">
        <w:rPr>
          <w:lang w:val="ru-RU"/>
        </w:rPr>
        <w:t>що</w:t>
      </w:r>
      <w:proofErr w:type="spellEnd"/>
      <w:r w:rsidRPr="00B733BC">
        <w:rPr>
          <w:lang w:val="ru-RU"/>
        </w:rPr>
        <w:t xml:space="preserve"> </w:t>
      </w:r>
      <w:proofErr w:type="spellStart"/>
      <w:r w:rsidRPr="00B733BC">
        <w:rPr>
          <w:lang w:val="ru-RU"/>
        </w:rPr>
        <w:t>сплачуються</w:t>
      </w:r>
      <w:proofErr w:type="spellEnd"/>
      <w:r w:rsidRPr="00B733BC">
        <w:rPr>
          <w:lang w:val="ru-RU"/>
        </w:rPr>
        <w:t xml:space="preserve"> </w:t>
      </w:r>
      <w:proofErr w:type="spellStart"/>
      <w:r w:rsidRPr="00B733BC">
        <w:rPr>
          <w:lang w:val="ru-RU"/>
        </w:rPr>
        <w:t>або</w:t>
      </w:r>
      <w:proofErr w:type="spellEnd"/>
      <w:r w:rsidRPr="00B733BC">
        <w:rPr>
          <w:lang w:val="ru-RU"/>
        </w:rPr>
        <w:t xml:space="preserve"> </w:t>
      </w:r>
      <w:proofErr w:type="spellStart"/>
      <w:r w:rsidRPr="00B733BC">
        <w:rPr>
          <w:lang w:val="ru-RU"/>
        </w:rPr>
        <w:t>мають</w:t>
      </w:r>
      <w:proofErr w:type="spellEnd"/>
      <w:r w:rsidRPr="00B733BC">
        <w:rPr>
          <w:lang w:val="ru-RU"/>
        </w:rPr>
        <w:t xml:space="preserve"> бути </w:t>
      </w:r>
      <w:proofErr w:type="spellStart"/>
      <w:r w:rsidRPr="00B733BC">
        <w:rPr>
          <w:lang w:val="ru-RU"/>
        </w:rPr>
        <w:t>сплачені</w:t>
      </w:r>
      <w:proofErr w:type="spellEnd"/>
      <w:r w:rsidRPr="00B733BC">
        <w:rPr>
          <w:lang w:val="ru-RU"/>
        </w:rPr>
        <w:t xml:space="preserve">, а </w:t>
      </w:r>
      <w:proofErr w:type="spellStart"/>
      <w:r w:rsidRPr="00B733BC">
        <w:rPr>
          <w:lang w:val="ru-RU"/>
        </w:rPr>
        <w:t>також</w:t>
      </w:r>
      <w:proofErr w:type="spellEnd"/>
      <w:r w:rsidRPr="00B733BC">
        <w:rPr>
          <w:lang w:val="ru-RU"/>
        </w:rPr>
        <w:t xml:space="preserve"> </w:t>
      </w:r>
      <w:proofErr w:type="spellStart"/>
      <w:r w:rsidRPr="00B733BC">
        <w:rPr>
          <w:lang w:val="ru-RU"/>
        </w:rPr>
        <w:t>витрат</w:t>
      </w:r>
      <w:proofErr w:type="spellEnd"/>
      <w:r w:rsidRPr="00B733BC">
        <w:rPr>
          <w:lang w:val="ru-RU"/>
        </w:rPr>
        <w:t xml:space="preserve"> на </w:t>
      </w:r>
      <w:proofErr w:type="spellStart"/>
      <w:r w:rsidRPr="00B733BC">
        <w:rPr>
          <w:lang w:val="ru-RU"/>
        </w:rPr>
        <w:t>страхування</w:t>
      </w:r>
      <w:proofErr w:type="spellEnd"/>
      <w:r w:rsidRPr="00B733BC">
        <w:rPr>
          <w:lang w:val="ru-RU"/>
        </w:rPr>
        <w:t xml:space="preserve">, </w:t>
      </w:r>
      <w:proofErr w:type="spellStart"/>
      <w:r w:rsidRPr="00B733BC">
        <w:rPr>
          <w:lang w:val="ru-RU"/>
        </w:rPr>
        <w:t>транспортування</w:t>
      </w:r>
      <w:proofErr w:type="spellEnd"/>
      <w:r w:rsidRPr="00B733BC">
        <w:rPr>
          <w:lang w:val="ru-RU"/>
        </w:rPr>
        <w:t xml:space="preserve">, </w:t>
      </w:r>
      <w:proofErr w:type="spellStart"/>
      <w:r w:rsidRPr="00B733BC">
        <w:rPr>
          <w:lang w:val="ru-RU"/>
        </w:rPr>
        <w:t>завантажування</w:t>
      </w:r>
      <w:proofErr w:type="spellEnd"/>
      <w:r w:rsidRPr="00B733BC">
        <w:rPr>
          <w:lang w:val="ru-RU"/>
        </w:rPr>
        <w:t xml:space="preserve">, </w:t>
      </w:r>
      <w:proofErr w:type="spellStart"/>
      <w:r w:rsidRPr="00B733BC">
        <w:rPr>
          <w:lang w:val="ru-RU"/>
        </w:rPr>
        <w:t>розвантажування</w:t>
      </w:r>
      <w:proofErr w:type="spellEnd"/>
      <w:r w:rsidRPr="00B733BC">
        <w:rPr>
          <w:lang w:val="ru-RU"/>
        </w:rPr>
        <w:t xml:space="preserve"> та </w:t>
      </w:r>
      <w:proofErr w:type="spellStart"/>
      <w:r w:rsidRPr="00B733BC">
        <w:rPr>
          <w:lang w:val="ru-RU"/>
        </w:rPr>
        <w:t>інших</w:t>
      </w:r>
      <w:proofErr w:type="spellEnd"/>
      <w:r w:rsidRPr="00B733BC">
        <w:rPr>
          <w:lang w:val="ru-RU"/>
        </w:rPr>
        <w:t xml:space="preserve"> </w:t>
      </w:r>
      <w:proofErr w:type="spellStart"/>
      <w:r w:rsidRPr="00B733BC">
        <w:rPr>
          <w:lang w:val="ru-RU"/>
        </w:rPr>
        <w:t>витрат</w:t>
      </w:r>
      <w:proofErr w:type="spellEnd"/>
      <w:r w:rsidRPr="00B733BC">
        <w:rPr>
          <w:lang w:val="ru-RU"/>
        </w:rPr>
        <w:t xml:space="preserve">, </w:t>
      </w:r>
      <w:proofErr w:type="spellStart"/>
      <w:r w:rsidRPr="00B733BC">
        <w:rPr>
          <w:lang w:val="ru-RU"/>
        </w:rPr>
        <w:t>визначених</w:t>
      </w:r>
      <w:proofErr w:type="spellEnd"/>
      <w:r w:rsidRPr="00B733BC">
        <w:rPr>
          <w:lang w:val="ru-RU"/>
        </w:rPr>
        <w:t xml:space="preserve"> </w:t>
      </w:r>
      <w:proofErr w:type="spellStart"/>
      <w:r w:rsidRPr="00B733BC">
        <w:rPr>
          <w:lang w:val="ru-RU"/>
        </w:rPr>
        <w:t>законодавством</w:t>
      </w:r>
      <w:proofErr w:type="spellEnd"/>
      <w:r w:rsidRPr="00B733BC">
        <w:rPr>
          <w:lang w:val="ru-RU"/>
        </w:rPr>
        <w:t>.</w:t>
      </w:r>
    </w:p>
    <w:p w14:paraId="14EC5674" w14:textId="77777777" w:rsidR="00B733BC" w:rsidRPr="00A73FD4" w:rsidRDefault="00B733BC" w:rsidP="00B733BC">
      <w:pPr>
        <w:ind w:firstLine="709"/>
        <w:rPr>
          <w:lang w:val="uk-UA"/>
        </w:rPr>
      </w:pPr>
      <w:proofErr w:type="spellStart"/>
      <w:r w:rsidRPr="00B733BC">
        <w:rPr>
          <w:lang w:val="ru-RU"/>
        </w:rPr>
        <w:t>Учасник</w:t>
      </w:r>
      <w:proofErr w:type="spellEnd"/>
      <w:r w:rsidRPr="00B733BC">
        <w:rPr>
          <w:lang w:val="ru-RU"/>
        </w:rPr>
        <w:t xml:space="preserve"> повинен </w:t>
      </w:r>
      <w:proofErr w:type="spellStart"/>
      <w:r w:rsidRPr="00B733BC">
        <w:rPr>
          <w:lang w:val="ru-RU"/>
        </w:rPr>
        <w:t>орієнтуватись</w:t>
      </w:r>
      <w:proofErr w:type="spellEnd"/>
      <w:r w:rsidRPr="00B733BC">
        <w:rPr>
          <w:lang w:val="ru-RU"/>
        </w:rPr>
        <w:t xml:space="preserve"> на </w:t>
      </w:r>
      <w:proofErr w:type="spellStart"/>
      <w:r w:rsidRPr="00B733BC">
        <w:rPr>
          <w:lang w:val="ru-RU"/>
        </w:rPr>
        <w:t>середньоринкові</w:t>
      </w:r>
      <w:proofErr w:type="spellEnd"/>
      <w:r w:rsidRPr="00B733BC">
        <w:rPr>
          <w:lang w:val="ru-RU"/>
        </w:rPr>
        <w:t xml:space="preserve"> </w:t>
      </w:r>
      <w:proofErr w:type="spellStart"/>
      <w:r w:rsidRPr="00B733BC">
        <w:rPr>
          <w:lang w:val="ru-RU"/>
        </w:rPr>
        <w:t>ціни</w:t>
      </w:r>
      <w:proofErr w:type="spellEnd"/>
      <w:r w:rsidRPr="00B733BC">
        <w:rPr>
          <w:lang w:val="ru-RU"/>
        </w:rPr>
        <w:t xml:space="preserve"> на даний товар на момент </w:t>
      </w:r>
      <w:proofErr w:type="spellStart"/>
      <w:r w:rsidRPr="00B733BC">
        <w:rPr>
          <w:lang w:val="ru-RU"/>
        </w:rPr>
        <w:t>подання</w:t>
      </w:r>
      <w:proofErr w:type="spellEnd"/>
      <w:r w:rsidRPr="00B733BC">
        <w:rPr>
          <w:lang w:val="ru-RU"/>
        </w:rPr>
        <w:t xml:space="preserve"> </w:t>
      </w:r>
      <w:proofErr w:type="spellStart"/>
      <w:r w:rsidRPr="00B733BC">
        <w:rPr>
          <w:lang w:val="ru-RU"/>
        </w:rPr>
        <w:t>пропозиції</w:t>
      </w:r>
      <w:proofErr w:type="spellEnd"/>
      <w:r w:rsidRPr="00B733BC">
        <w:rPr>
          <w:lang w:val="ru-RU"/>
        </w:rPr>
        <w:t xml:space="preserve">. </w:t>
      </w:r>
      <w:proofErr w:type="spellStart"/>
      <w:r w:rsidRPr="00B733BC">
        <w:rPr>
          <w:lang w:val="ru-RU"/>
        </w:rPr>
        <w:t>Необґрунтоване</w:t>
      </w:r>
      <w:proofErr w:type="spellEnd"/>
      <w:r w:rsidRPr="00B733BC">
        <w:rPr>
          <w:lang w:val="ru-RU"/>
        </w:rPr>
        <w:t xml:space="preserve"> </w:t>
      </w:r>
      <w:proofErr w:type="spellStart"/>
      <w:r w:rsidRPr="00B733BC">
        <w:rPr>
          <w:lang w:val="ru-RU"/>
        </w:rPr>
        <w:t>заниження</w:t>
      </w:r>
      <w:proofErr w:type="spellEnd"/>
      <w:r w:rsidRPr="00B733BC">
        <w:rPr>
          <w:lang w:val="ru-RU"/>
        </w:rPr>
        <w:t xml:space="preserve"> </w:t>
      </w:r>
      <w:proofErr w:type="spellStart"/>
      <w:r w:rsidRPr="00B733BC">
        <w:rPr>
          <w:lang w:val="ru-RU"/>
        </w:rPr>
        <w:t>цін</w:t>
      </w:r>
      <w:proofErr w:type="spellEnd"/>
      <w:r w:rsidRPr="00B733BC">
        <w:rPr>
          <w:lang w:val="ru-RU"/>
        </w:rPr>
        <w:t xml:space="preserve"> буде </w:t>
      </w:r>
      <w:proofErr w:type="spellStart"/>
      <w:r w:rsidRPr="00B733BC">
        <w:rPr>
          <w:lang w:val="ru-RU"/>
        </w:rPr>
        <w:t>розцінено</w:t>
      </w:r>
      <w:proofErr w:type="spellEnd"/>
      <w:r w:rsidRPr="00B733BC">
        <w:rPr>
          <w:lang w:val="ru-RU"/>
        </w:rPr>
        <w:t xml:space="preserve"> як поставка </w:t>
      </w:r>
      <w:proofErr w:type="spellStart"/>
      <w:r w:rsidRPr="00B733BC">
        <w:rPr>
          <w:lang w:val="ru-RU"/>
        </w:rPr>
        <w:t>неякісного</w:t>
      </w:r>
      <w:proofErr w:type="spellEnd"/>
      <w:r w:rsidRPr="00B733BC">
        <w:rPr>
          <w:lang w:val="ru-RU"/>
        </w:rPr>
        <w:t xml:space="preserve"> товару</w:t>
      </w:r>
      <w:r w:rsidRPr="00A73FD4">
        <w:rPr>
          <w:lang w:val="uk-UA"/>
        </w:rPr>
        <w:t>.</w:t>
      </w:r>
    </w:p>
    <w:p w14:paraId="69115774" w14:textId="49BD59D6" w:rsidR="00B733BC" w:rsidRPr="00B733BC" w:rsidRDefault="00B733BC" w:rsidP="00B733BC">
      <w:pPr>
        <w:ind w:firstLine="708"/>
        <w:rPr>
          <w:lang w:val="ru-RU" w:eastAsia="uk-UA"/>
        </w:rPr>
      </w:pPr>
      <w:proofErr w:type="spellStart"/>
      <w:r w:rsidRPr="00B733BC">
        <w:rPr>
          <w:lang w:val="ru-RU" w:eastAsia="ar-SA"/>
        </w:rPr>
        <w:t>Ціна</w:t>
      </w:r>
      <w:proofErr w:type="spellEnd"/>
      <w:r w:rsidRPr="00B733BC">
        <w:rPr>
          <w:lang w:val="ru-RU" w:eastAsia="ar-SA"/>
        </w:rPr>
        <w:t xml:space="preserve"> за </w:t>
      </w:r>
      <w:proofErr w:type="spellStart"/>
      <w:r w:rsidRPr="00B733BC">
        <w:rPr>
          <w:lang w:val="ru-RU" w:eastAsia="ar-SA"/>
        </w:rPr>
        <w:t>одиницю</w:t>
      </w:r>
      <w:proofErr w:type="spellEnd"/>
      <w:r w:rsidRPr="00B733BC">
        <w:rPr>
          <w:lang w:val="ru-RU" w:eastAsia="ar-SA"/>
        </w:rPr>
        <w:t xml:space="preserve"> товару, </w:t>
      </w:r>
      <w:proofErr w:type="spellStart"/>
      <w:r w:rsidRPr="00B733BC">
        <w:rPr>
          <w:lang w:val="ru-RU" w:eastAsia="ar-SA"/>
        </w:rPr>
        <w:t>що</w:t>
      </w:r>
      <w:proofErr w:type="spellEnd"/>
      <w:r w:rsidRPr="00B733BC">
        <w:rPr>
          <w:lang w:val="ru-RU" w:eastAsia="ar-SA"/>
        </w:rPr>
        <w:t xml:space="preserve"> </w:t>
      </w:r>
      <w:proofErr w:type="spellStart"/>
      <w:r w:rsidRPr="00B733BC">
        <w:rPr>
          <w:lang w:val="ru-RU" w:eastAsia="ar-SA"/>
        </w:rPr>
        <w:t>надана</w:t>
      </w:r>
      <w:proofErr w:type="spellEnd"/>
      <w:r w:rsidRPr="00B733BC">
        <w:rPr>
          <w:lang w:val="ru-RU" w:eastAsia="ar-SA"/>
        </w:rPr>
        <w:t xml:space="preserve"> в </w:t>
      </w:r>
      <w:proofErr w:type="spellStart"/>
      <w:r w:rsidRPr="00B733BC">
        <w:rPr>
          <w:lang w:val="ru-RU" w:eastAsia="ar-SA"/>
        </w:rPr>
        <w:t>складі</w:t>
      </w:r>
      <w:proofErr w:type="spellEnd"/>
      <w:r w:rsidRPr="00B733BC">
        <w:rPr>
          <w:lang w:val="ru-RU" w:eastAsia="ar-SA"/>
        </w:rPr>
        <w:t xml:space="preserve"> тендерної </w:t>
      </w:r>
      <w:proofErr w:type="spellStart"/>
      <w:r w:rsidRPr="00B733BC">
        <w:rPr>
          <w:lang w:val="ru-RU" w:eastAsia="ar-SA"/>
        </w:rPr>
        <w:t>пропозиції</w:t>
      </w:r>
      <w:proofErr w:type="spellEnd"/>
      <w:r w:rsidRPr="00B733BC">
        <w:rPr>
          <w:lang w:val="ru-RU" w:eastAsia="ar-SA"/>
        </w:rPr>
        <w:t xml:space="preserve"> не повинна </w:t>
      </w:r>
      <w:proofErr w:type="spellStart"/>
      <w:r w:rsidRPr="00B733BC">
        <w:rPr>
          <w:lang w:val="ru-RU" w:eastAsia="ar-SA"/>
        </w:rPr>
        <w:t>перевищувати</w:t>
      </w:r>
      <w:proofErr w:type="spellEnd"/>
      <w:r w:rsidRPr="00B733BC">
        <w:rPr>
          <w:lang w:val="ru-RU" w:eastAsia="ar-SA"/>
        </w:rPr>
        <w:t xml:space="preserve"> </w:t>
      </w:r>
      <w:proofErr w:type="spellStart"/>
      <w:r w:rsidRPr="00B733BC">
        <w:rPr>
          <w:lang w:val="ru-RU" w:eastAsia="ar-SA"/>
        </w:rPr>
        <w:t>середньостатистичну</w:t>
      </w:r>
      <w:proofErr w:type="spellEnd"/>
      <w:r w:rsidRPr="00B733BC">
        <w:rPr>
          <w:lang w:val="ru-RU" w:eastAsia="ar-SA"/>
        </w:rPr>
        <w:t xml:space="preserve"> </w:t>
      </w:r>
      <w:proofErr w:type="spellStart"/>
      <w:r w:rsidRPr="00B733BC">
        <w:rPr>
          <w:lang w:val="ru-RU" w:eastAsia="ar-SA"/>
        </w:rPr>
        <w:t>вартість</w:t>
      </w:r>
      <w:proofErr w:type="spellEnd"/>
      <w:r w:rsidRPr="00B733BC">
        <w:rPr>
          <w:lang w:val="ru-RU" w:eastAsia="ar-SA"/>
        </w:rPr>
        <w:t xml:space="preserve"> товару </w:t>
      </w:r>
      <w:proofErr w:type="spellStart"/>
      <w:r w:rsidRPr="00B733BC">
        <w:rPr>
          <w:lang w:val="ru-RU" w:eastAsia="ar-SA"/>
        </w:rPr>
        <w:t>встановлену</w:t>
      </w:r>
      <w:proofErr w:type="spellEnd"/>
      <w:r w:rsidRPr="00B733BC">
        <w:rPr>
          <w:lang w:val="ru-RU" w:eastAsia="ar-SA"/>
        </w:rPr>
        <w:t xml:space="preserve"> </w:t>
      </w:r>
      <w:proofErr w:type="spellStart"/>
      <w:r w:rsidRPr="00B733BC">
        <w:rPr>
          <w:lang w:val="ru-RU" w:eastAsia="ar-SA"/>
        </w:rPr>
        <w:t>відповідним</w:t>
      </w:r>
      <w:proofErr w:type="spellEnd"/>
      <w:r w:rsidRPr="00B733BC">
        <w:rPr>
          <w:lang w:val="ru-RU" w:eastAsia="ar-SA"/>
        </w:rPr>
        <w:t xml:space="preserve"> органом, </w:t>
      </w:r>
      <w:proofErr w:type="spellStart"/>
      <w:r w:rsidRPr="00B733BC">
        <w:rPr>
          <w:lang w:val="ru-RU" w:eastAsia="ar-SA"/>
        </w:rPr>
        <w:t>установою</w:t>
      </w:r>
      <w:proofErr w:type="spellEnd"/>
      <w:r w:rsidRPr="00B733BC">
        <w:rPr>
          <w:lang w:val="ru-RU" w:eastAsia="ar-SA"/>
        </w:rPr>
        <w:t xml:space="preserve">, </w:t>
      </w:r>
      <w:proofErr w:type="spellStart"/>
      <w:r w:rsidRPr="00B733BC">
        <w:rPr>
          <w:lang w:val="ru-RU" w:eastAsia="ar-SA"/>
        </w:rPr>
        <w:t>організацією</w:t>
      </w:r>
      <w:proofErr w:type="spellEnd"/>
      <w:r w:rsidRPr="00B733BC">
        <w:rPr>
          <w:lang w:val="ru-RU" w:eastAsia="ar-SA"/>
        </w:rPr>
        <w:t xml:space="preserve">, яка </w:t>
      </w:r>
      <w:proofErr w:type="spellStart"/>
      <w:r w:rsidRPr="00B733BC">
        <w:rPr>
          <w:lang w:val="ru-RU" w:eastAsia="ar-SA"/>
        </w:rPr>
        <w:lastRenderedPageBreak/>
        <w:t>уповноважена</w:t>
      </w:r>
      <w:proofErr w:type="spellEnd"/>
      <w:r w:rsidRPr="00B733BC">
        <w:rPr>
          <w:lang w:val="ru-RU" w:eastAsia="ar-SA"/>
        </w:rPr>
        <w:t xml:space="preserve"> </w:t>
      </w:r>
      <w:proofErr w:type="spellStart"/>
      <w:r w:rsidRPr="00B733BC">
        <w:rPr>
          <w:lang w:val="ru-RU" w:eastAsia="ar-SA"/>
        </w:rPr>
        <w:t>надавати</w:t>
      </w:r>
      <w:proofErr w:type="spellEnd"/>
      <w:r w:rsidRPr="00B733BC">
        <w:rPr>
          <w:lang w:val="ru-RU" w:eastAsia="ar-SA"/>
        </w:rPr>
        <w:t xml:space="preserve"> </w:t>
      </w:r>
      <w:proofErr w:type="spellStart"/>
      <w:r w:rsidRPr="00B733BC">
        <w:rPr>
          <w:lang w:val="ru-RU" w:eastAsia="ar-SA"/>
        </w:rPr>
        <w:t>відповідну</w:t>
      </w:r>
      <w:proofErr w:type="spellEnd"/>
      <w:r w:rsidRPr="00B733BC">
        <w:rPr>
          <w:lang w:val="ru-RU" w:eastAsia="ar-SA"/>
        </w:rPr>
        <w:t xml:space="preserve"> </w:t>
      </w:r>
      <w:proofErr w:type="spellStart"/>
      <w:r w:rsidRPr="00B733BC">
        <w:rPr>
          <w:lang w:val="ru-RU" w:eastAsia="ar-SA"/>
        </w:rPr>
        <w:t>інформацію</w:t>
      </w:r>
      <w:proofErr w:type="spellEnd"/>
      <w:r w:rsidRPr="00B733BC">
        <w:rPr>
          <w:lang w:val="ru-RU" w:eastAsia="ar-SA"/>
        </w:rPr>
        <w:t xml:space="preserve"> </w:t>
      </w:r>
      <w:proofErr w:type="spellStart"/>
      <w:r w:rsidRPr="00B733BC">
        <w:rPr>
          <w:lang w:val="ru-RU" w:eastAsia="ar-SA"/>
        </w:rPr>
        <w:t>щодо</w:t>
      </w:r>
      <w:proofErr w:type="spellEnd"/>
      <w:r w:rsidRPr="00B733BC">
        <w:rPr>
          <w:lang w:val="ru-RU" w:eastAsia="ar-SA"/>
        </w:rPr>
        <w:t xml:space="preserve"> </w:t>
      </w:r>
      <w:proofErr w:type="spellStart"/>
      <w:r w:rsidRPr="00B733BC">
        <w:rPr>
          <w:lang w:val="ru-RU" w:eastAsia="ar-SA"/>
        </w:rPr>
        <w:t>ціни</w:t>
      </w:r>
      <w:proofErr w:type="spellEnd"/>
      <w:r w:rsidRPr="00B733BC">
        <w:rPr>
          <w:lang w:val="ru-RU" w:eastAsia="ar-SA"/>
        </w:rPr>
        <w:t xml:space="preserve"> товару на ринку. </w:t>
      </w:r>
      <w:proofErr w:type="spellStart"/>
      <w:r w:rsidRPr="00B733BC">
        <w:rPr>
          <w:bCs/>
          <w:lang w:val="ru-RU"/>
        </w:rPr>
        <w:t>Учасник</w:t>
      </w:r>
      <w:proofErr w:type="spellEnd"/>
      <w:r w:rsidRPr="00B733BC">
        <w:rPr>
          <w:bCs/>
          <w:lang w:val="ru-RU"/>
        </w:rPr>
        <w:t xml:space="preserve"> повинен </w:t>
      </w:r>
      <w:proofErr w:type="spellStart"/>
      <w:r w:rsidRPr="00B733BC">
        <w:rPr>
          <w:bCs/>
          <w:lang w:val="ru-RU"/>
        </w:rPr>
        <w:t>гарантувати</w:t>
      </w:r>
      <w:proofErr w:type="spellEnd"/>
      <w:r w:rsidRPr="00B733BC">
        <w:rPr>
          <w:bCs/>
          <w:lang w:val="ru-RU"/>
        </w:rPr>
        <w:t xml:space="preserve"> </w:t>
      </w:r>
      <w:proofErr w:type="spellStart"/>
      <w:r w:rsidRPr="00B733BC">
        <w:rPr>
          <w:bCs/>
          <w:lang w:val="ru-RU"/>
        </w:rPr>
        <w:t>зменшення</w:t>
      </w:r>
      <w:proofErr w:type="spellEnd"/>
      <w:r w:rsidRPr="00B733BC">
        <w:rPr>
          <w:bCs/>
          <w:lang w:val="ru-RU"/>
        </w:rPr>
        <w:t xml:space="preserve"> </w:t>
      </w:r>
      <w:proofErr w:type="spellStart"/>
      <w:r w:rsidRPr="00B733BC">
        <w:rPr>
          <w:bCs/>
          <w:lang w:val="ru-RU"/>
        </w:rPr>
        <w:t>ціни</w:t>
      </w:r>
      <w:proofErr w:type="spellEnd"/>
      <w:r w:rsidRPr="00B733BC">
        <w:rPr>
          <w:bCs/>
          <w:lang w:val="ru-RU"/>
        </w:rPr>
        <w:t xml:space="preserve"> на товар у </w:t>
      </w:r>
      <w:proofErr w:type="spellStart"/>
      <w:r w:rsidRPr="00B733BC">
        <w:rPr>
          <w:bCs/>
          <w:lang w:val="ru-RU"/>
        </w:rPr>
        <w:t>випадку</w:t>
      </w:r>
      <w:proofErr w:type="spellEnd"/>
      <w:r w:rsidRPr="00B733BC">
        <w:rPr>
          <w:bCs/>
          <w:lang w:val="ru-RU"/>
        </w:rPr>
        <w:t xml:space="preserve"> </w:t>
      </w:r>
      <w:proofErr w:type="spellStart"/>
      <w:r w:rsidRPr="00B733BC">
        <w:rPr>
          <w:bCs/>
          <w:lang w:val="ru-RU"/>
        </w:rPr>
        <w:t>відповідного</w:t>
      </w:r>
      <w:proofErr w:type="spellEnd"/>
      <w:r w:rsidRPr="00B733BC">
        <w:rPr>
          <w:bCs/>
          <w:lang w:val="ru-RU"/>
        </w:rPr>
        <w:t xml:space="preserve"> </w:t>
      </w:r>
      <w:proofErr w:type="spellStart"/>
      <w:r w:rsidRPr="00B733BC">
        <w:rPr>
          <w:bCs/>
          <w:lang w:val="ru-RU"/>
        </w:rPr>
        <w:t>зменшення</w:t>
      </w:r>
      <w:proofErr w:type="spellEnd"/>
      <w:r w:rsidRPr="00B733BC">
        <w:rPr>
          <w:bCs/>
          <w:lang w:val="ru-RU"/>
        </w:rPr>
        <w:t xml:space="preserve"> </w:t>
      </w:r>
      <w:proofErr w:type="spellStart"/>
      <w:r w:rsidRPr="00B733BC">
        <w:rPr>
          <w:bCs/>
          <w:lang w:val="ru-RU"/>
        </w:rPr>
        <w:t>ринкових</w:t>
      </w:r>
      <w:proofErr w:type="spellEnd"/>
      <w:r w:rsidRPr="00B733BC">
        <w:rPr>
          <w:bCs/>
          <w:lang w:val="ru-RU"/>
        </w:rPr>
        <w:t xml:space="preserve"> </w:t>
      </w:r>
      <w:proofErr w:type="spellStart"/>
      <w:r w:rsidRPr="00B733BC">
        <w:rPr>
          <w:bCs/>
          <w:lang w:val="ru-RU"/>
        </w:rPr>
        <w:t>цін</w:t>
      </w:r>
      <w:proofErr w:type="spellEnd"/>
    </w:p>
    <w:p w14:paraId="222E6A7A" w14:textId="77777777" w:rsidR="002458AF" w:rsidRPr="002458AF" w:rsidRDefault="002458AF" w:rsidP="002458AF">
      <w:pPr>
        <w:ind w:firstLine="708"/>
        <w:rPr>
          <w:lang w:val="ru-RU" w:eastAsia="uk-UA"/>
        </w:rPr>
      </w:pPr>
      <w:proofErr w:type="spellStart"/>
      <w:r w:rsidRPr="002458AF">
        <w:rPr>
          <w:lang w:val="ru-RU" w:eastAsia="uk-UA"/>
        </w:rPr>
        <w:t>Учасники</w:t>
      </w:r>
      <w:proofErr w:type="spellEnd"/>
      <w:r w:rsidRPr="002458AF">
        <w:rPr>
          <w:lang w:val="ru-RU" w:eastAsia="uk-UA"/>
        </w:rPr>
        <w:t xml:space="preserve"> </w:t>
      </w:r>
      <w:proofErr w:type="spellStart"/>
      <w:r w:rsidRPr="002458AF">
        <w:rPr>
          <w:lang w:val="ru-RU" w:eastAsia="uk-UA"/>
        </w:rPr>
        <w:t>процедури</w:t>
      </w:r>
      <w:proofErr w:type="spellEnd"/>
      <w:r w:rsidRPr="002458AF">
        <w:rPr>
          <w:lang w:val="ru-RU" w:eastAsia="uk-UA"/>
        </w:rPr>
        <w:t xml:space="preserve"> </w:t>
      </w:r>
      <w:proofErr w:type="spellStart"/>
      <w:r w:rsidRPr="002458AF">
        <w:rPr>
          <w:lang w:val="ru-RU" w:eastAsia="uk-UA"/>
        </w:rPr>
        <w:t>закупівлі</w:t>
      </w:r>
      <w:proofErr w:type="spellEnd"/>
      <w:r w:rsidRPr="002458AF">
        <w:rPr>
          <w:lang w:val="ru-RU" w:eastAsia="uk-UA"/>
        </w:rPr>
        <w:t xml:space="preserve"> </w:t>
      </w:r>
      <w:proofErr w:type="spellStart"/>
      <w:r w:rsidRPr="002458AF">
        <w:rPr>
          <w:lang w:val="ru-RU" w:eastAsia="uk-UA"/>
        </w:rPr>
        <w:t>повинні</w:t>
      </w:r>
      <w:proofErr w:type="spellEnd"/>
      <w:r w:rsidRPr="002458AF">
        <w:rPr>
          <w:lang w:val="ru-RU" w:eastAsia="uk-UA"/>
        </w:rPr>
        <w:t xml:space="preserve"> </w:t>
      </w:r>
      <w:proofErr w:type="spellStart"/>
      <w:r w:rsidRPr="002458AF">
        <w:rPr>
          <w:lang w:val="ru-RU" w:eastAsia="uk-UA"/>
        </w:rPr>
        <w:t>надати</w:t>
      </w:r>
      <w:proofErr w:type="spellEnd"/>
      <w:r w:rsidRPr="002458AF">
        <w:rPr>
          <w:lang w:val="ru-RU" w:eastAsia="uk-UA"/>
        </w:rPr>
        <w:t xml:space="preserve"> в </w:t>
      </w:r>
      <w:proofErr w:type="spellStart"/>
      <w:r w:rsidRPr="002458AF">
        <w:rPr>
          <w:lang w:val="ru-RU" w:eastAsia="uk-UA"/>
        </w:rPr>
        <w:t>складі</w:t>
      </w:r>
      <w:proofErr w:type="spellEnd"/>
      <w:r w:rsidRPr="002458AF">
        <w:rPr>
          <w:lang w:val="ru-RU" w:eastAsia="uk-UA"/>
        </w:rPr>
        <w:t xml:space="preserve"> </w:t>
      </w:r>
      <w:proofErr w:type="spellStart"/>
      <w:r w:rsidRPr="002458AF">
        <w:rPr>
          <w:lang w:val="ru-RU" w:eastAsia="uk-UA"/>
        </w:rPr>
        <w:t>тендерних</w:t>
      </w:r>
      <w:proofErr w:type="spellEnd"/>
      <w:r w:rsidRPr="002458AF">
        <w:rPr>
          <w:lang w:val="ru-RU" w:eastAsia="uk-UA"/>
        </w:rPr>
        <w:t xml:space="preserve"> </w:t>
      </w:r>
      <w:proofErr w:type="spellStart"/>
      <w:r w:rsidRPr="002458AF">
        <w:rPr>
          <w:lang w:val="ru-RU" w:eastAsia="uk-UA"/>
        </w:rPr>
        <w:t>пропозицій</w:t>
      </w:r>
      <w:proofErr w:type="spellEnd"/>
      <w:r w:rsidRPr="002458AF">
        <w:rPr>
          <w:lang w:val="ru-RU" w:eastAsia="uk-UA"/>
        </w:rPr>
        <w:t xml:space="preserve"> </w:t>
      </w:r>
      <w:proofErr w:type="spellStart"/>
      <w:r w:rsidRPr="002458AF">
        <w:rPr>
          <w:lang w:val="ru-RU" w:eastAsia="uk-UA"/>
        </w:rPr>
        <w:t>інформацію</w:t>
      </w:r>
      <w:proofErr w:type="spellEnd"/>
      <w:r w:rsidRPr="002458AF">
        <w:rPr>
          <w:lang w:val="ru-RU" w:eastAsia="uk-UA"/>
        </w:rPr>
        <w:t xml:space="preserve"> та </w:t>
      </w:r>
      <w:proofErr w:type="spellStart"/>
      <w:r w:rsidRPr="002458AF">
        <w:rPr>
          <w:lang w:val="ru-RU" w:eastAsia="uk-UA"/>
        </w:rPr>
        <w:t>документи</w:t>
      </w:r>
      <w:proofErr w:type="spellEnd"/>
      <w:r w:rsidRPr="002458AF">
        <w:rPr>
          <w:lang w:val="ru-RU" w:eastAsia="uk-UA"/>
        </w:rPr>
        <w:t xml:space="preserve">, </w:t>
      </w:r>
      <w:proofErr w:type="spellStart"/>
      <w:r w:rsidRPr="002458AF">
        <w:rPr>
          <w:lang w:val="ru-RU" w:eastAsia="uk-UA"/>
        </w:rPr>
        <w:t>які</w:t>
      </w:r>
      <w:proofErr w:type="spellEnd"/>
      <w:r w:rsidRPr="002458AF">
        <w:rPr>
          <w:lang w:val="ru-RU" w:eastAsia="uk-UA"/>
        </w:rPr>
        <w:t xml:space="preserve"> </w:t>
      </w:r>
      <w:proofErr w:type="spellStart"/>
      <w:r w:rsidRPr="002458AF">
        <w:rPr>
          <w:lang w:val="ru-RU" w:eastAsia="uk-UA"/>
        </w:rPr>
        <w:t>підтверджують</w:t>
      </w:r>
      <w:proofErr w:type="spellEnd"/>
      <w:r w:rsidRPr="002458AF">
        <w:rPr>
          <w:lang w:val="ru-RU" w:eastAsia="uk-UA"/>
        </w:rPr>
        <w:t xml:space="preserve"> </w:t>
      </w:r>
      <w:proofErr w:type="spellStart"/>
      <w:r w:rsidRPr="002458AF">
        <w:rPr>
          <w:lang w:val="ru-RU" w:eastAsia="uk-UA"/>
        </w:rPr>
        <w:t>відповідність</w:t>
      </w:r>
      <w:proofErr w:type="spellEnd"/>
      <w:r w:rsidRPr="002458AF">
        <w:rPr>
          <w:lang w:val="ru-RU" w:eastAsia="uk-UA"/>
        </w:rPr>
        <w:t xml:space="preserve"> тендерної </w:t>
      </w:r>
      <w:proofErr w:type="spellStart"/>
      <w:r w:rsidRPr="002458AF">
        <w:rPr>
          <w:lang w:val="ru-RU" w:eastAsia="uk-UA"/>
        </w:rPr>
        <w:t>пропозиції</w:t>
      </w:r>
      <w:proofErr w:type="spellEnd"/>
      <w:r w:rsidRPr="002458AF">
        <w:rPr>
          <w:lang w:val="ru-RU" w:eastAsia="uk-UA"/>
        </w:rPr>
        <w:t xml:space="preserve"> </w:t>
      </w:r>
      <w:proofErr w:type="spellStart"/>
      <w:r w:rsidRPr="002458AF">
        <w:rPr>
          <w:lang w:val="ru-RU" w:eastAsia="uk-UA"/>
        </w:rPr>
        <w:t>учасника</w:t>
      </w:r>
      <w:proofErr w:type="spellEnd"/>
      <w:r w:rsidRPr="002458AF">
        <w:rPr>
          <w:lang w:val="ru-RU" w:eastAsia="uk-UA"/>
        </w:rPr>
        <w:t xml:space="preserve"> </w:t>
      </w:r>
      <w:proofErr w:type="spellStart"/>
      <w:r w:rsidRPr="002458AF">
        <w:rPr>
          <w:lang w:val="ru-RU" w:eastAsia="uk-UA"/>
        </w:rPr>
        <w:t>технічним</w:t>
      </w:r>
      <w:proofErr w:type="spellEnd"/>
      <w:r w:rsidRPr="002458AF">
        <w:rPr>
          <w:lang w:val="ru-RU" w:eastAsia="uk-UA"/>
        </w:rPr>
        <w:t xml:space="preserve">, </w:t>
      </w:r>
      <w:proofErr w:type="spellStart"/>
      <w:r w:rsidRPr="002458AF">
        <w:rPr>
          <w:lang w:val="ru-RU" w:eastAsia="uk-UA"/>
        </w:rPr>
        <w:t>якісним</w:t>
      </w:r>
      <w:proofErr w:type="spellEnd"/>
      <w:r w:rsidRPr="002458AF">
        <w:rPr>
          <w:lang w:val="ru-RU" w:eastAsia="uk-UA"/>
        </w:rPr>
        <w:t xml:space="preserve">, </w:t>
      </w:r>
      <w:proofErr w:type="spellStart"/>
      <w:r w:rsidRPr="002458AF">
        <w:rPr>
          <w:lang w:val="ru-RU" w:eastAsia="uk-UA"/>
        </w:rPr>
        <w:t>кількісним</w:t>
      </w:r>
      <w:proofErr w:type="spellEnd"/>
      <w:r w:rsidRPr="002458AF">
        <w:rPr>
          <w:lang w:val="ru-RU" w:eastAsia="uk-UA"/>
        </w:rPr>
        <w:t xml:space="preserve"> та </w:t>
      </w:r>
      <w:proofErr w:type="spellStart"/>
      <w:r w:rsidRPr="002458AF">
        <w:rPr>
          <w:lang w:val="ru-RU" w:eastAsia="uk-UA"/>
        </w:rPr>
        <w:t>іншим</w:t>
      </w:r>
      <w:proofErr w:type="spellEnd"/>
      <w:r w:rsidRPr="002458AF">
        <w:rPr>
          <w:lang w:val="ru-RU" w:eastAsia="uk-UA"/>
        </w:rPr>
        <w:t xml:space="preserve"> </w:t>
      </w:r>
      <w:proofErr w:type="spellStart"/>
      <w:r w:rsidRPr="002458AF">
        <w:rPr>
          <w:lang w:val="ru-RU" w:eastAsia="uk-UA"/>
        </w:rPr>
        <w:t>вимогам</w:t>
      </w:r>
      <w:proofErr w:type="spellEnd"/>
      <w:r w:rsidRPr="002458AF">
        <w:rPr>
          <w:lang w:val="ru-RU" w:eastAsia="uk-UA"/>
        </w:rPr>
        <w:t xml:space="preserve"> до предмета </w:t>
      </w:r>
      <w:proofErr w:type="spellStart"/>
      <w:r w:rsidRPr="002458AF">
        <w:rPr>
          <w:lang w:val="ru-RU" w:eastAsia="uk-UA"/>
        </w:rPr>
        <w:t>закупівлі</w:t>
      </w:r>
      <w:proofErr w:type="spellEnd"/>
      <w:r w:rsidRPr="002458AF">
        <w:rPr>
          <w:lang w:val="ru-RU" w:eastAsia="uk-UA"/>
        </w:rPr>
        <w:t xml:space="preserve">, </w:t>
      </w:r>
      <w:proofErr w:type="spellStart"/>
      <w:r w:rsidRPr="002458AF">
        <w:rPr>
          <w:lang w:val="ru-RU" w:eastAsia="uk-UA"/>
        </w:rPr>
        <w:t>встановленим</w:t>
      </w:r>
      <w:proofErr w:type="spellEnd"/>
      <w:r w:rsidRPr="002458AF">
        <w:rPr>
          <w:lang w:val="ru-RU" w:eastAsia="uk-UA"/>
        </w:rPr>
        <w:t xml:space="preserve"> </w:t>
      </w:r>
      <w:proofErr w:type="spellStart"/>
      <w:r w:rsidRPr="002458AF">
        <w:rPr>
          <w:lang w:val="ru-RU" w:eastAsia="uk-UA"/>
        </w:rPr>
        <w:t>замовником</w:t>
      </w:r>
      <w:proofErr w:type="spellEnd"/>
      <w:r w:rsidRPr="002458AF">
        <w:rPr>
          <w:lang w:val="ru-RU" w:eastAsia="uk-UA"/>
        </w:rPr>
        <w:t>:</w:t>
      </w:r>
    </w:p>
    <w:p w14:paraId="69B79971" w14:textId="77777777" w:rsidR="002458AF" w:rsidRPr="002458AF" w:rsidRDefault="002458AF" w:rsidP="002458AF">
      <w:pPr>
        <w:contextualSpacing/>
        <w:rPr>
          <w:color w:val="00000A"/>
          <w:lang w:val="ru-RU" w:eastAsia="uk-UA" w:bidi="hi-IN"/>
        </w:rPr>
      </w:pPr>
      <w:r w:rsidRPr="002458AF">
        <w:rPr>
          <w:color w:val="00000A"/>
          <w:lang w:val="ru-RU" w:eastAsia="uk-UA" w:bidi="hi-IN"/>
        </w:rPr>
        <w:t xml:space="preserve">    </w:t>
      </w:r>
    </w:p>
    <w:p w14:paraId="43867D0F" w14:textId="77777777" w:rsidR="002458AF" w:rsidRPr="002458AF" w:rsidRDefault="002458AF" w:rsidP="002458AF">
      <w:pPr>
        <w:contextualSpacing/>
        <w:rPr>
          <w:bCs/>
          <w:iCs/>
          <w:lang w:val="ru-RU"/>
        </w:rPr>
      </w:pPr>
      <w:r w:rsidRPr="002458AF">
        <w:rPr>
          <w:color w:val="00000A"/>
          <w:lang w:val="ru-RU" w:eastAsia="uk-UA" w:bidi="hi-IN"/>
        </w:rPr>
        <w:t xml:space="preserve">1) </w:t>
      </w:r>
      <w:proofErr w:type="spellStart"/>
      <w:r w:rsidRPr="002458AF">
        <w:rPr>
          <w:color w:val="00000A"/>
          <w:lang w:val="ru-RU" w:eastAsia="uk-UA" w:bidi="hi-IN"/>
        </w:rPr>
        <w:t>Учасник</w:t>
      </w:r>
      <w:proofErr w:type="spellEnd"/>
      <w:r w:rsidRPr="002458AF">
        <w:rPr>
          <w:color w:val="00000A"/>
          <w:lang w:val="ru-RU" w:eastAsia="uk-UA" w:bidi="hi-IN"/>
        </w:rPr>
        <w:t xml:space="preserve"> </w:t>
      </w:r>
      <w:proofErr w:type="spellStart"/>
      <w:r w:rsidRPr="002458AF">
        <w:rPr>
          <w:color w:val="00000A"/>
          <w:lang w:val="ru-RU" w:eastAsia="uk-UA" w:bidi="hi-IN"/>
        </w:rPr>
        <w:t>надає</w:t>
      </w:r>
      <w:proofErr w:type="spellEnd"/>
      <w:r w:rsidRPr="002458AF">
        <w:rPr>
          <w:color w:val="00000A"/>
          <w:lang w:val="ru-RU" w:eastAsia="uk-UA" w:bidi="hi-IN"/>
        </w:rPr>
        <w:t xml:space="preserve"> у </w:t>
      </w:r>
      <w:proofErr w:type="spellStart"/>
      <w:r w:rsidRPr="002458AF">
        <w:rPr>
          <w:color w:val="00000A"/>
          <w:lang w:val="ru-RU" w:eastAsia="uk-UA" w:bidi="hi-IN"/>
        </w:rPr>
        <w:t>складі</w:t>
      </w:r>
      <w:proofErr w:type="spellEnd"/>
      <w:r w:rsidRPr="002458AF">
        <w:rPr>
          <w:color w:val="00000A"/>
          <w:lang w:val="ru-RU" w:eastAsia="uk-UA" w:bidi="hi-IN"/>
        </w:rPr>
        <w:t xml:space="preserve"> тендерної </w:t>
      </w:r>
      <w:proofErr w:type="spellStart"/>
      <w:r w:rsidRPr="002458AF">
        <w:rPr>
          <w:color w:val="00000A"/>
          <w:lang w:val="ru-RU" w:eastAsia="uk-UA" w:bidi="hi-IN"/>
        </w:rPr>
        <w:t>пропозиції</w:t>
      </w:r>
      <w:proofErr w:type="spellEnd"/>
      <w:r w:rsidRPr="002458AF">
        <w:rPr>
          <w:color w:val="00000A"/>
          <w:lang w:val="ru-RU" w:eastAsia="uk-UA" w:bidi="hi-IN"/>
        </w:rPr>
        <w:t xml:space="preserve"> </w:t>
      </w:r>
      <w:proofErr w:type="spellStart"/>
      <w:r w:rsidRPr="002458AF">
        <w:rPr>
          <w:color w:val="00000A"/>
          <w:lang w:val="ru-RU" w:eastAsia="uk-UA" w:bidi="hi-IN"/>
        </w:rPr>
        <w:t>гарантійний</w:t>
      </w:r>
      <w:proofErr w:type="spellEnd"/>
      <w:r w:rsidRPr="002458AF">
        <w:rPr>
          <w:color w:val="00000A"/>
          <w:lang w:val="ru-RU" w:eastAsia="uk-UA" w:bidi="hi-IN"/>
        </w:rPr>
        <w:t xml:space="preserve"> лист з </w:t>
      </w:r>
      <w:proofErr w:type="spellStart"/>
      <w:r w:rsidRPr="002458AF">
        <w:rPr>
          <w:color w:val="00000A"/>
          <w:lang w:val="ru-RU" w:eastAsia="uk-UA" w:bidi="hi-IN"/>
        </w:rPr>
        <w:t>обґрунтуванням</w:t>
      </w:r>
      <w:proofErr w:type="spellEnd"/>
      <w:r w:rsidRPr="002458AF">
        <w:rPr>
          <w:color w:val="00000A"/>
          <w:lang w:val="ru-RU" w:eastAsia="uk-UA" w:bidi="hi-IN"/>
        </w:rPr>
        <w:t xml:space="preserve"> </w:t>
      </w:r>
      <w:proofErr w:type="spellStart"/>
      <w:r w:rsidRPr="002458AF">
        <w:rPr>
          <w:color w:val="00000A"/>
          <w:lang w:val="ru-RU" w:eastAsia="uk-UA" w:bidi="hi-IN"/>
        </w:rPr>
        <w:t>можливості</w:t>
      </w:r>
      <w:proofErr w:type="spellEnd"/>
      <w:r w:rsidRPr="002458AF">
        <w:rPr>
          <w:color w:val="00000A"/>
          <w:lang w:val="ru-RU" w:eastAsia="uk-UA" w:bidi="hi-IN"/>
        </w:rPr>
        <w:t xml:space="preserve"> доставки товару з </w:t>
      </w:r>
      <w:proofErr w:type="spellStart"/>
      <w:r w:rsidRPr="002458AF">
        <w:rPr>
          <w:color w:val="00000A"/>
          <w:lang w:val="ru-RU" w:eastAsia="uk-UA" w:bidi="hi-IN"/>
        </w:rPr>
        <w:t>дотриманням</w:t>
      </w:r>
      <w:proofErr w:type="spellEnd"/>
      <w:r w:rsidRPr="002458AF">
        <w:rPr>
          <w:color w:val="00000A"/>
          <w:lang w:val="ru-RU" w:eastAsia="uk-UA" w:bidi="hi-IN"/>
        </w:rPr>
        <w:t xml:space="preserve"> </w:t>
      </w:r>
      <w:proofErr w:type="spellStart"/>
      <w:r w:rsidRPr="002458AF">
        <w:rPr>
          <w:color w:val="00000A"/>
          <w:lang w:val="ru-RU" w:eastAsia="uk-UA" w:bidi="hi-IN"/>
        </w:rPr>
        <w:t>заявленого</w:t>
      </w:r>
      <w:proofErr w:type="spellEnd"/>
      <w:r w:rsidRPr="002458AF">
        <w:rPr>
          <w:color w:val="00000A"/>
          <w:lang w:val="ru-RU" w:eastAsia="uk-UA" w:bidi="hi-IN"/>
        </w:rPr>
        <w:t xml:space="preserve"> температурного режиму. Для </w:t>
      </w:r>
      <w:proofErr w:type="spellStart"/>
      <w:r w:rsidRPr="002458AF">
        <w:rPr>
          <w:color w:val="00000A"/>
          <w:lang w:val="ru-RU" w:eastAsia="uk-UA" w:bidi="hi-IN"/>
        </w:rPr>
        <w:t>підтвердження</w:t>
      </w:r>
      <w:proofErr w:type="spellEnd"/>
      <w:r w:rsidRPr="002458AF">
        <w:rPr>
          <w:color w:val="00000A"/>
          <w:lang w:val="ru-RU" w:eastAsia="uk-UA" w:bidi="hi-IN"/>
        </w:rPr>
        <w:t xml:space="preserve"> </w:t>
      </w:r>
      <w:proofErr w:type="spellStart"/>
      <w:r w:rsidRPr="002458AF">
        <w:rPr>
          <w:color w:val="00000A"/>
          <w:lang w:val="ru-RU" w:eastAsia="uk-UA" w:bidi="hi-IN"/>
        </w:rPr>
        <w:t>дотримання</w:t>
      </w:r>
      <w:proofErr w:type="spellEnd"/>
      <w:r w:rsidRPr="002458AF">
        <w:rPr>
          <w:color w:val="00000A"/>
          <w:lang w:val="ru-RU" w:eastAsia="uk-UA" w:bidi="hi-IN"/>
        </w:rPr>
        <w:t xml:space="preserve"> температурного режиму </w:t>
      </w:r>
      <w:proofErr w:type="spellStart"/>
      <w:r w:rsidRPr="002458AF">
        <w:rPr>
          <w:color w:val="00000A"/>
          <w:lang w:val="ru-RU" w:eastAsia="uk-UA" w:bidi="hi-IN"/>
        </w:rPr>
        <w:t>учасник</w:t>
      </w:r>
      <w:proofErr w:type="spellEnd"/>
      <w:r w:rsidRPr="002458AF">
        <w:rPr>
          <w:color w:val="00000A"/>
          <w:lang w:val="ru-RU" w:eastAsia="uk-UA" w:bidi="hi-IN"/>
        </w:rPr>
        <w:t xml:space="preserve"> в </w:t>
      </w:r>
      <w:proofErr w:type="spellStart"/>
      <w:r w:rsidRPr="002458AF">
        <w:rPr>
          <w:color w:val="00000A"/>
          <w:lang w:val="ru-RU" w:eastAsia="uk-UA" w:bidi="hi-IN"/>
        </w:rPr>
        <w:t>складі</w:t>
      </w:r>
      <w:proofErr w:type="spellEnd"/>
      <w:r w:rsidRPr="002458AF">
        <w:rPr>
          <w:color w:val="00000A"/>
          <w:lang w:val="ru-RU" w:eastAsia="uk-UA" w:bidi="hi-IN"/>
        </w:rPr>
        <w:t xml:space="preserve"> тендерної </w:t>
      </w:r>
      <w:proofErr w:type="spellStart"/>
      <w:r w:rsidRPr="002458AF">
        <w:rPr>
          <w:color w:val="00000A"/>
          <w:lang w:val="ru-RU" w:eastAsia="uk-UA" w:bidi="hi-IN"/>
        </w:rPr>
        <w:t>пропозиції</w:t>
      </w:r>
      <w:proofErr w:type="spellEnd"/>
      <w:r w:rsidRPr="002458AF">
        <w:rPr>
          <w:color w:val="00000A"/>
          <w:lang w:val="ru-RU" w:eastAsia="uk-UA" w:bidi="hi-IN"/>
        </w:rPr>
        <w:t xml:space="preserve"> </w:t>
      </w:r>
      <w:proofErr w:type="spellStart"/>
      <w:r w:rsidRPr="002458AF">
        <w:rPr>
          <w:color w:val="00000A"/>
          <w:lang w:val="ru-RU" w:eastAsia="uk-UA" w:bidi="hi-IN"/>
        </w:rPr>
        <w:t>подає</w:t>
      </w:r>
      <w:proofErr w:type="spellEnd"/>
      <w:r w:rsidRPr="002458AF">
        <w:rPr>
          <w:color w:val="00000A"/>
          <w:lang w:val="ru-RU" w:eastAsia="uk-UA" w:bidi="hi-IN"/>
        </w:rPr>
        <w:t xml:space="preserve"> </w:t>
      </w:r>
      <w:proofErr w:type="spellStart"/>
      <w:r w:rsidRPr="002458AF">
        <w:rPr>
          <w:color w:val="00000A"/>
          <w:lang w:val="ru-RU" w:eastAsia="uk-UA" w:bidi="hi-IN"/>
        </w:rPr>
        <w:t>свідоцтво</w:t>
      </w:r>
      <w:proofErr w:type="spellEnd"/>
      <w:r w:rsidRPr="002458AF">
        <w:rPr>
          <w:color w:val="00000A"/>
          <w:lang w:val="ru-RU" w:eastAsia="uk-UA" w:bidi="hi-IN"/>
        </w:rPr>
        <w:t xml:space="preserve"> про </w:t>
      </w:r>
      <w:proofErr w:type="spellStart"/>
      <w:r w:rsidRPr="002458AF">
        <w:rPr>
          <w:color w:val="00000A"/>
          <w:lang w:val="ru-RU" w:eastAsia="uk-UA" w:bidi="hi-IN"/>
        </w:rPr>
        <w:t>калібрування</w:t>
      </w:r>
      <w:proofErr w:type="spellEnd"/>
      <w:r w:rsidRPr="002458AF">
        <w:rPr>
          <w:color w:val="00000A"/>
          <w:lang w:val="ru-RU" w:eastAsia="uk-UA" w:bidi="hi-IN"/>
        </w:rPr>
        <w:t xml:space="preserve"> </w:t>
      </w:r>
      <w:proofErr w:type="spellStart"/>
      <w:r w:rsidRPr="002458AF">
        <w:rPr>
          <w:color w:val="00000A"/>
          <w:lang w:val="ru-RU" w:eastAsia="uk-UA" w:bidi="hi-IN"/>
        </w:rPr>
        <w:t>автомобілів</w:t>
      </w:r>
      <w:proofErr w:type="spellEnd"/>
      <w:r w:rsidRPr="002458AF">
        <w:rPr>
          <w:color w:val="00000A"/>
          <w:lang w:val="ru-RU" w:eastAsia="uk-UA" w:bidi="hi-IN"/>
        </w:rPr>
        <w:t xml:space="preserve"> у </w:t>
      </w:r>
      <w:proofErr w:type="spellStart"/>
      <w:r w:rsidRPr="002458AF">
        <w:rPr>
          <w:color w:val="00000A"/>
          <w:lang w:val="ru-RU" w:eastAsia="uk-UA" w:bidi="hi-IN"/>
        </w:rPr>
        <w:t>кількості</w:t>
      </w:r>
      <w:proofErr w:type="spellEnd"/>
      <w:r w:rsidRPr="002458AF">
        <w:rPr>
          <w:color w:val="00000A"/>
          <w:lang w:val="ru-RU" w:eastAsia="uk-UA" w:bidi="hi-IN"/>
        </w:rPr>
        <w:t xml:space="preserve"> не </w:t>
      </w:r>
      <w:proofErr w:type="spellStart"/>
      <w:r w:rsidRPr="002458AF">
        <w:rPr>
          <w:color w:val="00000A"/>
          <w:lang w:val="ru-RU" w:eastAsia="uk-UA" w:bidi="hi-IN"/>
        </w:rPr>
        <w:t>менше</w:t>
      </w:r>
      <w:proofErr w:type="spellEnd"/>
      <w:r w:rsidRPr="002458AF">
        <w:rPr>
          <w:color w:val="00000A"/>
          <w:lang w:val="ru-RU" w:eastAsia="uk-UA" w:bidi="hi-IN"/>
        </w:rPr>
        <w:t xml:space="preserve"> </w:t>
      </w:r>
      <w:proofErr w:type="spellStart"/>
      <w:r w:rsidRPr="002458AF">
        <w:rPr>
          <w:color w:val="00000A"/>
          <w:lang w:val="ru-RU" w:eastAsia="uk-UA" w:bidi="hi-IN"/>
        </w:rPr>
        <w:t>трьох</w:t>
      </w:r>
      <w:proofErr w:type="spellEnd"/>
      <w:r w:rsidRPr="002458AF">
        <w:rPr>
          <w:color w:val="00000A"/>
          <w:lang w:val="ru-RU" w:eastAsia="uk-UA" w:bidi="hi-IN"/>
        </w:rPr>
        <w:t xml:space="preserve"> </w:t>
      </w:r>
      <w:proofErr w:type="spellStart"/>
      <w:r w:rsidRPr="002458AF">
        <w:rPr>
          <w:color w:val="00000A"/>
          <w:lang w:val="ru-RU" w:eastAsia="uk-UA" w:bidi="hi-IN"/>
        </w:rPr>
        <w:t>автомобілів</w:t>
      </w:r>
      <w:proofErr w:type="spellEnd"/>
      <w:r w:rsidRPr="002458AF">
        <w:rPr>
          <w:color w:val="00000A"/>
          <w:lang w:val="ru-RU" w:eastAsia="uk-UA" w:bidi="hi-IN"/>
        </w:rPr>
        <w:t xml:space="preserve"> , </w:t>
      </w:r>
      <w:proofErr w:type="spellStart"/>
      <w:r w:rsidRPr="002458AF">
        <w:rPr>
          <w:color w:val="00000A"/>
          <w:lang w:val="ru-RU" w:eastAsia="uk-UA" w:bidi="hi-IN"/>
        </w:rPr>
        <w:t>видане</w:t>
      </w:r>
      <w:proofErr w:type="spellEnd"/>
      <w:r w:rsidRPr="002458AF">
        <w:rPr>
          <w:color w:val="00000A"/>
          <w:lang w:val="ru-RU" w:eastAsia="uk-UA" w:bidi="hi-IN"/>
        </w:rPr>
        <w:t xml:space="preserve"> органом </w:t>
      </w:r>
      <w:proofErr w:type="spellStart"/>
      <w:r w:rsidRPr="002458AF">
        <w:rPr>
          <w:color w:val="00000A"/>
          <w:lang w:val="ru-RU" w:eastAsia="uk-UA" w:bidi="hi-IN"/>
        </w:rPr>
        <w:t>із</w:t>
      </w:r>
      <w:proofErr w:type="spellEnd"/>
      <w:r w:rsidRPr="002458AF">
        <w:rPr>
          <w:color w:val="00000A"/>
          <w:lang w:val="ru-RU" w:eastAsia="uk-UA" w:bidi="hi-IN"/>
        </w:rPr>
        <w:t xml:space="preserve"> </w:t>
      </w:r>
      <w:proofErr w:type="spellStart"/>
      <w:r w:rsidRPr="002458AF">
        <w:rPr>
          <w:color w:val="00000A"/>
          <w:lang w:val="ru-RU" w:eastAsia="uk-UA" w:bidi="hi-IN"/>
        </w:rPr>
        <w:t>калібрування</w:t>
      </w:r>
      <w:proofErr w:type="spellEnd"/>
      <w:r w:rsidRPr="002458AF">
        <w:rPr>
          <w:color w:val="00000A"/>
          <w:lang w:val="ru-RU" w:eastAsia="uk-UA" w:bidi="hi-IN"/>
        </w:rPr>
        <w:t xml:space="preserve"> </w:t>
      </w:r>
      <w:proofErr w:type="spellStart"/>
      <w:r w:rsidRPr="002458AF">
        <w:rPr>
          <w:color w:val="00000A"/>
          <w:lang w:val="ru-RU" w:eastAsia="uk-UA" w:bidi="hi-IN"/>
        </w:rPr>
        <w:t>акредитованим</w:t>
      </w:r>
      <w:proofErr w:type="spellEnd"/>
      <w:r w:rsidRPr="002458AF">
        <w:rPr>
          <w:color w:val="00000A"/>
          <w:lang w:val="ru-RU" w:eastAsia="uk-UA" w:bidi="hi-IN"/>
        </w:rPr>
        <w:t xml:space="preserve"> </w:t>
      </w:r>
      <w:proofErr w:type="spellStart"/>
      <w:r w:rsidRPr="002458AF">
        <w:rPr>
          <w:color w:val="00000A"/>
          <w:lang w:val="ru-RU" w:eastAsia="uk-UA" w:bidi="hi-IN"/>
        </w:rPr>
        <w:t>Національним</w:t>
      </w:r>
      <w:proofErr w:type="spellEnd"/>
      <w:r w:rsidRPr="002458AF">
        <w:rPr>
          <w:color w:val="00000A"/>
          <w:lang w:val="ru-RU" w:eastAsia="uk-UA" w:bidi="hi-IN"/>
        </w:rPr>
        <w:t xml:space="preserve"> агентством з </w:t>
      </w:r>
      <w:proofErr w:type="spellStart"/>
      <w:r w:rsidRPr="002458AF">
        <w:rPr>
          <w:color w:val="00000A"/>
          <w:lang w:val="ru-RU" w:eastAsia="uk-UA" w:bidi="hi-IN"/>
        </w:rPr>
        <w:t>акредитації</w:t>
      </w:r>
      <w:proofErr w:type="spellEnd"/>
      <w:r w:rsidRPr="002458AF">
        <w:rPr>
          <w:color w:val="00000A"/>
          <w:lang w:val="ru-RU" w:eastAsia="uk-UA" w:bidi="hi-IN"/>
        </w:rPr>
        <w:t xml:space="preserve"> </w:t>
      </w:r>
      <w:proofErr w:type="spellStart"/>
      <w:r w:rsidRPr="002458AF">
        <w:rPr>
          <w:color w:val="00000A"/>
          <w:lang w:val="ru-RU" w:eastAsia="uk-UA" w:bidi="hi-IN"/>
        </w:rPr>
        <w:t>України</w:t>
      </w:r>
      <w:proofErr w:type="spellEnd"/>
      <w:r w:rsidRPr="002458AF">
        <w:rPr>
          <w:color w:val="00000A"/>
          <w:lang w:val="ru-RU" w:eastAsia="uk-UA" w:bidi="hi-IN"/>
        </w:rPr>
        <w:t xml:space="preserve"> на </w:t>
      </w:r>
      <w:proofErr w:type="spellStart"/>
      <w:r w:rsidRPr="002458AF">
        <w:rPr>
          <w:color w:val="00000A"/>
          <w:lang w:val="ru-RU" w:eastAsia="uk-UA" w:bidi="hi-IN"/>
        </w:rPr>
        <w:t>ім’я</w:t>
      </w:r>
      <w:proofErr w:type="spellEnd"/>
      <w:r w:rsidRPr="002458AF">
        <w:rPr>
          <w:color w:val="00000A"/>
          <w:lang w:val="ru-RU" w:eastAsia="uk-UA" w:bidi="hi-IN"/>
        </w:rPr>
        <w:t xml:space="preserve"> </w:t>
      </w:r>
      <w:proofErr w:type="spellStart"/>
      <w:r w:rsidRPr="002458AF">
        <w:rPr>
          <w:color w:val="00000A"/>
          <w:lang w:val="ru-RU" w:eastAsia="uk-UA" w:bidi="hi-IN"/>
        </w:rPr>
        <w:t>учасника</w:t>
      </w:r>
      <w:proofErr w:type="spellEnd"/>
      <w:r w:rsidRPr="002458AF">
        <w:rPr>
          <w:color w:val="00000A"/>
          <w:lang w:val="ru-RU" w:eastAsia="uk-UA" w:bidi="hi-IN"/>
        </w:rPr>
        <w:t xml:space="preserve"> та </w:t>
      </w:r>
      <w:proofErr w:type="spellStart"/>
      <w:r w:rsidRPr="002458AF">
        <w:rPr>
          <w:color w:val="00000A"/>
          <w:lang w:val="ru-RU" w:eastAsia="uk-UA" w:bidi="hi-IN"/>
        </w:rPr>
        <w:t>дійсний</w:t>
      </w:r>
      <w:proofErr w:type="spellEnd"/>
      <w:r w:rsidRPr="002458AF">
        <w:rPr>
          <w:color w:val="00000A"/>
          <w:lang w:val="ru-RU" w:eastAsia="uk-UA" w:bidi="hi-IN"/>
        </w:rPr>
        <w:t xml:space="preserve"> на момент </w:t>
      </w:r>
      <w:proofErr w:type="spellStart"/>
      <w:r w:rsidRPr="002458AF">
        <w:rPr>
          <w:color w:val="00000A"/>
          <w:lang w:val="ru-RU" w:eastAsia="uk-UA" w:bidi="hi-IN"/>
        </w:rPr>
        <w:t>подання</w:t>
      </w:r>
      <w:proofErr w:type="spellEnd"/>
      <w:r w:rsidRPr="002458AF">
        <w:rPr>
          <w:color w:val="00000A"/>
          <w:lang w:val="ru-RU" w:eastAsia="uk-UA" w:bidi="hi-IN"/>
        </w:rPr>
        <w:t xml:space="preserve"> тендерної </w:t>
      </w:r>
      <w:proofErr w:type="spellStart"/>
      <w:r w:rsidRPr="002458AF">
        <w:rPr>
          <w:color w:val="00000A"/>
          <w:lang w:val="ru-RU" w:eastAsia="uk-UA" w:bidi="hi-IN"/>
        </w:rPr>
        <w:t>пропозиції</w:t>
      </w:r>
      <w:proofErr w:type="spellEnd"/>
      <w:r w:rsidRPr="002458AF">
        <w:rPr>
          <w:color w:val="00000A"/>
          <w:lang w:val="ru-RU" w:eastAsia="uk-UA" w:bidi="hi-IN"/>
        </w:rPr>
        <w:t xml:space="preserve"> та протокол на </w:t>
      </w:r>
      <w:proofErr w:type="spellStart"/>
      <w:r w:rsidRPr="002458AF">
        <w:rPr>
          <w:color w:val="00000A"/>
          <w:lang w:val="ru-RU" w:eastAsia="uk-UA" w:bidi="hi-IN"/>
        </w:rPr>
        <w:t>проведення</w:t>
      </w:r>
      <w:proofErr w:type="spellEnd"/>
      <w:r w:rsidRPr="002458AF">
        <w:rPr>
          <w:color w:val="00000A"/>
          <w:lang w:val="ru-RU" w:eastAsia="uk-UA" w:bidi="hi-IN"/>
        </w:rPr>
        <w:t xml:space="preserve"> </w:t>
      </w:r>
      <w:proofErr w:type="spellStart"/>
      <w:r w:rsidRPr="002458AF">
        <w:rPr>
          <w:color w:val="00000A"/>
          <w:lang w:val="ru-RU" w:eastAsia="uk-UA" w:bidi="hi-IN"/>
        </w:rPr>
        <w:t>радіаційного</w:t>
      </w:r>
      <w:proofErr w:type="spellEnd"/>
      <w:r w:rsidRPr="002458AF">
        <w:rPr>
          <w:color w:val="00000A"/>
          <w:lang w:val="ru-RU" w:eastAsia="uk-UA" w:bidi="hi-IN"/>
        </w:rPr>
        <w:t xml:space="preserve"> контролю транспортного </w:t>
      </w:r>
      <w:proofErr w:type="spellStart"/>
      <w:r w:rsidRPr="002458AF">
        <w:rPr>
          <w:color w:val="00000A"/>
          <w:lang w:val="ru-RU" w:eastAsia="uk-UA" w:bidi="hi-IN"/>
        </w:rPr>
        <w:t>засобу</w:t>
      </w:r>
      <w:proofErr w:type="spellEnd"/>
      <w:r w:rsidRPr="002458AF">
        <w:rPr>
          <w:color w:val="00000A"/>
          <w:lang w:val="ru-RU" w:eastAsia="uk-UA" w:bidi="hi-IN"/>
        </w:rPr>
        <w:t xml:space="preserve"> у </w:t>
      </w:r>
      <w:proofErr w:type="spellStart"/>
      <w:r w:rsidRPr="002458AF">
        <w:rPr>
          <w:color w:val="00000A"/>
          <w:lang w:val="ru-RU" w:eastAsia="uk-UA" w:bidi="hi-IN"/>
        </w:rPr>
        <w:t>кількості</w:t>
      </w:r>
      <w:proofErr w:type="spellEnd"/>
      <w:r w:rsidRPr="002458AF">
        <w:rPr>
          <w:color w:val="00000A"/>
          <w:lang w:val="ru-RU" w:eastAsia="uk-UA" w:bidi="hi-IN"/>
        </w:rPr>
        <w:t xml:space="preserve"> не </w:t>
      </w:r>
      <w:proofErr w:type="spellStart"/>
      <w:r w:rsidRPr="002458AF">
        <w:rPr>
          <w:color w:val="00000A"/>
          <w:lang w:val="ru-RU" w:eastAsia="uk-UA" w:bidi="hi-IN"/>
        </w:rPr>
        <w:t>менше</w:t>
      </w:r>
      <w:proofErr w:type="spellEnd"/>
      <w:r w:rsidRPr="002458AF">
        <w:rPr>
          <w:color w:val="00000A"/>
          <w:lang w:val="ru-RU" w:eastAsia="uk-UA" w:bidi="hi-IN"/>
        </w:rPr>
        <w:t xml:space="preserve"> </w:t>
      </w:r>
      <w:proofErr w:type="spellStart"/>
      <w:r w:rsidRPr="002458AF">
        <w:rPr>
          <w:color w:val="00000A"/>
          <w:lang w:val="ru-RU" w:eastAsia="uk-UA" w:bidi="hi-IN"/>
        </w:rPr>
        <w:t>трьох</w:t>
      </w:r>
      <w:proofErr w:type="spellEnd"/>
      <w:r w:rsidRPr="002458AF">
        <w:rPr>
          <w:color w:val="00000A"/>
          <w:lang w:val="ru-RU" w:eastAsia="uk-UA" w:bidi="hi-IN"/>
        </w:rPr>
        <w:t xml:space="preserve"> </w:t>
      </w:r>
      <w:proofErr w:type="spellStart"/>
      <w:r w:rsidRPr="002458AF">
        <w:rPr>
          <w:color w:val="00000A"/>
          <w:lang w:val="ru-RU" w:eastAsia="uk-UA" w:bidi="hi-IN"/>
        </w:rPr>
        <w:t>автомобілів</w:t>
      </w:r>
      <w:proofErr w:type="spellEnd"/>
      <w:r w:rsidRPr="002458AF">
        <w:rPr>
          <w:color w:val="00000A"/>
          <w:lang w:val="ru-RU" w:eastAsia="uk-UA" w:bidi="hi-IN"/>
        </w:rPr>
        <w:t xml:space="preserve"> не </w:t>
      </w:r>
      <w:proofErr w:type="spellStart"/>
      <w:r w:rsidRPr="002458AF">
        <w:rPr>
          <w:color w:val="00000A"/>
          <w:lang w:val="ru-RU" w:eastAsia="uk-UA" w:bidi="hi-IN"/>
        </w:rPr>
        <w:t>раніше</w:t>
      </w:r>
      <w:proofErr w:type="spellEnd"/>
      <w:r w:rsidRPr="002458AF">
        <w:rPr>
          <w:color w:val="00000A"/>
          <w:lang w:val="ru-RU" w:eastAsia="uk-UA" w:bidi="hi-IN"/>
        </w:rPr>
        <w:t xml:space="preserve"> </w:t>
      </w:r>
      <w:proofErr w:type="spellStart"/>
      <w:r w:rsidRPr="002458AF">
        <w:rPr>
          <w:color w:val="00000A"/>
          <w:lang w:val="ru-RU" w:eastAsia="uk-UA" w:bidi="hi-IN"/>
        </w:rPr>
        <w:t>грудня</w:t>
      </w:r>
      <w:proofErr w:type="spellEnd"/>
      <w:r w:rsidRPr="002458AF">
        <w:rPr>
          <w:color w:val="00000A"/>
          <w:lang w:val="ru-RU" w:eastAsia="uk-UA" w:bidi="hi-IN"/>
        </w:rPr>
        <w:t xml:space="preserve"> 2023р;</w:t>
      </w:r>
      <w:r w:rsidRPr="002458AF">
        <w:rPr>
          <w:bCs/>
          <w:iCs/>
          <w:lang w:val="ru-RU"/>
        </w:rPr>
        <w:t xml:space="preserve">Надати </w:t>
      </w:r>
      <w:proofErr w:type="spellStart"/>
      <w:r w:rsidRPr="002458AF">
        <w:rPr>
          <w:bCs/>
          <w:iCs/>
          <w:lang w:val="ru-RU"/>
        </w:rPr>
        <w:t>довідку</w:t>
      </w:r>
      <w:proofErr w:type="spellEnd"/>
      <w:r w:rsidRPr="002458AF">
        <w:rPr>
          <w:bCs/>
          <w:iCs/>
          <w:lang w:val="ru-RU"/>
        </w:rPr>
        <w:t xml:space="preserve"> про </w:t>
      </w:r>
      <w:proofErr w:type="spellStart"/>
      <w:r w:rsidRPr="002458AF">
        <w:rPr>
          <w:bCs/>
          <w:iCs/>
          <w:lang w:val="ru-RU"/>
        </w:rPr>
        <w:t>проходження</w:t>
      </w:r>
      <w:proofErr w:type="spellEnd"/>
      <w:r w:rsidRPr="002458AF">
        <w:rPr>
          <w:bCs/>
          <w:iCs/>
          <w:lang w:val="ru-RU"/>
        </w:rPr>
        <w:t xml:space="preserve"> </w:t>
      </w:r>
      <w:proofErr w:type="spellStart"/>
      <w:r w:rsidRPr="002458AF">
        <w:rPr>
          <w:bCs/>
          <w:iCs/>
          <w:lang w:val="ru-RU"/>
        </w:rPr>
        <w:t>попереднього</w:t>
      </w:r>
      <w:proofErr w:type="spellEnd"/>
      <w:r w:rsidRPr="002458AF">
        <w:rPr>
          <w:bCs/>
          <w:iCs/>
          <w:lang w:val="ru-RU"/>
        </w:rPr>
        <w:t xml:space="preserve">, </w:t>
      </w:r>
      <w:proofErr w:type="spellStart"/>
      <w:r w:rsidRPr="002458AF">
        <w:rPr>
          <w:bCs/>
          <w:iCs/>
          <w:lang w:val="ru-RU"/>
        </w:rPr>
        <w:t>періодичного</w:t>
      </w:r>
      <w:proofErr w:type="spellEnd"/>
      <w:r w:rsidRPr="002458AF">
        <w:rPr>
          <w:bCs/>
          <w:iCs/>
          <w:lang w:val="ru-RU"/>
        </w:rPr>
        <w:t xml:space="preserve"> та </w:t>
      </w:r>
      <w:proofErr w:type="spellStart"/>
      <w:r w:rsidRPr="002458AF">
        <w:rPr>
          <w:bCs/>
          <w:iCs/>
          <w:lang w:val="ru-RU"/>
        </w:rPr>
        <w:t>позачергового</w:t>
      </w:r>
      <w:proofErr w:type="spellEnd"/>
      <w:r w:rsidRPr="002458AF">
        <w:rPr>
          <w:bCs/>
          <w:iCs/>
          <w:lang w:val="ru-RU"/>
        </w:rPr>
        <w:t xml:space="preserve"> </w:t>
      </w:r>
      <w:proofErr w:type="spellStart"/>
      <w:r w:rsidRPr="002458AF">
        <w:rPr>
          <w:bCs/>
          <w:iCs/>
          <w:lang w:val="ru-RU"/>
        </w:rPr>
        <w:t>психіатричних</w:t>
      </w:r>
      <w:proofErr w:type="spellEnd"/>
      <w:r w:rsidRPr="002458AF">
        <w:rPr>
          <w:bCs/>
          <w:iCs/>
          <w:lang w:val="ru-RU"/>
        </w:rPr>
        <w:t xml:space="preserve"> </w:t>
      </w:r>
      <w:proofErr w:type="spellStart"/>
      <w:r w:rsidRPr="002458AF">
        <w:rPr>
          <w:bCs/>
          <w:iCs/>
          <w:lang w:val="ru-RU"/>
        </w:rPr>
        <w:t>оглядів</w:t>
      </w:r>
      <w:proofErr w:type="spellEnd"/>
      <w:r w:rsidRPr="002458AF">
        <w:rPr>
          <w:bCs/>
          <w:iCs/>
          <w:lang w:val="ru-RU"/>
        </w:rPr>
        <w:t xml:space="preserve"> </w:t>
      </w:r>
      <w:proofErr w:type="spellStart"/>
      <w:r w:rsidRPr="002458AF">
        <w:rPr>
          <w:bCs/>
          <w:iCs/>
          <w:lang w:val="ru-RU"/>
        </w:rPr>
        <w:t>водія</w:t>
      </w:r>
      <w:proofErr w:type="spellEnd"/>
      <w:r w:rsidRPr="002458AF">
        <w:rPr>
          <w:bCs/>
          <w:iCs/>
          <w:lang w:val="ru-RU"/>
        </w:rPr>
        <w:t xml:space="preserve"> </w:t>
      </w:r>
      <w:proofErr w:type="spellStart"/>
      <w:r w:rsidRPr="002458AF">
        <w:rPr>
          <w:bCs/>
          <w:iCs/>
          <w:lang w:val="ru-RU"/>
        </w:rPr>
        <w:t>відповідно</w:t>
      </w:r>
      <w:proofErr w:type="spellEnd"/>
      <w:r w:rsidRPr="002458AF">
        <w:rPr>
          <w:bCs/>
          <w:iCs/>
          <w:lang w:val="ru-RU"/>
        </w:rPr>
        <w:t xml:space="preserve"> до </w:t>
      </w:r>
      <w:proofErr w:type="spellStart"/>
      <w:r w:rsidRPr="002458AF">
        <w:rPr>
          <w:bCs/>
          <w:iCs/>
          <w:lang w:val="ru-RU"/>
        </w:rPr>
        <w:t>поданих</w:t>
      </w:r>
      <w:proofErr w:type="spellEnd"/>
      <w:r w:rsidRPr="002458AF">
        <w:rPr>
          <w:bCs/>
          <w:iCs/>
          <w:lang w:val="ru-RU"/>
        </w:rPr>
        <w:t xml:space="preserve"> </w:t>
      </w:r>
      <w:proofErr w:type="spellStart"/>
      <w:r w:rsidRPr="002458AF">
        <w:rPr>
          <w:bCs/>
          <w:iCs/>
          <w:lang w:val="ru-RU"/>
        </w:rPr>
        <w:t>автотранспортних</w:t>
      </w:r>
      <w:proofErr w:type="spellEnd"/>
      <w:r w:rsidRPr="002458AF">
        <w:rPr>
          <w:bCs/>
          <w:iCs/>
          <w:lang w:val="ru-RU"/>
        </w:rPr>
        <w:t xml:space="preserve"> </w:t>
      </w:r>
      <w:proofErr w:type="spellStart"/>
      <w:r w:rsidRPr="002458AF">
        <w:rPr>
          <w:bCs/>
          <w:iCs/>
          <w:lang w:val="ru-RU"/>
        </w:rPr>
        <w:t>засобів</w:t>
      </w:r>
      <w:proofErr w:type="spellEnd"/>
      <w:r w:rsidRPr="002458AF">
        <w:rPr>
          <w:bCs/>
          <w:iCs/>
          <w:lang w:val="ru-RU"/>
        </w:rPr>
        <w:t xml:space="preserve"> </w:t>
      </w:r>
      <w:proofErr w:type="spellStart"/>
      <w:r w:rsidRPr="002458AF">
        <w:rPr>
          <w:bCs/>
          <w:iCs/>
          <w:lang w:val="ru-RU"/>
        </w:rPr>
        <w:t>мінімум</w:t>
      </w:r>
      <w:proofErr w:type="spellEnd"/>
      <w:r w:rsidRPr="002458AF">
        <w:rPr>
          <w:bCs/>
          <w:iCs/>
          <w:lang w:val="ru-RU"/>
        </w:rPr>
        <w:t xml:space="preserve"> на одного </w:t>
      </w:r>
      <w:proofErr w:type="spellStart"/>
      <w:r w:rsidRPr="002458AF">
        <w:rPr>
          <w:bCs/>
          <w:iCs/>
          <w:lang w:val="ru-RU"/>
        </w:rPr>
        <w:t>водія</w:t>
      </w:r>
      <w:proofErr w:type="spellEnd"/>
      <w:r w:rsidRPr="002458AF">
        <w:rPr>
          <w:bCs/>
          <w:iCs/>
          <w:lang w:val="ru-RU"/>
        </w:rPr>
        <w:t xml:space="preserve"> </w:t>
      </w:r>
    </w:p>
    <w:p w14:paraId="19788FB4" w14:textId="77777777" w:rsidR="002458AF" w:rsidRPr="002458AF" w:rsidRDefault="002458AF" w:rsidP="002458AF">
      <w:pPr>
        <w:rPr>
          <w:lang w:val="ru-RU" w:eastAsia="uk-UA"/>
        </w:rPr>
      </w:pPr>
      <w:r w:rsidRPr="002458AF">
        <w:rPr>
          <w:bCs/>
          <w:iCs/>
          <w:lang w:val="ru-RU"/>
        </w:rPr>
        <w:t>.</w:t>
      </w:r>
      <w:r w:rsidRPr="002458AF">
        <w:rPr>
          <w:color w:val="00000A"/>
          <w:lang w:val="ru-RU" w:eastAsia="uk-UA" w:bidi="hi-IN"/>
        </w:rPr>
        <w:t xml:space="preserve">2) </w:t>
      </w:r>
      <w:proofErr w:type="spellStart"/>
      <w:r w:rsidRPr="002458AF">
        <w:rPr>
          <w:color w:val="00000A"/>
          <w:lang w:val="ru-RU" w:eastAsia="uk-UA" w:bidi="hi-IN"/>
        </w:rPr>
        <w:t>Копія</w:t>
      </w:r>
      <w:proofErr w:type="spellEnd"/>
      <w:r w:rsidRPr="002458AF">
        <w:rPr>
          <w:color w:val="00000A"/>
          <w:lang w:val="ru-RU" w:eastAsia="uk-UA" w:bidi="hi-IN"/>
        </w:rPr>
        <w:t xml:space="preserve"> документу, </w:t>
      </w:r>
      <w:proofErr w:type="spellStart"/>
      <w:r w:rsidRPr="002458AF">
        <w:rPr>
          <w:color w:val="00000A"/>
          <w:lang w:val="ru-RU" w:eastAsia="uk-UA" w:bidi="hi-IN"/>
        </w:rPr>
        <w:t>що</w:t>
      </w:r>
      <w:proofErr w:type="spellEnd"/>
      <w:r w:rsidRPr="002458AF">
        <w:rPr>
          <w:color w:val="00000A"/>
          <w:lang w:val="ru-RU" w:eastAsia="uk-UA" w:bidi="hi-IN"/>
        </w:rPr>
        <w:t xml:space="preserve"> </w:t>
      </w:r>
      <w:proofErr w:type="spellStart"/>
      <w:r w:rsidRPr="002458AF">
        <w:rPr>
          <w:color w:val="00000A"/>
          <w:lang w:val="ru-RU" w:eastAsia="uk-UA" w:bidi="hi-IN"/>
        </w:rPr>
        <w:t>засвідчує</w:t>
      </w:r>
      <w:proofErr w:type="spellEnd"/>
      <w:r w:rsidRPr="002458AF">
        <w:rPr>
          <w:color w:val="00000A"/>
          <w:lang w:val="ru-RU" w:eastAsia="uk-UA" w:bidi="hi-IN"/>
        </w:rPr>
        <w:t xml:space="preserve"> </w:t>
      </w:r>
      <w:proofErr w:type="spellStart"/>
      <w:r w:rsidRPr="002458AF">
        <w:rPr>
          <w:color w:val="00000A"/>
          <w:lang w:val="ru-RU" w:eastAsia="uk-UA" w:bidi="hi-IN"/>
        </w:rPr>
        <w:t>державну</w:t>
      </w:r>
      <w:proofErr w:type="spellEnd"/>
      <w:r w:rsidRPr="002458AF">
        <w:rPr>
          <w:color w:val="00000A"/>
          <w:lang w:val="ru-RU" w:eastAsia="uk-UA" w:bidi="hi-IN"/>
        </w:rPr>
        <w:t xml:space="preserve"> </w:t>
      </w:r>
      <w:proofErr w:type="spellStart"/>
      <w:r w:rsidRPr="002458AF">
        <w:rPr>
          <w:color w:val="00000A"/>
          <w:lang w:val="ru-RU" w:eastAsia="uk-UA" w:bidi="hi-IN"/>
        </w:rPr>
        <w:t>реєстрацію</w:t>
      </w:r>
      <w:proofErr w:type="spellEnd"/>
      <w:r w:rsidRPr="002458AF">
        <w:rPr>
          <w:color w:val="00000A"/>
          <w:lang w:val="ru-RU" w:eastAsia="uk-UA" w:bidi="hi-IN"/>
        </w:rPr>
        <w:t xml:space="preserve"> </w:t>
      </w:r>
      <w:proofErr w:type="spellStart"/>
      <w:r w:rsidRPr="002458AF">
        <w:rPr>
          <w:color w:val="00000A"/>
          <w:lang w:val="ru-RU" w:eastAsia="uk-UA" w:bidi="hi-IN"/>
        </w:rPr>
        <w:t>потужності</w:t>
      </w:r>
      <w:proofErr w:type="spellEnd"/>
      <w:r w:rsidRPr="002458AF">
        <w:rPr>
          <w:color w:val="00000A"/>
          <w:lang w:val="ru-RU" w:eastAsia="uk-UA" w:bidi="hi-IN"/>
        </w:rPr>
        <w:t xml:space="preserve"> оператора ринку </w:t>
      </w:r>
      <w:proofErr w:type="spellStart"/>
      <w:r w:rsidRPr="002458AF">
        <w:rPr>
          <w:color w:val="00000A"/>
          <w:lang w:val="ru-RU" w:eastAsia="uk-UA" w:bidi="hi-IN"/>
        </w:rPr>
        <w:t>щодо</w:t>
      </w:r>
      <w:proofErr w:type="spellEnd"/>
      <w:r w:rsidRPr="002458AF">
        <w:rPr>
          <w:color w:val="00000A"/>
          <w:lang w:val="ru-RU" w:eastAsia="uk-UA" w:bidi="hi-IN"/>
        </w:rPr>
        <w:t xml:space="preserve"> </w:t>
      </w:r>
      <w:proofErr w:type="spellStart"/>
      <w:r w:rsidRPr="002458AF">
        <w:rPr>
          <w:color w:val="00000A"/>
          <w:lang w:val="ru-RU" w:eastAsia="uk-UA" w:bidi="hi-IN"/>
        </w:rPr>
        <w:t>виробництва</w:t>
      </w:r>
      <w:proofErr w:type="spellEnd"/>
      <w:r w:rsidRPr="002458AF">
        <w:rPr>
          <w:color w:val="00000A"/>
          <w:lang w:val="ru-RU" w:eastAsia="uk-UA" w:bidi="hi-IN"/>
        </w:rPr>
        <w:t xml:space="preserve"> та/</w:t>
      </w:r>
      <w:proofErr w:type="spellStart"/>
      <w:r w:rsidRPr="002458AF">
        <w:rPr>
          <w:color w:val="00000A"/>
          <w:lang w:val="ru-RU" w:eastAsia="uk-UA" w:bidi="hi-IN"/>
        </w:rPr>
        <w:t>або</w:t>
      </w:r>
      <w:proofErr w:type="spellEnd"/>
      <w:r w:rsidRPr="002458AF">
        <w:rPr>
          <w:color w:val="00000A"/>
          <w:lang w:val="ru-RU" w:eastAsia="uk-UA" w:bidi="hi-IN"/>
        </w:rPr>
        <w:t xml:space="preserve"> </w:t>
      </w:r>
      <w:proofErr w:type="spellStart"/>
      <w:r w:rsidRPr="002458AF">
        <w:rPr>
          <w:color w:val="00000A"/>
          <w:lang w:val="ru-RU" w:eastAsia="uk-UA" w:bidi="hi-IN"/>
        </w:rPr>
        <w:t>обігу</w:t>
      </w:r>
      <w:proofErr w:type="spellEnd"/>
      <w:r w:rsidRPr="002458AF">
        <w:rPr>
          <w:color w:val="00000A"/>
          <w:lang w:val="ru-RU" w:eastAsia="uk-UA" w:bidi="hi-IN"/>
        </w:rPr>
        <w:t xml:space="preserve"> </w:t>
      </w:r>
      <w:proofErr w:type="spellStart"/>
      <w:r w:rsidRPr="002458AF">
        <w:rPr>
          <w:color w:val="00000A"/>
          <w:lang w:val="ru-RU" w:eastAsia="uk-UA" w:bidi="hi-IN"/>
        </w:rPr>
        <w:t>харчових</w:t>
      </w:r>
      <w:proofErr w:type="spellEnd"/>
      <w:r w:rsidRPr="002458AF">
        <w:rPr>
          <w:color w:val="00000A"/>
          <w:lang w:val="ru-RU" w:eastAsia="uk-UA" w:bidi="hi-IN"/>
        </w:rPr>
        <w:t xml:space="preserve"> </w:t>
      </w:r>
      <w:proofErr w:type="spellStart"/>
      <w:r w:rsidRPr="002458AF">
        <w:rPr>
          <w:color w:val="00000A"/>
          <w:lang w:val="ru-RU" w:eastAsia="uk-UA" w:bidi="hi-IN"/>
        </w:rPr>
        <w:t>продуктів</w:t>
      </w:r>
      <w:proofErr w:type="spellEnd"/>
      <w:r w:rsidRPr="002458AF">
        <w:rPr>
          <w:lang w:val="ru-RU" w:eastAsia="uk-UA"/>
        </w:rPr>
        <w:t xml:space="preserve"> та </w:t>
      </w:r>
      <w:proofErr w:type="spellStart"/>
      <w:r w:rsidRPr="002458AF">
        <w:rPr>
          <w:lang w:val="ru-RU" w:eastAsia="uk-UA"/>
        </w:rPr>
        <w:t>копія</w:t>
      </w:r>
      <w:proofErr w:type="spellEnd"/>
      <w:r w:rsidRPr="002458AF">
        <w:rPr>
          <w:lang w:val="ru-RU" w:eastAsia="uk-UA"/>
        </w:rPr>
        <w:t xml:space="preserve"> </w:t>
      </w:r>
      <w:proofErr w:type="spellStart"/>
      <w:r w:rsidRPr="002458AF">
        <w:rPr>
          <w:lang w:val="ru-RU" w:eastAsia="uk-UA"/>
        </w:rPr>
        <w:t>свідоцтва</w:t>
      </w:r>
      <w:proofErr w:type="spellEnd"/>
      <w:r w:rsidRPr="002458AF">
        <w:rPr>
          <w:lang w:val="ru-RU" w:eastAsia="uk-UA"/>
        </w:rPr>
        <w:t xml:space="preserve"> про </w:t>
      </w:r>
      <w:proofErr w:type="spellStart"/>
      <w:r w:rsidRPr="002458AF">
        <w:rPr>
          <w:lang w:val="ru-RU" w:eastAsia="uk-UA"/>
        </w:rPr>
        <w:t>реєстрацію</w:t>
      </w:r>
      <w:proofErr w:type="spellEnd"/>
      <w:r w:rsidRPr="002458AF">
        <w:rPr>
          <w:lang w:val="ru-RU" w:eastAsia="uk-UA"/>
        </w:rPr>
        <w:t xml:space="preserve"> </w:t>
      </w:r>
      <w:proofErr w:type="spellStart"/>
      <w:r w:rsidRPr="002458AF">
        <w:rPr>
          <w:lang w:val="ru-RU" w:eastAsia="uk-UA"/>
        </w:rPr>
        <w:t>транспортних</w:t>
      </w:r>
      <w:proofErr w:type="spellEnd"/>
      <w:r w:rsidRPr="002458AF">
        <w:rPr>
          <w:lang w:val="ru-RU" w:eastAsia="uk-UA"/>
        </w:rPr>
        <w:t xml:space="preserve"> </w:t>
      </w:r>
      <w:proofErr w:type="spellStart"/>
      <w:r w:rsidRPr="002458AF">
        <w:rPr>
          <w:lang w:val="ru-RU" w:eastAsia="uk-UA"/>
        </w:rPr>
        <w:t>засобів</w:t>
      </w:r>
      <w:proofErr w:type="spellEnd"/>
      <w:r w:rsidRPr="002458AF">
        <w:rPr>
          <w:lang w:val="ru-RU" w:eastAsia="uk-UA"/>
        </w:rPr>
        <w:t xml:space="preserve"> та </w:t>
      </w:r>
      <w:proofErr w:type="spellStart"/>
      <w:r w:rsidRPr="002458AF">
        <w:rPr>
          <w:lang w:val="ru-RU" w:eastAsia="uk-UA"/>
        </w:rPr>
        <w:t>рішення</w:t>
      </w:r>
      <w:proofErr w:type="spellEnd"/>
      <w:r w:rsidRPr="002458AF">
        <w:rPr>
          <w:lang w:val="ru-RU" w:eastAsia="uk-UA"/>
        </w:rPr>
        <w:t xml:space="preserve"> про </w:t>
      </w:r>
      <w:proofErr w:type="spellStart"/>
      <w:r w:rsidRPr="002458AF">
        <w:rPr>
          <w:lang w:val="ru-RU" w:eastAsia="uk-UA"/>
        </w:rPr>
        <w:t>реєстрацію</w:t>
      </w:r>
      <w:proofErr w:type="spellEnd"/>
      <w:r w:rsidRPr="002458AF">
        <w:rPr>
          <w:lang w:val="ru-RU" w:eastAsia="uk-UA"/>
        </w:rPr>
        <w:t xml:space="preserve"> </w:t>
      </w:r>
      <w:proofErr w:type="spellStart"/>
      <w:r w:rsidRPr="002458AF">
        <w:rPr>
          <w:lang w:val="ru-RU" w:eastAsia="uk-UA"/>
        </w:rPr>
        <w:t>потужностей</w:t>
      </w:r>
      <w:proofErr w:type="spellEnd"/>
      <w:r w:rsidRPr="002458AF">
        <w:rPr>
          <w:lang w:val="ru-RU" w:eastAsia="uk-UA"/>
        </w:rPr>
        <w:t xml:space="preserve"> на </w:t>
      </w:r>
      <w:proofErr w:type="spellStart"/>
      <w:r w:rsidRPr="002458AF">
        <w:rPr>
          <w:lang w:val="ru-RU" w:eastAsia="uk-UA"/>
        </w:rPr>
        <w:t>автомобілі</w:t>
      </w:r>
      <w:proofErr w:type="spellEnd"/>
      <w:r w:rsidRPr="002458AF">
        <w:rPr>
          <w:lang w:val="ru-RU" w:eastAsia="uk-UA"/>
        </w:rPr>
        <w:t xml:space="preserve">, документ </w:t>
      </w:r>
      <w:proofErr w:type="spellStart"/>
      <w:r w:rsidRPr="002458AF">
        <w:rPr>
          <w:lang w:val="ru-RU" w:eastAsia="uk-UA"/>
        </w:rPr>
        <w:t>дослідження</w:t>
      </w:r>
      <w:proofErr w:type="spellEnd"/>
      <w:r w:rsidRPr="002458AF">
        <w:rPr>
          <w:lang w:val="ru-RU" w:eastAsia="uk-UA"/>
        </w:rPr>
        <w:t xml:space="preserve"> </w:t>
      </w:r>
      <w:proofErr w:type="spellStart"/>
      <w:r w:rsidRPr="002458AF">
        <w:rPr>
          <w:lang w:val="ru-RU" w:eastAsia="uk-UA"/>
        </w:rPr>
        <w:t>змивів</w:t>
      </w:r>
      <w:proofErr w:type="spellEnd"/>
      <w:r w:rsidRPr="002458AF">
        <w:rPr>
          <w:lang w:val="ru-RU" w:eastAsia="uk-UA"/>
        </w:rPr>
        <w:t xml:space="preserve"> на </w:t>
      </w:r>
      <w:proofErr w:type="spellStart"/>
      <w:r w:rsidRPr="002458AF">
        <w:rPr>
          <w:lang w:val="ru-RU" w:eastAsia="uk-UA"/>
        </w:rPr>
        <w:t>патогенну</w:t>
      </w:r>
      <w:proofErr w:type="spellEnd"/>
      <w:r w:rsidRPr="002458AF">
        <w:rPr>
          <w:lang w:val="ru-RU" w:eastAsia="uk-UA"/>
        </w:rPr>
        <w:t xml:space="preserve"> та </w:t>
      </w:r>
      <w:proofErr w:type="spellStart"/>
      <w:r w:rsidRPr="002458AF">
        <w:rPr>
          <w:lang w:val="ru-RU" w:eastAsia="uk-UA"/>
        </w:rPr>
        <w:t>умовно</w:t>
      </w:r>
      <w:proofErr w:type="spellEnd"/>
      <w:r w:rsidRPr="002458AF">
        <w:rPr>
          <w:lang w:val="ru-RU" w:eastAsia="uk-UA"/>
        </w:rPr>
        <w:t xml:space="preserve"> </w:t>
      </w:r>
      <w:proofErr w:type="spellStart"/>
      <w:r w:rsidRPr="002458AF">
        <w:rPr>
          <w:lang w:val="ru-RU" w:eastAsia="uk-UA"/>
        </w:rPr>
        <w:t>патогенну</w:t>
      </w:r>
      <w:proofErr w:type="spellEnd"/>
      <w:r w:rsidRPr="002458AF">
        <w:rPr>
          <w:lang w:val="ru-RU" w:eastAsia="uk-UA"/>
        </w:rPr>
        <w:t xml:space="preserve"> </w:t>
      </w:r>
      <w:proofErr w:type="spellStart"/>
      <w:r w:rsidRPr="002458AF">
        <w:rPr>
          <w:lang w:val="ru-RU" w:eastAsia="uk-UA"/>
        </w:rPr>
        <w:t>мікрофлору</w:t>
      </w:r>
      <w:proofErr w:type="spellEnd"/>
      <w:r w:rsidRPr="002458AF">
        <w:rPr>
          <w:lang w:val="ru-RU" w:eastAsia="uk-UA"/>
        </w:rPr>
        <w:t xml:space="preserve">  </w:t>
      </w:r>
      <w:proofErr w:type="spellStart"/>
      <w:r w:rsidRPr="002458AF">
        <w:rPr>
          <w:lang w:val="ru-RU" w:eastAsia="uk-UA"/>
        </w:rPr>
        <w:t>транспортних</w:t>
      </w:r>
      <w:proofErr w:type="spellEnd"/>
      <w:r w:rsidRPr="002458AF">
        <w:rPr>
          <w:lang w:val="ru-RU" w:eastAsia="uk-UA"/>
        </w:rPr>
        <w:t xml:space="preserve"> </w:t>
      </w:r>
      <w:proofErr w:type="spellStart"/>
      <w:r w:rsidRPr="002458AF">
        <w:rPr>
          <w:lang w:val="ru-RU" w:eastAsia="uk-UA"/>
        </w:rPr>
        <w:t>засобів</w:t>
      </w:r>
      <w:proofErr w:type="spellEnd"/>
      <w:r w:rsidRPr="002458AF">
        <w:rPr>
          <w:lang w:val="ru-RU" w:eastAsia="uk-UA"/>
        </w:rPr>
        <w:t xml:space="preserve">   не </w:t>
      </w:r>
      <w:proofErr w:type="spellStart"/>
      <w:r w:rsidRPr="002458AF">
        <w:rPr>
          <w:lang w:val="ru-RU" w:eastAsia="uk-UA"/>
        </w:rPr>
        <w:t>раніше</w:t>
      </w:r>
      <w:proofErr w:type="spellEnd"/>
      <w:r w:rsidRPr="002458AF">
        <w:rPr>
          <w:lang w:val="ru-RU" w:eastAsia="uk-UA"/>
        </w:rPr>
        <w:t xml:space="preserve"> </w:t>
      </w:r>
      <w:proofErr w:type="spellStart"/>
      <w:r w:rsidRPr="002458AF">
        <w:rPr>
          <w:lang w:val="ru-RU" w:eastAsia="uk-UA"/>
        </w:rPr>
        <w:t>грудня</w:t>
      </w:r>
      <w:proofErr w:type="spellEnd"/>
      <w:r w:rsidRPr="002458AF">
        <w:rPr>
          <w:lang w:val="ru-RU" w:eastAsia="uk-UA"/>
        </w:rPr>
        <w:t xml:space="preserve"> 2023р</w:t>
      </w:r>
    </w:p>
    <w:p w14:paraId="412DAB68" w14:textId="77777777" w:rsidR="002458AF" w:rsidRPr="002458AF" w:rsidRDefault="002458AF" w:rsidP="002458AF">
      <w:pPr>
        <w:tabs>
          <w:tab w:val="left" w:pos="0"/>
        </w:tabs>
        <w:rPr>
          <w:color w:val="00000A"/>
          <w:shd w:val="clear" w:color="auto" w:fill="FFFFFF"/>
          <w:lang w:val="ru-RU"/>
        </w:rPr>
      </w:pPr>
      <w:r w:rsidRPr="002458AF">
        <w:rPr>
          <w:color w:val="00000A"/>
          <w:shd w:val="clear" w:color="auto" w:fill="FFFFFF"/>
          <w:lang w:val="ru-RU"/>
        </w:rPr>
        <w:t xml:space="preserve">3)З метою </w:t>
      </w:r>
      <w:proofErr w:type="spellStart"/>
      <w:r w:rsidRPr="002458AF">
        <w:rPr>
          <w:color w:val="00000A"/>
          <w:shd w:val="clear" w:color="auto" w:fill="FFFFFF"/>
          <w:lang w:val="ru-RU"/>
        </w:rPr>
        <w:t>виконання</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положень</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статі</w:t>
      </w:r>
      <w:proofErr w:type="spellEnd"/>
      <w:r w:rsidRPr="002458AF">
        <w:rPr>
          <w:color w:val="00000A"/>
          <w:shd w:val="clear" w:color="auto" w:fill="FFFFFF"/>
          <w:lang w:val="ru-RU"/>
        </w:rPr>
        <w:t xml:space="preserve"> 18 Закону </w:t>
      </w:r>
      <w:proofErr w:type="spellStart"/>
      <w:r w:rsidRPr="002458AF">
        <w:rPr>
          <w:color w:val="00000A"/>
          <w:shd w:val="clear" w:color="auto" w:fill="FFFFFF"/>
          <w:lang w:val="ru-RU"/>
        </w:rPr>
        <w:t>України</w:t>
      </w:r>
      <w:proofErr w:type="spellEnd"/>
      <w:r w:rsidRPr="002458AF">
        <w:rPr>
          <w:color w:val="00000A"/>
          <w:shd w:val="clear" w:color="auto" w:fill="FFFFFF"/>
          <w:lang w:val="ru-RU"/>
        </w:rPr>
        <w:t xml:space="preserve"> “Про </w:t>
      </w:r>
      <w:proofErr w:type="spellStart"/>
      <w:r w:rsidRPr="002458AF">
        <w:rPr>
          <w:color w:val="00000A"/>
          <w:shd w:val="clear" w:color="auto" w:fill="FFFFFF"/>
          <w:lang w:val="ru-RU"/>
        </w:rPr>
        <w:t>охорону</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праці</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Учасник</w:t>
      </w:r>
      <w:proofErr w:type="spellEnd"/>
      <w:r w:rsidRPr="002458AF">
        <w:rPr>
          <w:color w:val="00000A"/>
          <w:shd w:val="clear" w:color="auto" w:fill="FFFFFF"/>
          <w:lang w:val="ru-RU"/>
        </w:rPr>
        <w:t xml:space="preserve"> у </w:t>
      </w:r>
      <w:proofErr w:type="spellStart"/>
      <w:r w:rsidRPr="002458AF">
        <w:rPr>
          <w:color w:val="00000A"/>
          <w:shd w:val="clear" w:color="auto" w:fill="FFFFFF"/>
          <w:lang w:val="ru-RU"/>
        </w:rPr>
        <w:t>довідці</w:t>
      </w:r>
      <w:proofErr w:type="spellEnd"/>
      <w:r w:rsidRPr="002458AF">
        <w:rPr>
          <w:color w:val="00000A"/>
          <w:shd w:val="clear" w:color="auto" w:fill="FFFFFF"/>
          <w:lang w:val="ru-RU"/>
        </w:rPr>
        <w:t xml:space="preserve"> про </w:t>
      </w:r>
      <w:proofErr w:type="spellStart"/>
      <w:r w:rsidRPr="002458AF">
        <w:rPr>
          <w:color w:val="00000A"/>
          <w:shd w:val="clear" w:color="auto" w:fill="FFFFFF"/>
          <w:lang w:val="ru-RU"/>
        </w:rPr>
        <w:t>наявність</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працівників</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відповідної</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кваліфікації</w:t>
      </w:r>
      <w:proofErr w:type="spellEnd"/>
      <w:r w:rsidRPr="002458AF">
        <w:rPr>
          <w:color w:val="00000A"/>
          <w:shd w:val="clear" w:color="auto" w:fill="FFFFFF"/>
          <w:lang w:val="ru-RU"/>
        </w:rPr>
        <w:t xml:space="preserve"> , </w:t>
      </w:r>
      <w:proofErr w:type="spellStart"/>
      <w:r w:rsidRPr="002458AF">
        <w:rPr>
          <w:color w:val="00000A"/>
          <w:shd w:val="clear" w:color="auto" w:fill="FFFFFF"/>
          <w:lang w:val="ru-RU"/>
        </w:rPr>
        <w:t>які</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мають</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необхідні</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знання</w:t>
      </w:r>
      <w:proofErr w:type="spellEnd"/>
      <w:r w:rsidRPr="002458AF">
        <w:rPr>
          <w:color w:val="00000A"/>
          <w:shd w:val="clear" w:color="auto" w:fill="FFFFFF"/>
          <w:lang w:val="ru-RU"/>
        </w:rPr>
        <w:t xml:space="preserve"> та </w:t>
      </w:r>
      <w:proofErr w:type="spellStart"/>
      <w:r w:rsidRPr="002458AF">
        <w:rPr>
          <w:color w:val="00000A"/>
          <w:shd w:val="clear" w:color="auto" w:fill="FFFFFF"/>
          <w:lang w:val="ru-RU"/>
        </w:rPr>
        <w:t>досвід</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які</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пройшли</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навчання</w:t>
      </w:r>
      <w:proofErr w:type="spellEnd"/>
      <w:r w:rsidRPr="002458AF">
        <w:rPr>
          <w:color w:val="00000A"/>
          <w:shd w:val="clear" w:color="auto" w:fill="FFFFFF"/>
          <w:lang w:val="ru-RU"/>
        </w:rPr>
        <w:t xml:space="preserve"> та </w:t>
      </w:r>
      <w:proofErr w:type="spellStart"/>
      <w:r w:rsidRPr="002458AF">
        <w:rPr>
          <w:color w:val="00000A"/>
          <w:shd w:val="clear" w:color="auto" w:fill="FFFFFF"/>
          <w:lang w:val="ru-RU"/>
        </w:rPr>
        <w:t>перевірку</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знань</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законів</w:t>
      </w:r>
      <w:proofErr w:type="spellEnd"/>
      <w:r w:rsidRPr="002458AF">
        <w:rPr>
          <w:color w:val="00000A"/>
          <w:shd w:val="clear" w:color="auto" w:fill="FFFFFF"/>
          <w:lang w:val="ru-RU"/>
        </w:rPr>
        <w:t xml:space="preserve"> та нормативно-</w:t>
      </w:r>
      <w:proofErr w:type="spellStart"/>
      <w:r w:rsidRPr="002458AF">
        <w:rPr>
          <w:color w:val="00000A"/>
          <w:shd w:val="clear" w:color="auto" w:fill="FFFFFF"/>
          <w:lang w:val="ru-RU"/>
        </w:rPr>
        <w:t>правових</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актів</w:t>
      </w:r>
      <w:proofErr w:type="spellEnd"/>
      <w:r w:rsidRPr="002458AF">
        <w:rPr>
          <w:color w:val="00000A"/>
          <w:shd w:val="clear" w:color="auto" w:fill="FFFFFF"/>
          <w:lang w:val="ru-RU"/>
        </w:rPr>
        <w:t xml:space="preserve"> у </w:t>
      </w:r>
      <w:proofErr w:type="spellStart"/>
      <w:r w:rsidRPr="002458AF">
        <w:rPr>
          <w:color w:val="00000A"/>
          <w:shd w:val="clear" w:color="auto" w:fill="FFFFFF"/>
          <w:lang w:val="ru-RU"/>
        </w:rPr>
        <w:t>сфері</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охорони</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праці</w:t>
      </w:r>
      <w:proofErr w:type="spellEnd"/>
      <w:r w:rsidRPr="002458AF">
        <w:rPr>
          <w:color w:val="00000A"/>
          <w:shd w:val="clear" w:color="auto" w:fill="FFFFFF"/>
          <w:lang w:val="ru-RU"/>
        </w:rPr>
        <w:t xml:space="preserve"> у </w:t>
      </w:r>
      <w:proofErr w:type="spellStart"/>
      <w:r w:rsidRPr="002458AF">
        <w:rPr>
          <w:color w:val="00000A"/>
          <w:shd w:val="clear" w:color="auto" w:fill="FFFFFF"/>
          <w:lang w:val="ru-RU"/>
        </w:rPr>
        <w:t>складі</w:t>
      </w:r>
      <w:proofErr w:type="spellEnd"/>
      <w:r w:rsidRPr="002458AF">
        <w:rPr>
          <w:color w:val="00000A"/>
          <w:shd w:val="clear" w:color="auto" w:fill="FFFFFF"/>
          <w:lang w:val="ru-RU"/>
        </w:rPr>
        <w:t xml:space="preserve"> тендерної </w:t>
      </w:r>
      <w:proofErr w:type="spellStart"/>
      <w:r w:rsidRPr="002458AF">
        <w:rPr>
          <w:color w:val="00000A"/>
          <w:shd w:val="clear" w:color="auto" w:fill="FFFFFF"/>
          <w:lang w:val="ru-RU"/>
        </w:rPr>
        <w:t>пропозиції</w:t>
      </w:r>
      <w:proofErr w:type="spellEnd"/>
      <w:r w:rsidRPr="002458AF">
        <w:rPr>
          <w:color w:val="00000A"/>
          <w:shd w:val="clear" w:color="auto" w:fill="FFFFFF"/>
          <w:lang w:val="ru-RU"/>
        </w:rPr>
        <w:t xml:space="preserve"> повинен </w:t>
      </w:r>
      <w:proofErr w:type="spellStart"/>
      <w:r w:rsidRPr="002458AF">
        <w:rPr>
          <w:color w:val="00000A"/>
          <w:shd w:val="clear" w:color="auto" w:fill="FFFFFF"/>
          <w:lang w:val="ru-RU"/>
        </w:rPr>
        <w:t>надати</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відповідне</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документальне</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підтвердження</w:t>
      </w:r>
      <w:proofErr w:type="spellEnd"/>
      <w:r w:rsidRPr="002458AF">
        <w:rPr>
          <w:color w:val="00000A"/>
          <w:shd w:val="clear" w:color="auto" w:fill="FFFFFF"/>
          <w:lang w:val="ru-RU"/>
        </w:rPr>
        <w:t xml:space="preserve">, а </w:t>
      </w:r>
      <w:proofErr w:type="spellStart"/>
      <w:r w:rsidRPr="002458AF">
        <w:rPr>
          <w:color w:val="00000A"/>
          <w:shd w:val="clear" w:color="auto" w:fill="FFFFFF"/>
          <w:lang w:val="ru-RU"/>
        </w:rPr>
        <w:t>саме</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скановану</w:t>
      </w:r>
      <w:proofErr w:type="spellEnd"/>
      <w:r w:rsidRPr="002458AF">
        <w:rPr>
          <w:color w:val="00000A"/>
          <w:shd w:val="clear" w:color="auto" w:fill="FFFFFF"/>
          <w:lang w:val="ru-RU"/>
        </w:rPr>
        <w:t xml:space="preserve"> з </w:t>
      </w:r>
      <w:proofErr w:type="spellStart"/>
      <w:r w:rsidRPr="002458AF">
        <w:rPr>
          <w:color w:val="00000A"/>
          <w:shd w:val="clear" w:color="auto" w:fill="FFFFFF"/>
          <w:lang w:val="ru-RU"/>
        </w:rPr>
        <w:t>оригіналу</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копію</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посвідчень</w:t>
      </w:r>
      <w:proofErr w:type="spellEnd"/>
      <w:r w:rsidRPr="002458AF">
        <w:rPr>
          <w:color w:val="00000A"/>
          <w:shd w:val="clear" w:color="auto" w:fill="FFFFFF"/>
          <w:lang w:val="ru-RU"/>
        </w:rPr>
        <w:t xml:space="preserve"> про </w:t>
      </w:r>
      <w:proofErr w:type="spellStart"/>
      <w:r w:rsidRPr="002458AF">
        <w:rPr>
          <w:color w:val="00000A"/>
          <w:shd w:val="clear" w:color="auto" w:fill="FFFFFF"/>
          <w:lang w:val="ru-RU"/>
        </w:rPr>
        <w:t>перевірку</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знань</w:t>
      </w:r>
      <w:proofErr w:type="spellEnd"/>
      <w:r w:rsidRPr="002458AF">
        <w:rPr>
          <w:color w:val="00000A"/>
          <w:shd w:val="clear" w:color="auto" w:fill="FFFFFF"/>
          <w:lang w:val="ru-RU"/>
        </w:rPr>
        <w:t xml:space="preserve"> з </w:t>
      </w:r>
      <w:proofErr w:type="spellStart"/>
      <w:r w:rsidRPr="002458AF">
        <w:rPr>
          <w:color w:val="00000A"/>
          <w:shd w:val="clear" w:color="auto" w:fill="FFFFFF"/>
          <w:lang w:val="ru-RU"/>
        </w:rPr>
        <w:t>охорони</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праці</w:t>
      </w:r>
      <w:proofErr w:type="spellEnd"/>
      <w:r w:rsidRPr="002458AF">
        <w:rPr>
          <w:color w:val="00000A"/>
          <w:shd w:val="clear" w:color="auto" w:fill="FFFFFF"/>
          <w:lang w:val="ru-RU"/>
        </w:rPr>
        <w:t xml:space="preserve"> таких </w:t>
      </w:r>
      <w:proofErr w:type="spellStart"/>
      <w:r w:rsidRPr="002458AF">
        <w:rPr>
          <w:color w:val="00000A"/>
          <w:shd w:val="clear" w:color="auto" w:fill="FFFFFF"/>
          <w:lang w:val="ru-RU"/>
        </w:rPr>
        <w:t>працівників</w:t>
      </w:r>
      <w:proofErr w:type="spellEnd"/>
      <w:r w:rsidRPr="002458AF">
        <w:rPr>
          <w:color w:val="00000A"/>
          <w:shd w:val="clear" w:color="auto" w:fill="FFFFFF"/>
          <w:lang w:val="ru-RU"/>
        </w:rPr>
        <w:t xml:space="preserve"> ( не </w:t>
      </w:r>
      <w:proofErr w:type="spellStart"/>
      <w:r w:rsidRPr="002458AF">
        <w:rPr>
          <w:color w:val="00000A"/>
          <w:shd w:val="clear" w:color="auto" w:fill="FFFFFF"/>
          <w:lang w:val="ru-RU"/>
        </w:rPr>
        <w:t>менше</w:t>
      </w:r>
      <w:proofErr w:type="spellEnd"/>
      <w:r w:rsidRPr="002458AF">
        <w:rPr>
          <w:color w:val="00000A"/>
          <w:shd w:val="clear" w:color="auto" w:fill="FFFFFF"/>
          <w:lang w:val="ru-RU"/>
        </w:rPr>
        <w:t xml:space="preserve"> одного), та </w:t>
      </w:r>
      <w:proofErr w:type="spellStart"/>
      <w:r w:rsidRPr="002458AF">
        <w:rPr>
          <w:color w:val="00000A"/>
          <w:shd w:val="clear" w:color="auto" w:fill="FFFFFF"/>
          <w:lang w:val="ru-RU"/>
        </w:rPr>
        <w:t>витягу</w:t>
      </w:r>
      <w:proofErr w:type="spellEnd"/>
      <w:r w:rsidRPr="002458AF">
        <w:rPr>
          <w:color w:val="00000A"/>
          <w:shd w:val="clear" w:color="auto" w:fill="FFFFFF"/>
          <w:lang w:val="ru-RU"/>
        </w:rPr>
        <w:t xml:space="preserve"> з протоколу </w:t>
      </w:r>
      <w:proofErr w:type="spellStart"/>
      <w:r w:rsidRPr="002458AF">
        <w:rPr>
          <w:color w:val="00000A"/>
          <w:shd w:val="clear" w:color="auto" w:fill="FFFFFF"/>
          <w:lang w:val="ru-RU"/>
        </w:rPr>
        <w:t>комісії</w:t>
      </w:r>
      <w:proofErr w:type="spellEnd"/>
      <w:r w:rsidRPr="002458AF">
        <w:rPr>
          <w:color w:val="00000A"/>
          <w:shd w:val="clear" w:color="auto" w:fill="FFFFFF"/>
          <w:lang w:val="ru-RU"/>
        </w:rPr>
        <w:t xml:space="preserve"> з </w:t>
      </w:r>
      <w:proofErr w:type="spellStart"/>
      <w:r w:rsidRPr="002458AF">
        <w:rPr>
          <w:color w:val="00000A"/>
          <w:shd w:val="clear" w:color="auto" w:fill="FFFFFF"/>
          <w:lang w:val="ru-RU"/>
        </w:rPr>
        <w:t>перевірки</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знань</w:t>
      </w:r>
      <w:proofErr w:type="spellEnd"/>
      <w:r w:rsidRPr="002458AF">
        <w:rPr>
          <w:color w:val="00000A"/>
          <w:shd w:val="clear" w:color="auto" w:fill="FFFFFF"/>
          <w:lang w:val="ru-RU"/>
        </w:rPr>
        <w:t xml:space="preserve"> з </w:t>
      </w:r>
      <w:proofErr w:type="spellStart"/>
      <w:r w:rsidRPr="002458AF">
        <w:rPr>
          <w:color w:val="00000A"/>
          <w:shd w:val="clear" w:color="auto" w:fill="FFFFFF"/>
          <w:lang w:val="ru-RU"/>
        </w:rPr>
        <w:t>охорони</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праці</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що</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містить</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інформацію</w:t>
      </w:r>
      <w:proofErr w:type="spellEnd"/>
      <w:r w:rsidRPr="002458AF">
        <w:rPr>
          <w:color w:val="00000A"/>
          <w:shd w:val="clear" w:color="auto" w:fill="FFFFFF"/>
          <w:lang w:val="ru-RU"/>
        </w:rPr>
        <w:t xml:space="preserve"> про </w:t>
      </w:r>
      <w:proofErr w:type="spellStart"/>
      <w:r w:rsidRPr="002458AF">
        <w:rPr>
          <w:color w:val="00000A"/>
          <w:shd w:val="clear" w:color="auto" w:fill="FFFFFF"/>
          <w:lang w:val="ru-RU"/>
        </w:rPr>
        <w:t>результати</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перевірки</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знань</w:t>
      </w:r>
      <w:proofErr w:type="spellEnd"/>
      <w:r w:rsidRPr="002458AF">
        <w:rPr>
          <w:color w:val="00000A"/>
          <w:shd w:val="clear" w:color="auto" w:fill="FFFFFF"/>
          <w:lang w:val="ru-RU"/>
        </w:rPr>
        <w:t xml:space="preserve"> з </w:t>
      </w:r>
      <w:proofErr w:type="spellStart"/>
      <w:r w:rsidRPr="002458AF">
        <w:rPr>
          <w:color w:val="00000A"/>
          <w:shd w:val="clear" w:color="auto" w:fill="FFFFFF"/>
          <w:lang w:val="ru-RU"/>
        </w:rPr>
        <w:t>охорони</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праці</w:t>
      </w:r>
      <w:proofErr w:type="spellEnd"/>
      <w:r w:rsidRPr="002458AF">
        <w:rPr>
          <w:color w:val="00000A"/>
          <w:shd w:val="clear" w:color="auto" w:fill="FFFFFF"/>
          <w:lang w:val="ru-RU"/>
        </w:rPr>
        <w:t xml:space="preserve">. </w:t>
      </w:r>
    </w:p>
    <w:p w14:paraId="10158568" w14:textId="77777777" w:rsidR="002458AF" w:rsidRPr="002458AF" w:rsidRDefault="002458AF" w:rsidP="002458AF">
      <w:pPr>
        <w:tabs>
          <w:tab w:val="left" w:pos="0"/>
        </w:tabs>
        <w:rPr>
          <w:color w:val="00000A"/>
          <w:lang w:val="ru-RU" w:eastAsia="uk-UA" w:bidi="hi-IN"/>
        </w:rPr>
      </w:pPr>
      <w:r w:rsidRPr="002458AF">
        <w:rPr>
          <w:color w:val="00000A"/>
          <w:shd w:val="clear" w:color="auto" w:fill="FFFFFF"/>
          <w:lang w:val="ru-RU"/>
        </w:rPr>
        <w:t>4).</w:t>
      </w:r>
      <w:proofErr w:type="spellStart"/>
      <w:r w:rsidRPr="002458AF">
        <w:rPr>
          <w:color w:val="00000A"/>
          <w:shd w:val="clear" w:color="auto" w:fill="FFFFFF"/>
          <w:lang w:val="ru-RU"/>
        </w:rPr>
        <w:t>Обов’язковою</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умовою</w:t>
      </w:r>
      <w:proofErr w:type="spellEnd"/>
      <w:r w:rsidRPr="002458AF">
        <w:rPr>
          <w:color w:val="00000A"/>
          <w:shd w:val="clear" w:color="auto" w:fill="FFFFFF"/>
          <w:lang w:val="ru-RU"/>
        </w:rPr>
        <w:t xml:space="preserve"> є </w:t>
      </w:r>
      <w:proofErr w:type="spellStart"/>
      <w:r w:rsidRPr="002458AF">
        <w:rPr>
          <w:color w:val="00000A"/>
          <w:shd w:val="clear" w:color="auto" w:fill="FFFFFF"/>
          <w:lang w:val="ru-RU"/>
        </w:rPr>
        <w:t>проведення</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гігієнічного</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навчання</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працівників</w:t>
      </w:r>
      <w:proofErr w:type="spellEnd"/>
      <w:r w:rsidRPr="002458AF">
        <w:rPr>
          <w:color w:val="00000A"/>
          <w:shd w:val="clear" w:color="auto" w:fill="FFFFFF"/>
          <w:lang w:val="ru-RU"/>
        </w:rPr>
        <w:t>(а)    (</w:t>
      </w:r>
      <w:proofErr w:type="spellStart"/>
      <w:r w:rsidRPr="002458AF">
        <w:rPr>
          <w:color w:val="00000A"/>
          <w:shd w:val="clear" w:color="auto" w:fill="FFFFFF"/>
          <w:lang w:val="ru-RU"/>
        </w:rPr>
        <w:t>надати</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підтверджуючий</w:t>
      </w:r>
      <w:proofErr w:type="spellEnd"/>
      <w:r w:rsidRPr="002458AF">
        <w:rPr>
          <w:color w:val="00000A"/>
          <w:shd w:val="clear" w:color="auto" w:fill="FFFFFF"/>
          <w:lang w:val="ru-RU"/>
        </w:rPr>
        <w:t xml:space="preserve"> документ, а </w:t>
      </w:r>
      <w:proofErr w:type="spellStart"/>
      <w:r w:rsidRPr="002458AF">
        <w:rPr>
          <w:color w:val="00000A"/>
          <w:shd w:val="clear" w:color="auto" w:fill="FFFFFF"/>
          <w:lang w:val="ru-RU"/>
        </w:rPr>
        <w:t>саме</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договір</w:t>
      </w:r>
      <w:proofErr w:type="spellEnd"/>
      <w:r w:rsidRPr="002458AF">
        <w:rPr>
          <w:color w:val="00000A"/>
          <w:shd w:val="clear" w:color="auto" w:fill="FFFFFF"/>
          <w:lang w:val="ru-RU"/>
        </w:rPr>
        <w:t xml:space="preserve"> на </w:t>
      </w:r>
      <w:proofErr w:type="spellStart"/>
      <w:r w:rsidRPr="002458AF">
        <w:rPr>
          <w:color w:val="00000A"/>
          <w:shd w:val="clear" w:color="auto" w:fill="FFFFFF"/>
          <w:lang w:val="ru-RU"/>
        </w:rPr>
        <w:t>проведення</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навчання</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укладений</w:t>
      </w:r>
      <w:proofErr w:type="spellEnd"/>
      <w:r w:rsidRPr="002458AF">
        <w:rPr>
          <w:color w:val="00000A"/>
          <w:shd w:val="clear" w:color="auto" w:fill="FFFFFF"/>
          <w:lang w:val="ru-RU"/>
        </w:rPr>
        <w:t xml:space="preserve"> з </w:t>
      </w:r>
      <w:proofErr w:type="spellStart"/>
      <w:r w:rsidRPr="002458AF">
        <w:rPr>
          <w:color w:val="00000A"/>
          <w:shd w:val="clear" w:color="auto" w:fill="FFFFFF"/>
          <w:lang w:val="ru-RU"/>
        </w:rPr>
        <w:t>уповноваженим</w:t>
      </w:r>
      <w:proofErr w:type="spellEnd"/>
      <w:r w:rsidRPr="002458AF">
        <w:rPr>
          <w:color w:val="00000A"/>
          <w:shd w:val="clear" w:color="auto" w:fill="FFFFFF"/>
          <w:lang w:val="ru-RU"/>
        </w:rPr>
        <w:t xml:space="preserve"> на </w:t>
      </w:r>
      <w:proofErr w:type="spellStart"/>
      <w:r w:rsidRPr="002458AF">
        <w:rPr>
          <w:color w:val="00000A"/>
          <w:shd w:val="clear" w:color="auto" w:fill="FFFFFF"/>
          <w:lang w:val="ru-RU"/>
        </w:rPr>
        <w:t>це</w:t>
      </w:r>
      <w:proofErr w:type="spellEnd"/>
      <w:r w:rsidRPr="002458AF">
        <w:rPr>
          <w:color w:val="00000A"/>
          <w:shd w:val="clear" w:color="auto" w:fill="FFFFFF"/>
          <w:lang w:val="ru-RU"/>
        </w:rPr>
        <w:t xml:space="preserve"> органом та протокол </w:t>
      </w:r>
      <w:proofErr w:type="spellStart"/>
      <w:r w:rsidRPr="002458AF">
        <w:rPr>
          <w:color w:val="00000A"/>
          <w:shd w:val="clear" w:color="auto" w:fill="FFFFFF"/>
          <w:lang w:val="ru-RU"/>
        </w:rPr>
        <w:t>проведення</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гігієнічного</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навчання</w:t>
      </w:r>
      <w:proofErr w:type="spellEnd"/>
      <w:r w:rsidRPr="002458AF">
        <w:rPr>
          <w:color w:val="00000A"/>
          <w:shd w:val="clear" w:color="auto" w:fill="FFFFFF"/>
          <w:lang w:val="ru-RU"/>
        </w:rPr>
        <w:t xml:space="preserve"> </w:t>
      </w:r>
      <w:proofErr w:type="spellStart"/>
      <w:r w:rsidRPr="002458AF">
        <w:rPr>
          <w:color w:val="00000A"/>
          <w:shd w:val="clear" w:color="auto" w:fill="FFFFFF"/>
          <w:lang w:val="ru-RU"/>
        </w:rPr>
        <w:t>працівників</w:t>
      </w:r>
      <w:proofErr w:type="spellEnd"/>
      <w:r w:rsidRPr="002458AF">
        <w:rPr>
          <w:color w:val="00000A"/>
          <w:shd w:val="clear" w:color="auto" w:fill="FFFFFF"/>
          <w:lang w:val="ru-RU"/>
        </w:rPr>
        <w:t>(а))</w:t>
      </w:r>
    </w:p>
    <w:p w14:paraId="24ABAB58" w14:textId="77777777" w:rsidR="002458AF" w:rsidRPr="002458AF" w:rsidRDefault="002458AF" w:rsidP="002458AF">
      <w:pPr>
        <w:contextualSpacing/>
        <w:rPr>
          <w:color w:val="00000A"/>
          <w:lang w:val="ru-RU" w:eastAsia="uk-UA" w:bidi="hi-IN"/>
        </w:rPr>
      </w:pPr>
      <w:r w:rsidRPr="002458AF">
        <w:rPr>
          <w:color w:val="00000A"/>
          <w:lang w:val="ru-RU" w:eastAsia="uk-UA" w:bidi="hi-IN"/>
        </w:rPr>
        <w:t xml:space="preserve">5) </w:t>
      </w:r>
      <w:proofErr w:type="spellStart"/>
      <w:r w:rsidRPr="002458AF">
        <w:rPr>
          <w:color w:val="00000A"/>
          <w:lang w:val="ru-RU" w:eastAsia="uk-UA" w:bidi="hi-IN"/>
        </w:rPr>
        <w:t>Учасники</w:t>
      </w:r>
      <w:proofErr w:type="spellEnd"/>
      <w:r w:rsidRPr="002458AF">
        <w:rPr>
          <w:color w:val="00000A"/>
          <w:lang w:val="ru-RU" w:eastAsia="uk-UA" w:bidi="hi-IN"/>
        </w:rPr>
        <w:t xml:space="preserve"> </w:t>
      </w:r>
      <w:proofErr w:type="spellStart"/>
      <w:r w:rsidRPr="002458AF">
        <w:rPr>
          <w:color w:val="00000A"/>
          <w:lang w:val="ru-RU" w:eastAsia="uk-UA" w:bidi="hi-IN"/>
        </w:rPr>
        <w:t>закупівлі</w:t>
      </w:r>
      <w:proofErr w:type="spellEnd"/>
      <w:r w:rsidRPr="002458AF">
        <w:rPr>
          <w:color w:val="00000A"/>
          <w:lang w:val="ru-RU" w:eastAsia="uk-UA" w:bidi="hi-IN"/>
        </w:rPr>
        <w:t xml:space="preserve"> </w:t>
      </w:r>
      <w:proofErr w:type="spellStart"/>
      <w:r w:rsidRPr="002458AF">
        <w:rPr>
          <w:color w:val="00000A"/>
          <w:lang w:val="ru-RU" w:eastAsia="uk-UA" w:bidi="hi-IN"/>
        </w:rPr>
        <w:t>повинні</w:t>
      </w:r>
      <w:proofErr w:type="spellEnd"/>
      <w:r w:rsidRPr="002458AF">
        <w:rPr>
          <w:color w:val="00000A"/>
          <w:lang w:val="ru-RU" w:eastAsia="uk-UA" w:bidi="hi-IN"/>
        </w:rPr>
        <w:t xml:space="preserve"> </w:t>
      </w:r>
      <w:proofErr w:type="spellStart"/>
      <w:r w:rsidRPr="002458AF">
        <w:rPr>
          <w:color w:val="00000A"/>
          <w:lang w:val="ru-RU" w:eastAsia="uk-UA" w:bidi="hi-IN"/>
        </w:rPr>
        <w:t>надати</w:t>
      </w:r>
      <w:proofErr w:type="spellEnd"/>
      <w:r w:rsidRPr="002458AF">
        <w:rPr>
          <w:color w:val="00000A"/>
          <w:lang w:val="ru-RU" w:eastAsia="uk-UA" w:bidi="hi-IN"/>
        </w:rPr>
        <w:t xml:space="preserve"> у </w:t>
      </w:r>
      <w:proofErr w:type="spellStart"/>
      <w:r w:rsidRPr="002458AF">
        <w:rPr>
          <w:color w:val="00000A"/>
          <w:lang w:val="ru-RU" w:eastAsia="uk-UA" w:bidi="hi-IN"/>
        </w:rPr>
        <w:t>складі</w:t>
      </w:r>
      <w:proofErr w:type="spellEnd"/>
      <w:r w:rsidRPr="002458AF">
        <w:rPr>
          <w:color w:val="00000A"/>
          <w:lang w:val="ru-RU" w:eastAsia="uk-UA" w:bidi="hi-IN"/>
        </w:rPr>
        <w:t xml:space="preserve"> тендерної </w:t>
      </w:r>
      <w:proofErr w:type="spellStart"/>
      <w:r w:rsidRPr="002458AF">
        <w:rPr>
          <w:color w:val="00000A"/>
          <w:lang w:val="ru-RU" w:eastAsia="uk-UA" w:bidi="hi-IN"/>
        </w:rPr>
        <w:t>пропозиції</w:t>
      </w:r>
      <w:proofErr w:type="spellEnd"/>
      <w:r w:rsidRPr="002458AF">
        <w:rPr>
          <w:color w:val="00000A"/>
          <w:lang w:val="ru-RU" w:eastAsia="uk-UA" w:bidi="hi-IN"/>
        </w:rPr>
        <w:t xml:space="preserve"> </w:t>
      </w:r>
      <w:proofErr w:type="spellStart"/>
      <w:r w:rsidRPr="002458AF">
        <w:rPr>
          <w:color w:val="00000A"/>
          <w:lang w:val="ru-RU" w:eastAsia="uk-UA" w:bidi="hi-IN"/>
        </w:rPr>
        <w:t>копію</w:t>
      </w:r>
      <w:proofErr w:type="spellEnd"/>
      <w:r w:rsidRPr="002458AF">
        <w:rPr>
          <w:color w:val="00000A"/>
          <w:lang w:val="ru-RU" w:eastAsia="uk-UA" w:bidi="hi-IN"/>
        </w:rPr>
        <w:t xml:space="preserve"> з </w:t>
      </w:r>
      <w:proofErr w:type="spellStart"/>
      <w:r w:rsidRPr="002458AF">
        <w:rPr>
          <w:color w:val="00000A"/>
          <w:lang w:val="ru-RU" w:eastAsia="uk-UA" w:bidi="hi-IN"/>
        </w:rPr>
        <w:t>оригіналу</w:t>
      </w:r>
      <w:proofErr w:type="spellEnd"/>
      <w:r w:rsidRPr="002458AF">
        <w:rPr>
          <w:color w:val="00000A"/>
          <w:lang w:val="ru-RU" w:eastAsia="uk-UA" w:bidi="hi-IN"/>
        </w:rPr>
        <w:t xml:space="preserve"> </w:t>
      </w:r>
      <w:proofErr w:type="spellStart"/>
      <w:r w:rsidRPr="002458AF">
        <w:rPr>
          <w:color w:val="00000A"/>
          <w:lang w:val="ru-RU" w:eastAsia="uk-UA" w:bidi="hi-IN"/>
        </w:rPr>
        <w:t>дійсного</w:t>
      </w:r>
      <w:proofErr w:type="spellEnd"/>
      <w:r w:rsidRPr="002458AF">
        <w:rPr>
          <w:color w:val="00000A"/>
          <w:lang w:val="ru-RU" w:eastAsia="uk-UA" w:bidi="hi-IN"/>
        </w:rPr>
        <w:t xml:space="preserve"> на момент </w:t>
      </w:r>
      <w:proofErr w:type="spellStart"/>
      <w:r w:rsidRPr="002458AF">
        <w:rPr>
          <w:color w:val="00000A"/>
          <w:lang w:val="ru-RU" w:eastAsia="uk-UA" w:bidi="hi-IN"/>
        </w:rPr>
        <w:t>розкриття</w:t>
      </w:r>
      <w:proofErr w:type="spellEnd"/>
      <w:r w:rsidRPr="002458AF">
        <w:rPr>
          <w:color w:val="00000A"/>
          <w:lang w:val="ru-RU" w:eastAsia="uk-UA" w:bidi="hi-IN"/>
        </w:rPr>
        <w:t xml:space="preserve"> </w:t>
      </w:r>
      <w:proofErr w:type="spellStart"/>
      <w:r w:rsidRPr="002458AF">
        <w:rPr>
          <w:color w:val="00000A"/>
          <w:lang w:val="ru-RU" w:eastAsia="uk-UA" w:bidi="hi-IN"/>
        </w:rPr>
        <w:t>тендерних</w:t>
      </w:r>
      <w:proofErr w:type="spellEnd"/>
      <w:r w:rsidRPr="002458AF">
        <w:rPr>
          <w:color w:val="00000A"/>
          <w:lang w:val="ru-RU" w:eastAsia="uk-UA" w:bidi="hi-IN"/>
        </w:rPr>
        <w:t xml:space="preserve"> </w:t>
      </w:r>
      <w:proofErr w:type="spellStart"/>
      <w:r w:rsidRPr="002458AF">
        <w:rPr>
          <w:color w:val="00000A"/>
          <w:lang w:val="ru-RU" w:eastAsia="uk-UA" w:bidi="hi-IN"/>
        </w:rPr>
        <w:t>пропозицій</w:t>
      </w:r>
      <w:proofErr w:type="spellEnd"/>
      <w:r w:rsidRPr="002458AF">
        <w:rPr>
          <w:color w:val="00000A"/>
          <w:lang w:val="ru-RU" w:eastAsia="uk-UA" w:bidi="hi-IN"/>
        </w:rPr>
        <w:t xml:space="preserve"> </w:t>
      </w:r>
      <w:proofErr w:type="spellStart"/>
      <w:r w:rsidRPr="002458AF">
        <w:rPr>
          <w:color w:val="00000A"/>
          <w:lang w:val="ru-RU" w:eastAsia="uk-UA" w:bidi="hi-IN"/>
        </w:rPr>
        <w:t>сертифікату</w:t>
      </w:r>
      <w:proofErr w:type="spellEnd"/>
      <w:r w:rsidRPr="002458AF">
        <w:rPr>
          <w:color w:val="00000A"/>
          <w:lang w:val="ru-RU" w:eastAsia="uk-UA" w:bidi="hi-IN"/>
        </w:rPr>
        <w:t xml:space="preserve"> на систему </w:t>
      </w:r>
      <w:proofErr w:type="spellStart"/>
      <w:r w:rsidRPr="002458AF">
        <w:rPr>
          <w:color w:val="00000A"/>
          <w:lang w:val="ru-RU" w:eastAsia="uk-UA" w:bidi="hi-IN"/>
        </w:rPr>
        <w:t>управління</w:t>
      </w:r>
      <w:proofErr w:type="spellEnd"/>
      <w:r w:rsidRPr="002458AF">
        <w:rPr>
          <w:color w:val="00000A"/>
          <w:lang w:val="ru-RU" w:eastAsia="uk-UA" w:bidi="hi-IN"/>
        </w:rPr>
        <w:t xml:space="preserve"> </w:t>
      </w:r>
      <w:proofErr w:type="spellStart"/>
      <w:r w:rsidRPr="002458AF">
        <w:rPr>
          <w:color w:val="00000A"/>
          <w:lang w:val="ru-RU" w:eastAsia="uk-UA" w:bidi="hi-IN"/>
        </w:rPr>
        <w:t>охороною</w:t>
      </w:r>
      <w:proofErr w:type="spellEnd"/>
      <w:r w:rsidRPr="002458AF">
        <w:rPr>
          <w:color w:val="00000A"/>
          <w:lang w:val="ru-RU" w:eastAsia="uk-UA" w:bidi="hi-IN"/>
        </w:rPr>
        <w:t xml:space="preserve"> </w:t>
      </w:r>
      <w:proofErr w:type="spellStart"/>
      <w:r w:rsidRPr="002458AF">
        <w:rPr>
          <w:color w:val="00000A"/>
          <w:lang w:val="ru-RU" w:eastAsia="uk-UA" w:bidi="hi-IN"/>
        </w:rPr>
        <w:t>здоров’я</w:t>
      </w:r>
      <w:proofErr w:type="spellEnd"/>
      <w:r w:rsidRPr="002458AF">
        <w:rPr>
          <w:color w:val="00000A"/>
          <w:lang w:val="ru-RU" w:eastAsia="uk-UA" w:bidi="hi-IN"/>
        </w:rPr>
        <w:t xml:space="preserve"> та </w:t>
      </w:r>
      <w:proofErr w:type="spellStart"/>
      <w:r w:rsidRPr="002458AF">
        <w:rPr>
          <w:color w:val="00000A"/>
          <w:lang w:val="ru-RU" w:eastAsia="uk-UA" w:bidi="hi-IN"/>
        </w:rPr>
        <w:t>безпекою</w:t>
      </w:r>
      <w:proofErr w:type="spellEnd"/>
      <w:r w:rsidRPr="002458AF">
        <w:rPr>
          <w:color w:val="00000A"/>
          <w:lang w:val="ru-RU" w:eastAsia="uk-UA" w:bidi="hi-IN"/>
        </w:rPr>
        <w:t xml:space="preserve"> </w:t>
      </w:r>
      <w:proofErr w:type="spellStart"/>
      <w:r w:rsidRPr="002458AF">
        <w:rPr>
          <w:color w:val="00000A"/>
          <w:lang w:val="ru-RU" w:eastAsia="uk-UA" w:bidi="hi-IN"/>
        </w:rPr>
        <w:t>праці</w:t>
      </w:r>
      <w:proofErr w:type="spellEnd"/>
      <w:r w:rsidRPr="002458AF">
        <w:rPr>
          <w:color w:val="00000A"/>
          <w:lang w:val="ru-RU" w:eastAsia="uk-UA" w:bidi="hi-IN"/>
        </w:rPr>
        <w:t xml:space="preserve"> про те, </w:t>
      </w:r>
      <w:proofErr w:type="spellStart"/>
      <w:r w:rsidRPr="002458AF">
        <w:rPr>
          <w:color w:val="00000A"/>
          <w:lang w:val="ru-RU" w:eastAsia="uk-UA" w:bidi="hi-IN"/>
        </w:rPr>
        <w:t>що</w:t>
      </w:r>
      <w:proofErr w:type="spellEnd"/>
      <w:r w:rsidRPr="002458AF">
        <w:rPr>
          <w:color w:val="00000A"/>
          <w:lang w:val="ru-RU" w:eastAsia="uk-UA" w:bidi="hi-IN"/>
        </w:rPr>
        <w:t xml:space="preserve"> сферою </w:t>
      </w:r>
      <w:proofErr w:type="spellStart"/>
      <w:r w:rsidRPr="002458AF">
        <w:rPr>
          <w:color w:val="00000A"/>
          <w:lang w:val="ru-RU" w:eastAsia="uk-UA" w:bidi="hi-IN"/>
        </w:rPr>
        <w:t>сертифікації</w:t>
      </w:r>
      <w:proofErr w:type="spellEnd"/>
      <w:r w:rsidRPr="002458AF">
        <w:rPr>
          <w:color w:val="00000A"/>
          <w:lang w:val="ru-RU" w:eastAsia="uk-UA" w:bidi="hi-IN"/>
        </w:rPr>
        <w:t xml:space="preserve"> є </w:t>
      </w:r>
      <w:proofErr w:type="spellStart"/>
      <w:r w:rsidRPr="002458AF">
        <w:rPr>
          <w:color w:val="00000A"/>
          <w:lang w:val="ru-RU" w:eastAsia="uk-UA" w:bidi="hi-IN"/>
        </w:rPr>
        <w:t>зберігання</w:t>
      </w:r>
      <w:proofErr w:type="spellEnd"/>
      <w:r w:rsidRPr="002458AF">
        <w:rPr>
          <w:color w:val="00000A"/>
          <w:lang w:val="ru-RU" w:eastAsia="uk-UA" w:bidi="hi-IN"/>
        </w:rPr>
        <w:t xml:space="preserve">, </w:t>
      </w:r>
      <w:proofErr w:type="spellStart"/>
      <w:r w:rsidRPr="002458AF">
        <w:rPr>
          <w:color w:val="00000A"/>
          <w:lang w:val="ru-RU" w:eastAsia="uk-UA" w:bidi="hi-IN"/>
        </w:rPr>
        <w:t>складування</w:t>
      </w:r>
      <w:proofErr w:type="spellEnd"/>
      <w:r w:rsidRPr="002458AF">
        <w:rPr>
          <w:color w:val="00000A"/>
          <w:lang w:val="ru-RU" w:eastAsia="uk-UA" w:bidi="hi-IN"/>
        </w:rPr>
        <w:t xml:space="preserve">, </w:t>
      </w:r>
      <w:proofErr w:type="spellStart"/>
      <w:r w:rsidRPr="002458AF">
        <w:rPr>
          <w:color w:val="00000A"/>
          <w:lang w:val="ru-RU" w:eastAsia="uk-UA" w:bidi="hi-IN"/>
        </w:rPr>
        <w:t>транспортування</w:t>
      </w:r>
      <w:proofErr w:type="spellEnd"/>
      <w:r w:rsidRPr="002458AF">
        <w:rPr>
          <w:color w:val="00000A"/>
          <w:lang w:val="ru-RU" w:eastAsia="uk-UA" w:bidi="hi-IN"/>
        </w:rPr>
        <w:t xml:space="preserve"> та </w:t>
      </w:r>
      <w:proofErr w:type="spellStart"/>
      <w:r w:rsidRPr="002458AF">
        <w:rPr>
          <w:color w:val="00000A"/>
          <w:lang w:val="ru-RU" w:eastAsia="uk-UA" w:bidi="hi-IN"/>
        </w:rPr>
        <w:t>торгівля</w:t>
      </w:r>
      <w:proofErr w:type="spellEnd"/>
      <w:r w:rsidRPr="002458AF">
        <w:rPr>
          <w:color w:val="00000A"/>
          <w:lang w:val="ru-RU" w:eastAsia="uk-UA" w:bidi="hi-IN"/>
        </w:rPr>
        <w:t xml:space="preserve"> </w:t>
      </w:r>
      <w:proofErr w:type="spellStart"/>
      <w:r w:rsidRPr="002458AF">
        <w:rPr>
          <w:color w:val="00000A"/>
          <w:lang w:val="ru-RU" w:eastAsia="uk-UA" w:bidi="hi-IN"/>
        </w:rPr>
        <w:t>харчовими</w:t>
      </w:r>
      <w:proofErr w:type="spellEnd"/>
      <w:r w:rsidRPr="002458AF">
        <w:rPr>
          <w:color w:val="00000A"/>
          <w:lang w:val="ru-RU" w:eastAsia="uk-UA" w:bidi="hi-IN"/>
        </w:rPr>
        <w:t xml:space="preserve"> продуктами, </w:t>
      </w:r>
      <w:proofErr w:type="spellStart"/>
      <w:r w:rsidRPr="002458AF">
        <w:rPr>
          <w:color w:val="00000A"/>
          <w:lang w:val="ru-RU" w:eastAsia="uk-UA" w:bidi="hi-IN"/>
        </w:rPr>
        <w:t>відповідає</w:t>
      </w:r>
      <w:proofErr w:type="spellEnd"/>
      <w:r w:rsidRPr="002458AF">
        <w:rPr>
          <w:color w:val="00000A"/>
          <w:lang w:val="ru-RU" w:eastAsia="uk-UA" w:bidi="hi-IN"/>
        </w:rPr>
        <w:t xml:space="preserve"> </w:t>
      </w:r>
      <w:proofErr w:type="spellStart"/>
      <w:r w:rsidRPr="002458AF">
        <w:rPr>
          <w:color w:val="00000A"/>
          <w:lang w:val="ru-RU" w:eastAsia="uk-UA" w:bidi="hi-IN"/>
        </w:rPr>
        <w:t>вимогам</w:t>
      </w:r>
      <w:proofErr w:type="spellEnd"/>
      <w:r w:rsidRPr="002458AF">
        <w:rPr>
          <w:color w:val="00000A"/>
          <w:lang w:val="ru-RU" w:eastAsia="uk-UA" w:bidi="hi-IN"/>
        </w:rPr>
        <w:t xml:space="preserve"> </w:t>
      </w:r>
      <w:r w:rsidRPr="002458AF">
        <w:rPr>
          <w:b/>
          <w:bCs/>
          <w:color w:val="00000A"/>
          <w:lang w:val="ru-RU" w:eastAsia="uk-UA" w:bidi="hi-IN"/>
        </w:rPr>
        <w:t xml:space="preserve">ДСТУ </w:t>
      </w:r>
      <w:r>
        <w:rPr>
          <w:b/>
          <w:bCs/>
          <w:color w:val="00000A"/>
          <w:lang w:eastAsia="uk-UA" w:bidi="hi-IN"/>
        </w:rPr>
        <w:t>ISO</w:t>
      </w:r>
      <w:r w:rsidRPr="002458AF">
        <w:rPr>
          <w:b/>
          <w:bCs/>
          <w:color w:val="00000A"/>
          <w:lang w:val="ru-RU" w:eastAsia="uk-UA" w:bidi="hi-IN"/>
        </w:rPr>
        <w:t xml:space="preserve"> 45001 ;2019(</w:t>
      </w:r>
      <w:r>
        <w:rPr>
          <w:b/>
          <w:bCs/>
          <w:color w:val="00000A"/>
          <w:lang w:eastAsia="uk-UA" w:bidi="hi-IN"/>
        </w:rPr>
        <w:t>ISO</w:t>
      </w:r>
      <w:r w:rsidRPr="002458AF">
        <w:rPr>
          <w:b/>
          <w:bCs/>
          <w:color w:val="00000A"/>
          <w:lang w:val="ru-RU" w:eastAsia="uk-UA" w:bidi="hi-IN"/>
        </w:rPr>
        <w:t xml:space="preserve"> 45001 ;2018.</w:t>
      </w:r>
      <w:r>
        <w:rPr>
          <w:b/>
          <w:bCs/>
          <w:color w:val="00000A"/>
          <w:lang w:eastAsia="uk-UA" w:bidi="hi-IN"/>
        </w:rPr>
        <w:t>IDT</w:t>
      </w:r>
      <w:r w:rsidRPr="002458AF">
        <w:rPr>
          <w:b/>
          <w:bCs/>
          <w:color w:val="00000A"/>
          <w:lang w:val="ru-RU" w:eastAsia="uk-UA" w:bidi="hi-IN"/>
        </w:rPr>
        <w:t>)</w:t>
      </w:r>
      <w:r w:rsidRPr="002458AF">
        <w:rPr>
          <w:color w:val="00000A"/>
          <w:lang w:val="ru-RU" w:eastAsia="uk-UA" w:bidi="hi-IN"/>
        </w:rPr>
        <w:tab/>
        <w:t xml:space="preserve"> </w:t>
      </w:r>
      <w:proofErr w:type="spellStart"/>
      <w:r w:rsidRPr="002458AF">
        <w:rPr>
          <w:color w:val="00000A"/>
          <w:lang w:val="ru-RU" w:eastAsia="uk-UA" w:bidi="hi-IN"/>
        </w:rPr>
        <w:t>Системи</w:t>
      </w:r>
      <w:proofErr w:type="spellEnd"/>
      <w:r w:rsidRPr="002458AF">
        <w:rPr>
          <w:color w:val="00000A"/>
          <w:lang w:val="ru-RU" w:eastAsia="uk-UA" w:bidi="hi-IN"/>
        </w:rPr>
        <w:t xml:space="preserve"> </w:t>
      </w:r>
      <w:proofErr w:type="spellStart"/>
      <w:r w:rsidRPr="002458AF">
        <w:rPr>
          <w:color w:val="00000A"/>
          <w:lang w:val="ru-RU" w:eastAsia="uk-UA" w:bidi="hi-IN"/>
        </w:rPr>
        <w:t>управління</w:t>
      </w:r>
      <w:proofErr w:type="spellEnd"/>
      <w:r w:rsidRPr="002458AF">
        <w:rPr>
          <w:color w:val="00000A"/>
          <w:lang w:val="ru-RU" w:eastAsia="uk-UA" w:bidi="hi-IN"/>
        </w:rPr>
        <w:t xml:space="preserve"> </w:t>
      </w:r>
      <w:proofErr w:type="spellStart"/>
      <w:r w:rsidRPr="002458AF">
        <w:rPr>
          <w:color w:val="00000A"/>
          <w:lang w:val="ru-RU" w:eastAsia="uk-UA" w:bidi="hi-IN"/>
        </w:rPr>
        <w:t>охороною</w:t>
      </w:r>
      <w:proofErr w:type="spellEnd"/>
      <w:r w:rsidRPr="002458AF">
        <w:rPr>
          <w:color w:val="00000A"/>
          <w:lang w:val="ru-RU" w:eastAsia="uk-UA" w:bidi="hi-IN"/>
        </w:rPr>
        <w:t xml:space="preserve"> </w:t>
      </w:r>
      <w:proofErr w:type="spellStart"/>
      <w:r w:rsidRPr="002458AF">
        <w:rPr>
          <w:color w:val="00000A"/>
          <w:lang w:val="ru-RU" w:eastAsia="uk-UA" w:bidi="hi-IN"/>
        </w:rPr>
        <w:t>здоров’я</w:t>
      </w:r>
      <w:proofErr w:type="spellEnd"/>
      <w:r w:rsidRPr="002458AF">
        <w:rPr>
          <w:color w:val="00000A"/>
          <w:lang w:val="ru-RU" w:eastAsia="uk-UA" w:bidi="hi-IN"/>
        </w:rPr>
        <w:t xml:space="preserve"> та </w:t>
      </w:r>
      <w:proofErr w:type="spellStart"/>
      <w:r w:rsidRPr="002458AF">
        <w:rPr>
          <w:color w:val="00000A"/>
          <w:lang w:val="ru-RU" w:eastAsia="uk-UA" w:bidi="hi-IN"/>
        </w:rPr>
        <w:t>безпекою</w:t>
      </w:r>
      <w:proofErr w:type="spellEnd"/>
      <w:r w:rsidRPr="002458AF">
        <w:rPr>
          <w:color w:val="00000A"/>
          <w:lang w:val="ru-RU" w:eastAsia="uk-UA" w:bidi="hi-IN"/>
        </w:rPr>
        <w:t xml:space="preserve"> </w:t>
      </w:r>
      <w:proofErr w:type="spellStart"/>
      <w:r w:rsidRPr="002458AF">
        <w:rPr>
          <w:color w:val="00000A"/>
          <w:lang w:val="ru-RU" w:eastAsia="uk-UA" w:bidi="hi-IN"/>
        </w:rPr>
        <w:t>праці</w:t>
      </w:r>
      <w:proofErr w:type="spellEnd"/>
      <w:r w:rsidRPr="002458AF">
        <w:rPr>
          <w:color w:val="00000A"/>
          <w:lang w:val="ru-RU" w:eastAsia="uk-UA" w:bidi="hi-IN"/>
        </w:rPr>
        <w:t xml:space="preserve"> ,</w:t>
      </w:r>
      <w:proofErr w:type="spellStart"/>
      <w:r w:rsidRPr="002458AF">
        <w:rPr>
          <w:color w:val="00000A"/>
          <w:lang w:val="ru-RU" w:eastAsia="uk-UA" w:bidi="hi-IN"/>
        </w:rPr>
        <w:t>видані</w:t>
      </w:r>
      <w:proofErr w:type="spellEnd"/>
      <w:r w:rsidRPr="002458AF">
        <w:rPr>
          <w:color w:val="00000A"/>
          <w:lang w:val="ru-RU" w:eastAsia="uk-UA" w:bidi="hi-IN"/>
        </w:rPr>
        <w:t xml:space="preserve"> органом </w:t>
      </w:r>
      <w:proofErr w:type="spellStart"/>
      <w:r w:rsidRPr="002458AF">
        <w:rPr>
          <w:color w:val="00000A"/>
          <w:lang w:val="ru-RU" w:eastAsia="uk-UA" w:bidi="hi-IN"/>
        </w:rPr>
        <w:t>із</w:t>
      </w:r>
      <w:proofErr w:type="spellEnd"/>
      <w:r w:rsidRPr="002458AF">
        <w:rPr>
          <w:color w:val="00000A"/>
          <w:lang w:val="ru-RU" w:eastAsia="uk-UA" w:bidi="hi-IN"/>
        </w:rPr>
        <w:t xml:space="preserve"> </w:t>
      </w:r>
      <w:proofErr w:type="spellStart"/>
      <w:r w:rsidRPr="002458AF">
        <w:rPr>
          <w:color w:val="00000A"/>
          <w:lang w:val="ru-RU" w:eastAsia="uk-UA" w:bidi="hi-IN"/>
        </w:rPr>
        <w:t>сертифікації</w:t>
      </w:r>
      <w:proofErr w:type="spellEnd"/>
      <w:r w:rsidRPr="002458AF">
        <w:rPr>
          <w:color w:val="00000A"/>
          <w:lang w:val="ru-RU" w:eastAsia="uk-UA" w:bidi="hi-IN"/>
        </w:rPr>
        <w:t xml:space="preserve">, </w:t>
      </w:r>
      <w:proofErr w:type="spellStart"/>
      <w:r w:rsidRPr="002458AF">
        <w:rPr>
          <w:color w:val="00000A"/>
          <w:lang w:val="ru-RU" w:eastAsia="uk-UA" w:bidi="hi-IN"/>
        </w:rPr>
        <w:t>акредитованим</w:t>
      </w:r>
      <w:proofErr w:type="spellEnd"/>
      <w:r w:rsidRPr="002458AF">
        <w:rPr>
          <w:color w:val="00000A"/>
          <w:lang w:val="ru-RU" w:eastAsia="uk-UA" w:bidi="hi-IN"/>
        </w:rPr>
        <w:t xml:space="preserve"> </w:t>
      </w:r>
      <w:proofErr w:type="spellStart"/>
      <w:r w:rsidRPr="002458AF">
        <w:rPr>
          <w:color w:val="00000A"/>
          <w:lang w:val="ru-RU" w:eastAsia="uk-UA" w:bidi="hi-IN"/>
        </w:rPr>
        <w:t>Національним</w:t>
      </w:r>
      <w:proofErr w:type="spellEnd"/>
      <w:r w:rsidRPr="002458AF">
        <w:rPr>
          <w:color w:val="00000A"/>
          <w:lang w:val="ru-RU" w:eastAsia="uk-UA" w:bidi="hi-IN"/>
        </w:rPr>
        <w:t xml:space="preserve"> агентством з </w:t>
      </w:r>
      <w:proofErr w:type="spellStart"/>
      <w:r w:rsidRPr="002458AF">
        <w:rPr>
          <w:color w:val="00000A"/>
          <w:lang w:val="ru-RU" w:eastAsia="uk-UA" w:bidi="hi-IN"/>
        </w:rPr>
        <w:t>акредитації</w:t>
      </w:r>
      <w:proofErr w:type="spellEnd"/>
      <w:r w:rsidRPr="002458AF">
        <w:rPr>
          <w:color w:val="00000A"/>
          <w:lang w:val="ru-RU" w:eastAsia="uk-UA" w:bidi="hi-IN"/>
        </w:rPr>
        <w:t xml:space="preserve"> </w:t>
      </w:r>
      <w:proofErr w:type="spellStart"/>
      <w:r w:rsidRPr="002458AF">
        <w:rPr>
          <w:color w:val="00000A"/>
          <w:lang w:val="ru-RU" w:eastAsia="uk-UA" w:bidi="hi-IN"/>
        </w:rPr>
        <w:t>України</w:t>
      </w:r>
      <w:proofErr w:type="spellEnd"/>
      <w:r w:rsidRPr="002458AF">
        <w:rPr>
          <w:color w:val="00000A"/>
          <w:lang w:val="ru-RU" w:eastAsia="uk-UA" w:bidi="hi-IN"/>
        </w:rPr>
        <w:t xml:space="preserve">, на </w:t>
      </w:r>
      <w:proofErr w:type="spellStart"/>
      <w:r w:rsidRPr="002458AF">
        <w:rPr>
          <w:color w:val="00000A"/>
          <w:lang w:val="ru-RU" w:eastAsia="uk-UA" w:bidi="hi-IN"/>
        </w:rPr>
        <w:t>імя</w:t>
      </w:r>
      <w:proofErr w:type="spellEnd"/>
      <w:r w:rsidRPr="002458AF">
        <w:rPr>
          <w:color w:val="00000A"/>
          <w:lang w:val="ru-RU" w:eastAsia="uk-UA" w:bidi="hi-IN"/>
        </w:rPr>
        <w:t xml:space="preserve"> </w:t>
      </w:r>
      <w:proofErr w:type="spellStart"/>
      <w:r w:rsidRPr="002458AF">
        <w:rPr>
          <w:color w:val="00000A"/>
          <w:lang w:val="ru-RU" w:eastAsia="uk-UA" w:bidi="hi-IN"/>
        </w:rPr>
        <w:t>учасника,та</w:t>
      </w:r>
      <w:proofErr w:type="spellEnd"/>
      <w:r w:rsidRPr="002458AF">
        <w:rPr>
          <w:color w:val="00000A"/>
          <w:lang w:val="ru-RU" w:eastAsia="uk-UA" w:bidi="hi-IN"/>
        </w:rPr>
        <w:t xml:space="preserve"> </w:t>
      </w:r>
      <w:proofErr w:type="spellStart"/>
      <w:r w:rsidRPr="002458AF">
        <w:rPr>
          <w:color w:val="00000A"/>
          <w:lang w:val="ru-RU" w:eastAsia="uk-UA" w:bidi="hi-IN"/>
        </w:rPr>
        <w:t>дійсні</w:t>
      </w:r>
      <w:proofErr w:type="spellEnd"/>
      <w:r w:rsidRPr="002458AF">
        <w:rPr>
          <w:color w:val="00000A"/>
          <w:lang w:val="ru-RU" w:eastAsia="uk-UA" w:bidi="hi-IN"/>
        </w:rPr>
        <w:t xml:space="preserve"> на момент </w:t>
      </w:r>
      <w:proofErr w:type="spellStart"/>
      <w:r w:rsidRPr="002458AF">
        <w:rPr>
          <w:color w:val="00000A"/>
          <w:lang w:val="ru-RU" w:eastAsia="uk-UA" w:bidi="hi-IN"/>
        </w:rPr>
        <w:t>подання</w:t>
      </w:r>
      <w:proofErr w:type="spellEnd"/>
      <w:r w:rsidRPr="002458AF">
        <w:rPr>
          <w:color w:val="00000A"/>
          <w:lang w:val="ru-RU" w:eastAsia="uk-UA" w:bidi="hi-IN"/>
        </w:rPr>
        <w:t xml:space="preserve"> тендерної </w:t>
      </w:r>
      <w:proofErr w:type="spellStart"/>
      <w:r w:rsidRPr="002458AF">
        <w:rPr>
          <w:color w:val="00000A"/>
          <w:lang w:val="ru-RU" w:eastAsia="uk-UA" w:bidi="hi-IN"/>
        </w:rPr>
        <w:t>пропозиції</w:t>
      </w:r>
      <w:proofErr w:type="spellEnd"/>
      <w:r w:rsidRPr="002458AF">
        <w:rPr>
          <w:color w:val="00000A"/>
          <w:lang w:val="ru-RU" w:eastAsia="uk-UA" w:bidi="hi-IN"/>
        </w:rPr>
        <w:t xml:space="preserve">. </w:t>
      </w:r>
      <w:proofErr w:type="spellStart"/>
      <w:r w:rsidRPr="002458AF">
        <w:rPr>
          <w:color w:val="00000A"/>
          <w:lang w:val="ru-RU" w:eastAsia="uk-UA" w:bidi="hi-IN"/>
        </w:rPr>
        <w:t>Вимоги</w:t>
      </w:r>
      <w:proofErr w:type="spellEnd"/>
      <w:r w:rsidRPr="002458AF">
        <w:rPr>
          <w:color w:val="00000A"/>
          <w:lang w:val="ru-RU" w:eastAsia="uk-UA" w:bidi="hi-IN"/>
        </w:rPr>
        <w:t xml:space="preserve"> до будь-</w:t>
      </w:r>
      <w:proofErr w:type="spellStart"/>
      <w:r w:rsidRPr="002458AF">
        <w:rPr>
          <w:color w:val="00000A"/>
          <w:lang w:val="ru-RU" w:eastAsia="uk-UA" w:bidi="hi-IN"/>
        </w:rPr>
        <w:t>яких</w:t>
      </w:r>
      <w:proofErr w:type="spellEnd"/>
      <w:r w:rsidRPr="002458AF">
        <w:rPr>
          <w:color w:val="00000A"/>
          <w:lang w:val="ru-RU" w:eastAsia="uk-UA" w:bidi="hi-IN"/>
        </w:rPr>
        <w:t xml:space="preserve"> </w:t>
      </w:r>
      <w:proofErr w:type="spellStart"/>
      <w:r w:rsidRPr="002458AF">
        <w:rPr>
          <w:color w:val="00000A"/>
          <w:lang w:val="ru-RU" w:eastAsia="uk-UA" w:bidi="hi-IN"/>
        </w:rPr>
        <w:t>організаці</w:t>
      </w:r>
      <w:proofErr w:type="spellEnd"/>
      <w:r w:rsidRPr="002458AF">
        <w:rPr>
          <w:color w:val="00000A"/>
          <w:lang w:val="ru-RU" w:eastAsia="uk-UA" w:bidi="hi-IN"/>
        </w:rPr>
        <w:t xml:space="preserve"> </w:t>
      </w:r>
      <w:proofErr w:type="spellStart"/>
      <w:r w:rsidRPr="002458AF">
        <w:rPr>
          <w:color w:val="00000A"/>
          <w:lang w:val="ru-RU" w:eastAsia="uk-UA" w:bidi="hi-IN"/>
        </w:rPr>
        <w:t>харчового</w:t>
      </w:r>
      <w:proofErr w:type="spellEnd"/>
      <w:r w:rsidRPr="002458AF">
        <w:rPr>
          <w:color w:val="00000A"/>
          <w:lang w:val="ru-RU" w:eastAsia="uk-UA" w:bidi="hi-IN"/>
        </w:rPr>
        <w:t xml:space="preserve"> </w:t>
      </w:r>
      <w:proofErr w:type="spellStart"/>
      <w:r w:rsidRPr="002458AF">
        <w:rPr>
          <w:color w:val="00000A"/>
          <w:lang w:val="ru-RU" w:eastAsia="uk-UA" w:bidi="hi-IN"/>
        </w:rPr>
        <w:t>ланцюга</w:t>
      </w:r>
      <w:proofErr w:type="spellEnd"/>
      <w:r w:rsidRPr="002458AF">
        <w:rPr>
          <w:color w:val="00000A"/>
          <w:lang w:val="ru-RU" w:eastAsia="uk-UA" w:bidi="hi-IN"/>
        </w:rPr>
        <w:t>».</w:t>
      </w:r>
    </w:p>
    <w:p w14:paraId="68D90A29" w14:textId="77777777" w:rsidR="002458AF" w:rsidRPr="002458AF" w:rsidRDefault="002458AF" w:rsidP="002458AF">
      <w:pPr>
        <w:contextualSpacing/>
        <w:rPr>
          <w:color w:val="00000A"/>
          <w:lang w:val="ru-RU" w:eastAsia="uk-UA" w:bidi="hi-IN"/>
        </w:rPr>
      </w:pPr>
      <w:r w:rsidRPr="002458AF">
        <w:rPr>
          <w:color w:val="00000A"/>
          <w:lang w:val="ru-RU" w:eastAsia="uk-UA" w:bidi="hi-IN"/>
        </w:rPr>
        <w:t xml:space="preserve">6) </w:t>
      </w:r>
      <w:proofErr w:type="spellStart"/>
      <w:r w:rsidRPr="002458AF">
        <w:rPr>
          <w:color w:val="00000A"/>
          <w:lang w:val="ru-RU" w:eastAsia="uk-UA" w:bidi="hi-IN"/>
        </w:rPr>
        <w:t>Учасники</w:t>
      </w:r>
      <w:proofErr w:type="spellEnd"/>
      <w:r w:rsidRPr="002458AF">
        <w:rPr>
          <w:color w:val="00000A"/>
          <w:lang w:val="ru-RU" w:eastAsia="uk-UA" w:bidi="hi-IN"/>
        </w:rPr>
        <w:t xml:space="preserve"> при </w:t>
      </w:r>
      <w:proofErr w:type="spellStart"/>
      <w:r w:rsidRPr="002458AF">
        <w:rPr>
          <w:color w:val="00000A"/>
          <w:lang w:val="ru-RU" w:eastAsia="uk-UA" w:bidi="hi-IN"/>
        </w:rPr>
        <w:t>підготовці</w:t>
      </w:r>
      <w:proofErr w:type="spellEnd"/>
      <w:r w:rsidRPr="002458AF">
        <w:rPr>
          <w:color w:val="00000A"/>
          <w:lang w:val="ru-RU" w:eastAsia="uk-UA" w:bidi="hi-IN"/>
        </w:rPr>
        <w:t xml:space="preserve">  тендерної </w:t>
      </w:r>
      <w:proofErr w:type="spellStart"/>
      <w:r w:rsidRPr="002458AF">
        <w:rPr>
          <w:color w:val="00000A"/>
          <w:lang w:val="ru-RU" w:eastAsia="uk-UA" w:bidi="hi-IN"/>
        </w:rPr>
        <w:t>пропозиції</w:t>
      </w:r>
      <w:proofErr w:type="spellEnd"/>
      <w:r w:rsidRPr="002458AF">
        <w:rPr>
          <w:color w:val="00000A"/>
          <w:lang w:val="ru-RU" w:eastAsia="uk-UA" w:bidi="hi-IN"/>
        </w:rPr>
        <w:t xml:space="preserve"> </w:t>
      </w:r>
      <w:proofErr w:type="spellStart"/>
      <w:r w:rsidRPr="002458AF">
        <w:rPr>
          <w:color w:val="00000A"/>
          <w:lang w:val="ru-RU" w:eastAsia="uk-UA" w:bidi="hi-IN"/>
        </w:rPr>
        <w:t>повинні</w:t>
      </w:r>
      <w:proofErr w:type="spellEnd"/>
      <w:r w:rsidRPr="002458AF">
        <w:rPr>
          <w:color w:val="00000A"/>
          <w:lang w:val="ru-RU" w:eastAsia="uk-UA" w:bidi="hi-IN"/>
        </w:rPr>
        <w:t xml:space="preserve"> </w:t>
      </w:r>
      <w:proofErr w:type="spellStart"/>
      <w:r w:rsidRPr="002458AF">
        <w:rPr>
          <w:color w:val="00000A"/>
          <w:lang w:val="ru-RU" w:eastAsia="uk-UA" w:bidi="hi-IN"/>
        </w:rPr>
        <w:t>враховувати</w:t>
      </w:r>
      <w:proofErr w:type="spellEnd"/>
      <w:r w:rsidRPr="002458AF">
        <w:rPr>
          <w:color w:val="00000A"/>
          <w:lang w:val="ru-RU" w:eastAsia="uk-UA" w:bidi="hi-IN"/>
        </w:rPr>
        <w:t xml:space="preserve"> заходи </w:t>
      </w:r>
      <w:proofErr w:type="spellStart"/>
      <w:r w:rsidRPr="002458AF">
        <w:rPr>
          <w:color w:val="00000A"/>
          <w:lang w:val="ru-RU" w:eastAsia="uk-UA" w:bidi="hi-IN"/>
        </w:rPr>
        <w:t>щодо</w:t>
      </w:r>
      <w:proofErr w:type="spellEnd"/>
      <w:r w:rsidRPr="002458AF">
        <w:rPr>
          <w:color w:val="00000A"/>
          <w:lang w:val="ru-RU" w:eastAsia="uk-UA" w:bidi="hi-IN"/>
        </w:rPr>
        <w:t xml:space="preserve"> </w:t>
      </w:r>
      <w:proofErr w:type="spellStart"/>
      <w:r w:rsidRPr="002458AF">
        <w:rPr>
          <w:color w:val="00000A"/>
          <w:lang w:val="ru-RU" w:eastAsia="uk-UA" w:bidi="hi-IN"/>
        </w:rPr>
        <w:t>захисту</w:t>
      </w:r>
      <w:proofErr w:type="spellEnd"/>
      <w:r w:rsidRPr="002458AF">
        <w:rPr>
          <w:color w:val="00000A"/>
          <w:lang w:val="ru-RU" w:eastAsia="uk-UA" w:bidi="hi-IN"/>
        </w:rPr>
        <w:t xml:space="preserve"> </w:t>
      </w:r>
      <w:proofErr w:type="spellStart"/>
      <w:r w:rsidRPr="002458AF">
        <w:rPr>
          <w:color w:val="00000A"/>
          <w:lang w:val="ru-RU" w:eastAsia="uk-UA" w:bidi="hi-IN"/>
        </w:rPr>
        <w:t>довкілля</w:t>
      </w:r>
      <w:proofErr w:type="spellEnd"/>
      <w:r w:rsidRPr="002458AF">
        <w:rPr>
          <w:color w:val="00000A"/>
          <w:lang w:val="ru-RU" w:eastAsia="uk-UA" w:bidi="hi-IN"/>
        </w:rPr>
        <w:t xml:space="preserve">. </w:t>
      </w:r>
      <w:proofErr w:type="spellStart"/>
      <w:r w:rsidRPr="002458AF">
        <w:rPr>
          <w:color w:val="00000A"/>
          <w:lang w:val="ru-RU" w:eastAsia="uk-UA" w:bidi="hi-IN"/>
        </w:rPr>
        <w:t>Інформація</w:t>
      </w:r>
      <w:proofErr w:type="spellEnd"/>
      <w:r w:rsidRPr="002458AF">
        <w:rPr>
          <w:color w:val="00000A"/>
          <w:lang w:val="ru-RU" w:eastAsia="uk-UA" w:bidi="hi-IN"/>
        </w:rPr>
        <w:t xml:space="preserve"> </w:t>
      </w:r>
      <w:proofErr w:type="spellStart"/>
      <w:r w:rsidRPr="002458AF">
        <w:rPr>
          <w:color w:val="00000A"/>
          <w:lang w:val="ru-RU" w:eastAsia="uk-UA" w:bidi="hi-IN"/>
        </w:rPr>
        <w:t>подається</w:t>
      </w:r>
      <w:proofErr w:type="spellEnd"/>
      <w:r w:rsidRPr="002458AF">
        <w:rPr>
          <w:color w:val="00000A"/>
          <w:lang w:val="ru-RU" w:eastAsia="uk-UA" w:bidi="hi-IN"/>
        </w:rPr>
        <w:t xml:space="preserve"> у </w:t>
      </w:r>
      <w:proofErr w:type="spellStart"/>
      <w:r w:rsidRPr="002458AF">
        <w:rPr>
          <w:color w:val="00000A"/>
          <w:lang w:val="ru-RU" w:eastAsia="uk-UA" w:bidi="hi-IN"/>
        </w:rPr>
        <w:t>формі</w:t>
      </w:r>
      <w:proofErr w:type="spellEnd"/>
      <w:r w:rsidRPr="002458AF">
        <w:rPr>
          <w:color w:val="00000A"/>
          <w:lang w:val="ru-RU" w:eastAsia="uk-UA" w:bidi="hi-IN"/>
        </w:rPr>
        <w:t xml:space="preserve"> </w:t>
      </w:r>
      <w:proofErr w:type="spellStart"/>
      <w:r w:rsidRPr="002458AF">
        <w:rPr>
          <w:color w:val="00000A"/>
          <w:lang w:val="ru-RU" w:eastAsia="uk-UA" w:bidi="hi-IN"/>
        </w:rPr>
        <w:t>довідки</w:t>
      </w:r>
      <w:proofErr w:type="spellEnd"/>
      <w:r w:rsidRPr="002458AF">
        <w:rPr>
          <w:color w:val="00000A"/>
          <w:lang w:val="ru-RU" w:eastAsia="uk-UA" w:bidi="hi-IN"/>
        </w:rPr>
        <w:t xml:space="preserve"> за </w:t>
      </w:r>
      <w:proofErr w:type="spellStart"/>
      <w:r w:rsidRPr="002458AF">
        <w:rPr>
          <w:color w:val="00000A"/>
          <w:lang w:val="ru-RU" w:eastAsia="uk-UA" w:bidi="hi-IN"/>
        </w:rPr>
        <w:t>підписом</w:t>
      </w:r>
      <w:proofErr w:type="spellEnd"/>
      <w:r w:rsidRPr="002458AF">
        <w:rPr>
          <w:color w:val="00000A"/>
          <w:lang w:val="ru-RU" w:eastAsia="uk-UA" w:bidi="hi-IN"/>
        </w:rPr>
        <w:t xml:space="preserve"> </w:t>
      </w:r>
      <w:proofErr w:type="spellStart"/>
      <w:r w:rsidRPr="002458AF">
        <w:rPr>
          <w:color w:val="00000A"/>
          <w:lang w:val="ru-RU" w:eastAsia="uk-UA" w:bidi="hi-IN"/>
        </w:rPr>
        <w:t>уповноваженої</w:t>
      </w:r>
      <w:proofErr w:type="spellEnd"/>
      <w:r w:rsidRPr="002458AF">
        <w:rPr>
          <w:color w:val="00000A"/>
          <w:lang w:val="ru-RU" w:eastAsia="uk-UA" w:bidi="hi-IN"/>
        </w:rPr>
        <w:t xml:space="preserve"> особи </w:t>
      </w:r>
      <w:proofErr w:type="spellStart"/>
      <w:r w:rsidRPr="002458AF">
        <w:rPr>
          <w:color w:val="00000A"/>
          <w:lang w:val="ru-RU" w:eastAsia="uk-UA" w:bidi="hi-IN"/>
        </w:rPr>
        <w:t>учасника</w:t>
      </w:r>
      <w:proofErr w:type="spellEnd"/>
      <w:r w:rsidRPr="002458AF">
        <w:rPr>
          <w:color w:val="00000A"/>
          <w:lang w:val="ru-RU" w:eastAsia="uk-UA" w:bidi="hi-IN"/>
        </w:rPr>
        <w:t xml:space="preserve">. На </w:t>
      </w:r>
      <w:proofErr w:type="spellStart"/>
      <w:r w:rsidRPr="002458AF">
        <w:rPr>
          <w:color w:val="00000A"/>
          <w:lang w:val="ru-RU" w:eastAsia="uk-UA" w:bidi="hi-IN"/>
        </w:rPr>
        <w:t>підтвердження</w:t>
      </w:r>
      <w:proofErr w:type="spellEnd"/>
      <w:r w:rsidRPr="002458AF">
        <w:rPr>
          <w:color w:val="00000A"/>
          <w:lang w:val="ru-RU" w:eastAsia="uk-UA" w:bidi="hi-IN"/>
        </w:rPr>
        <w:t xml:space="preserve"> </w:t>
      </w:r>
      <w:proofErr w:type="spellStart"/>
      <w:r w:rsidRPr="002458AF">
        <w:rPr>
          <w:color w:val="00000A"/>
          <w:lang w:val="ru-RU" w:eastAsia="uk-UA" w:bidi="hi-IN"/>
        </w:rPr>
        <w:t>додатково</w:t>
      </w:r>
      <w:proofErr w:type="spellEnd"/>
      <w:r w:rsidRPr="002458AF">
        <w:rPr>
          <w:color w:val="00000A"/>
          <w:lang w:val="ru-RU" w:eastAsia="uk-UA" w:bidi="hi-IN"/>
        </w:rPr>
        <w:t xml:space="preserve"> </w:t>
      </w:r>
      <w:proofErr w:type="spellStart"/>
      <w:r w:rsidRPr="002458AF">
        <w:rPr>
          <w:color w:val="00000A"/>
          <w:lang w:val="ru-RU" w:eastAsia="uk-UA" w:bidi="hi-IN"/>
        </w:rPr>
        <w:t>необхідно</w:t>
      </w:r>
      <w:proofErr w:type="spellEnd"/>
      <w:r w:rsidRPr="002458AF">
        <w:rPr>
          <w:color w:val="00000A"/>
          <w:lang w:val="ru-RU" w:eastAsia="uk-UA" w:bidi="hi-IN"/>
        </w:rPr>
        <w:t xml:space="preserve"> </w:t>
      </w:r>
      <w:proofErr w:type="spellStart"/>
      <w:r w:rsidRPr="002458AF">
        <w:rPr>
          <w:color w:val="00000A"/>
          <w:lang w:val="ru-RU" w:eastAsia="uk-UA" w:bidi="hi-IN"/>
        </w:rPr>
        <w:t>надати</w:t>
      </w:r>
      <w:proofErr w:type="spellEnd"/>
      <w:r w:rsidRPr="002458AF">
        <w:rPr>
          <w:color w:val="00000A"/>
          <w:lang w:val="ru-RU" w:eastAsia="uk-UA" w:bidi="hi-IN"/>
        </w:rPr>
        <w:t xml:space="preserve"> </w:t>
      </w:r>
      <w:proofErr w:type="spellStart"/>
      <w:r w:rsidRPr="002458AF">
        <w:rPr>
          <w:color w:val="00000A"/>
          <w:lang w:val="ru-RU" w:eastAsia="uk-UA" w:bidi="hi-IN"/>
        </w:rPr>
        <w:t>сертифікат</w:t>
      </w:r>
      <w:proofErr w:type="spellEnd"/>
      <w:r w:rsidRPr="002458AF">
        <w:rPr>
          <w:color w:val="00000A"/>
          <w:lang w:val="ru-RU" w:eastAsia="uk-UA" w:bidi="hi-IN"/>
        </w:rPr>
        <w:t xml:space="preserve"> на систему </w:t>
      </w:r>
      <w:proofErr w:type="spellStart"/>
      <w:r w:rsidRPr="002458AF">
        <w:rPr>
          <w:color w:val="00000A"/>
          <w:lang w:val="ru-RU" w:eastAsia="uk-UA" w:bidi="hi-IN"/>
        </w:rPr>
        <w:t>екологічного</w:t>
      </w:r>
      <w:proofErr w:type="spellEnd"/>
      <w:r w:rsidRPr="002458AF">
        <w:rPr>
          <w:color w:val="00000A"/>
          <w:lang w:val="ru-RU" w:eastAsia="uk-UA" w:bidi="hi-IN"/>
        </w:rPr>
        <w:t xml:space="preserve"> </w:t>
      </w:r>
      <w:proofErr w:type="spellStart"/>
      <w:r w:rsidRPr="002458AF">
        <w:rPr>
          <w:color w:val="00000A"/>
          <w:lang w:val="ru-RU" w:eastAsia="uk-UA" w:bidi="hi-IN"/>
        </w:rPr>
        <w:t>управління</w:t>
      </w:r>
      <w:proofErr w:type="spellEnd"/>
      <w:r w:rsidRPr="002458AF">
        <w:rPr>
          <w:color w:val="00000A"/>
          <w:lang w:val="ru-RU" w:eastAsia="uk-UA" w:bidi="hi-IN"/>
        </w:rPr>
        <w:t xml:space="preserve"> </w:t>
      </w:r>
      <w:r w:rsidRPr="002458AF">
        <w:rPr>
          <w:b/>
          <w:bCs/>
          <w:color w:val="00000A"/>
          <w:lang w:val="ru-RU" w:eastAsia="uk-UA" w:bidi="hi-IN"/>
        </w:rPr>
        <w:t xml:space="preserve">ДСТУ </w:t>
      </w:r>
      <w:r>
        <w:rPr>
          <w:b/>
          <w:bCs/>
          <w:color w:val="00000A"/>
          <w:lang w:eastAsia="uk-UA" w:bidi="hi-IN"/>
        </w:rPr>
        <w:t>ISO</w:t>
      </w:r>
      <w:r w:rsidRPr="002458AF">
        <w:rPr>
          <w:b/>
          <w:bCs/>
          <w:color w:val="00000A"/>
          <w:lang w:val="ru-RU" w:eastAsia="uk-UA" w:bidi="hi-IN"/>
        </w:rPr>
        <w:t xml:space="preserve"> 14001:2015 (</w:t>
      </w:r>
      <w:r>
        <w:rPr>
          <w:b/>
          <w:bCs/>
          <w:color w:val="00000A"/>
          <w:lang w:eastAsia="uk-UA" w:bidi="hi-IN"/>
        </w:rPr>
        <w:t>ISO</w:t>
      </w:r>
      <w:r w:rsidRPr="002458AF">
        <w:rPr>
          <w:b/>
          <w:bCs/>
          <w:color w:val="00000A"/>
          <w:lang w:val="ru-RU" w:eastAsia="uk-UA" w:bidi="hi-IN"/>
        </w:rPr>
        <w:t xml:space="preserve">  14001:2015, </w:t>
      </w:r>
      <w:r>
        <w:rPr>
          <w:b/>
          <w:bCs/>
          <w:color w:val="00000A"/>
          <w:lang w:eastAsia="uk-UA" w:bidi="hi-IN"/>
        </w:rPr>
        <w:t>IDT</w:t>
      </w:r>
      <w:r w:rsidRPr="002458AF">
        <w:rPr>
          <w:b/>
          <w:bCs/>
          <w:color w:val="00000A"/>
          <w:lang w:val="ru-RU" w:eastAsia="uk-UA" w:bidi="hi-IN"/>
        </w:rPr>
        <w:t>)</w:t>
      </w:r>
      <w:r w:rsidRPr="002458AF">
        <w:rPr>
          <w:color w:val="00000A"/>
          <w:lang w:val="ru-RU" w:eastAsia="uk-UA" w:bidi="hi-IN"/>
        </w:rPr>
        <w:t xml:space="preserve"> , </w:t>
      </w:r>
      <w:proofErr w:type="spellStart"/>
      <w:r w:rsidRPr="002458AF">
        <w:rPr>
          <w:color w:val="00000A"/>
          <w:lang w:val="ru-RU" w:eastAsia="uk-UA" w:bidi="hi-IN"/>
        </w:rPr>
        <w:t>видані</w:t>
      </w:r>
      <w:proofErr w:type="spellEnd"/>
      <w:r w:rsidRPr="002458AF">
        <w:rPr>
          <w:color w:val="00000A"/>
          <w:lang w:val="ru-RU" w:eastAsia="uk-UA" w:bidi="hi-IN"/>
        </w:rPr>
        <w:t xml:space="preserve"> органом </w:t>
      </w:r>
      <w:proofErr w:type="spellStart"/>
      <w:r w:rsidRPr="002458AF">
        <w:rPr>
          <w:color w:val="00000A"/>
          <w:lang w:val="ru-RU" w:eastAsia="uk-UA" w:bidi="hi-IN"/>
        </w:rPr>
        <w:t>із</w:t>
      </w:r>
      <w:proofErr w:type="spellEnd"/>
      <w:r w:rsidRPr="002458AF">
        <w:rPr>
          <w:color w:val="00000A"/>
          <w:lang w:val="ru-RU" w:eastAsia="uk-UA" w:bidi="hi-IN"/>
        </w:rPr>
        <w:t xml:space="preserve"> </w:t>
      </w:r>
      <w:proofErr w:type="spellStart"/>
      <w:r w:rsidRPr="002458AF">
        <w:rPr>
          <w:color w:val="00000A"/>
          <w:lang w:val="ru-RU" w:eastAsia="uk-UA" w:bidi="hi-IN"/>
        </w:rPr>
        <w:t>сертифікації</w:t>
      </w:r>
      <w:proofErr w:type="spellEnd"/>
      <w:r w:rsidRPr="002458AF">
        <w:rPr>
          <w:color w:val="00000A"/>
          <w:lang w:val="ru-RU" w:eastAsia="uk-UA" w:bidi="hi-IN"/>
        </w:rPr>
        <w:t xml:space="preserve"> </w:t>
      </w:r>
      <w:proofErr w:type="spellStart"/>
      <w:r w:rsidRPr="002458AF">
        <w:rPr>
          <w:color w:val="00000A"/>
          <w:lang w:val="ru-RU" w:eastAsia="uk-UA" w:bidi="hi-IN"/>
        </w:rPr>
        <w:t>акредитованим</w:t>
      </w:r>
      <w:proofErr w:type="spellEnd"/>
      <w:r w:rsidRPr="002458AF">
        <w:rPr>
          <w:color w:val="00000A"/>
          <w:lang w:val="ru-RU" w:eastAsia="uk-UA" w:bidi="hi-IN"/>
        </w:rPr>
        <w:t xml:space="preserve"> </w:t>
      </w:r>
      <w:proofErr w:type="spellStart"/>
      <w:r w:rsidRPr="002458AF">
        <w:rPr>
          <w:color w:val="00000A"/>
          <w:lang w:val="ru-RU" w:eastAsia="uk-UA" w:bidi="hi-IN"/>
        </w:rPr>
        <w:t>Національним</w:t>
      </w:r>
      <w:proofErr w:type="spellEnd"/>
      <w:r w:rsidRPr="002458AF">
        <w:rPr>
          <w:color w:val="00000A"/>
          <w:lang w:val="ru-RU" w:eastAsia="uk-UA" w:bidi="hi-IN"/>
        </w:rPr>
        <w:t xml:space="preserve"> </w:t>
      </w:r>
      <w:proofErr w:type="spellStart"/>
      <w:r w:rsidRPr="002458AF">
        <w:rPr>
          <w:color w:val="00000A"/>
          <w:lang w:val="ru-RU" w:eastAsia="uk-UA" w:bidi="hi-IN"/>
        </w:rPr>
        <w:t>агенством</w:t>
      </w:r>
      <w:proofErr w:type="spellEnd"/>
      <w:r w:rsidRPr="002458AF">
        <w:rPr>
          <w:color w:val="00000A"/>
          <w:lang w:val="ru-RU" w:eastAsia="uk-UA" w:bidi="hi-IN"/>
        </w:rPr>
        <w:t xml:space="preserve"> з </w:t>
      </w:r>
      <w:proofErr w:type="spellStart"/>
      <w:r w:rsidRPr="002458AF">
        <w:rPr>
          <w:color w:val="00000A"/>
          <w:lang w:val="ru-RU" w:eastAsia="uk-UA" w:bidi="hi-IN"/>
        </w:rPr>
        <w:t>акредитації</w:t>
      </w:r>
      <w:proofErr w:type="spellEnd"/>
      <w:r w:rsidRPr="002458AF">
        <w:rPr>
          <w:color w:val="00000A"/>
          <w:lang w:val="ru-RU" w:eastAsia="uk-UA" w:bidi="hi-IN"/>
        </w:rPr>
        <w:t xml:space="preserve"> </w:t>
      </w:r>
      <w:proofErr w:type="spellStart"/>
      <w:r w:rsidRPr="002458AF">
        <w:rPr>
          <w:color w:val="00000A"/>
          <w:lang w:val="ru-RU" w:eastAsia="uk-UA" w:bidi="hi-IN"/>
        </w:rPr>
        <w:t>України</w:t>
      </w:r>
      <w:proofErr w:type="spellEnd"/>
      <w:r w:rsidRPr="002458AF">
        <w:rPr>
          <w:color w:val="00000A"/>
          <w:lang w:val="ru-RU" w:eastAsia="uk-UA" w:bidi="hi-IN"/>
        </w:rPr>
        <w:t xml:space="preserve">, на </w:t>
      </w:r>
      <w:proofErr w:type="spellStart"/>
      <w:r w:rsidRPr="002458AF">
        <w:rPr>
          <w:color w:val="00000A"/>
          <w:lang w:val="ru-RU" w:eastAsia="uk-UA" w:bidi="hi-IN"/>
        </w:rPr>
        <w:t>ім’я</w:t>
      </w:r>
      <w:proofErr w:type="spellEnd"/>
      <w:r w:rsidRPr="002458AF">
        <w:rPr>
          <w:color w:val="00000A"/>
          <w:lang w:val="ru-RU" w:eastAsia="uk-UA" w:bidi="hi-IN"/>
        </w:rPr>
        <w:t xml:space="preserve"> </w:t>
      </w:r>
      <w:proofErr w:type="spellStart"/>
      <w:r w:rsidRPr="002458AF">
        <w:rPr>
          <w:color w:val="00000A"/>
          <w:lang w:val="ru-RU" w:eastAsia="uk-UA" w:bidi="hi-IN"/>
        </w:rPr>
        <w:t>учасника</w:t>
      </w:r>
      <w:proofErr w:type="spellEnd"/>
      <w:r w:rsidRPr="002458AF">
        <w:rPr>
          <w:color w:val="00000A"/>
          <w:lang w:val="ru-RU" w:eastAsia="uk-UA" w:bidi="hi-IN"/>
        </w:rPr>
        <w:t xml:space="preserve"> та </w:t>
      </w:r>
      <w:proofErr w:type="spellStart"/>
      <w:r w:rsidRPr="002458AF">
        <w:rPr>
          <w:color w:val="00000A"/>
          <w:lang w:val="ru-RU" w:eastAsia="uk-UA" w:bidi="hi-IN"/>
        </w:rPr>
        <w:t>дійсні</w:t>
      </w:r>
      <w:proofErr w:type="spellEnd"/>
      <w:r w:rsidRPr="002458AF">
        <w:rPr>
          <w:color w:val="00000A"/>
          <w:lang w:val="ru-RU" w:eastAsia="uk-UA" w:bidi="hi-IN"/>
        </w:rPr>
        <w:t xml:space="preserve"> на момент </w:t>
      </w:r>
      <w:proofErr w:type="spellStart"/>
      <w:r w:rsidRPr="002458AF">
        <w:rPr>
          <w:color w:val="00000A"/>
          <w:lang w:val="ru-RU" w:eastAsia="uk-UA" w:bidi="hi-IN"/>
        </w:rPr>
        <w:t>подання</w:t>
      </w:r>
      <w:proofErr w:type="spellEnd"/>
      <w:r w:rsidRPr="002458AF">
        <w:rPr>
          <w:color w:val="00000A"/>
          <w:lang w:val="ru-RU" w:eastAsia="uk-UA" w:bidi="hi-IN"/>
        </w:rPr>
        <w:t xml:space="preserve"> тендерної </w:t>
      </w:r>
      <w:proofErr w:type="spellStart"/>
      <w:r w:rsidRPr="002458AF">
        <w:rPr>
          <w:color w:val="00000A"/>
          <w:lang w:val="ru-RU" w:eastAsia="uk-UA" w:bidi="hi-IN"/>
        </w:rPr>
        <w:t>пропозиції</w:t>
      </w:r>
      <w:proofErr w:type="spellEnd"/>
      <w:r w:rsidRPr="002458AF">
        <w:rPr>
          <w:color w:val="00000A"/>
          <w:lang w:val="ru-RU" w:eastAsia="uk-UA" w:bidi="hi-IN"/>
        </w:rPr>
        <w:t xml:space="preserve"> </w:t>
      </w:r>
      <w:proofErr w:type="spellStart"/>
      <w:r w:rsidRPr="002458AF">
        <w:rPr>
          <w:color w:val="00000A"/>
          <w:lang w:val="ru-RU" w:eastAsia="uk-UA" w:bidi="hi-IN"/>
        </w:rPr>
        <w:t>дійсний</w:t>
      </w:r>
      <w:proofErr w:type="spellEnd"/>
      <w:r w:rsidRPr="002458AF">
        <w:rPr>
          <w:color w:val="00000A"/>
          <w:lang w:val="ru-RU" w:eastAsia="uk-UA" w:bidi="hi-IN"/>
        </w:rPr>
        <w:t xml:space="preserve"> на </w:t>
      </w:r>
      <w:proofErr w:type="spellStart"/>
      <w:r w:rsidRPr="002458AF">
        <w:rPr>
          <w:color w:val="00000A"/>
          <w:lang w:val="ru-RU" w:eastAsia="uk-UA" w:bidi="hi-IN"/>
        </w:rPr>
        <w:t>кінцевий</w:t>
      </w:r>
      <w:proofErr w:type="spellEnd"/>
      <w:r w:rsidRPr="002458AF">
        <w:rPr>
          <w:color w:val="00000A"/>
          <w:lang w:val="ru-RU" w:eastAsia="uk-UA" w:bidi="hi-IN"/>
        </w:rPr>
        <w:t xml:space="preserve"> строк </w:t>
      </w:r>
      <w:proofErr w:type="spellStart"/>
      <w:r w:rsidRPr="002458AF">
        <w:rPr>
          <w:color w:val="00000A"/>
          <w:lang w:val="ru-RU" w:eastAsia="uk-UA" w:bidi="hi-IN"/>
        </w:rPr>
        <w:t>подання</w:t>
      </w:r>
      <w:proofErr w:type="spellEnd"/>
      <w:r w:rsidRPr="002458AF">
        <w:rPr>
          <w:color w:val="00000A"/>
          <w:lang w:val="ru-RU" w:eastAsia="uk-UA" w:bidi="hi-IN"/>
        </w:rPr>
        <w:t xml:space="preserve"> </w:t>
      </w:r>
      <w:proofErr w:type="spellStart"/>
      <w:r w:rsidRPr="002458AF">
        <w:rPr>
          <w:color w:val="00000A"/>
          <w:lang w:val="ru-RU" w:eastAsia="uk-UA" w:bidi="hi-IN"/>
        </w:rPr>
        <w:t>тендерних</w:t>
      </w:r>
      <w:proofErr w:type="spellEnd"/>
      <w:r w:rsidRPr="002458AF">
        <w:rPr>
          <w:color w:val="00000A"/>
          <w:lang w:val="ru-RU" w:eastAsia="uk-UA" w:bidi="hi-IN"/>
        </w:rPr>
        <w:t xml:space="preserve"> </w:t>
      </w:r>
      <w:proofErr w:type="spellStart"/>
      <w:r w:rsidRPr="002458AF">
        <w:rPr>
          <w:color w:val="00000A"/>
          <w:lang w:val="ru-RU" w:eastAsia="uk-UA" w:bidi="hi-IN"/>
        </w:rPr>
        <w:t>пропозицій</w:t>
      </w:r>
      <w:proofErr w:type="spellEnd"/>
      <w:r w:rsidRPr="002458AF">
        <w:rPr>
          <w:color w:val="00000A"/>
          <w:lang w:val="ru-RU" w:eastAsia="uk-UA" w:bidi="hi-IN"/>
        </w:rPr>
        <w:t xml:space="preserve">. </w:t>
      </w:r>
    </w:p>
    <w:p w14:paraId="6967B3C3" w14:textId="77777777" w:rsidR="002458AF" w:rsidRPr="002458AF" w:rsidRDefault="002458AF" w:rsidP="002458AF">
      <w:pPr>
        <w:contextualSpacing/>
        <w:rPr>
          <w:color w:val="00000A"/>
          <w:lang w:val="ru-RU" w:eastAsia="uk-UA" w:bidi="hi-IN"/>
        </w:rPr>
      </w:pPr>
      <w:r w:rsidRPr="002458AF">
        <w:rPr>
          <w:color w:val="00000A"/>
          <w:lang w:val="ru-RU" w:eastAsia="uk-UA" w:bidi="hi-IN"/>
        </w:rPr>
        <w:t>7)</w:t>
      </w:r>
      <w:proofErr w:type="spellStart"/>
      <w:r w:rsidRPr="002458AF">
        <w:rPr>
          <w:color w:val="00000A"/>
          <w:lang w:val="ru-RU" w:eastAsia="uk-UA" w:bidi="hi-IN"/>
        </w:rPr>
        <w:t>Учасники</w:t>
      </w:r>
      <w:proofErr w:type="spellEnd"/>
      <w:r w:rsidRPr="002458AF">
        <w:rPr>
          <w:color w:val="00000A"/>
          <w:lang w:val="ru-RU" w:eastAsia="uk-UA" w:bidi="hi-IN"/>
        </w:rPr>
        <w:t xml:space="preserve"> </w:t>
      </w:r>
      <w:proofErr w:type="spellStart"/>
      <w:r w:rsidRPr="002458AF">
        <w:rPr>
          <w:color w:val="00000A"/>
          <w:lang w:val="ru-RU" w:eastAsia="uk-UA" w:bidi="hi-IN"/>
        </w:rPr>
        <w:t>закупівлі</w:t>
      </w:r>
      <w:proofErr w:type="spellEnd"/>
      <w:r w:rsidRPr="002458AF">
        <w:rPr>
          <w:color w:val="00000A"/>
          <w:lang w:val="ru-RU" w:eastAsia="uk-UA" w:bidi="hi-IN"/>
        </w:rPr>
        <w:t xml:space="preserve"> </w:t>
      </w:r>
      <w:proofErr w:type="spellStart"/>
      <w:r w:rsidRPr="002458AF">
        <w:rPr>
          <w:color w:val="00000A"/>
          <w:lang w:val="ru-RU" w:eastAsia="uk-UA" w:bidi="hi-IN"/>
        </w:rPr>
        <w:t>повинні</w:t>
      </w:r>
      <w:proofErr w:type="spellEnd"/>
      <w:r w:rsidRPr="002458AF">
        <w:rPr>
          <w:color w:val="00000A"/>
          <w:lang w:val="ru-RU" w:eastAsia="uk-UA" w:bidi="hi-IN"/>
        </w:rPr>
        <w:t xml:space="preserve"> </w:t>
      </w:r>
      <w:proofErr w:type="spellStart"/>
      <w:r w:rsidRPr="002458AF">
        <w:rPr>
          <w:color w:val="00000A"/>
          <w:lang w:val="ru-RU" w:eastAsia="uk-UA" w:bidi="hi-IN"/>
        </w:rPr>
        <w:t>надати</w:t>
      </w:r>
      <w:proofErr w:type="spellEnd"/>
      <w:r w:rsidRPr="002458AF">
        <w:rPr>
          <w:color w:val="00000A"/>
          <w:lang w:val="ru-RU" w:eastAsia="uk-UA" w:bidi="hi-IN"/>
        </w:rPr>
        <w:t xml:space="preserve"> в </w:t>
      </w:r>
      <w:proofErr w:type="spellStart"/>
      <w:r w:rsidRPr="002458AF">
        <w:rPr>
          <w:color w:val="00000A"/>
          <w:lang w:val="ru-RU" w:eastAsia="uk-UA" w:bidi="hi-IN"/>
        </w:rPr>
        <w:t>складі</w:t>
      </w:r>
      <w:proofErr w:type="spellEnd"/>
      <w:r w:rsidRPr="002458AF">
        <w:rPr>
          <w:color w:val="00000A"/>
          <w:lang w:val="ru-RU" w:eastAsia="uk-UA" w:bidi="hi-IN"/>
        </w:rPr>
        <w:t xml:space="preserve"> </w:t>
      </w:r>
      <w:proofErr w:type="spellStart"/>
      <w:r w:rsidRPr="002458AF">
        <w:rPr>
          <w:color w:val="00000A"/>
          <w:lang w:val="ru-RU" w:eastAsia="uk-UA" w:bidi="hi-IN"/>
        </w:rPr>
        <w:t>своєї</w:t>
      </w:r>
      <w:proofErr w:type="spellEnd"/>
      <w:r w:rsidRPr="002458AF">
        <w:rPr>
          <w:color w:val="00000A"/>
          <w:lang w:val="ru-RU" w:eastAsia="uk-UA" w:bidi="hi-IN"/>
        </w:rPr>
        <w:t xml:space="preserve"> тендерної </w:t>
      </w:r>
      <w:proofErr w:type="spellStart"/>
      <w:r w:rsidRPr="002458AF">
        <w:rPr>
          <w:color w:val="00000A"/>
          <w:lang w:val="ru-RU" w:eastAsia="uk-UA" w:bidi="hi-IN"/>
        </w:rPr>
        <w:t>пропозиції</w:t>
      </w:r>
      <w:proofErr w:type="spellEnd"/>
      <w:r w:rsidRPr="002458AF">
        <w:rPr>
          <w:color w:val="00000A"/>
          <w:lang w:val="ru-RU" w:eastAsia="uk-UA" w:bidi="hi-IN"/>
        </w:rPr>
        <w:t xml:space="preserve"> </w:t>
      </w:r>
      <w:proofErr w:type="spellStart"/>
      <w:r w:rsidRPr="002458AF">
        <w:rPr>
          <w:color w:val="00000A"/>
          <w:lang w:val="ru-RU" w:eastAsia="uk-UA" w:bidi="hi-IN"/>
        </w:rPr>
        <w:t>копію</w:t>
      </w:r>
      <w:proofErr w:type="spellEnd"/>
      <w:r w:rsidRPr="002458AF">
        <w:rPr>
          <w:color w:val="00000A"/>
          <w:lang w:val="ru-RU" w:eastAsia="uk-UA" w:bidi="hi-IN"/>
        </w:rPr>
        <w:t xml:space="preserve"> з </w:t>
      </w:r>
      <w:proofErr w:type="spellStart"/>
      <w:r w:rsidRPr="002458AF">
        <w:rPr>
          <w:color w:val="00000A"/>
          <w:lang w:val="ru-RU" w:eastAsia="uk-UA" w:bidi="hi-IN"/>
        </w:rPr>
        <w:t>оригіналу</w:t>
      </w:r>
      <w:proofErr w:type="spellEnd"/>
      <w:r w:rsidRPr="002458AF">
        <w:rPr>
          <w:color w:val="00000A"/>
          <w:lang w:val="ru-RU" w:eastAsia="uk-UA" w:bidi="hi-IN"/>
        </w:rPr>
        <w:t xml:space="preserve"> </w:t>
      </w:r>
      <w:proofErr w:type="spellStart"/>
      <w:r w:rsidRPr="002458AF">
        <w:rPr>
          <w:color w:val="00000A"/>
          <w:lang w:val="ru-RU" w:eastAsia="uk-UA" w:bidi="hi-IN"/>
        </w:rPr>
        <w:t>дійсного</w:t>
      </w:r>
      <w:proofErr w:type="spellEnd"/>
      <w:r w:rsidRPr="002458AF">
        <w:rPr>
          <w:color w:val="00000A"/>
          <w:lang w:val="ru-RU" w:eastAsia="uk-UA" w:bidi="hi-IN"/>
        </w:rPr>
        <w:t xml:space="preserve"> на момент </w:t>
      </w:r>
      <w:proofErr w:type="spellStart"/>
      <w:r w:rsidRPr="002458AF">
        <w:rPr>
          <w:color w:val="00000A"/>
          <w:lang w:val="ru-RU" w:eastAsia="uk-UA" w:bidi="hi-IN"/>
        </w:rPr>
        <w:t>розкриття</w:t>
      </w:r>
      <w:proofErr w:type="spellEnd"/>
      <w:r w:rsidRPr="002458AF">
        <w:rPr>
          <w:color w:val="00000A"/>
          <w:lang w:val="ru-RU" w:eastAsia="uk-UA" w:bidi="hi-IN"/>
        </w:rPr>
        <w:t xml:space="preserve"> </w:t>
      </w:r>
      <w:proofErr w:type="spellStart"/>
      <w:r w:rsidRPr="002458AF">
        <w:rPr>
          <w:color w:val="00000A"/>
          <w:lang w:val="ru-RU" w:eastAsia="uk-UA" w:bidi="hi-IN"/>
        </w:rPr>
        <w:t>тендерних</w:t>
      </w:r>
      <w:proofErr w:type="spellEnd"/>
      <w:r w:rsidRPr="002458AF">
        <w:rPr>
          <w:color w:val="00000A"/>
          <w:lang w:val="ru-RU" w:eastAsia="uk-UA" w:bidi="hi-IN"/>
        </w:rPr>
        <w:t xml:space="preserve"> </w:t>
      </w:r>
      <w:proofErr w:type="spellStart"/>
      <w:r w:rsidRPr="002458AF">
        <w:rPr>
          <w:color w:val="00000A"/>
          <w:lang w:val="ru-RU" w:eastAsia="uk-UA" w:bidi="hi-IN"/>
        </w:rPr>
        <w:t>пропозицій</w:t>
      </w:r>
      <w:proofErr w:type="spellEnd"/>
      <w:r w:rsidRPr="002458AF">
        <w:rPr>
          <w:color w:val="00000A"/>
          <w:lang w:val="ru-RU" w:eastAsia="uk-UA" w:bidi="hi-IN"/>
        </w:rPr>
        <w:t xml:space="preserve"> </w:t>
      </w:r>
      <w:proofErr w:type="spellStart"/>
      <w:r w:rsidRPr="002458AF">
        <w:rPr>
          <w:color w:val="00000A"/>
          <w:lang w:val="ru-RU" w:eastAsia="uk-UA" w:bidi="hi-IN"/>
        </w:rPr>
        <w:t>сертифікату</w:t>
      </w:r>
      <w:proofErr w:type="spellEnd"/>
      <w:r w:rsidRPr="002458AF">
        <w:rPr>
          <w:color w:val="00000A"/>
          <w:lang w:val="ru-RU" w:eastAsia="uk-UA" w:bidi="hi-IN"/>
        </w:rPr>
        <w:t xml:space="preserve"> на систему </w:t>
      </w:r>
      <w:proofErr w:type="spellStart"/>
      <w:r w:rsidRPr="002458AF">
        <w:rPr>
          <w:color w:val="00000A"/>
          <w:lang w:val="ru-RU" w:eastAsia="uk-UA" w:bidi="hi-IN"/>
        </w:rPr>
        <w:t>управління</w:t>
      </w:r>
      <w:proofErr w:type="spellEnd"/>
      <w:r w:rsidRPr="002458AF">
        <w:rPr>
          <w:color w:val="00000A"/>
          <w:lang w:val="ru-RU" w:eastAsia="uk-UA" w:bidi="hi-IN"/>
        </w:rPr>
        <w:t xml:space="preserve"> </w:t>
      </w:r>
      <w:proofErr w:type="spellStart"/>
      <w:r w:rsidRPr="002458AF">
        <w:rPr>
          <w:color w:val="00000A"/>
          <w:lang w:val="ru-RU" w:eastAsia="uk-UA" w:bidi="hi-IN"/>
        </w:rPr>
        <w:t>безпечністю</w:t>
      </w:r>
      <w:proofErr w:type="spellEnd"/>
      <w:r w:rsidRPr="002458AF">
        <w:rPr>
          <w:color w:val="00000A"/>
          <w:lang w:val="ru-RU" w:eastAsia="uk-UA" w:bidi="hi-IN"/>
        </w:rPr>
        <w:t xml:space="preserve"> </w:t>
      </w:r>
      <w:proofErr w:type="spellStart"/>
      <w:r w:rsidRPr="002458AF">
        <w:rPr>
          <w:color w:val="00000A"/>
          <w:lang w:val="ru-RU" w:eastAsia="uk-UA" w:bidi="hi-IN"/>
        </w:rPr>
        <w:t>харчових</w:t>
      </w:r>
      <w:proofErr w:type="spellEnd"/>
      <w:r w:rsidRPr="002458AF">
        <w:rPr>
          <w:color w:val="00000A"/>
          <w:lang w:val="ru-RU" w:eastAsia="uk-UA" w:bidi="hi-IN"/>
        </w:rPr>
        <w:t xml:space="preserve"> </w:t>
      </w:r>
      <w:proofErr w:type="spellStart"/>
      <w:r w:rsidRPr="002458AF">
        <w:rPr>
          <w:color w:val="00000A"/>
          <w:lang w:val="ru-RU" w:eastAsia="uk-UA" w:bidi="hi-IN"/>
        </w:rPr>
        <w:t>продуктів</w:t>
      </w:r>
      <w:proofErr w:type="spellEnd"/>
      <w:r w:rsidRPr="002458AF">
        <w:rPr>
          <w:color w:val="00000A"/>
          <w:lang w:val="ru-RU" w:eastAsia="uk-UA" w:bidi="hi-IN"/>
        </w:rPr>
        <w:t xml:space="preserve"> про те, </w:t>
      </w:r>
      <w:proofErr w:type="spellStart"/>
      <w:r w:rsidRPr="002458AF">
        <w:rPr>
          <w:color w:val="00000A"/>
          <w:lang w:val="ru-RU" w:eastAsia="uk-UA" w:bidi="hi-IN"/>
        </w:rPr>
        <w:t>що</w:t>
      </w:r>
      <w:proofErr w:type="spellEnd"/>
      <w:r w:rsidRPr="002458AF">
        <w:rPr>
          <w:color w:val="00000A"/>
          <w:lang w:val="ru-RU" w:eastAsia="uk-UA" w:bidi="hi-IN"/>
        </w:rPr>
        <w:t xml:space="preserve"> на </w:t>
      </w:r>
      <w:proofErr w:type="spellStart"/>
      <w:r w:rsidRPr="002458AF">
        <w:rPr>
          <w:color w:val="00000A"/>
          <w:lang w:val="ru-RU" w:eastAsia="uk-UA" w:bidi="hi-IN"/>
        </w:rPr>
        <w:t>підприємстві</w:t>
      </w:r>
      <w:proofErr w:type="spellEnd"/>
      <w:r w:rsidRPr="002458AF">
        <w:rPr>
          <w:color w:val="00000A"/>
          <w:lang w:val="ru-RU" w:eastAsia="uk-UA" w:bidi="hi-IN"/>
        </w:rPr>
        <w:t xml:space="preserve"> система </w:t>
      </w:r>
      <w:proofErr w:type="spellStart"/>
      <w:r w:rsidRPr="002458AF">
        <w:rPr>
          <w:color w:val="00000A"/>
          <w:lang w:val="ru-RU" w:eastAsia="uk-UA" w:bidi="hi-IN"/>
        </w:rPr>
        <w:t>управління</w:t>
      </w:r>
      <w:proofErr w:type="spellEnd"/>
      <w:r w:rsidRPr="002458AF">
        <w:rPr>
          <w:color w:val="00000A"/>
          <w:lang w:val="ru-RU" w:eastAsia="uk-UA" w:bidi="hi-IN"/>
        </w:rPr>
        <w:t xml:space="preserve"> </w:t>
      </w:r>
      <w:proofErr w:type="spellStart"/>
      <w:r w:rsidRPr="002458AF">
        <w:rPr>
          <w:color w:val="00000A"/>
          <w:lang w:val="ru-RU" w:eastAsia="uk-UA" w:bidi="hi-IN"/>
        </w:rPr>
        <w:t>безпечністю</w:t>
      </w:r>
      <w:proofErr w:type="spellEnd"/>
      <w:r w:rsidRPr="002458AF">
        <w:rPr>
          <w:color w:val="00000A"/>
          <w:lang w:val="ru-RU" w:eastAsia="uk-UA" w:bidi="hi-IN"/>
        </w:rPr>
        <w:t xml:space="preserve"> </w:t>
      </w:r>
      <w:proofErr w:type="spellStart"/>
      <w:r w:rsidRPr="002458AF">
        <w:rPr>
          <w:color w:val="00000A"/>
          <w:lang w:val="ru-RU" w:eastAsia="uk-UA" w:bidi="hi-IN"/>
        </w:rPr>
        <w:t>харчових</w:t>
      </w:r>
      <w:proofErr w:type="spellEnd"/>
      <w:r w:rsidRPr="002458AF">
        <w:rPr>
          <w:color w:val="00000A"/>
          <w:lang w:val="ru-RU" w:eastAsia="uk-UA" w:bidi="hi-IN"/>
        </w:rPr>
        <w:t xml:space="preserve"> </w:t>
      </w:r>
      <w:proofErr w:type="spellStart"/>
      <w:r w:rsidRPr="002458AF">
        <w:rPr>
          <w:color w:val="00000A"/>
          <w:lang w:val="ru-RU" w:eastAsia="uk-UA" w:bidi="hi-IN"/>
        </w:rPr>
        <w:t>продуктів</w:t>
      </w:r>
      <w:proofErr w:type="spellEnd"/>
      <w:r w:rsidRPr="002458AF">
        <w:rPr>
          <w:color w:val="00000A"/>
          <w:lang w:val="ru-RU" w:eastAsia="uk-UA" w:bidi="hi-IN"/>
        </w:rPr>
        <w:t xml:space="preserve">, </w:t>
      </w:r>
      <w:proofErr w:type="spellStart"/>
      <w:r w:rsidRPr="002458AF">
        <w:rPr>
          <w:color w:val="00000A"/>
          <w:lang w:val="ru-RU" w:eastAsia="uk-UA" w:bidi="hi-IN"/>
        </w:rPr>
        <w:t>зберігання</w:t>
      </w:r>
      <w:proofErr w:type="spellEnd"/>
      <w:r w:rsidRPr="002458AF">
        <w:rPr>
          <w:color w:val="00000A"/>
          <w:lang w:val="ru-RU" w:eastAsia="uk-UA" w:bidi="hi-IN"/>
        </w:rPr>
        <w:t xml:space="preserve">, </w:t>
      </w:r>
      <w:proofErr w:type="spellStart"/>
      <w:r w:rsidRPr="002458AF">
        <w:rPr>
          <w:color w:val="00000A"/>
          <w:lang w:val="ru-RU" w:eastAsia="uk-UA" w:bidi="hi-IN"/>
        </w:rPr>
        <w:t>реалізація</w:t>
      </w:r>
      <w:proofErr w:type="spellEnd"/>
      <w:r w:rsidRPr="002458AF">
        <w:rPr>
          <w:color w:val="00000A"/>
          <w:lang w:val="ru-RU" w:eastAsia="uk-UA" w:bidi="hi-IN"/>
        </w:rPr>
        <w:t xml:space="preserve"> та </w:t>
      </w:r>
      <w:proofErr w:type="spellStart"/>
      <w:r w:rsidRPr="002458AF">
        <w:rPr>
          <w:color w:val="00000A"/>
          <w:lang w:val="ru-RU" w:eastAsia="uk-UA" w:bidi="hi-IN"/>
        </w:rPr>
        <w:t>транспортування</w:t>
      </w:r>
      <w:proofErr w:type="spellEnd"/>
      <w:r w:rsidRPr="002458AF">
        <w:rPr>
          <w:color w:val="00000A"/>
          <w:lang w:val="ru-RU" w:eastAsia="uk-UA" w:bidi="hi-IN"/>
        </w:rPr>
        <w:t xml:space="preserve"> </w:t>
      </w:r>
      <w:proofErr w:type="spellStart"/>
      <w:r w:rsidRPr="002458AF">
        <w:rPr>
          <w:color w:val="00000A"/>
          <w:lang w:val="ru-RU" w:eastAsia="uk-UA" w:bidi="hi-IN"/>
        </w:rPr>
        <w:t>харчових</w:t>
      </w:r>
      <w:proofErr w:type="spellEnd"/>
      <w:r w:rsidRPr="002458AF">
        <w:rPr>
          <w:color w:val="00000A"/>
          <w:lang w:val="ru-RU" w:eastAsia="uk-UA" w:bidi="hi-IN"/>
        </w:rPr>
        <w:t xml:space="preserve"> </w:t>
      </w:r>
      <w:proofErr w:type="spellStart"/>
      <w:r w:rsidRPr="002458AF">
        <w:rPr>
          <w:color w:val="00000A"/>
          <w:lang w:val="ru-RU" w:eastAsia="uk-UA" w:bidi="hi-IN"/>
        </w:rPr>
        <w:t>продуктів</w:t>
      </w:r>
      <w:proofErr w:type="spellEnd"/>
      <w:r w:rsidRPr="002458AF">
        <w:rPr>
          <w:color w:val="00000A"/>
          <w:lang w:val="ru-RU" w:eastAsia="uk-UA" w:bidi="hi-IN"/>
        </w:rPr>
        <w:t xml:space="preserve"> </w:t>
      </w:r>
      <w:proofErr w:type="spellStart"/>
      <w:r w:rsidRPr="002458AF">
        <w:rPr>
          <w:color w:val="00000A"/>
          <w:lang w:val="ru-RU" w:eastAsia="uk-UA" w:bidi="hi-IN"/>
        </w:rPr>
        <w:t>відповідає</w:t>
      </w:r>
      <w:proofErr w:type="spellEnd"/>
      <w:r w:rsidRPr="002458AF">
        <w:rPr>
          <w:color w:val="00000A"/>
          <w:lang w:val="ru-RU" w:eastAsia="uk-UA" w:bidi="hi-IN"/>
        </w:rPr>
        <w:t xml:space="preserve"> </w:t>
      </w:r>
      <w:proofErr w:type="spellStart"/>
      <w:r w:rsidRPr="002458AF">
        <w:rPr>
          <w:color w:val="00000A"/>
          <w:lang w:val="ru-RU" w:eastAsia="uk-UA" w:bidi="hi-IN"/>
        </w:rPr>
        <w:t>вимогам</w:t>
      </w:r>
      <w:proofErr w:type="spellEnd"/>
      <w:r w:rsidRPr="002458AF">
        <w:rPr>
          <w:color w:val="00000A"/>
          <w:lang w:val="ru-RU" w:eastAsia="uk-UA" w:bidi="hi-IN"/>
        </w:rPr>
        <w:t xml:space="preserve"> </w:t>
      </w:r>
      <w:r w:rsidRPr="002458AF">
        <w:rPr>
          <w:b/>
          <w:bCs/>
          <w:color w:val="00000A"/>
          <w:lang w:val="ru-RU" w:eastAsia="uk-UA" w:bidi="hi-IN"/>
        </w:rPr>
        <w:t xml:space="preserve">ДСТУ </w:t>
      </w:r>
      <w:r>
        <w:rPr>
          <w:b/>
          <w:bCs/>
          <w:color w:val="00000A"/>
          <w:lang w:eastAsia="uk-UA" w:bidi="hi-IN"/>
        </w:rPr>
        <w:t>ISO</w:t>
      </w:r>
      <w:r w:rsidRPr="002458AF">
        <w:rPr>
          <w:b/>
          <w:bCs/>
          <w:color w:val="00000A"/>
          <w:lang w:val="ru-RU" w:eastAsia="uk-UA" w:bidi="hi-IN"/>
        </w:rPr>
        <w:t xml:space="preserve"> 22000:2019 (</w:t>
      </w:r>
      <w:r>
        <w:rPr>
          <w:b/>
          <w:bCs/>
          <w:color w:val="00000A"/>
          <w:lang w:eastAsia="uk-UA" w:bidi="hi-IN"/>
        </w:rPr>
        <w:t>ISO</w:t>
      </w:r>
      <w:r w:rsidRPr="002458AF">
        <w:rPr>
          <w:b/>
          <w:bCs/>
          <w:color w:val="00000A"/>
          <w:lang w:val="ru-RU" w:eastAsia="uk-UA" w:bidi="hi-IN"/>
        </w:rPr>
        <w:t xml:space="preserve"> 22000:2018. </w:t>
      </w:r>
      <w:r>
        <w:rPr>
          <w:b/>
          <w:bCs/>
          <w:color w:val="00000A"/>
          <w:lang w:eastAsia="uk-UA" w:bidi="hi-IN"/>
        </w:rPr>
        <w:t>IDT</w:t>
      </w:r>
      <w:r w:rsidRPr="002458AF">
        <w:rPr>
          <w:b/>
          <w:bCs/>
          <w:color w:val="00000A"/>
          <w:lang w:val="ru-RU" w:eastAsia="uk-UA" w:bidi="hi-IN"/>
        </w:rPr>
        <w:t>)</w:t>
      </w:r>
      <w:r w:rsidRPr="002458AF">
        <w:rPr>
          <w:color w:val="00000A"/>
          <w:lang w:val="ru-RU" w:eastAsia="uk-UA" w:bidi="hi-IN"/>
        </w:rPr>
        <w:t xml:space="preserve"> </w:t>
      </w:r>
      <w:proofErr w:type="spellStart"/>
      <w:r w:rsidRPr="002458AF">
        <w:rPr>
          <w:color w:val="00000A"/>
          <w:lang w:val="ru-RU" w:eastAsia="uk-UA" w:bidi="hi-IN"/>
        </w:rPr>
        <w:t>Системи</w:t>
      </w:r>
      <w:proofErr w:type="spellEnd"/>
      <w:r w:rsidRPr="002458AF">
        <w:rPr>
          <w:color w:val="00000A"/>
          <w:lang w:val="ru-RU" w:eastAsia="uk-UA" w:bidi="hi-IN"/>
        </w:rPr>
        <w:t xml:space="preserve"> </w:t>
      </w:r>
      <w:proofErr w:type="spellStart"/>
      <w:r w:rsidRPr="002458AF">
        <w:rPr>
          <w:color w:val="00000A"/>
          <w:lang w:val="ru-RU" w:eastAsia="uk-UA" w:bidi="hi-IN"/>
        </w:rPr>
        <w:t>управління</w:t>
      </w:r>
      <w:proofErr w:type="spellEnd"/>
      <w:r w:rsidRPr="002458AF">
        <w:rPr>
          <w:color w:val="00000A"/>
          <w:lang w:val="ru-RU" w:eastAsia="uk-UA" w:bidi="hi-IN"/>
        </w:rPr>
        <w:t xml:space="preserve"> </w:t>
      </w:r>
      <w:proofErr w:type="spellStart"/>
      <w:r w:rsidRPr="002458AF">
        <w:rPr>
          <w:color w:val="00000A"/>
          <w:lang w:val="ru-RU" w:eastAsia="uk-UA" w:bidi="hi-IN"/>
        </w:rPr>
        <w:t>безпечністю</w:t>
      </w:r>
      <w:proofErr w:type="spellEnd"/>
      <w:r w:rsidRPr="002458AF">
        <w:rPr>
          <w:color w:val="00000A"/>
          <w:lang w:val="ru-RU" w:eastAsia="uk-UA" w:bidi="hi-IN"/>
        </w:rPr>
        <w:t xml:space="preserve"> </w:t>
      </w:r>
      <w:proofErr w:type="spellStart"/>
      <w:r w:rsidRPr="002458AF">
        <w:rPr>
          <w:color w:val="00000A"/>
          <w:lang w:val="ru-RU" w:eastAsia="uk-UA" w:bidi="hi-IN"/>
        </w:rPr>
        <w:t>харчових</w:t>
      </w:r>
      <w:proofErr w:type="spellEnd"/>
      <w:r w:rsidRPr="002458AF">
        <w:rPr>
          <w:color w:val="00000A"/>
          <w:lang w:val="ru-RU" w:eastAsia="uk-UA" w:bidi="hi-IN"/>
        </w:rPr>
        <w:t xml:space="preserve"> </w:t>
      </w:r>
      <w:proofErr w:type="spellStart"/>
      <w:r w:rsidRPr="002458AF">
        <w:rPr>
          <w:color w:val="00000A"/>
          <w:lang w:val="ru-RU" w:eastAsia="uk-UA" w:bidi="hi-IN"/>
        </w:rPr>
        <w:t>продуктів</w:t>
      </w:r>
      <w:proofErr w:type="spellEnd"/>
      <w:r w:rsidRPr="002458AF">
        <w:rPr>
          <w:color w:val="00000A"/>
          <w:lang w:val="ru-RU" w:eastAsia="uk-UA" w:bidi="hi-IN"/>
        </w:rPr>
        <w:t xml:space="preserve">. ,а </w:t>
      </w:r>
      <w:proofErr w:type="spellStart"/>
      <w:r w:rsidRPr="002458AF">
        <w:rPr>
          <w:color w:val="00000A"/>
          <w:lang w:val="ru-RU" w:eastAsia="uk-UA" w:bidi="hi-IN"/>
        </w:rPr>
        <w:t>також</w:t>
      </w:r>
      <w:proofErr w:type="spellEnd"/>
      <w:r w:rsidRPr="002458AF">
        <w:rPr>
          <w:color w:val="00000A"/>
          <w:lang w:val="ru-RU" w:eastAsia="uk-UA" w:bidi="hi-IN"/>
        </w:rPr>
        <w:t xml:space="preserve"> </w:t>
      </w:r>
      <w:proofErr w:type="spellStart"/>
      <w:r w:rsidRPr="002458AF">
        <w:rPr>
          <w:color w:val="00000A"/>
          <w:lang w:val="ru-RU" w:eastAsia="uk-UA" w:bidi="hi-IN"/>
        </w:rPr>
        <w:t>копії</w:t>
      </w:r>
      <w:proofErr w:type="spellEnd"/>
      <w:r w:rsidRPr="002458AF">
        <w:rPr>
          <w:color w:val="00000A"/>
          <w:lang w:val="ru-RU" w:eastAsia="uk-UA" w:bidi="hi-IN"/>
        </w:rPr>
        <w:t xml:space="preserve"> </w:t>
      </w:r>
      <w:proofErr w:type="spellStart"/>
      <w:r w:rsidRPr="002458AF">
        <w:rPr>
          <w:color w:val="00000A"/>
          <w:lang w:val="ru-RU" w:eastAsia="uk-UA" w:bidi="hi-IN"/>
        </w:rPr>
        <w:t>сертифікатів</w:t>
      </w:r>
      <w:proofErr w:type="spellEnd"/>
      <w:r w:rsidRPr="002458AF">
        <w:rPr>
          <w:color w:val="00000A"/>
          <w:lang w:val="ru-RU" w:eastAsia="uk-UA" w:bidi="hi-IN"/>
        </w:rPr>
        <w:t xml:space="preserve"> на систему </w:t>
      </w:r>
      <w:proofErr w:type="spellStart"/>
      <w:r w:rsidRPr="002458AF">
        <w:rPr>
          <w:color w:val="00000A"/>
          <w:lang w:val="ru-RU" w:eastAsia="uk-UA" w:bidi="hi-IN"/>
        </w:rPr>
        <w:t>управління</w:t>
      </w:r>
      <w:proofErr w:type="spellEnd"/>
      <w:r w:rsidRPr="002458AF">
        <w:rPr>
          <w:color w:val="00000A"/>
          <w:lang w:val="ru-RU" w:eastAsia="uk-UA" w:bidi="hi-IN"/>
        </w:rPr>
        <w:t xml:space="preserve"> </w:t>
      </w:r>
      <w:proofErr w:type="spellStart"/>
      <w:r w:rsidRPr="002458AF">
        <w:rPr>
          <w:color w:val="00000A"/>
          <w:lang w:val="ru-RU" w:eastAsia="uk-UA" w:bidi="hi-IN"/>
        </w:rPr>
        <w:t>якістю</w:t>
      </w:r>
      <w:proofErr w:type="spellEnd"/>
      <w:r w:rsidRPr="002458AF">
        <w:rPr>
          <w:color w:val="00000A"/>
          <w:lang w:val="ru-RU" w:eastAsia="uk-UA" w:bidi="hi-IN"/>
        </w:rPr>
        <w:t xml:space="preserve"> </w:t>
      </w:r>
      <w:r w:rsidRPr="002458AF">
        <w:rPr>
          <w:b/>
          <w:bCs/>
          <w:color w:val="00000A"/>
          <w:lang w:val="ru-RU" w:eastAsia="uk-UA" w:bidi="hi-IN"/>
        </w:rPr>
        <w:t xml:space="preserve">ДСТУ </w:t>
      </w:r>
      <w:r>
        <w:rPr>
          <w:b/>
          <w:bCs/>
          <w:color w:val="00000A"/>
          <w:lang w:eastAsia="uk-UA" w:bidi="hi-IN"/>
        </w:rPr>
        <w:t>ISO</w:t>
      </w:r>
      <w:r w:rsidRPr="002458AF">
        <w:rPr>
          <w:b/>
          <w:bCs/>
          <w:color w:val="00000A"/>
          <w:lang w:val="ru-RU" w:eastAsia="uk-UA" w:bidi="hi-IN"/>
        </w:rPr>
        <w:t xml:space="preserve"> 9001:2018 (</w:t>
      </w:r>
      <w:r>
        <w:rPr>
          <w:b/>
          <w:bCs/>
          <w:color w:val="00000A"/>
          <w:lang w:eastAsia="uk-UA" w:bidi="hi-IN"/>
        </w:rPr>
        <w:t>ISO</w:t>
      </w:r>
      <w:r w:rsidRPr="002458AF">
        <w:rPr>
          <w:b/>
          <w:bCs/>
          <w:color w:val="00000A"/>
          <w:lang w:val="ru-RU" w:eastAsia="uk-UA" w:bidi="hi-IN"/>
        </w:rPr>
        <w:t xml:space="preserve"> 9001:2015. </w:t>
      </w:r>
      <w:r>
        <w:rPr>
          <w:b/>
          <w:bCs/>
          <w:color w:val="00000A"/>
          <w:lang w:eastAsia="uk-UA" w:bidi="hi-IN"/>
        </w:rPr>
        <w:t>IDT</w:t>
      </w:r>
      <w:r w:rsidRPr="002458AF">
        <w:rPr>
          <w:b/>
          <w:bCs/>
          <w:color w:val="00000A"/>
          <w:lang w:val="ru-RU" w:eastAsia="uk-UA" w:bidi="hi-IN"/>
        </w:rPr>
        <w:t>),</w:t>
      </w:r>
      <w:r w:rsidRPr="002458AF">
        <w:rPr>
          <w:color w:val="00000A"/>
          <w:lang w:val="ru-RU" w:eastAsia="uk-UA" w:bidi="hi-IN"/>
        </w:rPr>
        <w:t xml:space="preserve"> </w:t>
      </w:r>
      <w:proofErr w:type="spellStart"/>
      <w:r w:rsidRPr="002458AF">
        <w:rPr>
          <w:color w:val="00000A"/>
          <w:lang w:val="ru-RU" w:eastAsia="uk-UA" w:bidi="hi-IN"/>
        </w:rPr>
        <w:t>видані</w:t>
      </w:r>
      <w:proofErr w:type="spellEnd"/>
      <w:r w:rsidRPr="002458AF">
        <w:rPr>
          <w:color w:val="00000A"/>
          <w:lang w:val="ru-RU" w:eastAsia="uk-UA" w:bidi="hi-IN"/>
        </w:rPr>
        <w:t xml:space="preserve"> органом </w:t>
      </w:r>
      <w:proofErr w:type="spellStart"/>
      <w:r w:rsidRPr="002458AF">
        <w:rPr>
          <w:color w:val="00000A"/>
          <w:lang w:val="ru-RU" w:eastAsia="uk-UA" w:bidi="hi-IN"/>
        </w:rPr>
        <w:t>із</w:t>
      </w:r>
      <w:proofErr w:type="spellEnd"/>
      <w:r w:rsidRPr="002458AF">
        <w:rPr>
          <w:color w:val="00000A"/>
          <w:lang w:val="ru-RU" w:eastAsia="uk-UA" w:bidi="hi-IN"/>
        </w:rPr>
        <w:t xml:space="preserve"> </w:t>
      </w:r>
      <w:proofErr w:type="spellStart"/>
      <w:r w:rsidRPr="002458AF">
        <w:rPr>
          <w:color w:val="00000A"/>
          <w:lang w:val="ru-RU" w:eastAsia="uk-UA" w:bidi="hi-IN"/>
        </w:rPr>
        <w:t>сертифікації</w:t>
      </w:r>
      <w:proofErr w:type="spellEnd"/>
      <w:r w:rsidRPr="002458AF">
        <w:rPr>
          <w:color w:val="00000A"/>
          <w:lang w:val="ru-RU" w:eastAsia="uk-UA" w:bidi="hi-IN"/>
        </w:rPr>
        <w:t xml:space="preserve"> </w:t>
      </w:r>
      <w:proofErr w:type="spellStart"/>
      <w:r w:rsidRPr="002458AF">
        <w:rPr>
          <w:color w:val="00000A"/>
          <w:lang w:val="ru-RU" w:eastAsia="uk-UA" w:bidi="hi-IN"/>
        </w:rPr>
        <w:t>акредитованим</w:t>
      </w:r>
      <w:proofErr w:type="spellEnd"/>
      <w:r w:rsidRPr="002458AF">
        <w:rPr>
          <w:color w:val="00000A"/>
          <w:lang w:val="ru-RU" w:eastAsia="uk-UA" w:bidi="hi-IN"/>
        </w:rPr>
        <w:t xml:space="preserve"> </w:t>
      </w:r>
      <w:proofErr w:type="spellStart"/>
      <w:r w:rsidRPr="002458AF">
        <w:rPr>
          <w:color w:val="00000A"/>
          <w:lang w:val="ru-RU" w:eastAsia="uk-UA" w:bidi="hi-IN"/>
        </w:rPr>
        <w:t>Національним</w:t>
      </w:r>
      <w:proofErr w:type="spellEnd"/>
      <w:r w:rsidRPr="002458AF">
        <w:rPr>
          <w:color w:val="00000A"/>
          <w:lang w:val="ru-RU" w:eastAsia="uk-UA" w:bidi="hi-IN"/>
        </w:rPr>
        <w:t xml:space="preserve"> агентством з </w:t>
      </w:r>
      <w:proofErr w:type="spellStart"/>
      <w:r w:rsidRPr="002458AF">
        <w:rPr>
          <w:color w:val="00000A"/>
          <w:lang w:val="ru-RU" w:eastAsia="uk-UA" w:bidi="hi-IN"/>
        </w:rPr>
        <w:t>акредитації</w:t>
      </w:r>
      <w:proofErr w:type="spellEnd"/>
      <w:r w:rsidRPr="002458AF">
        <w:rPr>
          <w:color w:val="00000A"/>
          <w:lang w:val="ru-RU" w:eastAsia="uk-UA" w:bidi="hi-IN"/>
        </w:rPr>
        <w:t xml:space="preserve"> </w:t>
      </w:r>
      <w:proofErr w:type="spellStart"/>
      <w:r w:rsidRPr="002458AF">
        <w:rPr>
          <w:color w:val="00000A"/>
          <w:lang w:val="ru-RU" w:eastAsia="uk-UA" w:bidi="hi-IN"/>
        </w:rPr>
        <w:t>України</w:t>
      </w:r>
      <w:proofErr w:type="spellEnd"/>
      <w:r w:rsidRPr="002458AF">
        <w:rPr>
          <w:color w:val="00000A"/>
          <w:lang w:val="ru-RU" w:eastAsia="uk-UA" w:bidi="hi-IN"/>
        </w:rPr>
        <w:t xml:space="preserve">, на </w:t>
      </w:r>
      <w:proofErr w:type="spellStart"/>
      <w:r w:rsidRPr="002458AF">
        <w:rPr>
          <w:color w:val="00000A"/>
          <w:lang w:val="ru-RU" w:eastAsia="uk-UA" w:bidi="hi-IN"/>
        </w:rPr>
        <w:t>ім'я</w:t>
      </w:r>
      <w:proofErr w:type="spellEnd"/>
      <w:r w:rsidRPr="002458AF">
        <w:rPr>
          <w:color w:val="00000A"/>
          <w:lang w:val="ru-RU" w:eastAsia="uk-UA" w:bidi="hi-IN"/>
        </w:rPr>
        <w:t xml:space="preserve"> </w:t>
      </w:r>
      <w:proofErr w:type="spellStart"/>
      <w:r w:rsidRPr="002458AF">
        <w:rPr>
          <w:color w:val="00000A"/>
          <w:lang w:val="ru-RU" w:eastAsia="uk-UA" w:bidi="hi-IN"/>
        </w:rPr>
        <w:t>учасника</w:t>
      </w:r>
      <w:proofErr w:type="spellEnd"/>
      <w:r w:rsidRPr="002458AF">
        <w:rPr>
          <w:color w:val="00000A"/>
          <w:lang w:val="ru-RU" w:eastAsia="uk-UA" w:bidi="hi-IN"/>
        </w:rPr>
        <w:t xml:space="preserve">, та </w:t>
      </w:r>
      <w:proofErr w:type="spellStart"/>
      <w:r w:rsidRPr="002458AF">
        <w:rPr>
          <w:color w:val="00000A"/>
          <w:lang w:val="ru-RU" w:eastAsia="uk-UA" w:bidi="hi-IN"/>
        </w:rPr>
        <w:t>дійсні</w:t>
      </w:r>
      <w:proofErr w:type="spellEnd"/>
      <w:r w:rsidRPr="002458AF">
        <w:rPr>
          <w:color w:val="00000A"/>
          <w:lang w:val="ru-RU" w:eastAsia="uk-UA" w:bidi="hi-IN"/>
        </w:rPr>
        <w:t xml:space="preserve"> на момент </w:t>
      </w:r>
      <w:proofErr w:type="spellStart"/>
      <w:r w:rsidRPr="002458AF">
        <w:rPr>
          <w:color w:val="00000A"/>
          <w:lang w:val="ru-RU" w:eastAsia="uk-UA" w:bidi="hi-IN"/>
        </w:rPr>
        <w:t>подання</w:t>
      </w:r>
      <w:proofErr w:type="spellEnd"/>
      <w:r w:rsidRPr="002458AF">
        <w:rPr>
          <w:color w:val="00000A"/>
          <w:lang w:val="ru-RU" w:eastAsia="uk-UA" w:bidi="hi-IN"/>
        </w:rPr>
        <w:t xml:space="preserve"> тендерної </w:t>
      </w:r>
      <w:proofErr w:type="spellStart"/>
      <w:r w:rsidRPr="002458AF">
        <w:rPr>
          <w:color w:val="00000A"/>
          <w:lang w:val="ru-RU" w:eastAsia="uk-UA" w:bidi="hi-IN"/>
        </w:rPr>
        <w:t>пропозиції</w:t>
      </w:r>
      <w:proofErr w:type="spellEnd"/>
      <w:r w:rsidRPr="002458AF">
        <w:rPr>
          <w:color w:val="00000A"/>
          <w:lang w:val="ru-RU" w:eastAsia="uk-UA" w:bidi="hi-IN"/>
        </w:rPr>
        <w:t xml:space="preserve">. </w:t>
      </w:r>
      <w:proofErr w:type="spellStart"/>
      <w:r w:rsidRPr="002458AF">
        <w:rPr>
          <w:color w:val="00000A"/>
          <w:lang w:val="ru-RU" w:eastAsia="uk-UA" w:bidi="hi-IN"/>
        </w:rPr>
        <w:t>Вимоги</w:t>
      </w:r>
      <w:proofErr w:type="spellEnd"/>
      <w:r w:rsidRPr="002458AF">
        <w:rPr>
          <w:color w:val="00000A"/>
          <w:lang w:val="ru-RU" w:eastAsia="uk-UA" w:bidi="hi-IN"/>
        </w:rPr>
        <w:t xml:space="preserve"> до будь-</w:t>
      </w:r>
      <w:proofErr w:type="spellStart"/>
      <w:r w:rsidRPr="002458AF">
        <w:rPr>
          <w:color w:val="00000A"/>
          <w:lang w:val="ru-RU" w:eastAsia="uk-UA" w:bidi="hi-IN"/>
        </w:rPr>
        <w:t>яких</w:t>
      </w:r>
      <w:proofErr w:type="spellEnd"/>
      <w:r w:rsidRPr="002458AF">
        <w:rPr>
          <w:color w:val="00000A"/>
          <w:lang w:val="ru-RU" w:eastAsia="uk-UA" w:bidi="hi-IN"/>
        </w:rPr>
        <w:t xml:space="preserve"> </w:t>
      </w:r>
      <w:proofErr w:type="spellStart"/>
      <w:r w:rsidRPr="002458AF">
        <w:rPr>
          <w:color w:val="00000A"/>
          <w:lang w:val="ru-RU" w:eastAsia="uk-UA" w:bidi="hi-IN"/>
        </w:rPr>
        <w:t>організацій</w:t>
      </w:r>
      <w:proofErr w:type="spellEnd"/>
      <w:r w:rsidRPr="002458AF">
        <w:rPr>
          <w:color w:val="00000A"/>
          <w:lang w:val="ru-RU" w:eastAsia="uk-UA" w:bidi="hi-IN"/>
        </w:rPr>
        <w:t xml:space="preserve"> </w:t>
      </w:r>
      <w:proofErr w:type="spellStart"/>
      <w:r w:rsidRPr="002458AF">
        <w:rPr>
          <w:color w:val="00000A"/>
          <w:lang w:val="ru-RU" w:eastAsia="uk-UA" w:bidi="hi-IN"/>
        </w:rPr>
        <w:t>харчового</w:t>
      </w:r>
      <w:proofErr w:type="spellEnd"/>
      <w:r w:rsidRPr="002458AF">
        <w:rPr>
          <w:color w:val="00000A"/>
          <w:lang w:val="ru-RU" w:eastAsia="uk-UA" w:bidi="hi-IN"/>
        </w:rPr>
        <w:t xml:space="preserve"> </w:t>
      </w:r>
      <w:proofErr w:type="spellStart"/>
      <w:r w:rsidRPr="002458AF">
        <w:rPr>
          <w:color w:val="00000A"/>
          <w:lang w:val="ru-RU" w:eastAsia="uk-UA" w:bidi="hi-IN"/>
        </w:rPr>
        <w:t>ланцюга</w:t>
      </w:r>
      <w:proofErr w:type="spellEnd"/>
      <w:r w:rsidRPr="002458AF">
        <w:rPr>
          <w:color w:val="00000A"/>
          <w:lang w:val="ru-RU" w:eastAsia="uk-UA" w:bidi="hi-IN"/>
        </w:rPr>
        <w:t>».</w:t>
      </w:r>
    </w:p>
    <w:p w14:paraId="4A683D1F" w14:textId="77777777" w:rsidR="002458AF" w:rsidRPr="002458AF" w:rsidRDefault="002458AF" w:rsidP="002458AF">
      <w:pPr>
        <w:tabs>
          <w:tab w:val="left" w:pos="1134"/>
          <w:tab w:val="left" w:pos="2016"/>
        </w:tabs>
        <w:autoSpaceDE w:val="0"/>
        <w:autoSpaceDN w:val="0"/>
        <w:rPr>
          <w:b/>
          <w:bCs/>
          <w:lang w:val="ru-RU"/>
        </w:rPr>
      </w:pPr>
      <w:r w:rsidRPr="002458AF">
        <w:rPr>
          <w:lang w:val="ru-RU"/>
        </w:rPr>
        <w:t>8)</w:t>
      </w:r>
      <w:proofErr w:type="spellStart"/>
      <w:r w:rsidRPr="002458AF">
        <w:rPr>
          <w:lang w:val="ru-RU"/>
        </w:rPr>
        <w:t>Крім</w:t>
      </w:r>
      <w:proofErr w:type="spellEnd"/>
      <w:r w:rsidRPr="002458AF">
        <w:rPr>
          <w:spacing w:val="-13"/>
          <w:lang w:val="ru-RU"/>
        </w:rPr>
        <w:t xml:space="preserve"> </w:t>
      </w:r>
      <w:proofErr w:type="spellStart"/>
      <w:r w:rsidRPr="002458AF">
        <w:rPr>
          <w:lang w:val="ru-RU"/>
        </w:rPr>
        <w:t>цього</w:t>
      </w:r>
      <w:proofErr w:type="spellEnd"/>
      <w:r w:rsidRPr="002458AF">
        <w:rPr>
          <w:lang w:val="ru-RU"/>
        </w:rPr>
        <w:t>,</w:t>
      </w:r>
      <w:r w:rsidRPr="002458AF">
        <w:rPr>
          <w:spacing w:val="-12"/>
          <w:lang w:val="ru-RU"/>
        </w:rPr>
        <w:t xml:space="preserve"> </w:t>
      </w:r>
      <w:proofErr w:type="spellStart"/>
      <w:r w:rsidRPr="002458AF">
        <w:rPr>
          <w:lang w:val="ru-RU"/>
        </w:rPr>
        <w:t>надати</w:t>
      </w:r>
      <w:proofErr w:type="spellEnd"/>
      <w:r w:rsidRPr="002458AF">
        <w:rPr>
          <w:spacing w:val="-10"/>
          <w:lang w:val="ru-RU"/>
        </w:rPr>
        <w:t xml:space="preserve"> </w:t>
      </w:r>
      <w:r w:rsidRPr="002458AF">
        <w:rPr>
          <w:lang w:val="ru-RU"/>
        </w:rPr>
        <w:t>у</w:t>
      </w:r>
      <w:r w:rsidRPr="002458AF">
        <w:rPr>
          <w:spacing w:val="-14"/>
          <w:lang w:val="ru-RU"/>
        </w:rPr>
        <w:t xml:space="preserve"> </w:t>
      </w:r>
      <w:proofErr w:type="spellStart"/>
      <w:r w:rsidRPr="002458AF">
        <w:rPr>
          <w:lang w:val="ru-RU"/>
        </w:rPr>
        <w:t>складі</w:t>
      </w:r>
      <w:proofErr w:type="spellEnd"/>
      <w:r w:rsidRPr="002458AF">
        <w:rPr>
          <w:spacing w:val="-11"/>
          <w:lang w:val="ru-RU"/>
        </w:rPr>
        <w:t xml:space="preserve"> </w:t>
      </w:r>
      <w:proofErr w:type="spellStart"/>
      <w:r w:rsidRPr="002458AF">
        <w:rPr>
          <w:lang w:val="ru-RU"/>
        </w:rPr>
        <w:t>пропозиції</w:t>
      </w:r>
      <w:proofErr w:type="spellEnd"/>
      <w:r w:rsidRPr="002458AF">
        <w:rPr>
          <w:spacing w:val="-8"/>
          <w:lang w:val="ru-RU"/>
        </w:rPr>
        <w:t xml:space="preserve"> </w:t>
      </w:r>
      <w:proofErr w:type="spellStart"/>
      <w:r w:rsidRPr="002458AF">
        <w:rPr>
          <w:lang w:val="ru-RU"/>
        </w:rPr>
        <w:t>звіт</w:t>
      </w:r>
      <w:proofErr w:type="spellEnd"/>
      <w:r w:rsidRPr="002458AF">
        <w:rPr>
          <w:spacing w:val="-14"/>
          <w:lang w:val="ru-RU"/>
        </w:rPr>
        <w:t xml:space="preserve"> </w:t>
      </w:r>
      <w:r w:rsidRPr="002458AF">
        <w:rPr>
          <w:lang w:val="ru-RU"/>
        </w:rPr>
        <w:t>за</w:t>
      </w:r>
      <w:r w:rsidRPr="002458AF">
        <w:rPr>
          <w:spacing w:val="-13"/>
          <w:lang w:val="ru-RU"/>
        </w:rPr>
        <w:t xml:space="preserve"> </w:t>
      </w:r>
      <w:r w:rsidRPr="002458AF">
        <w:rPr>
          <w:lang w:val="ru-RU"/>
        </w:rPr>
        <w:t>результатами</w:t>
      </w:r>
      <w:r w:rsidRPr="002458AF">
        <w:rPr>
          <w:spacing w:val="-11"/>
          <w:lang w:val="ru-RU"/>
        </w:rPr>
        <w:t xml:space="preserve"> </w:t>
      </w:r>
      <w:proofErr w:type="spellStart"/>
      <w:r w:rsidRPr="002458AF">
        <w:rPr>
          <w:lang w:val="ru-RU"/>
        </w:rPr>
        <w:t>сертифікованої</w:t>
      </w:r>
      <w:proofErr w:type="spellEnd"/>
      <w:r w:rsidRPr="002458AF">
        <w:rPr>
          <w:spacing w:val="-9"/>
          <w:lang w:val="ru-RU"/>
        </w:rPr>
        <w:t xml:space="preserve"> </w:t>
      </w:r>
      <w:proofErr w:type="spellStart"/>
      <w:r w:rsidRPr="002458AF">
        <w:rPr>
          <w:lang w:val="ru-RU"/>
        </w:rPr>
        <w:t>перевірки</w:t>
      </w:r>
      <w:proofErr w:type="spellEnd"/>
      <w:r w:rsidRPr="002458AF">
        <w:rPr>
          <w:spacing w:val="-58"/>
          <w:lang w:val="ru-RU"/>
        </w:rPr>
        <w:t xml:space="preserve"> </w:t>
      </w:r>
      <w:r w:rsidRPr="002458AF">
        <w:rPr>
          <w:lang w:val="ru-RU"/>
        </w:rPr>
        <w:t>та</w:t>
      </w:r>
      <w:r w:rsidRPr="002458AF">
        <w:rPr>
          <w:spacing w:val="1"/>
          <w:lang w:val="ru-RU"/>
        </w:rPr>
        <w:t xml:space="preserve"> </w:t>
      </w:r>
      <w:proofErr w:type="spellStart"/>
      <w:r w:rsidRPr="002458AF">
        <w:rPr>
          <w:lang w:val="ru-RU"/>
        </w:rPr>
        <w:t>оцінки</w:t>
      </w:r>
      <w:proofErr w:type="spellEnd"/>
      <w:r w:rsidRPr="002458AF">
        <w:rPr>
          <w:spacing w:val="1"/>
          <w:lang w:val="ru-RU"/>
        </w:rPr>
        <w:t xml:space="preserve"> </w:t>
      </w:r>
      <w:proofErr w:type="spellStart"/>
      <w:r w:rsidRPr="002458AF">
        <w:rPr>
          <w:lang w:val="ru-RU"/>
        </w:rPr>
        <w:t>інтегрованої</w:t>
      </w:r>
      <w:proofErr w:type="spellEnd"/>
      <w:r w:rsidRPr="002458AF">
        <w:rPr>
          <w:spacing w:val="1"/>
          <w:lang w:val="ru-RU"/>
        </w:rPr>
        <w:t xml:space="preserve"> </w:t>
      </w:r>
      <w:proofErr w:type="spellStart"/>
      <w:r w:rsidRPr="002458AF">
        <w:rPr>
          <w:lang w:val="ru-RU"/>
        </w:rPr>
        <w:t>системи</w:t>
      </w:r>
      <w:proofErr w:type="spellEnd"/>
      <w:r w:rsidRPr="002458AF">
        <w:rPr>
          <w:spacing w:val="1"/>
          <w:lang w:val="ru-RU"/>
        </w:rPr>
        <w:t xml:space="preserve"> </w:t>
      </w:r>
      <w:proofErr w:type="spellStart"/>
      <w:r w:rsidRPr="002458AF">
        <w:rPr>
          <w:lang w:val="ru-RU"/>
        </w:rPr>
        <w:t>управління</w:t>
      </w:r>
      <w:proofErr w:type="spellEnd"/>
      <w:r w:rsidRPr="002458AF">
        <w:rPr>
          <w:spacing w:val="1"/>
          <w:lang w:val="ru-RU"/>
        </w:rPr>
        <w:t xml:space="preserve"> </w:t>
      </w:r>
      <w:proofErr w:type="spellStart"/>
      <w:r w:rsidRPr="002458AF">
        <w:rPr>
          <w:lang w:val="ru-RU"/>
        </w:rPr>
        <w:t>якістю</w:t>
      </w:r>
      <w:proofErr w:type="spellEnd"/>
      <w:r w:rsidRPr="002458AF">
        <w:rPr>
          <w:lang w:val="ru-RU"/>
        </w:rPr>
        <w:t>,</w:t>
      </w:r>
      <w:r w:rsidRPr="002458AF">
        <w:rPr>
          <w:spacing w:val="1"/>
          <w:lang w:val="ru-RU"/>
        </w:rPr>
        <w:t xml:space="preserve"> </w:t>
      </w:r>
      <w:proofErr w:type="spellStart"/>
      <w:r w:rsidRPr="002458AF">
        <w:rPr>
          <w:lang w:val="ru-RU"/>
        </w:rPr>
        <w:t>безпечністю</w:t>
      </w:r>
      <w:proofErr w:type="spellEnd"/>
      <w:r w:rsidRPr="002458AF">
        <w:rPr>
          <w:spacing w:val="1"/>
          <w:lang w:val="ru-RU"/>
        </w:rPr>
        <w:t xml:space="preserve"> </w:t>
      </w:r>
      <w:proofErr w:type="spellStart"/>
      <w:r w:rsidRPr="002458AF">
        <w:rPr>
          <w:lang w:val="ru-RU"/>
        </w:rPr>
        <w:t>харчових</w:t>
      </w:r>
      <w:proofErr w:type="spellEnd"/>
      <w:r w:rsidRPr="002458AF">
        <w:rPr>
          <w:spacing w:val="1"/>
          <w:lang w:val="ru-RU"/>
        </w:rPr>
        <w:t xml:space="preserve"> </w:t>
      </w:r>
      <w:proofErr w:type="spellStart"/>
      <w:r w:rsidRPr="002458AF">
        <w:rPr>
          <w:lang w:val="ru-RU"/>
        </w:rPr>
        <w:t>продуктів</w:t>
      </w:r>
      <w:proofErr w:type="spellEnd"/>
      <w:r w:rsidRPr="002458AF">
        <w:rPr>
          <w:lang w:val="ru-RU"/>
        </w:rPr>
        <w:t>,</w:t>
      </w:r>
      <w:r w:rsidRPr="002458AF">
        <w:rPr>
          <w:spacing w:val="1"/>
          <w:lang w:val="ru-RU"/>
        </w:rPr>
        <w:t xml:space="preserve"> </w:t>
      </w:r>
      <w:proofErr w:type="spellStart"/>
      <w:r w:rsidRPr="002458AF">
        <w:rPr>
          <w:lang w:val="ru-RU"/>
        </w:rPr>
        <w:t>екологічного</w:t>
      </w:r>
      <w:proofErr w:type="spellEnd"/>
      <w:r w:rsidRPr="002458AF">
        <w:rPr>
          <w:spacing w:val="1"/>
          <w:lang w:val="ru-RU"/>
        </w:rPr>
        <w:t xml:space="preserve"> </w:t>
      </w:r>
      <w:proofErr w:type="spellStart"/>
      <w:r w:rsidRPr="002458AF">
        <w:rPr>
          <w:lang w:val="ru-RU"/>
        </w:rPr>
        <w:t>управління</w:t>
      </w:r>
      <w:proofErr w:type="spellEnd"/>
      <w:r w:rsidRPr="002458AF">
        <w:rPr>
          <w:spacing w:val="1"/>
          <w:lang w:val="ru-RU"/>
        </w:rPr>
        <w:t xml:space="preserve"> </w:t>
      </w:r>
      <w:r w:rsidRPr="002458AF">
        <w:rPr>
          <w:lang w:val="ru-RU"/>
        </w:rPr>
        <w:t>та</w:t>
      </w:r>
      <w:r w:rsidRPr="002458AF">
        <w:rPr>
          <w:spacing w:val="1"/>
          <w:lang w:val="ru-RU"/>
        </w:rPr>
        <w:t xml:space="preserve"> </w:t>
      </w:r>
      <w:proofErr w:type="spellStart"/>
      <w:r w:rsidRPr="002458AF">
        <w:rPr>
          <w:lang w:val="ru-RU"/>
        </w:rPr>
        <w:t>системи</w:t>
      </w:r>
      <w:proofErr w:type="spellEnd"/>
      <w:r w:rsidRPr="002458AF">
        <w:rPr>
          <w:spacing w:val="1"/>
          <w:lang w:val="ru-RU"/>
        </w:rPr>
        <w:t xml:space="preserve"> </w:t>
      </w:r>
      <w:r w:rsidRPr="002458AF">
        <w:rPr>
          <w:lang w:val="ru-RU"/>
        </w:rPr>
        <w:t>менеджменту</w:t>
      </w:r>
      <w:r w:rsidRPr="002458AF">
        <w:rPr>
          <w:spacing w:val="1"/>
          <w:lang w:val="ru-RU"/>
        </w:rPr>
        <w:t xml:space="preserve"> </w:t>
      </w:r>
      <w:proofErr w:type="spellStart"/>
      <w:r w:rsidRPr="002458AF">
        <w:rPr>
          <w:lang w:val="ru-RU"/>
        </w:rPr>
        <w:t>охорони</w:t>
      </w:r>
      <w:proofErr w:type="spellEnd"/>
      <w:r w:rsidRPr="002458AF">
        <w:rPr>
          <w:lang w:val="ru-RU"/>
        </w:rPr>
        <w:t xml:space="preserve"> </w:t>
      </w:r>
      <w:proofErr w:type="spellStart"/>
      <w:r w:rsidRPr="002458AF">
        <w:rPr>
          <w:lang w:val="ru-RU"/>
        </w:rPr>
        <w:t>здоров’я</w:t>
      </w:r>
      <w:proofErr w:type="spellEnd"/>
      <w:r w:rsidRPr="002458AF">
        <w:rPr>
          <w:spacing w:val="1"/>
          <w:lang w:val="ru-RU"/>
        </w:rPr>
        <w:t xml:space="preserve"> </w:t>
      </w:r>
      <w:r w:rsidRPr="002458AF">
        <w:rPr>
          <w:lang w:val="ru-RU"/>
        </w:rPr>
        <w:t>та</w:t>
      </w:r>
      <w:r w:rsidRPr="002458AF">
        <w:rPr>
          <w:spacing w:val="1"/>
          <w:lang w:val="ru-RU"/>
        </w:rPr>
        <w:t xml:space="preserve"> </w:t>
      </w:r>
      <w:proofErr w:type="spellStart"/>
      <w:r w:rsidRPr="002458AF">
        <w:rPr>
          <w:lang w:val="ru-RU"/>
        </w:rPr>
        <w:t>безпеки</w:t>
      </w:r>
      <w:proofErr w:type="spellEnd"/>
      <w:r w:rsidRPr="002458AF">
        <w:rPr>
          <w:lang w:val="ru-RU"/>
        </w:rPr>
        <w:t xml:space="preserve"> </w:t>
      </w:r>
      <w:proofErr w:type="spellStart"/>
      <w:r w:rsidRPr="002458AF">
        <w:rPr>
          <w:lang w:val="ru-RU"/>
        </w:rPr>
        <w:t>праці</w:t>
      </w:r>
      <w:proofErr w:type="spellEnd"/>
      <w:r w:rsidRPr="002458AF">
        <w:rPr>
          <w:lang w:val="ru-RU"/>
        </w:rPr>
        <w:t>,</w:t>
      </w:r>
      <w:r w:rsidRPr="002458AF">
        <w:rPr>
          <w:spacing w:val="1"/>
          <w:lang w:val="ru-RU"/>
        </w:rPr>
        <w:t xml:space="preserve"> </w:t>
      </w:r>
      <w:r w:rsidRPr="002458AF">
        <w:rPr>
          <w:lang w:val="ru-RU"/>
        </w:rPr>
        <w:t xml:space="preserve">виданого </w:t>
      </w:r>
      <w:proofErr w:type="spellStart"/>
      <w:r w:rsidRPr="002458AF">
        <w:rPr>
          <w:lang w:val="ru-RU"/>
        </w:rPr>
        <w:t>учаснику</w:t>
      </w:r>
      <w:proofErr w:type="spellEnd"/>
      <w:r w:rsidRPr="002458AF">
        <w:rPr>
          <w:lang w:val="ru-RU"/>
        </w:rPr>
        <w:t xml:space="preserve">, </w:t>
      </w:r>
      <w:proofErr w:type="spellStart"/>
      <w:r w:rsidRPr="002458AF">
        <w:rPr>
          <w:lang w:val="ru-RU"/>
        </w:rPr>
        <w:t>стосовно</w:t>
      </w:r>
      <w:proofErr w:type="spellEnd"/>
      <w:r w:rsidRPr="002458AF">
        <w:rPr>
          <w:lang w:val="ru-RU"/>
        </w:rPr>
        <w:t xml:space="preserve"> </w:t>
      </w:r>
      <w:proofErr w:type="spellStart"/>
      <w:r w:rsidRPr="002458AF">
        <w:rPr>
          <w:lang w:val="ru-RU"/>
        </w:rPr>
        <w:t>надання</w:t>
      </w:r>
      <w:proofErr w:type="spellEnd"/>
      <w:r w:rsidRPr="002458AF">
        <w:rPr>
          <w:lang w:val="ru-RU"/>
        </w:rPr>
        <w:t xml:space="preserve"> </w:t>
      </w:r>
      <w:proofErr w:type="spellStart"/>
      <w:r w:rsidRPr="002458AF">
        <w:rPr>
          <w:lang w:val="ru-RU"/>
        </w:rPr>
        <w:t>послуг</w:t>
      </w:r>
      <w:proofErr w:type="spellEnd"/>
      <w:r w:rsidRPr="002458AF">
        <w:rPr>
          <w:lang w:val="ru-RU"/>
        </w:rPr>
        <w:t xml:space="preserve"> з </w:t>
      </w:r>
      <w:proofErr w:type="spellStart"/>
      <w:r w:rsidRPr="002458AF">
        <w:rPr>
          <w:lang w:val="ru-RU"/>
        </w:rPr>
        <w:t>постачання</w:t>
      </w:r>
      <w:proofErr w:type="spellEnd"/>
      <w:r w:rsidRPr="002458AF">
        <w:rPr>
          <w:lang w:val="ru-RU"/>
        </w:rPr>
        <w:t xml:space="preserve"> </w:t>
      </w:r>
      <w:proofErr w:type="spellStart"/>
      <w:r w:rsidRPr="002458AF">
        <w:rPr>
          <w:lang w:val="ru-RU"/>
        </w:rPr>
        <w:t>продуктів</w:t>
      </w:r>
      <w:proofErr w:type="spellEnd"/>
      <w:r w:rsidRPr="002458AF">
        <w:rPr>
          <w:lang w:val="ru-RU"/>
        </w:rPr>
        <w:t xml:space="preserve"> </w:t>
      </w:r>
      <w:proofErr w:type="spellStart"/>
      <w:r w:rsidRPr="002458AF">
        <w:rPr>
          <w:lang w:val="ru-RU"/>
        </w:rPr>
        <w:t>харчування</w:t>
      </w:r>
      <w:proofErr w:type="spellEnd"/>
      <w:r w:rsidRPr="002458AF">
        <w:rPr>
          <w:lang w:val="ru-RU"/>
        </w:rPr>
        <w:t xml:space="preserve"> на </w:t>
      </w:r>
      <w:proofErr w:type="spellStart"/>
      <w:r w:rsidRPr="002458AF">
        <w:rPr>
          <w:lang w:val="ru-RU"/>
        </w:rPr>
        <w:t>відповідність</w:t>
      </w:r>
      <w:proofErr w:type="spellEnd"/>
      <w:r w:rsidRPr="002458AF">
        <w:rPr>
          <w:lang w:val="ru-RU"/>
        </w:rPr>
        <w:t xml:space="preserve"> </w:t>
      </w:r>
      <w:r w:rsidRPr="002458AF">
        <w:rPr>
          <w:b/>
          <w:bCs/>
          <w:lang w:val="ru-RU"/>
        </w:rPr>
        <w:t xml:space="preserve">ДСТУ </w:t>
      </w:r>
      <w:r>
        <w:rPr>
          <w:b/>
          <w:bCs/>
        </w:rPr>
        <w:t>ISO</w:t>
      </w:r>
      <w:r w:rsidRPr="002458AF">
        <w:rPr>
          <w:b/>
          <w:bCs/>
          <w:lang w:val="ru-RU"/>
        </w:rPr>
        <w:t xml:space="preserve"> 9001:2015, ДСТУ </w:t>
      </w:r>
      <w:r>
        <w:rPr>
          <w:b/>
          <w:bCs/>
        </w:rPr>
        <w:t>ISO</w:t>
      </w:r>
      <w:r w:rsidRPr="002458AF">
        <w:rPr>
          <w:b/>
          <w:bCs/>
          <w:lang w:val="ru-RU"/>
        </w:rPr>
        <w:t xml:space="preserve"> 22000:2019, ДСТУ </w:t>
      </w:r>
      <w:r>
        <w:rPr>
          <w:b/>
          <w:bCs/>
        </w:rPr>
        <w:t>ISO</w:t>
      </w:r>
      <w:r w:rsidRPr="002458AF">
        <w:rPr>
          <w:b/>
          <w:bCs/>
          <w:lang w:val="ru-RU"/>
        </w:rPr>
        <w:t xml:space="preserve"> 14001:2015, </w:t>
      </w:r>
      <w:r>
        <w:rPr>
          <w:b/>
          <w:bCs/>
        </w:rPr>
        <w:t>ISO</w:t>
      </w:r>
      <w:r w:rsidRPr="002458AF">
        <w:rPr>
          <w:b/>
          <w:bCs/>
          <w:spacing w:val="1"/>
          <w:lang w:val="ru-RU"/>
        </w:rPr>
        <w:t xml:space="preserve"> </w:t>
      </w:r>
      <w:r w:rsidRPr="002458AF">
        <w:rPr>
          <w:b/>
          <w:bCs/>
          <w:lang w:val="ru-RU"/>
        </w:rPr>
        <w:t>45001:2019.</w:t>
      </w:r>
    </w:p>
    <w:p w14:paraId="1BFD9CB7" w14:textId="77777777" w:rsidR="002458AF" w:rsidRPr="002458AF" w:rsidRDefault="002458AF" w:rsidP="002458AF">
      <w:pPr>
        <w:tabs>
          <w:tab w:val="left" w:pos="1134"/>
          <w:tab w:val="left" w:pos="2016"/>
        </w:tabs>
        <w:autoSpaceDE w:val="0"/>
        <w:autoSpaceDN w:val="0"/>
        <w:rPr>
          <w:lang w:val="ru-RU"/>
        </w:rPr>
      </w:pPr>
      <w:r w:rsidRPr="002458AF">
        <w:rPr>
          <w:lang w:val="ru-RU"/>
        </w:rPr>
        <w:t xml:space="preserve">9) З метою </w:t>
      </w:r>
      <w:proofErr w:type="spellStart"/>
      <w:r w:rsidRPr="002458AF">
        <w:rPr>
          <w:lang w:val="ru-RU"/>
        </w:rPr>
        <w:t>дотримання</w:t>
      </w:r>
      <w:proofErr w:type="spellEnd"/>
      <w:r w:rsidRPr="002458AF">
        <w:rPr>
          <w:lang w:val="ru-RU"/>
        </w:rPr>
        <w:t xml:space="preserve"> Закону </w:t>
      </w:r>
      <w:proofErr w:type="spellStart"/>
      <w:r w:rsidRPr="002458AF">
        <w:rPr>
          <w:lang w:val="ru-RU"/>
        </w:rPr>
        <w:t>України</w:t>
      </w:r>
      <w:proofErr w:type="spellEnd"/>
      <w:r w:rsidRPr="002458AF">
        <w:rPr>
          <w:lang w:val="ru-RU"/>
        </w:rPr>
        <w:t xml:space="preserve"> «Про </w:t>
      </w:r>
      <w:proofErr w:type="spellStart"/>
      <w:r w:rsidRPr="002458AF">
        <w:rPr>
          <w:lang w:val="ru-RU"/>
        </w:rPr>
        <w:t>запобігання</w:t>
      </w:r>
      <w:proofErr w:type="spellEnd"/>
      <w:r w:rsidRPr="002458AF">
        <w:rPr>
          <w:lang w:val="ru-RU"/>
        </w:rPr>
        <w:t xml:space="preserve"> </w:t>
      </w:r>
      <w:proofErr w:type="spellStart"/>
      <w:r w:rsidRPr="002458AF">
        <w:rPr>
          <w:lang w:val="ru-RU"/>
        </w:rPr>
        <w:t>корупції</w:t>
      </w:r>
      <w:proofErr w:type="spellEnd"/>
      <w:r w:rsidRPr="002458AF">
        <w:rPr>
          <w:lang w:val="ru-RU"/>
        </w:rPr>
        <w:t xml:space="preserve">» </w:t>
      </w:r>
      <w:proofErr w:type="spellStart"/>
      <w:r w:rsidRPr="002458AF">
        <w:rPr>
          <w:lang w:val="ru-RU"/>
        </w:rPr>
        <w:t>від</w:t>
      </w:r>
      <w:proofErr w:type="spellEnd"/>
      <w:r w:rsidRPr="002458AF">
        <w:rPr>
          <w:lang w:val="ru-RU"/>
        </w:rPr>
        <w:t xml:space="preserve"> 14.10.2014 №1700-</w:t>
      </w:r>
      <w:r>
        <w:t>VII</w:t>
      </w:r>
      <w:r w:rsidRPr="002458AF">
        <w:rPr>
          <w:lang w:val="ru-RU"/>
        </w:rPr>
        <w:t xml:space="preserve">, </w:t>
      </w:r>
      <w:proofErr w:type="spellStart"/>
      <w:r w:rsidRPr="002458AF">
        <w:rPr>
          <w:lang w:val="ru-RU"/>
        </w:rPr>
        <w:t>учасник</w:t>
      </w:r>
      <w:proofErr w:type="spellEnd"/>
      <w:r w:rsidRPr="002458AF">
        <w:rPr>
          <w:lang w:val="ru-RU"/>
        </w:rPr>
        <w:t xml:space="preserve"> повинен </w:t>
      </w:r>
      <w:proofErr w:type="spellStart"/>
      <w:r w:rsidRPr="002458AF">
        <w:rPr>
          <w:lang w:val="ru-RU"/>
        </w:rPr>
        <w:t>використовувати</w:t>
      </w:r>
      <w:proofErr w:type="spellEnd"/>
      <w:r w:rsidRPr="002458AF">
        <w:rPr>
          <w:lang w:val="ru-RU"/>
        </w:rPr>
        <w:t xml:space="preserve"> систему </w:t>
      </w:r>
      <w:proofErr w:type="spellStart"/>
      <w:r w:rsidRPr="002458AF">
        <w:rPr>
          <w:lang w:val="ru-RU"/>
        </w:rPr>
        <w:t>управління</w:t>
      </w:r>
      <w:proofErr w:type="spellEnd"/>
      <w:r w:rsidRPr="002458AF">
        <w:rPr>
          <w:lang w:val="ru-RU"/>
        </w:rPr>
        <w:t xml:space="preserve"> </w:t>
      </w:r>
      <w:proofErr w:type="spellStart"/>
      <w:r w:rsidRPr="002458AF">
        <w:rPr>
          <w:lang w:val="ru-RU"/>
        </w:rPr>
        <w:t>щодо</w:t>
      </w:r>
      <w:proofErr w:type="spellEnd"/>
      <w:r w:rsidRPr="002458AF">
        <w:rPr>
          <w:lang w:val="ru-RU"/>
        </w:rPr>
        <w:t xml:space="preserve"> </w:t>
      </w:r>
      <w:proofErr w:type="spellStart"/>
      <w:r w:rsidRPr="002458AF">
        <w:rPr>
          <w:lang w:val="ru-RU"/>
        </w:rPr>
        <w:t>протидії</w:t>
      </w:r>
      <w:proofErr w:type="spellEnd"/>
      <w:r w:rsidRPr="002458AF">
        <w:rPr>
          <w:lang w:val="ru-RU"/>
        </w:rPr>
        <w:t xml:space="preserve"> </w:t>
      </w:r>
      <w:proofErr w:type="spellStart"/>
      <w:r w:rsidRPr="002458AF">
        <w:rPr>
          <w:lang w:val="ru-RU"/>
        </w:rPr>
        <w:t>корупції</w:t>
      </w:r>
      <w:proofErr w:type="spellEnd"/>
      <w:r w:rsidRPr="002458AF">
        <w:rPr>
          <w:lang w:val="ru-RU"/>
        </w:rPr>
        <w:t xml:space="preserve">. Для </w:t>
      </w:r>
      <w:proofErr w:type="spellStart"/>
      <w:r w:rsidRPr="002458AF">
        <w:rPr>
          <w:lang w:val="ru-RU"/>
        </w:rPr>
        <w:t>підтвердження</w:t>
      </w:r>
      <w:proofErr w:type="spellEnd"/>
      <w:r w:rsidRPr="002458AF">
        <w:rPr>
          <w:lang w:val="ru-RU"/>
        </w:rPr>
        <w:t xml:space="preserve"> </w:t>
      </w:r>
      <w:proofErr w:type="spellStart"/>
      <w:r w:rsidRPr="002458AF">
        <w:rPr>
          <w:lang w:val="ru-RU"/>
        </w:rPr>
        <w:t>необхідно</w:t>
      </w:r>
      <w:proofErr w:type="spellEnd"/>
      <w:r w:rsidRPr="002458AF">
        <w:rPr>
          <w:lang w:val="ru-RU"/>
        </w:rPr>
        <w:t xml:space="preserve"> </w:t>
      </w:r>
      <w:proofErr w:type="spellStart"/>
      <w:r w:rsidRPr="002458AF">
        <w:rPr>
          <w:lang w:val="ru-RU"/>
        </w:rPr>
        <w:t>надати</w:t>
      </w:r>
      <w:proofErr w:type="spellEnd"/>
      <w:r w:rsidRPr="002458AF">
        <w:rPr>
          <w:lang w:val="ru-RU"/>
        </w:rPr>
        <w:t xml:space="preserve"> в </w:t>
      </w:r>
      <w:proofErr w:type="spellStart"/>
      <w:r w:rsidRPr="002458AF">
        <w:rPr>
          <w:lang w:val="ru-RU"/>
        </w:rPr>
        <w:t>складі</w:t>
      </w:r>
      <w:proofErr w:type="spellEnd"/>
      <w:r w:rsidRPr="002458AF">
        <w:rPr>
          <w:lang w:val="ru-RU"/>
        </w:rPr>
        <w:t xml:space="preserve"> </w:t>
      </w:r>
      <w:proofErr w:type="spellStart"/>
      <w:r w:rsidRPr="002458AF">
        <w:rPr>
          <w:lang w:val="ru-RU"/>
        </w:rPr>
        <w:t>пропозиції</w:t>
      </w:r>
      <w:proofErr w:type="spellEnd"/>
      <w:r w:rsidRPr="002458AF">
        <w:rPr>
          <w:lang w:val="ru-RU"/>
        </w:rPr>
        <w:t xml:space="preserve">  </w:t>
      </w:r>
      <w:proofErr w:type="spellStart"/>
      <w:r w:rsidRPr="002458AF">
        <w:rPr>
          <w:lang w:val="ru-RU"/>
        </w:rPr>
        <w:t>діючий</w:t>
      </w:r>
      <w:proofErr w:type="spellEnd"/>
      <w:r w:rsidRPr="002458AF">
        <w:rPr>
          <w:lang w:val="ru-RU"/>
        </w:rPr>
        <w:t xml:space="preserve"> </w:t>
      </w:r>
      <w:proofErr w:type="spellStart"/>
      <w:r w:rsidRPr="002458AF">
        <w:rPr>
          <w:lang w:val="ru-RU"/>
        </w:rPr>
        <w:t>сертифікату</w:t>
      </w:r>
      <w:proofErr w:type="spellEnd"/>
      <w:r w:rsidRPr="002458AF">
        <w:rPr>
          <w:lang w:val="ru-RU"/>
        </w:rPr>
        <w:t xml:space="preserve"> </w:t>
      </w:r>
      <w:r>
        <w:rPr>
          <w:b/>
          <w:bCs/>
        </w:rPr>
        <w:t>ISO</w:t>
      </w:r>
      <w:r w:rsidRPr="002458AF">
        <w:rPr>
          <w:b/>
          <w:bCs/>
          <w:lang w:val="ru-RU"/>
        </w:rPr>
        <w:t xml:space="preserve"> 37001:2018 (</w:t>
      </w:r>
      <w:r>
        <w:rPr>
          <w:b/>
          <w:bCs/>
        </w:rPr>
        <w:t>ISO</w:t>
      </w:r>
      <w:r w:rsidRPr="002458AF">
        <w:rPr>
          <w:b/>
          <w:bCs/>
          <w:lang w:val="ru-RU"/>
        </w:rPr>
        <w:t xml:space="preserve"> 37001:2016, </w:t>
      </w:r>
      <w:r>
        <w:rPr>
          <w:b/>
          <w:bCs/>
        </w:rPr>
        <w:t>IDT</w:t>
      </w:r>
      <w:r w:rsidRPr="002458AF">
        <w:rPr>
          <w:b/>
          <w:bCs/>
          <w:lang w:val="ru-RU"/>
        </w:rPr>
        <w:t>),</w:t>
      </w:r>
      <w:r w:rsidRPr="002458AF">
        <w:rPr>
          <w:lang w:val="ru-RU"/>
        </w:rPr>
        <w:t xml:space="preserve"> </w:t>
      </w:r>
      <w:proofErr w:type="spellStart"/>
      <w:r w:rsidRPr="002458AF">
        <w:rPr>
          <w:lang w:val="ru-RU"/>
        </w:rPr>
        <w:t>що</w:t>
      </w:r>
      <w:proofErr w:type="spellEnd"/>
      <w:r w:rsidRPr="002458AF">
        <w:rPr>
          <w:lang w:val="ru-RU"/>
        </w:rPr>
        <w:t xml:space="preserve"> </w:t>
      </w:r>
      <w:proofErr w:type="spellStart"/>
      <w:r w:rsidRPr="002458AF">
        <w:rPr>
          <w:lang w:val="ru-RU"/>
        </w:rPr>
        <w:t>засвідчує</w:t>
      </w:r>
      <w:proofErr w:type="spellEnd"/>
      <w:r w:rsidRPr="002458AF">
        <w:rPr>
          <w:lang w:val="ru-RU"/>
        </w:rPr>
        <w:t xml:space="preserve"> </w:t>
      </w:r>
      <w:proofErr w:type="spellStart"/>
      <w:r w:rsidRPr="002458AF">
        <w:rPr>
          <w:lang w:val="ru-RU"/>
        </w:rPr>
        <w:t>використання</w:t>
      </w:r>
      <w:proofErr w:type="spellEnd"/>
      <w:r w:rsidRPr="002458AF">
        <w:rPr>
          <w:lang w:val="ru-RU"/>
        </w:rPr>
        <w:t xml:space="preserve"> </w:t>
      </w:r>
      <w:proofErr w:type="spellStart"/>
      <w:r w:rsidRPr="002458AF">
        <w:rPr>
          <w:lang w:val="ru-RU"/>
        </w:rPr>
        <w:t>Учасником</w:t>
      </w:r>
      <w:proofErr w:type="spellEnd"/>
      <w:r w:rsidRPr="002458AF">
        <w:rPr>
          <w:lang w:val="ru-RU"/>
        </w:rPr>
        <w:t xml:space="preserve"> </w:t>
      </w:r>
      <w:proofErr w:type="spellStart"/>
      <w:r w:rsidRPr="002458AF">
        <w:rPr>
          <w:lang w:val="ru-RU"/>
        </w:rPr>
        <w:t>запропонованого</w:t>
      </w:r>
      <w:proofErr w:type="spellEnd"/>
      <w:r w:rsidRPr="002458AF">
        <w:rPr>
          <w:lang w:val="ru-RU"/>
        </w:rPr>
        <w:t xml:space="preserve"> товару </w:t>
      </w:r>
      <w:proofErr w:type="spellStart"/>
      <w:r w:rsidRPr="002458AF">
        <w:rPr>
          <w:lang w:val="ru-RU"/>
        </w:rPr>
        <w:t>системи</w:t>
      </w:r>
      <w:proofErr w:type="spellEnd"/>
      <w:r w:rsidRPr="002458AF">
        <w:rPr>
          <w:lang w:val="ru-RU"/>
        </w:rPr>
        <w:t xml:space="preserve"> </w:t>
      </w:r>
      <w:proofErr w:type="spellStart"/>
      <w:r w:rsidRPr="002458AF">
        <w:rPr>
          <w:lang w:val="ru-RU"/>
        </w:rPr>
        <w:t>управління</w:t>
      </w:r>
      <w:proofErr w:type="spellEnd"/>
      <w:r w:rsidRPr="002458AF">
        <w:rPr>
          <w:lang w:val="ru-RU"/>
        </w:rPr>
        <w:t xml:space="preserve"> </w:t>
      </w:r>
      <w:proofErr w:type="spellStart"/>
      <w:r w:rsidRPr="002458AF">
        <w:rPr>
          <w:lang w:val="ru-RU"/>
        </w:rPr>
        <w:t>щодо</w:t>
      </w:r>
      <w:proofErr w:type="spellEnd"/>
      <w:r w:rsidRPr="002458AF">
        <w:rPr>
          <w:lang w:val="ru-RU"/>
        </w:rPr>
        <w:t xml:space="preserve"> </w:t>
      </w:r>
      <w:proofErr w:type="spellStart"/>
      <w:r w:rsidRPr="002458AF">
        <w:rPr>
          <w:lang w:val="ru-RU"/>
        </w:rPr>
        <w:t>протидії</w:t>
      </w:r>
      <w:proofErr w:type="spellEnd"/>
      <w:r w:rsidRPr="002458AF">
        <w:rPr>
          <w:lang w:val="ru-RU"/>
        </w:rPr>
        <w:t xml:space="preserve"> </w:t>
      </w:r>
      <w:proofErr w:type="spellStart"/>
      <w:r w:rsidRPr="002458AF">
        <w:rPr>
          <w:lang w:val="ru-RU"/>
        </w:rPr>
        <w:t>корупції</w:t>
      </w:r>
      <w:proofErr w:type="spellEnd"/>
      <w:r w:rsidRPr="002458AF">
        <w:rPr>
          <w:lang w:val="ru-RU"/>
        </w:rPr>
        <w:t xml:space="preserve">, </w:t>
      </w:r>
      <w:proofErr w:type="spellStart"/>
      <w:r w:rsidRPr="002458AF">
        <w:rPr>
          <w:lang w:val="ru-RU"/>
        </w:rPr>
        <w:t>який</w:t>
      </w:r>
      <w:proofErr w:type="spellEnd"/>
      <w:r w:rsidRPr="002458AF">
        <w:rPr>
          <w:lang w:val="ru-RU"/>
        </w:rPr>
        <w:t xml:space="preserve"> </w:t>
      </w:r>
      <w:proofErr w:type="spellStart"/>
      <w:r w:rsidRPr="002458AF">
        <w:rPr>
          <w:lang w:val="ru-RU"/>
        </w:rPr>
        <w:t>чинний</w:t>
      </w:r>
      <w:proofErr w:type="spellEnd"/>
      <w:r w:rsidRPr="002458AF">
        <w:rPr>
          <w:lang w:val="ru-RU"/>
        </w:rPr>
        <w:t xml:space="preserve"> </w:t>
      </w:r>
      <w:proofErr w:type="spellStart"/>
      <w:r w:rsidRPr="002458AF">
        <w:rPr>
          <w:lang w:val="ru-RU"/>
        </w:rPr>
        <w:t>протягом</w:t>
      </w:r>
      <w:proofErr w:type="spellEnd"/>
      <w:r w:rsidRPr="002458AF">
        <w:rPr>
          <w:lang w:val="ru-RU"/>
        </w:rPr>
        <w:t xml:space="preserve"> </w:t>
      </w:r>
      <w:proofErr w:type="spellStart"/>
      <w:r w:rsidRPr="002458AF">
        <w:rPr>
          <w:lang w:val="ru-RU"/>
        </w:rPr>
        <w:t>усього</w:t>
      </w:r>
      <w:proofErr w:type="spellEnd"/>
      <w:r w:rsidRPr="002458AF">
        <w:rPr>
          <w:lang w:val="ru-RU"/>
        </w:rPr>
        <w:t xml:space="preserve"> строку поставки товару на </w:t>
      </w:r>
      <w:proofErr w:type="spellStart"/>
      <w:r w:rsidRPr="002458AF">
        <w:rPr>
          <w:lang w:val="ru-RU"/>
        </w:rPr>
        <w:t>імя</w:t>
      </w:r>
      <w:proofErr w:type="spellEnd"/>
      <w:r w:rsidRPr="002458AF">
        <w:rPr>
          <w:lang w:val="ru-RU"/>
        </w:rPr>
        <w:t xml:space="preserve"> </w:t>
      </w:r>
      <w:proofErr w:type="spellStart"/>
      <w:r w:rsidRPr="002458AF">
        <w:rPr>
          <w:lang w:val="ru-RU"/>
        </w:rPr>
        <w:t>Учасника</w:t>
      </w:r>
      <w:proofErr w:type="spellEnd"/>
      <w:r w:rsidRPr="002458AF">
        <w:rPr>
          <w:lang w:val="ru-RU"/>
        </w:rPr>
        <w:t xml:space="preserve"> </w:t>
      </w:r>
    </w:p>
    <w:p w14:paraId="6B71D2C6" w14:textId="77777777" w:rsidR="002458AF" w:rsidRPr="002458AF" w:rsidRDefault="002458AF" w:rsidP="002458AF">
      <w:pPr>
        <w:tabs>
          <w:tab w:val="left" w:pos="1134"/>
          <w:tab w:val="left" w:pos="2016"/>
        </w:tabs>
        <w:autoSpaceDE w:val="0"/>
        <w:autoSpaceDN w:val="0"/>
        <w:rPr>
          <w:lang w:val="ru-RU"/>
        </w:rPr>
      </w:pPr>
      <w:r w:rsidRPr="002458AF">
        <w:rPr>
          <w:lang w:val="ru-RU"/>
        </w:rPr>
        <w:t xml:space="preserve">10) Для </w:t>
      </w:r>
      <w:proofErr w:type="spellStart"/>
      <w:r w:rsidRPr="002458AF">
        <w:rPr>
          <w:lang w:val="ru-RU"/>
        </w:rPr>
        <w:t>досягнення</w:t>
      </w:r>
      <w:proofErr w:type="spellEnd"/>
      <w:r w:rsidRPr="002458AF">
        <w:rPr>
          <w:lang w:val="ru-RU"/>
        </w:rPr>
        <w:t xml:space="preserve"> контролю за </w:t>
      </w:r>
      <w:proofErr w:type="spellStart"/>
      <w:r w:rsidRPr="002458AF">
        <w:rPr>
          <w:lang w:val="ru-RU"/>
        </w:rPr>
        <w:t>безпекою</w:t>
      </w:r>
      <w:proofErr w:type="spellEnd"/>
      <w:r w:rsidRPr="002458AF">
        <w:rPr>
          <w:lang w:val="ru-RU"/>
        </w:rPr>
        <w:t xml:space="preserve"> та контролю доступу до </w:t>
      </w:r>
      <w:proofErr w:type="spellStart"/>
      <w:r w:rsidRPr="002458AF">
        <w:rPr>
          <w:lang w:val="ru-RU"/>
        </w:rPr>
        <w:t>даних</w:t>
      </w:r>
      <w:proofErr w:type="spellEnd"/>
      <w:r w:rsidRPr="002458AF">
        <w:rPr>
          <w:lang w:val="ru-RU"/>
        </w:rPr>
        <w:t xml:space="preserve">, </w:t>
      </w:r>
      <w:proofErr w:type="spellStart"/>
      <w:r w:rsidRPr="002458AF">
        <w:rPr>
          <w:lang w:val="ru-RU"/>
        </w:rPr>
        <w:t>конфіденційності</w:t>
      </w:r>
      <w:proofErr w:type="spellEnd"/>
      <w:r w:rsidRPr="002458AF">
        <w:rPr>
          <w:lang w:val="ru-RU"/>
        </w:rPr>
        <w:t xml:space="preserve">, </w:t>
      </w:r>
      <w:proofErr w:type="spellStart"/>
      <w:r w:rsidRPr="002458AF">
        <w:rPr>
          <w:lang w:val="ru-RU"/>
        </w:rPr>
        <w:t>доступності</w:t>
      </w:r>
      <w:proofErr w:type="spellEnd"/>
      <w:r w:rsidRPr="002458AF">
        <w:rPr>
          <w:lang w:val="ru-RU"/>
        </w:rPr>
        <w:t xml:space="preserve"> і </w:t>
      </w:r>
      <w:proofErr w:type="spellStart"/>
      <w:r w:rsidRPr="002458AF">
        <w:rPr>
          <w:lang w:val="ru-RU"/>
        </w:rPr>
        <w:t>цінності</w:t>
      </w:r>
      <w:proofErr w:type="spellEnd"/>
      <w:r w:rsidRPr="002458AF">
        <w:rPr>
          <w:lang w:val="ru-RU"/>
        </w:rPr>
        <w:t xml:space="preserve"> </w:t>
      </w:r>
      <w:proofErr w:type="spellStart"/>
      <w:r w:rsidRPr="002458AF">
        <w:rPr>
          <w:lang w:val="ru-RU"/>
        </w:rPr>
        <w:t>інформації</w:t>
      </w:r>
      <w:proofErr w:type="spellEnd"/>
      <w:r w:rsidRPr="002458AF">
        <w:rPr>
          <w:lang w:val="ru-RU"/>
        </w:rPr>
        <w:t xml:space="preserve"> </w:t>
      </w:r>
      <w:proofErr w:type="spellStart"/>
      <w:r w:rsidRPr="002458AF">
        <w:rPr>
          <w:lang w:val="ru-RU"/>
        </w:rPr>
        <w:t>наданої</w:t>
      </w:r>
      <w:proofErr w:type="spellEnd"/>
      <w:r w:rsidRPr="002458AF">
        <w:rPr>
          <w:lang w:val="ru-RU"/>
        </w:rPr>
        <w:t xml:space="preserve"> у </w:t>
      </w:r>
      <w:proofErr w:type="spellStart"/>
      <w:r w:rsidRPr="002458AF">
        <w:rPr>
          <w:lang w:val="ru-RU"/>
        </w:rPr>
        <w:t>складі</w:t>
      </w:r>
      <w:proofErr w:type="spellEnd"/>
      <w:r w:rsidRPr="002458AF">
        <w:rPr>
          <w:lang w:val="ru-RU"/>
        </w:rPr>
        <w:t xml:space="preserve"> </w:t>
      </w:r>
      <w:proofErr w:type="spellStart"/>
      <w:r w:rsidRPr="002458AF">
        <w:rPr>
          <w:lang w:val="ru-RU"/>
        </w:rPr>
        <w:t>пропозиції</w:t>
      </w:r>
      <w:proofErr w:type="spellEnd"/>
      <w:r w:rsidRPr="002458AF">
        <w:rPr>
          <w:lang w:val="ru-RU"/>
        </w:rPr>
        <w:t xml:space="preserve">, </w:t>
      </w:r>
      <w:proofErr w:type="spellStart"/>
      <w:r w:rsidRPr="002458AF">
        <w:rPr>
          <w:lang w:val="ru-RU"/>
        </w:rPr>
        <w:t>учасник</w:t>
      </w:r>
      <w:proofErr w:type="spellEnd"/>
      <w:r w:rsidRPr="002458AF">
        <w:rPr>
          <w:lang w:val="ru-RU"/>
        </w:rPr>
        <w:t xml:space="preserve"> повинен </w:t>
      </w:r>
      <w:proofErr w:type="spellStart"/>
      <w:r w:rsidRPr="002458AF">
        <w:rPr>
          <w:lang w:val="ru-RU"/>
        </w:rPr>
        <w:t>використовувати</w:t>
      </w:r>
      <w:proofErr w:type="spellEnd"/>
      <w:r w:rsidRPr="002458AF">
        <w:rPr>
          <w:lang w:val="ru-RU"/>
        </w:rPr>
        <w:t xml:space="preserve"> систему </w:t>
      </w:r>
      <w:proofErr w:type="spellStart"/>
      <w:r w:rsidRPr="002458AF">
        <w:rPr>
          <w:lang w:val="ru-RU"/>
        </w:rPr>
        <w:t>управління</w:t>
      </w:r>
      <w:proofErr w:type="spellEnd"/>
      <w:r w:rsidRPr="002458AF">
        <w:rPr>
          <w:lang w:val="ru-RU"/>
        </w:rPr>
        <w:t xml:space="preserve"> </w:t>
      </w:r>
      <w:proofErr w:type="spellStart"/>
      <w:r w:rsidRPr="002458AF">
        <w:rPr>
          <w:lang w:val="ru-RU"/>
        </w:rPr>
        <w:t>щодо</w:t>
      </w:r>
      <w:proofErr w:type="spellEnd"/>
      <w:r w:rsidRPr="002458AF">
        <w:rPr>
          <w:lang w:val="ru-RU"/>
        </w:rPr>
        <w:t xml:space="preserve"> </w:t>
      </w:r>
      <w:proofErr w:type="spellStart"/>
      <w:r w:rsidRPr="002458AF">
        <w:rPr>
          <w:lang w:val="ru-RU"/>
        </w:rPr>
        <w:t>захисту</w:t>
      </w:r>
      <w:proofErr w:type="spellEnd"/>
      <w:r w:rsidRPr="002458AF">
        <w:rPr>
          <w:lang w:val="ru-RU"/>
        </w:rPr>
        <w:t xml:space="preserve"> </w:t>
      </w:r>
      <w:proofErr w:type="spellStart"/>
      <w:r w:rsidRPr="002458AF">
        <w:rPr>
          <w:lang w:val="ru-RU"/>
        </w:rPr>
        <w:t>інформаційної</w:t>
      </w:r>
      <w:proofErr w:type="spellEnd"/>
      <w:r w:rsidRPr="002458AF">
        <w:rPr>
          <w:lang w:val="ru-RU"/>
        </w:rPr>
        <w:t xml:space="preserve"> </w:t>
      </w:r>
      <w:proofErr w:type="spellStart"/>
      <w:r w:rsidRPr="002458AF">
        <w:rPr>
          <w:lang w:val="ru-RU"/>
        </w:rPr>
        <w:t>безпеки</w:t>
      </w:r>
      <w:proofErr w:type="spellEnd"/>
      <w:r w:rsidRPr="002458AF">
        <w:rPr>
          <w:lang w:val="ru-RU"/>
        </w:rPr>
        <w:t xml:space="preserve">. Для </w:t>
      </w:r>
      <w:proofErr w:type="spellStart"/>
      <w:r w:rsidRPr="002458AF">
        <w:rPr>
          <w:lang w:val="ru-RU"/>
        </w:rPr>
        <w:t>підтвердження</w:t>
      </w:r>
      <w:proofErr w:type="spellEnd"/>
      <w:r w:rsidRPr="002458AF">
        <w:rPr>
          <w:lang w:val="ru-RU"/>
        </w:rPr>
        <w:t xml:space="preserve"> </w:t>
      </w:r>
      <w:proofErr w:type="spellStart"/>
      <w:r w:rsidRPr="002458AF">
        <w:rPr>
          <w:lang w:val="ru-RU"/>
        </w:rPr>
        <w:t>необхідно</w:t>
      </w:r>
      <w:proofErr w:type="spellEnd"/>
      <w:r w:rsidRPr="002458AF">
        <w:rPr>
          <w:lang w:val="ru-RU"/>
        </w:rPr>
        <w:t xml:space="preserve"> </w:t>
      </w:r>
      <w:proofErr w:type="spellStart"/>
      <w:r w:rsidRPr="002458AF">
        <w:rPr>
          <w:lang w:val="ru-RU"/>
        </w:rPr>
        <w:t>надати</w:t>
      </w:r>
      <w:proofErr w:type="spellEnd"/>
      <w:r w:rsidRPr="002458AF">
        <w:rPr>
          <w:lang w:val="ru-RU"/>
        </w:rPr>
        <w:t xml:space="preserve"> в </w:t>
      </w:r>
      <w:proofErr w:type="spellStart"/>
      <w:r w:rsidRPr="002458AF">
        <w:rPr>
          <w:lang w:val="ru-RU"/>
        </w:rPr>
        <w:t>складі</w:t>
      </w:r>
      <w:proofErr w:type="spellEnd"/>
      <w:r w:rsidRPr="002458AF">
        <w:rPr>
          <w:lang w:val="ru-RU"/>
        </w:rPr>
        <w:t xml:space="preserve"> </w:t>
      </w:r>
      <w:proofErr w:type="spellStart"/>
      <w:r w:rsidRPr="002458AF">
        <w:rPr>
          <w:lang w:val="ru-RU"/>
        </w:rPr>
        <w:t>пропозиції</w:t>
      </w:r>
      <w:proofErr w:type="spellEnd"/>
      <w:r w:rsidRPr="002458AF">
        <w:rPr>
          <w:lang w:val="ru-RU"/>
        </w:rPr>
        <w:t xml:space="preserve">  </w:t>
      </w:r>
      <w:proofErr w:type="spellStart"/>
      <w:r w:rsidRPr="002458AF">
        <w:rPr>
          <w:lang w:val="ru-RU"/>
        </w:rPr>
        <w:t>діючий</w:t>
      </w:r>
      <w:proofErr w:type="spellEnd"/>
      <w:r w:rsidRPr="002458AF">
        <w:rPr>
          <w:lang w:val="ru-RU"/>
        </w:rPr>
        <w:t xml:space="preserve"> </w:t>
      </w:r>
      <w:proofErr w:type="spellStart"/>
      <w:r w:rsidRPr="002458AF">
        <w:rPr>
          <w:lang w:val="ru-RU"/>
        </w:rPr>
        <w:lastRenderedPageBreak/>
        <w:t>сертифікату</w:t>
      </w:r>
      <w:proofErr w:type="spellEnd"/>
      <w:r w:rsidRPr="002458AF">
        <w:rPr>
          <w:lang w:val="ru-RU"/>
        </w:rPr>
        <w:t xml:space="preserve"> </w:t>
      </w:r>
      <w:r w:rsidRPr="002458AF">
        <w:rPr>
          <w:b/>
          <w:bCs/>
          <w:lang w:val="ru-RU"/>
        </w:rPr>
        <w:t xml:space="preserve">ДСТУ </w:t>
      </w:r>
      <w:r>
        <w:rPr>
          <w:b/>
          <w:bCs/>
        </w:rPr>
        <w:t>ISO</w:t>
      </w:r>
      <w:r w:rsidRPr="002458AF">
        <w:rPr>
          <w:b/>
          <w:bCs/>
          <w:lang w:val="ru-RU"/>
        </w:rPr>
        <w:t>/ІЕС 27001:2023 (</w:t>
      </w:r>
      <w:r>
        <w:rPr>
          <w:b/>
          <w:bCs/>
        </w:rPr>
        <w:t>ISO</w:t>
      </w:r>
      <w:r w:rsidRPr="002458AF">
        <w:rPr>
          <w:b/>
          <w:bCs/>
          <w:lang w:val="ru-RU"/>
        </w:rPr>
        <w:t>/ІЕС 27001:2022;</w:t>
      </w:r>
      <w:r>
        <w:rPr>
          <w:b/>
          <w:bCs/>
        </w:rPr>
        <w:t>IDT</w:t>
      </w:r>
      <w:r w:rsidRPr="002458AF">
        <w:rPr>
          <w:b/>
          <w:bCs/>
          <w:lang w:val="ru-RU"/>
        </w:rPr>
        <w:t>)</w:t>
      </w:r>
      <w:r w:rsidRPr="002458AF">
        <w:rPr>
          <w:lang w:val="ru-RU"/>
        </w:rPr>
        <w:t xml:space="preserve"> “</w:t>
      </w:r>
      <w:proofErr w:type="spellStart"/>
      <w:r w:rsidRPr="002458AF">
        <w:rPr>
          <w:lang w:val="ru-RU"/>
        </w:rPr>
        <w:t>Інформаційна</w:t>
      </w:r>
      <w:proofErr w:type="spellEnd"/>
      <w:r w:rsidRPr="002458AF">
        <w:rPr>
          <w:lang w:val="ru-RU"/>
        </w:rPr>
        <w:t xml:space="preserve"> </w:t>
      </w:r>
      <w:proofErr w:type="spellStart"/>
      <w:r w:rsidRPr="002458AF">
        <w:rPr>
          <w:lang w:val="ru-RU"/>
        </w:rPr>
        <w:t>безпека</w:t>
      </w:r>
      <w:proofErr w:type="spellEnd"/>
      <w:r w:rsidRPr="002458AF">
        <w:rPr>
          <w:lang w:val="ru-RU"/>
        </w:rPr>
        <w:t xml:space="preserve">, </w:t>
      </w:r>
      <w:proofErr w:type="spellStart"/>
      <w:r w:rsidRPr="002458AF">
        <w:rPr>
          <w:lang w:val="ru-RU"/>
        </w:rPr>
        <w:t>кібербезпека</w:t>
      </w:r>
      <w:proofErr w:type="spellEnd"/>
      <w:r w:rsidRPr="002458AF">
        <w:rPr>
          <w:lang w:val="ru-RU"/>
        </w:rPr>
        <w:t xml:space="preserve"> та </w:t>
      </w:r>
      <w:proofErr w:type="spellStart"/>
      <w:r w:rsidRPr="002458AF">
        <w:rPr>
          <w:lang w:val="ru-RU"/>
        </w:rPr>
        <w:t>захист</w:t>
      </w:r>
      <w:proofErr w:type="spellEnd"/>
      <w:r w:rsidRPr="002458AF">
        <w:rPr>
          <w:lang w:val="ru-RU"/>
        </w:rPr>
        <w:t xml:space="preserve"> </w:t>
      </w:r>
      <w:proofErr w:type="spellStart"/>
      <w:r w:rsidRPr="002458AF">
        <w:rPr>
          <w:lang w:val="ru-RU"/>
        </w:rPr>
        <w:t>конфіденційності</w:t>
      </w:r>
      <w:proofErr w:type="spellEnd"/>
      <w:r w:rsidRPr="002458AF">
        <w:rPr>
          <w:lang w:val="ru-RU"/>
        </w:rPr>
        <w:t xml:space="preserve">. </w:t>
      </w:r>
      <w:proofErr w:type="spellStart"/>
      <w:r w:rsidRPr="002458AF">
        <w:rPr>
          <w:lang w:val="ru-RU"/>
        </w:rPr>
        <w:t>Системи</w:t>
      </w:r>
      <w:proofErr w:type="spellEnd"/>
      <w:r w:rsidRPr="002458AF">
        <w:rPr>
          <w:lang w:val="ru-RU"/>
        </w:rPr>
        <w:t xml:space="preserve"> </w:t>
      </w:r>
      <w:proofErr w:type="spellStart"/>
      <w:r w:rsidRPr="002458AF">
        <w:rPr>
          <w:lang w:val="ru-RU"/>
        </w:rPr>
        <w:t>керування</w:t>
      </w:r>
      <w:proofErr w:type="spellEnd"/>
      <w:r w:rsidRPr="002458AF">
        <w:rPr>
          <w:lang w:val="ru-RU"/>
        </w:rPr>
        <w:t xml:space="preserve"> </w:t>
      </w:r>
      <w:proofErr w:type="spellStart"/>
      <w:r w:rsidRPr="002458AF">
        <w:rPr>
          <w:lang w:val="ru-RU"/>
        </w:rPr>
        <w:t>інформаційною</w:t>
      </w:r>
      <w:proofErr w:type="spellEnd"/>
      <w:r w:rsidRPr="002458AF">
        <w:rPr>
          <w:lang w:val="ru-RU"/>
        </w:rPr>
        <w:t xml:space="preserve"> </w:t>
      </w:r>
      <w:proofErr w:type="spellStart"/>
      <w:r w:rsidRPr="002458AF">
        <w:rPr>
          <w:lang w:val="ru-RU"/>
        </w:rPr>
        <w:t>безпекою</w:t>
      </w:r>
      <w:proofErr w:type="spellEnd"/>
      <w:r w:rsidRPr="002458AF">
        <w:rPr>
          <w:lang w:val="ru-RU"/>
        </w:rPr>
        <w:t xml:space="preserve">. </w:t>
      </w:r>
      <w:proofErr w:type="spellStart"/>
      <w:r w:rsidRPr="002458AF">
        <w:rPr>
          <w:lang w:val="ru-RU"/>
        </w:rPr>
        <w:t>Вимоги</w:t>
      </w:r>
      <w:proofErr w:type="spellEnd"/>
      <w:r w:rsidRPr="002458AF">
        <w:rPr>
          <w:lang w:val="ru-RU"/>
        </w:rPr>
        <w:t xml:space="preserve">», </w:t>
      </w:r>
      <w:proofErr w:type="spellStart"/>
      <w:r w:rsidRPr="002458AF">
        <w:rPr>
          <w:lang w:val="ru-RU"/>
        </w:rPr>
        <w:t>що</w:t>
      </w:r>
      <w:proofErr w:type="spellEnd"/>
      <w:r w:rsidRPr="002458AF">
        <w:rPr>
          <w:lang w:val="ru-RU"/>
        </w:rPr>
        <w:t xml:space="preserve"> </w:t>
      </w:r>
      <w:proofErr w:type="spellStart"/>
      <w:r w:rsidRPr="002458AF">
        <w:rPr>
          <w:lang w:val="ru-RU"/>
        </w:rPr>
        <w:t>засвідчує</w:t>
      </w:r>
      <w:proofErr w:type="spellEnd"/>
      <w:r w:rsidRPr="002458AF">
        <w:rPr>
          <w:lang w:val="ru-RU"/>
        </w:rPr>
        <w:t xml:space="preserve"> </w:t>
      </w:r>
      <w:proofErr w:type="spellStart"/>
      <w:r w:rsidRPr="002458AF">
        <w:rPr>
          <w:lang w:val="ru-RU"/>
        </w:rPr>
        <w:t>використання</w:t>
      </w:r>
      <w:proofErr w:type="spellEnd"/>
      <w:r w:rsidRPr="002458AF">
        <w:rPr>
          <w:lang w:val="ru-RU"/>
        </w:rPr>
        <w:t xml:space="preserve"> </w:t>
      </w:r>
      <w:proofErr w:type="spellStart"/>
      <w:r w:rsidRPr="002458AF">
        <w:rPr>
          <w:lang w:val="ru-RU"/>
        </w:rPr>
        <w:t>системи</w:t>
      </w:r>
      <w:proofErr w:type="spellEnd"/>
      <w:r w:rsidRPr="002458AF">
        <w:rPr>
          <w:lang w:val="ru-RU"/>
        </w:rPr>
        <w:t xml:space="preserve"> </w:t>
      </w:r>
      <w:proofErr w:type="spellStart"/>
      <w:r w:rsidRPr="002458AF">
        <w:rPr>
          <w:lang w:val="ru-RU"/>
        </w:rPr>
        <w:t>захисту</w:t>
      </w:r>
      <w:proofErr w:type="spellEnd"/>
      <w:r w:rsidRPr="002458AF">
        <w:rPr>
          <w:lang w:val="ru-RU"/>
        </w:rPr>
        <w:t xml:space="preserve"> </w:t>
      </w:r>
      <w:proofErr w:type="spellStart"/>
      <w:r w:rsidRPr="002458AF">
        <w:rPr>
          <w:lang w:val="ru-RU"/>
        </w:rPr>
        <w:t>управління</w:t>
      </w:r>
      <w:proofErr w:type="spellEnd"/>
      <w:r w:rsidRPr="002458AF">
        <w:rPr>
          <w:lang w:val="ru-RU"/>
        </w:rPr>
        <w:t xml:space="preserve"> </w:t>
      </w:r>
      <w:proofErr w:type="spellStart"/>
      <w:r w:rsidRPr="002458AF">
        <w:rPr>
          <w:lang w:val="ru-RU"/>
        </w:rPr>
        <w:t>інформаційною</w:t>
      </w:r>
      <w:proofErr w:type="spellEnd"/>
      <w:r w:rsidRPr="002458AF">
        <w:rPr>
          <w:lang w:val="ru-RU"/>
        </w:rPr>
        <w:t xml:space="preserve"> </w:t>
      </w:r>
      <w:proofErr w:type="spellStart"/>
      <w:r w:rsidRPr="002458AF">
        <w:rPr>
          <w:lang w:val="ru-RU"/>
        </w:rPr>
        <w:t>безпекою</w:t>
      </w:r>
      <w:proofErr w:type="spellEnd"/>
      <w:r w:rsidRPr="002458AF">
        <w:rPr>
          <w:lang w:val="ru-RU"/>
        </w:rPr>
        <w:t xml:space="preserve">, </w:t>
      </w:r>
      <w:proofErr w:type="spellStart"/>
      <w:r w:rsidRPr="002458AF">
        <w:rPr>
          <w:lang w:val="ru-RU"/>
        </w:rPr>
        <w:t>який</w:t>
      </w:r>
      <w:proofErr w:type="spellEnd"/>
      <w:r w:rsidRPr="002458AF">
        <w:rPr>
          <w:lang w:val="ru-RU"/>
        </w:rPr>
        <w:t xml:space="preserve"> </w:t>
      </w:r>
      <w:proofErr w:type="spellStart"/>
      <w:r w:rsidRPr="002458AF">
        <w:rPr>
          <w:lang w:val="ru-RU"/>
        </w:rPr>
        <w:t>виданий</w:t>
      </w:r>
      <w:proofErr w:type="spellEnd"/>
      <w:r w:rsidRPr="002458AF">
        <w:rPr>
          <w:lang w:val="ru-RU"/>
        </w:rPr>
        <w:t xml:space="preserve"> </w:t>
      </w:r>
      <w:proofErr w:type="spellStart"/>
      <w:r w:rsidRPr="002458AF">
        <w:rPr>
          <w:lang w:val="ru-RU"/>
        </w:rPr>
        <w:t>Учаснику</w:t>
      </w:r>
      <w:proofErr w:type="spellEnd"/>
      <w:r w:rsidRPr="002458AF">
        <w:rPr>
          <w:lang w:val="ru-RU"/>
        </w:rPr>
        <w:t xml:space="preserve"> </w:t>
      </w:r>
      <w:proofErr w:type="spellStart"/>
      <w:r w:rsidRPr="002458AF">
        <w:rPr>
          <w:lang w:val="ru-RU"/>
        </w:rPr>
        <w:t>запропонованого</w:t>
      </w:r>
      <w:proofErr w:type="spellEnd"/>
      <w:r w:rsidRPr="002458AF">
        <w:rPr>
          <w:lang w:val="ru-RU"/>
        </w:rPr>
        <w:t xml:space="preserve"> товару та </w:t>
      </w:r>
      <w:proofErr w:type="spellStart"/>
      <w:r w:rsidRPr="002458AF">
        <w:rPr>
          <w:lang w:val="ru-RU"/>
        </w:rPr>
        <w:t>чинний</w:t>
      </w:r>
      <w:proofErr w:type="spellEnd"/>
      <w:r w:rsidRPr="002458AF">
        <w:rPr>
          <w:lang w:val="ru-RU"/>
        </w:rPr>
        <w:t xml:space="preserve"> </w:t>
      </w:r>
      <w:proofErr w:type="spellStart"/>
      <w:r w:rsidRPr="002458AF">
        <w:rPr>
          <w:lang w:val="ru-RU"/>
        </w:rPr>
        <w:t>протягом</w:t>
      </w:r>
      <w:proofErr w:type="spellEnd"/>
      <w:r w:rsidRPr="002458AF">
        <w:rPr>
          <w:lang w:val="ru-RU"/>
        </w:rPr>
        <w:t xml:space="preserve"> </w:t>
      </w:r>
      <w:proofErr w:type="spellStart"/>
      <w:r w:rsidRPr="002458AF">
        <w:rPr>
          <w:lang w:val="ru-RU"/>
        </w:rPr>
        <w:t>усього</w:t>
      </w:r>
      <w:proofErr w:type="spellEnd"/>
      <w:r w:rsidRPr="002458AF">
        <w:rPr>
          <w:lang w:val="ru-RU"/>
        </w:rPr>
        <w:t xml:space="preserve"> строку поставки товару на </w:t>
      </w:r>
      <w:proofErr w:type="spellStart"/>
      <w:r w:rsidRPr="002458AF">
        <w:rPr>
          <w:lang w:val="ru-RU"/>
        </w:rPr>
        <w:t>імя</w:t>
      </w:r>
      <w:proofErr w:type="spellEnd"/>
      <w:r w:rsidRPr="002458AF">
        <w:rPr>
          <w:lang w:val="ru-RU"/>
        </w:rPr>
        <w:t xml:space="preserve"> </w:t>
      </w:r>
      <w:proofErr w:type="spellStart"/>
      <w:r w:rsidRPr="002458AF">
        <w:rPr>
          <w:lang w:val="ru-RU"/>
        </w:rPr>
        <w:t>Учасника</w:t>
      </w:r>
      <w:proofErr w:type="spellEnd"/>
      <w:r w:rsidRPr="002458AF">
        <w:rPr>
          <w:lang w:val="ru-RU"/>
        </w:rPr>
        <w:t xml:space="preserve">. </w:t>
      </w:r>
    </w:p>
    <w:p w14:paraId="08AFDBE9" w14:textId="77777777" w:rsidR="002458AF" w:rsidRPr="002458AF" w:rsidRDefault="002458AF" w:rsidP="002458AF">
      <w:pPr>
        <w:spacing w:after="160" w:line="360" w:lineRule="auto"/>
        <w:ind w:left="57"/>
        <w:rPr>
          <w:color w:val="00000A"/>
          <w:lang w:val="ru-RU" w:eastAsia="uk-UA" w:bidi="hi-IN"/>
        </w:rPr>
      </w:pPr>
      <w:r w:rsidRPr="002458AF">
        <w:rPr>
          <w:lang w:val="ru-RU"/>
        </w:rPr>
        <w:t xml:space="preserve">11) Для </w:t>
      </w:r>
      <w:proofErr w:type="spellStart"/>
      <w:r w:rsidRPr="002458AF">
        <w:rPr>
          <w:lang w:val="ru-RU"/>
        </w:rPr>
        <w:t>досягнення</w:t>
      </w:r>
      <w:proofErr w:type="spellEnd"/>
      <w:r w:rsidRPr="002458AF">
        <w:rPr>
          <w:lang w:val="ru-RU"/>
        </w:rPr>
        <w:t xml:space="preserve"> </w:t>
      </w:r>
      <w:proofErr w:type="spellStart"/>
      <w:r w:rsidRPr="002458AF">
        <w:rPr>
          <w:lang w:val="ru-RU"/>
        </w:rPr>
        <w:t>безпеки</w:t>
      </w:r>
      <w:proofErr w:type="spellEnd"/>
      <w:r w:rsidRPr="002458AF">
        <w:rPr>
          <w:lang w:val="ru-RU"/>
        </w:rPr>
        <w:t xml:space="preserve"> </w:t>
      </w:r>
      <w:proofErr w:type="spellStart"/>
      <w:r w:rsidRPr="002458AF">
        <w:rPr>
          <w:lang w:val="ru-RU"/>
        </w:rPr>
        <w:t>ланцюга</w:t>
      </w:r>
      <w:proofErr w:type="spellEnd"/>
      <w:r w:rsidRPr="002458AF">
        <w:rPr>
          <w:lang w:val="ru-RU"/>
        </w:rPr>
        <w:t xml:space="preserve"> </w:t>
      </w:r>
      <w:proofErr w:type="spellStart"/>
      <w:r w:rsidRPr="002458AF">
        <w:rPr>
          <w:lang w:val="ru-RU"/>
        </w:rPr>
        <w:t>постачання</w:t>
      </w:r>
      <w:proofErr w:type="spellEnd"/>
      <w:r w:rsidRPr="002458AF">
        <w:rPr>
          <w:lang w:val="ru-RU"/>
        </w:rPr>
        <w:t xml:space="preserve"> </w:t>
      </w:r>
      <w:proofErr w:type="spellStart"/>
      <w:r w:rsidRPr="002458AF">
        <w:rPr>
          <w:lang w:val="ru-RU"/>
        </w:rPr>
        <w:t>продукції</w:t>
      </w:r>
      <w:proofErr w:type="spellEnd"/>
      <w:r w:rsidRPr="002458AF">
        <w:rPr>
          <w:lang w:val="ru-RU"/>
        </w:rPr>
        <w:t xml:space="preserve">, у </w:t>
      </w:r>
      <w:proofErr w:type="spellStart"/>
      <w:r w:rsidRPr="002458AF">
        <w:rPr>
          <w:lang w:val="ru-RU"/>
        </w:rPr>
        <w:t>складі</w:t>
      </w:r>
      <w:proofErr w:type="spellEnd"/>
      <w:r w:rsidRPr="002458AF">
        <w:rPr>
          <w:lang w:val="ru-RU"/>
        </w:rPr>
        <w:t xml:space="preserve"> </w:t>
      </w:r>
      <w:proofErr w:type="spellStart"/>
      <w:r w:rsidRPr="002458AF">
        <w:rPr>
          <w:lang w:val="ru-RU"/>
        </w:rPr>
        <w:t>пропозиції</w:t>
      </w:r>
      <w:proofErr w:type="spellEnd"/>
      <w:r w:rsidRPr="002458AF">
        <w:rPr>
          <w:lang w:val="ru-RU"/>
        </w:rPr>
        <w:t xml:space="preserve"> </w:t>
      </w:r>
      <w:proofErr w:type="spellStart"/>
      <w:r w:rsidRPr="002458AF">
        <w:rPr>
          <w:lang w:val="ru-RU"/>
        </w:rPr>
        <w:t>учасник</w:t>
      </w:r>
      <w:proofErr w:type="spellEnd"/>
      <w:r w:rsidRPr="002458AF">
        <w:rPr>
          <w:lang w:val="ru-RU"/>
        </w:rPr>
        <w:t xml:space="preserve"> повинен </w:t>
      </w:r>
      <w:proofErr w:type="spellStart"/>
      <w:r w:rsidRPr="002458AF">
        <w:rPr>
          <w:lang w:val="ru-RU"/>
        </w:rPr>
        <w:t>надати</w:t>
      </w:r>
      <w:proofErr w:type="spellEnd"/>
      <w:r w:rsidRPr="002458AF">
        <w:rPr>
          <w:lang w:val="ru-RU"/>
        </w:rPr>
        <w:t xml:space="preserve">  </w:t>
      </w:r>
      <w:proofErr w:type="spellStart"/>
      <w:r w:rsidRPr="002458AF">
        <w:rPr>
          <w:lang w:val="ru-RU"/>
        </w:rPr>
        <w:t>діючий</w:t>
      </w:r>
      <w:proofErr w:type="spellEnd"/>
      <w:r w:rsidRPr="002458AF">
        <w:rPr>
          <w:lang w:val="ru-RU"/>
        </w:rPr>
        <w:t xml:space="preserve"> </w:t>
      </w:r>
      <w:proofErr w:type="spellStart"/>
      <w:r w:rsidRPr="002458AF">
        <w:rPr>
          <w:lang w:val="ru-RU"/>
        </w:rPr>
        <w:t>сертифікату</w:t>
      </w:r>
      <w:proofErr w:type="spellEnd"/>
      <w:r w:rsidRPr="002458AF">
        <w:rPr>
          <w:lang w:val="ru-RU"/>
        </w:rPr>
        <w:t xml:space="preserve"> </w:t>
      </w:r>
      <w:r w:rsidRPr="002458AF">
        <w:rPr>
          <w:b/>
          <w:bCs/>
          <w:lang w:val="ru-RU"/>
        </w:rPr>
        <w:t xml:space="preserve">ДСТУ </w:t>
      </w:r>
      <w:r>
        <w:rPr>
          <w:b/>
          <w:bCs/>
        </w:rPr>
        <w:t>ISO</w:t>
      </w:r>
      <w:r w:rsidRPr="002458AF">
        <w:rPr>
          <w:b/>
          <w:bCs/>
          <w:lang w:val="ru-RU"/>
        </w:rPr>
        <w:t xml:space="preserve"> 28000:2008 (</w:t>
      </w:r>
      <w:r>
        <w:rPr>
          <w:b/>
          <w:bCs/>
        </w:rPr>
        <w:t>ISO</w:t>
      </w:r>
      <w:r w:rsidRPr="002458AF">
        <w:rPr>
          <w:b/>
          <w:bCs/>
          <w:lang w:val="ru-RU"/>
        </w:rPr>
        <w:t xml:space="preserve"> 28000:2007 </w:t>
      </w:r>
      <w:r>
        <w:rPr>
          <w:b/>
          <w:bCs/>
        </w:rPr>
        <w:t>IDT</w:t>
      </w:r>
      <w:r w:rsidRPr="002458AF">
        <w:rPr>
          <w:b/>
          <w:bCs/>
          <w:lang w:val="ru-RU"/>
        </w:rPr>
        <w:t>),</w:t>
      </w:r>
      <w:r w:rsidRPr="002458AF">
        <w:rPr>
          <w:lang w:val="ru-RU"/>
        </w:rPr>
        <w:t xml:space="preserve"> </w:t>
      </w:r>
      <w:proofErr w:type="spellStart"/>
      <w:r w:rsidRPr="002458AF">
        <w:rPr>
          <w:lang w:val="ru-RU"/>
        </w:rPr>
        <w:t>що</w:t>
      </w:r>
      <w:proofErr w:type="spellEnd"/>
      <w:r w:rsidRPr="002458AF">
        <w:rPr>
          <w:lang w:val="ru-RU"/>
        </w:rPr>
        <w:t xml:space="preserve"> </w:t>
      </w:r>
      <w:proofErr w:type="spellStart"/>
      <w:r w:rsidRPr="002458AF">
        <w:rPr>
          <w:lang w:val="ru-RU"/>
        </w:rPr>
        <w:t>підтверджує</w:t>
      </w:r>
      <w:proofErr w:type="spellEnd"/>
      <w:r w:rsidRPr="002458AF">
        <w:rPr>
          <w:lang w:val="ru-RU"/>
        </w:rPr>
        <w:t xml:space="preserve"> </w:t>
      </w:r>
      <w:proofErr w:type="spellStart"/>
      <w:r w:rsidRPr="002458AF">
        <w:rPr>
          <w:lang w:val="ru-RU"/>
        </w:rPr>
        <w:t>використання</w:t>
      </w:r>
      <w:proofErr w:type="spellEnd"/>
      <w:r w:rsidRPr="002458AF">
        <w:rPr>
          <w:lang w:val="ru-RU"/>
        </w:rPr>
        <w:t xml:space="preserve"> </w:t>
      </w:r>
      <w:proofErr w:type="spellStart"/>
      <w:r w:rsidRPr="002458AF">
        <w:rPr>
          <w:lang w:val="ru-RU"/>
        </w:rPr>
        <w:t>системи</w:t>
      </w:r>
      <w:proofErr w:type="spellEnd"/>
      <w:r w:rsidRPr="002458AF">
        <w:rPr>
          <w:lang w:val="ru-RU"/>
        </w:rPr>
        <w:t xml:space="preserve"> </w:t>
      </w:r>
      <w:proofErr w:type="spellStart"/>
      <w:r w:rsidRPr="002458AF">
        <w:rPr>
          <w:lang w:val="ru-RU"/>
        </w:rPr>
        <w:t>управління</w:t>
      </w:r>
      <w:proofErr w:type="spellEnd"/>
      <w:r w:rsidRPr="002458AF">
        <w:rPr>
          <w:lang w:val="ru-RU"/>
        </w:rPr>
        <w:t xml:space="preserve"> </w:t>
      </w:r>
      <w:proofErr w:type="spellStart"/>
      <w:r w:rsidRPr="002458AF">
        <w:rPr>
          <w:lang w:val="ru-RU"/>
        </w:rPr>
        <w:t>безпекою</w:t>
      </w:r>
      <w:proofErr w:type="spellEnd"/>
      <w:r w:rsidRPr="002458AF">
        <w:rPr>
          <w:lang w:val="ru-RU"/>
        </w:rPr>
        <w:t xml:space="preserve"> </w:t>
      </w:r>
      <w:proofErr w:type="spellStart"/>
      <w:r w:rsidRPr="002458AF">
        <w:rPr>
          <w:lang w:val="ru-RU"/>
        </w:rPr>
        <w:t>ланцюга</w:t>
      </w:r>
      <w:proofErr w:type="spellEnd"/>
      <w:r w:rsidRPr="002458AF">
        <w:rPr>
          <w:lang w:val="ru-RU"/>
        </w:rPr>
        <w:t xml:space="preserve"> </w:t>
      </w:r>
      <w:proofErr w:type="spellStart"/>
      <w:r w:rsidRPr="002458AF">
        <w:rPr>
          <w:lang w:val="ru-RU"/>
        </w:rPr>
        <w:t>постачання</w:t>
      </w:r>
      <w:proofErr w:type="spellEnd"/>
      <w:r w:rsidRPr="002458AF">
        <w:rPr>
          <w:lang w:val="ru-RU"/>
        </w:rPr>
        <w:t xml:space="preserve">, </w:t>
      </w:r>
      <w:proofErr w:type="spellStart"/>
      <w:r w:rsidRPr="002458AF">
        <w:rPr>
          <w:lang w:val="ru-RU"/>
        </w:rPr>
        <w:t>який</w:t>
      </w:r>
      <w:proofErr w:type="spellEnd"/>
      <w:r w:rsidRPr="002458AF">
        <w:rPr>
          <w:lang w:val="ru-RU"/>
        </w:rPr>
        <w:t xml:space="preserve"> </w:t>
      </w:r>
      <w:proofErr w:type="spellStart"/>
      <w:r w:rsidRPr="002458AF">
        <w:rPr>
          <w:lang w:val="ru-RU"/>
        </w:rPr>
        <w:t>виданий</w:t>
      </w:r>
      <w:proofErr w:type="spellEnd"/>
      <w:r w:rsidRPr="002458AF">
        <w:rPr>
          <w:lang w:val="ru-RU"/>
        </w:rPr>
        <w:t xml:space="preserve"> </w:t>
      </w:r>
      <w:proofErr w:type="spellStart"/>
      <w:r w:rsidRPr="002458AF">
        <w:rPr>
          <w:lang w:val="ru-RU"/>
        </w:rPr>
        <w:t>Учаснику</w:t>
      </w:r>
      <w:proofErr w:type="spellEnd"/>
      <w:r w:rsidRPr="002458AF">
        <w:rPr>
          <w:lang w:val="ru-RU"/>
        </w:rPr>
        <w:t xml:space="preserve"> товару та </w:t>
      </w:r>
      <w:proofErr w:type="spellStart"/>
      <w:r w:rsidRPr="002458AF">
        <w:rPr>
          <w:lang w:val="ru-RU"/>
        </w:rPr>
        <w:t>чинний</w:t>
      </w:r>
      <w:proofErr w:type="spellEnd"/>
      <w:r w:rsidRPr="002458AF">
        <w:rPr>
          <w:lang w:val="ru-RU"/>
        </w:rPr>
        <w:t xml:space="preserve"> на момент </w:t>
      </w:r>
      <w:proofErr w:type="spellStart"/>
      <w:r w:rsidRPr="002458AF">
        <w:rPr>
          <w:lang w:val="ru-RU"/>
        </w:rPr>
        <w:t>подачі</w:t>
      </w:r>
      <w:proofErr w:type="spellEnd"/>
      <w:r w:rsidRPr="002458AF">
        <w:rPr>
          <w:lang w:val="ru-RU"/>
        </w:rPr>
        <w:t xml:space="preserve"> </w:t>
      </w:r>
      <w:proofErr w:type="spellStart"/>
      <w:r w:rsidRPr="002458AF">
        <w:rPr>
          <w:lang w:val="ru-RU"/>
        </w:rPr>
        <w:t>пропозиції</w:t>
      </w:r>
      <w:proofErr w:type="spellEnd"/>
      <w:r w:rsidRPr="002458AF">
        <w:rPr>
          <w:lang w:val="ru-RU"/>
        </w:rPr>
        <w:t xml:space="preserve"> на </w:t>
      </w:r>
      <w:proofErr w:type="spellStart"/>
      <w:r w:rsidRPr="002458AF">
        <w:rPr>
          <w:lang w:val="ru-RU"/>
        </w:rPr>
        <w:t>імя</w:t>
      </w:r>
      <w:proofErr w:type="spellEnd"/>
      <w:r w:rsidRPr="002458AF">
        <w:rPr>
          <w:lang w:val="ru-RU"/>
        </w:rPr>
        <w:t xml:space="preserve"> </w:t>
      </w:r>
      <w:proofErr w:type="spellStart"/>
      <w:r w:rsidRPr="002458AF">
        <w:rPr>
          <w:lang w:val="ru-RU"/>
        </w:rPr>
        <w:t>Учасника</w:t>
      </w:r>
      <w:proofErr w:type="spellEnd"/>
      <w:r w:rsidRPr="002458AF">
        <w:rPr>
          <w:lang w:val="ru-RU"/>
        </w:rPr>
        <w:t>.</w:t>
      </w:r>
    </w:p>
    <w:p w14:paraId="5D94355C" w14:textId="77777777" w:rsidR="002458AF" w:rsidRPr="002458AF" w:rsidRDefault="002458AF" w:rsidP="002458AF">
      <w:pPr>
        <w:contextualSpacing/>
        <w:rPr>
          <w:color w:val="00000A"/>
          <w:lang w:val="ru-RU" w:eastAsia="uk-UA" w:bidi="hi-IN"/>
        </w:rPr>
      </w:pPr>
      <w:r>
        <w:rPr>
          <w:color w:val="00000A"/>
          <w:lang w:val="uk-UA" w:eastAsia="uk-UA" w:bidi="hi-IN"/>
        </w:rPr>
        <w:t>12</w:t>
      </w:r>
      <w:r w:rsidRPr="002458AF">
        <w:rPr>
          <w:color w:val="00000A"/>
          <w:lang w:val="ru-RU" w:eastAsia="uk-UA" w:bidi="hi-IN"/>
        </w:rPr>
        <w:t xml:space="preserve">) </w:t>
      </w:r>
      <w:proofErr w:type="spellStart"/>
      <w:r w:rsidRPr="002458AF">
        <w:rPr>
          <w:color w:val="00000A"/>
          <w:lang w:val="ru-RU" w:eastAsia="uk-UA" w:bidi="hi-IN"/>
        </w:rPr>
        <w:t>Посвідчення</w:t>
      </w:r>
      <w:proofErr w:type="spellEnd"/>
      <w:r w:rsidRPr="002458AF">
        <w:rPr>
          <w:color w:val="00000A"/>
          <w:lang w:val="ru-RU" w:eastAsia="uk-UA" w:bidi="hi-IN"/>
        </w:rPr>
        <w:t xml:space="preserve"> </w:t>
      </w:r>
      <w:proofErr w:type="spellStart"/>
      <w:r w:rsidRPr="002458AF">
        <w:rPr>
          <w:color w:val="00000A"/>
          <w:lang w:val="ru-RU" w:eastAsia="uk-UA" w:bidi="hi-IN"/>
        </w:rPr>
        <w:t>або</w:t>
      </w:r>
      <w:proofErr w:type="spellEnd"/>
      <w:r w:rsidRPr="002458AF">
        <w:rPr>
          <w:color w:val="00000A"/>
          <w:lang w:val="ru-RU" w:eastAsia="uk-UA" w:bidi="hi-IN"/>
        </w:rPr>
        <w:t xml:space="preserve"> </w:t>
      </w:r>
      <w:proofErr w:type="spellStart"/>
      <w:r w:rsidRPr="002458AF">
        <w:rPr>
          <w:color w:val="00000A"/>
          <w:lang w:val="ru-RU" w:eastAsia="uk-UA" w:bidi="hi-IN"/>
        </w:rPr>
        <w:t>інший</w:t>
      </w:r>
      <w:proofErr w:type="spellEnd"/>
      <w:r w:rsidRPr="002458AF">
        <w:rPr>
          <w:color w:val="00000A"/>
          <w:lang w:val="ru-RU" w:eastAsia="uk-UA" w:bidi="hi-IN"/>
        </w:rPr>
        <w:t xml:space="preserve"> документ, </w:t>
      </w:r>
      <w:proofErr w:type="spellStart"/>
      <w:r w:rsidRPr="002458AF">
        <w:rPr>
          <w:color w:val="00000A"/>
          <w:lang w:val="ru-RU" w:eastAsia="uk-UA" w:bidi="hi-IN"/>
        </w:rPr>
        <w:t>який</w:t>
      </w:r>
      <w:proofErr w:type="spellEnd"/>
      <w:r w:rsidRPr="002458AF">
        <w:rPr>
          <w:color w:val="00000A"/>
          <w:lang w:val="ru-RU" w:eastAsia="uk-UA" w:bidi="hi-IN"/>
        </w:rPr>
        <w:t xml:space="preserve"> </w:t>
      </w:r>
      <w:proofErr w:type="spellStart"/>
      <w:r w:rsidRPr="002458AF">
        <w:rPr>
          <w:color w:val="00000A"/>
          <w:lang w:val="ru-RU" w:eastAsia="uk-UA" w:bidi="hi-IN"/>
        </w:rPr>
        <w:t>підтверджує</w:t>
      </w:r>
      <w:proofErr w:type="spellEnd"/>
      <w:r w:rsidRPr="002458AF">
        <w:rPr>
          <w:color w:val="00000A"/>
          <w:lang w:val="ru-RU" w:eastAsia="uk-UA" w:bidi="hi-IN"/>
        </w:rPr>
        <w:t xml:space="preserve"> </w:t>
      </w:r>
      <w:proofErr w:type="spellStart"/>
      <w:r w:rsidRPr="002458AF">
        <w:rPr>
          <w:color w:val="00000A"/>
          <w:lang w:val="ru-RU" w:eastAsia="uk-UA" w:bidi="hi-IN"/>
        </w:rPr>
        <w:t>підготовку</w:t>
      </w:r>
      <w:proofErr w:type="spellEnd"/>
      <w:r w:rsidRPr="002458AF">
        <w:rPr>
          <w:color w:val="00000A"/>
          <w:lang w:val="ru-RU" w:eastAsia="uk-UA" w:bidi="hi-IN"/>
        </w:rPr>
        <w:t xml:space="preserve"> </w:t>
      </w:r>
      <w:proofErr w:type="spellStart"/>
      <w:r w:rsidRPr="002458AF">
        <w:rPr>
          <w:color w:val="00000A"/>
          <w:lang w:val="ru-RU" w:eastAsia="uk-UA" w:bidi="hi-IN"/>
        </w:rPr>
        <w:t>працівника</w:t>
      </w:r>
      <w:proofErr w:type="spellEnd"/>
      <w:r w:rsidRPr="002458AF">
        <w:rPr>
          <w:color w:val="00000A"/>
          <w:lang w:val="ru-RU" w:eastAsia="uk-UA" w:bidi="hi-IN"/>
        </w:rPr>
        <w:t xml:space="preserve"> </w:t>
      </w:r>
      <w:proofErr w:type="spellStart"/>
      <w:r w:rsidRPr="002458AF">
        <w:rPr>
          <w:color w:val="00000A"/>
          <w:lang w:val="ru-RU" w:eastAsia="uk-UA" w:bidi="hi-IN"/>
        </w:rPr>
        <w:t>учасника</w:t>
      </w:r>
      <w:proofErr w:type="spellEnd"/>
      <w:r w:rsidRPr="002458AF">
        <w:rPr>
          <w:color w:val="00000A"/>
          <w:lang w:val="ru-RU" w:eastAsia="uk-UA" w:bidi="hi-IN"/>
        </w:rPr>
        <w:t xml:space="preserve"> </w:t>
      </w:r>
      <w:proofErr w:type="spellStart"/>
      <w:r w:rsidRPr="002458AF">
        <w:rPr>
          <w:color w:val="00000A"/>
          <w:lang w:val="ru-RU" w:eastAsia="uk-UA" w:bidi="hi-IN"/>
        </w:rPr>
        <w:t>згідно</w:t>
      </w:r>
      <w:proofErr w:type="spellEnd"/>
      <w:r w:rsidRPr="002458AF">
        <w:rPr>
          <w:color w:val="00000A"/>
          <w:lang w:val="ru-RU" w:eastAsia="uk-UA" w:bidi="hi-IN"/>
        </w:rPr>
        <w:t xml:space="preserve"> </w:t>
      </w:r>
      <w:proofErr w:type="spellStart"/>
      <w:r w:rsidRPr="002458AF">
        <w:rPr>
          <w:color w:val="00000A"/>
          <w:lang w:val="ru-RU" w:eastAsia="uk-UA" w:bidi="hi-IN"/>
        </w:rPr>
        <w:t>вимог</w:t>
      </w:r>
      <w:proofErr w:type="spellEnd"/>
      <w:r w:rsidRPr="002458AF">
        <w:rPr>
          <w:color w:val="00000A"/>
          <w:lang w:val="ru-RU" w:eastAsia="uk-UA" w:bidi="hi-IN"/>
        </w:rPr>
        <w:t xml:space="preserve"> стандарту «</w:t>
      </w:r>
      <w:proofErr w:type="spellStart"/>
      <w:r w:rsidRPr="002458AF">
        <w:rPr>
          <w:color w:val="00000A"/>
          <w:lang w:val="ru-RU" w:eastAsia="uk-UA" w:bidi="hi-IN"/>
        </w:rPr>
        <w:t>Сертифікація</w:t>
      </w:r>
      <w:proofErr w:type="spellEnd"/>
      <w:r w:rsidRPr="002458AF">
        <w:rPr>
          <w:color w:val="00000A"/>
          <w:lang w:val="ru-RU" w:eastAsia="uk-UA" w:bidi="hi-IN"/>
        </w:rPr>
        <w:t xml:space="preserve"> систем </w:t>
      </w:r>
      <w:proofErr w:type="spellStart"/>
      <w:r w:rsidRPr="002458AF">
        <w:rPr>
          <w:color w:val="00000A"/>
          <w:lang w:val="ru-RU" w:eastAsia="uk-UA" w:bidi="hi-IN"/>
        </w:rPr>
        <w:t>управління</w:t>
      </w:r>
      <w:proofErr w:type="spellEnd"/>
      <w:r w:rsidRPr="002458AF">
        <w:rPr>
          <w:color w:val="00000A"/>
          <w:lang w:val="ru-RU" w:eastAsia="uk-UA" w:bidi="hi-IN"/>
        </w:rPr>
        <w:t xml:space="preserve"> </w:t>
      </w:r>
      <w:proofErr w:type="spellStart"/>
      <w:r w:rsidRPr="002458AF">
        <w:rPr>
          <w:color w:val="00000A"/>
          <w:lang w:val="ru-RU" w:eastAsia="uk-UA" w:bidi="hi-IN"/>
        </w:rPr>
        <w:t>безпечністю</w:t>
      </w:r>
      <w:proofErr w:type="spellEnd"/>
      <w:r w:rsidRPr="002458AF">
        <w:rPr>
          <w:color w:val="00000A"/>
          <w:lang w:val="ru-RU" w:eastAsia="uk-UA" w:bidi="hi-IN"/>
        </w:rPr>
        <w:t xml:space="preserve"> </w:t>
      </w:r>
      <w:proofErr w:type="spellStart"/>
      <w:r w:rsidRPr="002458AF">
        <w:rPr>
          <w:color w:val="00000A"/>
          <w:lang w:val="ru-RU" w:eastAsia="uk-UA" w:bidi="hi-IN"/>
        </w:rPr>
        <w:t>харчових</w:t>
      </w:r>
      <w:proofErr w:type="spellEnd"/>
      <w:r w:rsidRPr="002458AF">
        <w:rPr>
          <w:color w:val="00000A"/>
          <w:lang w:val="ru-RU" w:eastAsia="uk-UA" w:bidi="hi-IN"/>
        </w:rPr>
        <w:t xml:space="preserve"> </w:t>
      </w:r>
      <w:proofErr w:type="spellStart"/>
      <w:r w:rsidRPr="002458AF">
        <w:rPr>
          <w:color w:val="00000A"/>
          <w:lang w:val="ru-RU" w:eastAsia="uk-UA" w:bidi="hi-IN"/>
        </w:rPr>
        <w:t>продуктів</w:t>
      </w:r>
      <w:proofErr w:type="spellEnd"/>
      <w:r w:rsidRPr="002458AF">
        <w:rPr>
          <w:color w:val="00000A"/>
          <w:lang w:val="ru-RU" w:eastAsia="uk-UA" w:bidi="hi-IN"/>
        </w:rPr>
        <w:t xml:space="preserve">» </w:t>
      </w:r>
      <w:proofErr w:type="spellStart"/>
      <w:r w:rsidRPr="002458AF">
        <w:rPr>
          <w:color w:val="00000A"/>
          <w:lang w:val="ru-RU" w:eastAsia="uk-UA" w:bidi="hi-IN"/>
        </w:rPr>
        <w:t>надати</w:t>
      </w:r>
      <w:proofErr w:type="spellEnd"/>
      <w:r w:rsidRPr="002458AF">
        <w:rPr>
          <w:color w:val="00000A"/>
          <w:lang w:val="ru-RU" w:eastAsia="uk-UA" w:bidi="hi-IN"/>
        </w:rPr>
        <w:t xml:space="preserve"> у </w:t>
      </w:r>
      <w:proofErr w:type="spellStart"/>
      <w:r w:rsidRPr="002458AF">
        <w:rPr>
          <w:color w:val="00000A"/>
          <w:lang w:val="ru-RU" w:eastAsia="uk-UA" w:bidi="hi-IN"/>
        </w:rPr>
        <w:t>складі</w:t>
      </w:r>
      <w:proofErr w:type="spellEnd"/>
      <w:r w:rsidRPr="002458AF">
        <w:rPr>
          <w:color w:val="00000A"/>
          <w:lang w:val="ru-RU" w:eastAsia="uk-UA" w:bidi="hi-IN"/>
        </w:rPr>
        <w:t xml:space="preserve"> тендерної </w:t>
      </w:r>
      <w:proofErr w:type="spellStart"/>
      <w:r w:rsidRPr="002458AF">
        <w:rPr>
          <w:color w:val="00000A"/>
          <w:lang w:val="ru-RU" w:eastAsia="uk-UA" w:bidi="hi-IN"/>
        </w:rPr>
        <w:t>пропозиції</w:t>
      </w:r>
      <w:proofErr w:type="spellEnd"/>
      <w:r w:rsidRPr="002458AF">
        <w:rPr>
          <w:color w:val="00000A"/>
          <w:lang w:val="ru-RU" w:eastAsia="uk-UA" w:bidi="hi-IN"/>
        </w:rPr>
        <w:t xml:space="preserve"> </w:t>
      </w:r>
      <w:proofErr w:type="spellStart"/>
      <w:r w:rsidRPr="002458AF">
        <w:rPr>
          <w:color w:val="00000A"/>
          <w:lang w:val="ru-RU" w:eastAsia="uk-UA" w:bidi="hi-IN"/>
        </w:rPr>
        <w:t>Учасником</w:t>
      </w:r>
      <w:proofErr w:type="spellEnd"/>
      <w:r w:rsidRPr="002458AF">
        <w:rPr>
          <w:lang w:val="ru-RU" w:eastAsia="uk-UA"/>
        </w:rPr>
        <w:t xml:space="preserve"> та </w:t>
      </w:r>
      <w:proofErr w:type="spellStart"/>
      <w:r w:rsidRPr="002458AF">
        <w:rPr>
          <w:lang w:val="ru-RU" w:eastAsia="uk-UA"/>
        </w:rPr>
        <w:t>свідоцтво</w:t>
      </w:r>
      <w:proofErr w:type="spellEnd"/>
      <w:r w:rsidRPr="002458AF">
        <w:rPr>
          <w:lang w:val="ru-RU" w:eastAsia="uk-UA"/>
        </w:rPr>
        <w:t xml:space="preserve"> </w:t>
      </w:r>
      <w:proofErr w:type="spellStart"/>
      <w:r w:rsidRPr="002458AF">
        <w:rPr>
          <w:lang w:val="ru-RU" w:eastAsia="uk-UA"/>
        </w:rPr>
        <w:t>щодо</w:t>
      </w:r>
      <w:proofErr w:type="spellEnd"/>
      <w:r w:rsidRPr="002458AF">
        <w:rPr>
          <w:lang w:val="ru-RU" w:eastAsia="uk-UA"/>
        </w:rPr>
        <w:t xml:space="preserve"> </w:t>
      </w:r>
      <w:proofErr w:type="spellStart"/>
      <w:r w:rsidRPr="002458AF">
        <w:rPr>
          <w:lang w:val="ru-RU" w:eastAsia="uk-UA"/>
        </w:rPr>
        <w:t>проведення</w:t>
      </w:r>
      <w:proofErr w:type="spellEnd"/>
      <w:r w:rsidRPr="002458AF">
        <w:rPr>
          <w:lang w:val="ru-RU" w:eastAsia="uk-UA"/>
        </w:rPr>
        <w:t xml:space="preserve"> </w:t>
      </w:r>
      <w:proofErr w:type="spellStart"/>
      <w:r w:rsidRPr="002458AF">
        <w:rPr>
          <w:lang w:val="ru-RU" w:eastAsia="uk-UA"/>
        </w:rPr>
        <w:t>внутрішніх</w:t>
      </w:r>
      <w:proofErr w:type="spellEnd"/>
      <w:r w:rsidRPr="002458AF">
        <w:rPr>
          <w:lang w:val="ru-RU" w:eastAsia="uk-UA"/>
        </w:rPr>
        <w:t xml:space="preserve"> </w:t>
      </w:r>
      <w:proofErr w:type="spellStart"/>
      <w:r w:rsidRPr="002458AF">
        <w:rPr>
          <w:lang w:val="ru-RU" w:eastAsia="uk-UA"/>
        </w:rPr>
        <w:t>аудитів</w:t>
      </w:r>
      <w:proofErr w:type="spellEnd"/>
      <w:r w:rsidRPr="002458AF">
        <w:rPr>
          <w:lang w:val="ru-RU" w:eastAsia="uk-UA"/>
        </w:rPr>
        <w:t xml:space="preserve"> -систем менеджменту, </w:t>
      </w:r>
      <w:proofErr w:type="spellStart"/>
      <w:r w:rsidRPr="002458AF">
        <w:rPr>
          <w:lang w:val="ru-RU" w:eastAsia="uk-UA"/>
        </w:rPr>
        <w:t>надати</w:t>
      </w:r>
      <w:proofErr w:type="spellEnd"/>
      <w:r w:rsidRPr="002458AF">
        <w:rPr>
          <w:lang w:val="ru-RU" w:eastAsia="uk-UA"/>
        </w:rPr>
        <w:t xml:space="preserve"> у </w:t>
      </w:r>
      <w:proofErr w:type="spellStart"/>
      <w:r w:rsidRPr="002458AF">
        <w:rPr>
          <w:lang w:val="ru-RU" w:eastAsia="uk-UA"/>
        </w:rPr>
        <w:t>складі</w:t>
      </w:r>
      <w:proofErr w:type="spellEnd"/>
      <w:r w:rsidRPr="002458AF">
        <w:rPr>
          <w:lang w:val="ru-RU" w:eastAsia="uk-UA"/>
        </w:rPr>
        <w:t xml:space="preserve"> тендерної </w:t>
      </w:r>
      <w:proofErr w:type="spellStart"/>
      <w:r w:rsidRPr="002458AF">
        <w:rPr>
          <w:lang w:val="ru-RU" w:eastAsia="uk-UA"/>
        </w:rPr>
        <w:t>пропозиції</w:t>
      </w:r>
      <w:proofErr w:type="spellEnd"/>
      <w:r w:rsidRPr="002458AF">
        <w:rPr>
          <w:lang w:val="ru-RU" w:eastAsia="uk-UA"/>
        </w:rPr>
        <w:t xml:space="preserve"> </w:t>
      </w:r>
      <w:proofErr w:type="spellStart"/>
      <w:r w:rsidRPr="002458AF">
        <w:rPr>
          <w:lang w:val="ru-RU" w:eastAsia="uk-UA"/>
        </w:rPr>
        <w:t>Учасником</w:t>
      </w:r>
      <w:proofErr w:type="spellEnd"/>
    </w:p>
    <w:p w14:paraId="19D001B6" w14:textId="77777777" w:rsidR="002458AF" w:rsidRPr="002458AF" w:rsidRDefault="002458AF" w:rsidP="002458AF">
      <w:pPr>
        <w:contextualSpacing/>
        <w:rPr>
          <w:color w:val="00000A"/>
          <w:lang w:val="ru-RU" w:eastAsia="uk-UA" w:bidi="hi-IN"/>
        </w:rPr>
      </w:pPr>
      <w:r>
        <w:rPr>
          <w:color w:val="00000A"/>
          <w:lang w:val="uk-UA" w:eastAsia="uk-UA" w:bidi="hi-IN"/>
        </w:rPr>
        <w:t>13</w:t>
      </w:r>
      <w:r w:rsidRPr="002458AF">
        <w:rPr>
          <w:color w:val="00000A"/>
          <w:lang w:val="ru-RU" w:eastAsia="uk-UA" w:bidi="hi-IN"/>
        </w:rPr>
        <w:t xml:space="preserve">) </w:t>
      </w:r>
      <w:r>
        <w:rPr>
          <w:color w:val="00000A"/>
          <w:lang w:eastAsia="uk-UA" w:bidi="hi-IN"/>
        </w:rPr>
        <w:t>C</w:t>
      </w:r>
      <w:r w:rsidRPr="002458AF">
        <w:rPr>
          <w:color w:val="00000A"/>
          <w:lang w:val="ru-RU" w:eastAsia="uk-UA" w:bidi="hi-IN"/>
        </w:rPr>
        <w:t>кан-</w:t>
      </w:r>
      <w:proofErr w:type="spellStart"/>
      <w:r w:rsidRPr="002458AF">
        <w:rPr>
          <w:color w:val="00000A"/>
          <w:lang w:val="ru-RU" w:eastAsia="uk-UA" w:bidi="hi-IN"/>
        </w:rPr>
        <w:t>копію</w:t>
      </w:r>
      <w:proofErr w:type="spellEnd"/>
      <w:r w:rsidRPr="002458AF">
        <w:rPr>
          <w:color w:val="00000A"/>
          <w:lang w:val="ru-RU" w:eastAsia="uk-UA" w:bidi="hi-IN"/>
        </w:rPr>
        <w:t xml:space="preserve"> </w:t>
      </w:r>
      <w:proofErr w:type="spellStart"/>
      <w:r w:rsidRPr="002458AF">
        <w:rPr>
          <w:color w:val="00000A"/>
          <w:lang w:val="ru-RU" w:eastAsia="uk-UA" w:bidi="hi-IN"/>
        </w:rPr>
        <w:t>розробленого</w:t>
      </w:r>
      <w:proofErr w:type="spellEnd"/>
      <w:r w:rsidRPr="002458AF">
        <w:rPr>
          <w:color w:val="00000A"/>
          <w:lang w:val="ru-RU" w:eastAsia="uk-UA" w:bidi="hi-IN"/>
        </w:rPr>
        <w:t xml:space="preserve"> пакету </w:t>
      </w:r>
      <w:proofErr w:type="spellStart"/>
      <w:r w:rsidRPr="002458AF">
        <w:rPr>
          <w:color w:val="00000A"/>
          <w:lang w:val="ru-RU" w:eastAsia="uk-UA" w:bidi="hi-IN"/>
        </w:rPr>
        <w:t>документації</w:t>
      </w:r>
      <w:proofErr w:type="spellEnd"/>
      <w:r w:rsidRPr="002458AF">
        <w:rPr>
          <w:color w:val="00000A"/>
          <w:lang w:val="ru-RU" w:eastAsia="uk-UA" w:bidi="hi-IN"/>
        </w:rPr>
        <w:t xml:space="preserve"> </w:t>
      </w:r>
      <w:proofErr w:type="spellStart"/>
      <w:r w:rsidRPr="002458AF">
        <w:rPr>
          <w:color w:val="00000A"/>
          <w:lang w:val="ru-RU" w:eastAsia="uk-UA" w:bidi="hi-IN"/>
        </w:rPr>
        <w:t>системи</w:t>
      </w:r>
      <w:proofErr w:type="spellEnd"/>
      <w:r w:rsidRPr="002458AF">
        <w:rPr>
          <w:color w:val="00000A"/>
          <w:lang w:val="ru-RU" w:eastAsia="uk-UA" w:bidi="hi-IN"/>
        </w:rPr>
        <w:t xml:space="preserve"> </w:t>
      </w:r>
      <w:proofErr w:type="spellStart"/>
      <w:r w:rsidRPr="002458AF">
        <w:rPr>
          <w:color w:val="00000A"/>
          <w:lang w:val="ru-RU" w:eastAsia="uk-UA" w:bidi="hi-IN"/>
        </w:rPr>
        <w:t>управління</w:t>
      </w:r>
      <w:proofErr w:type="spellEnd"/>
      <w:r w:rsidRPr="002458AF">
        <w:rPr>
          <w:color w:val="00000A"/>
          <w:lang w:val="ru-RU" w:eastAsia="uk-UA" w:bidi="hi-IN"/>
        </w:rPr>
        <w:t xml:space="preserve"> </w:t>
      </w:r>
      <w:proofErr w:type="spellStart"/>
      <w:r w:rsidRPr="002458AF">
        <w:rPr>
          <w:color w:val="00000A"/>
          <w:lang w:val="ru-RU" w:eastAsia="uk-UA" w:bidi="hi-IN"/>
        </w:rPr>
        <w:t>безпечністю</w:t>
      </w:r>
      <w:proofErr w:type="spellEnd"/>
      <w:r w:rsidRPr="002458AF">
        <w:rPr>
          <w:color w:val="00000A"/>
          <w:lang w:val="ru-RU" w:eastAsia="uk-UA" w:bidi="hi-IN"/>
        </w:rPr>
        <w:t xml:space="preserve"> </w:t>
      </w:r>
      <w:proofErr w:type="spellStart"/>
      <w:r w:rsidRPr="002458AF">
        <w:rPr>
          <w:color w:val="00000A"/>
          <w:lang w:val="ru-RU" w:eastAsia="uk-UA" w:bidi="hi-IN"/>
        </w:rPr>
        <w:t>харчових</w:t>
      </w:r>
      <w:proofErr w:type="spellEnd"/>
      <w:r w:rsidRPr="002458AF">
        <w:rPr>
          <w:color w:val="00000A"/>
          <w:lang w:val="ru-RU" w:eastAsia="uk-UA" w:bidi="hi-IN"/>
        </w:rPr>
        <w:t xml:space="preserve"> </w:t>
      </w:r>
      <w:proofErr w:type="spellStart"/>
      <w:r w:rsidRPr="002458AF">
        <w:rPr>
          <w:color w:val="00000A"/>
          <w:lang w:val="ru-RU" w:eastAsia="uk-UA" w:bidi="hi-IN"/>
        </w:rPr>
        <w:t>продуктів</w:t>
      </w:r>
      <w:proofErr w:type="spellEnd"/>
      <w:r w:rsidRPr="002458AF">
        <w:rPr>
          <w:color w:val="00000A"/>
          <w:lang w:val="ru-RU" w:eastAsia="uk-UA" w:bidi="hi-IN"/>
        </w:rPr>
        <w:t xml:space="preserve"> </w:t>
      </w:r>
      <w:r>
        <w:rPr>
          <w:color w:val="00000A"/>
          <w:lang w:eastAsia="uk-UA" w:bidi="hi-IN"/>
        </w:rPr>
        <w:t>HACCP</w:t>
      </w:r>
      <w:r w:rsidRPr="002458AF">
        <w:rPr>
          <w:color w:val="00000A"/>
          <w:lang w:val="ru-RU" w:eastAsia="uk-UA" w:bidi="hi-IN"/>
        </w:rPr>
        <w:t xml:space="preserve"> (ХАССП) </w:t>
      </w:r>
      <w:proofErr w:type="spellStart"/>
      <w:r w:rsidRPr="002458AF">
        <w:rPr>
          <w:color w:val="00000A"/>
          <w:lang w:val="ru-RU" w:eastAsia="uk-UA" w:bidi="hi-IN"/>
        </w:rPr>
        <w:t>надати</w:t>
      </w:r>
      <w:proofErr w:type="spellEnd"/>
      <w:r w:rsidRPr="002458AF">
        <w:rPr>
          <w:color w:val="00000A"/>
          <w:lang w:val="ru-RU" w:eastAsia="uk-UA" w:bidi="hi-IN"/>
        </w:rPr>
        <w:t xml:space="preserve"> у </w:t>
      </w:r>
      <w:proofErr w:type="spellStart"/>
      <w:r w:rsidRPr="002458AF">
        <w:rPr>
          <w:color w:val="00000A"/>
          <w:lang w:val="ru-RU" w:eastAsia="uk-UA" w:bidi="hi-IN"/>
        </w:rPr>
        <w:t>складі</w:t>
      </w:r>
      <w:proofErr w:type="spellEnd"/>
      <w:r w:rsidRPr="002458AF">
        <w:rPr>
          <w:color w:val="00000A"/>
          <w:lang w:val="ru-RU" w:eastAsia="uk-UA" w:bidi="hi-IN"/>
        </w:rPr>
        <w:t xml:space="preserve"> тендерної </w:t>
      </w:r>
      <w:proofErr w:type="spellStart"/>
      <w:r w:rsidRPr="002458AF">
        <w:rPr>
          <w:color w:val="00000A"/>
          <w:lang w:val="ru-RU" w:eastAsia="uk-UA" w:bidi="hi-IN"/>
        </w:rPr>
        <w:t>пропозиції</w:t>
      </w:r>
      <w:proofErr w:type="spellEnd"/>
      <w:r w:rsidRPr="002458AF">
        <w:rPr>
          <w:color w:val="00000A"/>
          <w:lang w:val="ru-RU" w:eastAsia="uk-UA" w:bidi="hi-IN"/>
        </w:rPr>
        <w:t xml:space="preserve">. Для </w:t>
      </w:r>
      <w:proofErr w:type="spellStart"/>
      <w:r w:rsidRPr="002458AF">
        <w:rPr>
          <w:color w:val="00000A"/>
          <w:lang w:val="ru-RU" w:eastAsia="uk-UA" w:bidi="hi-IN"/>
        </w:rPr>
        <w:t>підтвердження</w:t>
      </w:r>
      <w:proofErr w:type="spellEnd"/>
      <w:r w:rsidRPr="002458AF">
        <w:rPr>
          <w:color w:val="00000A"/>
          <w:lang w:val="ru-RU" w:eastAsia="uk-UA" w:bidi="hi-IN"/>
        </w:rPr>
        <w:t xml:space="preserve">  </w:t>
      </w:r>
      <w:proofErr w:type="spellStart"/>
      <w:r w:rsidRPr="002458AF">
        <w:rPr>
          <w:color w:val="00000A"/>
          <w:lang w:val="ru-RU" w:eastAsia="uk-UA" w:bidi="hi-IN"/>
        </w:rPr>
        <w:t>дотримання</w:t>
      </w:r>
      <w:proofErr w:type="spellEnd"/>
      <w:r w:rsidRPr="002458AF">
        <w:rPr>
          <w:color w:val="00000A"/>
          <w:lang w:val="ru-RU" w:eastAsia="uk-UA" w:bidi="hi-IN"/>
        </w:rPr>
        <w:t xml:space="preserve">  </w:t>
      </w:r>
      <w:proofErr w:type="spellStart"/>
      <w:r w:rsidRPr="002458AF">
        <w:rPr>
          <w:color w:val="00000A"/>
          <w:lang w:val="ru-RU" w:eastAsia="uk-UA" w:bidi="hi-IN"/>
        </w:rPr>
        <w:t>функціонування</w:t>
      </w:r>
      <w:proofErr w:type="spellEnd"/>
      <w:r w:rsidRPr="002458AF">
        <w:rPr>
          <w:color w:val="00000A"/>
          <w:lang w:val="ru-RU" w:eastAsia="uk-UA" w:bidi="hi-IN"/>
        </w:rPr>
        <w:t xml:space="preserve">  </w:t>
      </w:r>
      <w:proofErr w:type="spellStart"/>
      <w:r w:rsidRPr="002458AF">
        <w:rPr>
          <w:color w:val="00000A"/>
          <w:lang w:val="ru-RU" w:eastAsia="uk-UA" w:bidi="hi-IN"/>
        </w:rPr>
        <w:t>принципів</w:t>
      </w:r>
      <w:proofErr w:type="spellEnd"/>
      <w:r w:rsidRPr="002458AF">
        <w:rPr>
          <w:color w:val="00000A"/>
          <w:lang w:val="ru-RU" w:eastAsia="uk-UA" w:bidi="hi-IN"/>
        </w:rPr>
        <w:t xml:space="preserve"> </w:t>
      </w:r>
      <w:proofErr w:type="spellStart"/>
      <w:r w:rsidRPr="002458AF">
        <w:rPr>
          <w:color w:val="00000A"/>
          <w:lang w:val="ru-RU" w:eastAsia="uk-UA" w:bidi="hi-IN"/>
        </w:rPr>
        <w:t>системи</w:t>
      </w:r>
      <w:proofErr w:type="spellEnd"/>
      <w:r w:rsidRPr="002458AF">
        <w:rPr>
          <w:color w:val="00000A"/>
          <w:lang w:val="ru-RU" w:eastAsia="uk-UA" w:bidi="hi-IN"/>
        </w:rPr>
        <w:t xml:space="preserve">  </w:t>
      </w:r>
      <w:proofErr w:type="spellStart"/>
      <w:r w:rsidRPr="002458AF">
        <w:rPr>
          <w:color w:val="00000A"/>
          <w:lang w:val="ru-RU" w:eastAsia="uk-UA" w:bidi="hi-IN"/>
        </w:rPr>
        <w:t>управління</w:t>
      </w:r>
      <w:proofErr w:type="spellEnd"/>
      <w:r w:rsidRPr="002458AF">
        <w:rPr>
          <w:color w:val="00000A"/>
          <w:lang w:val="ru-RU" w:eastAsia="uk-UA" w:bidi="hi-IN"/>
        </w:rPr>
        <w:t xml:space="preserve"> </w:t>
      </w:r>
      <w:proofErr w:type="spellStart"/>
      <w:r w:rsidRPr="002458AF">
        <w:rPr>
          <w:color w:val="00000A"/>
          <w:lang w:val="ru-RU" w:eastAsia="uk-UA" w:bidi="hi-IN"/>
        </w:rPr>
        <w:t>безпеки</w:t>
      </w:r>
      <w:proofErr w:type="spellEnd"/>
      <w:r w:rsidRPr="002458AF">
        <w:rPr>
          <w:color w:val="00000A"/>
          <w:lang w:val="ru-RU" w:eastAsia="uk-UA" w:bidi="hi-IN"/>
        </w:rPr>
        <w:t xml:space="preserve"> </w:t>
      </w:r>
      <w:proofErr w:type="spellStart"/>
      <w:r w:rsidRPr="002458AF">
        <w:rPr>
          <w:color w:val="00000A"/>
          <w:lang w:val="ru-RU" w:eastAsia="uk-UA" w:bidi="hi-IN"/>
        </w:rPr>
        <w:t>харчування</w:t>
      </w:r>
      <w:proofErr w:type="spellEnd"/>
      <w:r w:rsidRPr="002458AF">
        <w:rPr>
          <w:color w:val="00000A"/>
          <w:lang w:val="ru-RU" w:eastAsia="uk-UA" w:bidi="hi-IN"/>
        </w:rPr>
        <w:t xml:space="preserve"> НАССР  та контролю за </w:t>
      </w:r>
      <w:proofErr w:type="spellStart"/>
      <w:r w:rsidRPr="002458AF">
        <w:rPr>
          <w:color w:val="00000A"/>
          <w:lang w:val="ru-RU" w:eastAsia="uk-UA" w:bidi="hi-IN"/>
        </w:rPr>
        <w:t>постачальниками</w:t>
      </w:r>
      <w:proofErr w:type="spellEnd"/>
      <w:r w:rsidRPr="002458AF">
        <w:rPr>
          <w:color w:val="00000A"/>
          <w:lang w:val="ru-RU" w:eastAsia="uk-UA" w:bidi="hi-IN"/>
        </w:rPr>
        <w:t xml:space="preserve">, </w:t>
      </w:r>
      <w:proofErr w:type="spellStart"/>
      <w:r w:rsidRPr="002458AF">
        <w:rPr>
          <w:color w:val="00000A"/>
          <w:lang w:val="ru-RU" w:eastAsia="uk-UA" w:bidi="hi-IN"/>
        </w:rPr>
        <w:t>учасник</w:t>
      </w:r>
      <w:proofErr w:type="spellEnd"/>
      <w:r w:rsidRPr="002458AF">
        <w:rPr>
          <w:color w:val="00000A"/>
          <w:lang w:val="ru-RU" w:eastAsia="uk-UA" w:bidi="hi-IN"/>
        </w:rPr>
        <w:t xml:space="preserve"> </w:t>
      </w:r>
      <w:proofErr w:type="spellStart"/>
      <w:r w:rsidRPr="002458AF">
        <w:rPr>
          <w:color w:val="00000A"/>
          <w:lang w:val="ru-RU" w:eastAsia="uk-UA" w:bidi="hi-IN"/>
        </w:rPr>
        <w:t>подає</w:t>
      </w:r>
      <w:proofErr w:type="spellEnd"/>
      <w:r w:rsidRPr="002458AF">
        <w:rPr>
          <w:color w:val="00000A"/>
          <w:lang w:val="ru-RU" w:eastAsia="uk-UA" w:bidi="hi-IN"/>
        </w:rPr>
        <w:t xml:space="preserve"> </w:t>
      </w:r>
      <w:proofErr w:type="spellStart"/>
      <w:r w:rsidRPr="002458AF">
        <w:rPr>
          <w:color w:val="00000A"/>
          <w:lang w:val="ru-RU" w:eastAsia="uk-UA" w:bidi="hi-IN"/>
        </w:rPr>
        <w:t>копії</w:t>
      </w:r>
      <w:proofErr w:type="spellEnd"/>
      <w:r w:rsidRPr="002458AF">
        <w:rPr>
          <w:color w:val="00000A"/>
          <w:lang w:val="ru-RU" w:eastAsia="uk-UA" w:bidi="hi-IN"/>
        </w:rPr>
        <w:t xml:space="preserve"> </w:t>
      </w:r>
      <w:proofErr w:type="spellStart"/>
      <w:r w:rsidRPr="002458AF">
        <w:rPr>
          <w:color w:val="00000A"/>
          <w:lang w:val="ru-RU" w:eastAsia="uk-UA" w:bidi="hi-IN"/>
        </w:rPr>
        <w:t>протоколів</w:t>
      </w:r>
      <w:proofErr w:type="spellEnd"/>
      <w:r w:rsidRPr="002458AF">
        <w:rPr>
          <w:color w:val="00000A"/>
          <w:lang w:val="ru-RU" w:eastAsia="uk-UA" w:bidi="hi-IN"/>
        </w:rPr>
        <w:t xml:space="preserve"> </w:t>
      </w:r>
      <w:proofErr w:type="spellStart"/>
      <w:r w:rsidRPr="002458AF">
        <w:rPr>
          <w:color w:val="00000A"/>
          <w:lang w:val="ru-RU" w:eastAsia="uk-UA" w:bidi="hi-IN"/>
        </w:rPr>
        <w:t>проведення</w:t>
      </w:r>
      <w:proofErr w:type="spellEnd"/>
      <w:r w:rsidRPr="002458AF">
        <w:rPr>
          <w:color w:val="00000A"/>
          <w:lang w:val="ru-RU" w:eastAsia="uk-UA" w:bidi="hi-IN"/>
        </w:rPr>
        <w:t xml:space="preserve"> </w:t>
      </w:r>
      <w:proofErr w:type="spellStart"/>
      <w:r w:rsidRPr="002458AF">
        <w:rPr>
          <w:color w:val="00000A"/>
          <w:lang w:val="ru-RU" w:eastAsia="uk-UA" w:bidi="hi-IN"/>
        </w:rPr>
        <w:t>досліджень</w:t>
      </w:r>
      <w:proofErr w:type="spellEnd"/>
      <w:r w:rsidRPr="002458AF">
        <w:rPr>
          <w:color w:val="00000A"/>
          <w:lang w:val="ru-RU" w:eastAsia="uk-UA" w:bidi="hi-IN"/>
        </w:rPr>
        <w:t xml:space="preserve"> (шумового </w:t>
      </w:r>
      <w:proofErr w:type="spellStart"/>
      <w:r w:rsidRPr="002458AF">
        <w:rPr>
          <w:color w:val="00000A"/>
          <w:lang w:val="ru-RU" w:eastAsia="uk-UA" w:bidi="hi-IN"/>
        </w:rPr>
        <w:t>навантаження</w:t>
      </w:r>
      <w:proofErr w:type="spellEnd"/>
      <w:r w:rsidRPr="002458AF">
        <w:rPr>
          <w:color w:val="00000A"/>
          <w:lang w:val="ru-RU" w:eastAsia="uk-UA" w:bidi="hi-IN"/>
        </w:rPr>
        <w:t xml:space="preserve"> та </w:t>
      </w:r>
      <w:proofErr w:type="spellStart"/>
      <w:r w:rsidRPr="002458AF">
        <w:rPr>
          <w:color w:val="00000A"/>
          <w:lang w:val="ru-RU" w:eastAsia="uk-UA" w:bidi="hi-IN"/>
        </w:rPr>
        <w:t>інфразвуку</w:t>
      </w:r>
      <w:proofErr w:type="spellEnd"/>
      <w:r w:rsidRPr="002458AF">
        <w:rPr>
          <w:color w:val="00000A"/>
          <w:lang w:val="ru-RU" w:eastAsia="uk-UA" w:bidi="hi-IN"/>
        </w:rPr>
        <w:t xml:space="preserve">, </w:t>
      </w:r>
      <w:proofErr w:type="spellStart"/>
      <w:r w:rsidRPr="002458AF">
        <w:rPr>
          <w:color w:val="00000A"/>
          <w:lang w:val="ru-RU" w:eastAsia="uk-UA" w:bidi="hi-IN"/>
        </w:rPr>
        <w:t>метеорологічних</w:t>
      </w:r>
      <w:proofErr w:type="spellEnd"/>
      <w:r w:rsidRPr="002458AF">
        <w:rPr>
          <w:color w:val="00000A"/>
          <w:lang w:val="ru-RU" w:eastAsia="uk-UA" w:bidi="hi-IN"/>
        </w:rPr>
        <w:t xml:space="preserve"> </w:t>
      </w:r>
      <w:proofErr w:type="spellStart"/>
      <w:r w:rsidRPr="002458AF">
        <w:rPr>
          <w:color w:val="00000A"/>
          <w:lang w:val="ru-RU" w:eastAsia="uk-UA" w:bidi="hi-IN"/>
        </w:rPr>
        <w:t>факторів</w:t>
      </w:r>
      <w:proofErr w:type="spellEnd"/>
      <w:r w:rsidRPr="002458AF">
        <w:rPr>
          <w:color w:val="00000A"/>
          <w:lang w:val="ru-RU" w:eastAsia="uk-UA" w:bidi="hi-IN"/>
        </w:rPr>
        <w:t xml:space="preserve">, </w:t>
      </w:r>
      <w:proofErr w:type="spellStart"/>
      <w:r w:rsidRPr="002458AF">
        <w:rPr>
          <w:color w:val="00000A"/>
          <w:lang w:val="ru-RU" w:eastAsia="uk-UA" w:bidi="hi-IN"/>
        </w:rPr>
        <w:t>важкості</w:t>
      </w:r>
      <w:proofErr w:type="spellEnd"/>
      <w:r w:rsidRPr="002458AF">
        <w:rPr>
          <w:color w:val="00000A"/>
          <w:lang w:val="ru-RU" w:eastAsia="uk-UA" w:bidi="hi-IN"/>
        </w:rPr>
        <w:t xml:space="preserve"> та </w:t>
      </w:r>
      <w:proofErr w:type="spellStart"/>
      <w:r w:rsidRPr="002458AF">
        <w:rPr>
          <w:color w:val="00000A"/>
          <w:lang w:val="ru-RU" w:eastAsia="uk-UA" w:bidi="hi-IN"/>
        </w:rPr>
        <w:t>напруженості</w:t>
      </w:r>
      <w:proofErr w:type="spellEnd"/>
      <w:r w:rsidRPr="002458AF">
        <w:rPr>
          <w:color w:val="00000A"/>
          <w:lang w:val="ru-RU" w:eastAsia="uk-UA" w:bidi="hi-IN"/>
        </w:rPr>
        <w:t xml:space="preserve"> </w:t>
      </w:r>
      <w:proofErr w:type="spellStart"/>
      <w:r w:rsidRPr="002458AF">
        <w:rPr>
          <w:color w:val="00000A"/>
          <w:lang w:val="ru-RU" w:eastAsia="uk-UA" w:bidi="hi-IN"/>
        </w:rPr>
        <w:t>праці</w:t>
      </w:r>
      <w:proofErr w:type="spellEnd"/>
      <w:r w:rsidRPr="002458AF">
        <w:rPr>
          <w:color w:val="00000A"/>
          <w:lang w:val="ru-RU" w:eastAsia="uk-UA" w:bidi="hi-IN"/>
        </w:rPr>
        <w:t xml:space="preserve">) на </w:t>
      </w:r>
      <w:proofErr w:type="spellStart"/>
      <w:r w:rsidRPr="002458AF">
        <w:rPr>
          <w:color w:val="00000A"/>
          <w:lang w:val="ru-RU" w:eastAsia="uk-UA" w:bidi="hi-IN"/>
        </w:rPr>
        <w:t>робоче</w:t>
      </w:r>
      <w:proofErr w:type="spellEnd"/>
      <w:r w:rsidRPr="002458AF">
        <w:rPr>
          <w:color w:val="00000A"/>
          <w:lang w:val="ru-RU" w:eastAsia="uk-UA" w:bidi="hi-IN"/>
        </w:rPr>
        <w:t xml:space="preserve"> </w:t>
      </w:r>
      <w:proofErr w:type="spellStart"/>
      <w:r w:rsidRPr="002458AF">
        <w:rPr>
          <w:color w:val="00000A"/>
          <w:lang w:val="ru-RU" w:eastAsia="uk-UA" w:bidi="hi-IN"/>
        </w:rPr>
        <w:t>місце</w:t>
      </w:r>
      <w:proofErr w:type="spellEnd"/>
      <w:r w:rsidRPr="002458AF">
        <w:rPr>
          <w:color w:val="00000A"/>
          <w:lang w:val="ru-RU" w:eastAsia="uk-UA" w:bidi="hi-IN"/>
        </w:rPr>
        <w:t xml:space="preserve">, </w:t>
      </w:r>
      <w:proofErr w:type="spellStart"/>
      <w:r w:rsidRPr="002458AF">
        <w:rPr>
          <w:color w:val="00000A"/>
          <w:lang w:val="ru-RU" w:eastAsia="uk-UA" w:bidi="hi-IN"/>
        </w:rPr>
        <w:t>професію</w:t>
      </w:r>
      <w:proofErr w:type="spellEnd"/>
      <w:r w:rsidRPr="002458AF">
        <w:rPr>
          <w:color w:val="00000A"/>
          <w:lang w:val="ru-RU" w:eastAsia="uk-UA" w:bidi="hi-IN"/>
        </w:rPr>
        <w:t xml:space="preserve">, </w:t>
      </w:r>
      <w:proofErr w:type="spellStart"/>
      <w:r w:rsidRPr="002458AF">
        <w:rPr>
          <w:color w:val="00000A"/>
          <w:lang w:val="ru-RU" w:eastAsia="uk-UA" w:bidi="hi-IN"/>
        </w:rPr>
        <w:t>технологічний</w:t>
      </w:r>
      <w:proofErr w:type="spellEnd"/>
      <w:r w:rsidRPr="002458AF">
        <w:rPr>
          <w:color w:val="00000A"/>
          <w:lang w:val="ru-RU" w:eastAsia="uk-UA" w:bidi="hi-IN"/>
        </w:rPr>
        <w:t xml:space="preserve"> </w:t>
      </w:r>
      <w:proofErr w:type="spellStart"/>
      <w:r w:rsidRPr="002458AF">
        <w:rPr>
          <w:color w:val="00000A"/>
          <w:lang w:val="ru-RU" w:eastAsia="uk-UA" w:bidi="hi-IN"/>
        </w:rPr>
        <w:t>процес</w:t>
      </w:r>
      <w:proofErr w:type="spellEnd"/>
      <w:r w:rsidRPr="002458AF">
        <w:rPr>
          <w:color w:val="00000A"/>
          <w:lang w:val="ru-RU" w:eastAsia="uk-UA" w:bidi="hi-IN"/>
        </w:rPr>
        <w:t xml:space="preserve"> на </w:t>
      </w:r>
      <w:proofErr w:type="spellStart"/>
      <w:r w:rsidRPr="002458AF">
        <w:rPr>
          <w:color w:val="00000A"/>
          <w:lang w:val="ru-RU" w:eastAsia="uk-UA" w:bidi="hi-IN"/>
        </w:rPr>
        <w:t>професію</w:t>
      </w:r>
      <w:proofErr w:type="spellEnd"/>
      <w:r w:rsidRPr="002458AF">
        <w:rPr>
          <w:color w:val="00000A"/>
          <w:lang w:val="ru-RU" w:eastAsia="uk-UA" w:bidi="hi-IN"/>
        </w:rPr>
        <w:t xml:space="preserve"> </w:t>
      </w:r>
      <w:proofErr w:type="spellStart"/>
      <w:r w:rsidRPr="002458AF">
        <w:rPr>
          <w:color w:val="00000A"/>
          <w:lang w:val="ru-RU" w:eastAsia="uk-UA" w:bidi="hi-IN"/>
        </w:rPr>
        <w:t>вантажник</w:t>
      </w:r>
      <w:proofErr w:type="spellEnd"/>
      <w:r w:rsidRPr="002458AF">
        <w:rPr>
          <w:color w:val="00000A"/>
          <w:lang w:val="ru-RU" w:eastAsia="uk-UA" w:bidi="hi-IN"/>
        </w:rPr>
        <w:t xml:space="preserve"> </w:t>
      </w:r>
      <w:proofErr w:type="spellStart"/>
      <w:r w:rsidRPr="002458AF">
        <w:rPr>
          <w:color w:val="00000A"/>
          <w:lang w:val="ru-RU" w:eastAsia="uk-UA" w:bidi="hi-IN"/>
        </w:rPr>
        <w:t>або</w:t>
      </w:r>
      <w:proofErr w:type="spellEnd"/>
      <w:r w:rsidRPr="002458AF">
        <w:rPr>
          <w:color w:val="00000A"/>
          <w:lang w:val="ru-RU" w:eastAsia="uk-UA" w:bidi="hi-IN"/>
        </w:rPr>
        <w:t xml:space="preserve"> </w:t>
      </w:r>
      <w:proofErr w:type="spellStart"/>
      <w:r w:rsidRPr="002458AF">
        <w:rPr>
          <w:color w:val="00000A"/>
          <w:lang w:val="ru-RU" w:eastAsia="uk-UA" w:bidi="hi-IN"/>
        </w:rPr>
        <w:t>вантажник-експедитор</w:t>
      </w:r>
      <w:proofErr w:type="spellEnd"/>
      <w:r w:rsidRPr="002458AF">
        <w:rPr>
          <w:color w:val="00000A"/>
          <w:lang w:val="ru-RU" w:eastAsia="uk-UA" w:bidi="hi-IN"/>
        </w:rPr>
        <w:t xml:space="preserve"> і на  </w:t>
      </w:r>
      <w:proofErr w:type="spellStart"/>
      <w:r w:rsidRPr="002458AF">
        <w:rPr>
          <w:color w:val="00000A"/>
          <w:lang w:val="ru-RU" w:eastAsia="uk-UA" w:bidi="hi-IN"/>
        </w:rPr>
        <w:t>водія</w:t>
      </w:r>
      <w:proofErr w:type="spellEnd"/>
      <w:r w:rsidRPr="002458AF">
        <w:rPr>
          <w:color w:val="00000A"/>
          <w:lang w:val="ru-RU" w:eastAsia="uk-UA" w:bidi="hi-IN"/>
        </w:rPr>
        <w:t xml:space="preserve">  не </w:t>
      </w:r>
      <w:proofErr w:type="spellStart"/>
      <w:r w:rsidRPr="002458AF">
        <w:rPr>
          <w:color w:val="00000A"/>
          <w:lang w:val="ru-RU" w:eastAsia="uk-UA" w:bidi="hi-IN"/>
        </w:rPr>
        <w:t>раніше</w:t>
      </w:r>
      <w:proofErr w:type="spellEnd"/>
      <w:r w:rsidRPr="002458AF">
        <w:rPr>
          <w:color w:val="00000A"/>
          <w:lang w:val="ru-RU" w:eastAsia="uk-UA" w:bidi="hi-IN"/>
        </w:rPr>
        <w:t xml:space="preserve"> </w:t>
      </w:r>
      <w:proofErr w:type="spellStart"/>
      <w:r w:rsidRPr="002458AF">
        <w:rPr>
          <w:color w:val="00000A"/>
          <w:lang w:val="ru-RU" w:eastAsia="uk-UA" w:bidi="hi-IN"/>
        </w:rPr>
        <w:t>грудня</w:t>
      </w:r>
      <w:proofErr w:type="spellEnd"/>
      <w:r w:rsidRPr="002458AF">
        <w:rPr>
          <w:color w:val="00000A"/>
          <w:lang w:val="ru-RU" w:eastAsia="uk-UA" w:bidi="hi-IN"/>
        </w:rPr>
        <w:t xml:space="preserve"> 2023р.</w:t>
      </w:r>
    </w:p>
    <w:p w14:paraId="5BDE5D2F" w14:textId="77777777" w:rsidR="002458AF" w:rsidRPr="00E578FE" w:rsidRDefault="002458AF" w:rsidP="002458AF">
      <w:pPr>
        <w:pStyle w:val="a7"/>
        <w:widowControl w:val="0"/>
        <w:numPr>
          <w:ilvl w:val="1"/>
          <w:numId w:val="14"/>
        </w:numPr>
        <w:tabs>
          <w:tab w:val="left" w:pos="1134"/>
          <w:tab w:val="left" w:pos="1793"/>
        </w:tabs>
        <w:autoSpaceDE w:val="0"/>
        <w:autoSpaceDN w:val="0"/>
        <w:spacing w:line="276" w:lineRule="auto"/>
        <w:ind w:left="0" w:right="343" w:firstLine="851"/>
        <w:jc w:val="both"/>
      </w:pPr>
      <w:r>
        <w:rPr>
          <w:lang w:eastAsia="uk-UA"/>
        </w:rPr>
        <w:t>1</w:t>
      </w:r>
      <w:r>
        <w:rPr>
          <w:lang w:val="uk-UA" w:eastAsia="uk-UA"/>
        </w:rPr>
        <w:t>4</w:t>
      </w:r>
      <w:r>
        <w:rPr>
          <w:lang w:eastAsia="uk-UA"/>
        </w:rPr>
        <w:t xml:space="preserve"> </w:t>
      </w:r>
      <w:proofErr w:type="spellStart"/>
      <w:r>
        <w:rPr>
          <w:lang w:eastAsia="uk-UA"/>
        </w:rPr>
        <w:t>Учасник</w:t>
      </w:r>
      <w:proofErr w:type="spellEnd"/>
      <w:r>
        <w:rPr>
          <w:lang w:eastAsia="uk-UA"/>
        </w:rPr>
        <w:t xml:space="preserve"> повинен </w:t>
      </w:r>
      <w:proofErr w:type="spellStart"/>
      <w:r>
        <w:rPr>
          <w:lang w:eastAsia="uk-UA"/>
        </w:rPr>
        <w:t>мати</w:t>
      </w:r>
      <w:proofErr w:type="spellEnd"/>
      <w:r>
        <w:rPr>
          <w:lang w:eastAsia="uk-UA"/>
        </w:rPr>
        <w:t xml:space="preserve"> </w:t>
      </w:r>
      <w:proofErr w:type="spellStart"/>
      <w:r>
        <w:rPr>
          <w:lang w:eastAsia="uk-UA"/>
        </w:rPr>
        <w:t>власні</w:t>
      </w:r>
      <w:proofErr w:type="spellEnd"/>
      <w:r>
        <w:rPr>
          <w:lang w:eastAsia="uk-UA"/>
        </w:rPr>
        <w:t xml:space="preserve"> </w:t>
      </w:r>
      <w:proofErr w:type="spellStart"/>
      <w:r>
        <w:rPr>
          <w:lang w:eastAsia="uk-UA"/>
        </w:rPr>
        <w:t>або</w:t>
      </w:r>
      <w:proofErr w:type="spellEnd"/>
      <w:r>
        <w:rPr>
          <w:lang w:eastAsia="uk-UA"/>
        </w:rPr>
        <w:t xml:space="preserve"> </w:t>
      </w:r>
      <w:proofErr w:type="spellStart"/>
      <w:r>
        <w:rPr>
          <w:lang w:eastAsia="uk-UA"/>
        </w:rPr>
        <w:t>орендовані</w:t>
      </w:r>
      <w:proofErr w:type="spellEnd"/>
      <w:r>
        <w:rPr>
          <w:lang w:eastAsia="uk-UA"/>
        </w:rPr>
        <w:t xml:space="preserve"> </w:t>
      </w:r>
      <w:proofErr w:type="spellStart"/>
      <w:r>
        <w:rPr>
          <w:lang w:eastAsia="uk-UA"/>
        </w:rPr>
        <w:t>складські</w:t>
      </w:r>
      <w:proofErr w:type="spellEnd"/>
      <w:r>
        <w:rPr>
          <w:lang w:eastAsia="uk-UA"/>
        </w:rPr>
        <w:t xml:space="preserve"> </w:t>
      </w:r>
      <w:proofErr w:type="spellStart"/>
      <w:r>
        <w:rPr>
          <w:lang w:eastAsia="uk-UA"/>
        </w:rPr>
        <w:t>приміщення</w:t>
      </w:r>
      <w:proofErr w:type="spellEnd"/>
      <w:r>
        <w:rPr>
          <w:lang w:eastAsia="uk-UA"/>
        </w:rPr>
        <w:t xml:space="preserve"> та </w:t>
      </w:r>
      <w:proofErr w:type="spellStart"/>
      <w:r>
        <w:rPr>
          <w:lang w:eastAsia="uk-UA"/>
        </w:rPr>
        <w:t>належне</w:t>
      </w:r>
      <w:proofErr w:type="spellEnd"/>
      <w:r>
        <w:rPr>
          <w:lang w:eastAsia="uk-UA"/>
        </w:rPr>
        <w:t xml:space="preserve"> </w:t>
      </w:r>
      <w:proofErr w:type="spellStart"/>
      <w:r>
        <w:rPr>
          <w:lang w:eastAsia="uk-UA"/>
        </w:rPr>
        <w:t>обладнання</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забезпечує</w:t>
      </w:r>
      <w:proofErr w:type="spellEnd"/>
      <w:r>
        <w:rPr>
          <w:lang w:eastAsia="uk-UA"/>
        </w:rPr>
        <w:t xml:space="preserve"> </w:t>
      </w:r>
      <w:proofErr w:type="spellStart"/>
      <w:r>
        <w:rPr>
          <w:lang w:eastAsia="uk-UA"/>
        </w:rPr>
        <w:t>відповідні</w:t>
      </w:r>
      <w:proofErr w:type="spellEnd"/>
      <w:r>
        <w:rPr>
          <w:lang w:eastAsia="uk-UA"/>
        </w:rPr>
        <w:t xml:space="preserve"> </w:t>
      </w:r>
      <w:proofErr w:type="spellStart"/>
      <w:r>
        <w:rPr>
          <w:lang w:eastAsia="uk-UA"/>
        </w:rPr>
        <w:t>умови</w:t>
      </w:r>
      <w:proofErr w:type="spellEnd"/>
      <w:r>
        <w:rPr>
          <w:lang w:eastAsia="uk-UA"/>
        </w:rPr>
        <w:t xml:space="preserve"> </w:t>
      </w:r>
      <w:proofErr w:type="spellStart"/>
      <w:r>
        <w:rPr>
          <w:lang w:eastAsia="uk-UA"/>
        </w:rPr>
        <w:t>зберігання</w:t>
      </w:r>
      <w:proofErr w:type="spellEnd"/>
      <w:r>
        <w:rPr>
          <w:lang w:eastAsia="uk-UA"/>
        </w:rPr>
        <w:t xml:space="preserve"> </w:t>
      </w:r>
      <w:proofErr w:type="spellStart"/>
      <w:r>
        <w:rPr>
          <w:lang w:eastAsia="uk-UA"/>
        </w:rPr>
        <w:t>продуктів</w:t>
      </w:r>
      <w:proofErr w:type="spellEnd"/>
      <w:r>
        <w:rPr>
          <w:lang w:eastAsia="uk-UA"/>
        </w:rPr>
        <w:t xml:space="preserve"> </w:t>
      </w:r>
      <w:proofErr w:type="spellStart"/>
      <w:r>
        <w:rPr>
          <w:lang w:eastAsia="uk-UA"/>
        </w:rPr>
        <w:t>харчування</w:t>
      </w:r>
      <w:proofErr w:type="spellEnd"/>
      <w:r>
        <w:rPr>
          <w:lang w:eastAsia="uk-UA"/>
        </w:rPr>
        <w:t xml:space="preserve">. </w:t>
      </w:r>
      <w:proofErr w:type="spellStart"/>
      <w:r>
        <w:rPr>
          <w:lang w:eastAsia="uk-UA"/>
        </w:rPr>
        <w:t>Учасник</w:t>
      </w:r>
      <w:proofErr w:type="spellEnd"/>
      <w:r>
        <w:rPr>
          <w:lang w:eastAsia="uk-UA"/>
        </w:rPr>
        <w:t xml:space="preserve"> повинен </w:t>
      </w:r>
      <w:proofErr w:type="spellStart"/>
      <w:r>
        <w:rPr>
          <w:lang w:eastAsia="uk-UA"/>
        </w:rPr>
        <w:t>надати</w:t>
      </w:r>
      <w:proofErr w:type="spellEnd"/>
      <w:r>
        <w:rPr>
          <w:lang w:eastAsia="uk-UA"/>
        </w:rPr>
        <w:t xml:space="preserve"> </w:t>
      </w:r>
      <w:proofErr w:type="spellStart"/>
      <w:r>
        <w:rPr>
          <w:lang w:eastAsia="uk-UA"/>
        </w:rPr>
        <w:t>договір</w:t>
      </w:r>
      <w:proofErr w:type="spellEnd"/>
      <w:r>
        <w:rPr>
          <w:lang w:eastAsia="uk-UA"/>
        </w:rPr>
        <w:t xml:space="preserve"> </w:t>
      </w:r>
      <w:proofErr w:type="spellStart"/>
      <w:r>
        <w:rPr>
          <w:lang w:eastAsia="uk-UA"/>
        </w:rPr>
        <w:t>із</w:t>
      </w:r>
      <w:proofErr w:type="spellEnd"/>
      <w:r>
        <w:rPr>
          <w:lang w:eastAsia="uk-UA"/>
        </w:rPr>
        <w:t xml:space="preserve"> </w:t>
      </w:r>
      <w:proofErr w:type="spellStart"/>
      <w:r>
        <w:rPr>
          <w:lang w:eastAsia="uk-UA"/>
        </w:rPr>
        <w:t>спеціалізованим</w:t>
      </w:r>
      <w:proofErr w:type="spellEnd"/>
      <w:r>
        <w:rPr>
          <w:lang w:eastAsia="uk-UA"/>
        </w:rPr>
        <w:t xml:space="preserve"> </w:t>
      </w:r>
      <w:proofErr w:type="spellStart"/>
      <w:r>
        <w:rPr>
          <w:lang w:eastAsia="uk-UA"/>
        </w:rPr>
        <w:t>підприємством</w:t>
      </w:r>
      <w:proofErr w:type="spellEnd"/>
      <w:r>
        <w:rPr>
          <w:lang w:eastAsia="uk-UA"/>
        </w:rPr>
        <w:t xml:space="preserve"> на </w:t>
      </w:r>
      <w:proofErr w:type="spellStart"/>
      <w:r>
        <w:rPr>
          <w:lang w:eastAsia="uk-UA"/>
        </w:rPr>
        <w:t>проведення</w:t>
      </w:r>
      <w:proofErr w:type="spellEnd"/>
      <w:r>
        <w:rPr>
          <w:lang w:eastAsia="uk-UA"/>
        </w:rPr>
        <w:t xml:space="preserve"> </w:t>
      </w:r>
      <w:proofErr w:type="spellStart"/>
      <w:r>
        <w:rPr>
          <w:lang w:eastAsia="uk-UA"/>
        </w:rPr>
        <w:t>дезінфекції</w:t>
      </w:r>
      <w:proofErr w:type="spellEnd"/>
      <w:r>
        <w:rPr>
          <w:lang w:eastAsia="uk-UA"/>
        </w:rPr>
        <w:t xml:space="preserve"> </w:t>
      </w:r>
      <w:proofErr w:type="spellStart"/>
      <w:r>
        <w:rPr>
          <w:lang w:eastAsia="uk-UA"/>
        </w:rPr>
        <w:t>приміщення</w:t>
      </w:r>
      <w:proofErr w:type="spellEnd"/>
      <w:r>
        <w:rPr>
          <w:lang w:eastAsia="uk-UA"/>
        </w:rPr>
        <w:t xml:space="preserve">; а </w:t>
      </w:r>
      <w:proofErr w:type="spellStart"/>
      <w:r>
        <w:rPr>
          <w:lang w:eastAsia="uk-UA"/>
        </w:rPr>
        <w:t>також</w:t>
      </w:r>
      <w:proofErr w:type="spellEnd"/>
      <w:r>
        <w:rPr>
          <w:lang w:eastAsia="uk-UA"/>
        </w:rPr>
        <w:t xml:space="preserve"> акт/</w:t>
      </w:r>
      <w:proofErr w:type="spellStart"/>
      <w:r>
        <w:rPr>
          <w:lang w:eastAsia="uk-UA"/>
        </w:rPr>
        <w:t>довідку</w:t>
      </w:r>
      <w:proofErr w:type="spellEnd"/>
      <w:r>
        <w:rPr>
          <w:lang w:eastAsia="uk-UA"/>
        </w:rPr>
        <w:t xml:space="preserve"> про </w:t>
      </w:r>
      <w:proofErr w:type="spellStart"/>
      <w:r>
        <w:rPr>
          <w:lang w:eastAsia="uk-UA"/>
        </w:rPr>
        <w:t>дезінфекцію</w:t>
      </w:r>
      <w:proofErr w:type="spellEnd"/>
      <w:r>
        <w:rPr>
          <w:lang w:eastAsia="uk-UA"/>
        </w:rPr>
        <w:t xml:space="preserve">, </w:t>
      </w:r>
      <w:proofErr w:type="spellStart"/>
      <w:r>
        <w:rPr>
          <w:lang w:eastAsia="uk-UA"/>
        </w:rPr>
        <w:t>дератизацію</w:t>
      </w:r>
      <w:proofErr w:type="spellEnd"/>
      <w:r>
        <w:rPr>
          <w:lang w:eastAsia="uk-UA"/>
        </w:rPr>
        <w:t xml:space="preserve">, </w:t>
      </w:r>
      <w:proofErr w:type="spellStart"/>
      <w:r>
        <w:rPr>
          <w:lang w:eastAsia="uk-UA"/>
        </w:rPr>
        <w:t>дезенсекція</w:t>
      </w:r>
      <w:proofErr w:type="spellEnd"/>
      <w:r>
        <w:rPr>
          <w:lang w:eastAsia="uk-UA"/>
        </w:rPr>
        <w:t xml:space="preserve"> </w:t>
      </w:r>
      <w:proofErr w:type="spellStart"/>
      <w:r>
        <w:rPr>
          <w:lang w:eastAsia="uk-UA"/>
        </w:rPr>
        <w:t>приміщення</w:t>
      </w:r>
      <w:proofErr w:type="spellEnd"/>
      <w:r>
        <w:rPr>
          <w:lang w:eastAsia="uk-UA"/>
        </w:rPr>
        <w:t xml:space="preserve"> та </w:t>
      </w:r>
      <w:r>
        <w:rPr>
          <w:spacing w:val="-1"/>
        </w:rPr>
        <w:t>акт</w:t>
      </w:r>
      <w:r>
        <w:rPr>
          <w:spacing w:val="-12"/>
        </w:rPr>
        <w:t xml:space="preserve"> </w:t>
      </w:r>
      <w:r>
        <w:rPr>
          <w:spacing w:val="-1"/>
        </w:rPr>
        <w:t>(</w:t>
      </w:r>
      <w:proofErr w:type="spellStart"/>
      <w:r>
        <w:rPr>
          <w:spacing w:val="-1"/>
        </w:rPr>
        <w:t>виданий</w:t>
      </w:r>
      <w:proofErr w:type="spellEnd"/>
      <w:r>
        <w:rPr>
          <w:spacing w:val="-11"/>
        </w:rPr>
        <w:t xml:space="preserve"> </w:t>
      </w:r>
      <w:proofErr w:type="spellStart"/>
      <w:r>
        <w:rPr>
          <w:spacing w:val="-1"/>
        </w:rPr>
        <w:t>учаснику</w:t>
      </w:r>
      <w:proofErr w:type="spellEnd"/>
      <w:r>
        <w:rPr>
          <w:spacing w:val="-15"/>
        </w:rPr>
        <w:t xml:space="preserve"> </w:t>
      </w:r>
      <w:proofErr w:type="spellStart"/>
      <w:r>
        <w:rPr>
          <w:spacing w:val="-1"/>
        </w:rPr>
        <w:t>процедури</w:t>
      </w:r>
      <w:proofErr w:type="spellEnd"/>
      <w:r>
        <w:rPr>
          <w:spacing w:val="-10"/>
        </w:rPr>
        <w:t xml:space="preserve"> </w:t>
      </w:r>
      <w:proofErr w:type="spellStart"/>
      <w:r>
        <w:t>закупівлі</w:t>
      </w:r>
      <w:proofErr w:type="spellEnd"/>
      <w:r>
        <w:t>,</w:t>
      </w:r>
      <w:r>
        <w:rPr>
          <w:spacing w:val="-12"/>
        </w:rPr>
        <w:t xml:space="preserve"> </w:t>
      </w:r>
      <w:r>
        <w:t>акт</w:t>
      </w:r>
      <w:r>
        <w:rPr>
          <w:spacing w:val="-11"/>
        </w:rPr>
        <w:t xml:space="preserve"> </w:t>
      </w:r>
      <w:proofErr w:type="spellStart"/>
      <w:r>
        <w:t>має</w:t>
      </w:r>
      <w:proofErr w:type="spellEnd"/>
      <w:r>
        <w:rPr>
          <w:spacing w:val="-12"/>
        </w:rPr>
        <w:t xml:space="preserve"> </w:t>
      </w:r>
      <w:r>
        <w:t>бути</w:t>
      </w:r>
      <w:r>
        <w:rPr>
          <w:spacing w:val="-11"/>
        </w:rPr>
        <w:t xml:space="preserve"> </w:t>
      </w:r>
      <w:proofErr w:type="spellStart"/>
      <w:r>
        <w:t>виданий</w:t>
      </w:r>
      <w:proofErr w:type="spellEnd"/>
      <w:r>
        <w:rPr>
          <w:spacing w:val="-10"/>
        </w:rPr>
        <w:t xml:space="preserve"> </w:t>
      </w:r>
      <w:r>
        <w:t>Державною</w:t>
      </w:r>
      <w:r>
        <w:rPr>
          <w:spacing w:val="-11"/>
        </w:rPr>
        <w:t xml:space="preserve"> </w:t>
      </w:r>
      <w:r>
        <w:t>службою</w:t>
      </w:r>
      <w:r>
        <w:rPr>
          <w:spacing w:val="-58"/>
        </w:rPr>
        <w:t xml:space="preserve"> </w:t>
      </w:r>
      <w:proofErr w:type="spellStart"/>
      <w:r>
        <w:t>України</w:t>
      </w:r>
      <w:proofErr w:type="spellEnd"/>
      <w:r>
        <w:rPr>
          <w:spacing w:val="1"/>
        </w:rPr>
        <w:t xml:space="preserve"> </w:t>
      </w:r>
      <w:r>
        <w:t>з</w:t>
      </w:r>
      <w:r>
        <w:rPr>
          <w:spacing w:val="1"/>
        </w:rPr>
        <w:t xml:space="preserve"> </w:t>
      </w:r>
      <w:proofErr w:type="spellStart"/>
      <w:r>
        <w:t>питань</w:t>
      </w:r>
      <w:proofErr w:type="spellEnd"/>
      <w:r>
        <w:rPr>
          <w:spacing w:val="1"/>
        </w:rPr>
        <w:t xml:space="preserve"> </w:t>
      </w:r>
      <w:proofErr w:type="spellStart"/>
      <w:r>
        <w:t>безпечності</w:t>
      </w:r>
      <w:proofErr w:type="spellEnd"/>
      <w:r>
        <w:rPr>
          <w:spacing w:val="1"/>
        </w:rPr>
        <w:t xml:space="preserve"> </w:t>
      </w:r>
      <w:proofErr w:type="spellStart"/>
      <w:r>
        <w:t>харчових</w:t>
      </w:r>
      <w:proofErr w:type="spellEnd"/>
      <w:r>
        <w:rPr>
          <w:spacing w:val="1"/>
        </w:rPr>
        <w:t xml:space="preserve"> </w:t>
      </w:r>
      <w:proofErr w:type="spellStart"/>
      <w:r>
        <w:t>продуктів</w:t>
      </w:r>
      <w:proofErr w:type="spellEnd"/>
      <w:r>
        <w:rPr>
          <w:spacing w:val="1"/>
        </w:rPr>
        <w:t xml:space="preserve"> </w:t>
      </w:r>
      <w:r>
        <w:t>та</w:t>
      </w:r>
      <w:r>
        <w:rPr>
          <w:spacing w:val="1"/>
        </w:rPr>
        <w:t xml:space="preserve"> </w:t>
      </w:r>
      <w:proofErr w:type="spellStart"/>
      <w:r>
        <w:t>захисту</w:t>
      </w:r>
      <w:proofErr w:type="spellEnd"/>
      <w:r>
        <w:rPr>
          <w:spacing w:val="1"/>
        </w:rPr>
        <w:t xml:space="preserve"> </w:t>
      </w:r>
      <w:proofErr w:type="spellStart"/>
      <w:r>
        <w:t>споживачів</w:t>
      </w:r>
      <w:proofErr w:type="spellEnd"/>
      <w:r>
        <w:rPr>
          <w:spacing w:val="1"/>
        </w:rPr>
        <w:t xml:space="preserve"> </w:t>
      </w:r>
      <w:proofErr w:type="spellStart"/>
      <w:r>
        <w:t>або</w:t>
      </w:r>
      <w:proofErr w:type="spellEnd"/>
      <w:r>
        <w:rPr>
          <w:spacing w:val="1"/>
        </w:rPr>
        <w:t xml:space="preserve"> </w:t>
      </w:r>
      <w:proofErr w:type="spellStart"/>
      <w:r>
        <w:t>її</w:t>
      </w:r>
      <w:proofErr w:type="spellEnd"/>
      <w:r>
        <w:rPr>
          <w:spacing w:val="1"/>
        </w:rPr>
        <w:t xml:space="preserve"> </w:t>
      </w:r>
      <w:proofErr w:type="spellStart"/>
      <w:r>
        <w:t>територіальним</w:t>
      </w:r>
      <w:proofErr w:type="spellEnd"/>
      <w:r>
        <w:t xml:space="preserve"> </w:t>
      </w:r>
      <w:proofErr w:type="spellStart"/>
      <w:r>
        <w:t>управлінням</w:t>
      </w:r>
      <w:proofErr w:type="spellEnd"/>
      <w:r>
        <w:t xml:space="preserve">) </w:t>
      </w:r>
      <w:proofErr w:type="spellStart"/>
      <w:r>
        <w:t>складений</w:t>
      </w:r>
      <w:proofErr w:type="spellEnd"/>
      <w:r>
        <w:t xml:space="preserve"> за результатами </w:t>
      </w:r>
      <w:proofErr w:type="spellStart"/>
      <w:r>
        <w:t>проведення</w:t>
      </w:r>
      <w:proofErr w:type="spellEnd"/>
      <w:r>
        <w:t xml:space="preserve"> заходу державного</w:t>
      </w:r>
      <w:r>
        <w:rPr>
          <w:spacing w:val="1"/>
        </w:rPr>
        <w:t xml:space="preserve"> </w:t>
      </w:r>
      <w:r>
        <w:rPr>
          <w:spacing w:val="-1"/>
        </w:rPr>
        <w:t>контролю</w:t>
      </w:r>
      <w:r>
        <w:rPr>
          <w:spacing w:val="-12"/>
        </w:rPr>
        <w:t xml:space="preserve"> </w:t>
      </w:r>
      <w:r>
        <w:rPr>
          <w:spacing w:val="-1"/>
        </w:rPr>
        <w:t>у</w:t>
      </w:r>
      <w:r>
        <w:rPr>
          <w:spacing w:val="-12"/>
        </w:rPr>
        <w:t xml:space="preserve"> </w:t>
      </w:r>
      <w:proofErr w:type="spellStart"/>
      <w:r>
        <w:rPr>
          <w:spacing w:val="-1"/>
        </w:rPr>
        <w:t>формі</w:t>
      </w:r>
      <w:proofErr w:type="spellEnd"/>
      <w:r>
        <w:rPr>
          <w:spacing w:val="-12"/>
        </w:rPr>
        <w:t xml:space="preserve"> </w:t>
      </w:r>
      <w:r>
        <w:rPr>
          <w:spacing w:val="-1"/>
        </w:rPr>
        <w:t>аудиту</w:t>
      </w:r>
      <w:r>
        <w:rPr>
          <w:spacing w:val="-12"/>
        </w:rPr>
        <w:t xml:space="preserve"> </w:t>
      </w:r>
      <w:proofErr w:type="spellStart"/>
      <w:r>
        <w:t>постійно</w:t>
      </w:r>
      <w:proofErr w:type="spellEnd"/>
      <w:r>
        <w:rPr>
          <w:spacing w:val="-12"/>
        </w:rPr>
        <w:t xml:space="preserve"> </w:t>
      </w:r>
      <w:proofErr w:type="spellStart"/>
      <w:r>
        <w:t>діючих</w:t>
      </w:r>
      <w:proofErr w:type="spellEnd"/>
      <w:r>
        <w:rPr>
          <w:spacing w:val="-15"/>
        </w:rPr>
        <w:t xml:space="preserve"> </w:t>
      </w:r>
      <w:r>
        <w:t>процедур,</w:t>
      </w:r>
      <w:r>
        <w:rPr>
          <w:spacing w:val="-11"/>
        </w:rPr>
        <w:t xml:space="preserve"> </w:t>
      </w:r>
      <w:proofErr w:type="spellStart"/>
      <w:r>
        <w:t>заснованих</w:t>
      </w:r>
      <w:proofErr w:type="spellEnd"/>
      <w:r>
        <w:rPr>
          <w:spacing w:val="-12"/>
        </w:rPr>
        <w:t xml:space="preserve"> </w:t>
      </w:r>
      <w:r>
        <w:t>на</w:t>
      </w:r>
      <w:r>
        <w:rPr>
          <w:spacing w:val="-13"/>
        </w:rPr>
        <w:t xml:space="preserve"> </w:t>
      </w:r>
      <w:r>
        <w:t>принципах</w:t>
      </w:r>
      <w:r>
        <w:rPr>
          <w:spacing w:val="-12"/>
        </w:rPr>
        <w:t xml:space="preserve"> </w:t>
      </w:r>
      <w:r>
        <w:t>НАССР</w:t>
      </w:r>
      <w:r>
        <w:rPr>
          <w:spacing w:val="-12"/>
        </w:rPr>
        <w:t xml:space="preserve"> </w:t>
      </w:r>
      <w:r>
        <w:t xml:space="preserve">(акт </w:t>
      </w:r>
      <w:r>
        <w:rPr>
          <w:spacing w:val="-57"/>
        </w:rPr>
        <w:t xml:space="preserve"> </w:t>
      </w:r>
      <w:r>
        <w:t>повинен</w:t>
      </w:r>
      <w:r>
        <w:rPr>
          <w:spacing w:val="-1"/>
        </w:rPr>
        <w:t xml:space="preserve"> </w:t>
      </w:r>
      <w:r>
        <w:t>бути</w:t>
      </w:r>
      <w:r>
        <w:rPr>
          <w:spacing w:val="1"/>
        </w:rPr>
        <w:t xml:space="preserve"> </w:t>
      </w:r>
      <w:r>
        <w:t xml:space="preserve">без </w:t>
      </w:r>
      <w:proofErr w:type="spellStart"/>
      <w:r>
        <w:t>виявлених</w:t>
      </w:r>
      <w:proofErr w:type="spellEnd"/>
      <w:r>
        <w:t xml:space="preserve"> </w:t>
      </w:r>
      <w:proofErr w:type="spellStart"/>
      <w:r>
        <w:t>порушень</w:t>
      </w:r>
      <w:proofErr w:type="spellEnd"/>
      <w:r>
        <w:t>)</w:t>
      </w:r>
      <w:r w:rsidRPr="00E578FE">
        <w:t xml:space="preserve"> </w:t>
      </w:r>
      <w:r>
        <w:t xml:space="preserve"> Акт </w:t>
      </w:r>
      <w:proofErr w:type="spellStart"/>
      <w:r>
        <w:t>складений</w:t>
      </w:r>
      <w:proofErr w:type="spellEnd"/>
      <w:r>
        <w:t xml:space="preserve"> у2024році</w:t>
      </w:r>
    </w:p>
    <w:p w14:paraId="7CA9CB82" w14:textId="77777777" w:rsidR="002458AF" w:rsidRDefault="002458AF" w:rsidP="002458AF">
      <w:pPr>
        <w:pStyle w:val="a7"/>
        <w:widowControl w:val="0"/>
        <w:numPr>
          <w:ilvl w:val="1"/>
          <w:numId w:val="14"/>
        </w:numPr>
        <w:tabs>
          <w:tab w:val="left" w:pos="1134"/>
          <w:tab w:val="left" w:pos="1793"/>
        </w:tabs>
        <w:autoSpaceDE w:val="0"/>
        <w:autoSpaceDN w:val="0"/>
        <w:spacing w:line="360" w:lineRule="auto"/>
        <w:ind w:left="57" w:right="344" w:firstLine="851"/>
        <w:jc w:val="both"/>
      </w:pPr>
      <w:r>
        <w:rPr>
          <w:spacing w:val="-1"/>
        </w:rPr>
        <w:t>акт</w:t>
      </w:r>
      <w:r>
        <w:rPr>
          <w:spacing w:val="-12"/>
        </w:rPr>
        <w:t xml:space="preserve"> </w:t>
      </w:r>
      <w:r>
        <w:rPr>
          <w:spacing w:val="-1"/>
        </w:rPr>
        <w:t>(</w:t>
      </w:r>
      <w:proofErr w:type="spellStart"/>
      <w:r>
        <w:rPr>
          <w:spacing w:val="-1"/>
        </w:rPr>
        <w:t>виданий</w:t>
      </w:r>
      <w:proofErr w:type="spellEnd"/>
      <w:r>
        <w:rPr>
          <w:spacing w:val="-11"/>
        </w:rPr>
        <w:t xml:space="preserve"> </w:t>
      </w:r>
      <w:proofErr w:type="spellStart"/>
      <w:r>
        <w:rPr>
          <w:spacing w:val="-1"/>
        </w:rPr>
        <w:t>учаснику</w:t>
      </w:r>
      <w:proofErr w:type="spellEnd"/>
      <w:r>
        <w:rPr>
          <w:spacing w:val="-14"/>
        </w:rPr>
        <w:t xml:space="preserve"> </w:t>
      </w:r>
      <w:proofErr w:type="spellStart"/>
      <w:r>
        <w:rPr>
          <w:spacing w:val="-1"/>
        </w:rPr>
        <w:t>процедури</w:t>
      </w:r>
      <w:proofErr w:type="spellEnd"/>
      <w:r>
        <w:rPr>
          <w:spacing w:val="-11"/>
        </w:rPr>
        <w:t xml:space="preserve"> </w:t>
      </w:r>
      <w:proofErr w:type="spellStart"/>
      <w:r>
        <w:t>закупівлі</w:t>
      </w:r>
      <w:proofErr w:type="spellEnd"/>
      <w:r>
        <w:t>,</w:t>
      </w:r>
      <w:r>
        <w:rPr>
          <w:spacing w:val="-11"/>
        </w:rPr>
        <w:t xml:space="preserve"> </w:t>
      </w:r>
      <w:r>
        <w:t>акт</w:t>
      </w:r>
      <w:r>
        <w:rPr>
          <w:spacing w:val="-11"/>
        </w:rPr>
        <w:t xml:space="preserve"> </w:t>
      </w:r>
      <w:proofErr w:type="spellStart"/>
      <w:r>
        <w:t>має</w:t>
      </w:r>
      <w:proofErr w:type="spellEnd"/>
      <w:r>
        <w:rPr>
          <w:spacing w:val="-11"/>
        </w:rPr>
        <w:t xml:space="preserve"> </w:t>
      </w:r>
      <w:r>
        <w:t>бути</w:t>
      </w:r>
      <w:r>
        <w:rPr>
          <w:spacing w:val="-11"/>
        </w:rPr>
        <w:t xml:space="preserve"> </w:t>
      </w:r>
      <w:proofErr w:type="spellStart"/>
      <w:r>
        <w:t>виданий</w:t>
      </w:r>
      <w:proofErr w:type="spellEnd"/>
      <w:r>
        <w:rPr>
          <w:spacing w:val="-10"/>
        </w:rPr>
        <w:t xml:space="preserve"> </w:t>
      </w:r>
      <w:r>
        <w:t>Державною</w:t>
      </w:r>
      <w:r>
        <w:rPr>
          <w:spacing w:val="-11"/>
        </w:rPr>
        <w:t xml:space="preserve"> </w:t>
      </w:r>
      <w:r>
        <w:t>службою</w:t>
      </w:r>
      <w:r>
        <w:rPr>
          <w:spacing w:val="-58"/>
        </w:rPr>
        <w:t xml:space="preserve"> </w:t>
      </w:r>
      <w:proofErr w:type="spellStart"/>
      <w:r>
        <w:t>України</w:t>
      </w:r>
      <w:proofErr w:type="spellEnd"/>
      <w:r>
        <w:rPr>
          <w:spacing w:val="1"/>
        </w:rPr>
        <w:t xml:space="preserve"> </w:t>
      </w:r>
      <w:r>
        <w:t>з</w:t>
      </w:r>
      <w:r>
        <w:rPr>
          <w:spacing w:val="1"/>
        </w:rPr>
        <w:t xml:space="preserve"> </w:t>
      </w:r>
      <w:proofErr w:type="spellStart"/>
      <w:r>
        <w:t>питань</w:t>
      </w:r>
      <w:proofErr w:type="spellEnd"/>
      <w:r>
        <w:rPr>
          <w:spacing w:val="1"/>
        </w:rPr>
        <w:t xml:space="preserve"> </w:t>
      </w:r>
      <w:proofErr w:type="spellStart"/>
      <w:r>
        <w:t>безпечності</w:t>
      </w:r>
      <w:proofErr w:type="spellEnd"/>
      <w:r>
        <w:rPr>
          <w:spacing w:val="1"/>
        </w:rPr>
        <w:t xml:space="preserve"> </w:t>
      </w:r>
      <w:proofErr w:type="spellStart"/>
      <w:r>
        <w:t>харчових</w:t>
      </w:r>
      <w:proofErr w:type="spellEnd"/>
      <w:r>
        <w:rPr>
          <w:spacing w:val="1"/>
        </w:rPr>
        <w:t xml:space="preserve"> </w:t>
      </w:r>
      <w:proofErr w:type="spellStart"/>
      <w:r>
        <w:t>продуктів</w:t>
      </w:r>
      <w:proofErr w:type="spellEnd"/>
      <w:r>
        <w:rPr>
          <w:spacing w:val="1"/>
        </w:rPr>
        <w:t xml:space="preserve"> </w:t>
      </w:r>
      <w:r>
        <w:t>та</w:t>
      </w:r>
      <w:r>
        <w:rPr>
          <w:spacing w:val="1"/>
        </w:rPr>
        <w:t xml:space="preserve"> </w:t>
      </w:r>
      <w:proofErr w:type="spellStart"/>
      <w:r>
        <w:t>захисту</w:t>
      </w:r>
      <w:proofErr w:type="spellEnd"/>
      <w:r>
        <w:rPr>
          <w:spacing w:val="1"/>
        </w:rPr>
        <w:t xml:space="preserve"> </w:t>
      </w:r>
      <w:proofErr w:type="spellStart"/>
      <w:r>
        <w:t>споживачів</w:t>
      </w:r>
      <w:proofErr w:type="spellEnd"/>
      <w:r>
        <w:rPr>
          <w:spacing w:val="1"/>
        </w:rPr>
        <w:t xml:space="preserve"> </w:t>
      </w:r>
      <w:proofErr w:type="spellStart"/>
      <w:r>
        <w:t>або</w:t>
      </w:r>
      <w:proofErr w:type="spellEnd"/>
      <w:r>
        <w:rPr>
          <w:spacing w:val="1"/>
        </w:rPr>
        <w:t xml:space="preserve"> </w:t>
      </w:r>
      <w:proofErr w:type="spellStart"/>
      <w:r>
        <w:t>її</w:t>
      </w:r>
      <w:proofErr w:type="spellEnd"/>
      <w:r>
        <w:rPr>
          <w:spacing w:val="1"/>
        </w:rPr>
        <w:t xml:space="preserve"> </w:t>
      </w:r>
      <w:proofErr w:type="spellStart"/>
      <w:r>
        <w:t>територіальним</w:t>
      </w:r>
      <w:proofErr w:type="spellEnd"/>
      <w:r>
        <w:rPr>
          <w:spacing w:val="1"/>
        </w:rPr>
        <w:t xml:space="preserve"> </w:t>
      </w:r>
      <w:proofErr w:type="spellStart"/>
      <w:r>
        <w:t>управлінням</w:t>
      </w:r>
      <w:proofErr w:type="spellEnd"/>
      <w:r>
        <w:t>)</w:t>
      </w:r>
      <w:r>
        <w:rPr>
          <w:spacing w:val="1"/>
        </w:rPr>
        <w:t xml:space="preserve"> </w:t>
      </w:r>
      <w:proofErr w:type="spellStart"/>
      <w:r>
        <w:t>складений</w:t>
      </w:r>
      <w:proofErr w:type="spellEnd"/>
      <w:r>
        <w:rPr>
          <w:spacing w:val="1"/>
        </w:rPr>
        <w:t xml:space="preserve"> </w:t>
      </w:r>
      <w:r>
        <w:t>за</w:t>
      </w:r>
      <w:r>
        <w:rPr>
          <w:spacing w:val="1"/>
        </w:rPr>
        <w:t xml:space="preserve"> </w:t>
      </w:r>
      <w:r>
        <w:t>результатами</w:t>
      </w:r>
      <w:r>
        <w:rPr>
          <w:spacing w:val="1"/>
        </w:rPr>
        <w:t xml:space="preserve"> </w:t>
      </w:r>
      <w:proofErr w:type="spellStart"/>
      <w:r>
        <w:t>проведення</w:t>
      </w:r>
      <w:proofErr w:type="spellEnd"/>
      <w:r>
        <w:rPr>
          <w:spacing w:val="1"/>
        </w:rPr>
        <w:t xml:space="preserve"> </w:t>
      </w:r>
      <w:r>
        <w:t>планового</w:t>
      </w:r>
      <w:r>
        <w:rPr>
          <w:spacing w:val="-57"/>
        </w:rPr>
        <w:t xml:space="preserve"> </w:t>
      </w:r>
      <w:r>
        <w:t>(</w:t>
      </w:r>
      <w:proofErr w:type="spellStart"/>
      <w:r>
        <w:t>позапланового</w:t>
      </w:r>
      <w:proofErr w:type="spellEnd"/>
      <w:r>
        <w:t>)</w:t>
      </w:r>
      <w:r>
        <w:rPr>
          <w:spacing w:val="1"/>
        </w:rPr>
        <w:t xml:space="preserve"> </w:t>
      </w:r>
      <w:r>
        <w:t>заходу</w:t>
      </w:r>
      <w:r>
        <w:rPr>
          <w:spacing w:val="1"/>
        </w:rPr>
        <w:t xml:space="preserve"> </w:t>
      </w:r>
      <w:r>
        <w:t>державного</w:t>
      </w:r>
      <w:r>
        <w:rPr>
          <w:spacing w:val="1"/>
        </w:rPr>
        <w:t xml:space="preserve"> </w:t>
      </w:r>
      <w:r>
        <w:t>контролю</w:t>
      </w:r>
      <w:r>
        <w:rPr>
          <w:spacing w:val="1"/>
        </w:rPr>
        <w:t xml:space="preserve"> </w:t>
      </w:r>
      <w:r>
        <w:t>(</w:t>
      </w:r>
      <w:proofErr w:type="spellStart"/>
      <w:r>
        <w:t>інспектування</w:t>
      </w:r>
      <w:proofErr w:type="spellEnd"/>
      <w:r>
        <w:t>)</w:t>
      </w:r>
      <w:r>
        <w:rPr>
          <w:spacing w:val="1"/>
        </w:rPr>
        <w:t xml:space="preserve"> </w:t>
      </w:r>
      <w:proofErr w:type="spellStart"/>
      <w:r>
        <w:t>стосовно</w:t>
      </w:r>
      <w:proofErr w:type="spellEnd"/>
      <w:r>
        <w:rPr>
          <w:spacing w:val="1"/>
        </w:rPr>
        <w:t xml:space="preserve"> </w:t>
      </w:r>
      <w:proofErr w:type="spellStart"/>
      <w:r>
        <w:t>дотримання</w:t>
      </w:r>
      <w:proofErr w:type="spellEnd"/>
      <w:r>
        <w:rPr>
          <w:spacing w:val="1"/>
        </w:rPr>
        <w:t xml:space="preserve"> </w:t>
      </w:r>
      <w:r>
        <w:t>оператором</w:t>
      </w:r>
      <w:r>
        <w:rPr>
          <w:spacing w:val="1"/>
        </w:rPr>
        <w:t xml:space="preserve"> </w:t>
      </w:r>
      <w:r>
        <w:t>ринку</w:t>
      </w:r>
      <w:r>
        <w:rPr>
          <w:spacing w:val="1"/>
        </w:rPr>
        <w:t xml:space="preserve"> </w:t>
      </w:r>
      <w:proofErr w:type="spellStart"/>
      <w:r>
        <w:t>вимог</w:t>
      </w:r>
      <w:proofErr w:type="spellEnd"/>
      <w:r>
        <w:rPr>
          <w:spacing w:val="1"/>
        </w:rPr>
        <w:t xml:space="preserve"> </w:t>
      </w:r>
      <w:proofErr w:type="spellStart"/>
      <w:r>
        <w:t>законодавства</w:t>
      </w:r>
      <w:proofErr w:type="spellEnd"/>
      <w:r>
        <w:rPr>
          <w:spacing w:val="1"/>
        </w:rPr>
        <w:t xml:space="preserve"> </w:t>
      </w:r>
      <w:r>
        <w:t>про</w:t>
      </w:r>
      <w:r>
        <w:rPr>
          <w:spacing w:val="1"/>
        </w:rPr>
        <w:t xml:space="preserve"> </w:t>
      </w:r>
      <w:proofErr w:type="spellStart"/>
      <w:r>
        <w:t>харчові</w:t>
      </w:r>
      <w:proofErr w:type="spellEnd"/>
      <w:r>
        <w:rPr>
          <w:spacing w:val="1"/>
        </w:rPr>
        <w:t xml:space="preserve"> </w:t>
      </w:r>
      <w:proofErr w:type="spellStart"/>
      <w:r>
        <w:t>продукти</w:t>
      </w:r>
      <w:proofErr w:type="spellEnd"/>
      <w:r>
        <w:rPr>
          <w:spacing w:val="1"/>
        </w:rPr>
        <w:t xml:space="preserve"> </w:t>
      </w:r>
      <w:r>
        <w:t>(акт</w:t>
      </w:r>
      <w:r>
        <w:rPr>
          <w:spacing w:val="1"/>
        </w:rPr>
        <w:t xml:space="preserve"> </w:t>
      </w:r>
      <w:r>
        <w:t>повинен</w:t>
      </w:r>
      <w:r>
        <w:rPr>
          <w:spacing w:val="1"/>
        </w:rPr>
        <w:t xml:space="preserve"> </w:t>
      </w:r>
      <w:r>
        <w:t>бути</w:t>
      </w:r>
      <w:r>
        <w:rPr>
          <w:spacing w:val="1"/>
        </w:rPr>
        <w:t xml:space="preserve"> </w:t>
      </w:r>
      <w:r>
        <w:t>без</w:t>
      </w:r>
      <w:r>
        <w:rPr>
          <w:spacing w:val="1"/>
        </w:rPr>
        <w:t xml:space="preserve"> </w:t>
      </w:r>
      <w:proofErr w:type="spellStart"/>
      <w:r>
        <w:t>виявлених</w:t>
      </w:r>
      <w:proofErr w:type="spellEnd"/>
      <w:r>
        <w:rPr>
          <w:spacing w:val="-1"/>
        </w:rPr>
        <w:t xml:space="preserve"> </w:t>
      </w:r>
      <w:proofErr w:type="spellStart"/>
      <w:r>
        <w:t>порушень</w:t>
      </w:r>
      <w:proofErr w:type="spellEnd"/>
      <w:r>
        <w:t xml:space="preserve"> </w:t>
      </w:r>
      <w:proofErr w:type="spellStart"/>
      <w:r>
        <w:t>вимог</w:t>
      </w:r>
      <w:proofErr w:type="spellEnd"/>
      <w:r>
        <w:t xml:space="preserve"> </w:t>
      </w:r>
      <w:proofErr w:type="spellStart"/>
      <w:r>
        <w:t>законодавства</w:t>
      </w:r>
      <w:proofErr w:type="spellEnd"/>
      <w:r>
        <w:t>); )</w:t>
      </w:r>
      <w:r w:rsidRPr="00E578FE">
        <w:t xml:space="preserve"> </w:t>
      </w:r>
      <w:r>
        <w:t xml:space="preserve"> Акт </w:t>
      </w:r>
      <w:proofErr w:type="spellStart"/>
      <w:r>
        <w:t>складений</w:t>
      </w:r>
      <w:proofErr w:type="spellEnd"/>
      <w:r>
        <w:t xml:space="preserve"> у2024році</w:t>
      </w:r>
    </w:p>
    <w:p w14:paraId="18F12899" w14:textId="77777777" w:rsidR="002458AF" w:rsidRPr="002458AF" w:rsidRDefault="002458AF" w:rsidP="002458AF">
      <w:pPr>
        <w:contextualSpacing/>
        <w:rPr>
          <w:lang w:val="ru-RU" w:eastAsia="uk-UA"/>
        </w:rPr>
      </w:pPr>
    </w:p>
    <w:p w14:paraId="76AF3E7C" w14:textId="77777777" w:rsidR="002458AF" w:rsidRPr="002458AF" w:rsidRDefault="002458AF" w:rsidP="002458AF">
      <w:pPr>
        <w:tabs>
          <w:tab w:val="left" w:pos="9923"/>
        </w:tabs>
        <w:ind w:right="-2"/>
        <w:rPr>
          <w:rFonts w:eastAsia="Calibri"/>
          <w:lang w:val="ru-RU"/>
        </w:rPr>
      </w:pPr>
      <w:r w:rsidRPr="002458AF">
        <w:rPr>
          <w:lang w:val="ru-RU" w:eastAsia="uk-UA"/>
        </w:rPr>
        <w:t>1</w:t>
      </w:r>
      <w:r>
        <w:rPr>
          <w:lang w:val="uk-UA" w:eastAsia="uk-UA"/>
        </w:rPr>
        <w:t>5.</w:t>
      </w:r>
      <w:r w:rsidRPr="002458AF">
        <w:rPr>
          <w:lang w:val="ru-RU"/>
        </w:rPr>
        <w:t xml:space="preserve"> </w:t>
      </w:r>
      <w:proofErr w:type="spellStart"/>
      <w:r w:rsidRPr="002458AF">
        <w:rPr>
          <w:lang w:val="ru-RU"/>
        </w:rPr>
        <w:t>Надати</w:t>
      </w:r>
      <w:proofErr w:type="spellEnd"/>
      <w:r w:rsidRPr="002458AF">
        <w:rPr>
          <w:lang w:val="ru-RU"/>
        </w:rPr>
        <w:t xml:space="preserve"> у </w:t>
      </w:r>
      <w:proofErr w:type="spellStart"/>
      <w:r w:rsidRPr="002458AF">
        <w:rPr>
          <w:lang w:val="ru-RU"/>
        </w:rPr>
        <w:t>складі</w:t>
      </w:r>
      <w:proofErr w:type="spellEnd"/>
      <w:r w:rsidRPr="002458AF">
        <w:rPr>
          <w:lang w:val="ru-RU"/>
        </w:rPr>
        <w:t xml:space="preserve"> </w:t>
      </w:r>
      <w:proofErr w:type="spellStart"/>
      <w:r w:rsidRPr="002458AF">
        <w:rPr>
          <w:lang w:val="ru-RU"/>
        </w:rPr>
        <w:t>пропозиції</w:t>
      </w:r>
      <w:proofErr w:type="spellEnd"/>
      <w:r w:rsidRPr="002458AF">
        <w:rPr>
          <w:lang w:val="ru-RU"/>
        </w:rPr>
        <w:t xml:space="preserve"> </w:t>
      </w:r>
      <w:proofErr w:type="spellStart"/>
      <w:r w:rsidRPr="002458AF">
        <w:rPr>
          <w:lang w:val="ru-RU"/>
        </w:rPr>
        <w:t>довідку</w:t>
      </w:r>
      <w:proofErr w:type="spellEnd"/>
      <w:r w:rsidRPr="002458AF">
        <w:rPr>
          <w:lang w:val="ru-RU"/>
        </w:rPr>
        <w:t xml:space="preserve"> в </w:t>
      </w:r>
      <w:proofErr w:type="spellStart"/>
      <w:r w:rsidRPr="002458AF">
        <w:rPr>
          <w:lang w:val="ru-RU"/>
        </w:rPr>
        <w:t>довільній</w:t>
      </w:r>
      <w:proofErr w:type="spellEnd"/>
      <w:r w:rsidRPr="002458AF">
        <w:rPr>
          <w:lang w:val="ru-RU"/>
        </w:rPr>
        <w:t xml:space="preserve"> </w:t>
      </w:r>
      <w:proofErr w:type="spellStart"/>
      <w:r w:rsidRPr="002458AF">
        <w:rPr>
          <w:lang w:val="ru-RU"/>
        </w:rPr>
        <w:t>формі</w:t>
      </w:r>
      <w:proofErr w:type="spellEnd"/>
      <w:r w:rsidRPr="002458AF">
        <w:rPr>
          <w:lang w:val="ru-RU"/>
        </w:rPr>
        <w:t xml:space="preserve"> про </w:t>
      </w:r>
      <w:proofErr w:type="spellStart"/>
      <w:r w:rsidRPr="002458AF">
        <w:rPr>
          <w:lang w:val="ru-RU"/>
        </w:rPr>
        <w:t>застосування</w:t>
      </w:r>
      <w:proofErr w:type="spellEnd"/>
      <w:r w:rsidRPr="002458AF">
        <w:rPr>
          <w:lang w:val="ru-RU"/>
        </w:rPr>
        <w:t xml:space="preserve"> </w:t>
      </w:r>
      <w:proofErr w:type="spellStart"/>
      <w:r w:rsidRPr="002458AF">
        <w:rPr>
          <w:lang w:val="ru-RU"/>
        </w:rPr>
        <w:t>заходів</w:t>
      </w:r>
      <w:proofErr w:type="spellEnd"/>
      <w:r w:rsidRPr="002458AF">
        <w:rPr>
          <w:lang w:val="ru-RU"/>
        </w:rPr>
        <w:t xml:space="preserve"> </w:t>
      </w:r>
      <w:proofErr w:type="spellStart"/>
      <w:r w:rsidRPr="002458AF">
        <w:rPr>
          <w:lang w:val="ru-RU"/>
        </w:rPr>
        <w:t>із</w:t>
      </w:r>
      <w:proofErr w:type="spellEnd"/>
      <w:r w:rsidRPr="002458AF">
        <w:rPr>
          <w:lang w:val="ru-RU"/>
        </w:rPr>
        <w:t xml:space="preserve"> </w:t>
      </w:r>
      <w:proofErr w:type="spellStart"/>
      <w:r w:rsidRPr="002458AF">
        <w:rPr>
          <w:lang w:val="ru-RU"/>
        </w:rPr>
        <w:t>захисту</w:t>
      </w:r>
      <w:proofErr w:type="spellEnd"/>
      <w:r w:rsidRPr="002458AF">
        <w:rPr>
          <w:lang w:val="ru-RU"/>
        </w:rPr>
        <w:t xml:space="preserve"> </w:t>
      </w:r>
      <w:proofErr w:type="spellStart"/>
      <w:r w:rsidRPr="002458AF">
        <w:rPr>
          <w:lang w:val="ru-RU"/>
        </w:rPr>
        <w:t>довкілля</w:t>
      </w:r>
      <w:proofErr w:type="spellEnd"/>
      <w:r w:rsidRPr="002458AF">
        <w:rPr>
          <w:lang w:val="ru-RU"/>
        </w:rPr>
        <w:t xml:space="preserve"> та </w:t>
      </w:r>
      <w:proofErr w:type="spellStart"/>
      <w:r w:rsidRPr="002458AF">
        <w:rPr>
          <w:lang w:val="ru-RU"/>
        </w:rPr>
        <w:t>декларацію</w:t>
      </w:r>
      <w:proofErr w:type="spellEnd"/>
      <w:r w:rsidRPr="002458AF">
        <w:rPr>
          <w:lang w:val="ru-RU"/>
        </w:rPr>
        <w:t xml:space="preserve"> про </w:t>
      </w:r>
      <w:proofErr w:type="spellStart"/>
      <w:r w:rsidRPr="002458AF">
        <w:rPr>
          <w:lang w:val="ru-RU"/>
        </w:rPr>
        <w:t>відходи</w:t>
      </w:r>
      <w:proofErr w:type="spellEnd"/>
      <w:r w:rsidRPr="002458AF">
        <w:rPr>
          <w:lang w:val="ru-RU"/>
        </w:rPr>
        <w:t xml:space="preserve">  </w:t>
      </w:r>
      <w:proofErr w:type="spellStart"/>
      <w:r w:rsidRPr="002458AF">
        <w:rPr>
          <w:lang w:val="ru-RU"/>
        </w:rPr>
        <w:t>видану</w:t>
      </w:r>
      <w:proofErr w:type="spellEnd"/>
      <w:r w:rsidRPr="002458AF">
        <w:rPr>
          <w:lang w:val="ru-RU"/>
        </w:rPr>
        <w:t xml:space="preserve"> на </w:t>
      </w:r>
      <w:proofErr w:type="spellStart"/>
      <w:r w:rsidRPr="002458AF">
        <w:rPr>
          <w:lang w:val="ru-RU"/>
        </w:rPr>
        <w:t>ім’я</w:t>
      </w:r>
      <w:proofErr w:type="spellEnd"/>
      <w:r w:rsidRPr="002458AF">
        <w:rPr>
          <w:lang w:val="ru-RU"/>
        </w:rPr>
        <w:t xml:space="preserve"> </w:t>
      </w:r>
      <w:proofErr w:type="spellStart"/>
      <w:r w:rsidRPr="002458AF">
        <w:rPr>
          <w:lang w:val="ru-RU"/>
        </w:rPr>
        <w:t>учасника</w:t>
      </w:r>
      <w:proofErr w:type="spellEnd"/>
      <w:r w:rsidRPr="002458AF">
        <w:rPr>
          <w:lang w:val="ru-RU"/>
        </w:rPr>
        <w:t xml:space="preserve">  з </w:t>
      </w:r>
      <w:proofErr w:type="spellStart"/>
      <w:r w:rsidRPr="002458AF">
        <w:rPr>
          <w:lang w:val="ru-RU"/>
        </w:rPr>
        <w:t>рестром</w:t>
      </w:r>
      <w:proofErr w:type="spellEnd"/>
      <w:r w:rsidRPr="002458AF">
        <w:rPr>
          <w:lang w:val="ru-RU"/>
        </w:rPr>
        <w:t xml:space="preserve"> </w:t>
      </w:r>
      <w:proofErr w:type="spellStart"/>
      <w:r w:rsidRPr="002458AF">
        <w:rPr>
          <w:lang w:val="ru-RU"/>
        </w:rPr>
        <w:t>декларацій,що</w:t>
      </w:r>
      <w:proofErr w:type="spellEnd"/>
      <w:r w:rsidRPr="002458AF">
        <w:rPr>
          <w:lang w:val="ru-RU"/>
        </w:rPr>
        <w:t xml:space="preserve"> </w:t>
      </w:r>
      <w:proofErr w:type="spellStart"/>
      <w:r w:rsidRPr="002458AF">
        <w:rPr>
          <w:lang w:val="ru-RU"/>
        </w:rPr>
        <w:t>свідчить</w:t>
      </w:r>
      <w:proofErr w:type="spellEnd"/>
      <w:r w:rsidRPr="002458AF">
        <w:rPr>
          <w:lang w:val="ru-RU"/>
        </w:rPr>
        <w:t xml:space="preserve"> про </w:t>
      </w:r>
      <w:proofErr w:type="spellStart"/>
      <w:r w:rsidRPr="002458AF">
        <w:rPr>
          <w:lang w:val="ru-RU"/>
        </w:rPr>
        <w:t>подання</w:t>
      </w:r>
      <w:proofErr w:type="spellEnd"/>
      <w:r w:rsidRPr="002458AF">
        <w:rPr>
          <w:lang w:val="ru-RU"/>
        </w:rPr>
        <w:t xml:space="preserve"> </w:t>
      </w:r>
      <w:proofErr w:type="spellStart"/>
      <w:r w:rsidRPr="002458AF">
        <w:rPr>
          <w:lang w:val="ru-RU"/>
        </w:rPr>
        <w:t>даної</w:t>
      </w:r>
      <w:proofErr w:type="spellEnd"/>
      <w:r w:rsidRPr="002458AF">
        <w:rPr>
          <w:lang w:val="ru-RU"/>
        </w:rPr>
        <w:t xml:space="preserve"> </w:t>
      </w:r>
      <w:proofErr w:type="spellStart"/>
      <w:r w:rsidRPr="002458AF">
        <w:rPr>
          <w:lang w:val="ru-RU"/>
        </w:rPr>
        <w:t>деклараціі</w:t>
      </w:r>
      <w:proofErr w:type="spellEnd"/>
      <w:r w:rsidRPr="002458AF">
        <w:rPr>
          <w:lang w:val="ru-RU"/>
        </w:rPr>
        <w:t xml:space="preserve">. </w:t>
      </w:r>
    </w:p>
    <w:p w14:paraId="3BFD1122" w14:textId="77777777" w:rsidR="002458AF" w:rsidRPr="002458AF" w:rsidRDefault="002458AF" w:rsidP="002458AF">
      <w:pPr>
        <w:keepNext/>
        <w:numPr>
          <w:ilvl w:val="2"/>
          <w:numId w:val="0"/>
        </w:numPr>
        <w:shd w:val="clear" w:color="auto" w:fill="FFFFFF"/>
        <w:tabs>
          <w:tab w:val="num" w:pos="0"/>
        </w:tabs>
        <w:outlineLvl w:val="2"/>
        <w:rPr>
          <w:lang w:val="ru-RU" w:eastAsia="uk-UA"/>
        </w:rPr>
      </w:pPr>
      <w:r w:rsidRPr="002458AF">
        <w:rPr>
          <w:lang w:val="ru-RU" w:eastAsia="uk-UA"/>
        </w:rPr>
        <w:t xml:space="preserve">. </w:t>
      </w:r>
    </w:p>
    <w:p w14:paraId="76872961" w14:textId="397006B4" w:rsidR="002458AF" w:rsidRPr="002458AF" w:rsidRDefault="002458AF" w:rsidP="002458AF">
      <w:pPr>
        <w:ind w:firstLine="708"/>
        <w:rPr>
          <w:lang w:val="ru-RU" w:eastAsia="uk-UA"/>
        </w:rPr>
      </w:pPr>
      <w:proofErr w:type="spellStart"/>
      <w:r w:rsidRPr="002458AF">
        <w:rPr>
          <w:lang w:val="ru-RU"/>
        </w:rPr>
        <w:t>Постачання</w:t>
      </w:r>
      <w:proofErr w:type="spellEnd"/>
      <w:r w:rsidRPr="002458AF">
        <w:rPr>
          <w:lang w:val="ru-RU"/>
        </w:rPr>
        <w:t xml:space="preserve"> товару </w:t>
      </w:r>
      <w:proofErr w:type="spellStart"/>
      <w:r w:rsidRPr="002458AF">
        <w:rPr>
          <w:lang w:val="ru-RU"/>
        </w:rPr>
        <w:t>відбувається</w:t>
      </w:r>
      <w:proofErr w:type="spellEnd"/>
      <w:r w:rsidRPr="002458AF">
        <w:rPr>
          <w:lang w:val="ru-RU"/>
        </w:rPr>
        <w:t xml:space="preserve"> </w:t>
      </w:r>
      <w:proofErr w:type="spellStart"/>
      <w:r w:rsidRPr="002458AF">
        <w:rPr>
          <w:lang w:val="ru-RU"/>
        </w:rPr>
        <w:t>відповідно</w:t>
      </w:r>
      <w:proofErr w:type="spellEnd"/>
      <w:r w:rsidRPr="002458AF">
        <w:rPr>
          <w:lang w:val="ru-RU"/>
        </w:rPr>
        <w:t xml:space="preserve"> до заявок </w:t>
      </w:r>
      <w:proofErr w:type="spellStart"/>
      <w:r w:rsidRPr="002458AF">
        <w:rPr>
          <w:lang w:val="ru-RU"/>
        </w:rPr>
        <w:t>замовника</w:t>
      </w:r>
      <w:proofErr w:type="spellEnd"/>
      <w:r w:rsidRPr="002458AF">
        <w:rPr>
          <w:lang w:val="ru-RU"/>
        </w:rPr>
        <w:t xml:space="preserve"> </w:t>
      </w:r>
      <w:proofErr w:type="spellStart"/>
      <w:r w:rsidRPr="002458AF">
        <w:rPr>
          <w:lang w:val="ru-RU"/>
        </w:rPr>
        <w:t>партіями</w:t>
      </w:r>
      <w:proofErr w:type="spellEnd"/>
      <w:r w:rsidRPr="002458AF">
        <w:rPr>
          <w:lang w:val="ru-RU"/>
        </w:rPr>
        <w:t xml:space="preserve"> </w:t>
      </w:r>
      <w:proofErr w:type="spellStart"/>
      <w:r w:rsidRPr="002458AF">
        <w:rPr>
          <w:lang w:val="ru-RU"/>
        </w:rPr>
        <w:t>від</w:t>
      </w:r>
      <w:proofErr w:type="spellEnd"/>
      <w:r w:rsidRPr="002458AF">
        <w:rPr>
          <w:lang w:val="ru-RU"/>
        </w:rPr>
        <w:t xml:space="preserve"> 2 кг. </w:t>
      </w:r>
      <w:proofErr w:type="spellStart"/>
      <w:r w:rsidRPr="002458AF">
        <w:rPr>
          <w:lang w:val="ru-RU"/>
        </w:rPr>
        <w:t>спеціальним</w:t>
      </w:r>
      <w:proofErr w:type="spellEnd"/>
      <w:r w:rsidRPr="002458AF">
        <w:rPr>
          <w:lang w:val="ru-RU"/>
        </w:rPr>
        <w:t xml:space="preserve"> транспортом </w:t>
      </w:r>
      <w:proofErr w:type="spellStart"/>
      <w:r w:rsidRPr="002458AF">
        <w:rPr>
          <w:lang w:val="ru-RU"/>
        </w:rPr>
        <w:t>постачальника</w:t>
      </w:r>
      <w:proofErr w:type="spellEnd"/>
      <w:r w:rsidRPr="002458AF">
        <w:rPr>
          <w:lang w:val="ru-RU"/>
        </w:rPr>
        <w:t xml:space="preserve"> </w:t>
      </w:r>
      <w:proofErr w:type="spellStart"/>
      <w:r w:rsidRPr="002458AF">
        <w:rPr>
          <w:lang w:val="ru-RU"/>
        </w:rPr>
        <w:t>починаючи</w:t>
      </w:r>
      <w:proofErr w:type="spellEnd"/>
      <w:r w:rsidRPr="002458AF">
        <w:rPr>
          <w:lang w:val="ru-RU"/>
        </w:rPr>
        <w:t xml:space="preserve"> з </w:t>
      </w:r>
      <w:r w:rsidR="00B733BC">
        <w:rPr>
          <w:lang w:val="ru-RU"/>
        </w:rPr>
        <w:t>9</w:t>
      </w:r>
      <w:r w:rsidRPr="002458AF">
        <w:rPr>
          <w:lang w:val="ru-RU"/>
        </w:rPr>
        <w:t>:</w:t>
      </w:r>
      <w:r w:rsidR="00B733BC">
        <w:rPr>
          <w:lang w:val="ru-RU"/>
        </w:rPr>
        <w:t>0</w:t>
      </w:r>
      <w:r w:rsidRPr="002458AF">
        <w:rPr>
          <w:lang w:val="ru-RU"/>
        </w:rPr>
        <w:t xml:space="preserve">0 </w:t>
      </w:r>
      <w:proofErr w:type="spellStart"/>
      <w:r w:rsidRPr="002458AF">
        <w:rPr>
          <w:lang w:val="ru-RU"/>
        </w:rPr>
        <w:t>години</w:t>
      </w:r>
      <w:proofErr w:type="spellEnd"/>
      <w:r w:rsidRPr="002458AF">
        <w:rPr>
          <w:lang w:val="ru-RU"/>
        </w:rPr>
        <w:t xml:space="preserve"> і </w:t>
      </w:r>
      <w:r w:rsidRPr="00D81529">
        <w:rPr>
          <w:lang w:val="uk-UA"/>
        </w:rPr>
        <w:t>до 16:00</w:t>
      </w:r>
      <w:r w:rsidRPr="002458AF">
        <w:rPr>
          <w:lang w:val="ru-RU"/>
        </w:rPr>
        <w:t xml:space="preserve"> поставки. </w:t>
      </w:r>
      <w:proofErr w:type="spellStart"/>
      <w:r w:rsidRPr="002458AF">
        <w:rPr>
          <w:rFonts w:eastAsia="Calibri"/>
          <w:bCs/>
          <w:lang w:val="ru-RU"/>
        </w:rPr>
        <w:t>Учасник</w:t>
      </w:r>
      <w:proofErr w:type="spellEnd"/>
      <w:r w:rsidRPr="002458AF">
        <w:rPr>
          <w:rFonts w:eastAsia="Calibri"/>
          <w:bCs/>
          <w:lang w:val="ru-RU"/>
        </w:rPr>
        <w:t xml:space="preserve"> повинен </w:t>
      </w:r>
      <w:proofErr w:type="spellStart"/>
      <w:r w:rsidRPr="002458AF">
        <w:rPr>
          <w:rFonts w:eastAsia="Calibri"/>
          <w:bCs/>
          <w:lang w:val="ru-RU"/>
        </w:rPr>
        <w:t>гарантувати</w:t>
      </w:r>
      <w:proofErr w:type="spellEnd"/>
      <w:r w:rsidRPr="002458AF">
        <w:rPr>
          <w:rFonts w:eastAsia="Calibri"/>
          <w:bCs/>
          <w:lang w:val="ru-RU"/>
        </w:rPr>
        <w:t xml:space="preserve"> </w:t>
      </w:r>
      <w:proofErr w:type="spellStart"/>
      <w:r w:rsidRPr="002458AF">
        <w:rPr>
          <w:rFonts w:eastAsia="Calibri"/>
          <w:bCs/>
          <w:lang w:val="ru-RU"/>
        </w:rPr>
        <w:t>здійснення</w:t>
      </w:r>
      <w:proofErr w:type="spellEnd"/>
      <w:r w:rsidRPr="002458AF">
        <w:rPr>
          <w:rFonts w:eastAsia="Calibri"/>
          <w:bCs/>
          <w:lang w:val="ru-RU"/>
        </w:rPr>
        <w:t xml:space="preserve"> поставки товару </w:t>
      </w:r>
      <w:proofErr w:type="spellStart"/>
      <w:r w:rsidRPr="002458AF">
        <w:rPr>
          <w:rFonts w:eastAsia="Calibri"/>
          <w:bCs/>
          <w:lang w:val="ru-RU"/>
        </w:rPr>
        <w:t>дрібними</w:t>
      </w:r>
      <w:proofErr w:type="spellEnd"/>
      <w:r w:rsidRPr="002458AF">
        <w:rPr>
          <w:rFonts w:eastAsia="Calibri"/>
          <w:bCs/>
          <w:lang w:val="ru-RU"/>
        </w:rPr>
        <w:t xml:space="preserve"> </w:t>
      </w:r>
      <w:proofErr w:type="spellStart"/>
      <w:r w:rsidRPr="002458AF">
        <w:rPr>
          <w:rFonts w:eastAsia="Calibri"/>
          <w:bCs/>
          <w:lang w:val="ru-RU"/>
        </w:rPr>
        <w:t>партіями</w:t>
      </w:r>
      <w:proofErr w:type="spellEnd"/>
      <w:r w:rsidRPr="002458AF">
        <w:rPr>
          <w:rFonts w:eastAsia="Calibri"/>
          <w:bCs/>
          <w:lang w:val="ru-RU"/>
        </w:rPr>
        <w:t xml:space="preserve"> </w:t>
      </w:r>
      <w:proofErr w:type="spellStart"/>
      <w:r w:rsidRPr="002458AF">
        <w:rPr>
          <w:rFonts w:eastAsia="Calibri"/>
          <w:bCs/>
          <w:lang w:val="ru-RU"/>
        </w:rPr>
        <w:t>відповідно</w:t>
      </w:r>
      <w:proofErr w:type="spellEnd"/>
      <w:r w:rsidRPr="002458AF">
        <w:rPr>
          <w:rFonts w:eastAsia="Calibri"/>
          <w:bCs/>
          <w:lang w:val="ru-RU"/>
        </w:rPr>
        <w:t xml:space="preserve"> до </w:t>
      </w:r>
      <w:proofErr w:type="spellStart"/>
      <w:r w:rsidRPr="002458AF">
        <w:rPr>
          <w:rFonts w:eastAsia="Calibri"/>
          <w:bCs/>
          <w:lang w:val="ru-RU"/>
        </w:rPr>
        <w:t>отриманих</w:t>
      </w:r>
      <w:proofErr w:type="spellEnd"/>
      <w:r w:rsidRPr="002458AF">
        <w:rPr>
          <w:rFonts w:eastAsia="Calibri"/>
          <w:bCs/>
          <w:lang w:val="ru-RU"/>
        </w:rPr>
        <w:t xml:space="preserve"> заявок.</w:t>
      </w:r>
    </w:p>
    <w:p w14:paraId="3A4B5AE3" w14:textId="77777777" w:rsidR="002458AF" w:rsidRPr="002458AF" w:rsidRDefault="002458AF" w:rsidP="002458AF">
      <w:pPr>
        <w:ind w:firstLine="708"/>
        <w:rPr>
          <w:lang w:val="ru-RU"/>
        </w:rPr>
      </w:pPr>
      <w:proofErr w:type="spellStart"/>
      <w:r w:rsidRPr="002458AF">
        <w:rPr>
          <w:rFonts w:eastAsia="Calibri"/>
          <w:bCs/>
          <w:lang w:val="ru-RU"/>
        </w:rPr>
        <w:t>Замовник</w:t>
      </w:r>
      <w:proofErr w:type="spellEnd"/>
      <w:r w:rsidRPr="002458AF">
        <w:rPr>
          <w:rFonts w:eastAsia="Calibri"/>
          <w:bCs/>
          <w:lang w:val="ru-RU"/>
        </w:rPr>
        <w:t xml:space="preserve"> </w:t>
      </w:r>
      <w:proofErr w:type="spellStart"/>
      <w:r w:rsidRPr="002458AF">
        <w:rPr>
          <w:rFonts w:eastAsia="Calibri"/>
          <w:bCs/>
          <w:lang w:val="ru-RU"/>
        </w:rPr>
        <w:t>має</w:t>
      </w:r>
      <w:proofErr w:type="spellEnd"/>
      <w:r w:rsidRPr="002458AF">
        <w:rPr>
          <w:rFonts w:eastAsia="Calibri"/>
          <w:bCs/>
          <w:lang w:val="ru-RU"/>
        </w:rPr>
        <w:t xml:space="preserve"> право при </w:t>
      </w:r>
      <w:proofErr w:type="spellStart"/>
      <w:r w:rsidRPr="002458AF">
        <w:rPr>
          <w:rFonts w:eastAsia="Calibri"/>
          <w:bCs/>
          <w:lang w:val="ru-RU"/>
        </w:rPr>
        <w:t>поставці</w:t>
      </w:r>
      <w:proofErr w:type="spellEnd"/>
      <w:r w:rsidRPr="002458AF">
        <w:rPr>
          <w:rFonts w:eastAsia="Calibri"/>
          <w:bCs/>
          <w:lang w:val="ru-RU"/>
        </w:rPr>
        <w:t xml:space="preserve"> </w:t>
      </w:r>
      <w:proofErr w:type="spellStart"/>
      <w:r w:rsidRPr="002458AF">
        <w:rPr>
          <w:rFonts w:eastAsia="Calibri"/>
          <w:bCs/>
          <w:lang w:val="ru-RU"/>
        </w:rPr>
        <w:t>кожної</w:t>
      </w:r>
      <w:proofErr w:type="spellEnd"/>
      <w:r w:rsidRPr="002458AF">
        <w:rPr>
          <w:rFonts w:eastAsia="Calibri"/>
          <w:bCs/>
          <w:lang w:val="ru-RU"/>
        </w:rPr>
        <w:t xml:space="preserve"> </w:t>
      </w:r>
      <w:proofErr w:type="spellStart"/>
      <w:r w:rsidRPr="002458AF">
        <w:rPr>
          <w:rFonts w:eastAsia="Calibri"/>
          <w:bCs/>
          <w:lang w:val="ru-RU"/>
        </w:rPr>
        <w:t>партії</w:t>
      </w:r>
      <w:proofErr w:type="spellEnd"/>
      <w:r w:rsidRPr="002458AF">
        <w:rPr>
          <w:rFonts w:eastAsia="Calibri"/>
          <w:bCs/>
          <w:lang w:val="ru-RU"/>
        </w:rPr>
        <w:t xml:space="preserve"> товару </w:t>
      </w:r>
      <w:proofErr w:type="spellStart"/>
      <w:r w:rsidRPr="002458AF">
        <w:rPr>
          <w:rFonts w:eastAsia="Calibri"/>
          <w:bCs/>
          <w:lang w:val="ru-RU"/>
        </w:rPr>
        <w:t>вимагати</w:t>
      </w:r>
      <w:proofErr w:type="spellEnd"/>
      <w:r w:rsidRPr="002458AF">
        <w:rPr>
          <w:rFonts w:eastAsia="Calibri"/>
          <w:bCs/>
          <w:lang w:val="ru-RU"/>
        </w:rPr>
        <w:t xml:space="preserve"> </w:t>
      </w:r>
      <w:proofErr w:type="spellStart"/>
      <w:r w:rsidRPr="002458AF">
        <w:rPr>
          <w:rFonts w:eastAsia="Calibri"/>
          <w:bCs/>
          <w:lang w:val="ru-RU"/>
        </w:rPr>
        <w:t>проведення</w:t>
      </w:r>
      <w:proofErr w:type="spellEnd"/>
      <w:r w:rsidRPr="002458AF">
        <w:rPr>
          <w:rFonts w:eastAsia="Calibri"/>
          <w:bCs/>
          <w:lang w:val="ru-RU"/>
        </w:rPr>
        <w:t xml:space="preserve"> </w:t>
      </w:r>
      <w:proofErr w:type="spellStart"/>
      <w:r w:rsidRPr="002458AF">
        <w:rPr>
          <w:rFonts w:eastAsia="Calibri"/>
          <w:bCs/>
          <w:lang w:val="ru-RU"/>
        </w:rPr>
        <w:t>лабораторних</w:t>
      </w:r>
      <w:proofErr w:type="spellEnd"/>
      <w:r w:rsidRPr="002458AF">
        <w:rPr>
          <w:rFonts w:eastAsia="Calibri"/>
          <w:bCs/>
          <w:lang w:val="ru-RU"/>
        </w:rPr>
        <w:t xml:space="preserve"> </w:t>
      </w:r>
      <w:proofErr w:type="spellStart"/>
      <w:r w:rsidRPr="002458AF">
        <w:rPr>
          <w:rFonts w:eastAsia="Calibri"/>
          <w:bCs/>
          <w:lang w:val="ru-RU"/>
        </w:rPr>
        <w:t>досліджень</w:t>
      </w:r>
      <w:proofErr w:type="spellEnd"/>
      <w:r w:rsidRPr="002458AF">
        <w:rPr>
          <w:rFonts w:eastAsia="Calibri"/>
          <w:bCs/>
          <w:lang w:val="ru-RU"/>
        </w:rPr>
        <w:t xml:space="preserve"> </w:t>
      </w:r>
      <w:proofErr w:type="spellStart"/>
      <w:r w:rsidRPr="002458AF">
        <w:rPr>
          <w:rFonts w:eastAsia="Calibri"/>
          <w:bCs/>
          <w:lang w:val="ru-RU"/>
        </w:rPr>
        <w:t>щодо</w:t>
      </w:r>
      <w:proofErr w:type="spellEnd"/>
      <w:r w:rsidRPr="002458AF">
        <w:rPr>
          <w:rFonts w:eastAsia="Calibri"/>
          <w:bCs/>
          <w:lang w:val="ru-RU"/>
        </w:rPr>
        <w:t xml:space="preserve"> </w:t>
      </w:r>
      <w:proofErr w:type="spellStart"/>
      <w:r w:rsidRPr="002458AF">
        <w:rPr>
          <w:rFonts w:eastAsia="Calibri"/>
          <w:bCs/>
          <w:lang w:val="ru-RU"/>
        </w:rPr>
        <w:t>якісних</w:t>
      </w:r>
      <w:proofErr w:type="spellEnd"/>
      <w:r w:rsidRPr="002458AF">
        <w:rPr>
          <w:rFonts w:eastAsia="Calibri"/>
          <w:bCs/>
          <w:lang w:val="ru-RU"/>
        </w:rPr>
        <w:t xml:space="preserve"> </w:t>
      </w:r>
      <w:proofErr w:type="spellStart"/>
      <w:r w:rsidRPr="002458AF">
        <w:rPr>
          <w:rFonts w:eastAsia="Calibri"/>
          <w:bCs/>
          <w:lang w:val="ru-RU"/>
        </w:rPr>
        <w:t>показників</w:t>
      </w:r>
      <w:proofErr w:type="spellEnd"/>
      <w:r w:rsidRPr="002458AF">
        <w:rPr>
          <w:rFonts w:eastAsia="Calibri"/>
          <w:bCs/>
          <w:lang w:val="ru-RU"/>
        </w:rPr>
        <w:t xml:space="preserve"> товару та </w:t>
      </w:r>
      <w:proofErr w:type="spellStart"/>
      <w:r w:rsidRPr="002458AF">
        <w:rPr>
          <w:rFonts w:eastAsia="Calibri"/>
          <w:bCs/>
          <w:lang w:val="ru-RU"/>
        </w:rPr>
        <w:t>їх</w:t>
      </w:r>
      <w:proofErr w:type="spellEnd"/>
      <w:r w:rsidRPr="002458AF">
        <w:rPr>
          <w:rFonts w:eastAsia="Calibri"/>
          <w:bCs/>
          <w:lang w:val="ru-RU"/>
        </w:rPr>
        <w:t xml:space="preserve"> </w:t>
      </w:r>
      <w:proofErr w:type="spellStart"/>
      <w:r w:rsidRPr="002458AF">
        <w:rPr>
          <w:rFonts w:eastAsia="Calibri"/>
          <w:bCs/>
          <w:lang w:val="ru-RU"/>
        </w:rPr>
        <w:t>відповідності</w:t>
      </w:r>
      <w:proofErr w:type="spellEnd"/>
      <w:r w:rsidRPr="002458AF">
        <w:rPr>
          <w:rFonts w:eastAsia="Calibri"/>
          <w:bCs/>
          <w:lang w:val="ru-RU"/>
        </w:rPr>
        <w:t xml:space="preserve"> </w:t>
      </w:r>
      <w:proofErr w:type="spellStart"/>
      <w:r w:rsidRPr="002458AF">
        <w:rPr>
          <w:rFonts w:eastAsia="Calibri"/>
          <w:bCs/>
          <w:lang w:val="ru-RU"/>
        </w:rPr>
        <w:t>вимогам</w:t>
      </w:r>
      <w:proofErr w:type="spellEnd"/>
      <w:r w:rsidRPr="002458AF">
        <w:rPr>
          <w:rFonts w:eastAsia="Calibri"/>
          <w:bCs/>
          <w:lang w:val="ru-RU"/>
        </w:rPr>
        <w:t xml:space="preserve"> </w:t>
      </w:r>
      <w:proofErr w:type="spellStart"/>
      <w:r w:rsidRPr="002458AF">
        <w:rPr>
          <w:rFonts w:eastAsia="Calibri"/>
          <w:bCs/>
          <w:lang w:val="ru-RU"/>
        </w:rPr>
        <w:t>замовника</w:t>
      </w:r>
      <w:proofErr w:type="spellEnd"/>
      <w:r w:rsidRPr="002458AF">
        <w:rPr>
          <w:rFonts w:eastAsia="Calibri"/>
          <w:bCs/>
          <w:lang w:val="ru-RU"/>
        </w:rPr>
        <w:t xml:space="preserve"> за </w:t>
      </w:r>
      <w:proofErr w:type="spellStart"/>
      <w:r w:rsidRPr="002458AF">
        <w:rPr>
          <w:rFonts w:eastAsia="Calibri"/>
          <w:bCs/>
          <w:lang w:val="ru-RU"/>
        </w:rPr>
        <w:t>рахунок</w:t>
      </w:r>
      <w:proofErr w:type="spellEnd"/>
      <w:r w:rsidRPr="002458AF">
        <w:rPr>
          <w:rFonts w:eastAsia="Calibri"/>
          <w:bCs/>
          <w:lang w:val="ru-RU"/>
        </w:rPr>
        <w:t xml:space="preserve"> </w:t>
      </w:r>
      <w:proofErr w:type="spellStart"/>
      <w:r w:rsidRPr="002458AF">
        <w:rPr>
          <w:rFonts w:eastAsia="Calibri"/>
          <w:bCs/>
          <w:lang w:val="ru-RU"/>
        </w:rPr>
        <w:t>Учасника</w:t>
      </w:r>
      <w:proofErr w:type="spellEnd"/>
      <w:r w:rsidRPr="002458AF">
        <w:rPr>
          <w:rFonts w:eastAsia="Calibri"/>
          <w:bCs/>
          <w:lang w:val="ru-RU"/>
        </w:rPr>
        <w:t xml:space="preserve">. В такому </w:t>
      </w:r>
      <w:proofErr w:type="spellStart"/>
      <w:r w:rsidRPr="002458AF">
        <w:rPr>
          <w:rFonts w:eastAsia="Calibri"/>
          <w:bCs/>
          <w:lang w:val="ru-RU"/>
        </w:rPr>
        <w:t>випадку</w:t>
      </w:r>
      <w:proofErr w:type="spellEnd"/>
      <w:r w:rsidRPr="002458AF">
        <w:rPr>
          <w:rFonts w:eastAsia="Calibri"/>
          <w:bCs/>
          <w:lang w:val="ru-RU"/>
        </w:rPr>
        <w:t xml:space="preserve"> </w:t>
      </w:r>
      <w:proofErr w:type="spellStart"/>
      <w:r w:rsidRPr="002458AF">
        <w:rPr>
          <w:rFonts w:eastAsia="Calibri"/>
          <w:bCs/>
          <w:lang w:val="ru-RU"/>
        </w:rPr>
        <w:t>учасник</w:t>
      </w:r>
      <w:proofErr w:type="spellEnd"/>
      <w:r w:rsidRPr="002458AF">
        <w:rPr>
          <w:rFonts w:eastAsia="Calibri"/>
          <w:bCs/>
          <w:lang w:val="ru-RU"/>
        </w:rPr>
        <w:t xml:space="preserve"> </w:t>
      </w:r>
      <w:proofErr w:type="spellStart"/>
      <w:r w:rsidRPr="002458AF">
        <w:rPr>
          <w:rFonts w:eastAsia="Calibri"/>
          <w:bCs/>
          <w:lang w:val="ru-RU"/>
        </w:rPr>
        <w:t>зобов’язаний</w:t>
      </w:r>
      <w:proofErr w:type="spellEnd"/>
      <w:r w:rsidRPr="002458AF">
        <w:rPr>
          <w:rFonts w:eastAsia="Calibri"/>
          <w:bCs/>
          <w:lang w:val="ru-RU"/>
        </w:rPr>
        <w:t xml:space="preserve"> </w:t>
      </w:r>
      <w:proofErr w:type="spellStart"/>
      <w:r w:rsidRPr="002458AF">
        <w:rPr>
          <w:rFonts w:eastAsia="Calibri"/>
          <w:bCs/>
          <w:lang w:val="ru-RU"/>
        </w:rPr>
        <w:t>вжити</w:t>
      </w:r>
      <w:proofErr w:type="spellEnd"/>
      <w:r w:rsidRPr="002458AF">
        <w:rPr>
          <w:rFonts w:eastAsia="Calibri"/>
          <w:bCs/>
          <w:lang w:val="ru-RU"/>
        </w:rPr>
        <w:t xml:space="preserve"> </w:t>
      </w:r>
      <w:proofErr w:type="spellStart"/>
      <w:r w:rsidRPr="002458AF">
        <w:rPr>
          <w:rFonts w:eastAsia="Calibri"/>
          <w:bCs/>
          <w:lang w:val="ru-RU"/>
        </w:rPr>
        <w:t>заходів</w:t>
      </w:r>
      <w:proofErr w:type="spellEnd"/>
      <w:r w:rsidRPr="002458AF">
        <w:rPr>
          <w:rFonts w:eastAsia="Calibri"/>
          <w:bCs/>
          <w:lang w:val="ru-RU"/>
        </w:rPr>
        <w:t xml:space="preserve"> </w:t>
      </w:r>
      <w:proofErr w:type="spellStart"/>
      <w:r w:rsidRPr="002458AF">
        <w:rPr>
          <w:rFonts w:eastAsia="Calibri"/>
          <w:bCs/>
          <w:lang w:val="ru-RU"/>
        </w:rPr>
        <w:t>щодо</w:t>
      </w:r>
      <w:proofErr w:type="spellEnd"/>
      <w:r w:rsidRPr="002458AF">
        <w:rPr>
          <w:rFonts w:eastAsia="Calibri"/>
          <w:bCs/>
          <w:lang w:val="ru-RU"/>
        </w:rPr>
        <w:t xml:space="preserve"> </w:t>
      </w:r>
      <w:proofErr w:type="spellStart"/>
      <w:r w:rsidRPr="002458AF">
        <w:rPr>
          <w:rFonts w:eastAsia="Calibri"/>
          <w:bCs/>
          <w:lang w:val="ru-RU"/>
        </w:rPr>
        <w:t>забезпечення</w:t>
      </w:r>
      <w:proofErr w:type="spellEnd"/>
      <w:r w:rsidRPr="002458AF">
        <w:rPr>
          <w:rFonts w:eastAsia="Calibri"/>
          <w:bCs/>
          <w:lang w:val="ru-RU"/>
        </w:rPr>
        <w:t xml:space="preserve"> доставки </w:t>
      </w:r>
      <w:proofErr w:type="spellStart"/>
      <w:r w:rsidRPr="002458AF">
        <w:rPr>
          <w:rFonts w:eastAsia="Calibri"/>
          <w:bCs/>
          <w:lang w:val="ru-RU"/>
        </w:rPr>
        <w:t>зразків</w:t>
      </w:r>
      <w:proofErr w:type="spellEnd"/>
      <w:r w:rsidRPr="002458AF">
        <w:rPr>
          <w:rFonts w:eastAsia="Calibri"/>
          <w:bCs/>
          <w:lang w:val="ru-RU"/>
        </w:rPr>
        <w:t xml:space="preserve"> товару до </w:t>
      </w:r>
      <w:proofErr w:type="spellStart"/>
      <w:r w:rsidRPr="002458AF">
        <w:rPr>
          <w:rFonts w:eastAsia="Calibri"/>
          <w:bCs/>
          <w:lang w:val="ru-RU"/>
        </w:rPr>
        <w:t>компетентної</w:t>
      </w:r>
      <w:proofErr w:type="spellEnd"/>
      <w:r w:rsidRPr="002458AF">
        <w:rPr>
          <w:rFonts w:eastAsia="Calibri"/>
          <w:bCs/>
          <w:lang w:val="ru-RU"/>
        </w:rPr>
        <w:t xml:space="preserve"> </w:t>
      </w:r>
      <w:proofErr w:type="spellStart"/>
      <w:r w:rsidRPr="002458AF">
        <w:rPr>
          <w:rFonts w:eastAsia="Calibri"/>
          <w:bCs/>
          <w:lang w:val="ru-RU"/>
        </w:rPr>
        <w:t>лабораторії</w:t>
      </w:r>
      <w:proofErr w:type="spellEnd"/>
      <w:r w:rsidRPr="002458AF">
        <w:rPr>
          <w:rFonts w:eastAsia="Calibri"/>
          <w:bCs/>
          <w:lang w:val="ru-RU"/>
        </w:rPr>
        <w:t xml:space="preserve"> та </w:t>
      </w:r>
      <w:proofErr w:type="spellStart"/>
      <w:r w:rsidRPr="002458AF">
        <w:rPr>
          <w:rFonts w:eastAsia="Calibri"/>
          <w:bCs/>
          <w:lang w:val="ru-RU"/>
        </w:rPr>
        <w:t>здійснити</w:t>
      </w:r>
      <w:proofErr w:type="spellEnd"/>
      <w:r w:rsidRPr="002458AF">
        <w:rPr>
          <w:rFonts w:eastAsia="Calibri"/>
          <w:bCs/>
          <w:lang w:val="ru-RU"/>
        </w:rPr>
        <w:t xml:space="preserve"> оплату </w:t>
      </w:r>
      <w:proofErr w:type="spellStart"/>
      <w:r w:rsidRPr="002458AF">
        <w:rPr>
          <w:rFonts w:eastAsia="Calibri"/>
          <w:bCs/>
          <w:lang w:val="ru-RU"/>
        </w:rPr>
        <w:t>відповідних</w:t>
      </w:r>
      <w:proofErr w:type="spellEnd"/>
      <w:r w:rsidRPr="002458AF">
        <w:rPr>
          <w:rFonts w:eastAsia="Calibri"/>
          <w:bCs/>
          <w:lang w:val="ru-RU"/>
        </w:rPr>
        <w:t xml:space="preserve"> </w:t>
      </w:r>
      <w:proofErr w:type="spellStart"/>
      <w:r w:rsidRPr="002458AF">
        <w:rPr>
          <w:rFonts w:eastAsia="Calibri"/>
          <w:bCs/>
          <w:lang w:val="ru-RU"/>
        </w:rPr>
        <w:t>лабораторних</w:t>
      </w:r>
      <w:proofErr w:type="spellEnd"/>
      <w:r w:rsidRPr="002458AF">
        <w:rPr>
          <w:rFonts w:eastAsia="Calibri"/>
          <w:bCs/>
          <w:lang w:val="ru-RU"/>
        </w:rPr>
        <w:t xml:space="preserve"> </w:t>
      </w:r>
      <w:proofErr w:type="spellStart"/>
      <w:r w:rsidRPr="002458AF">
        <w:rPr>
          <w:rFonts w:eastAsia="Calibri"/>
          <w:bCs/>
          <w:lang w:val="ru-RU"/>
        </w:rPr>
        <w:t>досліджень</w:t>
      </w:r>
      <w:proofErr w:type="spellEnd"/>
      <w:r w:rsidRPr="002458AF">
        <w:rPr>
          <w:rFonts w:eastAsia="Calibri"/>
          <w:bCs/>
          <w:lang w:val="ru-RU"/>
        </w:rPr>
        <w:t xml:space="preserve"> на </w:t>
      </w:r>
      <w:proofErr w:type="spellStart"/>
      <w:r w:rsidRPr="002458AF">
        <w:rPr>
          <w:rFonts w:eastAsia="Calibri"/>
          <w:bCs/>
          <w:lang w:val="ru-RU"/>
        </w:rPr>
        <w:t>умовах</w:t>
      </w:r>
      <w:proofErr w:type="spellEnd"/>
      <w:r w:rsidRPr="002458AF">
        <w:rPr>
          <w:rFonts w:eastAsia="Calibri"/>
          <w:bCs/>
          <w:lang w:val="ru-RU"/>
        </w:rPr>
        <w:t xml:space="preserve"> та у строки, </w:t>
      </w:r>
      <w:proofErr w:type="spellStart"/>
      <w:r w:rsidRPr="002458AF">
        <w:rPr>
          <w:rFonts w:eastAsia="Calibri"/>
          <w:bCs/>
          <w:lang w:val="ru-RU"/>
        </w:rPr>
        <w:t>визначені</w:t>
      </w:r>
      <w:proofErr w:type="spellEnd"/>
      <w:r w:rsidRPr="002458AF">
        <w:rPr>
          <w:rFonts w:eastAsia="Calibri"/>
          <w:bCs/>
          <w:lang w:val="ru-RU"/>
        </w:rPr>
        <w:t xml:space="preserve"> </w:t>
      </w:r>
      <w:proofErr w:type="spellStart"/>
      <w:r w:rsidRPr="002458AF">
        <w:rPr>
          <w:rFonts w:eastAsia="Calibri"/>
          <w:bCs/>
          <w:lang w:val="ru-RU"/>
        </w:rPr>
        <w:t>замовником</w:t>
      </w:r>
      <w:proofErr w:type="spellEnd"/>
      <w:r w:rsidRPr="002458AF">
        <w:rPr>
          <w:rFonts w:eastAsia="Calibri"/>
          <w:bCs/>
          <w:lang w:val="ru-RU"/>
        </w:rPr>
        <w:t xml:space="preserve">. </w:t>
      </w:r>
      <w:proofErr w:type="spellStart"/>
      <w:r w:rsidRPr="002458AF">
        <w:rPr>
          <w:rFonts w:eastAsia="Calibri"/>
          <w:bCs/>
          <w:lang w:val="ru-RU"/>
        </w:rPr>
        <w:t>Замовник</w:t>
      </w:r>
      <w:proofErr w:type="spellEnd"/>
      <w:r w:rsidRPr="002458AF">
        <w:rPr>
          <w:rFonts w:eastAsia="Calibri"/>
          <w:bCs/>
          <w:lang w:val="ru-RU"/>
        </w:rPr>
        <w:t xml:space="preserve"> </w:t>
      </w:r>
      <w:proofErr w:type="spellStart"/>
      <w:r w:rsidRPr="002458AF">
        <w:rPr>
          <w:rFonts w:eastAsia="Calibri"/>
          <w:bCs/>
          <w:lang w:val="ru-RU"/>
        </w:rPr>
        <w:t>залишає</w:t>
      </w:r>
      <w:proofErr w:type="spellEnd"/>
      <w:r w:rsidRPr="002458AF">
        <w:rPr>
          <w:rFonts w:eastAsia="Calibri"/>
          <w:bCs/>
          <w:lang w:val="ru-RU"/>
        </w:rPr>
        <w:t xml:space="preserve"> за собою право </w:t>
      </w:r>
      <w:proofErr w:type="spellStart"/>
      <w:r w:rsidRPr="002458AF">
        <w:rPr>
          <w:rFonts w:eastAsia="Calibri"/>
          <w:bCs/>
          <w:lang w:val="ru-RU"/>
        </w:rPr>
        <w:t>вибору</w:t>
      </w:r>
      <w:proofErr w:type="spellEnd"/>
      <w:r w:rsidRPr="002458AF">
        <w:rPr>
          <w:rFonts w:eastAsia="Calibri"/>
          <w:bCs/>
          <w:lang w:val="ru-RU"/>
        </w:rPr>
        <w:t xml:space="preserve"> </w:t>
      </w:r>
      <w:proofErr w:type="spellStart"/>
      <w:r w:rsidRPr="002458AF">
        <w:rPr>
          <w:rFonts w:eastAsia="Calibri"/>
          <w:bCs/>
          <w:lang w:val="ru-RU"/>
        </w:rPr>
        <w:t>лабораторії</w:t>
      </w:r>
      <w:proofErr w:type="spellEnd"/>
      <w:r w:rsidRPr="002458AF">
        <w:rPr>
          <w:rFonts w:eastAsia="Calibri"/>
          <w:bCs/>
          <w:lang w:val="ru-RU"/>
        </w:rPr>
        <w:t xml:space="preserve">, </w:t>
      </w:r>
      <w:proofErr w:type="spellStart"/>
      <w:r w:rsidRPr="002458AF">
        <w:rPr>
          <w:rFonts w:eastAsia="Calibri"/>
          <w:bCs/>
          <w:lang w:val="ru-RU"/>
        </w:rPr>
        <w:t>що</w:t>
      </w:r>
      <w:proofErr w:type="spellEnd"/>
      <w:r w:rsidRPr="002458AF">
        <w:rPr>
          <w:rFonts w:eastAsia="Calibri"/>
          <w:bCs/>
          <w:lang w:val="ru-RU"/>
        </w:rPr>
        <w:t xml:space="preserve"> </w:t>
      </w:r>
      <w:proofErr w:type="spellStart"/>
      <w:r w:rsidRPr="002458AF">
        <w:rPr>
          <w:rFonts w:eastAsia="Calibri"/>
          <w:bCs/>
          <w:lang w:val="ru-RU"/>
        </w:rPr>
        <w:t>здійснюватиме</w:t>
      </w:r>
      <w:proofErr w:type="spellEnd"/>
      <w:r w:rsidRPr="002458AF">
        <w:rPr>
          <w:rFonts w:eastAsia="Calibri"/>
          <w:bCs/>
          <w:lang w:val="ru-RU"/>
        </w:rPr>
        <w:t xml:space="preserve"> </w:t>
      </w:r>
      <w:proofErr w:type="spellStart"/>
      <w:r w:rsidRPr="002458AF">
        <w:rPr>
          <w:rFonts w:eastAsia="Calibri"/>
          <w:bCs/>
          <w:lang w:val="ru-RU"/>
        </w:rPr>
        <w:t>дослідження</w:t>
      </w:r>
      <w:proofErr w:type="spellEnd"/>
      <w:r w:rsidRPr="002458AF">
        <w:rPr>
          <w:rFonts w:eastAsia="Calibri"/>
          <w:bCs/>
          <w:lang w:val="ru-RU"/>
        </w:rPr>
        <w:t xml:space="preserve"> товару </w:t>
      </w:r>
      <w:proofErr w:type="spellStart"/>
      <w:r w:rsidRPr="002458AF">
        <w:rPr>
          <w:rFonts w:eastAsia="Calibri"/>
          <w:bCs/>
          <w:lang w:val="ru-RU"/>
        </w:rPr>
        <w:t>щодо</w:t>
      </w:r>
      <w:proofErr w:type="spellEnd"/>
      <w:r w:rsidRPr="002458AF">
        <w:rPr>
          <w:rFonts w:eastAsia="Calibri"/>
          <w:bCs/>
          <w:lang w:val="ru-RU"/>
        </w:rPr>
        <w:t xml:space="preserve"> </w:t>
      </w:r>
      <w:proofErr w:type="spellStart"/>
      <w:r w:rsidRPr="002458AF">
        <w:rPr>
          <w:rFonts w:eastAsia="Calibri"/>
          <w:bCs/>
          <w:lang w:val="ru-RU"/>
        </w:rPr>
        <w:t>якісних</w:t>
      </w:r>
      <w:proofErr w:type="spellEnd"/>
      <w:r w:rsidRPr="002458AF">
        <w:rPr>
          <w:rFonts w:eastAsia="Calibri"/>
          <w:bCs/>
          <w:lang w:val="ru-RU"/>
        </w:rPr>
        <w:t xml:space="preserve"> </w:t>
      </w:r>
      <w:proofErr w:type="spellStart"/>
      <w:r w:rsidRPr="002458AF">
        <w:rPr>
          <w:rFonts w:eastAsia="Calibri"/>
          <w:bCs/>
          <w:lang w:val="ru-RU"/>
        </w:rPr>
        <w:t>показників</w:t>
      </w:r>
      <w:proofErr w:type="spellEnd"/>
      <w:r w:rsidRPr="002458AF">
        <w:rPr>
          <w:rFonts w:eastAsia="Calibri"/>
          <w:bCs/>
          <w:lang w:val="ru-RU"/>
        </w:rPr>
        <w:t xml:space="preserve">. </w:t>
      </w:r>
      <w:r w:rsidRPr="002458AF">
        <w:rPr>
          <w:lang w:val="ru-RU"/>
        </w:rPr>
        <w:t xml:space="preserve">У </w:t>
      </w:r>
      <w:proofErr w:type="spellStart"/>
      <w:r w:rsidRPr="002458AF">
        <w:rPr>
          <w:lang w:val="ru-RU"/>
        </w:rPr>
        <w:t>складі</w:t>
      </w:r>
      <w:proofErr w:type="spellEnd"/>
      <w:r w:rsidRPr="002458AF">
        <w:rPr>
          <w:lang w:val="ru-RU"/>
        </w:rPr>
        <w:t xml:space="preserve"> </w:t>
      </w:r>
      <w:proofErr w:type="spellStart"/>
      <w:r w:rsidRPr="002458AF">
        <w:rPr>
          <w:lang w:val="ru-RU"/>
        </w:rPr>
        <w:t>пропозиції</w:t>
      </w:r>
      <w:proofErr w:type="spellEnd"/>
      <w:r w:rsidRPr="002458AF">
        <w:rPr>
          <w:lang w:val="ru-RU"/>
        </w:rPr>
        <w:t xml:space="preserve"> </w:t>
      </w:r>
      <w:proofErr w:type="spellStart"/>
      <w:r w:rsidRPr="002458AF">
        <w:rPr>
          <w:lang w:val="ru-RU"/>
        </w:rPr>
        <w:t>учасники</w:t>
      </w:r>
      <w:proofErr w:type="spellEnd"/>
      <w:r w:rsidRPr="002458AF">
        <w:rPr>
          <w:lang w:val="ru-RU"/>
        </w:rPr>
        <w:t xml:space="preserve"> </w:t>
      </w:r>
      <w:proofErr w:type="spellStart"/>
      <w:r w:rsidRPr="002458AF">
        <w:rPr>
          <w:lang w:val="ru-RU"/>
        </w:rPr>
        <w:t>зобов’язані</w:t>
      </w:r>
      <w:proofErr w:type="spellEnd"/>
      <w:r w:rsidRPr="002458AF">
        <w:rPr>
          <w:lang w:val="ru-RU"/>
        </w:rPr>
        <w:t xml:space="preserve"> подати </w:t>
      </w:r>
      <w:proofErr w:type="spellStart"/>
      <w:r w:rsidRPr="002458AF">
        <w:rPr>
          <w:lang w:val="ru-RU"/>
        </w:rPr>
        <w:t>гарантійний</w:t>
      </w:r>
      <w:proofErr w:type="spellEnd"/>
      <w:r w:rsidRPr="002458AF">
        <w:rPr>
          <w:lang w:val="ru-RU"/>
        </w:rPr>
        <w:t xml:space="preserve"> лист про те, </w:t>
      </w:r>
      <w:proofErr w:type="spellStart"/>
      <w:r w:rsidRPr="002458AF">
        <w:rPr>
          <w:lang w:val="ru-RU"/>
        </w:rPr>
        <w:t>що</w:t>
      </w:r>
      <w:proofErr w:type="spellEnd"/>
      <w:r w:rsidRPr="002458AF">
        <w:rPr>
          <w:lang w:val="ru-RU"/>
        </w:rPr>
        <w:t xml:space="preserve"> у </w:t>
      </w:r>
      <w:proofErr w:type="spellStart"/>
      <w:r w:rsidRPr="002458AF">
        <w:rPr>
          <w:lang w:val="ru-RU"/>
        </w:rPr>
        <w:t>випадку</w:t>
      </w:r>
      <w:proofErr w:type="spellEnd"/>
      <w:r w:rsidRPr="002458AF">
        <w:rPr>
          <w:lang w:val="ru-RU"/>
        </w:rPr>
        <w:t xml:space="preserve"> </w:t>
      </w:r>
      <w:proofErr w:type="spellStart"/>
      <w:r w:rsidRPr="002458AF">
        <w:rPr>
          <w:lang w:val="ru-RU"/>
        </w:rPr>
        <w:t>необхідності</w:t>
      </w:r>
      <w:proofErr w:type="spellEnd"/>
      <w:r w:rsidRPr="002458AF">
        <w:rPr>
          <w:lang w:val="ru-RU"/>
        </w:rPr>
        <w:t xml:space="preserve">, буде </w:t>
      </w:r>
      <w:proofErr w:type="spellStart"/>
      <w:r w:rsidRPr="002458AF">
        <w:rPr>
          <w:lang w:val="ru-RU"/>
        </w:rPr>
        <w:t>здійснено</w:t>
      </w:r>
      <w:proofErr w:type="spellEnd"/>
      <w:r w:rsidRPr="002458AF">
        <w:rPr>
          <w:lang w:val="ru-RU"/>
        </w:rPr>
        <w:t xml:space="preserve"> </w:t>
      </w:r>
      <w:proofErr w:type="spellStart"/>
      <w:r w:rsidRPr="002458AF">
        <w:rPr>
          <w:lang w:val="ru-RU"/>
        </w:rPr>
        <w:t>проведення</w:t>
      </w:r>
      <w:proofErr w:type="spellEnd"/>
      <w:r w:rsidRPr="002458AF">
        <w:rPr>
          <w:lang w:val="ru-RU"/>
        </w:rPr>
        <w:t xml:space="preserve"> </w:t>
      </w:r>
      <w:proofErr w:type="spellStart"/>
      <w:r w:rsidRPr="002458AF">
        <w:rPr>
          <w:lang w:val="ru-RU"/>
        </w:rPr>
        <w:t>лабораторних</w:t>
      </w:r>
      <w:proofErr w:type="spellEnd"/>
      <w:r w:rsidRPr="002458AF">
        <w:rPr>
          <w:lang w:val="ru-RU"/>
        </w:rPr>
        <w:t xml:space="preserve"> </w:t>
      </w:r>
      <w:proofErr w:type="spellStart"/>
      <w:r w:rsidRPr="002458AF">
        <w:rPr>
          <w:lang w:val="ru-RU"/>
        </w:rPr>
        <w:t>досліджень</w:t>
      </w:r>
      <w:proofErr w:type="spellEnd"/>
      <w:r w:rsidRPr="002458AF">
        <w:rPr>
          <w:lang w:val="ru-RU"/>
        </w:rPr>
        <w:t xml:space="preserve"> товару у </w:t>
      </w:r>
      <w:proofErr w:type="spellStart"/>
      <w:r w:rsidRPr="002458AF">
        <w:rPr>
          <w:lang w:val="ru-RU"/>
        </w:rPr>
        <w:t>акредитованій</w:t>
      </w:r>
      <w:proofErr w:type="spellEnd"/>
      <w:r w:rsidRPr="002458AF">
        <w:rPr>
          <w:lang w:val="ru-RU"/>
        </w:rPr>
        <w:t xml:space="preserve"> </w:t>
      </w:r>
      <w:proofErr w:type="spellStart"/>
      <w:r w:rsidRPr="002458AF">
        <w:rPr>
          <w:lang w:val="ru-RU"/>
        </w:rPr>
        <w:t>лабораторії</w:t>
      </w:r>
      <w:proofErr w:type="spellEnd"/>
      <w:r w:rsidRPr="002458AF">
        <w:rPr>
          <w:lang w:val="ru-RU"/>
        </w:rPr>
        <w:t xml:space="preserve"> </w:t>
      </w:r>
      <w:proofErr w:type="spellStart"/>
      <w:r w:rsidRPr="002458AF">
        <w:rPr>
          <w:lang w:val="ru-RU"/>
        </w:rPr>
        <w:t>щодо</w:t>
      </w:r>
      <w:proofErr w:type="spellEnd"/>
      <w:r w:rsidRPr="002458AF">
        <w:rPr>
          <w:lang w:val="ru-RU"/>
        </w:rPr>
        <w:t xml:space="preserve"> </w:t>
      </w:r>
      <w:proofErr w:type="spellStart"/>
      <w:r w:rsidRPr="002458AF">
        <w:rPr>
          <w:lang w:val="ru-RU"/>
        </w:rPr>
        <w:t>якості</w:t>
      </w:r>
      <w:proofErr w:type="spellEnd"/>
      <w:r w:rsidRPr="002458AF">
        <w:rPr>
          <w:lang w:val="ru-RU"/>
        </w:rPr>
        <w:t xml:space="preserve"> </w:t>
      </w:r>
      <w:proofErr w:type="spellStart"/>
      <w:r w:rsidRPr="002458AF">
        <w:rPr>
          <w:lang w:val="ru-RU"/>
        </w:rPr>
        <w:t>харчових</w:t>
      </w:r>
      <w:proofErr w:type="spellEnd"/>
      <w:r w:rsidRPr="002458AF">
        <w:rPr>
          <w:lang w:val="ru-RU"/>
        </w:rPr>
        <w:t xml:space="preserve"> </w:t>
      </w:r>
      <w:proofErr w:type="spellStart"/>
      <w:r w:rsidRPr="002458AF">
        <w:rPr>
          <w:lang w:val="ru-RU"/>
        </w:rPr>
        <w:t>продуктів</w:t>
      </w:r>
      <w:proofErr w:type="spellEnd"/>
      <w:r w:rsidRPr="002458AF">
        <w:rPr>
          <w:lang w:val="ru-RU"/>
        </w:rPr>
        <w:t>.</w:t>
      </w:r>
    </w:p>
    <w:p w14:paraId="77EA78A0" w14:textId="77777777" w:rsidR="002458AF" w:rsidRPr="002458AF" w:rsidRDefault="002458AF" w:rsidP="002458AF">
      <w:pPr>
        <w:ind w:firstLine="708"/>
        <w:rPr>
          <w:lang w:val="ru-RU" w:eastAsia="uk-UA"/>
        </w:rPr>
      </w:pPr>
      <w:proofErr w:type="spellStart"/>
      <w:r w:rsidRPr="002458AF">
        <w:rPr>
          <w:lang w:val="ru-RU" w:eastAsia="uk-UA"/>
        </w:rPr>
        <w:t>Я</w:t>
      </w:r>
      <w:r w:rsidRPr="002458AF">
        <w:rPr>
          <w:shd w:val="clear" w:color="auto" w:fill="FFFFFF"/>
          <w:lang w:val="ru-RU" w:eastAsia="uk-UA"/>
        </w:rPr>
        <w:t>кщо</w:t>
      </w:r>
      <w:proofErr w:type="spellEnd"/>
      <w:r w:rsidRPr="002458AF">
        <w:rPr>
          <w:shd w:val="clear" w:color="auto" w:fill="FFFFFF"/>
          <w:lang w:val="ru-RU" w:eastAsia="uk-UA"/>
        </w:rPr>
        <w:t xml:space="preserve"> </w:t>
      </w:r>
      <w:proofErr w:type="spellStart"/>
      <w:r w:rsidRPr="002458AF">
        <w:rPr>
          <w:shd w:val="clear" w:color="auto" w:fill="FFFFFF"/>
          <w:lang w:val="ru-RU" w:eastAsia="uk-UA"/>
        </w:rPr>
        <w:t>поставлений</w:t>
      </w:r>
      <w:proofErr w:type="spellEnd"/>
      <w:r w:rsidRPr="002458AF">
        <w:rPr>
          <w:shd w:val="clear" w:color="auto" w:fill="FFFFFF"/>
          <w:lang w:val="ru-RU" w:eastAsia="uk-UA"/>
        </w:rPr>
        <w:t xml:space="preserve"> товар не буде </w:t>
      </w:r>
      <w:proofErr w:type="spellStart"/>
      <w:r w:rsidRPr="002458AF">
        <w:rPr>
          <w:shd w:val="clear" w:color="auto" w:fill="FFFFFF"/>
          <w:lang w:val="ru-RU" w:eastAsia="uk-UA"/>
        </w:rPr>
        <w:t>відповідати</w:t>
      </w:r>
      <w:proofErr w:type="spellEnd"/>
      <w:r w:rsidRPr="002458AF">
        <w:rPr>
          <w:shd w:val="clear" w:color="auto" w:fill="FFFFFF"/>
          <w:lang w:val="ru-RU" w:eastAsia="uk-UA"/>
        </w:rPr>
        <w:t xml:space="preserve"> </w:t>
      </w:r>
      <w:proofErr w:type="spellStart"/>
      <w:r w:rsidRPr="002458AF">
        <w:rPr>
          <w:shd w:val="clear" w:color="auto" w:fill="FFFFFF"/>
          <w:lang w:val="ru-RU" w:eastAsia="uk-UA"/>
        </w:rPr>
        <w:t>своїм</w:t>
      </w:r>
      <w:proofErr w:type="spellEnd"/>
      <w:r w:rsidRPr="002458AF">
        <w:rPr>
          <w:shd w:val="clear" w:color="auto" w:fill="FFFFFF"/>
          <w:lang w:val="ru-RU" w:eastAsia="uk-UA"/>
        </w:rPr>
        <w:t xml:space="preserve"> </w:t>
      </w:r>
      <w:proofErr w:type="spellStart"/>
      <w:r w:rsidRPr="002458AF">
        <w:rPr>
          <w:shd w:val="clear" w:color="auto" w:fill="FFFFFF"/>
          <w:lang w:val="ru-RU" w:eastAsia="uk-UA"/>
        </w:rPr>
        <w:t>якісним</w:t>
      </w:r>
      <w:proofErr w:type="spellEnd"/>
      <w:r w:rsidRPr="002458AF">
        <w:rPr>
          <w:shd w:val="clear" w:color="auto" w:fill="FFFFFF"/>
          <w:lang w:val="ru-RU" w:eastAsia="uk-UA"/>
        </w:rPr>
        <w:t xml:space="preserve"> характеристикам, </w:t>
      </w:r>
      <w:proofErr w:type="spellStart"/>
      <w:r w:rsidRPr="002458AF">
        <w:rPr>
          <w:shd w:val="clear" w:color="auto" w:fill="FFFFFF"/>
          <w:lang w:val="ru-RU" w:eastAsia="uk-UA"/>
        </w:rPr>
        <w:t>Учасник</w:t>
      </w:r>
      <w:proofErr w:type="spellEnd"/>
      <w:r w:rsidRPr="002458AF">
        <w:rPr>
          <w:shd w:val="clear" w:color="auto" w:fill="FFFFFF"/>
          <w:lang w:val="ru-RU" w:eastAsia="uk-UA"/>
        </w:rPr>
        <w:t xml:space="preserve"> повинен </w:t>
      </w:r>
      <w:proofErr w:type="spellStart"/>
      <w:r w:rsidRPr="002458AF">
        <w:rPr>
          <w:shd w:val="clear" w:color="auto" w:fill="FFFFFF"/>
          <w:lang w:val="ru-RU" w:eastAsia="uk-UA"/>
        </w:rPr>
        <w:t>замінити</w:t>
      </w:r>
      <w:proofErr w:type="spellEnd"/>
      <w:r w:rsidRPr="002458AF">
        <w:rPr>
          <w:shd w:val="clear" w:color="auto" w:fill="FFFFFF"/>
          <w:lang w:val="ru-RU" w:eastAsia="uk-UA"/>
        </w:rPr>
        <w:t xml:space="preserve"> товар </w:t>
      </w:r>
      <w:proofErr w:type="spellStart"/>
      <w:r w:rsidRPr="002458AF">
        <w:rPr>
          <w:shd w:val="clear" w:color="auto" w:fill="FFFFFF"/>
          <w:lang w:val="ru-RU" w:eastAsia="uk-UA"/>
        </w:rPr>
        <w:t>своїми</w:t>
      </w:r>
      <w:proofErr w:type="spellEnd"/>
      <w:r w:rsidRPr="002458AF">
        <w:rPr>
          <w:shd w:val="clear" w:color="auto" w:fill="FFFFFF"/>
          <w:lang w:val="ru-RU" w:eastAsia="uk-UA"/>
        </w:rPr>
        <w:t xml:space="preserve"> силами і за </w:t>
      </w:r>
      <w:proofErr w:type="spellStart"/>
      <w:r w:rsidRPr="002458AF">
        <w:rPr>
          <w:shd w:val="clear" w:color="auto" w:fill="FFFFFF"/>
          <w:lang w:val="ru-RU" w:eastAsia="uk-UA"/>
        </w:rPr>
        <w:t>свій</w:t>
      </w:r>
      <w:proofErr w:type="spellEnd"/>
      <w:r w:rsidRPr="002458AF">
        <w:rPr>
          <w:shd w:val="clear" w:color="auto" w:fill="FFFFFF"/>
          <w:lang w:val="ru-RU" w:eastAsia="uk-UA"/>
        </w:rPr>
        <w:t xml:space="preserve"> </w:t>
      </w:r>
      <w:proofErr w:type="spellStart"/>
      <w:r w:rsidRPr="002458AF">
        <w:rPr>
          <w:shd w:val="clear" w:color="auto" w:fill="FFFFFF"/>
          <w:lang w:val="ru-RU" w:eastAsia="uk-UA"/>
        </w:rPr>
        <w:t>рахунок</w:t>
      </w:r>
      <w:proofErr w:type="spellEnd"/>
      <w:r w:rsidRPr="002458AF">
        <w:rPr>
          <w:shd w:val="clear" w:color="auto" w:fill="FFFFFF"/>
          <w:lang w:val="ru-RU" w:eastAsia="uk-UA"/>
        </w:rPr>
        <w:t xml:space="preserve"> </w:t>
      </w:r>
      <w:proofErr w:type="spellStart"/>
      <w:r w:rsidRPr="002458AF">
        <w:rPr>
          <w:shd w:val="clear" w:color="auto" w:fill="FFFFFF"/>
          <w:lang w:val="ru-RU" w:eastAsia="uk-UA"/>
        </w:rPr>
        <w:t>протягом</w:t>
      </w:r>
      <w:proofErr w:type="spellEnd"/>
      <w:r w:rsidRPr="002458AF">
        <w:rPr>
          <w:shd w:val="clear" w:color="auto" w:fill="FFFFFF"/>
          <w:lang w:val="ru-RU" w:eastAsia="uk-UA"/>
        </w:rPr>
        <w:t xml:space="preserve"> 8 годин. Про </w:t>
      </w:r>
      <w:proofErr w:type="spellStart"/>
      <w:r w:rsidRPr="002458AF">
        <w:rPr>
          <w:shd w:val="clear" w:color="auto" w:fill="FFFFFF"/>
          <w:lang w:val="ru-RU" w:eastAsia="uk-UA"/>
        </w:rPr>
        <w:t>зобов’язання</w:t>
      </w:r>
      <w:proofErr w:type="spellEnd"/>
      <w:r w:rsidRPr="002458AF">
        <w:rPr>
          <w:shd w:val="clear" w:color="auto" w:fill="FFFFFF"/>
          <w:lang w:val="ru-RU" w:eastAsia="uk-UA"/>
        </w:rPr>
        <w:t xml:space="preserve"> </w:t>
      </w:r>
      <w:proofErr w:type="spellStart"/>
      <w:r w:rsidRPr="002458AF">
        <w:rPr>
          <w:shd w:val="clear" w:color="auto" w:fill="FFFFFF"/>
          <w:lang w:val="ru-RU" w:eastAsia="uk-UA"/>
        </w:rPr>
        <w:t>замінити</w:t>
      </w:r>
      <w:proofErr w:type="spellEnd"/>
      <w:r w:rsidRPr="002458AF">
        <w:rPr>
          <w:shd w:val="clear" w:color="auto" w:fill="FFFFFF"/>
          <w:lang w:val="ru-RU" w:eastAsia="uk-UA"/>
        </w:rPr>
        <w:t xml:space="preserve"> товар </w:t>
      </w:r>
      <w:proofErr w:type="spellStart"/>
      <w:r w:rsidRPr="002458AF">
        <w:rPr>
          <w:shd w:val="clear" w:color="auto" w:fill="FFFFFF"/>
          <w:lang w:val="ru-RU" w:eastAsia="uk-UA"/>
        </w:rPr>
        <w:t>протягом</w:t>
      </w:r>
      <w:proofErr w:type="spellEnd"/>
      <w:r w:rsidRPr="002458AF">
        <w:rPr>
          <w:shd w:val="clear" w:color="auto" w:fill="FFFFFF"/>
          <w:lang w:val="ru-RU" w:eastAsia="uk-UA"/>
        </w:rPr>
        <w:t xml:space="preserve"> 8 годин </w:t>
      </w:r>
      <w:proofErr w:type="spellStart"/>
      <w:r w:rsidRPr="002458AF">
        <w:rPr>
          <w:shd w:val="clear" w:color="auto" w:fill="FFFFFF"/>
          <w:lang w:val="ru-RU" w:eastAsia="uk-UA"/>
        </w:rPr>
        <w:t>подається</w:t>
      </w:r>
      <w:proofErr w:type="spellEnd"/>
      <w:r w:rsidRPr="002458AF">
        <w:rPr>
          <w:shd w:val="clear" w:color="auto" w:fill="FFFFFF"/>
          <w:lang w:val="ru-RU" w:eastAsia="uk-UA"/>
        </w:rPr>
        <w:t xml:space="preserve"> </w:t>
      </w:r>
      <w:proofErr w:type="spellStart"/>
      <w:r w:rsidRPr="002458AF">
        <w:rPr>
          <w:shd w:val="clear" w:color="auto" w:fill="FFFFFF"/>
          <w:lang w:val="ru-RU" w:eastAsia="uk-UA"/>
        </w:rPr>
        <w:t>учасником</w:t>
      </w:r>
      <w:proofErr w:type="spellEnd"/>
      <w:r w:rsidRPr="002458AF">
        <w:rPr>
          <w:shd w:val="clear" w:color="auto" w:fill="FFFFFF"/>
          <w:lang w:val="ru-RU" w:eastAsia="uk-UA"/>
        </w:rPr>
        <w:t xml:space="preserve"> </w:t>
      </w:r>
      <w:proofErr w:type="spellStart"/>
      <w:r w:rsidRPr="002458AF">
        <w:rPr>
          <w:shd w:val="clear" w:color="auto" w:fill="FFFFFF"/>
          <w:lang w:val="ru-RU" w:eastAsia="uk-UA"/>
        </w:rPr>
        <w:t>гарантійний</w:t>
      </w:r>
      <w:proofErr w:type="spellEnd"/>
      <w:r w:rsidRPr="002458AF">
        <w:rPr>
          <w:shd w:val="clear" w:color="auto" w:fill="FFFFFF"/>
          <w:lang w:val="ru-RU" w:eastAsia="uk-UA"/>
        </w:rPr>
        <w:t xml:space="preserve"> лист разом з </w:t>
      </w:r>
      <w:proofErr w:type="spellStart"/>
      <w:r w:rsidRPr="002458AF">
        <w:rPr>
          <w:shd w:val="clear" w:color="auto" w:fill="FFFFFF"/>
          <w:lang w:val="ru-RU" w:eastAsia="uk-UA"/>
        </w:rPr>
        <w:t>усіма</w:t>
      </w:r>
      <w:proofErr w:type="spellEnd"/>
      <w:r w:rsidRPr="002458AF">
        <w:rPr>
          <w:shd w:val="clear" w:color="auto" w:fill="FFFFFF"/>
          <w:lang w:val="ru-RU" w:eastAsia="uk-UA"/>
        </w:rPr>
        <w:t xml:space="preserve"> документами тендерної </w:t>
      </w:r>
      <w:proofErr w:type="spellStart"/>
      <w:r w:rsidRPr="002458AF">
        <w:rPr>
          <w:shd w:val="clear" w:color="auto" w:fill="FFFFFF"/>
          <w:lang w:val="ru-RU" w:eastAsia="uk-UA"/>
        </w:rPr>
        <w:t>пропозиції</w:t>
      </w:r>
      <w:proofErr w:type="spellEnd"/>
      <w:r w:rsidRPr="002458AF">
        <w:rPr>
          <w:shd w:val="clear" w:color="auto" w:fill="FFFFFF"/>
          <w:lang w:val="ru-RU" w:eastAsia="uk-UA"/>
        </w:rPr>
        <w:t xml:space="preserve">. Доставка, </w:t>
      </w:r>
      <w:proofErr w:type="spellStart"/>
      <w:r w:rsidRPr="002458AF">
        <w:rPr>
          <w:shd w:val="clear" w:color="auto" w:fill="FFFFFF"/>
          <w:lang w:val="ru-RU" w:eastAsia="uk-UA"/>
        </w:rPr>
        <w:lastRenderedPageBreak/>
        <w:t>навантаження</w:t>
      </w:r>
      <w:proofErr w:type="spellEnd"/>
      <w:r w:rsidRPr="002458AF">
        <w:rPr>
          <w:shd w:val="clear" w:color="auto" w:fill="FFFFFF"/>
          <w:lang w:val="ru-RU" w:eastAsia="uk-UA"/>
        </w:rPr>
        <w:t xml:space="preserve"> та </w:t>
      </w:r>
      <w:proofErr w:type="spellStart"/>
      <w:r w:rsidRPr="002458AF">
        <w:rPr>
          <w:shd w:val="clear" w:color="auto" w:fill="FFFFFF"/>
          <w:lang w:val="ru-RU" w:eastAsia="uk-UA"/>
        </w:rPr>
        <w:t>розвантаження</w:t>
      </w:r>
      <w:proofErr w:type="spellEnd"/>
      <w:r w:rsidRPr="002458AF">
        <w:rPr>
          <w:shd w:val="clear" w:color="auto" w:fill="FFFFFF"/>
          <w:lang w:val="ru-RU" w:eastAsia="uk-UA"/>
        </w:rPr>
        <w:t xml:space="preserve"> товару </w:t>
      </w:r>
      <w:proofErr w:type="spellStart"/>
      <w:r w:rsidRPr="002458AF">
        <w:rPr>
          <w:shd w:val="clear" w:color="auto" w:fill="FFFFFF"/>
          <w:lang w:val="ru-RU" w:eastAsia="uk-UA"/>
        </w:rPr>
        <w:t>здійснюється</w:t>
      </w:r>
      <w:proofErr w:type="spellEnd"/>
      <w:r w:rsidRPr="002458AF">
        <w:rPr>
          <w:shd w:val="clear" w:color="auto" w:fill="FFFFFF"/>
          <w:lang w:val="ru-RU" w:eastAsia="uk-UA"/>
        </w:rPr>
        <w:t xml:space="preserve"> за </w:t>
      </w:r>
      <w:proofErr w:type="spellStart"/>
      <w:r w:rsidRPr="002458AF">
        <w:rPr>
          <w:shd w:val="clear" w:color="auto" w:fill="FFFFFF"/>
          <w:lang w:val="ru-RU" w:eastAsia="uk-UA"/>
        </w:rPr>
        <w:t>рахунок</w:t>
      </w:r>
      <w:proofErr w:type="spellEnd"/>
      <w:r w:rsidRPr="002458AF">
        <w:rPr>
          <w:shd w:val="clear" w:color="auto" w:fill="FFFFFF"/>
          <w:lang w:val="ru-RU" w:eastAsia="uk-UA"/>
        </w:rPr>
        <w:t xml:space="preserve"> </w:t>
      </w:r>
      <w:proofErr w:type="spellStart"/>
      <w:r w:rsidRPr="002458AF">
        <w:rPr>
          <w:shd w:val="clear" w:color="auto" w:fill="FFFFFF"/>
          <w:lang w:val="ru-RU" w:eastAsia="uk-UA"/>
        </w:rPr>
        <w:t>постачальника</w:t>
      </w:r>
      <w:proofErr w:type="spellEnd"/>
      <w:r w:rsidRPr="002458AF">
        <w:rPr>
          <w:shd w:val="clear" w:color="auto" w:fill="FFFFFF"/>
          <w:lang w:val="ru-RU" w:eastAsia="uk-UA"/>
        </w:rPr>
        <w:t>.</w:t>
      </w:r>
      <w:r w:rsidRPr="00D81529">
        <w:rPr>
          <w:shd w:val="clear" w:color="auto" w:fill="FFFFFF"/>
          <w:lang w:eastAsia="uk-UA"/>
        </w:rPr>
        <w:t> </w:t>
      </w:r>
      <w:r w:rsidRPr="002458AF">
        <w:rPr>
          <w:shd w:val="clear" w:color="auto" w:fill="FFFFFF"/>
          <w:lang w:val="ru-RU" w:eastAsia="uk-UA"/>
        </w:rPr>
        <w:t xml:space="preserve"> </w:t>
      </w:r>
      <w:proofErr w:type="spellStart"/>
      <w:r w:rsidRPr="002458AF">
        <w:rPr>
          <w:shd w:val="clear" w:color="auto" w:fill="FFFFFF"/>
          <w:lang w:val="ru-RU" w:eastAsia="uk-UA"/>
        </w:rPr>
        <w:t>Завіз</w:t>
      </w:r>
      <w:proofErr w:type="spellEnd"/>
      <w:r w:rsidRPr="002458AF">
        <w:rPr>
          <w:shd w:val="clear" w:color="auto" w:fill="FFFFFF"/>
          <w:lang w:val="ru-RU" w:eastAsia="uk-UA"/>
        </w:rPr>
        <w:t xml:space="preserve"> </w:t>
      </w:r>
      <w:proofErr w:type="spellStart"/>
      <w:r w:rsidRPr="002458AF">
        <w:rPr>
          <w:shd w:val="clear" w:color="auto" w:fill="FFFFFF"/>
          <w:lang w:val="ru-RU" w:eastAsia="uk-UA"/>
        </w:rPr>
        <w:t>продукції</w:t>
      </w:r>
      <w:proofErr w:type="spellEnd"/>
      <w:r w:rsidRPr="002458AF">
        <w:rPr>
          <w:shd w:val="clear" w:color="auto" w:fill="FFFFFF"/>
          <w:lang w:val="ru-RU" w:eastAsia="uk-UA"/>
        </w:rPr>
        <w:t xml:space="preserve"> повинен </w:t>
      </w:r>
      <w:proofErr w:type="spellStart"/>
      <w:r w:rsidRPr="002458AF">
        <w:rPr>
          <w:shd w:val="clear" w:color="auto" w:fill="FFFFFF"/>
          <w:lang w:val="ru-RU" w:eastAsia="uk-UA"/>
        </w:rPr>
        <w:t>здійснюватися</w:t>
      </w:r>
      <w:proofErr w:type="spellEnd"/>
      <w:r w:rsidRPr="002458AF">
        <w:rPr>
          <w:shd w:val="clear" w:color="auto" w:fill="FFFFFF"/>
          <w:lang w:val="ru-RU" w:eastAsia="uk-UA"/>
        </w:rPr>
        <w:t xml:space="preserve"> при </w:t>
      </w:r>
      <w:proofErr w:type="spellStart"/>
      <w:r w:rsidRPr="002458AF">
        <w:rPr>
          <w:shd w:val="clear" w:color="auto" w:fill="FFFFFF"/>
          <w:lang w:val="ru-RU" w:eastAsia="uk-UA"/>
        </w:rPr>
        <w:t>наявності</w:t>
      </w:r>
      <w:proofErr w:type="spellEnd"/>
      <w:r w:rsidRPr="002458AF">
        <w:rPr>
          <w:shd w:val="clear" w:color="auto" w:fill="FFFFFF"/>
          <w:lang w:val="ru-RU" w:eastAsia="uk-UA"/>
        </w:rPr>
        <w:t xml:space="preserve"> </w:t>
      </w:r>
      <w:proofErr w:type="spellStart"/>
      <w:r w:rsidRPr="002458AF">
        <w:rPr>
          <w:shd w:val="clear" w:color="auto" w:fill="FFFFFF"/>
          <w:lang w:val="ru-RU" w:eastAsia="uk-UA"/>
        </w:rPr>
        <w:t>накладної</w:t>
      </w:r>
      <w:proofErr w:type="spellEnd"/>
      <w:r w:rsidRPr="002458AF">
        <w:rPr>
          <w:shd w:val="clear" w:color="auto" w:fill="FFFFFF"/>
          <w:lang w:val="ru-RU" w:eastAsia="uk-UA"/>
        </w:rPr>
        <w:t>.</w:t>
      </w:r>
    </w:p>
    <w:p w14:paraId="79227ADF" w14:textId="77777777" w:rsidR="002458AF" w:rsidRPr="002458AF" w:rsidRDefault="002458AF" w:rsidP="002458AF">
      <w:pPr>
        <w:ind w:firstLine="708"/>
        <w:rPr>
          <w:lang w:val="ru-RU" w:eastAsia="uk-UA"/>
        </w:rPr>
      </w:pPr>
      <w:proofErr w:type="spellStart"/>
      <w:r w:rsidRPr="002458AF">
        <w:rPr>
          <w:lang w:val="ru-RU" w:eastAsia="uk-UA"/>
        </w:rPr>
        <w:t>Всі</w:t>
      </w:r>
      <w:proofErr w:type="spellEnd"/>
      <w:r w:rsidRPr="002458AF">
        <w:rPr>
          <w:lang w:val="ru-RU" w:eastAsia="uk-UA"/>
        </w:rPr>
        <w:t xml:space="preserve"> </w:t>
      </w:r>
      <w:proofErr w:type="spellStart"/>
      <w:r w:rsidRPr="002458AF">
        <w:rPr>
          <w:lang w:val="ru-RU" w:eastAsia="uk-UA"/>
        </w:rPr>
        <w:t>поставленні</w:t>
      </w:r>
      <w:proofErr w:type="spellEnd"/>
      <w:r w:rsidRPr="002458AF">
        <w:rPr>
          <w:lang w:val="ru-RU" w:eastAsia="uk-UA"/>
        </w:rPr>
        <w:t xml:space="preserve"> </w:t>
      </w:r>
      <w:proofErr w:type="spellStart"/>
      <w:r w:rsidRPr="002458AF">
        <w:rPr>
          <w:lang w:val="ru-RU" w:eastAsia="uk-UA"/>
        </w:rPr>
        <w:t>товари</w:t>
      </w:r>
      <w:proofErr w:type="spellEnd"/>
      <w:r w:rsidRPr="002458AF">
        <w:rPr>
          <w:lang w:val="ru-RU" w:eastAsia="uk-UA"/>
        </w:rPr>
        <w:t xml:space="preserve"> </w:t>
      </w:r>
      <w:proofErr w:type="spellStart"/>
      <w:r w:rsidRPr="002458AF">
        <w:rPr>
          <w:lang w:val="ru-RU" w:eastAsia="uk-UA"/>
        </w:rPr>
        <w:t>повинні</w:t>
      </w:r>
      <w:proofErr w:type="spellEnd"/>
      <w:r w:rsidRPr="002458AF">
        <w:rPr>
          <w:lang w:val="ru-RU" w:eastAsia="uk-UA"/>
        </w:rPr>
        <w:t xml:space="preserve"> </w:t>
      </w:r>
      <w:proofErr w:type="spellStart"/>
      <w:r w:rsidRPr="002458AF">
        <w:rPr>
          <w:lang w:val="ru-RU" w:eastAsia="uk-UA"/>
        </w:rPr>
        <w:t>відповідати</w:t>
      </w:r>
      <w:proofErr w:type="spellEnd"/>
      <w:r w:rsidRPr="002458AF">
        <w:rPr>
          <w:lang w:val="ru-RU" w:eastAsia="uk-UA"/>
        </w:rPr>
        <w:t xml:space="preserve"> нормативно-</w:t>
      </w:r>
      <w:proofErr w:type="spellStart"/>
      <w:r w:rsidRPr="002458AF">
        <w:rPr>
          <w:lang w:val="ru-RU" w:eastAsia="uk-UA"/>
        </w:rPr>
        <w:t>технологічній</w:t>
      </w:r>
      <w:proofErr w:type="spellEnd"/>
      <w:r w:rsidRPr="002458AF">
        <w:rPr>
          <w:lang w:val="ru-RU" w:eastAsia="uk-UA"/>
        </w:rPr>
        <w:t xml:space="preserve"> </w:t>
      </w:r>
      <w:proofErr w:type="spellStart"/>
      <w:r w:rsidRPr="002458AF">
        <w:rPr>
          <w:lang w:val="ru-RU" w:eastAsia="uk-UA"/>
        </w:rPr>
        <w:t>документації</w:t>
      </w:r>
      <w:proofErr w:type="spellEnd"/>
      <w:r w:rsidRPr="002458AF">
        <w:rPr>
          <w:lang w:val="ru-RU" w:eastAsia="uk-UA"/>
        </w:rPr>
        <w:t xml:space="preserve">, </w:t>
      </w:r>
      <w:proofErr w:type="spellStart"/>
      <w:r w:rsidRPr="002458AF">
        <w:rPr>
          <w:lang w:val="ru-RU" w:eastAsia="uk-UA"/>
        </w:rPr>
        <w:t>встановленим</w:t>
      </w:r>
      <w:proofErr w:type="spellEnd"/>
      <w:r w:rsidRPr="002458AF">
        <w:rPr>
          <w:lang w:val="ru-RU" w:eastAsia="uk-UA"/>
        </w:rPr>
        <w:t xml:space="preserve"> </w:t>
      </w:r>
      <w:proofErr w:type="spellStart"/>
      <w:r w:rsidRPr="002458AF">
        <w:rPr>
          <w:lang w:val="ru-RU" w:eastAsia="uk-UA"/>
        </w:rPr>
        <w:t>санітарно-гігієнічним</w:t>
      </w:r>
      <w:proofErr w:type="spellEnd"/>
      <w:r w:rsidRPr="002458AF">
        <w:rPr>
          <w:lang w:val="ru-RU" w:eastAsia="uk-UA"/>
        </w:rPr>
        <w:t xml:space="preserve"> нормам, нормам </w:t>
      </w:r>
      <w:proofErr w:type="spellStart"/>
      <w:r w:rsidRPr="002458AF">
        <w:rPr>
          <w:lang w:val="ru-RU" w:eastAsia="uk-UA"/>
        </w:rPr>
        <w:t>стандартизації</w:t>
      </w:r>
      <w:proofErr w:type="spellEnd"/>
      <w:r w:rsidRPr="002458AF">
        <w:rPr>
          <w:lang w:val="ru-RU" w:eastAsia="uk-UA"/>
        </w:rPr>
        <w:t xml:space="preserve"> і </w:t>
      </w:r>
      <w:proofErr w:type="spellStart"/>
      <w:r w:rsidRPr="002458AF">
        <w:rPr>
          <w:lang w:val="ru-RU" w:eastAsia="uk-UA"/>
        </w:rPr>
        <w:t>сертифікації</w:t>
      </w:r>
      <w:proofErr w:type="spellEnd"/>
      <w:r w:rsidRPr="002458AF">
        <w:rPr>
          <w:lang w:val="ru-RU" w:eastAsia="uk-UA"/>
        </w:rPr>
        <w:t xml:space="preserve"> та </w:t>
      </w:r>
      <w:proofErr w:type="spellStart"/>
      <w:r w:rsidRPr="002458AF">
        <w:rPr>
          <w:lang w:val="ru-RU" w:eastAsia="uk-UA"/>
        </w:rPr>
        <w:t>супроводжуватись</w:t>
      </w:r>
      <w:proofErr w:type="spellEnd"/>
      <w:r w:rsidRPr="002458AF">
        <w:rPr>
          <w:lang w:val="ru-RU" w:eastAsia="uk-UA"/>
        </w:rPr>
        <w:t xml:space="preserve"> </w:t>
      </w:r>
      <w:proofErr w:type="spellStart"/>
      <w:r w:rsidRPr="002458AF">
        <w:rPr>
          <w:lang w:val="ru-RU" w:eastAsia="uk-UA"/>
        </w:rPr>
        <w:t>відповідними</w:t>
      </w:r>
      <w:proofErr w:type="spellEnd"/>
      <w:r w:rsidRPr="002458AF">
        <w:rPr>
          <w:lang w:val="ru-RU" w:eastAsia="uk-UA"/>
        </w:rPr>
        <w:t xml:space="preserve"> документами, </w:t>
      </w:r>
      <w:proofErr w:type="spellStart"/>
      <w:r w:rsidRPr="002458AF">
        <w:rPr>
          <w:lang w:val="ru-RU" w:eastAsia="uk-UA"/>
        </w:rPr>
        <w:t>що</w:t>
      </w:r>
      <w:proofErr w:type="spellEnd"/>
      <w:r w:rsidRPr="002458AF">
        <w:rPr>
          <w:lang w:val="ru-RU" w:eastAsia="uk-UA"/>
        </w:rPr>
        <w:t xml:space="preserve"> </w:t>
      </w:r>
      <w:proofErr w:type="spellStart"/>
      <w:r w:rsidRPr="002458AF">
        <w:rPr>
          <w:lang w:val="ru-RU" w:eastAsia="uk-UA"/>
        </w:rPr>
        <w:t>підтверджують</w:t>
      </w:r>
      <w:proofErr w:type="spellEnd"/>
      <w:r w:rsidRPr="002458AF">
        <w:rPr>
          <w:lang w:val="ru-RU" w:eastAsia="uk-UA"/>
        </w:rPr>
        <w:t xml:space="preserve"> </w:t>
      </w:r>
      <w:proofErr w:type="spellStart"/>
      <w:r w:rsidRPr="002458AF">
        <w:rPr>
          <w:lang w:val="ru-RU" w:eastAsia="uk-UA"/>
        </w:rPr>
        <w:t>їх</w:t>
      </w:r>
      <w:proofErr w:type="spellEnd"/>
      <w:r w:rsidRPr="002458AF">
        <w:rPr>
          <w:lang w:val="ru-RU" w:eastAsia="uk-UA"/>
        </w:rPr>
        <w:t xml:space="preserve"> </w:t>
      </w:r>
      <w:proofErr w:type="spellStart"/>
      <w:r w:rsidRPr="002458AF">
        <w:rPr>
          <w:lang w:val="ru-RU" w:eastAsia="uk-UA"/>
        </w:rPr>
        <w:t>якість</w:t>
      </w:r>
      <w:proofErr w:type="spellEnd"/>
      <w:r w:rsidRPr="002458AF">
        <w:rPr>
          <w:lang w:val="ru-RU" w:eastAsia="uk-UA"/>
        </w:rPr>
        <w:t xml:space="preserve"> та </w:t>
      </w:r>
      <w:proofErr w:type="spellStart"/>
      <w:r w:rsidRPr="002458AF">
        <w:rPr>
          <w:lang w:val="ru-RU" w:eastAsia="uk-UA"/>
        </w:rPr>
        <w:t>придатність</w:t>
      </w:r>
      <w:proofErr w:type="spellEnd"/>
      <w:r w:rsidRPr="002458AF">
        <w:rPr>
          <w:lang w:val="ru-RU" w:eastAsia="uk-UA"/>
        </w:rPr>
        <w:t xml:space="preserve"> до </w:t>
      </w:r>
      <w:proofErr w:type="spellStart"/>
      <w:r w:rsidRPr="002458AF">
        <w:rPr>
          <w:lang w:val="ru-RU" w:eastAsia="uk-UA"/>
        </w:rPr>
        <w:t>використання</w:t>
      </w:r>
      <w:proofErr w:type="spellEnd"/>
      <w:r w:rsidRPr="002458AF">
        <w:rPr>
          <w:lang w:val="ru-RU" w:eastAsia="uk-UA"/>
        </w:rPr>
        <w:t>.</w:t>
      </w:r>
    </w:p>
    <w:p w14:paraId="3AD0BAD1" w14:textId="77777777" w:rsidR="002458AF" w:rsidRPr="002458AF" w:rsidRDefault="002458AF" w:rsidP="002458AF">
      <w:pPr>
        <w:ind w:firstLine="709"/>
        <w:rPr>
          <w:lang w:val="ru-RU"/>
        </w:rPr>
      </w:pPr>
      <w:proofErr w:type="spellStart"/>
      <w:r w:rsidRPr="002458AF">
        <w:rPr>
          <w:lang w:val="ru-RU"/>
        </w:rPr>
        <w:t>Учасник</w:t>
      </w:r>
      <w:proofErr w:type="spellEnd"/>
      <w:r w:rsidRPr="002458AF">
        <w:rPr>
          <w:lang w:val="ru-RU"/>
        </w:rPr>
        <w:t xml:space="preserve"> </w:t>
      </w:r>
      <w:proofErr w:type="spellStart"/>
      <w:r w:rsidRPr="002458AF">
        <w:rPr>
          <w:lang w:val="ru-RU"/>
        </w:rPr>
        <w:t>визначає</w:t>
      </w:r>
      <w:proofErr w:type="spellEnd"/>
      <w:r w:rsidRPr="002458AF">
        <w:rPr>
          <w:lang w:val="ru-RU"/>
        </w:rPr>
        <w:t xml:space="preserve"> </w:t>
      </w:r>
      <w:proofErr w:type="spellStart"/>
      <w:r w:rsidRPr="002458AF">
        <w:rPr>
          <w:lang w:val="ru-RU"/>
        </w:rPr>
        <w:t>ціну</w:t>
      </w:r>
      <w:proofErr w:type="spellEnd"/>
      <w:r w:rsidRPr="002458AF">
        <w:rPr>
          <w:lang w:val="ru-RU"/>
        </w:rPr>
        <w:t xml:space="preserve"> на товар, </w:t>
      </w:r>
      <w:proofErr w:type="spellStart"/>
      <w:r w:rsidRPr="002458AF">
        <w:rPr>
          <w:lang w:val="ru-RU"/>
        </w:rPr>
        <w:t>який</w:t>
      </w:r>
      <w:proofErr w:type="spellEnd"/>
      <w:r w:rsidRPr="002458AF">
        <w:rPr>
          <w:lang w:val="ru-RU"/>
        </w:rPr>
        <w:t xml:space="preserve"> </w:t>
      </w:r>
      <w:proofErr w:type="spellStart"/>
      <w:r w:rsidRPr="002458AF">
        <w:rPr>
          <w:lang w:val="ru-RU"/>
        </w:rPr>
        <w:t>він</w:t>
      </w:r>
      <w:proofErr w:type="spellEnd"/>
      <w:r w:rsidRPr="002458AF">
        <w:rPr>
          <w:lang w:val="ru-RU"/>
        </w:rPr>
        <w:t xml:space="preserve"> </w:t>
      </w:r>
      <w:proofErr w:type="spellStart"/>
      <w:r w:rsidRPr="002458AF">
        <w:rPr>
          <w:lang w:val="ru-RU"/>
        </w:rPr>
        <w:t>пропонує</w:t>
      </w:r>
      <w:proofErr w:type="spellEnd"/>
      <w:r w:rsidRPr="002458AF">
        <w:rPr>
          <w:lang w:val="ru-RU"/>
        </w:rPr>
        <w:t xml:space="preserve"> </w:t>
      </w:r>
      <w:proofErr w:type="spellStart"/>
      <w:r w:rsidRPr="002458AF">
        <w:rPr>
          <w:lang w:val="ru-RU"/>
        </w:rPr>
        <w:t>поставити</w:t>
      </w:r>
      <w:proofErr w:type="spellEnd"/>
      <w:r w:rsidRPr="002458AF">
        <w:rPr>
          <w:lang w:val="ru-RU"/>
        </w:rPr>
        <w:t xml:space="preserve"> за Договором, з </w:t>
      </w:r>
      <w:proofErr w:type="spellStart"/>
      <w:r w:rsidRPr="002458AF">
        <w:rPr>
          <w:lang w:val="ru-RU"/>
        </w:rPr>
        <w:t>урахуванням</w:t>
      </w:r>
      <w:proofErr w:type="spellEnd"/>
      <w:r w:rsidRPr="002458AF">
        <w:rPr>
          <w:lang w:val="ru-RU"/>
        </w:rPr>
        <w:t xml:space="preserve"> </w:t>
      </w:r>
      <w:proofErr w:type="spellStart"/>
      <w:r w:rsidRPr="002458AF">
        <w:rPr>
          <w:lang w:val="ru-RU"/>
        </w:rPr>
        <w:t>податків</w:t>
      </w:r>
      <w:proofErr w:type="spellEnd"/>
      <w:r w:rsidRPr="002458AF">
        <w:rPr>
          <w:lang w:val="ru-RU"/>
        </w:rPr>
        <w:t xml:space="preserve"> і </w:t>
      </w:r>
      <w:proofErr w:type="spellStart"/>
      <w:r w:rsidRPr="002458AF">
        <w:rPr>
          <w:lang w:val="ru-RU"/>
        </w:rPr>
        <w:t>зборів</w:t>
      </w:r>
      <w:proofErr w:type="spellEnd"/>
      <w:r w:rsidRPr="002458AF">
        <w:rPr>
          <w:lang w:val="ru-RU"/>
        </w:rPr>
        <w:t xml:space="preserve">, </w:t>
      </w:r>
      <w:proofErr w:type="spellStart"/>
      <w:r w:rsidRPr="002458AF">
        <w:rPr>
          <w:lang w:val="ru-RU"/>
        </w:rPr>
        <w:t>що</w:t>
      </w:r>
      <w:proofErr w:type="spellEnd"/>
      <w:r w:rsidRPr="002458AF">
        <w:rPr>
          <w:lang w:val="ru-RU"/>
        </w:rPr>
        <w:t xml:space="preserve"> </w:t>
      </w:r>
      <w:proofErr w:type="spellStart"/>
      <w:r w:rsidRPr="002458AF">
        <w:rPr>
          <w:lang w:val="ru-RU"/>
        </w:rPr>
        <w:t>сплачуються</w:t>
      </w:r>
      <w:proofErr w:type="spellEnd"/>
      <w:r w:rsidRPr="002458AF">
        <w:rPr>
          <w:lang w:val="ru-RU"/>
        </w:rPr>
        <w:t xml:space="preserve"> </w:t>
      </w:r>
      <w:proofErr w:type="spellStart"/>
      <w:r w:rsidRPr="002458AF">
        <w:rPr>
          <w:lang w:val="ru-RU"/>
        </w:rPr>
        <w:t>або</w:t>
      </w:r>
      <w:proofErr w:type="spellEnd"/>
      <w:r w:rsidRPr="002458AF">
        <w:rPr>
          <w:lang w:val="ru-RU"/>
        </w:rPr>
        <w:t xml:space="preserve"> </w:t>
      </w:r>
      <w:proofErr w:type="spellStart"/>
      <w:r w:rsidRPr="002458AF">
        <w:rPr>
          <w:lang w:val="ru-RU"/>
        </w:rPr>
        <w:t>мають</w:t>
      </w:r>
      <w:proofErr w:type="spellEnd"/>
      <w:r w:rsidRPr="002458AF">
        <w:rPr>
          <w:lang w:val="ru-RU"/>
        </w:rPr>
        <w:t xml:space="preserve"> бути </w:t>
      </w:r>
      <w:proofErr w:type="spellStart"/>
      <w:r w:rsidRPr="002458AF">
        <w:rPr>
          <w:lang w:val="ru-RU"/>
        </w:rPr>
        <w:t>сплачені</w:t>
      </w:r>
      <w:proofErr w:type="spellEnd"/>
      <w:r w:rsidRPr="002458AF">
        <w:rPr>
          <w:lang w:val="ru-RU"/>
        </w:rPr>
        <w:t xml:space="preserve">, а </w:t>
      </w:r>
      <w:proofErr w:type="spellStart"/>
      <w:r w:rsidRPr="002458AF">
        <w:rPr>
          <w:lang w:val="ru-RU"/>
        </w:rPr>
        <w:t>також</w:t>
      </w:r>
      <w:proofErr w:type="spellEnd"/>
      <w:r w:rsidRPr="002458AF">
        <w:rPr>
          <w:lang w:val="ru-RU"/>
        </w:rPr>
        <w:t xml:space="preserve"> </w:t>
      </w:r>
      <w:proofErr w:type="spellStart"/>
      <w:r w:rsidRPr="002458AF">
        <w:rPr>
          <w:lang w:val="ru-RU"/>
        </w:rPr>
        <w:t>витрат</w:t>
      </w:r>
      <w:proofErr w:type="spellEnd"/>
      <w:r w:rsidRPr="002458AF">
        <w:rPr>
          <w:lang w:val="ru-RU"/>
        </w:rPr>
        <w:t xml:space="preserve"> на </w:t>
      </w:r>
      <w:proofErr w:type="spellStart"/>
      <w:r w:rsidRPr="002458AF">
        <w:rPr>
          <w:lang w:val="ru-RU"/>
        </w:rPr>
        <w:t>страхування</w:t>
      </w:r>
      <w:proofErr w:type="spellEnd"/>
      <w:r w:rsidRPr="002458AF">
        <w:rPr>
          <w:lang w:val="ru-RU"/>
        </w:rPr>
        <w:t xml:space="preserve">, </w:t>
      </w:r>
      <w:proofErr w:type="spellStart"/>
      <w:r w:rsidRPr="002458AF">
        <w:rPr>
          <w:lang w:val="ru-RU"/>
        </w:rPr>
        <w:t>транспортування</w:t>
      </w:r>
      <w:proofErr w:type="spellEnd"/>
      <w:r w:rsidRPr="002458AF">
        <w:rPr>
          <w:lang w:val="ru-RU"/>
        </w:rPr>
        <w:t xml:space="preserve">, </w:t>
      </w:r>
      <w:proofErr w:type="spellStart"/>
      <w:r w:rsidRPr="002458AF">
        <w:rPr>
          <w:lang w:val="ru-RU"/>
        </w:rPr>
        <w:t>завантажування</w:t>
      </w:r>
      <w:proofErr w:type="spellEnd"/>
      <w:r w:rsidRPr="002458AF">
        <w:rPr>
          <w:lang w:val="ru-RU"/>
        </w:rPr>
        <w:t xml:space="preserve">, </w:t>
      </w:r>
      <w:proofErr w:type="spellStart"/>
      <w:r w:rsidRPr="002458AF">
        <w:rPr>
          <w:lang w:val="ru-RU"/>
        </w:rPr>
        <w:t>розвантажування</w:t>
      </w:r>
      <w:proofErr w:type="spellEnd"/>
      <w:r w:rsidRPr="002458AF">
        <w:rPr>
          <w:lang w:val="ru-RU"/>
        </w:rPr>
        <w:t xml:space="preserve"> та </w:t>
      </w:r>
      <w:proofErr w:type="spellStart"/>
      <w:r w:rsidRPr="002458AF">
        <w:rPr>
          <w:lang w:val="ru-RU"/>
        </w:rPr>
        <w:t>інших</w:t>
      </w:r>
      <w:proofErr w:type="spellEnd"/>
      <w:r w:rsidRPr="002458AF">
        <w:rPr>
          <w:lang w:val="ru-RU"/>
        </w:rPr>
        <w:t xml:space="preserve"> </w:t>
      </w:r>
      <w:proofErr w:type="spellStart"/>
      <w:r w:rsidRPr="002458AF">
        <w:rPr>
          <w:lang w:val="ru-RU"/>
        </w:rPr>
        <w:t>витрат</w:t>
      </w:r>
      <w:proofErr w:type="spellEnd"/>
      <w:r w:rsidRPr="002458AF">
        <w:rPr>
          <w:lang w:val="ru-RU"/>
        </w:rPr>
        <w:t xml:space="preserve">, </w:t>
      </w:r>
      <w:proofErr w:type="spellStart"/>
      <w:r w:rsidRPr="002458AF">
        <w:rPr>
          <w:lang w:val="ru-RU"/>
        </w:rPr>
        <w:t>визначених</w:t>
      </w:r>
      <w:proofErr w:type="spellEnd"/>
      <w:r w:rsidRPr="002458AF">
        <w:rPr>
          <w:lang w:val="ru-RU"/>
        </w:rPr>
        <w:t xml:space="preserve"> </w:t>
      </w:r>
      <w:proofErr w:type="spellStart"/>
      <w:r w:rsidRPr="002458AF">
        <w:rPr>
          <w:lang w:val="ru-RU"/>
        </w:rPr>
        <w:t>законодавством</w:t>
      </w:r>
      <w:proofErr w:type="spellEnd"/>
      <w:r w:rsidRPr="002458AF">
        <w:rPr>
          <w:lang w:val="ru-RU"/>
        </w:rPr>
        <w:t>.</w:t>
      </w:r>
    </w:p>
    <w:p w14:paraId="749BBCDD" w14:textId="77777777" w:rsidR="002458AF" w:rsidRPr="00D81529" w:rsidRDefault="002458AF" w:rsidP="002458AF">
      <w:pPr>
        <w:ind w:firstLine="709"/>
        <w:rPr>
          <w:lang w:val="uk-UA"/>
        </w:rPr>
      </w:pPr>
      <w:proofErr w:type="spellStart"/>
      <w:r w:rsidRPr="002458AF">
        <w:rPr>
          <w:lang w:val="ru-RU"/>
        </w:rPr>
        <w:t>Учасник</w:t>
      </w:r>
      <w:proofErr w:type="spellEnd"/>
      <w:r w:rsidRPr="002458AF">
        <w:rPr>
          <w:lang w:val="ru-RU"/>
        </w:rPr>
        <w:t xml:space="preserve"> повинен </w:t>
      </w:r>
      <w:proofErr w:type="spellStart"/>
      <w:r w:rsidRPr="002458AF">
        <w:rPr>
          <w:lang w:val="ru-RU"/>
        </w:rPr>
        <w:t>орієнтуватись</w:t>
      </w:r>
      <w:proofErr w:type="spellEnd"/>
      <w:r w:rsidRPr="002458AF">
        <w:rPr>
          <w:lang w:val="ru-RU"/>
        </w:rPr>
        <w:t xml:space="preserve"> на </w:t>
      </w:r>
      <w:proofErr w:type="spellStart"/>
      <w:r w:rsidRPr="002458AF">
        <w:rPr>
          <w:lang w:val="ru-RU"/>
        </w:rPr>
        <w:t>середньоринкові</w:t>
      </w:r>
      <w:proofErr w:type="spellEnd"/>
      <w:r w:rsidRPr="002458AF">
        <w:rPr>
          <w:lang w:val="ru-RU"/>
        </w:rPr>
        <w:t xml:space="preserve"> </w:t>
      </w:r>
      <w:proofErr w:type="spellStart"/>
      <w:r w:rsidRPr="002458AF">
        <w:rPr>
          <w:lang w:val="ru-RU"/>
        </w:rPr>
        <w:t>ціни</w:t>
      </w:r>
      <w:proofErr w:type="spellEnd"/>
      <w:r w:rsidRPr="002458AF">
        <w:rPr>
          <w:lang w:val="ru-RU"/>
        </w:rPr>
        <w:t xml:space="preserve"> на даний товар на момент </w:t>
      </w:r>
      <w:proofErr w:type="spellStart"/>
      <w:r w:rsidRPr="002458AF">
        <w:rPr>
          <w:lang w:val="ru-RU"/>
        </w:rPr>
        <w:t>подання</w:t>
      </w:r>
      <w:proofErr w:type="spellEnd"/>
      <w:r w:rsidRPr="002458AF">
        <w:rPr>
          <w:lang w:val="ru-RU"/>
        </w:rPr>
        <w:t xml:space="preserve"> </w:t>
      </w:r>
      <w:proofErr w:type="spellStart"/>
      <w:r w:rsidRPr="002458AF">
        <w:rPr>
          <w:lang w:val="ru-RU"/>
        </w:rPr>
        <w:t>пропозиції</w:t>
      </w:r>
      <w:proofErr w:type="spellEnd"/>
      <w:r w:rsidRPr="002458AF">
        <w:rPr>
          <w:lang w:val="ru-RU"/>
        </w:rPr>
        <w:t xml:space="preserve">. </w:t>
      </w:r>
      <w:proofErr w:type="spellStart"/>
      <w:r w:rsidRPr="002458AF">
        <w:rPr>
          <w:lang w:val="ru-RU"/>
        </w:rPr>
        <w:t>Необґрунтоване</w:t>
      </w:r>
      <w:proofErr w:type="spellEnd"/>
      <w:r w:rsidRPr="002458AF">
        <w:rPr>
          <w:lang w:val="ru-RU"/>
        </w:rPr>
        <w:t xml:space="preserve"> </w:t>
      </w:r>
      <w:proofErr w:type="spellStart"/>
      <w:r w:rsidRPr="002458AF">
        <w:rPr>
          <w:lang w:val="ru-RU"/>
        </w:rPr>
        <w:t>заниження</w:t>
      </w:r>
      <w:proofErr w:type="spellEnd"/>
      <w:r w:rsidRPr="002458AF">
        <w:rPr>
          <w:lang w:val="ru-RU"/>
        </w:rPr>
        <w:t xml:space="preserve"> </w:t>
      </w:r>
      <w:proofErr w:type="spellStart"/>
      <w:r w:rsidRPr="002458AF">
        <w:rPr>
          <w:lang w:val="ru-RU"/>
        </w:rPr>
        <w:t>цін</w:t>
      </w:r>
      <w:proofErr w:type="spellEnd"/>
      <w:r w:rsidRPr="002458AF">
        <w:rPr>
          <w:lang w:val="ru-RU"/>
        </w:rPr>
        <w:t xml:space="preserve"> буде </w:t>
      </w:r>
      <w:proofErr w:type="spellStart"/>
      <w:r w:rsidRPr="002458AF">
        <w:rPr>
          <w:lang w:val="ru-RU"/>
        </w:rPr>
        <w:t>розцінено</w:t>
      </w:r>
      <w:proofErr w:type="spellEnd"/>
      <w:r w:rsidRPr="002458AF">
        <w:rPr>
          <w:lang w:val="ru-RU"/>
        </w:rPr>
        <w:t xml:space="preserve"> як поставка </w:t>
      </w:r>
      <w:proofErr w:type="spellStart"/>
      <w:r w:rsidRPr="002458AF">
        <w:rPr>
          <w:lang w:val="ru-RU"/>
        </w:rPr>
        <w:t>неякісного</w:t>
      </w:r>
      <w:proofErr w:type="spellEnd"/>
      <w:r w:rsidRPr="002458AF">
        <w:rPr>
          <w:lang w:val="ru-RU"/>
        </w:rPr>
        <w:t xml:space="preserve"> товару</w:t>
      </w:r>
      <w:r w:rsidRPr="00D81529">
        <w:rPr>
          <w:lang w:val="uk-UA"/>
        </w:rPr>
        <w:t>.</w:t>
      </w:r>
    </w:p>
    <w:p w14:paraId="15A95B6E" w14:textId="77777777" w:rsidR="002458AF" w:rsidRPr="002458AF" w:rsidRDefault="002458AF" w:rsidP="002458AF">
      <w:pPr>
        <w:ind w:firstLine="709"/>
        <w:rPr>
          <w:lang w:val="ru-RU"/>
        </w:rPr>
      </w:pPr>
      <w:proofErr w:type="spellStart"/>
      <w:r w:rsidRPr="002458AF">
        <w:rPr>
          <w:lang w:val="ru-RU" w:eastAsia="ar-SA"/>
        </w:rPr>
        <w:t>Ціна</w:t>
      </w:r>
      <w:proofErr w:type="spellEnd"/>
      <w:r w:rsidRPr="002458AF">
        <w:rPr>
          <w:lang w:val="ru-RU" w:eastAsia="ar-SA"/>
        </w:rPr>
        <w:t xml:space="preserve"> за </w:t>
      </w:r>
      <w:proofErr w:type="spellStart"/>
      <w:r w:rsidRPr="002458AF">
        <w:rPr>
          <w:lang w:val="ru-RU" w:eastAsia="ar-SA"/>
        </w:rPr>
        <w:t>одиницю</w:t>
      </w:r>
      <w:proofErr w:type="spellEnd"/>
      <w:r w:rsidRPr="002458AF">
        <w:rPr>
          <w:lang w:val="ru-RU" w:eastAsia="ar-SA"/>
        </w:rPr>
        <w:t xml:space="preserve"> товару, </w:t>
      </w:r>
      <w:proofErr w:type="spellStart"/>
      <w:r w:rsidRPr="002458AF">
        <w:rPr>
          <w:lang w:val="ru-RU" w:eastAsia="ar-SA"/>
        </w:rPr>
        <w:t>що</w:t>
      </w:r>
      <w:proofErr w:type="spellEnd"/>
      <w:r w:rsidRPr="002458AF">
        <w:rPr>
          <w:lang w:val="ru-RU" w:eastAsia="ar-SA"/>
        </w:rPr>
        <w:t xml:space="preserve"> </w:t>
      </w:r>
      <w:proofErr w:type="spellStart"/>
      <w:r w:rsidRPr="002458AF">
        <w:rPr>
          <w:lang w:val="ru-RU" w:eastAsia="ar-SA"/>
        </w:rPr>
        <w:t>надана</w:t>
      </w:r>
      <w:proofErr w:type="spellEnd"/>
      <w:r w:rsidRPr="002458AF">
        <w:rPr>
          <w:lang w:val="ru-RU" w:eastAsia="ar-SA"/>
        </w:rPr>
        <w:t xml:space="preserve"> в </w:t>
      </w:r>
      <w:proofErr w:type="spellStart"/>
      <w:r w:rsidRPr="002458AF">
        <w:rPr>
          <w:lang w:val="ru-RU" w:eastAsia="ar-SA"/>
        </w:rPr>
        <w:t>складі</w:t>
      </w:r>
      <w:proofErr w:type="spellEnd"/>
      <w:r w:rsidRPr="002458AF">
        <w:rPr>
          <w:lang w:val="ru-RU" w:eastAsia="ar-SA"/>
        </w:rPr>
        <w:t xml:space="preserve"> тендерної </w:t>
      </w:r>
      <w:proofErr w:type="spellStart"/>
      <w:r w:rsidRPr="002458AF">
        <w:rPr>
          <w:lang w:val="ru-RU" w:eastAsia="ar-SA"/>
        </w:rPr>
        <w:t>пропозиції</w:t>
      </w:r>
      <w:proofErr w:type="spellEnd"/>
      <w:r w:rsidRPr="002458AF">
        <w:rPr>
          <w:lang w:val="ru-RU" w:eastAsia="ar-SA"/>
        </w:rPr>
        <w:t xml:space="preserve"> не повинна </w:t>
      </w:r>
      <w:proofErr w:type="spellStart"/>
      <w:r w:rsidRPr="002458AF">
        <w:rPr>
          <w:lang w:val="ru-RU" w:eastAsia="ar-SA"/>
        </w:rPr>
        <w:t>перевищувати</w:t>
      </w:r>
      <w:proofErr w:type="spellEnd"/>
      <w:r w:rsidRPr="002458AF">
        <w:rPr>
          <w:lang w:val="ru-RU" w:eastAsia="ar-SA"/>
        </w:rPr>
        <w:t xml:space="preserve"> </w:t>
      </w:r>
      <w:proofErr w:type="spellStart"/>
      <w:r w:rsidRPr="002458AF">
        <w:rPr>
          <w:lang w:val="ru-RU" w:eastAsia="ar-SA"/>
        </w:rPr>
        <w:t>середньостатистичну</w:t>
      </w:r>
      <w:proofErr w:type="spellEnd"/>
      <w:r w:rsidRPr="002458AF">
        <w:rPr>
          <w:lang w:val="ru-RU" w:eastAsia="ar-SA"/>
        </w:rPr>
        <w:t xml:space="preserve"> </w:t>
      </w:r>
      <w:proofErr w:type="spellStart"/>
      <w:r w:rsidRPr="002458AF">
        <w:rPr>
          <w:lang w:val="ru-RU" w:eastAsia="ar-SA"/>
        </w:rPr>
        <w:t>вартість</w:t>
      </w:r>
      <w:proofErr w:type="spellEnd"/>
      <w:r w:rsidRPr="002458AF">
        <w:rPr>
          <w:lang w:val="ru-RU" w:eastAsia="ar-SA"/>
        </w:rPr>
        <w:t xml:space="preserve"> товару на ринку у </w:t>
      </w:r>
      <w:proofErr w:type="spellStart"/>
      <w:r w:rsidRPr="002458AF">
        <w:rPr>
          <w:lang w:val="ru-RU" w:eastAsia="ar-SA"/>
        </w:rPr>
        <w:t>даному</w:t>
      </w:r>
      <w:proofErr w:type="spellEnd"/>
      <w:r w:rsidRPr="002458AF">
        <w:rPr>
          <w:lang w:val="ru-RU" w:eastAsia="ar-SA"/>
        </w:rPr>
        <w:t xml:space="preserve"> </w:t>
      </w:r>
      <w:proofErr w:type="spellStart"/>
      <w:r w:rsidRPr="002458AF">
        <w:rPr>
          <w:lang w:val="ru-RU" w:eastAsia="ar-SA"/>
        </w:rPr>
        <w:t>регіоні</w:t>
      </w:r>
      <w:proofErr w:type="spellEnd"/>
      <w:r w:rsidRPr="002458AF">
        <w:rPr>
          <w:lang w:val="ru-RU" w:eastAsia="ar-SA"/>
        </w:rPr>
        <w:t xml:space="preserve">, </w:t>
      </w:r>
      <w:proofErr w:type="spellStart"/>
      <w:r w:rsidRPr="002458AF">
        <w:rPr>
          <w:lang w:val="ru-RU" w:eastAsia="ar-SA"/>
        </w:rPr>
        <w:t>встановлену</w:t>
      </w:r>
      <w:proofErr w:type="spellEnd"/>
      <w:r w:rsidRPr="002458AF">
        <w:rPr>
          <w:lang w:val="ru-RU" w:eastAsia="ar-SA"/>
        </w:rPr>
        <w:t xml:space="preserve"> </w:t>
      </w:r>
      <w:proofErr w:type="spellStart"/>
      <w:r w:rsidRPr="002458AF">
        <w:rPr>
          <w:lang w:val="ru-RU" w:eastAsia="ar-SA"/>
        </w:rPr>
        <w:t>відповідним</w:t>
      </w:r>
      <w:proofErr w:type="spellEnd"/>
      <w:r w:rsidRPr="002458AF">
        <w:rPr>
          <w:lang w:val="ru-RU" w:eastAsia="ar-SA"/>
        </w:rPr>
        <w:t xml:space="preserve"> органом, </w:t>
      </w:r>
      <w:proofErr w:type="spellStart"/>
      <w:r w:rsidRPr="002458AF">
        <w:rPr>
          <w:lang w:val="ru-RU" w:eastAsia="ar-SA"/>
        </w:rPr>
        <w:t>установою</w:t>
      </w:r>
      <w:proofErr w:type="spellEnd"/>
      <w:r w:rsidRPr="002458AF">
        <w:rPr>
          <w:lang w:val="ru-RU" w:eastAsia="ar-SA"/>
        </w:rPr>
        <w:t xml:space="preserve">, </w:t>
      </w:r>
      <w:proofErr w:type="spellStart"/>
      <w:r w:rsidRPr="002458AF">
        <w:rPr>
          <w:lang w:val="ru-RU" w:eastAsia="ar-SA"/>
        </w:rPr>
        <w:t>організацією</w:t>
      </w:r>
      <w:proofErr w:type="spellEnd"/>
      <w:r w:rsidRPr="002458AF">
        <w:rPr>
          <w:lang w:val="ru-RU" w:eastAsia="ar-SA"/>
        </w:rPr>
        <w:t xml:space="preserve">, яка </w:t>
      </w:r>
      <w:proofErr w:type="spellStart"/>
      <w:r w:rsidRPr="002458AF">
        <w:rPr>
          <w:lang w:val="ru-RU" w:eastAsia="ar-SA"/>
        </w:rPr>
        <w:t>уповноважена</w:t>
      </w:r>
      <w:proofErr w:type="spellEnd"/>
      <w:r w:rsidRPr="002458AF">
        <w:rPr>
          <w:lang w:val="ru-RU" w:eastAsia="ar-SA"/>
        </w:rPr>
        <w:t xml:space="preserve"> </w:t>
      </w:r>
      <w:proofErr w:type="spellStart"/>
      <w:r w:rsidRPr="002458AF">
        <w:rPr>
          <w:lang w:val="ru-RU" w:eastAsia="ar-SA"/>
        </w:rPr>
        <w:t>надавати</w:t>
      </w:r>
      <w:proofErr w:type="spellEnd"/>
      <w:r w:rsidRPr="002458AF">
        <w:rPr>
          <w:lang w:val="ru-RU" w:eastAsia="ar-SA"/>
        </w:rPr>
        <w:t xml:space="preserve"> </w:t>
      </w:r>
      <w:proofErr w:type="spellStart"/>
      <w:r w:rsidRPr="002458AF">
        <w:rPr>
          <w:lang w:val="ru-RU" w:eastAsia="ar-SA"/>
        </w:rPr>
        <w:t>відповідну</w:t>
      </w:r>
      <w:proofErr w:type="spellEnd"/>
      <w:r w:rsidRPr="002458AF">
        <w:rPr>
          <w:lang w:val="ru-RU" w:eastAsia="ar-SA"/>
        </w:rPr>
        <w:t xml:space="preserve"> </w:t>
      </w:r>
      <w:proofErr w:type="spellStart"/>
      <w:r w:rsidRPr="002458AF">
        <w:rPr>
          <w:lang w:val="ru-RU" w:eastAsia="ar-SA"/>
        </w:rPr>
        <w:t>інформацію</w:t>
      </w:r>
      <w:proofErr w:type="spellEnd"/>
      <w:r w:rsidRPr="002458AF">
        <w:rPr>
          <w:lang w:val="ru-RU" w:eastAsia="ar-SA"/>
        </w:rPr>
        <w:t xml:space="preserve"> </w:t>
      </w:r>
      <w:proofErr w:type="spellStart"/>
      <w:r w:rsidRPr="002458AF">
        <w:rPr>
          <w:lang w:val="ru-RU" w:eastAsia="ar-SA"/>
        </w:rPr>
        <w:t>щодо</w:t>
      </w:r>
      <w:proofErr w:type="spellEnd"/>
      <w:r w:rsidRPr="002458AF">
        <w:rPr>
          <w:lang w:val="ru-RU" w:eastAsia="ar-SA"/>
        </w:rPr>
        <w:t xml:space="preserve"> </w:t>
      </w:r>
      <w:proofErr w:type="spellStart"/>
      <w:r w:rsidRPr="002458AF">
        <w:rPr>
          <w:lang w:val="ru-RU" w:eastAsia="ar-SA"/>
        </w:rPr>
        <w:t>ціни</w:t>
      </w:r>
      <w:proofErr w:type="spellEnd"/>
      <w:r w:rsidRPr="002458AF">
        <w:rPr>
          <w:lang w:val="ru-RU" w:eastAsia="ar-SA"/>
        </w:rPr>
        <w:t xml:space="preserve"> товару на ринку. </w:t>
      </w:r>
      <w:proofErr w:type="spellStart"/>
      <w:r w:rsidRPr="002458AF">
        <w:rPr>
          <w:lang w:val="ru-RU" w:eastAsia="ar-SA"/>
        </w:rPr>
        <w:t>Учасник</w:t>
      </w:r>
      <w:proofErr w:type="spellEnd"/>
      <w:r w:rsidRPr="002458AF">
        <w:rPr>
          <w:lang w:val="ru-RU" w:eastAsia="ar-SA"/>
        </w:rPr>
        <w:t xml:space="preserve"> повинен </w:t>
      </w:r>
      <w:proofErr w:type="spellStart"/>
      <w:r w:rsidRPr="002458AF">
        <w:rPr>
          <w:lang w:val="ru-RU" w:eastAsia="ar-SA"/>
        </w:rPr>
        <w:t>гарантувати</w:t>
      </w:r>
      <w:proofErr w:type="spellEnd"/>
      <w:r w:rsidRPr="002458AF">
        <w:rPr>
          <w:lang w:val="ru-RU" w:eastAsia="ar-SA"/>
        </w:rPr>
        <w:t xml:space="preserve"> </w:t>
      </w:r>
      <w:proofErr w:type="spellStart"/>
      <w:r w:rsidRPr="002458AF">
        <w:rPr>
          <w:lang w:val="ru-RU" w:eastAsia="ar-SA"/>
        </w:rPr>
        <w:t>зменшення</w:t>
      </w:r>
      <w:proofErr w:type="spellEnd"/>
      <w:r w:rsidRPr="002458AF">
        <w:rPr>
          <w:lang w:val="ru-RU" w:eastAsia="ar-SA"/>
        </w:rPr>
        <w:t xml:space="preserve"> </w:t>
      </w:r>
      <w:proofErr w:type="spellStart"/>
      <w:r w:rsidRPr="002458AF">
        <w:rPr>
          <w:lang w:val="ru-RU" w:eastAsia="ar-SA"/>
        </w:rPr>
        <w:t>ціни</w:t>
      </w:r>
      <w:proofErr w:type="spellEnd"/>
      <w:r w:rsidRPr="002458AF">
        <w:rPr>
          <w:lang w:val="ru-RU" w:eastAsia="ar-SA"/>
        </w:rPr>
        <w:t xml:space="preserve"> на товар</w:t>
      </w:r>
      <w:r w:rsidRPr="002458AF">
        <w:rPr>
          <w:bCs/>
          <w:lang w:val="ru-RU"/>
        </w:rPr>
        <w:t xml:space="preserve"> у </w:t>
      </w:r>
      <w:proofErr w:type="spellStart"/>
      <w:r w:rsidRPr="002458AF">
        <w:rPr>
          <w:bCs/>
          <w:lang w:val="ru-RU"/>
        </w:rPr>
        <w:t>випадку</w:t>
      </w:r>
      <w:proofErr w:type="spellEnd"/>
      <w:r w:rsidRPr="002458AF">
        <w:rPr>
          <w:bCs/>
          <w:lang w:val="ru-RU"/>
        </w:rPr>
        <w:t xml:space="preserve"> </w:t>
      </w:r>
      <w:proofErr w:type="spellStart"/>
      <w:r w:rsidRPr="002458AF">
        <w:rPr>
          <w:bCs/>
          <w:lang w:val="ru-RU"/>
        </w:rPr>
        <w:t>відповідного</w:t>
      </w:r>
      <w:proofErr w:type="spellEnd"/>
      <w:r w:rsidRPr="002458AF">
        <w:rPr>
          <w:bCs/>
          <w:lang w:val="ru-RU"/>
        </w:rPr>
        <w:t xml:space="preserve"> </w:t>
      </w:r>
      <w:proofErr w:type="spellStart"/>
      <w:r w:rsidRPr="002458AF">
        <w:rPr>
          <w:bCs/>
          <w:lang w:val="ru-RU"/>
        </w:rPr>
        <w:t>зменшення</w:t>
      </w:r>
      <w:proofErr w:type="spellEnd"/>
      <w:r w:rsidRPr="002458AF">
        <w:rPr>
          <w:bCs/>
          <w:lang w:val="ru-RU"/>
        </w:rPr>
        <w:t xml:space="preserve"> </w:t>
      </w:r>
      <w:proofErr w:type="spellStart"/>
      <w:r w:rsidRPr="002458AF">
        <w:rPr>
          <w:bCs/>
          <w:lang w:val="ru-RU"/>
        </w:rPr>
        <w:t>ринкових</w:t>
      </w:r>
      <w:proofErr w:type="spellEnd"/>
      <w:r w:rsidRPr="002458AF">
        <w:rPr>
          <w:bCs/>
          <w:lang w:val="ru-RU"/>
        </w:rPr>
        <w:t xml:space="preserve"> </w:t>
      </w:r>
      <w:proofErr w:type="spellStart"/>
      <w:r w:rsidRPr="002458AF">
        <w:rPr>
          <w:bCs/>
          <w:lang w:val="ru-RU"/>
        </w:rPr>
        <w:t>цін</w:t>
      </w:r>
      <w:proofErr w:type="spellEnd"/>
      <w:r w:rsidRPr="002458AF">
        <w:rPr>
          <w:bCs/>
          <w:lang w:val="ru-RU"/>
        </w:rPr>
        <w:t>.</w:t>
      </w:r>
    </w:p>
    <w:p w14:paraId="1D142186" w14:textId="18C841BD" w:rsidR="002458AF" w:rsidRPr="00E81147" w:rsidRDefault="002458AF" w:rsidP="002458AF">
      <w:pPr>
        <w:ind w:firstLine="708"/>
        <w:rPr>
          <w:b/>
          <w:lang w:val="uk-UA"/>
        </w:rPr>
      </w:pPr>
      <w:proofErr w:type="spellStart"/>
      <w:r w:rsidRPr="00B733BC">
        <w:rPr>
          <w:lang w:val="ru-RU" w:eastAsia="uk-UA"/>
        </w:rPr>
        <w:t>Учасники</w:t>
      </w:r>
      <w:proofErr w:type="spellEnd"/>
      <w:r w:rsidRPr="00B733BC">
        <w:rPr>
          <w:lang w:val="ru-RU" w:eastAsia="uk-UA"/>
        </w:rPr>
        <w:t xml:space="preserve"> </w:t>
      </w:r>
      <w:proofErr w:type="spellStart"/>
      <w:r w:rsidRPr="00B733BC">
        <w:rPr>
          <w:lang w:val="ru-RU" w:eastAsia="uk-UA"/>
        </w:rPr>
        <w:t>процедури</w:t>
      </w:r>
      <w:proofErr w:type="spellEnd"/>
      <w:r w:rsidRPr="00B733BC">
        <w:rPr>
          <w:lang w:val="ru-RU" w:eastAsia="uk-UA"/>
        </w:rPr>
        <w:t xml:space="preserve"> </w:t>
      </w:r>
      <w:proofErr w:type="spellStart"/>
      <w:r w:rsidRPr="00B733BC">
        <w:rPr>
          <w:lang w:val="ru-RU" w:eastAsia="uk-UA"/>
        </w:rPr>
        <w:t>закупівлі</w:t>
      </w:r>
      <w:proofErr w:type="spellEnd"/>
      <w:r w:rsidRPr="00B733BC">
        <w:rPr>
          <w:lang w:val="ru-RU" w:eastAsia="uk-UA"/>
        </w:rPr>
        <w:t xml:space="preserve"> </w:t>
      </w:r>
      <w:proofErr w:type="spellStart"/>
      <w:r w:rsidRPr="00B733BC">
        <w:rPr>
          <w:lang w:val="ru-RU" w:eastAsia="uk-UA"/>
        </w:rPr>
        <w:t>повинні</w:t>
      </w:r>
      <w:proofErr w:type="spellEnd"/>
      <w:r w:rsidRPr="00B733BC">
        <w:rPr>
          <w:lang w:val="ru-RU" w:eastAsia="uk-UA"/>
        </w:rPr>
        <w:t xml:space="preserve"> </w:t>
      </w:r>
      <w:proofErr w:type="spellStart"/>
      <w:r w:rsidRPr="00B733BC">
        <w:rPr>
          <w:lang w:val="ru-RU" w:eastAsia="uk-UA"/>
        </w:rPr>
        <w:t>надати</w:t>
      </w:r>
      <w:proofErr w:type="spellEnd"/>
      <w:r w:rsidRPr="00B733BC">
        <w:rPr>
          <w:lang w:val="ru-RU" w:eastAsia="uk-UA"/>
        </w:rPr>
        <w:t xml:space="preserve"> в </w:t>
      </w:r>
      <w:proofErr w:type="spellStart"/>
      <w:r w:rsidRPr="00B733BC">
        <w:rPr>
          <w:lang w:val="ru-RU" w:eastAsia="uk-UA"/>
        </w:rPr>
        <w:t>складі</w:t>
      </w:r>
      <w:proofErr w:type="spellEnd"/>
      <w:r w:rsidRPr="00B733BC">
        <w:rPr>
          <w:lang w:val="ru-RU" w:eastAsia="uk-UA"/>
        </w:rPr>
        <w:t xml:space="preserve"> </w:t>
      </w:r>
      <w:proofErr w:type="spellStart"/>
      <w:r w:rsidRPr="00B733BC">
        <w:rPr>
          <w:lang w:val="ru-RU" w:eastAsia="uk-UA"/>
        </w:rPr>
        <w:t>тендерних</w:t>
      </w:r>
      <w:proofErr w:type="spellEnd"/>
      <w:r w:rsidRPr="00B733BC">
        <w:rPr>
          <w:lang w:val="ru-RU" w:eastAsia="uk-UA"/>
        </w:rPr>
        <w:t xml:space="preserve"> </w:t>
      </w:r>
      <w:proofErr w:type="spellStart"/>
      <w:r w:rsidRPr="00B733BC">
        <w:rPr>
          <w:lang w:val="ru-RU" w:eastAsia="uk-UA"/>
        </w:rPr>
        <w:t>пропозицій</w:t>
      </w:r>
      <w:proofErr w:type="spellEnd"/>
      <w:r w:rsidRPr="00B733BC">
        <w:rPr>
          <w:lang w:val="ru-RU" w:eastAsia="uk-UA"/>
        </w:rPr>
        <w:t xml:space="preserve"> </w:t>
      </w:r>
      <w:r w:rsidRPr="00D81529">
        <w:rPr>
          <w:lang w:val="uk-UA" w:eastAsia="uk-UA"/>
        </w:rPr>
        <w:t>підписаний та заповнений даний додаток та копії</w:t>
      </w:r>
      <w:r w:rsidRPr="00B733BC">
        <w:rPr>
          <w:lang w:val="ru-RU" w:eastAsia="uk-UA"/>
        </w:rPr>
        <w:t xml:space="preserve"> </w:t>
      </w:r>
      <w:proofErr w:type="spellStart"/>
      <w:r w:rsidRPr="00B733BC">
        <w:rPr>
          <w:lang w:val="ru-RU" w:eastAsia="uk-UA"/>
        </w:rPr>
        <w:t>сертифікат</w:t>
      </w:r>
      <w:r w:rsidRPr="00D81529">
        <w:rPr>
          <w:lang w:val="uk-UA" w:eastAsia="uk-UA"/>
        </w:rPr>
        <w:t>ів</w:t>
      </w:r>
      <w:proofErr w:type="spellEnd"/>
      <w:r w:rsidRPr="00B733BC">
        <w:rPr>
          <w:lang w:val="ru-RU" w:eastAsia="uk-UA"/>
        </w:rPr>
        <w:t xml:space="preserve"> </w:t>
      </w:r>
      <w:proofErr w:type="spellStart"/>
      <w:r w:rsidRPr="00B733BC">
        <w:rPr>
          <w:lang w:val="ru-RU" w:eastAsia="uk-UA"/>
        </w:rPr>
        <w:t>відповідності</w:t>
      </w:r>
      <w:proofErr w:type="spellEnd"/>
      <w:r w:rsidRPr="00B733BC">
        <w:rPr>
          <w:lang w:val="ru-RU" w:eastAsia="uk-UA"/>
        </w:rPr>
        <w:t xml:space="preserve"> </w:t>
      </w:r>
      <w:proofErr w:type="spellStart"/>
      <w:r w:rsidRPr="00B733BC">
        <w:rPr>
          <w:lang w:val="ru-RU" w:eastAsia="uk-UA"/>
        </w:rPr>
        <w:t>або</w:t>
      </w:r>
      <w:proofErr w:type="spellEnd"/>
      <w:r w:rsidRPr="00B733BC">
        <w:rPr>
          <w:lang w:val="ru-RU" w:eastAsia="uk-UA"/>
        </w:rPr>
        <w:t xml:space="preserve"> </w:t>
      </w:r>
      <w:proofErr w:type="spellStart"/>
      <w:r w:rsidRPr="00B733BC">
        <w:rPr>
          <w:lang w:val="ru-RU" w:eastAsia="uk-UA"/>
        </w:rPr>
        <w:t>якісне</w:t>
      </w:r>
      <w:proofErr w:type="spellEnd"/>
      <w:r w:rsidRPr="00B733BC">
        <w:rPr>
          <w:lang w:val="ru-RU" w:eastAsia="uk-UA"/>
        </w:rPr>
        <w:t xml:space="preserve"> </w:t>
      </w:r>
      <w:proofErr w:type="spellStart"/>
      <w:r w:rsidRPr="00B733BC">
        <w:rPr>
          <w:lang w:val="ru-RU" w:eastAsia="uk-UA"/>
        </w:rPr>
        <w:t>посвідчення</w:t>
      </w:r>
      <w:proofErr w:type="spellEnd"/>
      <w:r w:rsidRPr="00B733BC">
        <w:rPr>
          <w:lang w:val="ru-RU" w:eastAsia="uk-UA"/>
        </w:rPr>
        <w:t xml:space="preserve">, </w:t>
      </w:r>
      <w:proofErr w:type="spellStart"/>
      <w:r w:rsidRPr="00B733BC">
        <w:rPr>
          <w:lang w:val="ru-RU" w:eastAsia="uk-UA"/>
        </w:rPr>
        <w:t>або</w:t>
      </w:r>
      <w:proofErr w:type="spellEnd"/>
      <w:r w:rsidRPr="00B733BC">
        <w:rPr>
          <w:lang w:val="ru-RU" w:eastAsia="uk-UA"/>
        </w:rPr>
        <w:t xml:space="preserve"> </w:t>
      </w:r>
      <w:proofErr w:type="spellStart"/>
      <w:r w:rsidRPr="00B733BC">
        <w:rPr>
          <w:lang w:val="ru-RU" w:eastAsia="uk-UA"/>
        </w:rPr>
        <w:t>декларація</w:t>
      </w:r>
      <w:proofErr w:type="spellEnd"/>
      <w:r w:rsidRPr="00B733BC">
        <w:rPr>
          <w:lang w:val="ru-RU" w:eastAsia="uk-UA"/>
        </w:rPr>
        <w:t xml:space="preserve"> </w:t>
      </w:r>
      <w:proofErr w:type="spellStart"/>
      <w:r w:rsidRPr="00B733BC">
        <w:rPr>
          <w:lang w:val="ru-RU" w:eastAsia="uk-UA"/>
        </w:rPr>
        <w:t>виробника</w:t>
      </w:r>
      <w:proofErr w:type="spellEnd"/>
      <w:r w:rsidRPr="00B733BC">
        <w:rPr>
          <w:lang w:val="ru-RU" w:eastAsia="uk-UA"/>
        </w:rPr>
        <w:t xml:space="preserve"> </w:t>
      </w:r>
      <w:proofErr w:type="spellStart"/>
      <w:r w:rsidRPr="00B733BC">
        <w:rPr>
          <w:lang w:val="ru-RU" w:eastAsia="uk-UA"/>
        </w:rPr>
        <w:t>або</w:t>
      </w:r>
      <w:proofErr w:type="spellEnd"/>
      <w:r w:rsidRPr="00B733BC">
        <w:rPr>
          <w:lang w:val="ru-RU" w:eastAsia="uk-UA"/>
        </w:rPr>
        <w:t xml:space="preserve"> </w:t>
      </w:r>
      <w:proofErr w:type="spellStart"/>
      <w:r w:rsidRPr="00B733BC">
        <w:rPr>
          <w:lang w:val="ru-RU" w:eastAsia="uk-UA"/>
        </w:rPr>
        <w:t>інш</w:t>
      </w:r>
      <w:r w:rsidRPr="00D81529">
        <w:rPr>
          <w:lang w:val="uk-UA" w:eastAsia="uk-UA"/>
        </w:rPr>
        <w:t>ий</w:t>
      </w:r>
      <w:proofErr w:type="spellEnd"/>
      <w:r w:rsidRPr="00B733BC">
        <w:rPr>
          <w:lang w:val="ru-RU" w:eastAsia="uk-UA"/>
        </w:rPr>
        <w:t xml:space="preserve"> документ, </w:t>
      </w:r>
      <w:proofErr w:type="spellStart"/>
      <w:r w:rsidRPr="00B733BC">
        <w:rPr>
          <w:lang w:val="ru-RU" w:eastAsia="uk-UA"/>
        </w:rPr>
        <w:t>що</w:t>
      </w:r>
      <w:proofErr w:type="spellEnd"/>
      <w:r w:rsidRPr="00B733BC">
        <w:rPr>
          <w:lang w:val="ru-RU" w:eastAsia="uk-UA"/>
        </w:rPr>
        <w:t xml:space="preserve"> </w:t>
      </w:r>
      <w:proofErr w:type="spellStart"/>
      <w:r w:rsidRPr="00B733BC">
        <w:rPr>
          <w:lang w:val="ru-RU" w:eastAsia="uk-UA"/>
        </w:rPr>
        <w:t>підтверджу</w:t>
      </w:r>
      <w:proofErr w:type="spellEnd"/>
      <w:r w:rsidRPr="00D81529">
        <w:rPr>
          <w:lang w:val="uk-UA" w:eastAsia="uk-UA"/>
        </w:rPr>
        <w:t>є</w:t>
      </w:r>
      <w:r w:rsidRPr="00B733BC">
        <w:rPr>
          <w:lang w:val="ru-RU" w:eastAsia="uk-UA"/>
        </w:rPr>
        <w:t xml:space="preserve"> </w:t>
      </w:r>
      <w:proofErr w:type="spellStart"/>
      <w:r w:rsidRPr="00B733BC">
        <w:rPr>
          <w:lang w:val="ru-RU" w:eastAsia="uk-UA"/>
        </w:rPr>
        <w:t>якість</w:t>
      </w:r>
      <w:proofErr w:type="spellEnd"/>
      <w:r w:rsidRPr="00B733BC">
        <w:rPr>
          <w:lang w:val="ru-RU" w:eastAsia="uk-UA"/>
        </w:rPr>
        <w:t>,</w:t>
      </w:r>
      <w:r w:rsidRPr="00D81529">
        <w:rPr>
          <w:lang w:val="uk-UA" w:eastAsia="uk-UA"/>
        </w:rPr>
        <w:t xml:space="preserve"> </w:t>
      </w:r>
      <w:proofErr w:type="spellStart"/>
      <w:r w:rsidRPr="00B733BC">
        <w:rPr>
          <w:lang w:val="ru-RU" w:eastAsia="uk-UA"/>
        </w:rPr>
        <w:t>безпеку</w:t>
      </w:r>
      <w:proofErr w:type="spellEnd"/>
      <w:r w:rsidRPr="00B733BC">
        <w:rPr>
          <w:lang w:val="ru-RU" w:eastAsia="uk-UA"/>
        </w:rPr>
        <w:t xml:space="preserve"> та </w:t>
      </w:r>
      <w:proofErr w:type="spellStart"/>
      <w:r w:rsidRPr="00B733BC">
        <w:rPr>
          <w:lang w:val="ru-RU" w:eastAsia="uk-UA"/>
        </w:rPr>
        <w:t>походження</w:t>
      </w:r>
      <w:proofErr w:type="spellEnd"/>
      <w:r w:rsidRPr="00D81529">
        <w:rPr>
          <w:lang w:eastAsia="uk-UA"/>
        </w:rPr>
        <w:t> </w:t>
      </w:r>
      <w:r w:rsidRPr="00B733BC">
        <w:rPr>
          <w:lang w:val="ru-RU" w:eastAsia="uk-UA"/>
        </w:rPr>
        <w:t xml:space="preserve"> </w:t>
      </w:r>
      <w:r w:rsidRPr="00D81529">
        <w:rPr>
          <w:lang w:val="uk-UA" w:eastAsia="uk-UA"/>
        </w:rPr>
        <w:t xml:space="preserve">кожного виду </w:t>
      </w:r>
      <w:r w:rsidRPr="00B733BC">
        <w:rPr>
          <w:lang w:val="ru-RU" w:eastAsia="uk-UA"/>
        </w:rPr>
        <w:t>товару.</w:t>
      </w:r>
    </w:p>
    <w:p w14:paraId="617BBBE4" w14:textId="77777777" w:rsidR="00137A4E" w:rsidRPr="00422E79" w:rsidRDefault="00137A4E" w:rsidP="00137A4E">
      <w:pPr>
        <w:jc w:val="center"/>
        <w:rPr>
          <w:rFonts w:eastAsia="Times New Roman"/>
          <w:b/>
          <w:i/>
          <w:kern w:val="0"/>
          <w:sz w:val="24"/>
          <w:szCs w:val="24"/>
          <w:lang w:val="ru-RU" w:eastAsia="ru-RU"/>
        </w:rPr>
      </w:pPr>
    </w:p>
    <w:sectPr w:rsidR="00137A4E" w:rsidRPr="00422E79"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042A30"/>
    <w:multiLevelType w:val="hybridMultilevel"/>
    <w:tmpl w:val="DD98B2D0"/>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7D434D78"/>
    <w:multiLevelType w:val="hybridMultilevel"/>
    <w:tmpl w:val="78B4FB52"/>
    <w:lvl w:ilvl="0" w:tplc="79F6319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7FEF3A74"/>
    <w:multiLevelType w:val="hybridMultilevel"/>
    <w:tmpl w:val="57164DB6"/>
    <w:lvl w:ilvl="0" w:tplc="D4BCC402">
      <w:numFmt w:val="bullet"/>
      <w:lvlText w:val="*"/>
      <w:lvlJc w:val="left"/>
      <w:pPr>
        <w:ind w:left="1382" w:hanging="221"/>
      </w:pPr>
      <w:rPr>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lang w:val="uk-UA" w:eastAsia="en-US" w:bidi="ar-SA"/>
      </w:rPr>
    </w:lvl>
    <w:lvl w:ilvl="3" w:tplc="BD26DC1E">
      <w:numFmt w:val="bullet"/>
      <w:lvlText w:val="•"/>
      <w:lvlJc w:val="left"/>
      <w:pPr>
        <w:ind w:left="4291" w:hanging="128"/>
      </w:pPr>
      <w:rPr>
        <w:lang w:val="uk-UA" w:eastAsia="en-US" w:bidi="ar-SA"/>
      </w:rPr>
    </w:lvl>
    <w:lvl w:ilvl="4" w:tplc="03B23234">
      <w:numFmt w:val="bullet"/>
      <w:lvlText w:val="•"/>
      <w:lvlJc w:val="left"/>
      <w:pPr>
        <w:ind w:left="5262" w:hanging="128"/>
      </w:pPr>
      <w:rPr>
        <w:lang w:val="uk-UA" w:eastAsia="en-US" w:bidi="ar-SA"/>
      </w:rPr>
    </w:lvl>
    <w:lvl w:ilvl="5" w:tplc="756667A2">
      <w:numFmt w:val="bullet"/>
      <w:lvlText w:val="•"/>
      <w:lvlJc w:val="left"/>
      <w:pPr>
        <w:ind w:left="6233" w:hanging="128"/>
      </w:pPr>
      <w:rPr>
        <w:lang w:val="uk-UA" w:eastAsia="en-US" w:bidi="ar-SA"/>
      </w:rPr>
    </w:lvl>
    <w:lvl w:ilvl="6" w:tplc="17902DC4">
      <w:numFmt w:val="bullet"/>
      <w:lvlText w:val="•"/>
      <w:lvlJc w:val="left"/>
      <w:pPr>
        <w:ind w:left="7203" w:hanging="128"/>
      </w:pPr>
      <w:rPr>
        <w:lang w:val="uk-UA" w:eastAsia="en-US" w:bidi="ar-SA"/>
      </w:rPr>
    </w:lvl>
    <w:lvl w:ilvl="7" w:tplc="24BC96F4">
      <w:numFmt w:val="bullet"/>
      <w:lvlText w:val="•"/>
      <w:lvlJc w:val="left"/>
      <w:pPr>
        <w:ind w:left="8174" w:hanging="128"/>
      </w:pPr>
      <w:rPr>
        <w:lang w:val="uk-UA" w:eastAsia="en-US" w:bidi="ar-SA"/>
      </w:rPr>
    </w:lvl>
    <w:lvl w:ilvl="8" w:tplc="9ABE0736">
      <w:numFmt w:val="bullet"/>
      <w:lvlText w:val="•"/>
      <w:lvlJc w:val="left"/>
      <w:pPr>
        <w:ind w:left="9145" w:hanging="128"/>
      </w:pPr>
      <w:rPr>
        <w:lang w:val="uk-UA" w:eastAsia="en-US" w:bidi="ar-SA"/>
      </w:rPr>
    </w:lvl>
  </w:abstractNum>
  <w:num w:numId="1">
    <w:abstractNumId w:val="5"/>
  </w:num>
  <w:num w:numId="2">
    <w:abstractNumId w:val="9"/>
  </w:num>
  <w:num w:numId="3">
    <w:abstractNumId w:val="4"/>
  </w:num>
  <w:num w:numId="4">
    <w:abstractNumId w:val="7"/>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01"/>
    <w:rsid w:val="000260FB"/>
    <w:rsid w:val="000C2176"/>
    <w:rsid w:val="00101D9F"/>
    <w:rsid w:val="00103F1F"/>
    <w:rsid w:val="001116A1"/>
    <w:rsid w:val="00133F18"/>
    <w:rsid w:val="00137A4E"/>
    <w:rsid w:val="001573E3"/>
    <w:rsid w:val="00171251"/>
    <w:rsid w:val="00187EA2"/>
    <w:rsid w:val="001947BC"/>
    <w:rsid w:val="001A1139"/>
    <w:rsid w:val="001D73ED"/>
    <w:rsid w:val="002275E1"/>
    <w:rsid w:val="00244E3C"/>
    <w:rsid w:val="002458AF"/>
    <w:rsid w:val="002462AB"/>
    <w:rsid w:val="00252AC6"/>
    <w:rsid w:val="0026178B"/>
    <w:rsid w:val="00267009"/>
    <w:rsid w:val="00290CF4"/>
    <w:rsid w:val="00293355"/>
    <w:rsid w:val="002D0BC1"/>
    <w:rsid w:val="00357B63"/>
    <w:rsid w:val="003754DA"/>
    <w:rsid w:val="00380975"/>
    <w:rsid w:val="00384A91"/>
    <w:rsid w:val="003C7EB9"/>
    <w:rsid w:val="003D3F13"/>
    <w:rsid w:val="0042008C"/>
    <w:rsid w:val="00422E79"/>
    <w:rsid w:val="004757CD"/>
    <w:rsid w:val="004A0905"/>
    <w:rsid w:val="004A58C0"/>
    <w:rsid w:val="004B231A"/>
    <w:rsid w:val="004E3957"/>
    <w:rsid w:val="00504250"/>
    <w:rsid w:val="005A70BC"/>
    <w:rsid w:val="005B397A"/>
    <w:rsid w:val="0063367A"/>
    <w:rsid w:val="00635193"/>
    <w:rsid w:val="00656C0E"/>
    <w:rsid w:val="0067129E"/>
    <w:rsid w:val="006746B1"/>
    <w:rsid w:val="00683C25"/>
    <w:rsid w:val="006A6C86"/>
    <w:rsid w:val="006C7A7F"/>
    <w:rsid w:val="006D25C0"/>
    <w:rsid w:val="006D5494"/>
    <w:rsid w:val="006E4411"/>
    <w:rsid w:val="00716C9D"/>
    <w:rsid w:val="007A2713"/>
    <w:rsid w:val="007A3A80"/>
    <w:rsid w:val="007B3301"/>
    <w:rsid w:val="007D551A"/>
    <w:rsid w:val="00815958"/>
    <w:rsid w:val="00826D5E"/>
    <w:rsid w:val="00856746"/>
    <w:rsid w:val="00892864"/>
    <w:rsid w:val="00896BEA"/>
    <w:rsid w:val="008B2D69"/>
    <w:rsid w:val="008C3AA4"/>
    <w:rsid w:val="00953D7E"/>
    <w:rsid w:val="00961F57"/>
    <w:rsid w:val="009A5E5C"/>
    <w:rsid w:val="009A72A0"/>
    <w:rsid w:val="009B6C38"/>
    <w:rsid w:val="00A12A89"/>
    <w:rsid w:val="00A46A5E"/>
    <w:rsid w:val="00A64145"/>
    <w:rsid w:val="00AD16C9"/>
    <w:rsid w:val="00AD30AD"/>
    <w:rsid w:val="00B65EB9"/>
    <w:rsid w:val="00B733BC"/>
    <w:rsid w:val="00B8774D"/>
    <w:rsid w:val="00BB26F6"/>
    <w:rsid w:val="00BC1234"/>
    <w:rsid w:val="00BF19F7"/>
    <w:rsid w:val="00C2375F"/>
    <w:rsid w:val="00C331D8"/>
    <w:rsid w:val="00C40F49"/>
    <w:rsid w:val="00C42D34"/>
    <w:rsid w:val="00C82520"/>
    <w:rsid w:val="00C83D9D"/>
    <w:rsid w:val="00CA3533"/>
    <w:rsid w:val="00CA5560"/>
    <w:rsid w:val="00CA7F4D"/>
    <w:rsid w:val="00CD7791"/>
    <w:rsid w:val="00CE063A"/>
    <w:rsid w:val="00CE45D4"/>
    <w:rsid w:val="00CF005F"/>
    <w:rsid w:val="00D03690"/>
    <w:rsid w:val="00D211CB"/>
    <w:rsid w:val="00D238F1"/>
    <w:rsid w:val="00D70B5B"/>
    <w:rsid w:val="00D85FD0"/>
    <w:rsid w:val="00DA5DD5"/>
    <w:rsid w:val="00DA6078"/>
    <w:rsid w:val="00DB002C"/>
    <w:rsid w:val="00DB2CE5"/>
    <w:rsid w:val="00DD2E53"/>
    <w:rsid w:val="00E11F01"/>
    <w:rsid w:val="00E75252"/>
    <w:rsid w:val="00ED1745"/>
    <w:rsid w:val="00EE4B0F"/>
    <w:rsid w:val="00F1101D"/>
    <w:rsid w:val="00F4533B"/>
    <w:rsid w:val="00FA57C8"/>
    <w:rsid w:val="00FC6632"/>
    <w:rsid w:val="00FE1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22A976E0-307E-4A72-BD5F-4DE054D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8"/>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styleId="2">
    <w:name w:val="Plain Table 2"/>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9">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a">
    <w:name w:val="Table Grid"/>
    <w:basedOn w:val="a1"/>
    <w:uiPriority w:val="39"/>
    <w:rsid w:val="00AD16C9"/>
    <w:pPr>
      <w:spacing w:after="0" w:line="240" w:lineRule="auto"/>
      <w:jc w:val="both"/>
    </w:pPr>
    <w:rPr>
      <w:rFonts w:ascii="Times New Roman" w:hAnsi="Times New Roman" w:cs="Times New Roman"/>
      <w:sz w:val="28"/>
      <w:szCs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 w:type="paragraph" w:customStyle="1" w:styleId="HTML1">
    <w:name w:val="Стандартный HTML1"/>
    <w:basedOn w:val="a"/>
    <w:rsid w:val="00B65E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00000A"/>
      <w:kern w:val="1"/>
      <w:sz w:val="20"/>
      <w:lang w:val="uk-UA" w:eastAsia="ar-SA"/>
    </w:rPr>
  </w:style>
  <w:style w:type="character" w:customStyle="1" w:styleId="a8">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7"/>
    <w:uiPriority w:val="34"/>
    <w:qFormat/>
    <w:locked/>
    <w:rsid w:val="002458AF"/>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700402127">
      <w:bodyDiv w:val="1"/>
      <w:marLeft w:val="0"/>
      <w:marRight w:val="0"/>
      <w:marTop w:val="0"/>
      <w:marBottom w:val="0"/>
      <w:divBdr>
        <w:top w:val="none" w:sz="0" w:space="0" w:color="auto"/>
        <w:left w:val="none" w:sz="0" w:space="0" w:color="auto"/>
        <w:bottom w:val="none" w:sz="0" w:space="0" w:color="auto"/>
        <w:right w:val="none" w:sz="0" w:space="0" w:color="auto"/>
      </w:divBdr>
    </w:div>
    <w:div w:id="821846070">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94977417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14833479">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256792538">
      <w:bodyDiv w:val="1"/>
      <w:marLeft w:val="0"/>
      <w:marRight w:val="0"/>
      <w:marTop w:val="0"/>
      <w:marBottom w:val="0"/>
      <w:divBdr>
        <w:top w:val="none" w:sz="0" w:space="0" w:color="auto"/>
        <w:left w:val="none" w:sz="0" w:space="0" w:color="auto"/>
        <w:bottom w:val="none" w:sz="0" w:space="0" w:color="auto"/>
        <w:right w:val="none" w:sz="0" w:space="0" w:color="auto"/>
      </w:divBdr>
    </w:div>
    <w:div w:id="1298103436">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742218299">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02585585">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22001722">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9526</Words>
  <Characters>5431</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Vorobec</cp:lastModifiedBy>
  <cp:revision>23</cp:revision>
  <cp:lastPrinted>2019-02-07T09:19:00Z</cp:lastPrinted>
  <dcterms:created xsi:type="dcterms:W3CDTF">2022-10-26T09:47:00Z</dcterms:created>
  <dcterms:modified xsi:type="dcterms:W3CDTF">2024-02-13T13:06:00Z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62d0e8fef7ffdab43a32f07ea43b7a31f147e08e7db9527f7a628eb64d69cc73</vt:lpwstr>
  </property>
</Properties>
</file>