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6ACD" w14:textId="77777777" w:rsidR="00946FD0" w:rsidRPr="00946FD0" w:rsidRDefault="00946FD0" w:rsidP="00946FD0">
      <w:pPr>
        <w:suppressAutoHyphens w:val="0"/>
        <w:jc w:val="center"/>
        <w:rPr>
          <w:rFonts w:ascii="Times New Roman" w:eastAsia="Times New Roman" w:hAnsi="Times New Roman" w:cs="Times New Roman"/>
          <w:bCs/>
          <w:color w:val="020306"/>
          <w:sz w:val="28"/>
          <w:szCs w:val="28"/>
          <w:lang w:eastAsia="ru-RU" w:bidi="ar-SA"/>
        </w:rPr>
      </w:pPr>
      <w:r w:rsidRPr="00946FD0">
        <w:rPr>
          <w:rFonts w:ascii="Times New Roman" w:eastAsia="Times New Roman" w:hAnsi="Times New Roman" w:cs="Times New Roman"/>
          <w:b/>
          <w:bCs/>
          <w:color w:val="auto"/>
          <w:sz w:val="28"/>
          <w:szCs w:val="28"/>
          <w:lang w:eastAsia="ru-RU" w:bidi="ar-SA"/>
        </w:rPr>
        <w:t>Тернопільський НДЕКЦ МВС України</w:t>
      </w:r>
    </w:p>
    <w:p w14:paraId="2F080D1F" w14:textId="77777777" w:rsidR="00946FD0" w:rsidRPr="00946FD0" w:rsidRDefault="00946FD0" w:rsidP="00946FD0">
      <w:pPr>
        <w:suppressAutoHyphens w:val="0"/>
        <w:jc w:val="center"/>
        <w:rPr>
          <w:rFonts w:ascii="Times New Roman" w:eastAsia="Times New Roman" w:hAnsi="Times New Roman" w:cs="Times New Roman"/>
          <w:bCs/>
          <w:color w:val="020306"/>
          <w:sz w:val="20"/>
          <w:szCs w:val="20"/>
          <w:lang w:eastAsia="ru-RU" w:bidi="ar-SA"/>
        </w:rPr>
      </w:pPr>
    </w:p>
    <w:p w14:paraId="62EC1F26" w14:textId="442D53AF" w:rsidR="00946FD0" w:rsidRDefault="00946FD0" w:rsidP="00946FD0">
      <w:pPr>
        <w:suppressAutoHyphens w:val="0"/>
        <w:spacing w:line="240" w:lineRule="auto"/>
        <w:jc w:val="right"/>
        <w:rPr>
          <w:rFonts w:ascii="Times New Roman" w:eastAsia="Times New Roman" w:hAnsi="Times New Roman" w:cs="Times New Roman"/>
          <w:b/>
          <w:bCs/>
          <w:noProof/>
          <w:color w:val="auto"/>
          <w:sz w:val="28"/>
          <w:szCs w:val="28"/>
          <w:lang w:eastAsia="uk-UA" w:bidi="ar-SA"/>
        </w:rPr>
      </w:pPr>
    </w:p>
    <w:p w14:paraId="19F02776" w14:textId="2D2686E7" w:rsidR="007E731B" w:rsidRDefault="007E731B" w:rsidP="00946FD0">
      <w:pPr>
        <w:suppressAutoHyphens w:val="0"/>
        <w:spacing w:line="240" w:lineRule="auto"/>
        <w:jc w:val="right"/>
        <w:rPr>
          <w:rFonts w:ascii="Times New Roman" w:eastAsia="Times New Roman" w:hAnsi="Times New Roman" w:cs="Times New Roman"/>
          <w:b/>
          <w:bCs/>
          <w:noProof/>
          <w:color w:val="auto"/>
          <w:sz w:val="28"/>
          <w:szCs w:val="28"/>
          <w:lang w:eastAsia="uk-UA" w:bidi="ar-SA"/>
        </w:rPr>
      </w:pPr>
    </w:p>
    <w:p w14:paraId="3A1205C3" w14:textId="6073EC5E" w:rsidR="007E731B" w:rsidRDefault="007E731B" w:rsidP="00946FD0">
      <w:pPr>
        <w:suppressAutoHyphens w:val="0"/>
        <w:spacing w:line="240" w:lineRule="auto"/>
        <w:jc w:val="right"/>
        <w:rPr>
          <w:rFonts w:ascii="Times New Roman" w:eastAsia="Times New Roman" w:hAnsi="Times New Roman" w:cs="Times New Roman"/>
          <w:b/>
          <w:bCs/>
          <w:noProof/>
          <w:color w:val="auto"/>
          <w:sz w:val="28"/>
          <w:szCs w:val="28"/>
          <w:lang w:eastAsia="uk-UA" w:bidi="ar-SA"/>
        </w:rPr>
      </w:pPr>
    </w:p>
    <w:p w14:paraId="5A3FCCE1" w14:textId="77777777" w:rsidR="007E731B" w:rsidRPr="00946FD0" w:rsidRDefault="007E731B" w:rsidP="00946FD0">
      <w:pPr>
        <w:suppressAutoHyphens w:val="0"/>
        <w:spacing w:line="240" w:lineRule="auto"/>
        <w:jc w:val="right"/>
        <w:rPr>
          <w:rFonts w:ascii="Times New Roman" w:eastAsia="Times New Roman" w:hAnsi="Times New Roman" w:cs="Times New Roman"/>
          <w:b/>
          <w:bCs/>
          <w:noProof/>
          <w:color w:val="auto"/>
          <w:sz w:val="28"/>
          <w:szCs w:val="28"/>
          <w:lang w:eastAsia="uk-UA" w:bidi="ar-SA"/>
        </w:rPr>
      </w:pPr>
    </w:p>
    <w:p w14:paraId="1773DA2F" w14:textId="77777777" w:rsidR="00946FD0" w:rsidRPr="00946FD0" w:rsidRDefault="00946FD0" w:rsidP="00946FD0">
      <w:pPr>
        <w:suppressAutoHyphens w:val="0"/>
        <w:spacing w:line="240" w:lineRule="auto"/>
        <w:jc w:val="right"/>
        <w:rPr>
          <w:rFonts w:ascii="Times New Roman" w:eastAsia="Times New Roman" w:hAnsi="Times New Roman" w:cs="Times New Roman"/>
          <w:b/>
          <w:bCs/>
          <w:noProof/>
          <w:color w:val="auto"/>
          <w:lang w:eastAsia="uk-UA" w:bidi="ar-SA"/>
        </w:rPr>
      </w:pPr>
      <w:r w:rsidRPr="00946FD0">
        <w:rPr>
          <w:rFonts w:ascii="Times New Roman" w:eastAsia="Times New Roman" w:hAnsi="Times New Roman" w:cs="Times New Roman"/>
          <w:b/>
          <w:bCs/>
          <w:noProof/>
          <w:color w:val="auto"/>
          <w:sz w:val="28"/>
          <w:szCs w:val="28"/>
          <w:lang w:eastAsia="uk-UA" w:bidi="ar-SA"/>
        </w:rPr>
        <w:t>«</w:t>
      </w:r>
      <w:r w:rsidRPr="00946FD0">
        <w:rPr>
          <w:rFonts w:ascii="Times New Roman" w:eastAsia="Times New Roman" w:hAnsi="Times New Roman" w:cs="Times New Roman"/>
          <w:b/>
          <w:bCs/>
          <w:noProof/>
          <w:color w:val="auto"/>
          <w:lang w:eastAsia="uk-UA" w:bidi="ar-SA"/>
        </w:rPr>
        <w:t>ЗАТВЕРДЖЕНО»</w:t>
      </w:r>
    </w:p>
    <w:p w14:paraId="52860DB2" w14:textId="77777777" w:rsidR="00946FD0" w:rsidRPr="00946FD0" w:rsidRDefault="00946FD0" w:rsidP="00946FD0">
      <w:pPr>
        <w:suppressAutoHyphens w:val="0"/>
        <w:spacing w:line="240" w:lineRule="auto"/>
        <w:jc w:val="right"/>
        <w:rPr>
          <w:rFonts w:ascii="Times New Roman" w:eastAsia="Times New Roman" w:hAnsi="Times New Roman" w:cs="Times New Roman"/>
          <w:bCs/>
          <w:noProof/>
          <w:color w:val="auto"/>
          <w:lang w:eastAsia="uk-UA" w:bidi="ar-SA"/>
        </w:rPr>
      </w:pPr>
      <w:r w:rsidRPr="00946FD0">
        <w:rPr>
          <w:rFonts w:ascii="Times New Roman" w:eastAsia="Times New Roman" w:hAnsi="Times New Roman" w:cs="Times New Roman"/>
          <w:bCs/>
          <w:noProof/>
          <w:color w:val="auto"/>
          <w:lang w:eastAsia="uk-UA" w:bidi="ar-SA"/>
        </w:rPr>
        <w:t xml:space="preserve">рішенням Уповноваженої особи </w:t>
      </w:r>
    </w:p>
    <w:p w14:paraId="7BC85095" w14:textId="12D928E8" w:rsidR="00946FD0" w:rsidRPr="00946FD0" w:rsidRDefault="00946FD0" w:rsidP="00946FD0">
      <w:pPr>
        <w:suppressAutoHyphens w:val="0"/>
        <w:spacing w:line="240" w:lineRule="auto"/>
        <w:jc w:val="right"/>
        <w:rPr>
          <w:rFonts w:ascii="Times New Roman" w:eastAsia="Times New Roman" w:hAnsi="Times New Roman" w:cs="Times New Roman"/>
          <w:bCs/>
          <w:noProof/>
          <w:color w:val="FF0000"/>
          <w:lang w:eastAsia="uk-UA" w:bidi="ar-SA"/>
        </w:rPr>
      </w:pPr>
      <w:r w:rsidRPr="00946FD0">
        <w:rPr>
          <w:rFonts w:ascii="Times New Roman" w:eastAsia="Times New Roman" w:hAnsi="Times New Roman" w:cs="Times New Roman"/>
          <w:bCs/>
          <w:noProof/>
          <w:color w:val="auto"/>
          <w:lang w:eastAsia="uk-UA" w:bidi="ar-SA"/>
        </w:rPr>
        <w:t xml:space="preserve">                                                                                                             протокол </w:t>
      </w:r>
      <w:r w:rsidRPr="00642FE2">
        <w:rPr>
          <w:rFonts w:ascii="Times New Roman" w:eastAsia="Times New Roman" w:hAnsi="Times New Roman" w:cs="Times New Roman"/>
          <w:bCs/>
          <w:noProof/>
          <w:color w:val="auto"/>
          <w:lang w:eastAsia="uk-UA" w:bidi="ar-SA"/>
        </w:rPr>
        <w:t>№</w:t>
      </w:r>
      <w:r w:rsidR="00642FE2" w:rsidRPr="00642FE2">
        <w:rPr>
          <w:rFonts w:ascii="Times New Roman" w:eastAsia="Times New Roman" w:hAnsi="Times New Roman" w:cs="Times New Roman"/>
          <w:bCs/>
          <w:noProof/>
          <w:color w:val="auto"/>
          <w:lang w:eastAsia="uk-UA" w:bidi="ar-SA"/>
        </w:rPr>
        <w:t>67</w:t>
      </w:r>
      <w:r w:rsidRPr="00642FE2">
        <w:rPr>
          <w:rFonts w:ascii="Times New Roman" w:eastAsia="Times New Roman" w:hAnsi="Times New Roman" w:cs="Times New Roman"/>
          <w:bCs/>
          <w:noProof/>
          <w:color w:val="auto"/>
          <w:lang w:eastAsia="uk-UA" w:bidi="ar-SA"/>
        </w:rPr>
        <w:t xml:space="preserve"> від 2</w:t>
      </w:r>
      <w:r w:rsidR="00642FE2" w:rsidRPr="00642FE2">
        <w:rPr>
          <w:rFonts w:ascii="Times New Roman" w:eastAsia="Times New Roman" w:hAnsi="Times New Roman" w:cs="Times New Roman"/>
          <w:bCs/>
          <w:noProof/>
          <w:color w:val="auto"/>
          <w:lang w:eastAsia="uk-UA" w:bidi="ar-SA"/>
        </w:rPr>
        <w:t>3</w:t>
      </w:r>
      <w:r w:rsidRPr="00642FE2">
        <w:rPr>
          <w:rFonts w:ascii="Times New Roman" w:eastAsia="Times New Roman" w:hAnsi="Times New Roman" w:cs="Times New Roman"/>
          <w:bCs/>
          <w:noProof/>
          <w:color w:val="auto"/>
          <w:lang w:eastAsia="uk-UA" w:bidi="ar-SA"/>
        </w:rPr>
        <w:t>.11.2023</w:t>
      </w:r>
    </w:p>
    <w:p w14:paraId="2BFE26B9" w14:textId="4EC86C0C" w:rsidR="005C2F7E" w:rsidRPr="00997016" w:rsidRDefault="00946FD0" w:rsidP="00946FD0">
      <w:pPr>
        <w:jc w:val="right"/>
        <w:rPr>
          <w:rFonts w:ascii="Times New Roman" w:eastAsia="Times New Roman" w:hAnsi="Times New Roman" w:cs="Times New Roman"/>
          <w:b/>
          <w:color w:val="auto"/>
          <w:sz w:val="28"/>
          <w:szCs w:val="28"/>
        </w:rPr>
      </w:pPr>
      <w:r w:rsidRPr="00D2142A">
        <w:rPr>
          <w:rFonts w:ascii="Times New Roman" w:eastAsia="Times New Roman" w:hAnsi="Times New Roman" w:cs="Times New Roman"/>
          <w:bCs/>
          <w:noProof/>
          <w:color w:val="FF0000"/>
          <w:lang w:eastAsia="uk-UA" w:bidi="ar-SA"/>
        </w:rPr>
        <w:t xml:space="preserve">   </w:t>
      </w:r>
      <w:r w:rsidRPr="00D2142A">
        <w:rPr>
          <w:rFonts w:ascii="Times New Roman" w:eastAsia="Times New Roman" w:hAnsi="Times New Roman" w:cs="Times New Roman"/>
          <w:bCs/>
          <w:noProof/>
          <w:color w:val="auto"/>
          <w:lang w:eastAsia="uk-UA" w:bidi="ar-SA"/>
        </w:rPr>
        <w:t xml:space="preserve">Уповноважена особа – Ігор БІЛИЙ         </w:t>
      </w:r>
    </w:p>
    <w:p w14:paraId="5020465F" w14:textId="77777777" w:rsidR="005C2F7E" w:rsidRPr="00997016" w:rsidRDefault="005C2F7E" w:rsidP="005C2F7E">
      <w:pPr>
        <w:jc w:val="center"/>
        <w:rPr>
          <w:rFonts w:ascii="Times New Roman" w:eastAsia="Times New Roman" w:hAnsi="Times New Roman" w:cs="Times New Roman"/>
          <w:b/>
          <w:color w:val="auto"/>
          <w:sz w:val="28"/>
          <w:szCs w:val="28"/>
        </w:rPr>
      </w:pPr>
    </w:p>
    <w:p w14:paraId="01388913" w14:textId="77777777" w:rsidR="005C2F7E" w:rsidRDefault="005C2F7E" w:rsidP="005C2F7E">
      <w:pPr>
        <w:jc w:val="center"/>
        <w:rPr>
          <w:rFonts w:ascii="Times New Roman" w:eastAsia="Times New Roman" w:hAnsi="Times New Roman" w:cs="Times New Roman"/>
          <w:b/>
          <w:color w:val="auto"/>
          <w:sz w:val="28"/>
          <w:szCs w:val="28"/>
        </w:rPr>
      </w:pPr>
    </w:p>
    <w:p w14:paraId="70EF5A38" w14:textId="5CA3C1CE" w:rsidR="00AE2D07" w:rsidRDefault="00AE2D07" w:rsidP="005C2F7E">
      <w:pPr>
        <w:jc w:val="center"/>
        <w:rPr>
          <w:rFonts w:ascii="Times New Roman" w:eastAsia="Times New Roman" w:hAnsi="Times New Roman" w:cs="Times New Roman"/>
          <w:b/>
          <w:color w:val="auto"/>
          <w:sz w:val="28"/>
          <w:szCs w:val="28"/>
        </w:rPr>
      </w:pPr>
    </w:p>
    <w:p w14:paraId="114EF586" w14:textId="76EEB627" w:rsidR="007E731B" w:rsidRDefault="007E731B" w:rsidP="005C2F7E">
      <w:pPr>
        <w:jc w:val="center"/>
        <w:rPr>
          <w:rFonts w:ascii="Times New Roman" w:eastAsia="Times New Roman" w:hAnsi="Times New Roman" w:cs="Times New Roman"/>
          <w:b/>
          <w:color w:val="auto"/>
          <w:sz w:val="28"/>
          <w:szCs w:val="28"/>
        </w:rPr>
      </w:pPr>
    </w:p>
    <w:p w14:paraId="3ECEE7C3" w14:textId="229DF0F1" w:rsidR="007E731B" w:rsidRDefault="007E731B" w:rsidP="005C2F7E">
      <w:pPr>
        <w:jc w:val="center"/>
        <w:rPr>
          <w:rFonts w:ascii="Times New Roman" w:eastAsia="Times New Roman" w:hAnsi="Times New Roman" w:cs="Times New Roman"/>
          <w:b/>
          <w:color w:val="auto"/>
          <w:sz w:val="28"/>
          <w:szCs w:val="28"/>
        </w:rPr>
      </w:pPr>
    </w:p>
    <w:p w14:paraId="203123DF" w14:textId="77777777" w:rsidR="007E731B" w:rsidRDefault="007E731B" w:rsidP="005C2F7E">
      <w:pPr>
        <w:jc w:val="center"/>
        <w:rPr>
          <w:rFonts w:ascii="Times New Roman" w:eastAsia="Times New Roman" w:hAnsi="Times New Roman" w:cs="Times New Roman"/>
          <w:b/>
          <w:color w:val="auto"/>
          <w:sz w:val="28"/>
          <w:szCs w:val="28"/>
        </w:rPr>
      </w:pPr>
    </w:p>
    <w:p w14:paraId="0073D63E" w14:textId="77777777" w:rsidR="007E731B" w:rsidRPr="00997016" w:rsidRDefault="007E731B" w:rsidP="005C2F7E">
      <w:pPr>
        <w:jc w:val="center"/>
        <w:rPr>
          <w:rFonts w:ascii="Times New Roman" w:eastAsia="Times New Roman" w:hAnsi="Times New Roman" w:cs="Times New Roman"/>
          <w:b/>
          <w:color w:val="auto"/>
          <w:sz w:val="28"/>
          <w:szCs w:val="28"/>
        </w:rPr>
      </w:pPr>
    </w:p>
    <w:p w14:paraId="2964F8A7" w14:textId="77777777" w:rsidR="005C2F7E" w:rsidRPr="00997016" w:rsidRDefault="005C2F7E" w:rsidP="005C2F7E">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14:paraId="21A3E9AC" w14:textId="77777777" w:rsidR="005C2F7E" w:rsidRPr="00997016" w:rsidRDefault="005C2F7E" w:rsidP="005C2F7E">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14:paraId="28483E82" w14:textId="77777777" w:rsidR="005C2F7E" w:rsidRPr="00997016" w:rsidRDefault="005C2F7E" w:rsidP="005C2F7E">
      <w:pPr>
        <w:spacing w:line="240" w:lineRule="auto"/>
        <w:jc w:val="center"/>
        <w:rPr>
          <w:rFonts w:ascii="Times New Roman" w:hAnsi="Times New Roman" w:cs="Times New Roman"/>
          <w:b/>
          <w:bCs/>
          <w:color w:val="auto"/>
          <w:sz w:val="28"/>
          <w:szCs w:val="28"/>
        </w:rPr>
      </w:pPr>
    </w:p>
    <w:p w14:paraId="7692BE97" w14:textId="77777777" w:rsidR="005C2F7E" w:rsidRPr="000F64C4" w:rsidRDefault="005C2F7E" w:rsidP="005C2F7E">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Pr>
          <w:rFonts w:ascii="Times New Roman" w:hAnsi="Times New Roman"/>
          <w:caps/>
          <w:sz w:val="28"/>
          <w:szCs w:val="28"/>
          <w:lang w:val="uk-UA"/>
        </w:rPr>
        <w:t xml:space="preserve"> </w:t>
      </w:r>
      <w:r w:rsidRPr="000F64C4">
        <w:rPr>
          <w:rFonts w:ascii="Times New Roman" w:hAnsi="Times New Roman" w:cs="Times New Roman"/>
          <w:sz w:val="28"/>
          <w:szCs w:val="28"/>
        </w:rPr>
        <w:t xml:space="preserve">(з </w:t>
      </w:r>
      <w:proofErr w:type="spellStart"/>
      <w:r w:rsidRPr="000F64C4">
        <w:rPr>
          <w:rFonts w:ascii="Times New Roman" w:hAnsi="Times New Roman" w:cs="Times New Roman"/>
          <w:sz w:val="28"/>
          <w:szCs w:val="28"/>
        </w:rPr>
        <w:t>особливостями</w:t>
      </w:r>
      <w:proofErr w:type="spellEnd"/>
      <w:r w:rsidRPr="000F64C4">
        <w:rPr>
          <w:rFonts w:ascii="Times New Roman" w:hAnsi="Times New Roman" w:cs="Times New Roman"/>
          <w:sz w:val="28"/>
          <w:szCs w:val="28"/>
        </w:rPr>
        <w:t>)</w:t>
      </w:r>
    </w:p>
    <w:p w14:paraId="76A69DFD" w14:textId="77777777" w:rsidR="005C2F7E" w:rsidRPr="00997016" w:rsidRDefault="005C2F7E" w:rsidP="005C2F7E">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14:paraId="7107EBEB" w14:textId="77777777" w:rsidR="005C2F7E" w:rsidRPr="00997016" w:rsidRDefault="005C2F7E" w:rsidP="005C2F7E">
      <w:pPr>
        <w:spacing w:line="240" w:lineRule="auto"/>
        <w:jc w:val="center"/>
        <w:rPr>
          <w:rFonts w:ascii="Times New Roman" w:hAnsi="Times New Roman" w:cs="Times New Roman"/>
          <w:b/>
          <w:color w:val="auto"/>
          <w:sz w:val="28"/>
          <w:szCs w:val="28"/>
        </w:rPr>
      </w:pPr>
      <w:r w:rsidRPr="00997016">
        <w:rPr>
          <w:rFonts w:ascii="Times New Roman" w:hAnsi="Times New Roman" w:cs="Times New Roman"/>
          <w:b/>
          <w:color w:val="auto"/>
          <w:sz w:val="28"/>
          <w:szCs w:val="28"/>
        </w:rPr>
        <w:t>предмет закупівлі: «</w:t>
      </w:r>
      <w:r w:rsidR="00F1008F" w:rsidRPr="00045788">
        <w:rPr>
          <w:rFonts w:ascii="Times New Roman" w:eastAsia="Times New Roman" w:hAnsi="Times New Roman" w:cs="Times New Roman"/>
          <w:b/>
          <w:iCs/>
          <w:sz w:val="28"/>
          <w:szCs w:val="28"/>
          <w:lang w:eastAsia="ru-RU"/>
        </w:rPr>
        <w:t>Пакет</w:t>
      </w:r>
      <w:r w:rsidR="00F1008F" w:rsidRPr="00B40E44">
        <w:rPr>
          <w:rFonts w:ascii="Times New Roman" w:eastAsia="Times New Roman" w:hAnsi="Times New Roman"/>
          <w:b/>
          <w:iCs/>
          <w:sz w:val="28"/>
          <w:szCs w:val="28"/>
          <w:lang w:eastAsia="ru-RU"/>
        </w:rPr>
        <w:t xml:space="preserve"> оновле</w:t>
      </w:r>
      <w:r w:rsidR="00F1008F">
        <w:rPr>
          <w:rFonts w:ascii="Times New Roman" w:eastAsia="Times New Roman" w:hAnsi="Times New Roman"/>
          <w:b/>
          <w:iCs/>
          <w:sz w:val="28"/>
          <w:szCs w:val="28"/>
          <w:lang w:eastAsia="ru-RU"/>
        </w:rPr>
        <w:t>нь для програмного забезпечення</w:t>
      </w:r>
      <w:r w:rsidR="00F1008F" w:rsidRPr="00B40E44">
        <w:rPr>
          <w:rFonts w:ascii="Times New Roman" w:eastAsia="Times New Roman" w:hAnsi="Times New Roman"/>
          <w:b/>
          <w:iCs/>
          <w:sz w:val="28"/>
          <w:szCs w:val="28"/>
          <w:lang w:eastAsia="ru-RU"/>
        </w:rPr>
        <w:t xml:space="preserve"> </w:t>
      </w:r>
      <w:proofErr w:type="spellStart"/>
      <w:r w:rsidR="00F1008F" w:rsidRPr="008A5DA4">
        <w:rPr>
          <w:rFonts w:ascii="Times New Roman" w:eastAsia="Times New Roman" w:hAnsi="Times New Roman"/>
          <w:b/>
          <w:iCs/>
          <w:sz w:val="28"/>
          <w:szCs w:val="28"/>
          <w:lang w:eastAsia="ru-RU"/>
        </w:rPr>
        <w:t>Oxygen</w:t>
      </w:r>
      <w:proofErr w:type="spellEnd"/>
      <w:r w:rsidR="00F1008F" w:rsidRPr="008A5DA4">
        <w:rPr>
          <w:rFonts w:ascii="Times New Roman" w:eastAsia="Times New Roman" w:hAnsi="Times New Roman"/>
          <w:b/>
          <w:iCs/>
          <w:sz w:val="28"/>
          <w:szCs w:val="28"/>
          <w:lang w:eastAsia="ru-RU"/>
        </w:rPr>
        <w:t xml:space="preserve"> </w:t>
      </w:r>
      <w:proofErr w:type="spellStart"/>
      <w:r w:rsidR="00F1008F" w:rsidRPr="008A5DA4">
        <w:rPr>
          <w:rFonts w:ascii="Times New Roman" w:eastAsia="Times New Roman" w:hAnsi="Times New Roman"/>
          <w:b/>
          <w:iCs/>
          <w:sz w:val="28"/>
          <w:szCs w:val="28"/>
          <w:lang w:eastAsia="ru-RU"/>
        </w:rPr>
        <w:t>Forensic</w:t>
      </w:r>
      <w:proofErr w:type="spellEnd"/>
      <w:r w:rsidR="00F1008F" w:rsidRPr="008A5DA4">
        <w:rPr>
          <w:rFonts w:ascii="Times New Roman" w:eastAsia="Times New Roman" w:hAnsi="Times New Roman"/>
          <w:b/>
          <w:iCs/>
          <w:sz w:val="28"/>
          <w:szCs w:val="28"/>
          <w:lang w:eastAsia="ru-RU"/>
        </w:rPr>
        <w:t xml:space="preserve"> </w:t>
      </w:r>
      <w:proofErr w:type="spellStart"/>
      <w:r w:rsidR="00F1008F" w:rsidRPr="008A5DA4">
        <w:rPr>
          <w:rFonts w:ascii="Times New Roman" w:eastAsia="Times New Roman" w:hAnsi="Times New Roman"/>
          <w:b/>
          <w:iCs/>
          <w:sz w:val="28"/>
          <w:szCs w:val="28"/>
          <w:lang w:eastAsia="ru-RU"/>
        </w:rPr>
        <w:t>Detective</w:t>
      </w:r>
      <w:proofErr w:type="spellEnd"/>
      <w:r w:rsidRPr="00997016">
        <w:rPr>
          <w:rFonts w:ascii="Times New Roman" w:hAnsi="Times New Roman" w:cs="Times New Roman"/>
          <w:b/>
          <w:color w:val="auto"/>
          <w:sz w:val="28"/>
          <w:szCs w:val="28"/>
        </w:rPr>
        <w:t xml:space="preserve">» </w:t>
      </w:r>
    </w:p>
    <w:p w14:paraId="57F27DB2" w14:textId="77777777" w:rsidR="00080037" w:rsidRDefault="00080037" w:rsidP="005C2F7E">
      <w:pPr>
        <w:spacing w:line="240" w:lineRule="auto"/>
        <w:jc w:val="center"/>
        <w:rPr>
          <w:rFonts w:ascii="Times New Roman" w:hAnsi="Times New Roman" w:cs="Times New Roman"/>
          <w:color w:val="auto"/>
          <w:sz w:val="28"/>
          <w:szCs w:val="28"/>
        </w:rPr>
      </w:pPr>
    </w:p>
    <w:p w14:paraId="0CCD0217" w14:textId="77777777" w:rsidR="005C2F7E" w:rsidRDefault="005C2F7E" w:rsidP="005C2F7E">
      <w:pPr>
        <w:spacing w:line="240" w:lineRule="auto"/>
        <w:jc w:val="center"/>
        <w:rPr>
          <w:rFonts w:ascii="Times New Roman" w:hAnsi="Times New Roman" w:cs="Times New Roman"/>
          <w:color w:val="auto"/>
          <w:sz w:val="28"/>
          <w:szCs w:val="28"/>
        </w:rPr>
      </w:pPr>
      <w:r w:rsidRPr="00F1008F">
        <w:rPr>
          <w:rFonts w:ascii="Times New Roman" w:hAnsi="Times New Roman" w:cs="Times New Roman"/>
          <w:b/>
          <w:color w:val="auto"/>
          <w:sz w:val="28"/>
          <w:szCs w:val="28"/>
        </w:rPr>
        <w:t xml:space="preserve">код ДК 021:2015 – </w:t>
      </w:r>
      <w:r w:rsidR="00F1008F" w:rsidRPr="00F1008F">
        <w:rPr>
          <w:rFonts w:ascii="Times New Roman" w:hAnsi="Times New Roman" w:cs="Times New Roman"/>
          <w:b/>
          <w:bCs/>
          <w:sz w:val="28"/>
          <w:szCs w:val="28"/>
          <w:lang w:eastAsia="uk-UA"/>
        </w:rPr>
        <w:t>48460000</w:t>
      </w:r>
      <w:r w:rsidR="00F1008F" w:rsidRPr="008A5DA4">
        <w:rPr>
          <w:rFonts w:ascii="Times New Roman" w:hAnsi="Times New Roman" w:cs="Times New Roman"/>
          <w:b/>
          <w:bCs/>
          <w:sz w:val="28"/>
          <w:szCs w:val="28"/>
          <w:lang w:eastAsia="uk-UA"/>
        </w:rPr>
        <w:t xml:space="preserve">-0 — Пакети аналітичного, наукового, математичного чи </w:t>
      </w:r>
      <w:proofErr w:type="spellStart"/>
      <w:r w:rsidR="00F1008F" w:rsidRPr="008A5DA4">
        <w:rPr>
          <w:rFonts w:ascii="Times New Roman" w:hAnsi="Times New Roman" w:cs="Times New Roman"/>
          <w:b/>
          <w:bCs/>
          <w:sz w:val="28"/>
          <w:szCs w:val="28"/>
          <w:lang w:eastAsia="uk-UA"/>
        </w:rPr>
        <w:t>прогнозувального</w:t>
      </w:r>
      <w:proofErr w:type="spellEnd"/>
      <w:r w:rsidR="00F1008F" w:rsidRPr="008A5DA4">
        <w:rPr>
          <w:rFonts w:ascii="Times New Roman" w:hAnsi="Times New Roman" w:cs="Times New Roman"/>
          <w:b/>
          <w:bCs/>
          <w:sz w:val="28"/>
          <w:szCs w:val="28"/>
          <w:lang w:eastAsia="uk-UA"/>
        </w:rPr>
        <w:t xml:space="preserve"> програмного забезпечення</w:t>
      </w:r>
    </w:p>
    <w:p w14:paraId="2FD5D977" w14:textId="77777777" w:rsidR="005C2F7E" w:rsidRDefault="005C2F7E" w:rsidP="005C2F7E">
      <w:pPr>
        <w:spacing w:line="240" w:lineRule="auto"/>
        <w:jc w:val="center"/>
        <w:rPr>
          <w:rFonts w:ascii="Times New Roman" w:eastAsia="Times New Roman" w:hAnsi="Times New Roman" w:cs="Times New Roman"/>
          <w:b/>
          <w:color w:val="auto"/>
          <w:sz w:val="36"/>
          <w:szCs w:val="36"/>
        </w:rPr>
      </w:pPr>
    </w:p>
    <w:p w14:paraId="3A046B0B" w14:textId="77777777" w:rsidR="00E350A2" w:rsidRDefault="00E350A2" w:rsidP="005C2F7E">
      <w:pPr>
        <w:spacing w:line="240" w:lineRule="auto"/>
        <w:jc w:val="center"/>
        <w:rPr>
          <w:rFonts w:ascii="Times New Roman" w:eastAsia="Times New Roman" w:hAnsi="Times New Roman" w:cs="Times New Roman"/>
          <w:b/>
          <w:color w:val="auto"/>
          <w:sz w:val="36"/>
          <w:szCs w:val="36"/>
        </w:rPr>
      </w:pPr>
    </w:p>
    <w:p w14:paraId="568B6368" w14:textId="77777777" w:rsidR="00E350A2" w:rsidRDefault="00E350A2" w:rsidP="005C2F7E">
      <w:pPr>
        <w:spacing w:line="240" w:lineRule="auto"/>
        <w:jc w:val="center"/>
        <w:rPr>
          <w:rFonts w:ascii="Times New Roman" w:eastAsia="Times New Roman" w:hAnsi="Times New Roman" w:cs="Times New Roman"/>
          <w:b/>
          <w:color w:val="auto"/>
          <w:sz w:val="36"/>
          <w:szCs w:val="36"/>
        </w:rPr>
      </w:pPr>
    </w:p>
    <w:p w14:paraId="3C716187" w14:textId="77777777" w:rsidR="00E350A2" w:rsidRDefault="00E350A2" w:rsidP="005C2F7E">
      <w:pPr>
        <w:spacing w:line="240" w:lineRule="auto"/>
        <w:jc w:val="center"/>
        <w:rPr>
          <w:rFonts w:ascii="Times New Roman" w:eastAsia="Times New Roman" w:hAnsi="Times New Roman" w:cs="Times New Roman"/>
          <w:b/>
          <w:color w:val="auto"/>
          <w:sz w:val="36"/>
          <w:szCs w:val="36"/>
        </w:rPr>
      </w:pPr>
    </w:p>
    <w:p w14:paraId="64B73C3A" w14:textId="77777777" w:rsidR="00E350A2" w:rsidRPr="00997016" w:rsidRDefault="00E350A2" w:rsidP="005C2F7E">
      <w:pPr>
        <w:spacing w:line="240" w:lineRule="auto"/>
        <w:jc w:val="center"/>
        <w:rPr>
          <w:rFonts w:ascii="Times New Roman" w:eastAsia="Times New Roman" w:hAnsi="Times New Roman" w:cs="Times New Roman"/>
          <w:b/>
          <w:color w:val="auto"/>
          <w:sz w:val="36"/>
          <w:szCs w:val="36"/>
        </w:rPr>
      </w:pPr>
    </w:p>
    <w:p w14:paraId="648E6226" w14:textId="77777777" w:rsidR="005C2F7E" w:rsidRPr="00997016" w:rsidRDefault="005C2F7E" w:rsidP="005C2F7E">
      <w:pPr>
        <w:tabs>
          <w:tab w:val="left" w:pos="426"/>
        </w:tabs>
        <w:jc w:val="center"/>
        <w:rPr>
          <w:rFonts w:ascii="Times New Roman" w:eastAsia="Times New Roman" w:hAnsi="Times New Roman" w:cs="Times New Roman"/>
          <w:b/>
          <w:color w:val="auto"/>
          <w:sz w:val="28"/>
          <w:szCs w:val="28"/>
        </w:rPr>
      </w:pPr>
    </w:p>
    <w:p w14:paraId="455826EB" w14:textId="77777777" w:rsidR="005C2F7E" w:rsidRPr="00997016" w:rsidRDefault="005C2F7E" w:rsidP="005C2F7E">
      <w:pPr>
        <w:tabs>
          <w:tab w:val="left" w:pos="426"/>
        </w:tabs>
        <w:jc w:val="center"/>
        <w:rPr>
          <w:rFonts w:ascii="Times New Roman" w:eastAsia="Times New Roman" w:hAnsi="Times New Roman" w:cs="Times New Roman"/>
          <w:b/>
          <w:color w:val="auto"/>
          <w:sz w:val="28"/>
          <w:szCs w:val="28"/>
        </w:rPr>
      </w:pPr>
    </w:p>
    <w:p w14:paraId="61D9DA6A" w14:textId="77777777" w:rsidR="005C2F7E" w:rsidRDefault="005C2F7E" w:rsidP="005C2F7E">
      <w:pPr>
        <w:tabs>
          <w:tab w:val="left" w:pos="426"/>
        </w:tabs>
        <w:jc w:val="center"/>
        <w:rPr>
          <w:rFonts w:ascii="Times New Roman" w:eastAsia="Times New Roman" w:hAnsi="Times New Roman" w:cs="Times New Roman"/>
          <w:b/>
          <w:color w:val="auto"/>
          <w:sz w:val="28"/>
          <w:szCs w:val="28"/>
        </w:rPr>
      </w:pPr>
    </w:p>
    <w:p w14:paraId="7D9CF490" w14:textId="77777777" w:rsidR="005C2F7E" w:rsidRDefault="005C2F7E" w:rsidP="005C2F7E">
      <w:pPr>
        <w:tabs>
          <w:tab w:val="left" w:pos="426"/>
        </w:tabs>
        <w:jc w:val="center"/>
        <w:rPr>
          <w:rFonts w:ascii="Times New Roman" w:eastAsia="Times New Roman" w:hAnsi="Times New Roman" w:cs="Times New Roman"/>
          <w:b/>
          <w:color w:val="auto"/>
          <w:sz w:val="28"/>
          <w:szCs w:val="28"/>
        </w:rPr>
      </w:pPr>
    </w:p>
    <w:p w14:paraId="095F3346" w14:textId="77777777" w:rsidR="005C2F7E" w:rsidRDefault="005C2F7E" w:rsidP="005C2F7E">
      <w:pPr>
        <w:tabs>
          <w:tab w:val="left" w:pos="426"/>
        </w:tabs>
        <w:jc w:val="center"/>
        <w:rPr>
          <w:rFonts w:ascii="Times New Roman" w:eastAsia="Times New Roman" w:hAnsi="Times New Roman" w:cs="Times New Roman"/>
          <w:b/>
          <w:color w:val="auto"/>
          <w:sz w:val="28"/>
          <w:szCs w:val="28"/>
        </w:rPr>
      </w:pPr>
    </w:p>
    <w:p w14:paraId="243EBAC1" w14:textId="1839DF15" w:rsidR="005C2F7E" w:rsidRDefault="005C2F7E" w:rsidP="005C2F7E">
      <w:pPr>
        <w:tabs>
          <w:tab w:val="left" w:pos="426"/>
        </w:tabs>
        <w:jc w:val="center"/>
        <w:rPr>
          <w:rFonts w:ascii="Times New Roman" w:eastAsia="Times New Roman" w:hAnsi="Times New Roman" w:cs="Times New Roman"/>
          <w:b/>
          <w:color w:val="auto"/>
          <w:sz w:val="28"/>
          <w:szCs w:val="28"/>
        </w:rPr>
      </w:pPr>
    </w:p>
    <w:p w14:paraId="76472911" w14:textId="77777777" w:rsidR="007E731B" w:rsidRDefault="007E731B" w:rsidP="005C2F7E">
      <w:pPr>
        <w:tabs>
          <w:tab w:val="left" w:pos="426"/>
        </w:tabs>
        <w:jc w:val="center"/>
        <w:rPr>
          <w:rFonts w:ascii="Times New Roman" w:eastAsia="Times New Roman" w:hAnsi="Times New Roman" w:cs="Times New Roman"/>
          <w:b/>
          <w:color w:val="auto"/>
          <w:sz w:val="28"/>
          <w:szCs w:val="28"/>
        </w:rPr>
      </w:pPr>
    </w:p>
    <w:p w14:paraId="158F4C0B" w14:textId="77777777" w:rsidR="005C2F7E" w:rsidRDefault="005C2F7E" w:rsidP="005C2F7E">
      <w:pPr>
        <w:tabs>
          <w:tab w:val="left" w:pos="426"/>
        </w:tabs>
        <w:jc w:val="center"/>
        <w:rPr>
          <w:rFonts w:ascii="Times New Roman" w:eastAsia="Times New Roman" w:hAnsi="Times New Roman" w:cs="Times New Roman"/>
          <w:b/>
          <w:color w:val="auto"/>
          <w:sz w:val="28"/>
          <w:szCs w:val="28"/>
        </w:rPr>
      </w:pPr>
    </w:p>
    <w:p w14:paraId="3564F1E0" w14:textId="6EA67AFB" w:rsidR="005C2F7E" w:rsidRPr="007E731B" w:rsidRDefault="005C2F7E" w:rsidP="005C2F7E">
      <w:pPr>
        <w:widowControl w:val="0"/>
        <w:jc w:val="center"/>
        <w:rPr>
          <w:rFonts w:ascii="Times New Roman" w:eastAsia="Times New Roman" w:hAnsi="Times New Roman" w:cs="Times New Roman"/>
          <w:color w:val="auto"/>
        </w:rPr>
      </w:pPr>
      <w:r w:rsidRPr="007E731B">
        <w:rPr>
          <w:rFonts w:ascii="Times New Roman" w:eastAsia="Times New Roman" w:hAnsi="Times New Roman" w:cs="Times New Roman"/>
          <w:color w:val="auto"/>
        </w:rPr>
        <w:t xml:space="preserve">м. </w:t>
      </w:r>
      <w:r w:rsidR="00946FD0" w:rsidRPr="007E731B">
        <w:rPr>
          <w:rFonts w:ascii="Times New Roman" w:eastAsia="Times New Roman" w:hAnsi="Times New Roman" w:cs="Times New Roman"/>
          <w:color w:val="auto"/>
        </w:rPr>
        <w:t>Тернопіль</w:t>
      </w:r>
    </w:p>
    <w:p w14:paraId="01879131" w14:textId="48D9A911" w:rsidR="007E731B" w:rsidRPr="007E731B" w:rsidRDefault="005C2F7E" w:rsidP="007E731B">
      <w:pPr>
        <w:widowControl w:val="0"/>
        <w:spacing w:line="240" w:lineRule="auto"/>
        <w:jc w:val="center"/>
        <w:rPr>
          <w:rFonts w:ascii="Times New Roman" w:eastAsia="Times New Roman" w:hAnsi="Times New Roman" w:cs="Times New Roman"/>
          <w:color w:val="auto"/>
        </w:rPr>
      </w:pPr>
      <w:r w:rsidRPr="007E731B">
        <w:rPr>
          <w:rFonts w:ascii="Times New Roman" w:eastAsia="Times New Roman" w:hAnsi="Times New Roman" w:cs="Times New Roman"/>
          <w:color w:val="auto"/>
        </w:rPr>
        <w:t>2023 рік</w:t>
      </w:r>
    </w:p>
    <w:p w14:paraId="5BFEE3A4" w14:textId="77777777" w:rsidR="002F6045" w:rsidRPr="00997016" w:rsidRDefault="002F6045" w:rsidP="002F6045">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lastRenderedPageBreak/>
        <w:t xml:space="preserve">ЗМІСТ </w:t>
      </w:r>
    </w:p>
    <w:p w14:paraId="5C6FF067" w14:textId="77777777" w:rsidR="002F6045" w:rsidRPr="00997016" w:rsidRDefault="002F6045" w:rsidP="002F6045">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t>тендерної документації</w:t>
      </w:r>
    </w:p>
    <w:p w14:paraId="4D6699DA" w14:textId="77777777" w:rsidR="002F6045" w:rsidRPr="00997016" w:rsidRDefault="002F6045" w:rsidP="002F6045">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997016" w:rsidRPr="00997016" w14:paraId="0BFB7219"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91264"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bCs/>
                <w:color w:val="auto"/>
                <w:sz w:val="20"/>
                <w:szCs w:val="20"/>
                <w:lang w:eastAsia="en-US" w:bidi="ar-SA"/>
              </w:rPr>
              <w:t>Розділ 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36A21" w14:textId="77777777" w:rsidR="002F6045" w:rsidRPr="00997016"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b/>
                <w:color w:val="auto"/>
                <w:sz w:val="20"/>
                <w:szCs w:val="20"/>
                <w:lang w:eastAsia="en-US" w:bidi="ar-SA"/>
              </w:rPr>
              <w:t>Загальні положення</w:t>
            </w:r>
          </w:p>
        </w:tc>
      </w:tr>
      <w:tr w:rsidR="00997016" w:rsidRPr="00997016" w14:paraId="38E702E1"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854D118"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8E65F68"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Терміни, які вживаються в тендерній документації</w:t>
            </w:r>
          </w:p>
        </w:tc>
      </w:tr>
      <w:tr w:rsidR="00997016" w:rsidRPr="00997016" w14:paraId="18F92CB5"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166535F"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D9930FD"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замовника торгів</w:t>
            </w:r>
          </w:p>
        </w:tc>
      </w:tr>
      <w:tr w:rsidR="00997016" w:rsidRPr="00997016" w14:paraId="74B3CB4A"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2A34EA95"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B180CE7"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повне найменування</w:t>
            </w:r>
          </w:p>
        </w:tc>
      </w:tr>
      <w:tr w:rsidR="00997016" w:rsidRPr="00997016" w14:paraId="47596759"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08AB9C3"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5054CA0"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місце знаходження</w:t>
            </w:r>
          </w:p>
        </w:tc>
      </w:tr>
      <w:tr w:rsidR="00997016" w:rsidRPr="00997016" w14:paraId="7BB25C1A"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BDE9746"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55E3F62"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посадова особа замовника, уповноважена здійснювати зв'язок з учасниками</w:t>
            </w:r>
          </w:p>
        </w:tc>
      </w:tr>
      <w:tr w:rsidR="00997016" w:rsidRPr="00997016" w14:paraId="0388559C"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48458EB"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453F26E"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закупівлі</w:t>
            </w:r>
          </w:p>
        </w:tc>
      </w:tr>
      <w:tr w:rsidR="00997016" w:rsidRPr="00997016" w14:paraId="4B64CD9C"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2048E783"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7E65C04"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предмет закупівлі</w:t>
            </w:r>
          </w:p>
        </w:tc>
      </w:tr>
      <w:tr w:rsidR="00997016" w:rsidRPr="00997016" w14:paraId="220F404A"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530B070"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7ED9F90"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назва предмета закупівлі</w:t>
            </w:r>
          </w:p>
        </w:tc>
      </w:tr>
      <w:tr w:rsidR="00997016" w:rsidRPr="00997016" w14:paraId="503BF252"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E221CB7"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DB47D69"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опис окремої частини (частин) предмета закупівлі (лота), щодо якої можуть бути подані тендерні пропозиції</w:t>
            </w:r>
          </w:p>
        </w:tc>
      </w:tr>
      <w:tr w:rsidR="00997016" w:rsidRPr="00997016" w14:paraId="12E12442"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26CC1114"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DB7E535"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val="ru-RU" w:eastAsia="en-US" w:bidi="ar-SA"/>
              </w:rPr>
            </w:pPr>
            <w:r w:rsidRPr="00E535C5">
              <w:rPr>
                <w:rFonts w:ascii="Times New Roman" w:eastAsia="Calibri" w:hAnsi="Times New Roman" w:cs="Times New Roman"/>
                <w:color w:val="auto"/>
                <w:sz w:val="20"/>
                <w:szCs w:val="20"/>
                <w:lang w:eastAsia="en-US" w:bidi="ar-SA"/>
              </w:rPr>
              <w:t>місце, кількість, обсяг поставки товарів</w:t>
            </w:r>
            <w:r w:rsidRPr="00E535C5">
              <w:rPr>
                <w:rFonts w:ascii="Times New Roman" w:eastAsia="Calibri" w:hAnsi="Times New Roman" w:cs="Times New Roman"/>
                <w:color w:val="auto"/>
                <w:sz w:val="20"/>
                <w:szCs w:val="20"/>
                <w:lang w:val="ru-RU" w:eastAsia="en-US" w:bidi="ar-SA"/>
              </w:rPr>
              <w:t xml:space="preserve"> </w:t>
            </w:r>
            <w:r w:rsidRPr="00E535C5">
              <w:rPr>
                <w:rFonts w:ascii="Times New Roman" w:hAnsi="Times New Roman"/>
                <w:color w:val="auto"/>
                <w:sz w:val="20"/>
                <w:szCs w:val="20"/>
              </w:rPr>
              <w:t>(надання послуг, виконання робіт)</w:t>
            </w:r>
          </w:p>
        </w:tc>
      </w:tr>
      <w:tr w:rsidR="00997016" w:rsidRPr="00997016" w14:paraId="375B3EA5"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238B125"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3F0C8FC"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строк поставки товарів (надання послуг, виконання робіт)</w:t>
            </w:r>
          </w:p>
        </w:tc>
      </w:tr>
      <w:tr w:rsidR="00997016" w:rsidRPr="00997016" w14:paraId="64EFBC48"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27F0447"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DD3E472"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Недискримінація учасників</w:t>
            </w:r>
          </w:p>
        </w:tc>
      </w:tr>
      <w:tr w:rsidR="00997016" w:rsidRPr="00997016" w14:paraId="6740B103"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C171250"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C266013"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валюту, у якій повинно бути розраховано та зазначено ціну тендерної пропозиції</w:t>
            </w:r>
          </w:p>
        </w:tc>
      </w:tr>
      <w:tr w:rsidR="00997016" w:rsidRPr="00997016" w14:paraId="4A63851E"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7D3A086"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CC205C0"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мову (мови), якою (якими) повинно бути складено тендерні пропозиції</w:t>
            </w:r>
          </w:p>
        </w:tc>
      </w:tr>
      <w:tr w:rsidR="006B5D8D" w:rsidRPr="00997016" w14:paraId="62373E1B"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6F6BF17" w14:textId="77777777" w:rsidR="006B5D8D" w:rsidRPr="00997016" w:rsidRDefault="006B5D8D"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30DC47A" w14:textId="77777777" w:rsidR="006B5D8D" w:rsidRPr="00E535C5" w:rsidRDefault="00CC28FA"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CC28FA">
              <w:rPr>
                <w:rFonts w:ascii="Times New Roman" w:eastAsia="Calibri" w:hAnsi="Times New Roman" w:cs="Times New Roman"/>
                <w:color w:val="auto"/>
                <w:sz w:val="20"/>
                <w:szCs w:val="20"/>
                <w:lang w:eastAsia="en-US"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7016" w:rsidRPr="00997016" w14:paraId="49AC6150"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7E14"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FB12A" w14:textId="77777777" w:rsidR="002F6045" w:rsidRPr="00E535C5"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 xml:space="preserve">Порядок </w:t>
            </w:r>
            <w:r w:rsidRPr="00E535C5">
              <w:rPr>
                <w:rFonts w:ascii="Times New Roman" w:eastAsia="Calibri" w:hAnsi="Times New Roman" w:cs="Times New Roman"/>
                <w:b/>
                <w:color w:val="auto"/>
                <w:sz w:val="20"/>
                <w:szCs w:val="20"/>
                <w:lang w:val="ru-RU" w:eastAsia="en-US" w:bidi="ar-SA"/>
              </w:rPr>
              <w:t>у</w:t>
            </w:r>
            <w:r w:rsidRPr="00E535C5">
              <w:rPr>
                <w:rFonts w:ascii="Times New Roman" w:eastAsia="Calibri" w:hAnsi="Times New Roman" w:cs="Times New Roman"/>
                <w:b/>
                <w:color w:val="auto"/>
                <w:sz w:val="20"/>
                <w:szCs w:val="20"/>
                <w:lang w:eastAsia="en-US" w:bidi="ar-SA"/>
              </w:rPr>
              <w:t>несення змін та надання роз’яснень до тендерної документації</w:t>
            </w:r>
          </w:p>
        </w:tc>
      </w:tr>
      <w:tr w:rsidR="00997016" w:rsidRPr="00997016" w14:paraId="5383D0BE" w14:textId="77777777" w:rsidTr="008D36E3">
        <w:trPr>
          <w:trHeight w:val="79"/>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51E17B8"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E80EFFF"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надання роз’яснень щодо тендерної документації</w:t>
            </w:r>
          </w:p>
        </w:tc>
      </w:tr>
      <w:tr w:rsidR="00997016" w:rsidRPr="00997016" w14:paraId="7E7FAA4A"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2EBF154"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095D100"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до тендерної документації</w:t>
            </w:r>
          </w:p>
        </w:tc>
      </w:tr>
      <w:tr w:rsidR="00997016" w:rsidRPr="00997016" w14:paraId="6F16B4FB"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4E00F"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46A2" w14:textId="77777777" w:rsidR="002F6045" w:rsidRPr="00E535C5"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Інструкція з підготовки тендерної пропозиції</w:t>
            </w:r>
          </w:p>
        </w:tc>
      </w:tr>
      <w:tr w:rsidR="00997016" w:rsidRPr="00997016" w14:paraId="4B09AADE"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529E2F7"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2F4F938"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Зміст і спосіб подання тендерної пропозиції</w:t>
            </w:r>
          </w:p>
        </w:tc>
      </w:tr>
      <w:tr w:rsidR="00997016" w:rsidRPr="00997016" w14:paraId="5700AD03"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CECD21A"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44505EA"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Забезпечення тендерної пропозиції</w:t>
            </w:r>
          </w:p>
        </w:tc>
      </w:tr>
      <w:tr w:rsidR="00997016" w:rsidRPr="00997016" w14:paraId="0EC766B2"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FFA1F1C"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98858E7" w14:textId="77777777" w:rsidR="002F6045" w:rsidRPr="002F3473"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2F3473">
              <w:rPr>
                <w:rFonts w:ascii="Times New Roman" w:eastAsia="Calibri" w:hAnsi="Times New Roman" w:cs="Times New Roman"/>
                <w:color w:val="auto"/>
                <w:sz w:val="20"/>
                <w:szCs w:val="20"/>
                <w:lang w:eastAsia="en-US" w:bidi="ar-SA"/>
              </w:rPr>
              <w:t>Умови повернення чи неповернення забезпечення тендерної пропозиції</w:t>
            </w:r>
          </w:p>
        </w:tc>
      </w:tr>
      <w:tr w:rsidR="00997016" w:rsidRPr="00997016" w14:paraId="153611DB"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2BB66CD"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A63796D" w14:textId="77777777" w:rsidR="002F6045" w:rsidRPr="002F3473"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2F3473">
              <w:rPr>
                <w:rFonts w:ascii="Times New Roman" w:eastAsia="Calibri" w:hAnsi="Times New Roman" w:cs="Times New Roman"/>
                <w:color w:val="auto"/>
                <w:sz w:val="20"/>
                <w:szCs w:val="20"/>
                <w:lang w:eastAsia="en-US" w:bidi="ar-SA"/>
              </w:rPr>
              <w:t>Строк дії тендерної пропозиції, протягом якого тендерні пропозиції вважаються дійсними</w:t>
            </w:r>
          </w:p>
        </w:tc>
      </w:tr>
      <w:tr w:rsidR="00997016" w:rsidRPr="00997016" w14:paraId="2315BF81"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657CE6E"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19743EE" w14:textId="77777777" w:rsidR="002F6045" w:rsidRPr="002F3473" w:rsidRDefault="0073114D" w:rsidP="00383644">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2F3473">
              <w:rPr>
                <w:rFonts w:ascii="Times New Roman" w:eastAsia="Calibri" w:hAnsi="Times New Roman" w:cs="Times New Roman"/>
                <w:color w:val="auto"/>
                <w:sz w:val="20"/>
                <w:szCs w:val="20"/>
                <w:lang w:eastAsia="en-US" w:bidi="ar-SA"/>
              </w:rPr>
              <w:t>Кваліфікаційні критерії до учасників відповідно до статті 16, вимоги, встановлені пунктом 4</w:t>
            </w:r>
            <w:r w:rsidR="00383644" w:rsidRPr="002F3473">
              <w:rPr>
                <w:rFonts w:ascii="Times New Roman" w:eastAsia="Calibri" w:hAnsi="Times New Roman" w:cs="Times New Roman"/>
                <w:color w:val="auto"/>
                <w:sz w:val="20"/>
                <w:szCs w:val="20"/>
                <w:lang w:eastAsia="en-US" w:bidi="ar-SA"/>
              </w:rPr>
              <w:t>7</w:t>
            </w:r>
            <w:r w:rsidRPr="002F3473">
              <w:rPr>
                <w:rFonts w:ascii="Times New Roman" w:eastAsia="Calibri" w:hAnsi="Times New Roman" w:cs="Times New Roman"/>
                <w:color w:val="auto"/>
                <w:sz w:val="20"/>
                <w:szCs w:val="20"/>
                <w:lang w:eastAsia="en-US" w:bidi="ar-SA"/>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r>
      <w:tr w:rsidR="00997016" w:rsidRPr="00997016" w14:paraId="2F86AD07"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4607AA1"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44D2B65" w14:textId="77777777"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535C5" w:rsidRPr="00997016" w14:paraId="77A6E18B"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B3EB" w14:textId="77777777" w:rsidR="00E535C5" w:rsidRPr="00997016"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F0B180F" w14:textId="77777777" w:rsidR="00E535C5" w:rsidRPr="00E535C5" w:rsidRDefault="00E535C5" w:rsidP="00E535C5">
            <w:pPr>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субпідрядника/співвиконавця (у випадку закупівлі робіт чи послуг)</w:t>
            </w:r>
          </w:p>
        </w:tc>
      </w:tr>
      <w:tr w:rsidR="00E535C5" w:rsidRPr="00997016" w14:paraId="43A1FDEB"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7997D" w14:textId="77777777" w:rsidR="00E535C5" w:rsidRPr="00997016"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2384454" w14:textId="77777777" w:rsidR="00E535C5" w:rsidRPr="00E535C5" w:rsidRDefault="00E535C5" w:rsidP="00E535C5">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або відкликання тендерної пропозиції учасником</w:t>
            </w:r>
          </w:p>
        </w:tc>
      </w:tr>
      <w:tr w:rsidR="00997016" w:rsidRPr="00997016" w14:paraId="7745C9A7"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EB14"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0C52C6B" w14:textId="77777777" w:rsidR="002F6045" w:rsidRPr="00E535C5" w:rsidRDefault="00E535C5" w:rsidP="008D36E3">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Ступінь локалізації виробництва</w:t>
            </w:r>
          </w:p>
        </w:tc>
      </w:tr>
      <w:tr w:rsidR="00997016" w:rsidRPr="00997016" w14:paraId="39C99C0D"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60221"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C8C92" w14:textId="77777777"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Подання та розкриття тендерної пропозиції</w:t>
            </w:r>
          </w:p>
        </w:tc>
      </w:tr>
      <w:tr w:rsidR="00997016" w:rsidRPr="00997016" w14:paraId="400193FC"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6745E7E"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959AAFE"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Кінцевий строк подання тендерної пропозиції</w:t>
            </w:r>
          </w:p>
        </w:tc>
      </w:tr>
      <w:tr w:rsidR="00997016" w:rsidRPr="00997016" w14:paraId="76965EDF"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7970FDA"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947E7DA"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Дата та час розкриття тендерної пропозиції</w:t>
            </w:r>
          </w:p>
        </w:tc>
      </w:tr>
      <w:tr w:rsidR="00997016" w:rsidRPr="00997016" w14:paraId="7ECE9536"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29890"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3700E" w14:textId="77777777"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Оцінка тендерної пропозиції</w:t>
            </w:r>
          </w:p>
        </w:tc>
      </w:tr>
      <w:tr w:rsidR="00997016" w:rsidRPr="00997016" w14:paraId="07BFF94D"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63F3E70"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34B3869" w14:textId="77777777" w:rsidR="002F6045" w:rsidRPr="00E4489C" w:rsidRDefault="002F6045" w:rsidP="008D36E3">
            <w:pPr>
              <w:widowControl w:val="0"/>
              <w:spacing w:line="240" w:lineRule="auto"/>
              <w:contextualSpacing/>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Перелік критеріїв та методика оцінки тендерної пропозиції із зазначенням питомої ваги критерію</w:t>
            </w:r>
          </w:p>
        </w:tc>
      </w:tr>
      <w:tr w:rsidR="00997016" w:rsidRPr="00997016" w14:paraId="57911023"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ACBBAB0"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4C5E93A" w14:textId="77777777" w:rsidR="002F6045" w:rsidRPr="00E4489C" w:rsidRDefault="002F6045" w:rsidP="008D36E3">
            <w:pPr>
              <w:pStyle w:val="rvps2"/>
              <w:shd w:val="clear" w:color="auto" w:fill="FFFFFF"/>
              <w:spacing w:before="0" w:beforeAutospacing="0" w:after="0" w:afterAutospacing="0"/>
              <w:rPr>
                <w:sz w:val="20"/>
                <w:szCs w:val="20"/>
                <w:lang w:eastAsia="en-US"/>
              </w:rPr>
            </w:pPr>
            <w:r w:rsidRPr="00E4489C">
              <w:rPr>
                <w:sz w:val="20"/>
                <w:szCs w:val="20"/>
                <w:lang w:eastAsia="en-US"/>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997016" w:rsidRPr="00997016" w14:paraId="6C175D40"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3250626"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E69CE2C"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Інша інформація</w:t>
            </w:r>
          </w:p>
        </w:tc>
      </w:tr>
      <w:tr w:rsidR="00997016" w:rsidRPr="00997016" w14:paraId="57325E79"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7615669"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C3CE537"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Відхилення тендерних пропозицій</w:t>
            </w:r>
          </w:p>
        </w:tc>
      </w:tr>
      <w:tr w:rsidR="00997016" w:rsidRPr="00997016" w14:paraId="6949424D"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25F2C96"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83E4E28" w14:textId="77777777"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Результати тендеру та укладання договору про закупівлю</w:t>
            </w:r>
          </w:p>
        </w:tc>
      </w:tr>
      <w:tr w:rsidR="00997016" w:rsidRPr="00997016" w14:paraId="2A6DB165" w14:textId="77777777" w:rsidTr="008D36E3">
        <w:trPr>
          <w:trHeight w:val="1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A8161C9"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0911F62"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Відміна замовником тендеру чи визнання його таким, що не відбувся</w:t>
            </w:r>
          </w:p>
        </w:tc>
      </w:tr>
      <w:tr w:rsidR="00997016" w:rsidRPr="00997016" w14:paraId="1890689C"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D3B2B69"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1FD2C10"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Строк укладання договору </w:t>
            </w:r>
          </w:p>
        </w:tc>
      </w:tr>
      <w:tr w:rsidR="00997016" w:rsidRPr="00997016" w14:paraId="27604190"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709F9D1"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4C1BC43"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Проект договору про закупівлю</w:t>
            </w:r>
          </w:p>
        </w:tc>
      </w:tr>
      <w:tr w:rsidR="00997016" w:rsidRPr="00997016" w14:paraId="1BC4CB8B"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2C00861"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C0E4DA1" w14:textId="77777777" w:rsidR="002F6045" w:rsidRPr="00E4489C" w:rsidRDefault="00E4489C"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Умови укладання договору про закупівлю</w:t>
            </w:r>
          </w:p>
        </w:tc>
      </w:tr>
      <w:tr w:rsidR="00997016" w:rsidRPr="00997016" w14:paraId="66114092"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7C153DB"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EBAF9E2"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Дії замовника у разі відмови переможця торгів підписати договір про закупівлю або ненадання переможцем необхідних документів</w:t>
            </w:r>
          </w:p>
        </w:tc>
      </w:tr>
      <w:tr w:rsidR="00997016" w:rsidRPr="00997016" w14:paraId="64A2E352"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EE7096A"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0610252" w14:textId="77777777"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Забезпечення виконання договору про закупівлю</w:t>
            </w:r>
          </w:p>
        </w:tc>
      </w:tr>
      <w:tr w:rsidR="00997016" w:rsidRPr="00997016" w14:paraId="3CDC2728"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7F7B155"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45ADCF9" w14:textId="77777777" w:rsidR="002F6045" w:rsidRPr="00AC51F3" w:rsidRDefault="002F6045" w:rsidP="008D36E3">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997016" w:rsidRPr="00997016" w14:paraId="4E9B88B5"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4D6F62E" w14:textId="77777777"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5AF3BF2" w14:textId="77777777" w:rsidR="002F6045" w:rsidRPr="00610B70" w:rsidRDefault="002F6045" w:rsidP="008D36E3">
            <w:pPr>
              <w:widowControl w:val="0"/>
              <w:autoSpaceDE w:val="0"/>
              <w:autoSpaceDN w:val="0"/>
              <w:adjustRightInd w:val="0"/>
              <w:spacing w:line="240" w:lineRule="auto"/>
              <w:jc w:val="both"/>
              <w:rPr>
                <w:rFonts w:ascii="Times New Roman" w:hAnsi="Times New Roman" w:cs="Times New Roman"/>
                <w:color w:val="auto"/>
                <w:sz w:val="20"/>
                <w:szCs w:val="20"/>
              </w:rPr>
            </w:pPr>
            <w:r w:rsidRPr="00610B70">
              <w:rPr>
                <w:rFonts w:ascii="Times New Roman" w:hAnsi="Times New Roman" w:cs="Times New Roman"/>
                <w:color w:val="auto"/>
                <w:sz w:val="20"/>
                <w:szCs w:val="20"/>
              </w:rPr>
              <w:t>Форма «Тендерна пропозиція».</w:t>
            </w:r>
          </w:p>
        </w:tc>
      </w:tr>
      <w:tr w:rsidR="00997016" w:rsidRPr="00997016" w14:paraId="4227D86C" w14:textId="7777777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FD860C5" w14:textId="77777777" w:rsidR="00E831A2" w:rsidRPr="00997016" w:rsidRDefault="00E831A2" w:rsidP="008D36E3">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lastRenderedPageBreak/>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B053750" w14:textId="77777777" w:rsidR="00E831A2" w:rsidRPr="00610B70" w:rsidRDefault="00E831A2" w:rsidP="008D36E3">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997016" w:rsidRPr="00997016" w14:paraId="0DD1E28A" w14:textId="7777777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DA6717E" w14:textId="77777777" w:rsidR="00E831A2" w:rsidRPr="004B255B" w:rsidRDefault="00E831A2" w:rsidP="00AF295E">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55CA279" w14:textId="77777777" w:rsidR="00E831A2" w:rsidRPr="004B255B" w:rsidRDefault="00E831A2" w:rsidP="00AF295E">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997016" w:rsidRPr="00997016" w14:paraId="7BF7F2F8" w14:textId="7777777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7EC6ECC" w14:textId="77777777" w:rsidR="00E831A2" w:rsidRPr="004B255B" w:rsidRDefault="00E831A2" w:rsidP="00AF295E">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4635775" w14:textId="77777777" w:rsidR="00C53EAF" w:rsidRPr="002F3473" w:rsidRDefault="00C53EAF" w:rsidP="00C53EAF">
            <w:pPr>
              <w:pBdr>
                <w:top w:val="nil"/>
                <w:left w:val="nil"/>
                <w:bottom w:val="nil"/>
                <w:right w:val="nil"/>
                <w:between w:val="nil"/>
              </w:pBdr>
              <w:jc w:val="both"/>
              <w:rPr>
                <w:rFonts w:ascii="Times New Roman" w:eastAsia="Calibri" w:hAnsi="Times New Roman" w:cs="Times New Roman"/>
                <w:color w:val="auto"/>
                <w:sz w:val="20"/>
                <w:szCs w:val="20"/>
                <w:lang w:eastAsia="en-US" w:bidi="ar-SA"/>
              </w:rPr>
            </w:pPr>
            <w:r w:rsidRPr="002F3473">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w:t>
            </w:r>
            <w:r w:rsidR="009726FF" w:rsidRPr="002F3473">
              <w:rPr>
                <w:rFonts w:ascii="Times New Roman" w:eastAsia="Calibri" w:hAnsi="Times New Roman" w:cs="Times New Roman"/>
                <w:color w:val="auto"/>
                <w:sz w:val="20"/>
                <w:szCs w:val="20"/>
                <w:lang w:eastAsia="en-US" w:bidi="ar-SA"/>
              </w:rPr>
              <w:t>7</w:t>
            </w:r>
            <w:r w:rsidRPr="002F3473">
              <w:rPr>
                <w:rFonts w:ascii="Times New Roman" w:eastAsia="Calibri" w:hAnsi="Times New Roman" w:cs="Times New Roman"/>
                <w:color w:val="auto"/>
                <w:sz w:val="20"/>
                <w:szCs w:val="20"/>
                <w:lang w:eastAsia="en-US" w:bidi="ar-SA"/>
              </w:rPr>
              <w:t xml:space="preserve"> Особливостей.</w:t>
            </w:r>
          </w:p>
          <w:p w14:paraId="021F0B0F" w14:textId="77777777" w:rsidR="007E3028" w:rsidRPr="00C53EAF" w:rsidRDefault="00C53EAF" w:rsidP="009726FF">
            <w:pPr>
              <w:pBdr>
                <w:top w:val="nil"/>
                <w:left w:val="nil"/>
                <w:bottom w:val="nil"/>
                <w:right w:val="nil"/>
                <w:between w:val="nil"/>
              </w:pBdr>
              <w:jc w:val="both"/>
              <w:rPr>
                <w:rFonts w:ascii="Times New Roman" w:hAnsi="Times New Roman" w:cs="Times New Roman"/>
                <w:color w:val="FF0000"/>
                <w:sz w:val="20"/>
                <w:szCs w:val="20"/>
              </w:rPr>
            </w:pPr>
            <w:r w:rsidRPr="002F3473">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w:t>
            </w:r>
            <w:r w:rsidR="009726FF" w:rsidRPr="002F3473">
              <w:rPr>
                <w:rFonts w:ascii="Times New Roman" w:eastAsia="Calibri" w:hAnsi="Times New Roman" w:cs="Times New Roman"/>
                <w:color w:val="auto"/>
                <w:sz w:val="20"/>
                <w:szCs w:val="20"/>
                <w:lang w:eastAsia="en-US" w:bidi="ar-SA"/>
              </w:rPr>
              <w:t>7</w:t>
            </w:r>
            <w:r w:rsidRPr="002F3473">
              <w:rPr>
                <w:rFonts w:ascii="Times New Roman" w:eastAsia="Calibri" w:hAnsi="Times New Roman" w:cs="Times New Roman"/>
                <w:color w:val="auto"/>
                <w:sz w:val="20"/>
                <w:szCs w:val="20"/>
                <w:lang w:eastAsia="en-US" w:bidi="ar-SA"/>
              </w:rPr>
              <w:t xml:space="preserve"> Особливостей, які подаються переможцем процедури закупівлі</w:t>
            </w:r>
          </w:p>
        </w:tc>
      </w:tr>
      <w:tr w:rsidR="00997016" w:rsidRPr="00997016" w14:paraId="2AFED850" w14:textId="7777777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23120F5" w14:textId="77777777" w:rsidR="00E831A2" w:rsidRPr="00307BD6" w:rsidRDefault="00E831A2" w:rsidP="00E831A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07BD6">
              <w:rPr>
                <w:rFonts w:ascii="Times New Roman" w:hAnsi="Times New Roman" w:cs="Times New Roman"/>
                <w:color w:val="auto"/>
                <w:sz w:val="20"/>
                <w:szCs w:val="20"/>
              </w:rPr>
              <w:t xml:space="preserve">Додаток № </w:t>
            </w:r>
            <w:r w:rsidRPr="00307BD6">
              <w:rPr>
                <w:rFonts w:ascii="Times New Roman" w:hAnsi="Times New Roman" w:cs="Times New Roman"/>
                <w:color w:val="auto"/>
                <w:sz w:val="20"/>
                <w:szCs w:val="20"/>
                <w:lang w:val="ru-RU"/>
              </w:rPr>
              <w:t>5</w:t>
            </w:r>
            <w:r w:rsidRPr="00307BD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1CA5A80" w14:textId="77777777" w:rsidR="007E3028" w:rsidRPr="00307BD6" w:rsidRDefault="007E3028" w:rsidP="00AF295E">
            <w:pPr>
              <w:spacing w:line="240" w:lineRule="auto"/>
              <w:jc w:val="both"/>
              <w:rPr>
                <w:rFonts w:ascii="Times New Roman" w:eastAsia="Times New Roman" w:hAnsi="Times New Roman" w:cs="Times New Roman"/>
                <w:b/>
                <w:color w:val="auto"/>
                <w:sz w:val="20"/>
                <w:szCs w:val="20"/>
              </w:rPr>
            </w:pPr>
            <w:r w:rsidRPr="00307BD6">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997016" w:rsidRPr="00997016" w14:paraId="7FAD2867" w14:textId="77777777" w:rsidTr="00272A89">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DBD398D" w14:textId="77777777" w:rsidR="00E831A2" w:rsidRPr="00997016" w:rsidRDefault="00E831A2" w:rsidP="00E831A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rPr>
              <w:t>.</w:t>
            </w:r>
            <w:r w:rsidRPr="00997016">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F558A73" w14:textId="77777777" w:rsidR="00E831A2" w:rsidRPr="00AC51F3" w:rsidRDefault="00E831A2" w:rsidP="00AF295E">
            <w:pPr>
              <w:spacing w:line="240" w:lineRule="auto"/>
              <w:jc w:val="both"/>
              <w:rPr>
                <w:rFonts w:ascii="Times New Roman" w:hAnsi="Times New Roman" w:cs="Times New Roman"/>
                <w:color w:val="FF0000"/>
                <w:sz w:val="20"/>
                <w:szCs w:val="20"/>
              </w:rPr>
            </w:pPr>
            <w:r w:rsidRPr="00FC39E7">
              <w:rPr>
                <w:rFonts w:ascii="Times New Roman" w:hAnsi="Times New Roman" w:cs="Times New Roman"/>
                <w:color w:val="auto"/>
                <w:sz w:val="20"/>
                <w:szCs w:val="20"/>
              </w:rPr>
              <w:t>Проект договору</w:t>
            </w:r>
          </w:p>
        </w:tc>
      </w:tr>
      <w:tr w:rsidR="00997016" w:rsidRPr="00997016" w14:paraId="49BC0865" w14:textId="77777777" w:rsidTr="00272A89">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0F3F453" w14:textId="77777777" w:rsidR="00E831A2" w:rsidRPr="00997016" w:rsidRDefault="00E831A2" w:rsidP="00AF295E">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7</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9F0E634" w14:textId="77777777" w:rsidR="00E831A2" w:rsidRPr="00AC51F3" w:rsidRDefault="00E831A2" w:rsidP="00AF295E">
            <w:pPr>
              <w:spacing w:line="240" w:lineRule="auto"/>
              <w:jc w:val="both"/>
              <w:rPr>
                <w:rFonts w:ascii="Times New Roman" w:hAnsi="Times New Roman" w:cs="Times New Roman"/>
                <w:b/>
                <w:color w:val="FF0000"/>
                <w:sz w:val="20"/>
                <w:szCs w:val="20"/>
              </w:rPr>
            </w:pPr>
            <w:r w:rsidRPr="00FC39E7">
              <w:rPr>
                <w:rFonts w:ascii="Times New Roman" w:hAnsi="Times New Roman" w:cs="Times New Roman"/>
                <w:color w:val="auto"/>
                <w:sz w:val="20"/>
                <w:szCs w:val="20"/>
              </w:rPr>
              <w:t>Лист-згода</w:t>
            </w:r>
          </w:p>
        </w:tc>
      </w:tr>
      <w:tr w:rsidR="00943563" w:rsidRPr="00997016" w14:paraId="1B304EB1" w14:textId="7777777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D9AEAAD" w14:textId="77777777" w:rsidR="00943563" w:rsidRPr="00997016" w:rsidRDefault="00943563" w:rsidP="0094356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002B4F5A">
              <w:rPr>
                <w:rFonts w:ascii="Times New Roman" w:hAnsi="Times New Roman" w:cs="Times New Roman"/>
                <w:color w:val="auto"/>
                <w:sz w:val="20"/>
                <w:szCs w:val="20"/>
                <w:lang w:val="ru-RU"/>
              </w:rPr>
              <w:t>8</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B29BC79" w14:textId="77777777" w:rsidR="00943563" w:rsidRPr="00AC51F3" w:rsidRDefault="00943563" w:rsidP="00943563">
            <w:pPr>
              <w:spacing w:line="240" w:lineRule="auto"/>
              <w:jc w:val="both"/>
              <w:rPr>
                <w:rFonts w:ascii="Times New Roman" w:hAnsi="Times New Roman" w:cs="Times New Roman"/>
                <w:color w:val="FF0000"/>
                <w:sz w:val="20"/>
                <w:szCs w:val="20"/>
                <w:lang w:val="ru-RU"/>
              </w:rPr>
            </w:pPr>
            <w:r w:rsidRPr="00082969">
              <w:rPr>
                <w:rFonts w:ascii="Times New Roman" w:eastAsia="Calibri" w:hAnsi="Times New Roman" w:cs="Times New Roman"/>
                <w:bCs/>
                <w:color w:val="auto"/>
                <w:sz w:val="20"/>
                <w:szCs w:val="20"/>
                <w:lang w:eastAsia="en-US" w:bidi="ar-SA"/>
              </w:rPr>
              <w:t>Форма «Пояснювальна записка»</w:t>
            </w:r>
          </w:p>
        </w:tc>
      </w:tr>
    </w:tbl>
    <w:p w14:paraId="2747A2E3" w14:textId="77777777" w:rsidR="002F6045" w:rsidRPr="00997016" w:rsidRDefault="002F6045" w:rsidP="002F6045">
      <w:pPr>
        <w:spacing w:line="240" w:lineRule="auto"/>
        <w:rPr>
          <w:rFonts w:ascii="Times New Roman" w:eastAsia="Times New Roman" w:hAnsi="Times New Roman" w:cs="Times New Roman"/>
          <w:color w:val="auto"/>
        </w:rPr>
      </w:pPr>
    </w:p>
    <w:p w14:paraId="024095FE" w14:textId="77777777" w:rsidR="002F6045" w:rsidRPr="00997016" w:rsidRDefault="002F6045" w:rsidP="002F6045">
      <w:pPr>
        <w:spacing w:line="240" w:lineRule="auto"/>
        <w:rPr>
          <w:rFonts w:ascii="Times New Roman" w:eastAsia="Times New Roman" w:hAnsi="Times New Roman" w:cs="Times New Roman"/>
          <w:color w:val="auto"/>
        </w:rPr>
      </w:pPr>
    </w:p>
    <w:p w14:paraId="02C6D53E" w14:textId="77777777" w:rsidR="002F6045" w:rsidRPr="00997016" w:rsidRDefault="002F6045" w:rsidP="002F6045">
      <w:pPr>
        <w:spacing w:line="240" w:lineRule="auto"/>
        <w:ind w:left="1843" w:hanging="1559"/>
        <w:rPr>
          <w:rFonts w:ascii="Times New Roman" w:hAnsi="Times New Roman" w:cs="Times New Roman"/>
          <w:color w:val="auto"/>
        </w:rPr>
      </w:pPr>
    </w:p>
    <w:p w14:paraId="20EF6632" w14:textId="77777777" w:rsidR="002F6045" w:rsidRPr="00997016" w:rsidRDefault="002F6045" w:rsidP="002F6045">
      <w:pPr>
        <w:pStyle w:val="1f2"/>
        <w:widowControl w:val="0"/>
        <w:spacing w:line="240" w:lineRule="auto"/>
        <w:rPr>
          <w:rFonts w:ascii="Times New Roman" w:hAnsi="Times New Roman" w:cs="Times New Roman"/>
          <w:b/>
          <w:color w:val="auto"/>
          <w:lang w:val="uk-UA"/>
        </w:rPr>
      </w:pPr>
      <w:r w:rsidRPr="00997016">
        <w:rPr>
          <w:rFonts w:ascii="Times New Roman" w:hAnsi="Times New Roman" w:cs="Times New Roman"/>
          <w:b/>
          <w:color w:val="auto"/>
          <w:lang w:val="uk-UA"/>
        </w:rPr>
        <w:t>Примітка.</w:t>
      </w:r>
    </w:p>
    <w:p w14:paraId="1B305F42" w14:textId="77777777" w:rsidR="002F6045" w:rsidRPr="00997016" w:rsidRDefault="002F6045" w:rsidP="002F6045">
      <w:pPr>
        <w:spacing w:line="240" w:lineRule="auto"/>
        <w:rPr>
          <w:rFonts w:ascii="Times New Roman" w:hAnsi="Times New Roman" w:cs="Times New Roman"/>
          <w:i/>
          <w:color w:val="auto"/>
          <w:sz w:val="22"/>
          <w:szCs w:val="22"/>
        </w:rPr>
      </w:pPr>
      <w:r w:rsidRPr="00997016">
        <w:rPr>
          <w:rFonts w:ascii="Times New Roman" w:hAnsi="Times New Roman" w:cs="Times New Roman"/>
          <w:i/>
          <w:color w:val="auto"/>
          <w:sz w:val="22"/>
          <w:szCs w:val="22"/>
        </w:rPr>
        <w:t>Всі додатки завантажуються в електронну систему закупівель окремими файлами та є невід’ємною частиною цієї тендерної документації.</w:t>
      </w:r>
    </w:p>
    <w:p w14:paraId="29C323AC" w14:textId="77777777" w:rsidR="002F6045" w:rsidRPr="00997016" w:rsidRDefault="002F6045" w:rsidP="002F6045">
      <w:pPr>
        <w:spacing w:line="240" w:lineRule="auto"/>
        <w:rPr>
          <w:rFonts w:ascii="Times New Roman" w:hAnsi="Times New Roman" w:cs="Times New Roman"/>
          <w:i/>
          <w:color w:val="auto"/>
        </w:rPr>
      </w:pPr>
    </w:p>
    <w:p w14:paraId="3E3C35E8" w14:textId="77777777" w:rsidR="008018D7" w:rsidRPr="00C23CBF" w:rsidRDefault="008018D7" w:rsidP="008018D7">
      <w:pPr>
        <w:spacing w:line="240" w:lineRule="auto"/>
        <w:rPr>
          <w:rFonts w:ascii="Times New Roman" w:hAnsi="Times New Roman" w:cs="Times New Roman"/>
          <w:i/>
          <w:color w:val="FF0000"/>
        </w:rPr>
      </w:pPr>
    </w:p>
    <w:p w14:paraId="26ECD681" w14:textId="77777777" w:rsidR="008018D7" w:rsidRPr="00C23CBF" w:rsidRDefault="008018D7" w:rsidP="008018D7">
      <w:pPr>
        <w:spacing w:line="240" w:lineRule="auto"/>
        <w:rPr>
          <w:rFonts w:ascii="Times New Roman" w:hAnsi="Times New Roman" w:cs="Times New Roman"/>
          <w:i/>
          <w:color w:val="FF0000"/>
        </w:rPr>
      </w:pPr>
    </w:p>
    <w:p w14:paraId="66EDE8CE" w14:textId="77777777" w:rsidR="008018D7" w:rsidRPr="00C23CBF" w:rsidRDefault="008018D7" w:rsidP="008018D7">
      <w:pPr>
        <w:spacing w:line="240" w:lineRule="auto"/>
        <w:rPr>
          <w:rFonts w:ascii="Times New Roman" w:hAnsi="Times New Roman" w:cs="Times New Roman"/>
          <w:i/>
          <w:color w:val="FF0000"/>
        </w:rPr>
      </w:pPr>
    </w:p>
    <w:p w14:paraId="50090DC9" w14:textId="77777777" w:rsidR="008018D7" w:rsidRPr="00C23CBF" w:rsidRDefault="008018D7" w:rsidP="008018D7">
      <w:pPr>
        <w:spacing w:line="240" w:lineRule="auto"/>
        <w:rPr>
          <w:rFonts w:ascii="Times New Roman" w:hAnsi="Times New Roman" w:cs="Times New Roman"/>
          <w:i/>
          <w:color w:val="FF0000"/>
        </w:rPr>
      </w:pPr>
    </w:p>
    <w:p w14:paraId="0662C7E4" w14:textId="77777777" w:rsidR="008018D7" w:rsidRPr="00C23CBF" w:rsidRDefault="008018D7" w:rsidP="008018D7">
      <w:pPr>
        <w:spacing w:line="240" w:lineRule="auto"/>
        <w:rPr>
          <w:rFonts w:ascii="Times New Roman" w:hAnsi="Times New Roman" w:cs="Times New Roman"/>
          <w:i/>
          <w:color w:val="FF0000"/>
        </w:rPr>
      </w:pPr>
    </w:p>
    <w:p w14:paraId="169B3093" w14:textId="77777777" w:rsidR="008018D7" w:rsidRPr="00C23CBF" w:rsidRDefault="008018D7" w:rsidP="008018D7">
      <w:pPr>
        <w:spacing w:line="240" w:lineRule="auto"/>
        <w:rPr>
          <w:rFonts w:ascii="Times New Roman" w:hAnsi="Times New Roman" w:cs="Times New Roman"/>
          <w:i/>
          <w:color w:val="FF0000"/>
        </w:rPr>
      </w:pPr>
    </w:p>
    <w:p w14:paraId="5AA33A76" w14:textId="77777777" w:rsidR="008018D7" w:rsidRPr="00C23CBF" w:rsidRDefault="008018D7" w:rsidP="008018D7">
      <w:pPr>
        <w:spacing w:line="240" w:lineRule="auto"/>
        <w:rPr>
          <w:rFonts w:ascii="Times New Roman" w:hAnsi="Times New Roman" w:cs="Times New Roman"/>
          <w:i/>
          <w:color w:val="FF0000"/>
        </w:rPr>
      </w:pPr>
    </w:p>
    <w:p w14:paraId="4306B083" w14:textId="77777777" w:rsidR="008018D7" w:rsidRPr="00C23CBF" w:rsidRDefault="008018D7" w:rsidP="008018D7">
      <w:pPr>
        <w:spacing w:line="240" w:lineRule="auto"/>
        <w:rPr>
          <w:rFonts w:ascii="Times New Roman" w:hAnsi="Times New Roman" w:cs="Times New Roman"/>
          <w:i/>
          <w:color w:val="FF0000"/>
        </w:rPr>
      </w:pPr>
    </w:p>
    <w:p w14:paraId="72AE5DCA" w14:textId="77777777" w:rsidR="00436CEB" w:rsidRPr="00C23CBF" w:rsidRDefault="00436CEB" w:rsidP="008018D7">
      <w:pPr>
        <w:spacing w:line="240" w:lineRule="auto"/>
        <w:rPr>
          <w:rFonts w:ascii="Times New Roman" w:hAnsi="Times New Roman" w:cs="Times New Roman"/>
          <w:i/>
          <w:color w:val="FF0000"/>
        </w:rPr>
      </w:pPr>
    </w:p>
    <w:p w14:paraId="2651042C" w14:textId="77777777" w:rsidR="00436CEB" w:rsidRPr="00C23CBF" w:rsidRDefault="00436CEB" w:rsidP="008018D7">
      <w:pPr>
        <w:spacing w:line="240" w:lineRule="auto"/>
        <w:rPr>
          <w:rFonts w:ascii="Times New Roman" w:hAnsi="Times New Roman" w:cs="Times New Roman"/>
          <w:i/>
          <w:color w:val="FF0000"/>
        </w:rPr>
      </w:pPr>
    </w:p>
    <w:p w14:paraId="0D19D425" w14:textId="77777777" w:rsidR="008018D7" w:rsidRPr="00C23CBF" w:rsidRDefault="008018D7" w:rsidP="008018D7">
      <w:pPr>
        <w:spacing w:line="240" w:lineRule="auto"/>
        <w:rPr>
          <w:rFonts w:ascii="Times New Roman" w:hAnsi="Times New Roman" w:cs="Times New Roman"/>
          <w:i/>
          <w:color w:val="FF0000"/>
        </w:rPr>
      </w:pPr>
    </w:p>
    <w:p w14:paraId="32EC3FD9" w14:textId="77777777" w:rsidR="008018D7" w:rsidRPr="00C23CBF" w:rsidRDefault="008018D7" w:rsidP="008018D7">
      <w:pPr>
        <w:spacing w:line="240" w:lineRule="auto"/>
        <w:rPr>
          <w:rFonts w:ascii="Times New Roman" w:hAnsi="Times New Roman" w:cs="Times New Roman"/>
          <w:i/>
          <w:color w:val="FF0000"/>
        </w:rPr>
      </w:pPr>
    </w:p>
    <w:p w14:paraId="2C5A2859" w14:textId="77777777" w:rsidR="008018D7" w:rsidRPr="00C23CBF" w:rsidRDefault="008018D7" w:rsidP="008018D7">
      <w:pPr>
        <w:spacing w:line="240" w:lineRule="auto"/>
        <w:rPr>
          <w:rFonts w:ascii="Times New Roman" w:hAnsi="Times New Roman" w:cs="Times New Roman"/>
          <w:i/>
          <w:color w:val="FF0000"/>
        </w:rPr>
      </w:pPr>
    </w:p>
    <w:p w14:paraId="19CAA0DF" w14:textId="77777777" w:rsidR="008018D7" w:rsidRPr="00C23CBF" w:rsidRDefault="008018D7" w:rsidP="008018D7">
      <w:pPr>
        <w:spacing w:line="240" w:lineRule="auto"/>
        <w:rPr>
          <w:rFonts w:ascii="Times New Roman" w:hAnsi="Times New Roman" w:cs="Times New Roman"/>
          <w:i/>
          <w:color w:val="FF0000"/>
        </w:rPr>
      </w:pPr>
    </w:p>
    <w:p w14:paraId="0D8A49E1" w14:textId="77777777" w:rsidR="008018D7" w:rsidRPr="00C23CBF" w:rsidRDefault="008018D7" w:rsidP="008018D7">
      <w:pPr>
        <w:spacing w:line="240" w:lineRule="auto"/>
        <w:rPr>
          <w:rFonts w:ascii="Times New Roman" w:hAnsi="Times New Roman" w:cs="Times New Roman"/>
          <w:i/>
          <w:color w:val="FF0000"/>
        </w:rPr>
      </w:pPr>
    </w:p>
    <w:p w14:paraId="0D40FF6E" w14:textId="77777777" w:rsidR="008018D7" w:rsidRPr="00C23CBF" w:rsidRDefault="008018D7" w:rsidP="008018D7">
      <w:pPr>
        <w:spacing w:line="240" w:lineRule="auto"/>
        <w:rPr>
          <w:rFonts w:ascii="Times New Roman" w:hAnsi="Times New Roman" w:cs="Times New Roman"/>
          <w:i/>
          <w:color w:val="FF0000"/>
        </w:rPr>
      </w:pPr>
    </w:p>
    <w:p w14:paraId="1193C567" w14:textId="77777777" w:rsidR="002F6045" w:rsidRPr="00C23CBF" w:rsidRDefault="002F6045" w:rsidP="008018D7">
      <w:pPr>
        <w:spacing w:line="240" w:lineRule="auto"/>
        <w:rPr>
          <w:rFonts w:ascii="Times New Roman" w:hAnsi="Times New Roman" w:cs="Times New Roman"/>
          <w:i/>
          <w:color w:val="FF0000"/>
        </w:rPr>
      </w:pPr>
    </w:p>
    <w:p w14:paraId="6D08BADC" w14:textId="77777777" w:rsidR="002F6045" w:rsidRPr="00C23CBF" w:rsidRDefault="002F6045" w:rsidP="008018D7">
      <w:pPr>
        <w:spacing w:line="240" w:lineRule="auto"/>
        <w:rPr>
          <w:rFonts w:ascii="Times New Roman" w:hAnsi="Times New Roman" w:cs="Times New Roman"/>
          <w:i/>
          <w:color w:val="FF0000"/>
        </w:rPr>
      </w:pPr>
    </w:p>
    <w:p w14:paraId="02F57DD7" w14:textId="77777777" w:rsidR="002F6045" w:rsidRPr="00C23CBF" w:rsidRDefault="002F6045" w:rsidP="008018D7">
      <w:pPr>
        <w:spacing w:line="240" w:lineRule="auto"/>
        <w:rPr>
          <w:rFonts w:ascii="Times New Roman" w:hAnsi="Times New Roman" w:cs="Times New Roman"/>
          <w:i/>
          <w:color w:val="FF0000"/>
        </w:rPr>
      </w:pPr>
    </w:p>
    <w:p w14:paraId="1EE95495" w14:textId="77777777" w:rsidR="002F6045" w:rsidRPr="00C23CBF" w:rsidRDefault="002F6045" w:rsidP="008018D7">
      <w:pPr>
        <w:spacing w:line="240" w:lineRule="auto"/>
        <w:rPr>
          <w:rFonts w:ascii="Times New Roman" w:hAnsi="Times New Roman" w:cs="Times New Roman"/>
          <w:i/>
          <w:color w:val="FF0000"/>
        </w:rPr>
      </w:pPr>
    </w:p>
    <w:p w14:paraId="785EA9CD" w14:textId="77777777" w:rsidR="002F6045" w:rsidRPr="00C23CBF" w:rsidRDefault="002F6045" w:rsidP="008018D7">
      <w:pPr>
        <w:spacing w:line="240" w:lineRule="auto"/>
        <w:rPr>
          <w:rFonts w:ascii="Times New Roman" w:hAnsi="Times New Roman" w:cs="Times New Roman"/>
          <w:i/>
          <w:color w:val="FF0000"/>
        </w:rPr>
      </w:pPr>
    </w:p>
    <w:p w14:paraId="62A50DDD" w14:textId="77777777" w:rsidR="002F6045" w:rsidRPr="00C23CBF" w:rsidRDefault="002F6045" w:rsidP="008018D7">
      <w:pPr>
        <w:spacing w:line="240" w:lineRule="auto"/>
        <w:rPr>
          <w:rFonts w:ascii="Times New Roman" w:hAnsi="Times New Roman" w:cs="Times New Roman"/>
          <w:i/>
          <w:color w:val="FF0000"/>
        </w:rPr>
      </w:pPr>
    </w:p>
    <w:p w14:paraId="7111C2CE" w14:textId="77777777" w:rsidR="002F6045" w:rsidRPr="00C23CBF" w:rsidRDefault="002F6045" w:rsidP="008018D7">
      <w:pPr>
        <w:spacing w:line="240" w:lineRule="auto"/>
        <w:rPr>
          <w:rFonts w:ascii="Times New Roman" w:hAnsi="Times New Roman" w:cs="Times New Roman"/>
          <w:i/>
          <w:color w:val="FF0000"/>
        </w:rPr>
      </w:pPr>
    </w:p>
    <w:p w14:paraId="516B4BC6" w14:textId="77777777" w:rsidR="002F6045" w:rsidRPr="00C23CBF" w:rsidRDefault="002F6045" w:rsidP="008018D7">
      <w:pPr>
        <w:spacing w:line="240" w:lineRule="auto"/>
        <w:rPr>
          <w:rFonts w:ascii="Times New Roman" w:hAnsi="Times New Roman" w:cs="Times New Roman"/>
          <w:i/>
          <w:color w:val="FF0000"/>
        </w:rPr>
      </w:pPr>
    </w:p>
    <w:p w14:paraId="1C46DD59" w14:textId="77777777" w:rsidR="002F6045" w:rsidRPr="00C23CBF" w:rsidRDefault="002F6045" w:rsidP="008018D7">
      <w:pPr>
        <w:spacing w:line="240" w:lineRule="auto"/>
        <w:rPr>
          <w:rFonts w:ascii="Times New Roman" w:hAnsi="Times New Roman" w:cs="Times New Roman"/>
          <w:i/>
          <w:color w:val="FF0000"/>
        </w:rPr>
      </w:pPr>
    </w:p>
    <w:p w14:paraId="65A660D1" w14:textId="6137C7B8" w:rsidR="002F6045" w:rsidRDefault="002F6045" w:rsidP="008018D7">
      <w:pPr>
        <w:spacing w:line="240" w:lineRule="auto"/>
        <w:rPr>
          <w:rFonts w:ascii="Times New Roman" w:hAnsi="Times New Roman" w:cs="Times New Roman"/>
          <w:i/>
          <w:color w:val="FF0000"/>
        </w:rPr>
      </w:pPr>
    </w:p>
    <w:p w14:paraId="33F5BB48" w14:textId="751E8009" w:rsidR="007E731B" w:rsidRDefault="007E731B" w:rsidP="008018D7">
      <w:pPr>
        <w:spacing w:line="240" w:lineRule="auto"/>
        <w:rPr>
          <w:rFonts w:ascii="Times New Roman" w:hAnsi="Times New Roman" w:cs="Times New Roman"/>
          <w:i/>
          <w:color w:val="FF0000"/>
        </w:rPr>
      </w:pPr>
    </w:p>
    <w:p w14:paraId="2E22D308" w14:textId="77777777" w:rsidR="007E731B" w:rsidRPr="00C23CBF" w:rsidRDefault="007E731B" w:rsidP="008018D7">
      <w:pPr>
        <w:spacing w:line="240" w:lineRule="auto"/>
        <w:rPr>
          <w:rFonts w:ascii="Times New Roman" w:hAnsi="Times New Roman" w:cs="Times New Roman"/>
          <w:i/>
          <w:color w:val="FF0000"/>
        </w:rPr>
      </w:pPr>
    </w:p>
    <w:p w14:paraId="1E0CAB59" w14:textId="77777777" w:rsidR="002F6045" w:rsidRPr="00C23CBF" w:rsidRDefault="002F6045" w:rsidP="008018D7">
      <w:pPr>
        <w:spacing w:line="240" w:lineRule="auto"/>
        <w:rPr>
          <w:rFonts w:ascii="Times New Roman" w:hAnsi="Times New Roman" w:cs="Times New Roman"/>
          <w:i/>
          <w:color w:val="FF0000"/>
        </w:rPr>
      </w:pPr>
    </w:p>
    <w:p w14:paraId="67162A01" w14:textId="77777777"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14:paraId="34DFC2E3" w14:textId="77777777" w:rsidTr="00475D2C">
        <w:trPr>
          <w:trHeight w:val="522"/>
          <w:jc w:val="center"/>
        </w:trPr>
        <w:tc>
          <w:tcPr>
            <w:tcW w:w="569" w:type="dxa"/>
            <w:shd w:val="clear" w:color="auto" w:fill="A5A5A5"/>
            <w:vAlign w:val="center"/>
          </w:tcPr>
          <w:p w14:paraId="58565CCD" w14:textId="77777777"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14:paraId="043308A8" w14:textId="77777777"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14:paraId="64D43627" w14:textId="77777777" w:rsidTr="00E6048B">
        <w:trPr>
          <w:trHeight w:val="308"/>
          <w:jc w:val="center"/>
        </w:trPr>
        <w:tc>
          <w:tcPr>
            <w:tcW w:w="569" w:type="dxa"/>
            <w:shd w:val="clear" w:color="auto" w:fill="auto"/>
            <w:vAlign w:val="center"/>
          </w:tcPr>
          <w:p w14:paraId="07445E9A" w14:textId="77777777"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14:paraId="64EDEF24" w14:textId="77777777"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14:paraId="16FC36EF" w14:textId="77777777"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14:paraId="4E21847F" w14:textId="77777777" w:rsidTr="00B243E8">
        <w:trPr>
          <w:trHeight w:val="522"/>
          <w:jc w:val="center"/>
        </w:trPr>
        <w:tc>
          <w:tcPr>
            <w:tcW w:w="569" w:type="dxa"/>
            <w:shd w:val="clear" w:color="auto" w:fill="auto"/>
          </w:tcPr>
          <w:p w14:paraId="3C2E7360" w14:textId="77777777"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14:paraId="5D0CF15B" w14:textId="77777777"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14:paraId="549414D6" w14:textId="77777777"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 xml:space="preserve">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E3A6D" w:rsidRPr="002F3473">
              <w:rPr>
                <w:rFonts w:ascii="Times New Roman" w:eastAsia="Times New Roman" w:hAnsi="Times New Roman"/>
                <w:color w:val="auto"/>
                <w:sz w:val="20"/>
                <w:szCs w:val="20"/>
              </w:rPr>
              <w:t xml:space="preserve">із змінами </w:t>
            </w:r>
            <w:r w:rsidR="003252E6" w:rsidRPr="002F3473">
              <w:rPr>
                <w:rFonts w:ascii="Times New Roman" w:eastAsia="Times New Roman" w:hAnsi="Times New Roman"/>
                <w:color w:val="auto"/>
                <w:sz w:val="20"/>
                <w:szCs w:val="20"/>
              </w:rPr>
              <w:t xml:space="preserve">та доповненнями </w:t>
            </w:r>
            <w:r w:rsidR="002A3073" w:rsidRPr="002F3473">
              <w:rPr>
                <w:rFonts w:ascii="Times New Roman" w:eastAsia="Times New Roman" w:hAnsi="Times New Roman"/>
                <w:color w:val="auto"/>
                <w:sz w:val="20"/>
                <w:szCs w:val="20"/>
              </w:rPr>
              <w:t>(далі</w:t>
            </w:r>
            <w:r w:rsidR="002A3073" w:rsidRPr="003C7BAF">
              <w:rPr>
                <w:rFonts w:ascii="Times New Roman" w:eastAsia="Times New Roman" w:hAnsi="Times New Roman"/>
                <w:color w:val="auto"/>
                <w:sz w:val="20"/>
                <w:szCs w:val="20"/>
              </w:rPr>
              <w:t xml:space="preserve"> – Особливості).</w:t>
            </w:r>
          </w:p>
          <w:p w14:paraId="4FF03B58" w14:textId="77777777"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14:paraId="54A95621" w14:textId="77777777" w:rsidTr="00B243E8">
        <w:trPr>
          <w:trHeight w:val="293"/>
          <w:jc w:val="center"/>
        </w:trPr>
        <w:tc>
          <w:tcPr>
            <w:tcW w:w="569" w:type="dxa"/>
            <w:shd w:val="clear" w:color="auto" w:fill="auto"/>
          </w:tcPr>
          <w:p w14:paraId="76E4DAB1" w14:textId="77777777"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14:paraId="44A6C158" w14:textId="77777777"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14:paraId="4C542F59" w14:textId="77777777"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946FD0" w:rsidRPr="00C23CBF" w14:paraId="010571B9" w14:textId="77777777" w:rsidTr="007E731B">
        <w:trPr>
          <w:trHeight w:val="522"/>
          <w:jc w:val="center"/>
        </w:trPr>
        <w:tc>
          <w:tcPr>
            <w:tcW w:w="569" w:type="dxa"/>
            <w:shd w:val="clear" w:color="auto" w:fill="auto"/>
          </w:tcPr>
          <w:p w14:paraId="7F59FFEF" w14:textId="77777777" w:rsidR="00946FD0" w:rsidRPr="003C7BAF" w:rsidRDefault="00946FD0" w:rsidP="00946FD0">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14:paraId="3ABC6CC2" w14:textId="77777777" w:rsidR="00946FD0" w:rsidRPr="003C7BAF" w:rsidRDefault="00946FD0" w:rsidP="00946FD0">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tcBorders>
              <w:top w:val="single" w:sz="4" w:space="0" w:color="auto"/>
              <w:left w:val="single" w:sz="4" w:space="0" w:color="auto"/>
              <w:bottom w:val="single" w:sz="4" w:space="0" w:color="auto"/>
              <w:right w:val="single" w:sz="4" w:space="0" w:color="auto"/>
            </w:tcBorders>
          </w:tcPr>
          <w:p w14:paraId="69A52EE8" w14:textId="73259DEA" w:rsidR="00946FD0" w:rsidRPr="00365A6A" w:rsidRDefault="00946FD0" w:rsidP="00946FD0">
            <w:pPr>
              <w:rPr>
                <w:rFonts w:ascii="Times New Roman" w:eastAsia="Times New Roman" w:hAnsi="Times New Roman"/>
                <w:color w:val="auto"/>
                <w:sz w:val="20"/>
                <w:szCs w:val="20"/>
              </w:rPr>
            </w:pPr>
            <w:r w:rsidRPr="00DA6544">
              <w:rPr>
                <w:rFonts w:ascii="Times New Roman" w:hAnsi="Times New Roman" w:cs="Times New Roman"/>
                <w:sz w:val="20"/>
                <w:szCs w:val="20"/>
              </w:rPr>
              <w:t>Тернопільський науково-дослідний експертно-криміналістичний центр МВС України (Тернопільський НДЕКЦ МВС)</w:t>
            </w:r>
            <w:r>
              <w:rPr>
                <w:rFonts w:ascii="Times New Roman" w:hAnsi="Times New Roman" w:cs="Times New Roman"/>
                <w:sz w:val="20"/>
                <w:szCs w:val="20"/>
              </w:rPr>
              <w:t>, код 24524727</w:t>
            </w:r>
          </w:p>
        </w:tc>
      </w:tr>
      <w:tr w:rsidR="00946FD0" w:rsidRPr="00C23CBF" w14:paraId="51CA8FF9" w14:textId="77777777" w:rsidTr="007E731B">
        <w:trPr>
          <w:trHeight w:val="522"/>
          <w:jc w:val="center"/>
        </w:trPr>
        <w:tc>
          <w:tcPr>
            <w:tcW w:w="569" w:type="dxa"/>
            <w:shd w:val="clear" w:color="auto" w:fill="auto"/>
          </w:tcPr>
          <w:p w14:paraId="48E867DA" w14:textId="77777777" w:rsidR="00946FD0" w:rsidRPr="003C7BAF" w:rsidRDefault="00946FD0" w:rsidP="00946FD0">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14:paraId="16E4DF08" w14:textId="77777777" w:rsidR="00946FD0" w:rsidRPr="003C7BAF" w:rsidRDefault="00946FD0" w:rsidP="00946FD0">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tcBorders>
              <w:top w:val="single" w:sz="4" w:space="0" w:color="auto"/>
              <w:left w:val="single" w:sz="4" w:space="0" w:color="auto"/>
              <w:bottom w:val="single" w:sz="4" w:space="0" w:color="auto"/>
              <w:right w:val="single" w:sz="4" w:space="0" w:color="auto"/>
            </w:tcBorders>
          </w:tcPr>
          <w:p w14:paraId="654CE3C3" w14:textId="6B0FE2FD" w:rsidR="00946FD0" w:rsidRPr="003C7BAF" w:rsidRDefault="00946FD0" w:rsidP="00946FD0">
            <w:pPr>
              <w:pStyle w:val="aff8"/>
              <w:snapToGrid w:val="0"/>
              <w:spacing w:before="0" w:after="0"/>
              <w:jc w:val="both"/>
              <w:rPr>
                <w:rFonts w:cs="Lohit Devanagari"/>
                <w:sz w:val="20"/>
                <w:szCs w:val="20"/>
                <w:lang w:val="uk-UA" w:eastAsia="hi-IN" w:bidi="hi-IN"/>
              </w:rPr>
            </w:pPr>
            <w:proofErr w:type="spellStart"/>
            <w:r w:rsidRPr="00DA6544">
              <w:rPr>
                <w:sz w:val="20"/>
                <w:szCs w:val="20"/>
              </w:rPr>
              <w:t>Вул</w:t>
            </w:r>
            <w:proofErr w:type="spellEnd"/>
            <w:r w:rsidRPr="00DA6544">
              <w:rPr>
                <w:sz w:val="20"/>
                <w:szCs w:val="20"/>
              </w:rPr>
              <w:t xml:space="preserve">. Степана </w:t>
            </w:r>
            <w:proofErr w:type="spellStart"/>
            <w:r w:rsidRPr="00DA6544">
              <w:rPr>
                <w:sz w:val="20"/>
                <w:szCs w:val="20"/>
              </w:rPr>
              <w:t>Будного</w:t>
            </w:r>
            <w:proofErr w:type="spellEnd"/>
            <w:r w:rsidRPr="00DA6544">
              <w:rPr>
                <w:sz w:val="20"/>
                <w:szCs w:val="20"/>
              </w:rPr>
              <w:t xml:space="preserve"> 48, м. </w:t>
            </w:r>
            <w:proofErr w:type="spellStart"/>
            <w:r w:rsidRPr="00DA6544">
              <w:rPr>
                <w:sz w:val="20"/>
                <w:szCs w:val="20"/>
              </w:rPr>
              <w:t>Тернопіль</w:t>
            </w:r>
            <w:proofErr w:type="spellEnd"/>
            <w:r w:rsidRPr="00DA6544">
              <w:rPr>
                <w:sz w:val="20"/>
                <w:szCs w:val="20"/>
              </w:rPr>
              <w:t>, 46027</w:t>
            </w:r>
          </w:p>
        </w:tc>
      </w:tr>
      <w:tr w:rsidR="00946FD0" w:rsidRPr="00C23CBF" w14:paraId="4AACE75D" w14:textId="77777777" w:rsidTr="007E731B">
        <w:trPr>
          <w:trHeight w:val="522"/>
          <w:jc w:val="center"/>
        </w:trPr>
        <w:tc>
          <w:tcPr>
            <w:tcW w:w="569" w:type="dxa"/>
            <w:shd w:val="clear" w:color="auto" w:fill="auto"/>
          </w:tcPr>
          <w:p w14:paraId="63021F05" w14:textId="77777777" w:rsidR="00946FD0" w:rsidRPr="006960DB" w:rsidRDefault="00946FD0" w:rsidP="00946FD0">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14:paraId="636CDB4E" w14:textId="77777777" w:rsidR="00946FD0" w:rsidRPr="006960DB" w:rsidRDefault="00946FD0" w:rsidP="00946FD0">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tcBorders>
              <w:top w:val="single" w:sz="4" w:space="0" w:color="auto"/>
              <w:left w:val="single" w:sz="4" w:space="0" w:color="auto"/>
              <w:bottom w:val="single" w:sz="4" w:space="0" w:color="auto"/>
              <w:right w:val="single" w:sz="4" w:space="0" w:color="auto"/>
            </w:tcBorders>
          </w:tcPr>
          <w:p w14:paraId="726DC08D" w14:textId="77777777" w:rsidR="00946FD0" w:rsidRPr="00DA6544" w:rsidRDefault="00946FD0" w:rsidP="00946FD0">
            <w:pPr>
              <w:shd w:val="clear" w:color="auto" w:fill="FFFFFF"/>
              <w:spacing w:line="240" w:lineRule="auto"/>
              <w:ind w:firstLine="458"/>
              <w:jc w:val="both"/>
              <w:textAlignment w:val="baseline"/>
              <w:rPr>
                <w:rFonts w:ascii="Times New Roman" w:hAnsi="Times New Roman" w:cs="Times New Roman"/>
                <w:sz w:val="20"/>
                <w:szCs w:val="20"/>
              </w:rPr>
            </w:pPr>
            <w:r>
              <w:rPr>
                <w:rFonts w:ascii="Times New Roman" w:hAnsi="Times New Roman" w:cs="Times New Roman"/>
                <w:sz w:val="20"/>
                <w:szCs w:val="20"/>
              </w:rPr>
              <w:t>Білий Ігор Романович</w:t>
            </w:r>
            <w:r w:rsidRPr="00DA6544">
              <w:rPr>
                <w:rFonts w:ascii="Times New Roman" w:hAnsi="Times New Roman" w:cs="Times New Roman"/>
                <w:sz w:val="20"/>
                <w:szCs w:val="20"/>
              </w:rPr>
              <w:t xml:space="preserve"> – уповноважена особа Тернопільського НДЕКЦ МВС України,</w:t>
            </w:r>
          </w:p>
          <w:p w14:paraId="56CB273B" w14:textId="7780E83E" w:rsidR="00946FD0" w:rsidRPr="00221774" w:rsidRDefault="00946FD0" w:rsidP="00946FD0">
            <w:pPr>
              <w:spacing w:line="240" w:lineRule="auto"/>
              <w:jc w:val="both"/>
              <w:rPr>
                <w:rFonts w:ascii="Times New Roman" w:hAnsi="Times New Roman" w:cs="Times New Roman"/>
                <w:color w:val="auto"/>
                <w:sz w:val="20"/>
                <w:szCs w:val="20"/>
              </w:rPr>
            </w:pPr>
            <w:proofErr w:type="spellStart"/>
            <w:r w:rsidRPr="00DA6544">
              <w:rPr>
                <w:rFonts w:ascii="Times New Roman" w:hAnsi="Times New Roman" w:cs="Times New Roman"/>
                <w:sz w:val="20"/>
                <w:szCs w:val="20"/>
              </w:rPr>
              <w:t>тел</w:t>
            </w:r>
            <w:proofErr w:type="spellEnd"/>
            <w:r w:rsidRPr="00DA6544">
              <w:rPr>
                <w:rFonts w:ascii="Times New Roman" w:hAnsi="Times New Roman" w:cs="Times New Roman"/>
                <w:sz w:val="20"/>
                <w:szCs w:val="20"/>
              </w:rPr>
              <w:t xml:space="preserve">. </w:t>
            </w:r>
            <w:r>
              <w:rPr>
                <w:rFonts w:ascii="Times New Roman" w:hAnsi="Times New Roman" w:cs="Times New Roman"/>
                <w:sz w:val="20"/>
                <w:szCs w:val="20"/>
              </w:rPr>
              <w:t xml:space="preserve">096 842 81 08 </w:t>
            </w:r>
            <w:r>
              <w:rPr>
                <w:rFonts w:ascii="Times New Roman" w:hAnsi="Times New Roman" w:cs="Times New Roman"/>
                <w:sz w:val="20"/>
                <w:szCs w:val="20"/>
                <w:lang w:val="en-US"/>
              </w:rPr>
              <w:t>igor14088</w:t>
            </w:r>
            <w:r w:rsidRPr="00DA6544">
              <w:rPr>
                <w:rFonts w:ascii="Times New Roman" w:hAnsi="Times New Roman" w:cs="Times New Roman"/>
                <w:sz w:val="20"/>
                <w:szCs w:val="20"/>
              </w:rPr>
              <w:t>@</w:t>
            </w:r>
            <w:proofErr w:type="spellStart"/>
            <w:r w:rsidRPr="00DA6544">
              <w:rPr>
                <w:rFonts w:ascii="Times New Roman" w:hAnsi="Times New Roman" w:cs="Times New Roman"/>
                <w:sz w:val="20"/>
                <w:szCs w:val="20"/>
                <w:lang w:val="en-US"/>
              </w:rPr>
              <w:t>ukr</w:t>
            </w:r>
            <w:proofErr w:type="spellEnd"/>
            <w:r w:rsidRPr="00DA6544">
              <w:rPr>
                <w:rFonts w:ascii="Times New Roman" w:hAnsi="Times New Roman" w:cs="Times New Roman"/>
                <w:sz w:val="20"/>
                <w:szCs w:val="20"/>
              </w:rPr>
              <w:t>.</w:t>
            </w:r>
            <w:r w:rsidRPr="00DA6544">
              <w:rPr>
                <w:rFonts w:ascii="Times New Roman" w:hAnsi="Times New Roman" w:cs="Times New Roman"/>
                <w:sz w:val="20"/>
                <w:szCs w:val="20"/>
                <w:lang w:val="en-US"/>
              </w:rPr>
              <w:t>net</w:t>
            </w:r>
            <w:r w:rsidRPr="00DA6544">
              <w:rPr>
                <w:rFonts w:ascii="Times New Roman" w:hAnsi="Times New Roman" w:cs="Times New Roman"/>
                <w:sz w:val="20"/>
                <w:szCs w:val="20"/>
              </w:rPr>
              <w:t xml:space="preserve">. </w:t>
            </w:r>
          </w:p>
        </w:tc>
      </w:tr>
      <w:tr w:rsidR="00946FD0" w:rsidRPr="00C23CBF" w14:paraId="34D0D075" w14:textId="77777777" w:rsidTr="007E731B">
        <w:trPr>
          <w:trHeight w:val="258"/>
          <w:jc w:val="center"/>
        </w:trPr>
        <w:tc>
          <w:tcPr>
            <w:tcW w:w="569" w:type="dxa"/>
            <w:shd w:val="clear" w:color="auto" w:fill="auto"/>
          </w:tcPr>
          <w:p w14:paraId="6634A7F6" w14:textId="77777777" w:rsidR="00946FD0" w:rsidRPr="006960DB" w:rsidRDefault="00946FD0" w:rsidP="00946FD0">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14:paraId="0D1C65A8" w14:textId="77777777" w:rsidR="00946FD0" w:rsidRPr="006960DB" w:rsidRDefault="00946FD0" w:rsidP="00946FD0">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tcPr>
          <w:p w14:paraId="157496FB" w14:textId="54D36852" w:rsidR="00946FD0" w:rsidRPr="006960DB" w:rsidRDefault="00946FD0" w:rsidP="00946FD0">
            <w:pPr>
              <w:widowControl w:val="0"/>
              <w:spacing w:line="240" w:lineRule="auto"/>
              <w:contextualSpacing/>
              <w:jc w:val="both"/>
              <w:rPr>
                <w:rFonts w:ascii="Times New Roman" w:hAnsi="Times New Roman"/>
                <w:color w:val="auto"/>
                <w:sz w:val="20"/>
                <w:szCs w:val="20"/>
                <w:lang w:eastAsia="uk-UA"/>
              </w:rPr>
            </w:pPr>
            <w:r w:rsidRPr="00DA6544">
              <w:rPr>
                <w:rFonts w:ascii="Times New Roman" w:hAnsi="Times New Roman" w:cs="Times New Roman"/>
                <w:color w:val="000000"/>
                <w:sz w:val="20"/>
                <w:szCs w:val="20"/>
                <w:bdr w:val="none" w:sz="0" w:space="0" w:color="auto" w:frame="1"/>
              </w:rPr>
              <w:t>відкриті торги з особливостями</w:t>
            </w:r>
          </w:p>
        </w:tc>
      </w:tr>
      <w:tr w:rsidR="00C23CBF" w:rsidRPr="00C23CBF" w14:paraId="62A73686" w14:textId="77777777" w:rsidTr="00B243E8">
        <w:trPr>
          <w:trHeight w:val="261"/>
          <w:jc w:val="center"/>
        </w:trPr>
        <w:tc>
          <w:tcPr>
            <w:tcW w:w="569" w:type="dxa"/>
            <w:shd w:val="clear" w:color="auto" w:fill="auto"/>
          </w:tcPr>
          <w:p w14:paraId="49D9F7F6" w14:textId="77777777"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14:paraId="4A0A81F1" w14:textId="77777777"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14:paraId="1027D1C5" w14:textId="77777777"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p>
        </w:tc>
      </w:tr>
      <w:tr w:rsidR="002F3473" w:rsidRPr="00C23CBF" w14:paraId="6C31DFDB" w14:textId="77777777" w:rsidTr="00B243E8">
        <w:trPr>
          <w:trHeight w:val="522"/>
          <w:jc w:val="center"/>
        </w:trPr>
        <w:tc>
          <w:tcPr>
            <w:tcW w:w="569" w:type="dxa"/>
            <w:shd w:val="clear" w:color="auto" w:fill="auto"/>
          </w:tcPr>
          <w:p w14:paraId="43E3A937" w14:textId="77777777" w:rsidR="002F3473" w:rsidRPr="00C02340" w:rsidRDefault="002F3473" w:rsidP="002F347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14:paraId="0FDF8A76" w14:textId="77777777" w:rsidR="002F3473" w:rsidRPr="00C02340" w:rsidRDefault="002F3473" w:rsidP="002F3473">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14:paraId="0DCF7E6D" w14:textId="77777777" w:rsidR="002F3473" w:rsidRPr="00C02340" w:rsidRDefault="00C96032" w:rsidP="00C96032">
            <w:pPr>
              <w:tabs>
                <w:tab w:val="left" w:pos="388"/>
                <w:tab w:val="left" w:pos="616"/>
                <w:tab w:val="left" w:pos="3122"/>
                <w:tab w:val="left" w:pos="3600"/>
              </w:tabs>
              <w:snapToGrid w:val="0"/>
              <w:spacing w:line="240" w:lineRule="auto"/>
              <w:ind w:right="5"/>
              <w:jc w:val="both"/>
              <w:rPr>
                <w:rFonts w:ascii="Times New Roman" w:hAnsi="Times New Roman"/>
                <w:color w:val="auto"/>
                <w:sz w:val="20"/>
                <w:szCs w:val="20"/>
              </w:rPr>
            </w:pPr>
            <w:r>
              <w:rPr>
                <w:rFonts w:ascii="Times New Roman" w:eastAsia="Times New Roman" w:hAnsi="Times New Roman" w:cs="Times New Roman"/>
                <w:iCs/>
                <w:sz w:val="20"/>
                <w:szCs w:val="20"/>
                <w:lang w:val="ru-RU" w:eastAsia="ru-RU"/>
              </w:rPr>
              <w:t>«</w:t>
            </w:r>
            <w:r w:rsidR="00D441CC" w:rsidRPr="00D441CC">
              <w:rPr>
                <w:rFonts w:ascii="Times New Roman" w:eastAsia="Times New Roman" w:hAnsi="Times New Roman" w:cs="Times New Roman"/>
                <w:iCs/>
                <w:sz w:val="20"/>
                <w:szCs w:val="20"/>
                <w:lang w:eastAsia="ru-RU"/>
              </w:rPr>
              <w:t>Пакет</w:t>
            </w:r>
            <w:r w:rsidR="00D441CC" w:rsidRPr="00D441CC">
              <w:rPr>
                <w:rFonts w:ascii="Times New Roman" w:eastAsia="Times New Roman" w:hAnsi="Times New Roman"/>
                <w:iCs/>
                <w:sz w:val="20"/>
                <w:szCs w:val="20"/>
                <w:lang w:eastAsia="ru-RU"/>
              </w:rPr>
              <w:t xml:space="preserve"> оновлень для програмного забезпечення </w:t>
            </w:r>
            <w:proofErr w:type="spellStart"/>
            <w:r w:rsidR="00D441CC" w:rsidRPr="00D441CC">
              <w:rPr>
                <w:rFonts w:ascii="Times New Roman" w:eastAsia="Times New Roman" w:hAnsi="Times New Roman"/>
                <w:iCs/>
                <w:sz w:val="20"/>
                <w:szCs w:val="20"/>
                <w:lang w:eastAsia="ru-RU"/>
              </w:rPr>
              <w:t>Oxygen</w:t>
            </w:r>
            <w:proofErr w:type="spellEnd"/>
            <w:r w:rsidR="00D441CC" w:rsidRPr="00D441CC">
              <w:rPr>
                <w:rFonts w:ascii="Times New Roman" w:eastAsia="Times New Roman" w:hAnsi="Times New Roman"/>
                <w:iCs/>
                <w:sz w:val="20"/>
                <w:szCs w:val="20"/>
                <w:lang w:eastAsia="ru-RU"/>
              </w:rPr>
              <w:t xml:space="preserve"> </w:t>
            </w:r>
            <w:proofErr w:type="spellStart"/>
            <w:r w:rsidR="00D441CC" w:rsidRPr="00D441CC">
              <w:rPr>
                <w:rFonts w:ascii="Times New Roman" w:eastAsia="Times New Roman" w:hAnsi="Times New Roman"/>
                <w:iCs/>
                <w:sz w:val="20"/>
                <w:szCs w:val="20"/>
                <w:lang w:eastAsia="ru-RU"/>
              </w:rPr>
              <w:t>Forensic</w:t>
            </w:r>
            <w:proofErr w:type="spellEnd"/>
            <w:r w:rsidR="00D441CC" w:rsidRPr="00D441CC">
              <w:rPr>
                <w:rFonts w:ascii="Times New Roman" w:eastAsia="Times New Roman" w:hAnsi="Times New Roman"/>
                <w:iCs/>
                <w:sz w:val="20"/>
                <w:szCs w:val="20"/>
                <w:lang w:eastAsia="ru-RU"/>
              </w:rPr>
              <w:t xml:space="preserve"> </w:t>
            </w:r>
            <w:proofErr w:type="spellStart"/>
            <w:r w:rsidR="00D441CC" w:rsidRPr="00D441CC">
              <w:rPr>
                <w:rFonts w:ascii="Times New Roman" w:eastAsia="Times New Roman" w:hAnsi="Times New Roman"/>
                <w:iCs/>
                <w:sz w:val="20"/>
                <w:szCs w:val="20"/>
                <w:lang w:eastAsia="ru-RU"/>
              </w:rPr>
              <w:t>Detective</w:t>
            </w:r>
            <w:proofErr w:type="spellEnd"/>
            <w:r>
              <w:rPr>
                <w:rFonts w:ascii="Times New Roman" w:eastAsia="Times New Roman" w:hAnsi="Times New Roman"/>
                <w:iCs/>
                <w:sz w:val="20"/>
                <w:szCs w:val="20"/>
                <w:lang w:val="ru-RU" w:eastAsia="ru-RU"/>
              </w:rPr>
              <w:t>» к</w:t>
            </w:r>
            <w:r w:rsidR="00C26BDB">
              <w:rPr>
                <w:rFonts w:ascii="Times New Roman" w:hAnsi="Times New Roman" w:cs="Times New Roman"/>
                <w:bCs/>
                <w:sz w:val="20"/>
                <w:szCs w:val="20"/>
                <w:lang w:eastAsia="uk-UA"/>
              </w:rPr>
              <w:t>од ДК 021:2015-</w:t>
            </w:r>
            <w:r w:rsidR="00D441CC" w:rsidRPr="00D441CC">
              <w:rPr>
                <w:rFonts w:ascii="Times New Roman" w:hAnsi="Times New Roman" w:cs="Times New Roman"/>
                <w:bCs/>
                <w:sz w:val="20"/>
                <w:szCs w:val="20"/>
                <w:lang w:eastAsia="uk-UA"/>
              </w:rPr>
              <w:t xml:space="preserve">48460000-0 — Пакети аналітичного, наукового, математичного чи </w:t>
            </w:r>
            <w:proofErr w:type="spellStart"/>
            <w:r w:rsidR="00D441CC" w:rsidRPr="00D441CC">
              <w:rPr>
                <w:rFonts w:ascii="Times New Roman" w:hAnsi="Times New Roman" w:cs="Times New Roman"/>
                <w:bCs/>
                <w:sz w:val="20"/>
                <w:szCs w:val="20"/>
                <w:lang w:eastAsia="uk-UA"/>
              </w:rPr>
              <w:t>прогнозувального</w:t>
            </w:r>
            <w:proofErr w:type="spellEnd"/>
            <w:r w:rsidR="00D441CC" w:rsidRPr="00D441CC">
              <w:rPr>
                <w:rFonts w:ascii="Times New Roman" w:hAnsi="Times New Roman" w:cs="Times New Roman"/>
                <w:bCs/>
                <w:sz w:val="20"/>
                <w:szCs w:val="20"/>
                <w:lang w:eastAsia="uk-UA"/>
              </w:rPr>
              <w:t xml:space="preserve"> програмного забезпечення</w:t>
            </w:r>
          </w:p>
        </w:tc>
      </w:tr>
      <w:tr w:rsidR="002F3473" w:rsidRPr="00C23CBF" w14:paraId="5C7848A5" w14:textId="77777777" w:rsidTr="009C712D">
        <w:trPr>
          <w:trHeight w:val="522"/>
          <w:jc w:val="center"/>
        </w:trPr>
        <w:tc>
          <w:tcPr>
            <w:tcW w:w="569" w:type="dxa"/>
            <w:shd w:val="clear" w:color="auto" w:fill="auto"/>
          </w:tcPr>
          <w:p w14:paraId="5065C09B" w14:textId="77777777" w:rsidR="002F3473" w:rsidRPr="00C02340" w:rsidRDefault="002F3473" w:rsidP="002F347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14:paraId="6A9AD173" w14:textId="77777777" w:rsidR="002F3473" w:rsidRPr="00C02340" w:rsidRDefault="002F3473" w:rsidP="002F3473">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50620C22" w14:textId="77777777" w:rsidR="002F3473" w:rsidRPr="00D97403" w:rsidRDefault="009D3C94" w:rsidP="009C712D">
            <w:pPr>
              <w:spacing w:line="240" w:lineRule="auto"/>
              <w:rPr>
                <w:rFonts w:ascii="Times New Roman" w:hAnsi="Times New Roman"/>
                <w:color w:val="auto"/>
                <w:sz w:val="20"/>
                <w:szCs w:val="20"/>
              </w:rPr>
            </w:pPr>
            <w:r w:rsidRPr="009D3C94">
              <w:rPr>
                <w:rFonts w:ascii="Times New Roman" w:hAnsi="Times New Roman"/>
                <w:color w:val="auto"/>
                <w:sz w:val="20"/>
                <w:szCs w:val="20"/>
              </w:rPr>
              <w:t>Закупівля на лоти не поділяється</w:t>
            </w:r>
          </w:p>
        </w:tc>
      </w:tr>
      <w:tr w:rsidR="002F3473" w:rsidRPr="00C23CBF" w14:paraId="3D2E2402" w14:textId="77777777" w:rsidTr="00A04A19">
        <w:trPr>
          <w:trHeight w:val="120"/>
          <w:jc w:val="center"/>
        </w:trPr>
        <w:tc>
          <w:tcPr>
            <w:tcW w:w="569" w:type="dxa"/>
            <w:shd w:val="clear" w:color="auto" w:fill="auto"/>
          </w:tcPr>
          <w:p w14:paraId="0D87C90C" w14:textId="77777777" w:rsidR="002F3473" w:rsidRPr="00C02340" w:rsidRDefault="002F3473" w:rsidP="002F347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14:paraId="2D388270" w14:textId="77777777" w:rsidR="002F3473" w:rsidRPr="00C02340" w:rsidRDefault="002F3473" w:rsidP="002F3473">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14:paraId="6BF0DB8D" w14:textId="77777777" w:rsidR="002F3473" w:rsidRPr="002E76FF" w:rsidRDefault="002F3473" w:rsidP="002F3473">
            <w:pPr>
              <w:pStyle w:val="LO-normal"/>
              <w:widowControl w:val="0"/>
              <w:spacing w:line="240" w:lineRule="auto"/>
              <w:jc w:val="both"/>
              <w:rPr>
                <w:b/>
                <w:color w:val="auto"/>
                <w:lang w:val="uk-UA"/>
              </w:rPr>
            </w:pPr>
            <w:r w:rsidRPr="002E76FF">
              <w:rPr>
                <w:rFonts w:ascii="Times New Roman" w:hAnsi="Times New Roman" w:cs="Times New Roman"/>
                <w:b/>
                <w:color w:val="auto"/>
                <w:sz w:val="20"/>
                <w:szCs w:val="20"/>
                <w:lang w:val="uk-UA"/>
              </w:rPr>
              <w:t>Місце постачання:</w:t>
            </w:r>
            <w:r w:rsidRPr="002E76FF">
              <w:rPr>
                <w:b/>
                <w:color w:val="auto"/>
                <w:lang w:val="uk-UA"/>
              </w:rPr>
              <w:t xml:space="preserve"> </w:t>
            </w:r>
          </w:p>
          <w:p w14:paraId="7AE6FD5D" w14:textId="371C0D20" w:rsidR="00A76B31" w:rsidRDefault="00946FD0" w:rsidP="002F3473">
            <w:pPr>
              <w:pStyle w:val="affd"/>
              <w:jc w:val="both"/>
              <w:rPr>
                <w:rFonts w:ascii="Times New Roman" w:eastAsia="Tahoma" w:hAnsi="Times New Roman" w:cs="Lohit Devanagari"/>
                <w:sz w:val="20"/>
                <w:szCs w:val="20"/>
                <w:lang w:eastAsia="uk-UA" w:bidi="hi-IN"/>
              </w:rPr>
            </w:pPr>
            <w:r w:rsidRPr="00946FD0">
              <w:rPr>
                <w:rFonts w:ascii="Times New Roman" w:eastAsia="Arial" w:hAnsi="Times New Roman"/>
                <w:sz w:val="20"/>
                <w:szCs w:val="20"/>
                <w:lang w:eastAsia="ar-SA"/>
              </w:rPr>
              <w:t xml:space="preserve">Вул. Степана </w:t>
            </w:r>
            <w:proofErr w:type="spellStart"/>
            <w:r w:rsidRPr="00946FD0">
              <w:rPr>
                <w:rFonts w:ascii="Times New Roman" w:eastAsia="Arial" w:hAnsi="Times New Roman"/>
                <w:sz w:val="20"/>
                <w:szCs w:val="20"/>
                <w:lang w:eastAsia="ar-SA"/>
              </w:rPr>
              <w:t>Будного</w:t>
            </w:r>
            <w:proofErr w:type="spellEnd"/>
            <w:r w:rsidRPr="00946FD0">
              <w:rPr>
                <w:rFonts w:ascii="Times New Roman" w:eastAsia="Arial" w:hAnsi="Times New Roman"/>
                <w:sz w:val="20"/>
                <w:szCs w:val="20"/>
                <w:lang w:eastAsia="ar-SA"/>
              </w:rPr>
              <w:t xml:space="preserve"> 48, м. Тернопіль, 46027</w:t>
            </w:r>
          </w:p>
          <w:p w14:paraId="0A92CF7A" w14:textId="77777777" w:rsidR="002F3473" w:rsidRPr="007F0739" w:rsidRDefault="002F3473" w:rsidP="002F3473">
            <w:pPr>
              <w:pStyle w:val="affd"/>
              <w:jc w:val="both"/>
              <w:rPr>
                <w:rFonts w:ascii="Times New Roman" w:eastAsia="Times New Roman" w:hAnsi="Times New Roman"/>
                <w:b/>
                <w:sz w:val="20"/>
                <w:szCs w:val="20"/>
                <w:lang w:eastAsia="uk-UA"/>
              </w:rPr>
            </w:pPr>
            <w:r w:rsidRPr="00966D9F">
              <w:rPr>
                <w:rFonts w:ascii="Times New Roman" w:eastAsia="Tahoma" w:hAnsi="Times New Roman" w:cs="Lohit Devanagari"/>
                <w:sz w:val="20"/>
                <w:szCs w:val="20"/>
                <w:lang w:eastAsia="uk-UA" w:bidi="hi-IN"/>
              </w:rPr>
              <w:t xml:space="preserve">Детальна інформація щодо найменування, технічних вимог та кількості щодо предмета закупівлі наведено в </w:t>
            </w:r>
            <w:r w:rsidRPr="00946FD0">
              <w:rPr>
                <w:rFonts w:ascii="Times New Roman" w:eastAsia="Tahoma" w:hAnsi="Times New Roman" w:cs="Lohit Devanagari"/>
                <w:b/>
                <w:bCs/>
                <w:sz w:val="20"/>
                <w:szCs w:val="20"/>
                <w:lang w:eastAsia="uk-UA" w:bidi="hi-IN"/>
              </w:rPr>
              <w:t>Додатку 2</w:t>
            </w:r>
            <w:r w:rsidRPr="00966D9F">
              <w:rPr>
                <w:rFonts w:ascii="Times New Roman" w:eastAsia="Tahoma" w:hAnsi="Times New Roman" w:cs="Lohit Devanagari"/>
                <w:sz w:val="20"/>
                <w:szCs w:val="20"/>
                <w:lang w:eastAsia="uk-UA" w:bidi="hi-IN"/>
              </w:rPr>
              <w:t xml:space="preserve"> цієї Тендерної документації</w:t>
            </w:r>
          </w:p>
        </w:tc>
      </w:tr>
      <w:tr w:rsidR="002F3473" w:rsidRPr="00C23CBF" w14:paraId="4C9D7556" w14:textId="77777777" w:rsidTr="00B243E8">
        <w:trPr>
          <w:trHeight w:val="522"/>
          <w:jc w:val="center"/>
        </w:trPr>
        <w:tc>
          <w:tcPr>
            <w:tcW w:w="569" w:type="dxa"/>
            <w:shd w:val="clear" w:color="auto" w:fill="auto"/>
          </w:tcPr>
          <w:p w14:paraId="2E282C68" w14:textId="77777777" w:rsidR="002F3473" w:rsidRPr="00C02340" w:rsidRDefault="002F3473" w:rsidP="002F347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14:paraId="563C56CA" w14:textId="77777777" w:rsidR="002F3473" w:rsidRPr="00C02340" w:rsidRDefault="002F3473" w:rsidP="002F3473">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14:paraId="63DA6862" w14:textId="77777777" w:rsidR="002F3473" w:rsidRPr="00F74441" w:rsidRDefault="00AD089C" w:rsidP="002F3473">
            <w:pPr>
              <w:widowControl w:val="0"/>
              <w:spacing w:line="240" w:lineRule="auto"/>
              <w:ind w:hanging="2"/>
              <w:contextualSpacing/>
              <w:jc w:val="both"/>
              <w:rPr>
                <w:rFonts w:ascii="Times New Roman" w:eastAsia="Arial" w:hAnsi="Times New Roman" w:cs="Times New Roman"/>
                <w:color w:val="auto"/>
                <w:sz w:val="20"/>
                <w:szCs w:val="20"/>
                <w:lang w:eastAsia="ar-SA" w:bidi="ar-SA"/>
              </w:rPr>
            </w:pPr>
            <w:bookmarkStart w:id="0" w:name="_Hlk498192187"/>
            <w:r w:rsidRPr="00F74441">
              <w:rPr>
                <w:rFonts w:ascii="Times New Roman" w:eastAsia="Arial" w:hAnsi="Times New Roman" w:cs="Times New Roman"/>
                <w:color w:val="auto"/>
                <w:sz w:val="20"/>
                <w:szCs w:val="20"/>
                <w:lang w:eastAsia="ar-SA" w:bidi="ar-SA"/>
              </w:rPr>
              <w:t xml:space="preserve">до </w:t>
            </w:r>
            <w:r w:rsidR="00F87AA1">
              <w:rPr>
                <w:rFonts w:ascii="Times New Roman" w:eastAsia="Arial" w:hAnsi="Times New Roman" w:cs="Times New Roman"/>
                <w:color w:val="auto"/>
                <w:sz w:val="20"/>
                <w:szCs w:val="20"/>
                <w:lang w:eastAsia="ar-SA" w:bidi="ar-SA"/>
              </w:rPr>
              <w:t>31</w:t>
            </w:r>
            <w:r w:rsidR="002F3473" w:rsidRPr="00F74441">
              <w:rPr>
                <w:rFonts w:ascii="Times New Roman" w:eastAsia="Arial" w:hAnsi="Times New Roman" w:cs="Times New Roman"/>
                <w:color w:val="auto"/>
                <w:sz w:val="20"/>
                <w:szCs w:val="20"/>
                <w:lang w:eastAsia="ar-SA" w:bidi="ar-SA"/>
              </w:rPr>
              <w:t xml:space="preserve"> </w:t>
            </w:r>
            <w:r w:rsidR="00F87AA1">
              <w:rPr>
                <w:rFonts w:ascii="Times New Roman" w:eastAsia="Arial" w:hAnsi="Times New Roman" w:cs="Times New Roman"/>
                <w:color w:val="auto"/>
                <w:sz w:val="20"/>
                <w:szCs w:val="20"/>
                <w:lang w:eastAsia="ar-SA" w:bidi="ar-SA"/>
              </w:rPr>
              <w:t>грудня</w:t>
            </w:r>
            <w:r w:rsidR="002F3473" w:rsidRPr="00F74441">
              <w:rPr>
                <w:rFonts w:ascii="Times New Roman" w:eastAsia="Arial" w:hAnsi="Times New Roman" w:cs="Times New Roman"/>
                <w:color w:val="auto"/>
                <w:sz w:val="20"/>
                <w:szCs w:val="20"/>
                <w:lang w:eastAsia="ar-SA" w:bidi="ar-SA"/>
              </w:rPr>
              <w:t xml:space="preserve"> 202</w:t>
            </w:r>
            <w:bookmarkEnd w:id="0"/>
            <w:r w:rsidR="002F3473" w:rsidRPr="00F74441">
              <w:rPr>
                <w:rFonts w:ascii="Times New Roman" w:eastAsia="Arial" w:hAnsi="Times New Roman" w:cs="Times New Roman"/>
                <w:color w:val="auto"/>
                <w:sz w:val="20"/>
                <w:szCs w:val="20"/>
                <w:lang w:eastAsia="ar-SA" w:bidi="ar-SA"/>
              </w:rPr>
              <w:t>3 року</w:t>
            </w:r>
          </w:p>
          <w:p w14:paraId="4CE3721C" w14:textId="77777777" w:rsidR="002F3473" w:rsidRPr="00F74441" w:rsidRDefault="002F3473" w:rsidP="002F3473">
            <w:pPr>
              <w:tabs>
                <w:tab w:val="left" w:pos="1276"/>
              </w:tabs>
              <w:spacing w:line="240" w:lineRule="auto"/>
              <w:jc w:val="both"/>
              <w:rPr>
                <w:rFonts w:ascii="Times New Roman" w:eastAsia="Calibri" w:hAnsi="Times New Roman" w:cs="Times New Roman"/>
                <w:color w:val="FF0000"/>
                <w:sz w:val="20"/>
                <w:szCs w:val="20"/>
                <w:lang w:eastAsia="en-US" w:bidi="ar-SA"/>
              </w:rPr>
            </w:pPr>
          </w:p>
        </w:tc>
      </w:tr>
      <w:tr w:rsidR="00C23CBF" w:rsidRPr="00C23CBF" w14:paraId="559549E6" w14:textId="77777777" w:rsidTr="00B243E8">
        <w:trPr>
          <w:trHeight w:val="274"/>
          <w:jc w:val="center"/>
        </w:trPr>
        <w:tc>
          <w:tcPr>
            <w:tcW w:w="569" w:type="dxa"/>
            <w:shd w:val="clear" w:color="auto" w:fill="auto"/>
          </w:tcPr>
          <w:p w14:paraId="4FAB43ED" w14:textId="77777777"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14:paraId="7859B336" w14:textId="77777777" w:rsidR="008018D7" w:rsidRPr="00A9577C" w:rsidRDefault="008018D7" w:rsidP="00475D2C">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14:paraId="243D0FD6" w14:textId="77777777" w:rsidR="007561F7" w:rsidRPr="007561F7" w:rsidRDefault="00E63755" w:rsidP="007561F7">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7561F7">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w:t>
            </w:r>
            <w:r w:rsidRPr="00594E0E">
              <w:rPr>
                <w:rFonts w:ascii="Times New Roman" w:eastAsia="Calibri" w:hAnsi="Times New Roman" w:cs="Times New Roman"/>
                <w:color w:val="auto"/>
                <w:sz w:val="20"/>
                <w:szCs w:val="20"/>
                <w:lang w:eastAsia="en-US" w:bidi="ar-SA"/>
              </w:rPr>
              <w:t>Федерації/Республіки Білорусь (крім тих, що проживають на території України на законних підставах); юридичних осі</w:t>
            </w:r>
            <w:r w:rsidR="007561F7" w:rsidRPr="00594E0E">
              <w:rPr>
                <w:rFonts w:ascii="Times New Roman" w:eastAsia="Calibri" w:hAnsi="Times New Roman" w:cs="Times New Roman"/>
                <w:color w:val="auto"/>
                <w:sz w:val="20"/>
                <w:szCs w:val="20"/>
                <w:lang w:eastAsia="en-US" w:bidi="ar-SA"/>
              </w:rPr>
              <w:t>б, у</w:t>
            </w:r>
            <w:r w:rsidRPr="00594E0E">
              <w:rPr>
                <w:rFonts w:ascii="Times New Roman" w:eastAsia="Calibri" w:hAnsi="Times New Roman" w:cs="Times New Roman"/>
                <w:color w:val="auto"/>
                <w:sz w:val="20"/>
                <w:szCs w:val="20"/>
                <w:lang w:eastAsia="en-US" w:bidi="ar-SA"/>
              </w:rPr>
              <w:t xml:space="preserve">творених та зареєстрованих відповідно до законодавства Російської Федерації/Республіки Білорусь; юридичних осіб, </w:t>
            </w:r>
            <w:r w:rsidR="007561F7" w:rsidRPr="00594E0E">
              <w:rPr>
                <w:rFonts w:ascii="Times New Roman" w:eastAsia="Calibri" w:hAnsi="Times New Roman" w:cs="Times New Roman"/>
                <w:color w:val="auto"/>
                <w:sz w:val="20"/>
                <w:szCs w:val="20"/>
                <w:lang w:eastAsia="en-US" w:bidi="ar-SA"/>
              </w:rPr>
              <w:t>у</w:t>
            </w:r>
            <w:r w:rsidRPr="00594E0E">
              <w:rPr>
                <w:rFonts w:ascii="Times New Roman" w:eastAsia="Calibri" w:hAnsi="Times New Roman" w:cs="Times New Roman"/>
                <w:color w:val="auto"/>
                <w:sz w:val="20"/>
                <w:szCs w:val="20"/>
                <w:lang w:eastAsia="en-US" w:bidi="ar-SA"/>
              </w:rPr>
              <w:t xml:space="preserve">творених та зареєстрованих відповідно до законодавства України, кінцевим </w:t>
            </w:r>
            <w:proofErr w:type="spellStart"/>
            <w:r w:rsidRPr="00594E0E">
              <w:rPr>
                <w:rFonts w:ascii="Times New Roman" w:eastAsia="Calibri" w:hAnsi="Times New Roman" w:cs="Times New Roman"/>
                <w:color w:val="auto"/>
                <w:sz w:val="20"/>
                <w:szCs w:val="20"/>
                <w:lang w:eastAsia="en-US" w:bidi="ar-SA"/>
              </w:rPr>
              <w:t>бенефіціарним</w:t>
            </w:r>
            <w:proofErr w:type="spellEnd"/>
            <w:r w:rsidRPr="00594E0E">
              <w:rPr>
                <w:rFonts w:ascii="Times New Roman" w:eastAsia="Calibri" w:hAnsi="Times New Roman" w:cs="Times New Roman"/>
                <w:color w:val="auto"/>
                <w:sz w:val="20"/>
                <w:szCs w:val="20"/>
                <w:lang w:eastAsia="en-US" w:bidi="ar-SA"/>
              </w:rPr>
              <w:t xml:space="preserve"> власником, членом або учасником (акціонером), що має частку в статутному капіталі 10 і більше відсотків</w:t>
            </w:r>
            <w:r w:rsidR="007561F7" w:rsidRPr="00594E0E">
              <w:rPr>
                <w:rFonts w:ascii="Times New Roman" w:eastAsia="Calibri" w:hAnsi="Times New Roman" w:cs="Times New Roman"/>
                <w:color w:val="auto"/>
                <w:sz w:val="20"/>
                <w:szCs w:val="20"/>
                <w:lang w:eastAsia="en-US" w:bidi="ar-SA"/>
              </w:rPr>
              <w:t xml:space="preserve"> </w:t>
            </w:r>
            <w:r w:rsidR="007561F7" w:rsidRPr="00594E0E">
              <w:rPr>
                <w:rFonts w:ascii="Times New Roman" w:eastAsia="Times New Roman" w:hAnsi="Times New Roman"/>
                <w:color w:val="auto"/>
                <w:sz w:val="20"/>
                <w:szCs w:val="20"/>
              </w:rPr>
              <w:t>(далі - активи)</w:t>
            </w:r>
            <w:r w:rsidRPr="00594E0E">
              <w:rPr>
                <w:rFonts w:ascii="Times New Roman" w:eastAsia="Calibri" w:hAnsi="Times New Roman" w:cs="Times New Roman"/>
                <w:color w:val="auto"/>
                <w:sz w:val="20"/>
                <w:szCs w:val="20"/>
                <w:lang w:eastAsia="en-US" w:bidi="ar-SA"/>
              </w:rPr>
              <w:t>, якої є</w:t>
            </w:r>
            <w:r w:rsidR="007561F7" w:rsidRPr="00594E0E">
              <w:rPr>
                <w:rFonts w:ascii="Times New Roman" w:eastAsia="Calibri" w:hAnsi="Times New Roman" w:cs="Times New Roman"/>
                <w:color w:val="auto"/>
                <w:sz w:val="20"/>
                <w:szCs w:val="20"/>
                <w:lang w:eastAsia="en-US" w:bidi="ar-SA"/>
              </w:rPr>
              <w:t xml:space="preserve"> </w:t>
            </w:r>
            <w:r w:rsidR="007561F7" w:rsidRPr="00594E0E">
              <w:rPr>
                <w:rFonts w:ascii="Times New Roman" w:eastAsia="Times New Roman" w:hAnsi="Times New Roman"/>
                <w:color w:val="auto"/>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3CBF" w:rsidRPr="00C23CBF" w14:paraId="5A1FCEC4" w14:textId="77777777" w:rsidTr="00B243E8">
        <w:trPr>
          <w:trHeight w:val="522"/>
          <w:jc w:val="center"/>
        </w:trPr>
        <w:tc>
          <w:tcPr>
            <w:tcW w:w="569" w:type="dxa"/>
            <w:shd w:val="clear" w:color="auto" w:fill="auto"/>
          </w:tcPr>
          <w:p w14:paraId="5B40EF7E" w14:textId="77777777"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14:paraId="6530A70A" w14:textId="77777777" w:rsidR="008018D7" w:rsidRPr="00A9577C" w:rsidRDefault="008018D7" w:rsidP="00475D2C">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 xml:space="preserve">Інформація про валюту, у якій повинно бути розраховано та </w:t>
            </w:r>
            <w:r w:rsidRPr="00A9577C">
              <w:rPr>
                <w:rFonts w:ascii="Times New Roman" w:hAnsi="Times New Roman"/>
                <w:b/>
                <w:color w:val="auto"/>
                <w:sz w:val="20"/>
                <w:szCs w:val="20"/>
                <w:lang w:eastAsia="uk-UA"/>
              </w:rPr>
              <w:lastRenderedPageBreak/>
              <w:t>зазначено ціну тендерної пропозиції</w:t>
            </w:r>
          </w:p>
        </w:tc>
        <w:tc>
          <w:tcPr>
            <w:tcW w:w="5928" w:type="dxa"/>
            <w:shd w:val="clear" w:color="auto" w:fill="auto"/>
          </w:tcPr>
          <w:p w14:paraId="1685048D" w14:textId="77777777"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lastRenderedPageBreak/>
              <w:t>Валютою тендерної пропозиції є національна валюта України - гривня.</w:t>
            </w:r>
          </w:p>
          <w:p w14:paraId="080C4781" w14:textId="77777777"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lastRenderedPageBreak/>
              <w:t xml:space="preserve"> </w:t>
            </w:r>
          </w:p>
        </w:tc>
      </w:tr>
      <w:tr w:rsidR="00C23CBF" w:rsidRPr="00C23CBF" w14:paraId="22BAF7B7" w14:textId="77777777" w:rsidTr="008D0B4B">
        <w:trPr>
          <w:trHeight w:val="522"/>
          <w:jc w:val="center"/>
        </w:trPr>
        <w:tc>
          <w:tcPr>
            <w:tcW w:w="569" w:type="dxa"/>
            <w:shd w:val="clear" w:color="auto" w:fill="auto"/>
          </w:tcPr>
          <w:p w14:paraId="114C2A2B" w14:textId="77777777" w:rsidR="008018D7" w:rsidRPr="00D124CA" w:rsidRDefault="008018D7" w:rsidP="00F17BFE">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lastRenderedPageBreak/>
              <w:t>7</w:t>
            </w:r>
          </w:p>
        </w:tc>
        <w:tc>
          <w:tcPr>
            <w:tcW w:w="3499" w:type="dxa"/>
            <w:shd w:val="clear" w:color="auto" w:fill="auto"/>
          </w:tcPr>
          <w:p w14:paraId="31FA7BDA" w14:textId="77777777" w:rsidR="008018D7" w:rsidRPr="00D124CA" w:rsidRDefault="008018D7" w:rsidP="00F17BFE">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14:paraId="716E37EE" w14:textId="77777777"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14:paraId="2C648838" w14:textId="77777777"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7CA8F68" w14:textId="77777777"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EC5210" w14:textId="77777777" w:rsidR="00F17BFE"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2514FC04" w14:textId="77777777"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114F4E1" w14:textId="77777777"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0C0323E6" w14:textId="77777777" w:rsidR="009D27E6" w:rsidRPr="00F17BFE" w:rsidRDefault="009D27E6" w:rsidP="00F17BFE">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14:paraId="6F84DEF5" w14:textId="77777777"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76A43E1" w14:textId="77777777" w:rsidR="009D27E6" w:rsidRPr="009D27E6" w:rsidRDefault="009D27E6" w:rsidP="00F17BFE">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1C9D" w:rsidRPr="00C23CBF" w14:paraId="7EC12B02" w14:textId="77777777" w:rsidTr="008D0B4B">
        <w:trPr>
          <w:trHeight w:val="522"/>
          <w:jc w:val="center"/>
        </w:trPr>
        <w:tc>
          <w:tcPr>
            <w:tcW w:w="569" w:type="dxa"/>
            <w:shd w:val="clear" w:color="auto" w:fill="auto"/>
          </w:tcPr>
          <w:p w14:paraId="79BDED4F" w14:textId="77777777" w:rsidR="00681C9D" w:rsidRPr="00B6390D" w:rsidRDefault="00681C9D" w:rsidP="00681C9D">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14:paraId="0645FAFF" w14:textId="77777777" w:rsidR="00681C9D" w:rsidRPr="00B6390D" w:rsidRDefault="00681C9D" w:rsidP="00681C9D">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14:paraId="45BAAF86" w14:textId="77777777" w:rsidR="007B0BB0" w:rsidRPr="007B0BB0" w:rsidRDefault="007B0BB0" w:rsidP="0055512C">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5EC8BF0" w14:textId="77777777" w:rsidR="00681C9D" w:rsidRPr="00F17BFE" w:rsidRDefault="007B0BB0" w:rsidP="00971F51">
            <w:pPr>
              <w:widowControl w:val="0"/>
              <w:spacing w:line="240" w:lineRule="auto"/>
              <w:ind w:firstLine="406"/>
              <w:jc w:val="both"/>
              <w:rPr>
                <w:rFonts w:ascii="Times New Roman" w:hAnsi="Times New Roman"/>
                <w:color w:val="auto"/>
                <w:sz w:val="20"/>
                <w:szCs w:val="20"/>
                <w:lang w:eastAsia="uk-UA"/>
              </w:rPr>
            </w:pPr>
            <w:r w:rsidRPr="00594E0E">
              <w:rPr>
                <w:rFonts w:ascii="Times New Roman" w:hAnsi="Times New Roman"/>
                <w:color w:val="auto"/>
                <w:sz w:val="20"/>
                <w:szCs w:val="20"/>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00713F94" w:rsidRPr="00594E0E">
              <w:rPr>
                <w:rFonts w:ascii="Times New Roman" w:hAnsi="Times New Roman"/>
                <w:color w:val="auto"/>
                <w:sz w:val="20"/>
                <w:szCs w:val="20"/>
                <w:lang w:eastAsia="uk-UA"/>
              </w:rPr>
              <w:t>прийнятний відсоток перевищення</w:t>
            </w:r>
            <w:r w:rsidRPr="00594E0E">
              <w:rPr>
                <w:rFonts w:ascii="Times New Roman" w:hAnsi="Times New Roman"/>
                <w:color w:val="auto"/>
                <w:sz w:val="20"/>
                <w:szCs w:val="20"/>
                <w:lang w:eastAsia="uk-UA"/>
              </w:rPr>
              <w:t xml:space="preserve"> або відсоток перевищення є більшим, ніж зазначений замовником в тендерній документації, Замовник відхиляє відповідно до абзацу </w:t>
            </w:r>
            <w:r w:rsidR="00713086" w:rsidRPr="00594E0E">
              <w:rPr>
                <w:rFonts w:ascii="Times New Roman" w:hAnsi="Times New Roman"/>
                <w:color w:val="auto"/>
                <w:sz w:val="20"/>
                <w:szCs w:val="20"/>
                <w:lang w:eastAsia="uk-UA"/>
              </w:rPr>
              <w:t>четвертого</w:t>
            </w:r>
            <w:r w:rsidRPr="00594E0E">
              <w:rPr>
                <w:rFonts w:ascii="Times New Roman" w:hAnsi="Times New Roman"/>
                <w:color w:val="auto"/>
                <w:sz w:val="20"/>
                <w:szCs w:val="20"/>
                <w:lang w:eastAsia="uk-UA"/>
              </w:rPr>
              <w:t xml:space="preserve"> </w:t>
            </w:r>
            <w:r w:rsidR="00971F51" w:rsidRPr="00971F51">
              <w:rPr>
                <w:rFonts w:ascii="Times New Roman" w:hAnsi="Times New Roman"/>
                <w:color w:val="auto"/>
                <w:sz w:val="20"/>
                <w:szCs w:val="20"/>
                <w:lang w:eastAsia="uk-UA"/>
              </w:rPr>
              <w:t>підпункту 2</w:t>
            </w:r>
            <w:r w:rsidR="00971F51">
              <w:rPr>
                <w:rFonts w:ascii="Times New Roman" w:hAnsi="Times New Roman"/>
                <w:color w:val="auto"/>
                <w:sz w:val="20"/>
                <w:szCs w:val="20"/>
                <w:lang w:eastAsia="uk-UA"/>
              </w:rPr>
              <w:t xml:space="preserve"> </w:t>
            </w:r>
            <w:r w:rsidRPr="00594E0E">
              <w:rPr>
                <w:rFonts w:ascii="Times New Roman" w:hAnsi="Times New Roman"/>
                <w:color w:val="auto"/>
                <w:sz w:val="20"/>
                <w:szCs w:val="20"/>
                <w:lang w:eastAsia="uk-UA"/>
              </w:rPr>
              <w:t>пункту 4</w:t>
            </w:r>
            <w:r w:rsidR="00713086" w:rsidRPr="00594E0E">
              <w:rPr>
                <w:rFonts w:ascii="Times New Roman" w:hAnsi="Times New Roman"/>
                <w:color w:val="auto"/>
                <w:sz w:val="20"/>
                <w:szCs w:val="20"/>
                <w:lang w:eastAsia="uk-UA"/>
              </w:rPr>
              <w:t>4</w:t>
            </w:r>
            <w:r w:rsidRPr="00594E0E">
              <w:rPr>
                <w:rFonts w:ascii="Times New Roman" w:hAnsi="Times New Roman"/>
                <w:color w:val="auto"/>
                <w:sz w:val="20"/>
                <w:szCs w:val="20"/>
                <w:lang w:eastAsia="uk-UA"/>
              </w:rPr>
              <w:t xml:space="preserve"> Особливостей.</w:t>
            </w:r>
          </w:p>
        </w:tc>
      </w:tr>
      <w:tr w:rsidR="00C23CBF" w:rsidRPr="00C23CBF" w14:paraId="200A3762" w14:textId="77777777" w:rsidTr="00475D2C">
        <w:trPr>
          <w:trHeight w:val="522"/>
          <w:jc w:val="center"/>
        </w:trPr>
        <w:tc>
          <w:tcPr>
            <w:tcW w:w="9996" w:type="dxa"/>
            <w:gridSpan w:val="3"/>
            <w:shd w:val="clear" w:color="auto" w:fill="A5A5A5"/>
            <w:vAlign w:val="center"/>
          </w:tcPr>
          <w:p w14:paraId="539BEE1A" w14:textId="77777777" w:rsidR="008018D7" w:rsidRPr="00C23CBF" w:rsidRDefault="008018D7" w:rsidP="00475D2C">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7730B9" w:rsidRPr="00C23CBF" w14:paraId="38F601AD" w14:textId="77777777" w:rsidTr="0060251F">
        <w:trPr>
          <w:trHeight w:val="262"/>
          <w:jc w:val="center"/>
        </w:trPr>
        <w:tc>
          <w:tcPr>
            <w:tcW w:w="569" w:type="dxa"/>
            <w:shd w:val="clear" w:color="auto" w:fill="auto"/>
          </w:tcPr>
          <w:p w14:paraId="42FB7F92" w14:textId="77777777" w:rsidR="007730B9" w:rsidRPr="00451345" w:rsidRDefault="007730B9" w:rsidP="007730B9">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14:paraId="4559DD21" w14:textId="77777777" w:rsidR="007730B9" w:rsidRPr="00451345" w:rsidRDefault="007730B9" w:rsidP="007730B9">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14:paraId="238513B5" w14:textId="77777777" w:rsidR="007730B9" w:rsidRPr="00A7121F" w:rsidRDefault="007730B9" w:rsidP="007730B9">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A7121F">
              <w:rPr>
                <w:rFonts w:ascii="Times New Roman" w:eastAsia="Times New Roman" w:hAnsi="Times New Roman" w:cs="Times New Roman"/>
                <w:color w:val="auto"/>
                <w:sz w:val="20"/>
                <w:szCs w:val="20"/>
                <w:highlight w:val="white"/>
              </w:rPr>
              <w:lastRenderedPageBreak/>
              <w:t xml:space="preserve">проведення тендеру. </w:t>
            </w:r>
          </w:p>
          <w:p w14:paraId="4351BCA1" w14:textId="77777777" w:rsidR="007730B9" w:rsidRPr="00A7121F" w:rsidRDefault="007730B9" w:rsidP="007730B9">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BE36F8" w14:textId="77777777" w:rsidR="007730B9" w:rsidRPr="00A7121F" w:rsidRDefault="007730B9" w:rsidP="007730B9">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A7121F">
              <w:rPr>
                <w:rFonts w:ascii="Times New Roman" w:eastAsia="Times New Roman" w:hAnsi="Times New Roman" w:cs="Times New Roman"/>
                <w:b/>
                <w:color w:val="auto"/>
                <w:sz w:val="20"/>
                <w:szCs w:val="20"/>
                <w:highlight w:val="whit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694F90B2" w14:textId="77777777" w:rsidR="007730B9" w:rsidRPr="00A7121F" w:rsidRDefault="007730B9" w:rsidP="007730B9">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6EFD3E" w14:textId="77777777" w:rsidR="007730B9" w:rsidRPr="00A7121F" w:rsidRDefault="007730B9" w:rsidP="007730B9">
            <w:pPr>
              <w:widowControl w:val="0"/>
              <w:spacing w:line="240" w:lineRule="auto"/>
              <w:ind w:firstLine="406"/>
              <w:jc w:val="both"/>
              <w:rPr>
                <w:rFonts w:ascii="Times New Roman" w:eastAsia="Times New Roman" w:hAnsi="Times New Roman"/>
                <w:color w:val="auto"/>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7121F">
              <w:rPr>
                <w:rFonts w:ascii="Times New Roman" w:eastAsia="Times New Roman" w:hAnsi="Times New Roman" w:cs="Times New Roman"/>
                <w:b/>
                <w:color w:val="auto"/>
                <w:sz w:val="20"/>
                <w:szCs w:val="20"/>
                <w:highlight w:val="white"/>
              </w:rPr>
              <w:t>не менш як на чотири дні.</w:t>
            </w:r>
            <w:r w:rsidRPr="00A7121F">
              <w:rPr>
                <w:rFonts w:ascii="Times New Roman" w:eastAsia="Times New Roman" w:hAnsi="Times New Roman" w:cs="Times New Roman"/>
                <w:b/>
                <w:color w:val="auto"/>
                <w:sz w:val="20"/>
                <w:szCs w:val="20"/>
              </w:rPr>
              <w:t xml:space="preserve"> </w:t>
            </w:r>
          </w:p>
        </w:tc>
      </w:tr>
      <w:tr w:rsidR="007730B9" w:rsidRPr="00C23CBF" w14:paraId="5EDBDAB2" w14:textId="77777777" w:rsidTr="00475D2C">
        <w:trPr>
          <w:trHeight w:val="522"/>
          <w:jc w:val="center"/>
        </w:trPr>
        <w:tc>
          <w:tcPr>
            <w:tcW w:w="569" w:type="dxa"/>
            <w:shd w:val="clear" w:color="auto" w:fill="auto"/>
          </w:tcPr>
          <w:p w14:paraId="50AB0EA2" w14:textId="77777777" w:rsidR="007730B9" w:rsidRPr="000E2A3B" w:rsidRDefault="007730B9" w:rsidP="007730B9">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14:paraId="4D5D2CF3" w14:textId="77777777" w:rsidR="007730B9" w:rsidRPr="000E2A3B" w:rsidRDefault="007730B9" w:rsidP="007730B9">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14:paraId="0A9246CA" w14:textId="77777777" w:rsidR="007730B9" w:rsidRPr="00A7121F" w:rsidRDefault="007730B9" w:rsidP="007730B9">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594E0E">
              <w:rPr>
                <w:rFonts w:ascii="Times New Roman" w:eastAsia="Times New Roman" w:hAnsi="Times New Roman" w:cs="Times New Roman"/>
                <w:color w:val="auto"/>
                <w:sz w:val="20"/>
                <w:szCs w:val="20"/>
              </w:rPr>
              <w:t>пропозицій продовжується замовником в електронній системі закупівель</w:t>
            </w:r>
            <w:r w:rsidR="009E3A6D" w:rsidRPr="00594E0E">
              <w:rPr>
                <w:rFonts w:ascii="Times New Roman" w:eastAsia="Times New Roman" w:hAnsi="Times New Roman" w:cs="Times New Roman"/>
                <w:color w:val="auto"/>
                <w:sz w:val="20"/>
                <w:szCs w:val="20"/>
              </w:rPr>
              <w:t>, а саме в оголошенні про проведення відкритих торгів,</w:t>
            </w:r>
            <w:r w:rsidR="009E3A6D" w:rsidRPr="00594E0E">
              <w:rPr>
                <w:rFonts w:ascii="Times New Roman" w:eastAsia="Times New Roman" w:hAnsi="Times New Roman" w:cs="Times New Roman"/>
                <w:color w:val="auto"/>
              </w:rPr>
              <w:t xml:space="preserve"> </w:t>
            </w:r>
            <w:r w:rsidRPr="00594E0E">
              <w:rPr>
                <w:rFonts w:ascii="Times New Roman" w:eastAsia="Times New Roman" w:hAnsi="Times New Roman" w:cs="Times New Roman"/>
                <w:color w:val="auto"/>
                <w:sz w:val="20"/>
                <w:szCs w:val="20"/>
              </w:rPr>
              <w:t xml:space="preserve">таким чином, щоб з моменту внесення змін до тендерної документації до закінчення кінцевого строку подання тендерних пропозицій </w:t>
            </w:r>
            <w:r w:rsidRPr="00A7121F">
              <w:rPr>
                <w:rFonts w:ascii="Times New Roman" w:eastAsia="Times New Roman" w:hAnsi="Times New Roman" w:cs="Times New Roman"/>
                <w:color w:val="auto"/>
                <w:sz w:val="20"/>
                <w:szCs w:val="20"/>
                <w:highlight w:val="white"/>
              </w:rPr>
              <w:t>залишалося не менше чотирьох днів.</w:t>
            </w:r>
          </w:p>
          <w:p w14:paraId="28B26510" w14:textId="77777777" w:rsidR="007730B9" w:rsidRPr="00A7121F" w:rsidRDefault="007730B9" w:rsidP="007730B9">
            <w:pPr>
              <w:shd w:val="clear" w:color="auto" w:fill="FFFFFF"/>
              <w:spacing w:line="240" w:lineRule="auto"/>
              <w:ind w:firstLine="406"/>
              <w:jc w:val="both"/>
              <w:rPr>
                <w:rFonts w:ascii="Times New Roman" w:eastAsia="Times New Roman" w:hAnsi="Times New Roman"/>
                <w:color w:val="auto"/>
                <w:sz w:val="20"/>
                <w:szCs w:val="20"/>
                <w:lang w:eastAsia="uk-UA"/>
              </w:rPr>
            </w:pPr>
            <w:r w:rsidRPr="00A7121F">
              <w:rPr>
                <w:rFonts w:ascii="Times New Roman" w:eastAsia="Times New Roman" w:hAnsi="Times New Roman" w:cs="Times New Roman"/>
                <w:color w:val="auto"/>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7121F">
              <w:rPr>
                <w:rFonts w:ascii="Times New Roman" w:eastAsia="Times New Roman" w:hAnsi="Times New Roman" w:cs="Times New Roman"/>
                <w:color w:val="auto"/>
                <w:sz w:val="20"/>
                <w:szCs w:val="20"/>
                <w:highlight w:val="white"/>
              </w:rPr>
              <w:t>машинозчитувальному</w:t>
            </w:r>
            <w:proofErr w:type="spellEnd"/>
            <w:r w:rsidRPr="00A7121F">
              <w:rPr>
                <w:rFonts w:ascii="Times New Roman" w:eastAsia="Times New Roman" w:hAnsi="Times New Roman" w:cs="Times New Roman"/>
                <w:color w:val="auto"/>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23CBF" w:rsidRPr="00C23CBF" w14:paraId="4A319908" w14:textId="77777777" w:rsidTr="00475D2C">
        <w:trPr>
          <w:trHeight w:val="522"/>
          <w:jc w:val="center"/>
        </w:trPr>
        <w:tc>
          <w:tcPr>
            <w:tcW w:w="9996" w:type="dxa"/>
            <w:gridSpan w:val="3"/>
            <w:shd w:val="clear" w:color="auto" w:fill="A5A5A5"/>
            <w:vAlign w:val="center"/>
          </w:tcPr>
          <w:p w14:paraId="3361CE3C" w14:textId="77777777" w:rsidR="008018D7" w:rsidRPr="00C23CBF" w:rsidRDefault="008018D7" w:rsidP="00475D2C">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7730B9" w:rsidRPr="00C23CBF" w14:paraId="1D10ABB7" w14:textId="77777777" w:rsidTr="00475D2C">
        <w:trPr>
          <w:trHeight w:val="522"/>
          <w:jc w:val="center"/>
        </w:trPr>
        <w:tc>
          <w:tcPr>
            <w:tcW w:w="569" w:type="dxa"/>
            <w:shd w:val="clear" w:color="auto" w:fill="auto"/>
          </w:tcPr>
          <w:p w14:paraId="6BC89B73" w14:textId="77777777" w:rsidR="007730B9" w:rsidRPr="00EC7CBE" w:rsidRDefault="007730B9" w:rsidP="007730B9">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14:paraId="0A0078ED" w14:textId="77777777" w:rsidR="007730B9" w:rsidRPr="00EC7CBE" w:rsidRDefault="007730B9" w:rsidP="007730B9">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14:paraId="4F2BD02C" w14:textId="77777777" w:rsidR="007730B9" w:rsidRPr="00594E0E" w:rsidRDefault="007730B9" w:rsidP="007730B9">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положень </w:t>
            </w:r>
            <w:r w:rsidRPr="00594E0E">
              <w:rPr>
                <w:rFonts w:ascii="Times New Roman" w:eastAsia="Times New Roman" w:hAnsi="Times New Roman"/>
                <w:sz w:val="20"/>
                <w:szCs w:val="20"/>
              </w:rPr>
              <w:t xml:space="preserve">частин </w:t>
            </w:r>
            <w:r w:rsidR="00C04BAE" w:rsidRPr="00594E0E">
              <w:rPr>
                <w:rFonts w:ascii="Times New Roman" w:eastAsia="Times New Roman" w:hAnsi="Times New Roman"/>
                <w:sz w:val="20"/>
                <w:szCs w:val="20"/>
              </w:rPr>
              <w:t xml:space="preserve">першої, </w:t>
            </w:r>
            <w:r w:rsidRPr="00594E0E">
              <w:rPr>
                <w:rFonts w:ascii="Times New Roman" w:eastAsia="Times New Roman" w:hAnsi="Times New Roman"/>
                <w:sz w:val="20"/>
                <w:szCs w:val="20"/>
              </w:rPr>
              <w:t>четвертої, шостої та сьомої статті 26 Закону.</w:t>
            </w:r>
          </w:p>
          <w:p w14:paraId="5EDE0B0A" w14:textId="77777777" w:rsidR="007730B9" w:rsidRPr="00594E0E" w:rsidRDefault="00C04BAE" w:rsidP="00C04BAE">
            <w:pPr>
              <w:widowControl w:val="0"/>
              <w:ind w:firstLine="406"/>
              <w:jc w:val="both"/>
              <w:rPr>
                <w:rFonts w:ascii="Times New Roman" w:eastAsia="Times New Roman" w:hAnsi="Times New Roman" w:cs="Times New Roman"/>
                <w:color w:val="auto"/>
                <w:sz w:val="20"/>
                <w:szCs w:val="20"/>
                <w:lang w:eastAsia="en-US" w:bidi="ar-SA"/>
              </w:rPr>
            </w:pPr>
            <w:r w:rsidRPr="00594E0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94E0E">
                <w:rPr>
                  <w:rFonts w:ascii="Times New Roman" w:eastAsia="Times New Roman" w:hAnsi="Times New Roman" w:cs="Times New Roman"/>
                  <w:color w:val="auto"/>
                  <w:sz w:val="20"/>
                  <w:szCs w:val="20"/>
                  <w:lang w:eastAsia="en-US" w:bidi="ar-SA"/>
                </w:rPr>
                <w:t>пункті 47</w:t>
              </w:r>
            </w:hyperlink>
            <w:r w:rsidRPr="00594E0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7730B9" w:rsidRPr="00594E0E">
              <w:rPr>
                <w:rFonts w:ascii="Times New Roman" w:hAnsi="Times New Roman"/>
                <w:color w:val="auto"/>
                <w:sz w:val="20"/>
                <w:szCs w:val="20"/>
              </w:rPr>
              <w:t>, а саме:</w:t>
            </w:r>
          </w:p>
          <w:p w14:paraId="075A5D6C" w14:textId="77777777" w:rsidR="007730B9" w:rsidRPr="00A7121F" w:rsidRDefault="007730B9" w:rsidP="007730B9">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594E0E">
              <w:rPr>
                <w:rFonts w:ascii="Times New Roman" w:eastAsia="Arial" w:hAnsi="Times New Roman"/>
                <w:sz w:val="20"/>
                <w:szCs w:val="20"/>
                <w:lang w:eastAsia="ar-SA"/>
              </w:rPr>
              <w:t>реєстр наданих документів (подається  учасниками</w:t>
            </w:r>
            <w:r w:rsidRPr="00A7121F">
              <w:rPr>
                <w:rFonts w:ascii="Times New Roman" w:eastAsia="Arial" w:hAnsi="Times New Roman"/>
                <w:sz w:val="20"/>
                <w:szCs w:val="20"/>
                <w:lang w:eastAsia="ar-SA"/>
              </w:rPr>
              <w:t xml:space="preserve"> для спрощення розгляду замовником тендерних пропозицій, неподання реєстру не являтиметься підставою для відхилення тендерної пропозиції учасника).</w:t>
            </w:r>
          </w:p>
          <w:p w14:paraId="30BEA318" w14:textId="77777777" w:rsidR="007730B9" w:rsidRPr="00A7121F" w:rsidRDefault="007730B9" w:rsidP="007730B9">
            <w:pPr>
              <w:pStyle w:val="aff0"/>
              <w:widowControl w:val="0"/>
              <w:numPr>
                <w:ilvl w:val="0"/>
                <w:numId w:val="20"/>
              </w:numPr>
              <w:tabs>
                <w:tab w:val="left" w:pos="256"/>
              </w:tabs>
              <w:spacing w:line="240" w:lineRule="auto"/>
              <w:ind w:left="0" w:firstLine="0"/>
              <w:jc w:val="both"/>
              <w:rPr>
                <w:rFonts w:ascii="Times New Roman" w:hAnsi="Times New Roman"/>
                <w:sz w:val="20"/>
                <w:szCs w:val="20"/>
              </w:rPr>
            </w:pPr>
            <w:proofErr w:type="spellStart"/>
            <w:r w:rsidRPr="00A7121F">
              <w:rPr>
                <w:rFonts w:ascii="Times New Roman" w:hAnsi="Times New Roman"/>
                <w:sz w:val="20"/>
                <w:szCs w:val="20"/>
              </w:rPr>
              <w:t>заповнен</w:t>
            </w:r>
            <w:proofErr w:type="spellEnd"/>
            <w:r w:rsidRPr="00A7121F">
              <w:rPr>
                <w:rFonts w:ascii="Times New Roman" w:hAnsi="Times New Roman"/>
                <w:sz w:val="20"/>
                <w:szCs w:val="20"/>
                <w:lang w:val="ru-RU"/>
              </w:rPr>
              <w:t>а</w:t>
            </w:r>
            <w:r w:rsidRPr="00A7121F">
              <w:rPr>
                <w:rFonts w:ascii="Times New Roman" w:hAnsi="Times New Roman"/>
                <w:sz w:val="20"/>
                <w:szCs w:val="20"/>
              </w:rPr>
              <w:t xml:space="preserve"> та </w:t>
            </w:r>
            <w:proofErr w:type="spellStart"/>
            <w:r w:rsidRPr="00A7121F">
              <w:rPr>
                <w:rFonts w:ascii="Times New Roman" w:hAnsi="Times New Roman"/>
                <w:sz w:val="20"/>
                <w:szCs w:val="20"/>
              </w:rPr>
              <w:t>підписан</w:t>
            </w:r>
            <w:proofErr w:type="spellEnd"/>
            <w:r w:rsidRPr="00A7121F">
              <w:rPr>
                <w:rFonts w:ascii="Times New Roman" w:hAnsi="Times New Roman"/>
                <w:sz w:val="20"/>
                <w:szCs w:val="20"/>
                <w:lang w:val="ru-RU"/>
              </w:rPr>
              <w:t>а</w:t>
            </w:r>
            <w:r w:rsidRPr="00A7121F">
              <w:rPr>
                <w:rFonts w:ascii="Times New Roman" w:hAnsi="Times New Roman"/>
                <w:sz w:val="20"/>
                <w:szCs w:val="20"/>
              </w:rPr>
              <w:t xml:space="preserve"> форм</w:t>
            </w:r>
            <w:r w:rsidRPr="00A7121F">
              <w:rPr>
                <w:rFonts w:ascii="Times New Roman" w:hAnsi="Times New Roman"/>
                <w:sz w:val="20"/>
                <w:szCs w:val="20"/>
                <w:lang w:val="ru-RU"/>
              </w:rPr>
              <w:t>а</w:t>
            </w:r>
            <w:r w:rsidRPr="00A7121F">
              <w:rPr>
                <w:rFonts w:ascii="Times New Roman" w:hAnsi="Times New Roman"/>
                <w:sz w:val="20"/>
                <w:szCs w:val="20"/>
              </w:rPr>
              <w:t xml:space="preserve"> «Тендерна пропозиція» згідно з Додатком № 1 до тендерної документації;</w:t>
            </w:r>
          </w:p>
          <w:p w14:paraId="1C83A5AA" w14:textId="77777777" w:rsidR="007730B9" w:rsidRPr="00A7121F" w:rsidRDefault="007730B9" w:rsidP="007730B9">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A7121F">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14:paraId="01772B5A" w14:textId="77777777" w:rsidR="00A122E9" w:rsidRPr="00594E0E" w:rsidRDefault="007730B9" w:rsidP="00A122E9">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A7121F">
              <w:rPr>
                <w:rFonts w:ascii="Times New Roman" w:hAnsi="Times New Roman"/>
                <w:sz w:val="20"/>
                <w:szCs w:val="20"/>
              </w:rPr>
              <w:lastRenderedPageBreak/>
              <w:t xml:space="preserve">інформація та документи, що підтверджують відповідність учасника кваліфікаційним критеріям у відповідності до Додатку № 3 до </w:t>
            </w:r>
            <w:r w:rsidRPr="00594E0E">
              <w:rPr>
                <w:rFonts w:ascii="Times New Roman" w:hAnsi="Times New Roman"/>
                <w:sz w:val="20"/>
                <w:szCs w:val="20"/>
              </w:rPr>
              <w:t xml:space="preserve">тендерної документації; </w:t>
            </w:r>
          </w:p>
          <w:p w14:paraId="53C6BED6" w14:textId="77777777" w:rsidR="00A122E9" w:rsidRPr="00594E0E" w:rsidRDefault="00A122E9" w:rsidP="00A122E9">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594E0E">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w:t>
            </w:r>
            <w:r w:rsidR="00EE209E" w:rsidRPr="00594E0E">
              <w:rPr>
                <w:rFonts w:ascii="Times New Roman" w:hAnsi="Times New Roman"/>
                <w:sz w:val="20"/>
                <w:szCs w:val="20"/>
              </w:rPr>
              <w:t>7</w:t>
            </w:r>
            <w:r w:rsidRPr="00594E0E">
              <w:rPr>
                <w:rFonts w:ascii="Times New Roman" w:hAnsi="Times New Roman"/>
                <w:sz w:val="20"/>
                <w:szCs w:val="20"/>
              </w:rPr>
              <w:t xml:space="preserve"> Особливостей,  згідно з Додатком № 4 до тендерної документації</w:t>
            </w:r>
            <w:r w:rsidR="00396EA8" w:rsidRPr="00594E0E">
              <w:rPr>
                <w:rFonts w:ascii="Times New Roman" w:hAnsi="Times New Roman"/>
                <w:sz w:val="20"/>
                <w:szCs w:val="20"/>
              </w:rPr>
              <w:t>;</w:t>
            </w:r>
          </w:p>
          <w:p w14:paraId="0A93F8DB" w14:textId="77777777" w:rsidR="00971AD3" w:rsidRPr="00594E0E" w:rsidRDefault="007730B9" w:rsidP="00971AD3">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594E0E">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594E0E">
              <w:rPr>
                <w:rFonts w:ascii="Times New Roman" w:eastAsia="Arial" w:hAnsi="Times New Roman"/>
                <w:sz w:val="20"/>
                <w:szCs w:val="20"/>
                <w:lang w:eastAsia="ar-SA"/>
              </w:rPr>
              <w:t>визначені Додатком № 5 до цієї тендерної документації;</w:t>
            </w:r>
          </w:p>
          <w:p w14:paraId="69BE91B8" w14:textId="77777777" w:rsidR="004E7E45" w:rsidRPr="00594E0E" w:rsidRDefault="004E7E45" w:rsidP="004E7E45">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594E0E">
              <w:rPr>
                <w:rFonts w:ascii="Times New Roman" w:hAnsi="Times New Roman"/>
                <w:sz w:val="20"/>
                <w:szCs w:val="20"/>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14:paraId="4EE92778" w14:textId="77777777" w:rsidR="005E36FE" w:rsidRDefault="007730B9" w:rsidP="005E36FE">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594E0E">
              <w:rPr>
                <w:rFonts w:ascii="Times New Roman" w:hAnsi="Times New Roman" w:cs="Times New Roman"/>
                <w:color w:val="auto"/>
                <w:sz w:val="20"/>
                <w:szCs w:val="20"/>
                <w:lang w:val="uk-UA"/>
              </w:rPr>
              <w:t>лист-згода, який підтверджує, що учасник ознайомився</w:t>
            </w:r>
            <w:r w:rsidRPr="00A7121F">
              <w:rPr>
                <w:rFonts w:ascii="Times New Roman" w:hAnsi="Times New Roman" w:cs="Times New Roman"/>
                <w:color w:val="auto"/>
                <w:sz w:val="20"/>
                <w:szCs w:val="20"/>
                <w:lang w:val="uk-UA"/>
              </w:rPr>
              <w:t xml:space="preserve"> з проектом договору (Додаток № 6) та гарантує свої зобов’язання за ним, згідно з Додатком № 7 до тендерної документації;</w:t>
            </w:r>
          </w:p>
          <w:p w14:paraId="619C0873" w14:textId="77777777" w:rsidR="007730B9" w:rsidRPr="005E36FE" w:rsidRDefault="007730B9" w:rsidP="005E36FE">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5E36FE">
              <w:rPr>
                <w:rFonts w:ascii="Times New Roman" w:hAnsi="Times New Roman"/>
                <w:sz w:val="20"/>
                <w:szCs w:val="20"/>
                <w:lang w:val="uk-UA"/>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14:paraId="39FD0629" w14:textId="77777777" w:rsidR="007730B9" w:rsidRPr="00A7121F" w:rsidRDefault="007730B9" w:rsidP="007730B9">
            <w:pPr>
              <w:pStyle w:val="aff0"/>
              <w:numPr>
                <w:ilvl w:val="0"/>
                <w:numId w:val="20"/>
              </w:numPr>
              <w:tabs>
                <w:tab w:val="left" w:pos="398"/>
              </w:tabs>
              <w:spacing w:line="240" w:lineRule="auto"/>
              <w:ind w:left="21" w:firstLine="1"/>
              <w:jc w:val="both"/>
              <w:rPr>
                <w:rFonts w:ascii="Times New Roman" w:hAnsi="Times New Roman"/>
                <w:sz w:val="20"/>
                <w:szCs w:val="20"/>
              </w:rPr>
            </w:pPr>
            <w:r w:rsidRPr="00A7121F">
              <w:rPr>
                <w:rFonts w:ascii="Times New Roman" w:hAnsi="Times New Roman"/>
                <w:sz w:val="20"/>
                <w:szCs w:val="20"/>
              </w:rPr>
              <w:t xml:space="preserve">Учасник-нерезидент </w:t>
            </w:r>
            <w:r w:rsidRPr="00A7121F">
              <w:rPr>
                <w:rFonts w:ascii="Times New Roman" w:hAnsi="Times New Roman"/>
                <w:sz w:val="20"/>
                <w:szCs w:val="20"/>
                <w:lang w:eastAsia="ru-RU"/>
              </w:rPr>
              <w:t>повинен надати зазначені</w:t>
            </w:r>
            <w:r w:rsidRPr="00A7121F">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w:t>
            </w:r>
            <w:r w:rsidR="00FB2F58">
              <w:rPr>
                <w:rFonts w:ascii="Times New Roman" w:hAnsi="Times New Roman"/>
                <w:sz w:val="20"/>
                <w:szCs w:val="20"/>
              </w:rPr>
              <w:t>8</w:t>
            </w:r>
            <w:r w:rsidRPr="00A7121F">
              <w:rPr>
                <w:rFonts w:ascii="Times New Roman" w:hAnsi="Times New Roman"/>
                <w:sz w:val="20"/>
                <w:szCs w:val="20"/>
              </w:rPr>
              <w:t xml:space="preserve"> до цієї тендерної документації.</w:t>
            </w:r>
          </w:p>
          <w:p w14:paraId="3AE21954" w14:textId="77777777" w:rsidR="007730B9" w:rsidRPr="00594E0E" w:rsidRDefault="007730B9" w:rsidP="007730B9">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A7121F">
              <w:rPr>
                <w:rFonts w:ascii="Times New Roman" w:hAnsi="Times New Roman"/>
                <w:sz w:val="20"/>
                <w:szCs w:val="2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w:t>
            </w:r>
            <w:r w:rsidRPr="00594E0E">
              <w:rPr>
                <w:rFonts w:ascii="Times New Roman" w:hAnsi="Times New Roman"/>
                <w:sz w:val="20"/>
                <w:szCs w:val="20"/>
              </w:rPr>
              <w:t>законодавчі підстави ненадання  відповідних документів та/або копію/</w:t>
            </w:r>
            <w:proofErr w:type="spellStart"/>
            <w:r w:rsidRPr="00594E0E">
              <w:rPr>
                <w:rFonts w:ascii="Times New Roman" w:hAnsi="Times New Roman"/>
                <w:sz w:val="20"/>
                <w:szCs w:val="20"/>
              </w:rPr>
              <w:t>ії</w:t>
            </w:r>
            <w:proofErr w:type="spellEnd"/>
            <w:r w:rsidRPr="00594E0E">
              <w:rPr>
                <w:rFonts w:ascii="Times New Roman" w:hAnsi="Times New Roman"/>
                <w:sz w:val="20"/>
                <w:szCs w:val="20"/>
              </w:rPr>
              <w:t xml:space="preserve"> відповідного роз'яснення/</w:t>
            </w:r>
            <w:proofErr w:type="spellStart"/>
            <w:r w:rsidRPr="00594E0E">
              <w:rPr>
                <w:rFonts w:ascii="Times New Roman" w:hAnsi="Times New Roman"/>
                <w:sz w:val="20"/>
                <w:szCs w:val="20"/>
              </w:rPr>
              <w:t>нь</w:t>
            </w:r>
            <w:proofErr w:type="spellEnd"/>
            <w:r w:rsidRPr="00594E0E">
              <w:rPr>
                <w:rFonts w:ascii="Times New Roman" w:hAnsi="Times New Roman"/>
                <w:sz w:val="20"/>
                <w:szCs w:val="20"/>
              </w:rPr>
              <w:t xml:space="preserve"> державних органів.</w:t>
            </w:r>
          </w:p>
          <w:p w14:paraId="0EF27B78" w14:textId="77777777" w:rsidR="00ED58D6" w:rsidRPr="00594E0E" w:rsidRDefault="00ED58D6" w:rsidP="007E731B">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594E0E">
              <w:rPr>
                <w:rFonts w:ascii="Times New Roman" w:hAnsi="Times New Roman"/>
                <w:sz w:val="20"/>
                <w:szCs w:val="20"/>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14:paraId="077756CE" w14:textId="77777777" w:rsidR="007730B9" w:rsidRDefault="007730B9" w:rsidP="00494803">
            <w:pPr>
              <w:pStyle w:val="aff0"/>
              <w:numPr>
                <w:ilvl w:val="0"/>
                <w:numId w:val="20"/>
              </w:numPr>
              <w:tabs>
                <w:tab w:val="left" w:pos="256"/>
                <w:tab w:val="left" w:pos="398"/>
              </w:tabs>
              <w:spacing w:after="0" w:line="240" w:lineRule="auto"/>
              <w:ind w:left="21" w:firstLine="1"/>
              <w:jc w:val="both"/>
              <w:rPr>
                <w:rFonts w:ascii="Times New Roman" w:hAnsi="Times New Roman"/>
                <w:sz w:val="20"/>
                <w:szCs w:val="20"/>
              </w:rPr>
            </w:pPr>
            <w:r w:rsidRPr="00594E0E">
              <w:rPr>
                <w:rFonts w:ascii="Times New Roman" w:hAnsi="Times New Roman"/>
                <w:sz w:val="20"/>
                <w:szCs w:val="20"/>
              </w:rPr>
              <w:t>У разі якщо тендерна пропозиція подається об'єднанням учасників, до неї обов'язково</w:t>
            </w:r>
            <w:r w:rsidRPr="00A7121F">
              <w:rPr>
                <w:rFonts w:ascii="Times New Roman" w:hAnsi="Times New Roman"/>
                <w:sz w:val="20"/>
                <w:szCs w:val="20"/>
              </w:rPr>
              <w:t xml:space="preserve"> включається документ (документи) про створення такого об'єднання.  </w:t>
            </w:r>
          </w:p>
          <w:p w14:paraId="0849D6C2" w14:textId="77777777" w:rsidR="00405AE7" w:rsidRPr="00A7121F" w:rsidRDefault="00405AE7" w:rsidP="00405AE7">
            <w:pPr>
              <w:pStyle w:val="aff0"/>
              <w:tabs>
                <w:tab w:val="left" w:pos="256"/>
                <w:tab w:val="left" w:pos="398"/>
              </w:tabs>
              <w:spacing w:line="240" w:lineRule="auto"/>
              <w:ind w:left="22"/>
              <w:jc w:val="both"/>
              <w:rPr>
                <w:rFonts w:ascii="Times New Roman" w:hAnsi="Times New Roman"/>
                <w:sz w:val="20"/>
                <w:szCs w:val="20"/>
              </w:rPr>
            </w:pPr>
          </w:p>
          <w:p w14:paraId="13C0939E" w14:textId="77777777" w:rsidR="00DC1683" w:rsidRPr="00DC1683" w:rsidRDefault="009F11A5" w:rsidP="00DC1683">
            <w:pPr>
              <w:pStyle w:val="aff0"/>
              <w:widowControl w:val="0"/>
              <w:numPr>
                <w:ilvl w:val="1"/>
                <w:numId w:val="21"/>
              </w:numPr>
              <w:tabs>
                <w:tab w:val="left" w:pos="831"/>
              </w:tabs>
              <w:spacing w:after="0" w:line="240" w:lineRule="auto"/>
              <w:ind w:left="-20" w:firstLine="445"/>
              <w:jc w:val="both"/>
              <w:rPr>
                <w:rFonts w:ascii="Times New Roman" w:hAnsi="Times New Roman"/>
                <w:sz w:val="20"/>
                <w:szCs w:val="20"/>
              </w:rPr>
            </w:pPr>
            <w:r w:rsidRPr="009F11A5">
              <w:rPr>
                <w:rFonts w:ascii="Times New Roman" w:hAnsi="Times New Roman"/>
                <w:bCs/>
                <w:sz w:val="20"/>
                <w:szCs w:val="20"/>
              </w:rPr>
              <w:t>Шляхом подання тендерної пропозиції учасник</w:t>
            </w:r>
            <w:r w:rsidR="00405AE7">
              <w:rPr>
                <w:rFonts w:ascii="Times New Roman" w:hAnsi="Times New Roman"/>
                <w:bCs/>
                <w:sz w:val="20"/>
                <w:szCs w:val="20"/>
              </w:rPr>
              <w:t xml:space="preserve"> </w:t>
            </w:r>
            <w:r w:rsidR="00405AE7" w:rsidRPr="00405AE7">
              <w:rPr>
                <w:rFonts w:ascii="Times New Roman" w:hAnsi="Times New Roman"/>
                <w:bCs/>
                <w:sz w:val="20"/>
                <w:szCs w:val="20"/>
              </w:rPr>
              <w:t>підтверджує і гарантує дотримання вимог Закону України «Про</w:t>
            </w:r>
            <w:r w:rsidR="00405AE7">
              <w:rPr>
                <w:rFonts w:ascii="Times New Roman" w:hAnsi="Times New Roman"/>
                <w:sz w:val="20"/>
                <w:szCs w:val="20"/>
              </w:rPr>
              <w:t xml:space="preserve"> </w:t>
            </w:r>
            <w:r w:rsidR="00405AE7" w:rsidRPr="00405AE7">
              <w:rPr>
                <w:rFonts w:ascii="Times New Roman" w:hAnsi="Times New Roman"/>
                <w:bCs/>
                <w:sz w:val="20"/>
                <w:szCs w:val="20"/>
              </w:rPr>
              <w:t xml:space="preserve">захист персональних </w:t>
            </w:r>
            <w:r w:rsidR="00405AE7">
              <w:rPr>
                <w:rFonts w:ascii="Times New Roman" w:hAnsi="Times New Roman"/>
                <w:bCs/>
                <w:sz w:val="20"/>
                <w:szCs w:val="20"/>
              </w:rPr>
              <w:t xml:space="preserve">даних», а у разі якщо учасник є </w:t>
            </w:r>
            <w:r w:rsidR="00405AE7" w:rsidRPr="00405AE7">
              <w:rPr>
                <w:rFonts w:ascii="Times New Roman" w:hAnsi="Times New Roman"/>
                <w:bCs/>
                <w:sz w:val="20"/>
                <w:szCs w:val="20"/>
              </w:rPr>
              <w:t>нерезидентом</w:t>
            </w:r>
            <w:r w:rsidR="00405AE7">
              <w:rPr>
                <w:rFonts w:ascii="Times New Roman" w:hAnsi="Times New Roman"/>
                <w:sz w:val="20"/>
                <w:szCs w:val="20"/>
              </w:rPr>
              <w:t xml:space="preserve"> </w:t>
            </w:r>
            <w:r w:rsidR="00405AE7" w:rsidRPr="00405AE7">
              <w:rPr>
                <w:rFonts w:ascii="Times New Roman" w:hAnsi="Times New Roman"/>
                <w:bCs/>
                <w:sz w:val="20"/>
                <w:szCs w:val="20"/>
              </w:rPr>
              <w:t>України – відповідних вимог законодавства про захист персональних</w:t>
            </w:r>
            <w:r w:rsidR="00405AE7">
              <w:rPr>
                <w:rFonts w:ascii="Times New Roman" w:hAnsi="Times New Roman"/>
                <w:sz w:val="20"/>
                <w:szCs w:val="20"/>
              </w:rPr>
              <w:t xml:space="preserve"> </w:t>
            </w:r>
            <w:r w:rsidR="00405AE7" w:rsidRPr="00405AE7">
              <w:rPr>
                <w:rFonts w:ascii="Times New Roman" w:hAnsi="Times New Roman"/>
                <w:bCs/>
                <w:sz w:val="20"/>
                <w:szCs w:val="20"/>
              </w:rPr>
              <w:t>даних країни</w:t>
            </w:r>
            <w:r w:rsidR="00405AE7">
              <w:rPr>
                <w:rFonts w:ascii="Times New Roman" w:hAnsi="Times New Roman"/>
                <w:bCs/>
                <w:sz w:val="20"/>
                <w:szCs w:val="20"/>
              </w:rPr>
              <w:t xml:space="preserve"> реєстрації учасника, в частині </w:t>
            </w:r>
            <w:r w:rsidR="00405AE7" w:rsidRPr="00405AE7">
              <w:rPr>
                <w:rFonts w:ascii="Times New Roman" w:hAnsi="Times New Roman"/>
                <w:bCs/>
                <w:sz w:val="20"/>
                <w:szCs w:val="20"/>
              </w:rPr>
              <w:t>отримання письмової згоди</w:t>
            </w:r>
            <w:r w:rsidR="00405AE7">
              <w:rPr>
                <w:rFonts w:ascii="Times New Roman" w:hAnsi="Times New Roman"/>
                <w:sz w:val="20"/>
                <w:szCs w:val="20"/>
              </w:rPr>
              <w:t xml:space="preserve"> </w:t>
            </w:r>
            <w:r w:rsidR="00405AE7" w:rsidRPr="00405AE7">
              <w:rPr>
                <w:rFonts w:ascii="Times New Roman" w:hAnsi="Times New Roman"/>
                <w:bCs/>
                <w:sz w:val="20"/>
                <w:szCs w:val="20"/>
              </w:rPr>
              <w:t>т</w:t>
            </w:r>
            <w:r w:rsidR="00405AE7">
              <w:rPr>
                <w:rFonts w:ascii="Times New Roman" w:hAnsi="Times New Roman"/>
                <w:bCs/>
                <w:sz w:val="20"/>
                <w:szCs w:val="20"/>
              </w:rPr>
              <w:t xml:space="preserve">а дозволу усіх фізичних осіб на </w:t>
            </w:r>
            <w:r w:rsidR="00405AE7" w:rsidRPr="00405AE7">
              <w:rPr>
                <w:rFonts w:ascii="Times New Roman" w:hAnsi="Times New Roman"/>
                <w:bCs/>
                <w:sz w:val="20"/>
                <w:szCs w:val="20"/>
              </w:rPr>
              <w:t>обробку персональних даних, які</w:t>
            </w:r>
            <w:r w:rsidR="00405AE7">
              <w:rPr>
                <w:rFonts w:ascii="Times New Roman" w:hAnsi="Times New Roman"/>
                <w:sz w:val="20"/>
                <w:szCs w:val="20"/>
              </w:rPr>
              <w:t xml:space="preserve"> </w:t>
            </w:r>
            <w:r w:rsidR="00405AE7" w:rsidRPr="00405AE7">
              <w:rPr>
                <w:rFonts w:ascii="Times New Roman" w:hAnsi="Times New Roman"/>
                <w:bCs/>
                <w:sz w:val="20"/>
                <w:szCs w:val="20"/>
              </w:rPr>
              <w:t>зазначені учасником у тендерній пропозиції, а також в частині</w:t>
            </w:r>
            <w:r w:rsidR="00405AE7">
              <w:rPr>
                <w:rFonts w:ascii="Times New Roman" w:hAnsi="Times New Roman"/>
                <w:sz w:val="20"/>
                <w:szCs w:val="20"/>
              </w:rPr>
              <w:t xml:space="preserve"> </w:t>
            </w:r>
            <w:r w:rsidR="00405AE7">
              <w:rPr>
                <w:rFonts w:ascii="Times New Roman" w:hAnsi="Times New Roman"/>
                <w:bCs/>
                <w:sz w:val="20"/>
                <w:szCs w:val="20"/>
              </w:rPr>
              <w:t xml:space="preserve">завчасного й належного </w:t>
            </w:r>
            <w:r w:rsidR="00405AE7" w:rsidRPr="00405AE7">
              <w:rPr>
                <w:rFonts w:ascii="Times New Roman" w:hAnsi="Times New Roman"/>
                <w:bCs/>
                <w:sz w:val="20"/>
                <w:szCs w:val="20"/>
              </w:rPr>
              <w:t>інформування цих фізичних осіб про</w:t>
            </w:r>
            <w:r w:rsidR="00405AE7">
              <w:rPr>
                <w:rFonts w:ascii="Times New Roman" w:hAnsi="Times New Roman"/>
                <w:sz w:val="20"/>
                <w:szCs w:val="20"/>
              </w:rPr>
              <w:t xml:space="preserve"> </w:t>
            </w:r>
            <w:r w:rsidR="00405AE7">
              <w:rPr>
                <w:rFonts w:ascii="Times New Roman" w:hAnsi="Times New Roman"/>
                <w:bCs/>
                <w:sz w:val="20"/>
                <w:szCs w:val="20"/>
              </w:rPr>
              <w:t xml:space="preserve">використання та обробку їх </w:t>
            </w:r>
            <w:r w:rsidR="00405AE7" w:rsidRPr="00405AE7">
              <w:rPr>
                <w:rFonts w:ascii="Times New Roman" w:hAnsi="Times New Roman"/>
                <w:bCs/>
                <w:sz w:val="20"/>
                <w:szCs w:val="20"/>
              </w:rPr>
              <w:t>персональних даних з метою подання</w:t>
            </w:r>
            <w:r w:rsidR="00405AE7">
              <w:rPr>
                <w:rFonts w:ascii="Times New Roman" w:hAnsi="Times New Roman"/>
                <w:sz w:val="20"/>
                <w:szCs w:val="20"/>
              </w:rPr>
              <w:t xml:space="preserve"> </w:t>
            </w:r>
            <w:r w:rsidR="00405AE7" w:rsidRPr="00405AE7">
              <w:rPr>
                <w:rFonts w:ascii="Times New Roman" w:hAnsi="Times New Roman"/>
                <w:bCs/>
                <w:sz w:val="20"/>
                <w:szCs w:val="20"/>
              </w:rPr>
              <w:t>тендерної пропозиції.</w:t>
            </w:r>
          </w:p>
          <w:p w14:paraId="5DEBBE48" w14:textId="77777777" w:rsidR="00DC1683" w:rsidRDefault="00DC1683" w:rsidP="00DC1683">
            <w:pPr>
              <w:widowControl w:val="0"/>
              <w:tabs>
                <w:tab w:val="left" w:pos="831"/>
              </w:tabs>
              <w:spacing w:line="240" w:lineRule="auto"/>
              <w:ind w:left="-20" w:firstLine="426"/>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w:t>
            </w:r>
            <w:r>
              <w:rPr>
                <w:rFonts w:ascii="Times New Roman" w:hAnsi="Times New Roman"/>
                <w:bCs/>
                <w:sz w:val="20"/>
                <w:szCs w:val="20"/>
              </w:rPr>
              <w:t xml:space="preserve"> </w:t>
            </w:r>
            <w:r w:rsidRPr="00DC1683">
              <w:rPr>
                <w:rFonts w:ascii="Times New Roman" w:hAnsi="Times New Roman"/>
                <w:bCs/>
                <w:sz w:val="20"/>
                <w:szCs w:val="20"/>
              </w:rPr>
              <w:t>захист персональних даних» в частині отримання письмової згоди та</w:t>
            </w:r>
            <w:r>
              <w:rPr>
                <w:rFonts w:ascii="Times New Roman" w:hAnsi="Times New Roman"/>
                <w:bCs/>
                <w:sz w:val="20"/>
                <w:szCs w:val="20"/>
              </w:rPr>
              <w:t xml:space="preserve"> </w:t>
            </w:r>
            <w:r w:rsidRPr="00DC1683">
              <w:rPr>
                <w:rFonts w:ascii="Times New Roman" w:hAnsi="Times New Roman"/>
                <w:bCs/>
                <w:sz w:val="20"/>
                <w:szCs w:val="20"/>
              </w:rPr>
              <w:t>дозволу усіх фізичних осіб на обробку персональних даних, які зазначені</w:t>
            </w:r>
            <w:r>
              <w:rPr>
                <w:rFonts w:ascii="Times New Roman" w:hAnsi="Times New Roman"/>
                <w:bCs/>
                <w:sz w:val="20"/>
                <w:szCs w:val="20"/>
              </w:rPr>
              <w:t xml:space="preserve"> </w:t>
            </w:r>
            <w:r w:rsidRPr="00DC1683">
              <w:rPr>
                <w:rFonts w:ascii="Times New Roman" w:hAnsi="Times New Roman"/>
                <w:bCs/>
                <w:sz w:val="20"/>
                <w:szCs w:val="20"/>
              </w:rPr>
              <w:t>учасником у тендерній пропозиції, а також в частині завчасного й</w:t>
            </w:r>
            <w:r>
              <w:rPr>
                <w:rFonts w:ascii="Times New Roman" w:hAnsi="Times New Roman"/>
                <w:bCs/>
                <w:sz w:val="20"/>
                <w:szCs w:val="20"/>
              </w:rPr>
              <w:t xml:space="preserve"> </w:t>
            </w:r>
            <w:r w:rsidRPr="00DC1683">
              <w:rPr>
                <w:rFonts w:ascii="Times New Roman" w:hAnsi="Times New Roman"/>
                <w:bCs/>
                <w:sz w:val="20"/>
                <w:szCs w:val="20"/>
              </w:rPr>
              <w:t xml:space="preserve">належного інформування цих фізичних осіб </w:t>
            </w:r>
            <w:r w:rsidRPr="00DC1683">
              <w:rPr>
                <w:rFonts w:ascii="Times New Roman" w:hAnsi="Times New Roman"/>
                <w:bCs/>
                <w:sz w:val="20"/>
                <w:szCs w:val="20"/>
              </w:rPr>
              <w:lastRenderedPageBreak/>
              <w:t>про використання та</w:t>
            </w:r>
            <w:r>
              <w:rPr>
                <w:rFonts w:ascii="Times New Roman" w:hAnsi="Times New Roman"/>
                <w:bCs/>
                <w:sz w:val="20"/>
                <w:szCs w:val="20"/>
              </w:rPr>
              <w:t xml:space="preserve"> </w:t>
            </w:r>
            <w:r w:rsidRPr="00DC1683">
              <w:rPr>
                <w:rFonts w:ascii="Times New Roman" w:hAnsi="Times New Roman"/>
                <w:bCs/>
                <w:sz w:val="20"/>
                <w:szCs w:val="20"/>
              </w:rPr>
              <w:t>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14:paraId="37EFBE9A" w14:textId="77777777" w:rsidR="00DC1683" w:rsidRPr="00DC1683" w:rsidRDefault="00DC1683" w:rsidP="00DC1683">
            <w:pPr>
              <w:widowControl w:val="0"/>
              <w:tabs>
                <w:tab w:val="left" w:pos="831"/>
              </w:tabs>
              <w:spacing w:line="240" w:lineRule="auto"/>
              <w:ind w:left="-20" w:firstLine="426"/>
              <w:jc w:val="both"/>
              <w:rPr>
                <w:rFonts w:ascii="Times New Roman" w:hAnsi="Times New Roman"/>
                <w:sz w:val="20"/>
                <w:szCs w:val="20"/>
              </w:rPr>
            </w:pPr>
            <w:r w:rsidRPr="00DC1683">
              <w:rPr>
                <w:rFonts w:ascii="Times New Roman" w:hAnsi="Times New Roman"/>
                <w:bCs/>
                <w:sz w:val="20"/>
                <w:szCs w:val="20"/>
              </w:rPr>
              <w:t>У разі</w:t>
            </w:r>
            <w:r w:rsidR="00527B50">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Pr>
                <w:rFonts w:ascii="Times New Roman" w:hAnsi="Times New Roman"/>
                <w:bCs/>
                <w:sz w:val="20"/>
                <w:szCs w:val="20"/>
              </w:rPr>
              <w:t xml:space="preserve"> </w:t>
            </w:r>
            <w:r w:rsidRPr="00DC1683">
              <w:rPr>
                <w:rFonts w:ascii="Times New Roman" w:hAnsi="Times New Roman"/>
                <w:bCs/>
                <w:sz w:val="20"/>
                <w:szCs w:val="20"/>
              </w:rPr>
              <w:t>її персональних даних, в тому числі шляхом їх зазначення у</w:t>
            </w:r>
            <w:r>
              <w:rPr>
                <w:rFonts w:ascii="Times New Roman" w:hAnsi="Times New Roman"/>
                <w:bCs/>
                <w:sz w:val="20"/>
                <w:szCs w:val="20"/>
              </w:rPr>
              <w:t xml:space="preserve"> </w:t>
            </w:r>
            <w:r w:rsidRPr="00DC1683">
              <w:rPr>
                <w:rFonts w:ascii="Times New Roman" w:hAnsi="Times New Roman"/>
                <w:bCs/>
                <w:sz w:val="20"/>
                <w:szCs w:val="20"/>
              </w:rPr>
              <w:t>відповідному документі тендерної пропозиції, або відмовила у наданні</w:t>
            </w:r>
            <w:r>
              <w:rPr>
                <w:rFonts w:ascii="Times New Roman" w:hAnsi="Times New Roman"/>
                <w:bCs/>
                <w:sz w:val="20"/>
                <w:szCs w:val="20"/>
              </w:rPr>
              <w:t xml:space="preserve"> </w:t>
            </w:r>
            <w:r w:rsidRPr="00DC1683">
              <w:rPr>
                <w:rFonts w:ascii="Times New Roman" w:hAnsi="Times New Roman"/>
                <w:bCs/>
                <w:sz w:val="20"/>
                <w:szCs w:val="20"/>
              </w:rPr>
              <w:t>такої згоди, учасник вказує про це в окремому документі (листі</w:t>
            </w:r>
            <w:r>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w:t>
            </w:r>
            <w:r>
              <w:rPr>
                <w:rFonts w:ascii="Times New Roman" w:hAnsi="Times New Roman"/>
                <w:bCs/>
                <w:sz w:val="20"/>
                <w:szCs w:val="20"/>
              </w:rPr>
              <w:t xml:space="preserve"> </w:t>
            </w:r>
            <w:r w:rsidRPr="00DC1683">
              <w:rPr>
                <w:rFonts w:ascii="Times New Roman" w:hAnsi="Times New Roman"/>
                <w:bCs/>
                <w:sz w:val="20"/>
                <w:szCs w:val="20"/>
              </w:rPr>
              <w:t>(прихованими)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14:paraId="036FE9BF" w14:textId="77777777" w:rsidR="00405AE7" w:rsidRPr="00405AE7" w:rsidRDefault="00405AE7" w:rsidP="00405AE7">
            <w:pPr>
              <w:pStyle w:val="aff0"/>
              <w:widowControl w:val="0"/>
              <w:tabs>
                <w:tab w:val="left" w:pos="831"/>
              </w:tabs>
              <w:spacing w:line="240" w:lineRule="auto"/>
              <w:ind w:left="-20" w:firstLine="445"/>
              <w:jc w:val="both"/>
              <w:rPr>
                <w:rFonts w:ascii="Times New Roman" w:hAnsi="Times New Roman"/>
                <w:sz w:val="20"/>
                <w:szCs w:val="20"/>
              </w:rPr>
            </w:pPr>
          </w:p>
          <w:p w14:paraId="77670905" w14:textId="77777777" w:rsidR="007730B9" w:rsidRPr="009F11A5" w:rsidRDefault="007730B9" w:rsidP="00494803">
            <w:pPr>
              <w:pStyle w:val="aff0"/>
              <w:widowControl w:val="0"/>
              <w:numPr>
                <w:ilvl w:val="1"/>
                <w:numId w:val="21"/>
              </w:numPr>
              <w:tabs>
                <w:tab w:val="left" w:pos="831"/>
              </w:tabs>
              <w:spacing w:after="0" w:line="240" w:lineRule="auto"/>
              <w:ind w:left="-20" w:firstLine="445"/>
              <w:jc w:val="both"/>
              <w:rPr>
                <w:rFonts w:ascii="Times New Roman" w:hAnsi="Times New Roman"/>
                <w:sz w:val="20"/>
                <w:szCs w:val="20"/>
              </w:rPr>
            </w:pPr>
            <w:r w:rsidRPr="009F11A5">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46D1ED57" w14:textId="77777777" w:rsidR="007730B9" w:rsidRPr="00A7121F" w:rsidRDefault="007730B9" w:rsidP="00405AE7">
            <w:pPr>
              <w:widowControl w:val="0"/>
              <w:spacing w:line="240" w:lineRule="auto"/>
              <w:ind w:left="-20" w:firstLine="445"/>
              <w:contextualSpacing/>
              <w:jc w:val="both"/>
              <w:rPr>
                <w:rFonts w:ascii="Times New Roman" w:hAnsi="Times New Roman"/>
                <w:color w:val="auto"/>
                <w:sz w:val="20"/>
                <w:szCs w:val="20"/>
              </w:rPr>
            </w:pPr>
          </w:p>
          <w:p w14:paraId="7E8B0B6D" w14:textId="77777777" w:rsidR="007730B9" w:rsidRPr="00A7121F" w:rsidRDefault="007730B9" w:rsidP="00405AE7">
            <w:pPr>
              <w:widowControl w:val="0"/>
              <w:spacing w:line="240" w:lineRule="auto"/>
              <w:ind w:left="-20" w:firstLine="445"/>
              <w:contextualSpacing/>
              <w:jc w:val="both"/>
              <w:rPr>
                <w:rFonts w:ascii="Times New Roman" w:hAnsi="Times New Roman"/>
                <w:color w:val="auto"/>
                <w:sz w:val="20"/>
                <w:szCs w:val="20"/>
              </w:rPr>
            </w:pPr>
            <w:r w:rsidRPr="00A7121F">
              <w:rPr>
                <w:rFonts w:ascii="Times New Roman" w:hAnsi="Times New Roman"/>
                <w:color w:val="auto"/>
                <w:sz w:val="20"/>
                <w:szCs w:val="20"/>
              </w:rPr>
              <w:t>1.</w:t>
            </w:r>
            <w:r w:rsidR="009F11A5">
              <w:rPr>
                <w:rFonts w:ascii="Times New Roman" w:hAnsi="Times New Roman"/>
                <w:color w:val="auto"/>
                <w:sz w:val="20"/>
                <w:szCs w:val="20"/>
              </w:rPr>
              <w:t>4</w:t>
            </w:r>
            <w:r w:rsidRPr="00A7121F">
              <w:rPr>
                <w:rFonts w:ascii="Times New Roman" w:hAnsi="Times New Roman"/>
                <w:color w:val="auto"/>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7121F">
              <w:rPr>
                <w:rFonts w:ascii="Times New Roman" w:hAnsi="Times New Roman"/>
                <w:color w:val="auto"/>
                <w:sz w:val="20"/>
                <w:szCs w:val="20"/>
              </w:rPr>
              <w:t>скан</w:t>
            </w:r>
            <w:proofErr w:type="spellEnd"/>
            <w:r w:rsidRPr="00A7121F">
              <w:rPr>
                <w:rFonts w:ascii="Times New Roman" w:hAnsi="Times New Roman"/>
                <w:color w:val="auto"/>
                <w:sz w:val="20"/>
                <w:szCs w:val="20"/>
              </w:rPr>
              <w:t>-копій придатних для читання (файли з розширенням «..</w:t>
            </w:r>
            <w:proofErr w:type="spellStart"/>
            <w:r w:rsidRPr="00A7121F">
              <w:rPr>
                <w:rFonts w:ascii="Times New Roman" w:hAnsi="Times New Roman"/>
                <w:color w:val="auto"/>
                <w:sz w:val="20"/>
                <w:szCs w:val="20"/>
              </w:rPr>
              <w:t>pdf</w:t>
            </w:r>
            <w:proofErr w:type="spellEnd"/>
            <w:r w:rsidRPr="00A7121F">
              <w:rPr>
                <w:rFonts w:ascii="Times New Roman" w:hAnsi="Times New Roman"/>
                <w:color w:val="auto"/>
                <w:sz w:val="20"/>
                <w:szCs w:val="20"/>
              </w:rPr>
              <w:t>.», «..</w:t>
            </w:r>
            <w:proofErr w:type="spellStart"/>
            <w:r w:rsidRPr="00A7121F">
              <w:rPr>
                <w:rFonts w:ascii="Times New Roman" w:hAnsi="Times New Roman"/>
                <w:color w:val="auto"/>
                <w:sz w:val="20"/>
                <w:szCs w:val="20"/>
              </w:rPr>
              <w:t>jpeg</w:t>
            </w:r>
            <w:proofErr w:type="spellEnd"/>
            <w:r w:rsidRPr="00A7121F">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7121F">
              <w:rPr>
                <w:rFonts w:ascii="Times New Roman" w:hAnsi="Times New Roman"/>
                <w:color w:val="auto"/>
                <w:sz w:val="20"/>
                <w:szCs w:val="20"/>
              </w:rPr>
              <w:t>скан</w:t>
            </w:r>
            <w:proofErr w:type="spellEnd"/>
            <w:r w:rsidRPr="00A7121F">
              <w:rPr>
                <w:rFonts w:ascii="Times New Roman" w:hAnsi="Times New Roman"/>
                <w:color w:val="auto"/>
                <w:sz w:val="20"/>
                <w:szCs w:val="20"/>
              </w:rPr>
              <w:t>-копії.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14:paraId="37425939" w14:textId="77777777" w:rsidR="007730B9" w:rsidRPr="00A7121F" w:rsidRDefault="007730B9" w:rsidP="007730B9">
            <w:pPr>
              <w:spacing w:line="240" w:lineRule="auto"/>
              <w:ind w:firstLine="519"/>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14:paraId="0765A6AB" w14:textId="77777777" w:rsidR="007730B9" w:rsidRPr="00A7121F" w:rsidRDefault="007730B9" w:rsidP="007730B9">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61B7A21F" w14:textId="77777777" w:rsidR="007730B9" w:rsidRPr="00A7121F" w:rsidRDefault="007730B9" w:rsidP="007730B9">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14:paraId="5CD35B59" w14:textId="77777777" w:rsidR="007730B9" w:rsidRPr="00A7121F" w:rsidRDefault="007730B9" w:rsidP="007730B9">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14:paraId="3364483D" w14:textId="77777777" w:rsidR="007730B9" w:rsidRPr="00A7121F" w:rsidRDefault="007730B9" w:rsidP="007730B9">
            <w:pPr>
              <w:widowControl w:val="0"/>
              <w:spacing w:line="240" w:lineRule="auto"/>
              <w:ind w:firstLine="397"/>
              <w:jc w:val="both"/>
              <w:rPr>
                <w:rFonts w:ascii="Times New Roman" w:hAnsi="Times New Roman"/>
                <w:color w:val="auto"/>
                <w:sz w:val="20"/>
                <w:szCs w:val="20"/>
              </w:rPr>
            </w:pPr>
          </w:p>
          <w:p w14:paraId="29341D02" w14:textId="77777777" w:rsidR="007730B9" w:rsidRPr="00594E0E" w:rsidRDefault="007730B9" w:rsidP="007730B9">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1.</w:t>
            </w:r>
            <w:r w:rsidR="009F11A5">
              <w:rPr>
                <w:rFonts w:ascii="Times New Roman" w:hAnsi="Times New Roman"/>
                <w:color w:val="auto"/>
                <w:sz w:val="20"/>
                <w:szCs w:val="20"/>
              </w:rPr>
              <w:t>5</w:t>
            </w:r>
            <w:r w:rsidRPr="00A7121F">
              <w:rPr>
                <w:rFonts w:ascii="Times New Roman" w:hAnsi="Times New Roman"/>
                <w:color w:val="auto"/>
                <w:sz w:val="20"/>
                <w:szCs w:val="20"/>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A7121F">
              <w:rPr>
                <w:rFonts w:ascii="Times New Roman" w:hAnsi="Times New Roman"/>
                <w:color w:val="auto"/>
                <w:sz w:val="20"/>
                <w:szCs w:val="20"/>
              </w:rPr>
              <w:lastRenderedPageBreak/>
              <w:t>України "Про електронні документи та електронний документообіг" та "</w:t>
            </w:r>
            <w:r w:rsidRPr="00594E0E">
              <w:rPr>
                <w:rFonts w:ascii="Times New Roman" w:hAnsi="Times New Roman"/>
                <w:color w:val="auto"/>
                <w:sz w:val="20"/>
                <w:szCs w:val="20"/>
              </w:rPr>
              <w:t xml:space="preserve">Про електронні довірчі послуги", тобто тендерна пропозиція у будь-якому випадку повинна містити накладений </w:t>
            </w:r>
            <w:r w:rsidRPr="00594E0E">
              <w:rPr>
                <w:rFonts w:ascii="Times New Roman" w:hAnsi="Times New Roman"/>
                <w:b/>
                <w:color w:val="auto"/>
                <w:sz w:val="20"/>
                <w:szCs w:val="20"/>
              </w:rPr>
              <w:t xml:space="preserve">удосконалений електронний підпис/ кваліфікований електронний підпис </w:t>
            </w:r>
            <w:r w:rsidRPr="00594E0E">
              <w:rPr>
                <w:rFonts w:ascii="Times New Roman" w:hAnsi="Times New Roman"/>
                <w:color w:val="auto"/>
                <w:sz w:val="20"/>
                <w:szCs w:val="20"/>
              </w:rPr>
              <w:t>учасника/</w:t>
            </w:r>
            <w:r w:rsidR="005948ED" w:rsidRPr="00594E0E">
              <w:rPr>
                <w:rFonts w:ascii="Times New Roman" w:hAnsi="Times New Roman"/>
                <w:color w:val="auto"/>
                <w:sz w:val="20"/>
                <w:szCs w:val="20"/>
              </w:rPr>
              <w:t xml:space="preserve">керівника учасника або </w:t>
            </w:r>
            <w:r w:rsidRPr="00594E0E">
              <w:rPr>
                <w:rFonts w:ascii="Times New Roman" w:hAnsi="Times New Roman"/>
                <w:color w:val="auto"/>
                <w:sz w:val="20"/>
                <w:szCs w:val="20"/>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5948ED" w:rsidRPr="00594E0E">
              <w:rPr>
                <w:rFonts w:ascii="Times New Roman" w:hAnsi="Times New Roman"/>
                <w:color w:val="auto"/>
                <w:sz w:val="20"/>
                <w:szCs w:val="20"/>
              </w:rPr>
              <w:t xml:space="preserve"> пп.7 </w:t>
            </w:r>
            <w:r w:rsidRPr="00594E0E">
              <w:rPr>
                <w:rFonts w:ascii="Times New Roman" w:hAnsi="Times New Roman"/>
                <w:color w:val="auto"/>
                <w:sz w:val="20"/>
                <w:szCs w:val="20"/>
              </w:rPr>
              <w:t xml:space="preserve"> п. 1.1. розділу ІІІ цієї документації.</w:t>
            </w:r>
          </w:p>
          <w:p w14:paraId="4F49AF31" w14:textId="77777777" w:rsidR="007730B9" w:rsidRPr="00A7121F" w:rsidRDefault="007730B9" w:rsidP="007730B9">
            <w:pPr>
              <w:widowControl w:val="0"/>
              <w:spacing w:line="240" w:lineRule="auto"/>
              <w:ind w:firstLine="397"/>
              <w:jc w:val="both"/>
              <w:rPr>
                <w:rFonts w:ascii="Times New Roman" w:hAnsi="Times New Roman"/>
                <w:color w:val="auto"/>
                <w:sz w:val="20"/>
                <w:szCs w:val="20"/>
              </w:rPr>
            </w:pPr>
            <w:r w:rsidRPr="00594E0E">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594E0E">
              <w:rPr>
                <w:rFonts w:ascii="Times New Roman" w:hAnsi="Times New Roman"/>
                <w:color w:val="auto"/>
                <w:sz w:val="20"/>
                <w:szCs w:val="20"/>
              </w:rPr>
              <w:t>засвідчувального</w:t>
            </w:r>
            <w:proofErr w:type="spellEnd"/>
            <w:r w:rsidRPr="00594E0E">
              <w:rPr>
                <w:rFonts w:ascii="Times New Roman" w:hAnsi="Times New Roman"/>
                <w:color w:val="auto"/>
                <w:sz w:val="20"/>
                <w:szCs w:val="20"/>
              </w:rPr>
              <w:t xml:space="preserve"> органу за посиланням </w:t>
            </w:r>
            <w:hyperlink r:id="rId10">
              <w:r w:rsidRPr="00594E0E">
                <w:rPr>
                  <w:rFonts w:ascii="Times New Roman" w:eastAsia="Times New Roman" w:hAnsi="Times New Roman" w:cs="Times New Roman"/>
                  <w:color w:val="auto"/>
                  <w:sz w:val="20"/>
                  <w:szCs w:val="20"/>
                  <w:u w:val="single"/>
                  <w:lang w:eastAsia="ru-RU" w:bidi="ar-SA"/>
                </w:rPr>
                <w:t>https://czo.gov.ua/verify</w:t>
              </w:r>
            </w:hyperlink>
            <w:r w:rsidRPr="00594E0E">
              <w:rPr>
                <w:rFonts w:ascii="Times New Roman" w:eastAsia="Times New Roman" w:hAnsi="Times New Roman" w:cs="Times New Roman"/>
                <w:color w:val="auto"/>
                <w:sz w:val="20"/>
                <w:szCs w:val="20"/>
                <w:u w:val="single"/>
                <w:lang w:eastAsia="ru-RU" w:bidi="ar-SA"/>
              </w:rPr>
              <w:t>.</w:t>
            </w:r>
            <w:r w:rsidRPr="00594E0E">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w:t>
            </w:r>
            <w:r w:rsidRPr="00A7121F">
              <w:rPr>
                <w:rFonts w:ascii="Times New Roman" w:hAnsi="Times New Roman"/>
                <w:color w:val="auto"/>
                <w:sz w:val="20"/>
                <w:szCs w:val="20"/>
              </w:rPr>
              <w:t xml:space="preserve">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14:paraId="58D2BFFE" w14:textId="77777777" w:rsidR="007730B9" w:rsidRPr="00A7121F" w:rsidRDefault="007730B9" w:rsidP="007730B9">
            <w:pPr>
              <w:shd w:val="clear" w:color="auto" w:fill="FFFFFF"/>
              <w:spacing w:line="240" w:lineRule="auto"/>
              <w:ind w:firstLine="397"/>
              <w:jc w:val="both"/>
              <w:rPr>
                <w:rFonts w:ascii="Times New Roman" w:hAnsi="Times New Roman"/>
                <w:color w:val="auto"/>
                <w:sz w:val="20"/>
                <w:szCs w:val="20"/>
              </w:rPr>
            </w:pPr>
          </w:p>
          <w:p w14:paraId="281C6145" w14:textId="77777777" w:rsidR="007730B9" w:rsidRPr="00A7121F" w:rsidRDefault="009F11A5" w:rsidP="007730B9">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1.6</w:t>
            </w:r>
            <w:r w:rsidR="007730B9"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3CC606B" w14:textId="77777777" w:rsidR="007730B9" w:rsidRPr="00A7121F" w:rsidRDefault="007730B9" w:rsidP="007730B9">
            <w:pPr>
              <w:shd w:val="clear" w:color="auto" w:fill="FFFFFF"/>
              <w:spacing w:line="240" w:lineRule="auto"/>
              <w:ind w:firstLine="397"/>
              <w:jc w:val="both"/>
              <w:rPr>
                <w:rFonts w:ascii="Times New Roman" w:hAnsi="Times New Roman"/>
                <w:color w:val="auto"/>
                <w:sz w:val="20"/>
                <w:szCs w:val="20"/>
              </w:rPr>
            </w:pPr>
          </w:p>
          <w:p w14:paraId="329BC63C" w14:textId="77777777" w:rsidR="007730B9" w:rsidRPr="00A7121F" w:rsidRDefault="009F11A5" w:rsidP="007730B9">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1.7</w:t>
            </w:r>
            <w:r w:rsidR="007730B9" w:rsidRPr="00A7121F">
              <w:rPr>
                <w:rFonts w:ascii="Times New Roman" w:hAnsi="Times New Roman"/>
                <w:color w:val="auto"/>
                <w:sz w:val="20"/>
                <w:szCs w:val="20"/>
              </w:rPr>
              <w:t>. </w:t>
            </w:r>
            <w:r w:rsidR="007730B9"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7730B9" w:rsidRPr="00C23CBF" w14:paraId="73072819" w14:textId="77777777" w:rsidTr="00515F48">
        <w:trPr>
          <w:trHeight w:val="279"/>
          <w:jc w:val="center"/>
        </w:trPr>
        <w:tc>
          <w:tcPr>
            <w:tcW w:w="569" w:type="dxa"/>
            <w:shd w:val="clear" w:color="auto" w:fill="auto"/>
          </w:tcPr>
          <w:p w14:paraId="23983CA3" w14:textId="77777777" w:rsidR="007730B9" w:rsidRPr="00EC7CBE" w:rsidRDefault="007730B9" w:rsidP="007730B9">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14:paraId="225AF2B0" w14:textId="77777777" w:rsidR="007730B9" w:rsidRPr="00EC7CBE" w:rsidRDefault="007730B9" w:rsidP="007730B9">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14:paraId="161D09A1" w14:textId="77777777" w:rsidR="007730B9" w:rsidRPr="00EC7CBE" w:rsidRDefault="007730B9" w:rsidP="007730B9">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7730B9" w:rsidRPr="00C23CBF" w14:paraId="6177E1C2" w14:textId="77777777" w:rsidTr="00FC696B">
        <w:trPr>
          <w:trHeight w:val="522"/>
          <w:jc w:val="center"/>
        </w:trPr>
        <w:tc>
          <w:tcPr>
            <w:tcW w:w="569" w:type="dxa"/>
            <w:shd w:val="clear" w:color="auto" w:fill="auto"/>
          </w:tcPr>
          <w:p w14:paraId="749A3347" w14:textId="77777777" w:rsidR="007730B9" w:rsidRPr="00EC7CBE" w:rsidRDefault="007730B9" w:rsidP="007730B9">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14:paraId="5AAE0FB8" w14:textId="77777777" w:rsidR="007730B9" w:rsidRPr="00EC7CBE" w:rsidRDefault="007730B9" w:rsidP="007730B9">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14:paraId="629DF975" w14:textId="77777777" w:rsidR="007730B9" w:rsidRPr="00EC7CBE" w:rsidRDefault="007730B9" w:rsidP="007730B9">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7730B9" w:rsidRPr="00C23CBF" w14:paraId="182438AB" w14:textId="77777777" w:rsidTr="00671D60">
        <w:trPr>
          <w:trHeight w:val="2656"/>
          <w:jc w:val="center"/>
        </w:trPr>
        <w:tc>
          <w:tcPr>
            <w:tcW w:w="569" w:type="dxa"/>
            <w:shd w:val="clear" w:color="auto" w:fill="auto"/>
          </w:tcPr>
          <w:p w14:paraId="4F1CAAAA" w14:textId="77777777" w:rsidR="007730B9" w:rsidRPr="00A92FD2" w:rsidRDefault="007730B9" w:rsidP="007730B9">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14:paraId="19CC17C6" w14:textId="77777777" w:rsidR="007730B9" w:rsidRPr="00A92FD2" w:rsidRDefault="007730B9" w:rsidP="007730B9">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45B8BC81" w14:textId="77777777" w:rsidR="007730B9" w:rsidRPr="00A60741" w:rsidRDefault="007730B9" w:rsidP="007730B9">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sidR="00A60741">
              <w:rPr>
                <w:rFonts w:ascii="Times New Roman" w:hAnsi="Times New Roman"/>
                <w:color w:val="auto"/>
                <w:sz w:val="20"/>
                <w:szCs w:val="20"/>
                <w:lang w:eastAsia="uk-UA"/>
              </w:rPr>
              <w:t xml:space="preserve"> </w:t>
            </w:r>
          </w:p>
          <w:p w14:paraId="5B2475D5" w14:textId="77777777" w:rsidR="007730B9" w:rsidRPr="00A7121F" w:rsidRDefault="007730B9" w:rsidP="007730B9">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0C94579" w14:textId="77777777" w:rsidR="007730B9" w:rsidRPr="00A7121F" w:rsidRDefault="007730B9" w:rsidP="007730B9">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14:paraId="647AE54F" w14:textId="77777777" w:rsidR="007730B9" w:rsidRPr="00A7121F" w:rsidRDefault="007730B9" w:rsidP="007730B9">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9BBE3EF" w14:textId="77777777" w:rsidR="00A60741" w:rsidRPr="00A7121F" w:rsidRDefault="007730B9" w:rsidP="00A60741">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 w:name="n562"/>
            <w:bookmarkStart w:id="2" w:name="n563"/>
            <w:bookmarkStart w:id="3" w:name="n564"/>
            <w:bookmarkEnd w:id="1"/>
            <w:bookmarkEnd w:id="2"/>
            <w:bookmarkEnd w:id="3"/>
          </w:p>
        </w:tc>
      </w:tr>
      <w:tr w:rsidR="007730B9" w:rsidRPr="00C23CBF" w14:paraId="6CC0EA4F" w14:textId="77777777" w:rsidTr="009A65B5">
        <w:trPr>
          <w:trHeight w:val="273"/>
          <w:jc w:val="center"/>
        </w:trPr>
        <w:tc>
          <w:tcPr>
            <w:tcW w:w="569" w:type="dxa"/>
            <w:shd w:val="clear" w:color="auto" w:fill="auto"/>
          </w:tcPr>
          <w:p w14:paraId="409EC0BA" w14:textId="77777777" w:rsidR="007730B9" w:rsidRPr="00A92FD2" w:rsidRDefault="007730B9" w:rsidP="007730B9">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14:paraId="255479C9" w14:textId="77777777" w:rsidR="007730B9" w:rsidRPr="00594E0E" w:rsidRDefault="007730B9" w:rsidP="00F736FE">
            <w:pPr>
              <w:pStyle w:val="aff8"/>
              <w:snapToGrid w:val="0"/>
              <w:spacing w:before="0" w:after="0"/>
              <w:rPr>
                <w:b/>
                <w:sz w:val="20"/>
                <w:szCs w:val="20"/>
                <w:lang w:val="uk-UA" w:eastAsia="uk-UA"/>
              </w:rPr>
            </w:pPr>
            <w:r w:rsidRPr="00594E0E">
              <w:rPr>
                <w:rFonts w:cs="Lohit Devanagari"/>
                <w:b/>
                <w:sz w:val="20"/>
                <w:szCs w:val="20"/>
                <w:lang w:val="uk-UA" w:eastAsia="hi-IN" w:bidi="hi-IN"/>
              </w:rPr>
              <w:t xml:space="preserve">Кваліфікаційні критерії до учасників відповідно до статті 16, вимоги, встановлені </w:t>
            </w:r>
            <w:r w:rsidR="003C133E" w:rsidRPr="00594E0E">
              <w:rPr>
                <w:rFonts w:cs="Lohit Devanagari"/>
                <w:b/>
                <w:sz w:val="20"/>
                <w:szCs w:val="20"/>
                <w:lang w:val="uk-UA" w:eastAsia="hi-IN" w:bidi="hi-IN"/>
              </w:rPr>
              <w:t>пунктом 4</w:t>
            </w:r>
            <w:r w:rsidR="00F736FE" w:rsidRPr="00594E0E">
              <w:rPr>
                <w:rFonts w:cs="Lohit Devanagari"/>
                <w:b/>
                <w:sz w:val="20"/>
                <w:szCs w:val="20"/>
                <w:lang w:val="uk-UA" w:eastAsia="hi-IN" w:bidi="hi-IN"/>
              </w:rPr>
              <w:t>7</w:t>
            </w:r>
            <w:r w:rsidR="003C133E" w:rsidRPr="00594E0E">
              <w:rPr>
                <w:rFonts w:cs="Lohit Devanagari"/>
                <w:b/>
                <w:sz w:val="20"/>
                <w:szCs w:val="20"/>
                <w:lang w:val="uk-UA" w:eastAsia="hi-IN" w:bidi="hi-IN"/>
              </w:rPr>
              <w:t xml:space="preserve"> Особливостей</w:t>
            </w:r>
            <w:r w:rsidR="007D4852" w:rsidRPr="00594E0E">
              <w:rPr>
                <w:rFonts w:cs="Lohit Devanagari"/>
                <w:b/>
                <w:sz w:val="20"/>
                <w:szCs w:val="20"/>
                <w:lang w:val="uk-UA" w:eastAsia="hi-IN" w:bidi="hi-IN"/>
              </w:rPr>
              <w:t>,</w:t>
            </w:r>
            <w:r w:rsidRPr="00594E0E">
              <w:rPr>
                <w:rFonts w:cs="Lohit Devanagari"/>
                <w:b/>
                <w:sz w:val="20"/>
                <w:szCs w:val="20"/>
                <w:lang w:val="uk-UA" w:eastAsia="hi-IN" w:bidi="hi-IN"/>
              </w:rPr>
              <w:t xml:space="preserve"> </w:t>
            </w:r>
            <w:r w:rsidRPr="00594E0E">
              <w:rPr>
                <w:b/>
                <w:sz w:val="20"/>
                <w:szCs w:val="20"/>
                <w:lang w:val="uk-UA"/>
              </w:rPr>
              <w:t xml:space="preserve">та інформація про спосіб підтвердження відповідності учасників установленим критеріям і вимогам згідно із законодавством. </w:t>
            </w:r>
          </w:p>
        </w:tc>
        <w:tc>
          <w:tcPr>
            <w:tcW w:w="5928" w:type="dxa"/>
            <w:shd w:val="clear" w:color="auto" w:fill="auto"/>
          </w:tcPr>
          <w:p w14:paraId="34D0E22C" w14:textId="77777777" w:rsidR="007730B9" w:rsidRPr="00594E0E" w:rsidRDefault="007730B9" w:rsidP="007730B9">
            <w:pPr>
              <w:pStyle w:val="rvps2"/>
              <w:shd w:val="clear" w:color="auto" w:fill="FFFFFF"/>
              <w:spacing w:before="0" w:beforeAutospacing="0" w:after="0" w:afterAutospacing="0"/>
              <w:ind w:firstLine="397"/>
              <w:jc w:val="both"/>
              <w:rPr>
                <w:sz w:val="20"/>
                <w:szCs w:val="20"/>
              </w:rPr>
            </w:pPr>
            <w:r w:rsidRPr="00594E0E">
              <w:rPr>
                <w:sz w:val="20"/>
                <w:szCs w:val="20"/>
              </w:rPr>
              <w:t>5.1. Визначені Замовником згідно з</w:t>
            </w:r>
            <w:r w:rsidR="003C133E" w:rsidRPr="00594E0E">
              <w:rPr>
                <w:sz w:val="20"/>
                <w:szCs w:val="20"/>
              </w:rPr>
              <w:t>і</w:t>
            </w:r>
            <w:r w:rsidRPr="00594E0E">
              <w:rPr>
                <w:sz w:val="20"/>
                <w:szCs w:val="20"/>
              </w:rPr>
              <w:t xml:space="preserve">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14:paraId="4C8176C5" w14:textId="77777777" w:rsidR="007730B9" w:rsidRPr="00594E0E" w:rsidRDefault="007730B9" w:rsidP="007730B9">
            <w:pPr>
              <w:pStyle w:val="rvps2"/>
              <w:shd w:val="clear" w:color="auto" w:fill="FFFFFF"/>
              <w:spacing w:before="0" w:beforeAutospacing="0" w:after="0" w:afterAutospacing="0"/>
              <w:ind w:firstLine="397"/>
              <w:jc w:val="both"/>
              <w:rPr>
                <w:sz w:val="20"/>
                <w:szCs w:val="20"/>
              </w:rPr>
            </w:pPr>
            <w:r w:rsidRPr="00594E0E">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B343BE" w:rsidRPr="00594E0E">
              <w:rPr>
                <w:sz w:val="20"/>
                <w:szCs w:val="20"/>
              </w:rPr>
              <w:t>,</w:t>
            </w:r>
            <w:r w:rsidRPr="00594E0E">
              <w:rPr>
                <w:sz w:val="20"/>
                <w:szCs w:val="20"/>
              </w:rPr>
              <w:t xml:space="preserve"> відповідно до пункту 4</w:t>
            </w:r>
            <w:r w:rsidR="00B343BE" w:rsidRPr="00594E0E">
              <w:rPr>
                <w:sz w:val="20"/>
                <w:szCs w:val="20"/>
              </w:rPr>
              <w:t>8</w:t>
            </w:r>
            <w:r w:rsidRPr="00594E0E">
              <w:rPr>
                <w:sz w:val="20"/>
                <w:szCs w:val="20"/>
              </w:rPr>
              <w:t xml:space="preserve"> Особливостей.</w:t>
            </w:r>
          </w:p>
          <w:p w14:paraId="1DB633AB" w14:textId="77777777" w:rsidR="007730B9" w:rsidRPr="00594E0E" w:rsidRDefault="007730B9" w:rsidP="007730B9">
            <w:pPr>
              <w:pStyle w:val="rvps2"/>
              <w:shd w:val="clear" w:color="auto" w:fill="FFFFFF"/>
              <w:spacing w:before="0" w:beforeAutospacing="0" w:after="0" w:afterAutospacing="0"/>
              <w:ind w:firstLine="397"/>
              <w:jc w:val="both"/>
              <w:rPr>
                <w:sz w:val="20"/>
                <w:szCs w:val="20"/>
              </w:rPr>
            </w:pPr>
            <w:r w:rsidRPr="00594E0E">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w:t>
            </w:r>
            <w:r w:rsidR="003C133E" w:rsidRPr="00594E0E">
              <w:rPr>
                <w:sz w:val="20"/>
                <w:szCs w:val="20"/>
              </w:rPr>
              <w:t xml:space="preserve"> </w:t>
            </w:r>
            <w:r w:rsidR="001B15DE" w:rsidRPr="00594E0E">
              <w:rPr>
                <w:sz w:val="20"/>
                <w:szCs w:val="20"/>
              </w:rPr>
              <w:t>29</w:t>
            </w:r>
            <w:r w:rsidRPr="00594E0E">
              <w:rPr>
                <w:sz w:val="20"/>
                <w:szCs w:val="20"/>
              </w:rPr>
              <w:t xml:space="preserve"> Особливостей.</w:t>
            </w:r>
          </w:p>
          <w:p w14:paraId="71E8E143" w14:textId="77777777" w:rsidR="007730B9" w:rsidRPr="00594E0E" w:rsidRDefault="007730B9" w:rsidP="007730B9">
            <w:pPr>
              <w:pStyle w:val="rvps2"/>
              <w:shd w:val="clear" w:color="auto" w:fill="FFFFFF"/>
              <w:spacing w:before="0" w:beforeAutospacing="0" w:after="0" w:afterAutospacing="0"/>
              <w:ind w:firstLine="397"/>
              <w:jc w:val="both"/>
              <w:rPr>
                <w:sz w:val="20"/>
                <w:szCs w:val="20"/>
              </w:rPr>
            </w:pPr>
            <w:r w:rsidRPr="00594E0E">
              <w:rPr>
                <w:rFonts w:eastAsia="Times New Roman"/>
                <w:sz w:val="20"/>
                <w:szCs w:val="20"/>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94E0E">
              <w:rPr>
                <w:sz w:val="20"/>
                <w:szCs w:val="20"/>
              </w:rPr>
              <w:t>.</w:t>
            </w:r>
          </w:p>
          <w:p w14:paraId="0E16C5BF" w14:textId="77777777" w:rsidR="007730B9" w:rsidRPr="00594E0E" w:rsidRDefault="007730B9" w:rsidP="007730B9">
            <w:pPr>
              <w:pStyle w:val="rvps2"/>
              <w:shd w:val="clear" w:color="auto" w:fill="FFFFFF"/>
              <w:spacing w:before="0" w:beforeAutospacing="0" w:after="0" w:afterAutospacing="0"/>
              <w:ind w:firstLine="397"/>
              <w:jc w:val="both"/>
              <w:rPr>
                <w:sz w:val="20"/>
                <w:szCs w:val="20"/>
              </w:rPr>
            </w:pPr>
          </w:p>
          <w:p w14:paraId="1AACF459" w14:textId="77777777" w:rsidR="008A122C" w:rsidRPr="00594E0E" w:rsidRDefault="007730B9" w:rsidP="008A122C">
            <w:pPr>
              <w:pStyle w:val="rvps2"/>
              <w:shd w:val="clear" w:color="auto" w:fill="FFFFFF"/>
              <w:spacing w:before="0" w:beforeAutospacing="0" w:after="0" w:afterAutospacing="0"/>
              <w:ind w:firstLine="397"/>
              <w:jc w:val="both"/>
              <w:rPr>
                <w:rFonts w:eastAsia="Times New Roman"/>
                <w:sz w:val="20"/>
                <w:szCs w:val="20"/>
                <w:lang w:eastAsia="ru-RU"/>
              </w:rPr>
            </w:pPr>
            <w:r w:rsidRPr="00594E0E">
              <w:rPr>
                <w:sz w:val="20"/>
                <w:szCs w:val="20"/>
              </w:rPr>
              <w:t>5.2. </w:t>
            </w:r>
            <w:r w:rsidR="008A122C" w:rsidRPr="00594E0E">
              <w:rPr>
                <w:rFonts w:eastAsia="Times New Roman"/>
                <w:sz w:val="20"/>
                <w:szCs w:val="20"/>
                <w:lang w:eastAsia="ru-RU"/>
              </w:rPr>
              <w:t>Підстави</w:t>
            </w:r>
            <w:r w:rsidR="00A466CF" w:rsidRPr="00594E0E">
              <w:rPr>
                <w:rFonts w:eastAsia="Times New Roman"/>
                <w:sz w:val="20"/>
                <w:szCs w:val="20"/>
                <w:lang w:eastAsia="ru-RU"/>
              </w:rPr>
              <w:t xml:space="preserve"> </w:t>
            </w:r>
            <w:r w:rsidR="008A122C" w:rsidRPr="00594E0E">
              <w:rPr>
                <w:rFonts w:eastAsia="Times New Roman"/>
                <w:sz w:val="20"/>
                <w:szCs w:val="20"/>
                <w:lang w:eastAsia="ru-RU"/>
              </w:rPr>
              <w:t>для</w:t>
            </w:r>
            <w:r w:rsidR="00A466CF" w:rsidRPr="00594E0E">
              <w:rPr>
                <w:rFonts w:eastAsia="Times New Roman"/>
                <w:sz w:val="20"/>
                <w:szCs w:val="20"/>
                <w:lang w:eastAsia="ru-RU"/>
              </w:rPr>
              <w:t xml:space="preserve"> </w:t>
            </w:r>
            <w:r w:rsidR="008A122C" w:rsidRPr="00594E0E">
              <w:rPr>
                <w:rFonts w:eastAsia="Times New Roman"/>
                <w:sz w:val="20"/>
                <w:szCs w:val="20"/>
                <w:lang w:eastAsia="ru-RU"/>
              </w:rPr>
              <w:t>відмови</w:t>
            </w:r>
            <w:r w:rsidR="00A466CF" w:rsidRPr="00594E0E">
              <w:rPr>
                <w:rFonts w:eastAsia="Times New Roman"/>
                <w:sz w:val="20"/>
                <w:szCs w:val="20"/>
                <w:lang w:eastAsia="ru-RU"/>
              </w:rPr>
              <w:t xml:space="preserve"> </w:t>
            </w:r>
            <w:r w:rsidR="008A122C" w:rsidRPr="00594E0E">
              <w:rPr>
                <w:rFonts w:eastAsia="Times New Roman"/>
                <w:sz w:val="20"/>
                <w:szCs w:val="20"/>
                <w:lang w:eastAsia="ru-RU"/>
              </w:rPr>
              <w:t xml:space="preserve">учаснику </w:t>
            </w:r>
            <w:r w:rsidR="00BF7155" w:rsidRPr="00594E0E">
              <w:rPr>
                <w:rFonts w:eastAsia="Times New Roman"/>
                <w:sz w:val="20"/>
                <w:szCs w:val="20"/>
                <w:lang w:eastAsia="ru-RU"/>
              </w:rPr>
              <w:t xml:space="preserve">процедури закупівлі </w:t>
            </w:r>
            <w:r w:rsidR="008A122C" w:rsidRPr="00594E0E">
              <w:rPr>
                <w:rFonts w:eastAsia="Times New Roman"/>
                <w:sz w:val="20"/>
                <w:szCs w:val="20"/>
                <w:lang w:eastAsia="ru-RU"/>
              </w:rPr>
              <w:t>в участі у відкритих торгах встановлені пунктом 4</w:t>
            </w:r>
            <w:r w:rsidR="000240DF" w:rsidRPr="00594E0E">
              <w:rPr>
                <w:rFonts w:eastAsia="Times New Roman"/>
                <w:sz w:val="20"/>
                <w:szCs w:val="20"/>
                <w:lang w:eastAsia="ru-RU"/>
              </w:rPr>
              <w:t>7</w:t>
            </w:r>
            <w:r w:rsidR="008A122C" w:rsidRPr="00594E0E">
              <w:rPr>
                <w:rFonts w:eastAsia="Times New Roman"/>
                <w:sz w:val="20"/>
                <w:szCs w:val="20"/>
                <w:lang w:eastAsia="ru-RU"/>
              </w:rPr>
              <w:t xml:space="preserve"> Особливостей. Інформацію про спосіб підтвердження відсутності </w:t>
            </w:r>
            <w:r w:rsidR="00243459" w:rsidRPr="00594E0E">
              <w:rPr>
                <w:rFonts w:eastAsia="Times New Roman"/>
                <w:sz w:val="20"/>
                <w:szCs w:val="20"/>
                <w:lang w:eastAsia="ru-RU"/>
              </w:rPr>
              <w:t xml:space="preserve">наведених у пункті 47 </w:t>
            </w:r>
            <w:r w:rsidR="008A122C" w:rsidRPr="00594E0E">
              <w:rPr>
                <w:rFonts w:eastAsia="Times New Roman"/>
                <w:sz w:val="20"/>
                <w:szCs w:val="20"/>
                <w:lang w:eastAsia="ru-RU"/>
              </w:rPr>
              <w:t xml:space="preserve">підстав </w:t>
            </w:r>
            <w:r w:rsidR="00FB4E30" w:rsidRPr="00594E0E">
              <w:rPr>
                <w:rFonts w:eastAsia="Times New Roman"/>
                <w:sz w:val="20"/>
                <w:szCs w:val="20"/>
                <w:lang w:eastAsia="ru-RU"/>
              </w:rPr>
              <w:t xml:space="preserve">для відмови учаснику процедури закупівлі в участі у відкритих торгах  </w:t>
            </w:r>
            <w:r w:rsidR="00243459" w:rsidRPr="00594E0E">
              <w:rPr>
                <w:rFonts w:eastAsia="Times New Roman"/>
                <w:sz w:val="20"/>
                <w:szCs w:val="20"/>
                <w:lang w:eastAsia="ru-RU"/>
              </w:rPr>
              <w:t>викладено</w:t>
            </w:r>
            <w:r w:rsidR="008A122C" w:rsidRPr="00594E0E">
              <w:rPr>
                <w:rFonts w:eastAsia="Times New Roman"/>
                <w:sz w:val="20"/>
                <w:szCs w:val="20"/>
                <w:lang w:eastAsia="ru-RU"/>
              </w:rPr>
              <w:t xml:space="preserve"> в Додатку № 4 до тендерної документації.</w:t>
            </w:r>
          </w:p>
          <w:p w14:paraId="7826CA81" w14:textId="77777777" w:rsidR="007730B9" w:rsidRPr="00594E0E" w:rsidRDefault="001F4280" w:rsidP="001F4280">
            <w:pPr>
              <w:pStyle w:val="rvps2"/>
              <w:shd w:val="clear" w:color="auto" w:fill="FFFFFF"/>
              <w:spacing w:before="0" w:beforeAutospacing="0" w:after="0" w:afterAutospacing="0"/>
              <w:ind w:firstLine="406"/>
              <w:jc w:val="both"/>
              <w:rPr>
                <w:rFonts w:eastAsia="Times New Roman"/>
                <w:sz w:val="20"/>
                <w:szCs w:val="20"/>
                <w:lang w:eastAsia="ru-RU"/>
              </w:rPr>
            </w:pPr>
            <w:r w:rsidRPr="00594E0E">
              <w:rPr>
                <w:rFonts w:eastAsia="Times New Roman"/>
                <w:sz w:val="20"/>
                <w:szCs w:val="20"/>
                <w:lang w:eastAsia="ru-RU"/>
              </w:rPr>
              <w:t>Замовник не вимагає докумен</w:t>
            </w:r>
            <w:bookmarkStart w:id="4" w:name="w4_5"/>
            <w:r w:rsidRPr="00594E0E">
              <w:rPr>
                <w:rFonts w:eastAsia="Times New Roman"/>
                <w:sz w:val="20"/>
                <w:szCs w:val="20"/>
                <w:lang w:eastAsia="ru-RU"/>
              </w:rPr>
              <w:t>та</w:t>
            </w:r>
            <w:bookmarkEnd w:id="4"/>
            <w:r w:rsidRPr="00594E0E">
              <w:rPr>
                <w:rFonts w:eastAsia="Times New Roman"/>
                <w:sz w:val="20"/>
                <w:szCs w:val="20"/>
                <w:lang w:eastAsia="ru-RU"/>
              </w:rPr>
              <w:t>льного підтвердження інформації про відсутність підс</w:t>
            </w:r>
            <w:bookmarkStart w:id="5" w:name="w4_6"/>
            <w:r w:rsidRPr="00594E0E">
              <w:rPr>
                <w:rFonts w:eastAsia="Times New Roman"/>
                <w:sz w:val="20"/>
                <w:szCs w:val="20"/>
                <w:lang w:eastAsia="ru-RU"/>
              </w:rPr>
              <w:t>та</w:t>
            </w:r>
            <w:bookmarkEnd w:id="5"/>
            <w:r w:rsidRPr="00594E0E">
              <w:rPr>
                <w:rFonts w:eastAsia="Times New Roman"/>
                <w:sz w:val="20"/>
                <w:szCs w:val="20"/>
                <w:lang w:eastAsia="ru-RU"/>
              </w:rPr>
              <w:t>в для відхилення тендерної пропозиції учасника процедури закупівлі </w:t>
            </w:r>
            <w:bookmarkStart w:id="6" w:name="w4_7"/>
            <w:r w:rsidRPr="00594E0E">
              <w:rPr>
                <w:rFonts w:eastAsia="Times New Roman"/>
                <w:sz w:val="20"/>
                <w:szCs w:val="20"/>
                <w:lang w:eastAsia="ru-RU"/>
              </w:rPr>
              <w:t>та</w:t>
            </w:r>
            <w:bookmarkEnd w:id="6"/>
            <w:r w:rsidRPr="00594E0E">
              <w:rPr>
                <w:rFonts w:eastAsia="Times New Roman"/>
                <w:sz w:val="20"/>
                <w:szCs w:val="20"/>
                <w:lang w:eastAsia="ru-RU"/>
              </w:rPr>
              <w:t>/або переможця, визначених пунктом 47 цих особливостей, у разі, коли </w:t>
            </w:r>
            <w:bookmarkStart w:id="7" w:name="w4_8"/>
            <w:r w:rsidRPr="00594E0E">
              <w:rPr>
                <w:rFonts w:eastAsia="Times New Roman"/>
                <w:sz w:val="20"/>
                <w:szCs w:val="20"/>
                <w:lang w:eastAsia="ru-RU"/>
              </w:rPr>
              <w:t>та</w:t>
            </w:r>
            <w:bookmarkEnd w:id="7"/>
            <w:r w:rsidRPr="00594E0E">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8" w:name="w4_9"/>
            <w:r w:rsidRPr="00594E0E">
              <w:rPr>
                <w:rFonts w:eastAsia="Times New Roman"/>
                <w:sz w:val="20"/>
                <w:szCs w:val="20"/>
                <w:lang w:eastAsia="ru-RU"/>
              </w:rPr>
              <w:t>та</w:t>
            </w:r>
            <w:bookmarkEnd w:id="8"/>
            <w:r w:rsidRPr="00594E0E">
              <w:rPr>
                <w:rFonts w:eastAsia="Times New Roman"/>
                <w:sz w:val="20"/>
                <w:szCs w:val="20"/>
                <w:lang w:eastAsia="ru-RU"/>
              </w:rPr>
              <w:t>/або міститься у відкритих публічних електронних реєстрах, доступ до яких є вільним, </w:t>
            </w:r>
            <w:bookmarkStart w:id="9" w:name="w4_10"/>
            <w:r w:rsidRPr="00594E0E">
              <w:rPr>
                <w:rFonts w:eastAsia="Times New Roman"/>
                <w:sz w:val="20"/>
                <w:szCs w:val="20"/>
                <w:lang w:eastAsia="ru-RU"/>
              </w:rPr>
              <w:t>та</w:t>
            </w:r>
            <w:bookmarkEnd w:id="9"/>
            <w:r w:rsidRPr="00594E0E">
              <w:rPr>
                <w:rFonts w:eastAsia="Times New Roman"/>
                <w:sz w:val="20"/>
                <w:szCs w:val="20"/>
                <w:lang w:eastAsia="ru-RU"/>
              </w:rPr>
              <w:t>/або може бути отримана електронною системою закупівель шляхом обміну інформацією з </w:t>
            </w:r>
            <w:bookmarkStart w:id="10" w:name="w1_1"/>
            <w:r w:rsidRPr="00594E0E">
              <w:rPr>
                <w:rFonts w:eastAsia="Times New Roman"/>
                <w:sz w:val="20"/>
                <w:szCs w:val="20"/>
                <w:lang w:eastAsia="ru-RU"/>
              </w:rPr>
              <w:t>іншими</w:t>
            </w:r>
            <w:bookmarkEnd w:id="10"/>
            <w:r w:rsidRPr="00594E0E">
              <w:rPr>
                <w:rFonts w:eastAsia="Times New Roman"/>
                <w:sz w:val="20"/>
                <w:szCs w:val="20"/>
                <w:lang w:eastAsia="ru-RU"/>
              </w:rPr>
              <w:t> </w:t>
            </w:r>
            <w:bookmarkStart w:id="11" w:name="w2_1"/>
            <w:r w:rsidRPr="00594E0E">
              <w:rPr>
                <w:rFonts w:eastAsia="Times New Roman"/>
                <w:sz w:val="20"/>
                <w:szCs w:val="20"/>
                <w:lang w:eastAsia="ru-RU"/>
              </w:rPr>
              <w:t>державними</w:t>
            </w:r>
            <w:bookmarkEnd w:id="11"/>
            <w:r w:rsidRPr="00594E0E">
              <w:rPr>
                <w:rFonts w:eastAsia="Times New Roman"/>
                <w:sz w:val="20"/>
                <w:szCs w:val="20"/>
                <w:lang w:eastAsia="ru-RU"/>
              </w:rPr>
              <w:t> </w:t>
            </w:r>
            <w:bookmarkStart w:id="12" w:name="w3_1"/>
            <w:r w:rsidRPr="00594E0E">
              <w:rPr>
                <w:rFonts w:eastAsia="Times New Roman"/>
                <w:sz w:val="20"/>
                <w:szCs w:val="20"/>
                <w:lang w:eastAsia="ru-RU"/>
              </w:rPr>
              <w:t>системами</w:t>
            </w:r>
            <w:bookmarkEnd w:id="12"/>
            <w:r w:rsidRPr="00594E0E">
              <w:rPr>
                <w:rFonts w:eastAsia="Times New Roman"/>
                <w:sz w:val="20"/>
                <w:szCs w:val="20"/>
                <w:lang w:eastAsia="ru-RU"/>
              </w:rPr>
              <w:t> </w:t>
            </w:r>
            <w:bookmarkStart w:id="13" w:name="w4_11"/>
            <w:r w:rsidRPr="00594E0E">
              <w:rPr>
                <w:rFonts w:eastAsia="Times New Roman"/>
                <w:sz w:val="20"/>
                <w:szCs w:val="20"/>
                <w:lang w:eastAsia="ru-RU"/>
              </w:rPr>
              <w:t>та</w:t>
            </w:r>
            <w:bookmarkEnd w:id="13"/>
            <w:r w:rsidRPr="00594E0E">
              <w:rPr>
                <w:rFonts w:eastAsia="Times New Roman"/>
                <w:sz w:val="20"/>
                <w:szCs w:val="20"/>
                <w:lang w:eastAsia="ru-RU"/>
              </w:rPr>
              <w:t> реєстрами.</w:t>
            </w:r>
          </w:p>
          <w:p w14:paraId="03339E58" w14:textId="77777777" w:rsidR="001F4280" w:rsidRPr="00594E0E" w:rsidRDefault="001F4280" w:rsidP="007730B9">
            <w:pPr>
              <w:pStyle w:val="rvps2"/>
              <w:shd w:val="clear" w:color="auto" w:fill="FFFFFF"/>
              <w:spacing w:before="0" w:beforeAutospacing="0" w:after="0" w:afterAutospacing="0"/>
              <w:ind w:firstLine="397"/>
              <w:jc w:val="both"/>
              <w:rPr>
                <w:rFonts w:eastAsia="Times New Roman"/>
                <w:sz w:val="20"/>
                <w:szCs w:val="20"/>
                <w:lang w:eastAsia="ru-RU"/>
              </w:rPr>
            </w:pPr>
          </w:p>
          <w:p w14:paraId="6E4E4399" w14:textId="77777777" w:rsidR="009734BB" w:rsidRPr="00594E0E" w:rsidRDefault="007730B9" w:rsidP="007730B9">
            <w:pPr>
              <w:pStyle w:val="rvps2"/>
              <w:shd w:val="clear" w:color="auto" w:fill="FFFFFF"/>
              <w:spacing w:before="0" w:beforeAutospacing="0" w:after="0" w:afterAutospacing="0"/>
              <w:ind w:firstLine="397"/>
              <w:jc w:val="both"/>
              <w:rPr>
                <w:rFonts w:eastAsia="Times New Roman"/>
                <w:sz w:val="20"/>
                <w:szCs w:val="20"/>
                <w:lang w:eastAsia="ru-RU"/>
              </w:rPr>
            </w:pPr>
            <w:r w:rsidRPr="00594E0E">
              <w:rPr>
                <w:rFonts w:eastAsia="Times New Roman"/>
                <w:sz w:val="20"/>
                <w:szCs w:val="20"/>
                <w:lang w:eastAsia="ru-RU"/>
              </w:rPr>
              <w:t>5.3. </w:t>
            </w:r>
            <w:r w:rsidR="009734BB" w:rsidRPr="00594E0E">
              <w:rPr>
                <w:rFonts w:eastAsia="Times New Roman"/>
                <w:sz w:val="20"/>
                <w:szCs w:val="20"/>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DE6318" w:rsidRPr="00594E0E">
              <w:rPr>
                <w:rFonts w:eastAsia="Times New Roman"/>
                <w:sz w:val="20"/>
                <w:szCs w:val="20"/>
                <w:lang w:eastAsia="ru-RU"/>
              </w:rPr>
              <w:t xml:space="preserve">відсутність підстав, зазначених </w:t>
            </w:r>
            <w:r w:rsidR="009734BB" w:rsidRPr="00594E0E">
              <w:rPr>
                <w:rFonts w:eastAsia="Times New Roman"/>
                <w:sz w:val="20"/>
                <w:szCs w:val="20"/>
                <w:lang w:eastAsia="ru-RU"/>
              </w:rPr>
              <w:t>у</w:t>
            </w:r>
            <w:r w:rsidR="00DE6318" w:rsidRPr="00594E0E">
              <w:rPr>
                <w:rFonts w:eastAsia="Times New Roman"/>
                <w:sz w:val="20"/>
                <w:szCs w:val="20"/>
                <w:lang w:eastAsia="ru-RU"/>
              </w:rPr>
              <w:t xml:space="preserve"> </w:t>
            </w:r>
            <w:r w:rsidR="009734BB" w:rsidRPr="00594E0E">
              <w:rPr>
                <w:rFonts w:eastAsia="Times New Roman"/>
                <w:sz w:val="20"/>
                <w:szCs w:val="20"/>
                <w:lang w:eastAsia="ru-RU"/>
              </w:rPr>
              <w:t>підпунктах 3, 5, 6 і 12 та в абзаці чотирнадцятому пункту 4</w:t>
            </w:r>
            <w:r w:rsidR="00091F2B" w:rsidRPr="00594E0E">
              <w:rPr>
                <w:rFonts w:eastAsia="Times New Roman"/>
                <w:sz w:val="20"/>
                <w:szCs w:val="20"/>
                <w:lang w:eastAsia="ru-RU"/>
              </w:rPr>
              <w:t>7</w:t>
            </w:r>
            <w:r w:rsidR="009734BB" w:rsidRPr="00594E0E">
              <w:rPr>
                <w:rFonts w:eastAsia="Times New Roman"/>
                <w:sz w:val="20"/>
                <w:szCs w:val="20"/>
                <w:lang w:eastAsia="ru-RU"/>
              </w:rPr>
              <w:t xml:space="preserve"> Особливостей. </w:t>
            </w:r>
            <w:r w:rsidR="00A42961" w:rsidRPr="00594E0E">
              <w:rPr>
                <w:rFonts w:eastAsia="Times New Roman"/>
                <w:sz w:val="20"/>
                <w:szCs w:val="20"/>
                <w:lang w:eastAsia="ru-RU"/>
              </w:rPr>
              <w:t xml:space="preserve">Інформацію про спосіб підтвердження </w:t>
            </w:r>
            <w:r w:rsidR="00315543" w:rsidRPr="00594E0E">
              <w:rPr>
                <w:rFonts w:eastAsia="Times New Roman"/>
                <w:sz w:val="20"/>
                <w:szCs w:val="20"/>
                <w:lang w:eastAsia="ru-RU"/>
              </w:rPr>
              <w:t xml:space="preserve">переможцем </w:t>
            </w:r>
            <w:r w:rsidR="00A42961" w:rsidRPr="00594E0E">
              <w:rPr>
                <w:rFonts w:eastAsia="Times New Roman"/>
                <w:sz w:val="20"/>
                <w:szCs w:val="20"/>
                <w:lang w:eastAsia="ru-RU"/>
              </w:rPr>
              <w:t xml:space="preserve">відсутності підстав </w:t>
            </w:r>
            <w:r w:rsidR="00DE6318" w:rsidRPr="00594E0E">
              <w:rPr>
                <w:rFonts w:eastAsia="Times New Roman"/>
                <w:sz w:val="20"/>
                <w:szCs w:val="20"/>
                <w:lang w:eastAsia="ru-RU"/>
              </w:rPr>
              <w:t>зазначених у підпунктах 3, 5, 6 і 12 та в абзаці чотирнадцятому пункту 4</w:t>
            </w:r>
            <w:r w:rsidR="00757FBD" w:rsidRPr="00594E0E">
              <w:rPr>
                <w:rFonts w:eastAsia="Times New Roman"/>
                <w:sz w:val="20"/>
                <w:szCs w:val="20"/>
                <w:lang w:eastAsia="ru-RU"/>
              </w:rPr>
              <w:t>7</w:t>
            </w:r>
            <w:r w:rsidR="00DE6318" w:rsidRPr="00594E0E">
              <w:rPr>
                <w:rFonts w:eastAsia="Times New Roman"/>
                <w:sz w:val="20"/>
                <w:szCs w:val="20"/>
                <w:lang w:eastAsia="ru-RU"/>
              </w:rPr>
              <w:t xml:space="preserve"> Особливостей </w:t>
            </w:r>
            <w:r w:rsidR="00A42961" w:rsidRPr="00594E0E">
              <w:rPr>
                <w:rFonts w:eastAsia="Times New Roman"/>
                <w:sz w:val="20"/>
                <w:szCs w:val="20"/>
                <w:lang w:eastAsia="ru-RU"/>
              </w:rPr>
              <w:t>наведено в Додатку № 4 до тендерної документації.</w:t>
            </w:r>
            <w:r w:rsidR="00DE6318" w:rsidRPr="00594E0E">
              <w:rPr>
                <w:rFonts w:eastAsia="Times New Roman"/>
                <w:sz w:val="20"/>
                <w:szCs w:val="20"/>
                <w:lang w:val="ru-RU" w:eastAsia="ru-RU"/>
              </w:rPr>
              <w:t xml:space="preserve"> </w:t>
            </w:r>
            <w:r w:rsidR="009734BB" w:rsidRPr="00594E0E">
              <w:rPr>
                <w:rFonts w:eastAsia="Times New Roman"/>
                <w:sz w:val="20"/>
                <w:szCs w:val="2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84362D" w14:textId="77777777" w:rsidR="007730B9" w:rsidRPr="00594E0E" w:rsidRDefault="007730B9" w:rsidP="009A0127">
            <w:pPr>
              <w:pStyle w:val="rvps2"/>
              <w:shd w:val="clear" w:color="auto" w:fill="FFFFFF"/>
              <w:spacing w:before="0" w:beforeAutospacing="0" w:after="0" w:afterAutospacing="0"/>
              <w:ind w:firstLine="406"/>
              <w:jc w:val="both"/>
              <w:rPr>
                <w:sz w:val="20"/>
                <w:szCs w:val="20"/>
              </w:rPr>
            </w:pPr>
            <w:r w:rsidRPr="00594E0E">
              <w:rPr>
                <w:sz w:val="20"/>
                <w:szCs w:val="20"/>
              </w:rPr>
              <w:t xml:space="preserve">У разі подання тендерної пропозиції об’єднанням учасників підтвердження відсутності підстав для відмови в участі </w:t>
            </w:r>
            <w:r w:rsidR="009A0127" w:rsidRPr="00594E0E">
              <w:rPr>
                <w:rFonts w:eastAsia="Times New Roman"/>
                <w:sz w:val="20"/>
                <w:szCs w:val="20"/>
                <w:lang w:eastAsia="ru-RU"/>
              </w:rPr>
              <w:t>у відкритих торгах встановлені пунктом 4</w:t>
            </w:r>
            <w:r w:rsidR="000240DF" w:rsidRPr="00594E0E">
              <w:rPr>
                <w:rFonts w:eastAsia="Times New Roman"/>
                <w:sz w:val="20"/>
                <w:szCs w:val="20"/>
                <w:lang w:eastAsia="ru-RU"/>
              </w:rPr>
              <w:t>7</w:t>
            </w:r>
            <w:r w:rsidR="009A0127" w:rsidRPr="00594E0E">
              <w:rPr>
                <w:rFonts w:eastAsia="Times New Roman"/>
                <w:sz w:val="20"/>
                <w:szCs w:val="20"/>
                <w:lang w:eastAsia="ru-RU"/>
              </w:rPr>
              <w:t xml:space="preserve"> Особливостей</w:t>
            </w:r>
            <w:r w:rsidR="009A0127" w:rsidRPr="00594E0E">
              <w:rPr>
                <w:sz w:val="20"/>
                <w:szCs w:val="20"/>
              </w:rPr>
              <w:t xml:space="preserve"> </w:t>
            </w:r>
            <w:r w:rsidRPr="00594E0E">
              <w:rPr>
                <w:sz w:val="20"/>
                <w:szCs w:val="20"/>
              </w:rPr>
              <w:t>подається по кожному з учасників, які входять у склад об’єднання</w:t>
            </w:r>
            <w:r w:rsidR="009A0127" w:rsidRPr="00594E0E">
              <w:rPr>
                <w:sz w:val="20"/>
                <w:szCs w:val="20"/>
              </w:rPr>
              <w:t>,</w:t>
            </w:r>
            <w:r w:rsidRPr="00594E0E">
              <w:rPr>
                <w:sz w:val="20"/>
                <w:szCs w:val="20"/>
              </w:rPr>
              <w:t xml:space="preserve"> окремо.</w:t>
            </w:r>
          </w:p>
          <w:p w14:paraId="2A1F34FD" w14:textId="77777777" w:rsidR="007730B9" w:rsidRPr="00594E0E" w:rsidRDefault="007730B9" w:rsidP="007730B9">
            <w:pPr>
              <w:pStyle w:val="rvps2"/>
              <w:shd w:val="clear" w:color="auto" w:fill="FFFFFF"/>
              <w:spacing w:before="0" w:beforeAutospacing="0" w:after="0" w:afterAutospacing="0"/>
              <w:ind w:firstLine="397"/>
              <w:jc w:val="both"/>
              <w:rPr>
                <w:sz w:val="20"/>
                <w:szCs w:val="20"/>
              </w:rPr>
            </w:pPr>
          </w:p>
          <w:p w14:paraId="0A40A32F" w14:textId="77777777" w:rsidR="000B165F" w:rsidRPr="00594E0E" w:rsidRDefault="007730B9" w:rsidP="00330A05">
            <w:pPr>
              <w:pStyle w:val="rvps2"/>
              <w:shd w:val="clear" w:color="auto" w:fill="FFFFFF"/>
              <w:spacing w:before="0" w:beforeAutospacing="0" w:after="0" w:afterAutospacing="0"/>
              <w:ind w:firstLine="397"/>
              <w:jc w:val="both"/>
              <w:rPr>
                <w:sz w:val="20"/>
                <w:szCs w:val="20"/>
              </w:rPr>
            </w:pPr>
            <w:r w:rsidRPr="00594E0E">
              <w:rPr>
                <w:sz w:val="20"/>
                <w:szCs w:val="20"/>
              </w:rPr>
              <w:t>5.</w:t>
            </w:r>
            <w:r w:rsidR="000B165F" w:rsidRPr="00594E0E">
              <w:rPr>
                <w:sz w:val="20"/>
                <w:szCs w:val="20"/>
              </w:rPr>
              <w:t>4</w:t>
            </w:r>
            <w:r w:rsidRPr="00594E0E">
              <w:rPr>
                <w:sz w:val="20"/>
                <w:szCs w:val="20"/>
              </w:rPr>
              <w:t>. </w:t>
            </w:r>
            <w:r w:rsidR="000B165F" w:rsidRPr="00594E0E">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330A05" w:rsidRPr="00594E0E">
              <w:rPr>
                <w:rFonts w:eastAsia="Times New Roman"/>
                <w:sz w:val="20"/>
                <w:szCs w:val="20"/>
                <w:lang w:eastAsia="ru-RU"/>
              </w:rPr>
              <w:t>7</w:t>
            </w:r>
            <w:r w:rsidR="000B165F" w:rsidRPr="00594E0E">
              <w:rPr>
                <w:rFonts w:eastAsia="Times New Roman"/>
                <w:sz w:val="20"/>
                <w:szCs w:val="20"/>
                <w:lang w:eastAsia="ru-RU"/>
              </w:rPr>
              <w:t xml:space="preserve"> Особливостей.</w:t>
            </w:r>
          </w:p>
        </w:tc>
      </w:tr>
      <w:tr w:rsidR="007730B9" w:rsidRPr="00C23CBF" w14:paraId="31DB8282" w14:textId="77777777" w:rsidTr="006C0CA4">
        <w:trPr>
          <w:trHeight w:val="1407"/>
          <w:jc w:val="center"/>
        </w:trPr>
        <w:tc>
          <w:tcPr>
            <w:tcW w:w="569" w:type="dxa"/>
            <w:shd w:val="clear" w:color="auto" w:fill="auto"/>
          </w:tcPr>
          <w:p w14:paraId="3FE9C74B" w14:textId="77777777" w:rsidR="007730B9" w:rsidRPr="00217C7A" w:rsidRDefault="007730B9" w:rsidP="007730B9">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14:paraId="068F65FC" w14:textId="77777777" w:rsidR="007730B9" w:rsidRPr="00217C7A" w:rsidRDefault="007730B9" w:rsidP="007730B9">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464830F0" w14:textId="77777777" w:rsidR="007730B9" w:rsidRPr="00217C7A" w:rsidRDefault="007730B9" w:rsidP="007730B9">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14:paraId="5A8A5076" w14:textId="77777777" w:rsidR="007730B9" w:rsidRPr="00217C7A" w:rsidRDefault="007730B9" w:rsidP="007730B9">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w:t>
            </w:r>
            <w:r w:rsidRPr="00217C7A">
              <w:rPr>
                <w:rFonts w:ascii="Times New Roman" w:hAnsi="Times New Roman"/>
                <w:color w:val="auto"/>
                <w:sz w:val="20"/>
                <w:szCs w:val="20"/>
                <w:lang w:val="uk-UA" w:eastAsia="uk-UA"/>
              </w:rPr>
              <w:lastRenderedPageBreak/>
              <w:t xml:space="preserve">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073DA094" w14:textId="77777777" w:rsidR="007730B9" w:rsidRPr="00217C7A" w:rsidRDefault="007730B9" w:rsidP="007730B9">
            <w:pPr>
              <w:pStyle w:val="LO-normal"/>
              <w:widowControl w:val="0"/>
              <w:spacing w:line="240" w:lineRule="auto"/>
              <w:ind w:firstLine="397"/>
              <w:jc w:val="both"/>
              <w:rPr>
                <w:rFonts w:ascii="Times New Roman" w:hAnsi="Times New Roman"/>
                <w:color w:val="auto"/>
                <w:sz w:val="20"/>
                <w:szCs w:val="20"/>
                <w:lang w:val="uk-UA" w:eastAsia="uk-UA"/>
              </w:rPr>
            </w:pPr>
          </w:p>
          <w:p w14:paraId="6245FBD8" w14:textId="77777777" w:rsidR="00753823" w:rsidRPr="00753823" w:rsidRDefault="007730B9" w:rsidP="00D70479">
            <w:pPr>
              <w:pStyle w:val="LO-normal"/>
              <w:widowControl w:val="0"/>
              <w:spacing w:line="240" w:lineRule="auto"/>
              <w:ind w:firstLine="397"/>
              <w:jc w:val="both"/>
              <w:rPr>
                <w:rFonts w:ascii="Times New Roman" w:eastAsia="Times New Roman" w:hAnsi="Times New Roman"/>
                <w:color w:val="auto"/>
                <w:sz w:val="20"/>
                <w:szCs w:val="20"/>
                <w:lang w:val="uk-UA" w:eastAsia="uk-UA"/>
              </w:rPr>
            </w:pPr>
            <w:r w:rsidRPr="00217C7A">
              <w:rPr>
                <w:rFonts w:ascii="Times New Roman" w:hAnsi="Times New Roman"/>
                <w:color w:val="auto"/>
                <w:sz w:val="20"/>
                <w:szCs w:val="20"/>
                <w:lang w:val="uk-UA" w:eastAsia="uk-UA"/>
              </w:rPr>
              <w:t>6.2. </w:t>
            </w:r>
            <w:r w:rsidRPr="00594E0E">
              <w:rPr>
                <w:rFonts w:ascii="Times New Roman" w:eastAsia="Times New Roman" w:hAnsi="Times New Roman" w:cs="Times New Roman"/>
                <w:color w:val="auto"/>
                <w:sz w:val="20"/>
                <w:szCs w:val="20"/>
                <w:lang w:val="uk-UA" w:eastAsia="ru-RU"/>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w:t>
            </w:r>
            <w:r w:rsidR="00753823" w:rsidRPr="00594E0E">
              <w:rPr>
                <w:rFonts w:ascii="Times New Roman" w:eastAsia="Times New Roman" w:hAnsi="Times New Roman" w:cs="Times New Roman"/>
                <w:color w:val="auto"/>
                <w:sz w:val="20"/>
                <w:szCs w:val="20"/>
                <w:lang w:val="uk-UA" w:eastAsia="ru-RU"/>
              </w:rPr>
              <w:t xml:space="preserve">акупівлі тендерної документації, крім невідповідності </w:t>
            </w:r>
            <w:r w:rsidR="00D70479" w:rsidRPr="00594E0E">
              <w:rPr>
                <w:rFonts w:ascii="Times New Roman" w:eastAsia="Times New Roman" w:hAnsi="Times New Roman" w:cs="Times New Roman"/>
                <w:color w:val="auto"/>
                <w:sz w:val="20"/>
                <w:szCs w:val="20"/>
                <w:lang w:val="uk-UA" w:eastAsia="ru-RU"/>
              </w:rPr>
              <w:t>в</w:t>
            </w:r>
            <w:r w:rsidR="00753823" w:rsidRPr="00594E0E">
              <w:rPr>
                <w:rFonts w:ascii="Times New Roman" w:eastAsia="Times New Roman" w:hAnsi="Times New Roman" w:cs="Times New Roman"/>
                <w:color w:val="auto"/>
                <w:sz w:val="20"/>
                <w:szCs w:val="20"/>
                <w:lang w:val="uk-UA" w:eastAsia="ru-RU"/>
              </w:rPr>
              <w:t xml:space="preserve"> інформації та/або документах, що може бути усунена учасником процедури з</w:t>
            </w:r>
            <w:r w:rsidR="00D70479" w:rsidRPr="00594E0E">
              <w:rPr>
                <w:rFonts w:ascii="Times New Roman" w:eastAsia="Times New Roman" w:hAnsi="Times New Roman" w:cs="Times New Roman"/>
                <w:color w:val="auto"/>
                <w:sz w:val="20"/>
                <w:szCs w:val="20"/>
                <w:lang w:val="uk-UA" w:eastAsia="ru-RU"/>
              </w:rPr>
              <w:t>акупівлі відповідно до пункту 43</w:t>
            </w:r>
            <w:r w:rsidR="00753823" w:rsidRPr="00594E0E">
              <w:rPr>
                <w:rFonts w:ascii="Times New Roman" w:eastAsia="Times New Roman" w:hAnsi="Times New Roman" w:cs="Times New Roman"/>
                <w:color w:val="auto"/>
                <w:sz w:val="20"/>
                <w:szCs w:val="20"/>
                <w:lang w:val="uk-UA" w:eastAsia="ru-RU"/>
              </w:rPr>
              <w:t> цих особливостей.</w:t>
            </w:r>
          </w:p>
        </w:tc>
      </w:tr>
      <w:tr w:rsidR="007730B9" w:rsidRPr="00C23CBF" w14:paraId="7A75D236" w14:textId="77777777" w:rsidTr="00594E0E">
        <w:trPr>
          <w:trHeight w:val="522"/>
          <w:jc w:val="center"/>
        </w:trPr>
        <w:tc>
          <w:tcPr>
            <w:tcW w:w="569" w:type="dxa"/>
            <w:shd w:val="clear" w:color="auto" w:fill="auto"/>
          </w:tcPr>
          <w:p w14:paraId="4D2A846D" w14:textId="77777777" w:rsidR="007730B9" w:rsidRPr="007678B4" w:rsidRDefault="007730B9" w:rsidP="007730B9">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3499" w:type="dxa"/>
            <w:shd w:val="clear" w:color="auto" w:fill="auto"/>
          </w:tcPr>
          <w:p w14:paraId="73272336" w14:textId="77777777" w:rsidR="007730B9" w:rsidRPr="007678B4" w:rsidRDefault="007730B9" w:rsidP="007730B9">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vAlign w:val="center"/>
          </w:tcPr>
          <w:p w14:paraId="3F7EB1BF" w14:textId="77777777" w:rsidR="00315543" w:rsidRPr="00CB1503" w:rsidRDefault="007730B9" w:rsidP="00594E0E">
            <w:pPr>
              <w:widowControl w:val="0"/>
              <w:spacing w:line="240" w:lineRule="auto"/>
              <w:ind w:firstLine="398"/>
              <w:contextualSpacing/>
              <w:rPr>
                <w:rFonts w:ascii="Times New Roman" w:hAnsi="Times New Roman"/>
                <w:color w:val="auto"/>
                <w:sz w:val="20"/>
                <w:szCs w:val="20"/>
              </w:rPr>
            </w:pPr>
            <w:r w:rsidRPr="00594E0E">
              <w:rPr>
                <w:rFonts w:ascii="Times New Roman" w:eastAsia="Times New Roman" w:hAnsi="Times New Roman" w:cs="Times New Roman"/>
                <w:color w:val="auto"/>
                <w:sz w:val="20"/>
                <w:szCs w:val="20"/>
                <w:lang w:eastAsia="ru-RU" w:bidi="ar-SA"/>
              </w:rPr>
              <w:t>Інформація про субпідрядника не надається, так як здійснюється закупівля товару.</w:t>
            </w:r>
          </w:p>
        </w:tc>
      </w:tr>
      <w:tr w:rsidR="007730B9" w:rsidRPr="00C23CBF" w14:paraId="528FE8DF" w14:textId="77777777" w:rsidTr="008B3FF3">
        <w:trPr>
          <w:trHeight w:val="522"/>
          <w:jc w:val="center"/>
        </w:trPr>
        <w:tc>
          <w:tcPr>
            <w:tcW w:w="569" w:type="dxa"/>
            <w:shd w:val="clear" w:color="auto" w:fill="auto"/>
          </w:tcPr>
          <w:p w14:paraId="150E5C0E" w14:textId="77777777" w:rsidR="007730B9" w:rsidRPr="004D02CC" w:rsidRDefault="007730B9" w:rsidP="007730B9">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14:paraId="62EE3111" w14:textId="77777777" w:rsidR="007730B9" w:rsidRPr="004D02CC" w:rsidRDefault="007730B9" w:rsidP="007730B9">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14:paraId="66DD4AEA" w14:textId="77777777" w:rsidR="007730B9" w:rsidRPr="004D02CC" w:rsidRDefault="007730B9" w:rsidP="007730B9">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30B9" w:rsidRPr="00C23CBF" w14:paraId="71C35EBB" w14:textId="77777777" w:rsidTr="00594E0E">
        <w:trPr>
          <w:trHeight w:val="522"/>
          <w:jc w:val="center"/>
        </w:trPr>
        <w:tc>
          <w:tcPr>
            <w:tcW w:w="569" w:type="dxa"/>
            <w:shd w:val="clear" w:color="auto" w:fill="auto"/>
          </w:tcPr>
          <w:p w14:paraId="75E58222" w14:textId="77777777" w:rsidR="007730B9" w:rsidRPr="004D02CC" w:rsidRDefault="007730B9" w:rsidP="007730B9">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14:paraId="00BE4B5D" w14:textId="77777777" w:rsidR="007730B9" w:rsidRPr="004D02CC" w:rsidRDefault="007730B9" w:rsidP="007730B9">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vAlign w:val="center"/>
          </w:tcPr>
          <w:p w14:paraId="1F5DEFC0" w14:textId="77777777" w:rsidR="007730B9" w:rsidRPr="00594E0E" w:rsidRDefault="007730B9" w:rsidP="00594E0E">
            <w:pPr>
              <w:spacing w:line="240" w:lineRule="auto"/>
              <w:ind w:firstLine="547"/>
              <w:rPr>
                <w:rFonts w:ascii="Times New Roman" w:eastAsia="Times New Roman" w:hAnsi="Times New Roman"/>
                <w:color w:val="auto"/>
                <w:sz w:val="20"/>
                <w:szCs w:val="20"/>
                <w:lang w:eastAsia="ru-RU"/>
              </w:rPr>
            </w:pPr>
            <w:r w:rsidRPr="00594E0E">
              <w:rPr>
                <w:rFonts w:ascii="Times New Roman" w:eastAsia="Times New Roman" w:hAnsi="Times New Roman"/>
                <w:color w:val="auto"/>
                <w:sz w:val="20"/>
                <w:szCs w:val="20"/>
                <w:lang w:eastAsia="ru-RU"/>
              </w:rPr>
              <w:t xml:space="preserve">Не застосовується </w:t>
            </w:r>
          </w:p>
        </w:tc>
      </w:tr>
      <w:tr w:rsidR="007730B9" w:rsidRPr="00C23CBF" w14:paraId="40619FAB" w14:textId="77777777" w:rsidTr="00475D2C">
        <w:trPr>
          <w:trHeight w:val="211"/>
          <w:jc w:val="center"/>
        </w:trPr>
        <w:tc>
          <w:tcPr>
            <w:tcW w:w="9996" w:type="dxa"/>
            <w:gridSpan w:val="3"/>
            <w:shd w:val="clear" w:color="auto" w:fill="A5A5A5"/>
          </w:tcPr>
          <w:p w14:paraId="6F162A4C" w14:textId="77777777" w:rsidR="007730B9" w:rsidRPr="004D02CC" w:rsidRDefault="007730B9" w:rsidP="007730B9">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7730B9" w:rsidRPr="00C23CBF" w14:paraId="6F7F63DF" w14:textId="77777777" w:rsidTr="00D817E1">
        <w:trPr>
          <w:trHeight w:val="1963"/>
          <w:jc w:val="center"/>
        </w:trPr>
        <w:tc>
          <w:tcPr>
            <w:tcW w:w="569" w:type="dxa"/>
            <w:shd w:val="clear" w:color="auto" w:fill="auto"/>
          </w:tcPr>
          <w:p w14:paraId="7C3738E9" w14:textId="77777777" w:rsidR="007730B9" w:rsidRPr="000F5548" w:rsidRDefault="007730B9" w:rsidP="007730B9">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14:paraId="6D8F4205" w14:textId="77777777" w:rsidR="007730B9" w:rsidRPr="000F5548" w:rsidRDefault="007730B9" w:rsidP="007730B9">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14:paraId="2BE4B1EE" w14:textId="5ED67AF9" w:rsidR="007730B9" w:rsidRPr="00643B06" w:rsidRDefault="007730B9" w:rsidP="007730B9">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643B06">
              <w:rPr>
                <w:rFonts w:ascii="Times New Roman" w:hAnsi="Times New Roman"/>
                <w:color w:val="auto"/>
                <w:sz w:val="20"/>
                <w:szCs w:val="20"/>
              </w:rPr>
              <w:t xml:space="preserve">Кінцевий строк подання тендерних пропозицій </w:t>
            </w:r>
            <w:r w:rsidR="00946FD0">
              <w:rPr>
                <w:rFonts w:ascii="Times New Roman" w:hAnsi="Times New Roman"/>
                <w:b/>
                <w:color w:val="auto"/>
                <w:sz w:val="20"/>
                <w:szCs w:val="20"/>
                <w:u w:val="single"/>
              </w:rPr>
              <w:t>згідно оголошення</w:t>
            </w:r>
          </w:p>
          <w:p w14:paraId="7F8AB187" w14:textId="77777777" w:rsidR="00994454" w:rsidRPr="00A7121F" w:rsidRDefault="00994454" w:rsidP="00994454">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643B06">
              <w:rPr>
                <w:rFonts w:ascii="Times New Roman" w:eastAsia="Times New Roman" w:hAnsi="Times New Roman"/>
                <w:color w:val="auto"/>
                <w:sz w:val="20"/>
                <w:szCs w:val="20"/>
                <w:lang w:eastAsia="uk-UA"/>
              </w:rPr>
              <w:t>Отримана тендерна п</w:t>
            </w:r>
            <w:r w:rsidR="00643B06" w:rsidRPr="00643B06">
              <w:rPr>
                <w:rFonts w:ascii="Times New Roman" w:eastAsia="Times New Roman" w:hAnsi="Times New Roman"/>
                <w:color w:val="auto"/>
                <w:sz w:val="20"/>
                <w:szCs w:val="20"/>
                <w:lang w:eastAsia="uk-UA"/>
              </w:rPr>
              <w:t xml:space="preserve">ропозиція вноситься автоматично </w:t>
            </w:r>
            <w:r w:rsidRPr="00643B06">
              <w:rPr>
                <w:rFonts w:ascii="Times New Roman" w:eastAsia="Times New Roman" w:hAnsi="Times New Roman"/>
                <w:color w:val="auto"/>
                <w:sz w:val="20"/>
                <w:szCs w:val="20"/>
                <w:lang w:eastAsia="uk-UA"/>
              </w:rPr>
              <w:t>до реєстру отриманих</w:t>
            </w:r>
            <w:r w:rsidRPr="00A7121F">
              <w:rPr>
                <w:rFonts w:ascii="Times New Roman" w:eastAsia="Times New Roman" w:hAnsi="Times New Roman"/>
                <w:color w:val="auto"/>
                <w:sz w:val="20"/>
                <w:szCs w:val="20"/>
                <w:lang w:eastAsia="uk-UA"/>
              </w:rPr>
              <w:t xml:space="preserve"> тендерних пропозицій.</w:t>
            </w:r>
          </w:p>
          <w:p w14:paraId="06C97F7C" w14:textId="77777777" w:rsidR="00994454" w:rsidRPr="00A7121F" w:rsidRDefault="00994454" w:rsidP="00994454">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A7121F">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14:paraId="7B2C59D6" w14:textId="77777777" w:rsidR="007730B9" w:rsidRPr="00535E2A" w:rsidRDefault="00994454" w:rsidP="00994454">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7730B9" w:rsidRPr="00C23CBF" w14:paraId="3D277797" w14:textId="77777777" w:rsidTr="00475D2C">
        <w:trPr>
          <w:trHeight w:val="522"/>
          <w:jc w:val="center"/>
        </w:trPr>
        <w:tc>
          <w:tcPr>
            <w:tcW w:w="569" w:type="dxa"/>
            <w:shd w:val="clear" w:color="auto" w:fill="auto"/>
          </w:tcPr>
          <w:p w14:paraId="0527490B" w14:textId="77777777" w:rsidR="007730B9" w:rsidRPr="00A46E96" w:rsidRDefault="007730B9" w:rsidP="007730B9">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14:paraId="4F29D52E" w14:textId="77777777" w:rsidR="007730B9" w:rsidRPr="00A46E96" w:rsidRDefault="007730B9" w:rsidP="007730B9">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14:paraId="12E429AB" w14:textId="77777777" w:rsidR="009429CF" w:rsidRPr="00594E0E" w:rsidRDefault="00994454" w:rsidP="009429CF">
            <w:pPr>
              <w:shd w:val="clear" w:color="auto" w:fill="FFFFFF"/>
              <w:tabs>
                <w:tab w:val="left" w:pos="831"/>
              </w:tabs>
              <w:spacing w:line="240" w:lineRule="auto"/>
              <w:ind w:firstLine="398"/>
              <w:jc w:val="both"/>
              <w:rPr>
                <w:rFonts w:eastAsia="Times New Roman"/>
                <w:color w:val="auto"/>
                <w:sz w:val="20"/>
                <w:szCs w:val="20"/>
                <w:lang w:eastAsia="ru-RU"/>
              </w:rPr>
            </w:pPr>
            <w:r w:rsidRPr="00594E0E">
              <w:rPr>
                <w:rFonts w:ascii="Times New Roman" w:eastAsia="Times New Roman" w:hAnsi="Times New Roman"/>
                <w:color w:val="auto"/>
                <w:sz w:val="20"/>
                <w:szCs w:val="20"/>
                <w:lang w:eastAsia="ru-RU"/>
              </w:rPr>
              <w:t>2.1. </w:t>
            </w:r>
            <w:r w:rsidR="009429CF" w:rsidRPr="00594E0E">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4" w:name="n569"/>
            <w:bookmarkEnd w:id="14"/>
          </w:p>
          <w:p w14:paraId="561F446F" w14:textId="77777777" w:rsidR="00E67341" w:rsidRPr="00594E0E" w:rsidRDefault="00E67341" w:rsidP="00E67341">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594E0E">
              <w:rPr>
                <w:rFonts w:ascii="Times New Roman" w:eastAsia="Times New Roman" w:hAnsi="Times New Roman"/>
                <w:color w:val="auto"/>
                <w:sz w:val="20"/>
                <w:szCs w:val="20"/>
                <w:lang w:eastAsia="ru-RU"/>
              </w:rPr>
              <w:t xml:space="preserve">Розмір мінімального кроку пониження ціни під час електронного аукціону - </w:t>
            </w:r>
            <w:r w:rsidRPr="00946FD0">
              <w:rPr>
                <w:rFonts w:ascii="Times New Roman" w:eastAsia="Times New Roman" w:hAnsi="Times New Roman"/>
                <w:b/>
                <w:bCs/>
                <w:color w:val="auto"/>
                <w:sz w:val="20"/>
                <w:szCs w:val="20"/>
                <w:lang w:eastAsia="ru-RU"/>
              </w:rPr>
              <w:t>0,5</w:t>
            </w:r>
            <w:r w:rsidRPr="00594E0E">
              <w:rPr>
                <w:rFonts w:ascii="Times New Roman" w:eastAsia="Times New Roman" w:hAnsi="Times New Roman"/>
                <w:color w:val="auto"/>
                <w:sz w:val="20"/>
                <w:szCs w:val="20"/>
                <w:lang w:eastAsia="ru-RU"/>
              </w:rPr>
              <w:t xml:space="preserve"> відсотка від очікуваної вартості закупівлі.</w:t>
            </w:r>
          </w:p>
          <w:p w14:paraId="089142D3" w14:textId="77777777" w:rsidR="002A2C44" w:rsidRPr="00594E0E" w:rsidRDefault="009429CF" w:rsidP="002A2C44">
            <w:pPr>
              <w:shd w:val="clear" w:color="auto" w:fill="FFFFFF"/>
              <w:tabs>
                <w:tab w:val="left" w:pos="831"/>
              </w:tabs>
              <w:spacing w:line="240" w:lineRule="auto"/>
              <w:ind w:firstLine="398"/>
              <w:jc w:val="both"/>
              <w:rPr>
                <w:rFonts w:eastAsia="Times New Roman"/>
                <w:color w:val="auto"/>
                <w:sz w:val="20"/>
                <w:szCs w:val="20"/>
                <w:lang w:eastAsia="ru-RU"/>
              </w:rPr>
            </w:pPr>
            <w:r w:rsidRPr="00594E0E">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BD4CBA" w14:textId="77777777" w:rsidR="002A2C44" w:rsidRPr="00594E0E" w:rsidRDefault="002A2C44" w:rsidP="002A2C44">
            <w:pPr>
              <w:shd w:val="clear" w:color="auto" w:fill="FFFFFF"/>
              <w:tabs>
                <w:tab w:val="left" w:pos="831"/>
              </w:tabs>
              <w:spacing w:line="240" w:lineRule="auto"/>
              <w:ind w:firstLine="398"/>
              <w:jc w:val="both"/>
              <w:rPr>
                <w:rFonts w:eastAsia="Times New Roman"/>
                <w:color w:val="auto"/>
                <w:sz w:val="20"/>
                <w:szCs w:val="20"/>
                <w:lang w:eastAsia="ru-RU"/>
              </w:rPr>
            </w:pPr>
            <w:r w:rsidRPr="00594E0E">
              <w:rPr>
                <w:rFonts w:eastAsia="Times New Roman"/>
                <w:color w:val="auto"/>
                <w:sz w:val="20"/>
                <w:szCs w:val="20"/>
                <w:lang w:eastAsia="ru-RU"/>
              </w:rPr>
              <w:t xml:space="preserve">2.3. Дата і час розкриття </w:t>
            </w:r>
            <w:hyperlink r:id="rId11" w:anchor="w4_2" w:history="1">
              <w:r w:rsidRPr="00594E0E">
                <w:rPr>
                  <w:rFonts w:eastAsia="Times New Roman"/>
                  <w:color w:val="auto"/>
                  <w:sz w:val="20"/>
                  <w:szCs w:val="20"/>
                  <w:lang w:eastAsia="ru-RU"/>
                </w:rPr>
                <w:t>тендерних</w:t>
              </w:r>
            </w:hyperlink>
            <w:r w:rsidRPr="00594E0E">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355EA0" w14:textId="77777777" w:rsidR="002A2C44" w:rsidRPr="00594E0E" w:rsidRDefault="00645B25" w:rsidP="002A2C44">
            <w:pPr>
              <w:shd w:val="clear" w:color="auto" w:fill="FFFFFF"/>
              <w:tabs>
                <w:tab w:val="left" w:pos="831"/>
              </w:tabs>
              <w:spacing w:line="240" w:lineRule="auto"/>
              <w:ind w:firstLine="398"/>
              <w:jc w:val="both"/>
              <w:rPr>
                <w:rFonts w:eastAsia="Times New Roman"/>
                <w:color w:val="auto"/>
                <w:sz w:val="20"/>
                <w:szCs w:val="20"/>
                <w:lang w:eastAsia="ru-RU"/>
              </w:rPr>
            </w:pPr>
            <w:r w:rsidRPr="00594E0E">
              <w:rPr>
                <w:rFonts w:eastAsia="Times New Roman"/>
                <w:color w:val="auto"/>
                <w:sz w:val="20"/>
                <w:szCs w:val="20"/>
                <w:lang w:eastAsia="ru-RU"/>
              </w:rPr>
              <w:t>2.4. </w:t>
            </w:r>
            <w:r w:rsidR="002A2C44" w:rsidRPr="00594E0E">
              <w:rPr>
                <w:rFonts w:eastAsia="Times New Roman"/>
                <w:color w:val="auto"/>
                <w:sz w:val="20"/>
                <w:szCs w:val="2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7BFEE9" w14:textId="77777777" w:rsidR="00645B25" w:rsidRPr="00594E0E" w:rsidRDefault="002A2C44" w:rsidP="00645B25">
            <w:pPr>
              <w:shd w:val="clear" w:color="auto" w:fill="FFFFFF"/>
              <w:tabs>
                <w:tab w:val="left" w:pos="831"/>
              </w:tabs>
              <w:spacing w:line="240" w:lineRule="auto"/>
              <w:ind w:firstLine="398"/>
              <w:jc w:val="both"/>
              <w:rPr>
                <w:rFonts w:eastAsia="Times New Roman"/>
                <w:color w:val="auto"/>
                <w:sz w:val="20"/>
                <w:szCs w:val="20"/>
                <w:lang w:eastAsia="ru-RU"/>
              </w:rPr>
            </w:pPr>
            <w:r w:rsidRPr="00594E0E">
              <w:rPr>
                <w:rFonts w:eastAsia="Times New Roman"/>
                <w:color w:val="auto"/>
                <w:sz w:val="20"/>
                <w:szCs w:val="20"/>
                <w:lang w:eastAsia="ru-RU"/>
              </w:rPr>
              <w:lastRenderedPageBreak/>
              <w:t>2.5.</w:t>
            </w:r>
            <w:r w:rsidR="00645B25" w:rsidRPr="00594E0E">
              <w:rPr>
                <w:rFonts w:eastAsia="Times New Roman"/>
                <w:color w:val="auto"/>
                <w:sz w:val="20"/>
                <w:szCs w:val="20"/>
                <w:lang w:eastAsia="ru-RU"/>
              </w:rPr>
              <w:t> </w:t>
            </w:r>
            <w:r w:rsidRPr="00594E0E">
              <w:rPr>
                <w:rFonts w:eastAsia="Times New Roman"/>
                <w:color w:val="auto"/>
                <w:sz w:val="20"/>
                <w:szCs w:val="2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w:t>
            </w:r>
            <w:r w:rsidR="00F71991" w:rsidRPr="00594E0E">
              <w:rPr>
                <w:rFonts w:eastAsia="Times New Roman"/>
                <w:color w:val="auto"/>
                <w:sz w:val="20"/>
                <w:szCs w:val="20"/>
                <w:lang w:eastAsia="ru-RU"/>
              </w:rPr>
              <w:t xml:space="preserve">ність кваліфікаційним критеріям </w:t>
            </w:r>
            <w:r w:rsidRPr="00594E0E">
              <w:rPr>
                <w:rFonts w:eastAsia="Times New Roman"/>
                <w:color w:val="auto"/>
                <w:sz w:val="20"/>
                <w:szCs w:val="20"/>
                <w:lang w:eastAsia="ru-RU"/>
              </w:rPr>
              <w:t>відповідно до статті 16 Закону, і документи, що підтверджують відсутність підстав, визначених пунктом 47 </w:t>
            </w:r>
            <w:r w:rsidR="00F71991" w:rsidRPr="00594E0E">
              <w:rPr>
                <w:rFonts w:eastAsia="Times New Roman"/>
                <w:color w:val="auto"/>
                <w:sz w:val="20"/>
                <w:szCs w:val="20"/>
                <w:lang w:eastAsia="ru-RU"/>
              </w:rPr>
              <w:t>О</w:t>
            </w:r>
            <w:r w:rsidRPr="00594E0E">
              <w:rPr>
                <w:rFonts w:eastAsia="Times New Roman"/>
                <w:color w:val="auto"/>
                <w:sz w:val="20"/>
                <w:szCs w:val="20"/>
                <w:lang w:eastAsia="ru-RU"/>
              </w:rPr>
              <w:t>собливостей.</w:t>
            </w:r>
          </w:p>
          <w:p w14:paraId="05EF01DF" w14:textId="77777777" w:rsidR="009429CF" w:rsidRPr="00594E0E" w:rsidRDefault="00645B25" w:rsidP="00060522">
            <w:pPr>
              <w:shd w:val="clear" w:color="auto" w:fill="FFFFFF"/>
              <w:tabs>
                <w:tab w:val="left" w:pos="831"/>
              </w:tabs>
              <w:spacing w:line="240" w:lineRule="auto"/>
              <w:ind w:firstLine="398"/>
              <w:jc w:val="both"/>
              <w:rPr>
                <w:rFonts w:eastAsia="Times New Roman"/>
                <w:sz w:val="20"/>
                <w:szCs w:val="20"/>
                <w:lang w:eastAsia="ru-RU"/>
              </w:rPr>
            </w:pPr>
            <w:r w:rsidRPr="00594E0E">
              <w:rPr>
                <w:rFonts w:eastAsia="Times New Roman"/>
                <w:color w:val="auto"/>
                <w:sz w:val="20"/>
                <w:szCs w:val="20"/>
                <w:lang w:eastAsia="ru-RU"/>
              </w:rPr>
              <w:t>2.6. </w:t>
            </w:r>
            <w:r w:rsidRPr="00594E0E">
              <w:rPr>
                <w:rFonts w:ascii="Times New Roman" w:eastAsia="Times New Roman" w:hAnsi="Times New Roman"/>
                <w:color w:val="auto"/>
                <w:sz w:val="20"/>
                <w:szCs w:val="20"/>
                <w:lang w:eastAsia="ru-RU"/>
              </w:rPr>
              <w:t>П</w:t>
            </w:r>
            <w:r w:rsidR="00994454" w:rsidRPr="00594E0E">
              <w:rPr>
                <w:rFonts w:eastAsia="Times New Roman"/>
                <w:sz w:val="20"/>
                <w:szCs w:val="20"/>
                <w:lang w:eastAsia="ru-RU"/>
              </w:rPr>
              <w:t>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15" w:name="n583"/>
            <w:bookmarkStart w:id="16" w:name="n584"/>
            <w:bookmarkEnd w:id="15"/>
            <w:bookmarkEnd w:id="16"/>
          </w:p>
        </w:tc>
      </w:tr>
      <w:tr w:rsidR="007730B9" w:rsidRPr="00C23CBF" w14:paraId="2CF548B5" w14:textId="77777777" w:rsidTr="00475D2C">
        <w:trPr>
          <w:trHeight w:val="301"/>
          <w:jc w:val="center"/>
        </w:trPr>
        <w:tc>
          <w:tcPr>
            <w:tcW w:w="9996" w:type="dxa"/>
            <w:gridSpan w:val="3"/>
            <w:shd w:val="clear" w:color="auto" w:fill="A5A5A5"/>
          </w:tcPr>
          <w:p w14:paraId="2E23C2CF" w14:textId="77777777" w:rsidR="007730B9" w:rsidRPr="00594E0E" w:rsidRDefault="007730B9" w:rsidP="007730B9">
            <w:pPr>
              <w:widowControl w:val="0"/>
              <w:spacing w:line="240" w:lineRule="auto"/>
              <w:contextualSpacing/>
              <w:jc w:val="center"/>
              <w:rPr>
                <w:rFonts w:ascii="Times New Roman" w:hAnsi="Times New Roman"/>
                <w:b/>
                <w:color w:val="auto"/>
                <w:sz w:val="20"/>
                <w:szCs w:val="20"/>
              </w:rPr>
            </w:pPr>
            <w:r w:rsidRPr="00594E0E">
              <w:rPr>
                <w:rFonts w:ascii="Times New Roman" w:hAnsi="Times New Roman"/>
                <w:b/>
                <w:color w:val="auto"/>
                <w:sz w:val="20"/>
                <w:szCs w:val="20"/>
              </w:rPr>
              <w:lastRenderedPageBreak/>
              <w:t>Розділ V. Оцінка тендерної пропозиції</w:t>
            </w:r>
          </w:p>
        </w:tc>
      </w:tr>
      <w:tr w:rsidR="007730B9" w:rsidRPr="00C23CBF" w14:paraId="0B631C54" w14:textId="77777777" w:rsidTr="00475D2C">
        <w:trPr>
          <w:trHeight w:val="522"/>
          <w:jc w:val="center"/>
        </w:trPr>
        <w:tc>
          <w:tcPr>
            <w:tcW w:w="569" w:type="dxa"/>
            <w:shd w:val="clear" w:color="auto" w:fill="auto"/>
          </w:tcPr>
          <w:p w14:paraId="58F3027F" w14:textId="77777777" w:rsidR="007730B9" w:rsidRPr="00D36F37" w:rsidRDefault="007730B9" w:rsidP="007730B9">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14:paraId="7DB3AB8F" w14:textId="77777777" w:rsidR="007730B9" w:rsidRPr="00D36F37" w:rsidRDefault="007730B9" w:rsidP="007730B9">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0C97C97" w14:textId="77777777" w:rsidR="00596BBA" w:rsidRPr="00594E0E" w:rsidRDefault="00596BBA" w:rsidP="00596BBA">
            <w:pPr>
              <w:pStyle w:val="aff0"/>
              <w:numPr>
                <w:ilvl w:val="1"/>
                <w:numId w:val="32"/>
              </w:numPr>
              <w:shd w:val="clear" w:color="auto" w:fill="FFFFFF"/>
              <w:tabs>
                <w:tab w:val="left" w:pos="689"/>
              </w:tabs>
              <w:spacing w:after="0" w:line="240" w:lineRule="auto"/>
              <w:ind w:left="0" w:firstLine="406"/>
              <w:jc w:val="both"/>
              <w:rPr>
                <w:rFonts w:ascii="Times New Roman" w:eastAsia="Times New Roman" w:hAnsi="Times New Roman"/>
                <w:color w:val="FF0000"/>
                <w:sz w:val="20"/>
                <w:szCs w:val="20"/>
                <w:lang w:eastAsia="ru-RU"/>
              </w:rPr>
            </w:pPr>
            <w:r w:rsidRPr="00594E0E">
              <w:rPr>
                <w:rFonts w:ascii="Liberation Serif" w:eastAsia="Times New Roman" w:hAnsi="Liberation Serif" w:cs="Lohit Devanagari"/>
                <w:color w:val="00000A"/>
                <w:sz w:val="20"/>
                <w:szCs w:val="20"/>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594E0E">
                <w:rPr>
                  <w:rFonts w:ascii="Liberation Serif" w:eastAsia="Times New Roman" w:hAnsi="Liberation Serif" w:cs="Lohit Devanagari"/>
                  <w:color w:val="00000A"/>
                  <w:sz w:val="20"/>
                  <w:szCs w:val="20"/>
                  <w:lang w:eastAsia="ru-RU"/>
                </w:rPr>
                <w:t>шістнадцятої</w:t>
              </w:r>
            </w:hyperlink>
            <w:r w:rsidRPr="00594E0E">
              <w:rPr>
                <w:rFonts w:ascii="Liberation Serif" w:eastAsia="Times New Roman" w:hAnsi="Liberation Serif" w:cs="Lohit Devanagari"/>
                <w:color w:val="00000A"/>
                <w:sz w:val="20"/>
                <w:szCs w:val="20"/>
                <w:lang w:eastAsia="ru-RU"/>
              </w:rPr>
              <w:t>, абзаців другого і третього частини п’ятнадцятої статті 29 Закону не застосовуються) з урахуванням положень пункту 43 Особливостей.</w:t>
            </w:r>
          </w:p>
          <w:p w14:paraId="7CBD9F91" w14:textId="77777777" w:rsidR="00596BBA" w:rsidRPr="00594E0E" w:rsidRDefault="00596BBA" w:rsidP="00596BBA">
            <w:pPr>
              <w:pStyle w:val="aff0"/>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594E0E">
              <w:rPr>
                <w:rFonts w:ascii="Liberation Serif" w:eastAsia="Times New Roman" w:hAnsi="Liberation Serif" w:cs="Lohit Devanagari"/>
                <w:color w:val="00000A"/>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19F817A" w14:textId="77777777" w:rsidR="006002F0" w:rsidRPr="00594E0E" w:rsidRDefault="006002F0" w:rsidP="006002F0">
            <w:pPr>
              <w:spacing w:line="240" w:lineRule="auto"/>
              <w:ind w:firstLine="406"/>
              <w:jc w:val="both"/>
              <w:rPr>
                <w:rFonts w:eastAsia="Times New Roman"/>
                <w:sz w:val="20"/>
                <w:szCs w:val="20"/>
                <w:lang w:eastAsia="ru-RU" w:bidi="ar-SA"/>
              </w:rPr>
            </w:pPr>
            <w:r w:rsidRPr="00594E0E">
              <w:rPr>
                <w:rFonts w:eastAsia="Times New Roman"/>
                <w:sz w:val="20"/>
                <w:szCs w:val="20"/>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36EC47" w14:textId="77777777" w:rsidR="00596BBA" w:rsidRPr="00594E0E" w:rsidRDefault="00596BBA" w:rsidP="00596BBA">
            <w:pPr>
              <w:shd w:val="clear" w:color="auto" w:fill="FFFFFF"/>
              <w:suppressAutoHyphens w:val="0"/>
              <w:spacing w:line="240" w:lineRule="auto"/>
              <w:ind w:firstLine="450"/>
              <w:jc w:val="both"/>
              <w:rPr>
                <w:rFonts w:eastAsia="Times New Roman"/>
                <w:sz w:val="20"/>
                <w:szCs w:val="20"/>
                <w:lang w:eastAsia="ru-RU" w:bidi="ar-SA"/>
              </w:rPr>
            </w:pPr>
            <w:bookmarkStart w:id="17" w:name="n1512"/>
            <w:bookmarkEnd w:id="17"/>
            <w:r w:rsidRPr="00594E0E">
              <w:rPr>
                <w:rFonts w:eastAsia="Times New Roman"/>
                <w:sz w:val="20"/>
                <w:szCs w:val="20"/>
                <w:lang w:eastAsia="ru-RU" w:bidi="ar-SA"/>
              </w:rPr>
              <w:t>Дата і час проведення електронного аукціону визначаються електронною системою закупівель автоматично.</w:t>
            </w:r>
          </w:p>
          <w:p w14:paraId="69133A28" w14:textId="77777777" w:rsidR="001C361D" w:rsidRPr="00594E0E" w:rsidRDefault="00BE338A" w:rsidP="001C361D">
            <w:pPr>
              <w:pStyle w:val="aff0"/>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594E0E">
              <w:rPr>
                <w:rFonts w:ascii="Liberation Serif" w:eastAsia="Times New Roman" w:hAnsi="Liberation Serif" w:cs="Lohit Devanagari"/>
                <w:color w:val="00000A"/>
                <w:sz w:val="20"/>
                <w:szCs w:val="20"/>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14:paraId="21AAEC9F" w14:textId="77777777" w:rsidR="001C361D" w:rsidRPr="00594E0E" w:rsidRDefault="001C361D" w:rsidP="001C361D">
            <w:pPr>
              <w:shd w:val="clear" w:color="auto" w:fill="FFFFFF"/>
              <w:tabs>
                <w:tab w:val="left" w:pos="689"/>
              </w:tabs>
              <w:spacing w:line="240" w:lineRule="auto"/>
              <w:ind w:firstLine="406"/>
              <w:jc w:val="both"/>
              <w:rPr>
                <w:rFonts w:eastAsia="Times New Roman"/>
                <w:sz w:val="20"/>
                <w:szCs w:val="20"/>
                <w:lang w:eastAsia="ru-RU" w:bidi="ar-SA"/>
              </w:rPr>
            </w:pPr>
            <w:r w:rsidRPr="00594E0E">
              <w:rPr>
                <w:rFonts w:eastAsia="Times New Roman"/>
                <w:sz w:val="20"/>
                <w:szCs w:val="20"/>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5444C4E" w14:textId="77777777" w:rsidR="00BE338A" w:rsidRPr="00594E0E" w:rsidRDefault="00BE338A" w:rsidP="001C361D">
            <w:pPr>
              <w:pStyle w:val="aff0"/>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594E0E">
              <w:rPr>
                <w:rFonts w:ascii="Liberation Serif" w:eastAsia="Times New Roman" w:hAnsi="Liberation Serif" w:cs="Lohit Devanagari"/>
                <w:color w:val="00000A"/>
                <w:sz w:val="20"/>
                <w:szCs w:val="20"/>
                <w:lang w:eastAsia="ru-RU"/>
              </w:rPr>
              <w:t xml:space="preserve">Єдиним критерієм оцінки згідно даної процедури відкритих торгів є ціна (питома вага критерію – 100%). </w:t>
            </w:r>
          </w:p>
          <w:p w14:paraId="18301D30" w14:textId="77777777" w:rsidR="00BE338A" w:rsidRPr="00594E0E" w:rsidRDefault="00596BBA" w:rsidP="001C361D">
            <w:pPr>
              <w:pStyle w:val="aff0"/>
              <w:numPr>
                <w:ilvl w:val="1"/>
                <w:numId w:val="38"/>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594E0E">
              <w:rPr>
                <w:rFonts w:ascii="Liberation Serif" w:eastAsia="Times New Roman" w:hAnsi="Liberation Serif" w:cs="Lohit Devanagari"/>
                <w:color w:val="00000A"/>
                <w:sz w:val="20"/>
                <w:szCs w:val="20"/>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DC6D8B" w14:textId="77777777" w:rsidR="007730B9" w:rsidRPr="00594E0E" w:rsidRDefault="00596BBA" w:rsidP="001C361D">
            <w:pPr>
              <w:shd w:val="clear" w:color="auto" w:fill="FFFFFF"/>
              <w:tabs>
                <w:tab w:val="left" w:pos="689"/>
              </w:tabs>
              <w:spacing w:line="240" w:lineRule="auto"/>
              <w:ind w:firstLine="406"/>
              <w:jc w:val="both"/>
              <w:rPr>
                <w:rFonts w:eastAsia="Times New Roman"/>
                <w:sz w:val="20"/>
                <w:szCs w:val="20"/>
                <w:lang w:eastAsia="ru-RU"/>
              </w:rPr>
            </w:pPr>
            <w:r w:rsidRPr="00594E0E">
              <w:rPr>
                <w:rFonts w:eastAsia="Times New Roman"/>
                <w:sz w:val="20"/>
                <w:szCs w:val="2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bookmarkStart w:id="18" w:name="n570"/>
            <w:bookmarkEnd w:id="18"/>
          </w:p>
        </w:tc>
      </w:tr>
      <w:tr w:rsidR="007730B9" w:rsidRPr="00C23CBF" w14:paraId="7FB9DB52" w14:textId="77777777" w:rsidTr="00475D2C">
        <w:trPr>
          <w:trHeight w:val="522"/>
          <w:jc w:val="center"/>
        </w:trPr>
        <w:tc>
          <w:tcPr>
            <w:tcW w:w="569" w:type="dxa"/>
            <w:shd w:val="clear" w:color="auto" w:fill="auto"/>
          </w:tcPr>
          <w:p w14:paraId="74428A25" w14:textId="77777777" w:rsidR="007730B9" w:rsidRPr="001F3E01" w:rsidRDefault="007730B9" w:rsidP="007730B9">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14:paraId="37BAA028" w14:textId="77777777" w:rsidR="007730B9" w:rsidRPr="001F3E01" w:rsidRDefault="007730B9" w:rsidP="007730B9">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0D9EFBF8" w14:textId="77777777" w:rsidR="007730B9" w:rsidRDefault="007730B9" w:rsidP="007730B9">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Pr>
                <w:rFonts w:ascii="Times New Roman" w:hAnsi="Times New Roman" w:cs="Times New Roman"/>
                <w:color w:val="auto"/>
                <w:sz w:val="20"/>
                <w:szCs w:val="20"/>
              </w:rPr>
              <w:t>лок пропозиція не відхиляється.</w:t>
            </w:r>
          </w:p>
          <w:p w14:paraId="27351FFA" w14:textId="77777777" w:rsidR="007730B9" w:rsidRPr="001F3E01" w:rsidRDefault="007730B9" w:rsidP="007730B9">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14:paraId="3C188D37" w14:textId="77777777" w:rsidR="007730B9" w:rsidRPr="001F3E01" w:rsidRDefault="007730B9" w:rsidP="007730B9">
            <w:pPr>
              <w:pStyle w:val="a"/>
              <w:numPr>
                <w:ilvl w:val="0"/>
                <w:numId w:val="0"/>
              </w:numPr>
              <w:spacing w:after="0"/>
              <w:ind w:left="264"/>
              <w:rPr>
                <w:sz w:val="20"/>
                <w:szCs w:val="20"/>
              </w:rPr>
            </w:pPr>
            <w:r>
              <w:rPr>
                <w:sz w:val="20"/>
                <w:szCs w:val="20"/>
              </w:rPr>
              <w:lastRenderedPageBreak/>
              <w:t xml:space="preserve">2.2.1. </w:t>
            </w:r>
            <w:r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14:paraId="14EE5731" w14:textId="77777777" w:rsidR="007730B9" w:rsidRPr="001F3E01" w:rsidRDefault="007730B9" w:rsidP="007730B9">
            <w:pPr>
              <w:pStyle w:val="a"/>
              <w:numPr>
                <w:ilvl w:val="0"/>
                <w:numId w:val="35"/>
              </w:numPr>
              <w:spacing w:after="0"/>
              <w:ind w:left="406"/>
              <w:rPr>
                <w:sz w:val="20"/>
                <w:szCs w:val="20"/>
              </w:rPr>
            </w:pPr>
            <w:r w:rsidRPr="001F3E01">
              <w:rPr>
                <w:sz w:val="20"/>
                <w:szCs w:val="20"/>
              </w:rPr>
              <w:t>уживання великої літери;</w:t>
            </w:r>
          </w:p>
          <w:p w14:paraId="1693AEF9" w14:textId="77777777" w:rsidR="007730B9" w:rsidRPr="001F3E01" w:rsidRDefault="007730B9" w:rsidP="007730B9">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14:paraId="3AAC3477" w14:textId="77777777" w:rsidR="007730B9" w:rsidRPr="001F3E01" w:rsidRDefault="007730B9" w:rsidP="007730B9">
            <w:pPr>
              <w:pStyle w:val="a"/>
              <w:numPr>
                <w:ilvl w:val="0"/>
                <w:numId w:val="35"/>
              </w:numPr>
              <w:spacing w:after="0"/>
              <w:ind w:left="406"/>
              <w:rPr>
                <w:sz w:val="20"/>
                <w:szCs w:val="20"/>
              </w:rPr>
            </w:pPr>
            <w:r w:rsidRPr="001F3E01">
              <w:rPr>
                <w:sz w:val="20"/>
                <w:szCs w:val="20"/>
              </w:rPr>
              <w:t>використання слова або мовного звороту, запозичених з іншої мови;</w:t>
            </w:r>
          </w:p>
          <w:p w14:paraId="7B6580EF" w14:textId="77777777" w:rsidR="007730B9" w:rsidRPr="001F3E01" w:rsidRDefault="007730B9" w:rsidP="007730B9">
            <w:pPr>
              <w:pStyle w:val="a"/>
              <w:numPr>
                <w:ilvl w:val="0"/>
                <w:numId w:val="35"/>
              </w:numPr>
              <w:spacing w:after="0"/>
              <w:ind w:left="406"/>
              <w:rPr>
                <w:sz w:val="20"/>
                <w:szCs w:val="20"/>
              </w:rPr>
            </w:pPr>
            <w:r w:rsidRPr="001F3E0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104A83" w14:textId="77777777" w:rsidR="007730B9" w:rsidRPr="001F3E01" w:rsidRDefault="007730B9" w:rsidP="007730B9">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14:paraId="0C073678" w14:textId="77777777" w:rsidR="007730B9" w:rsidRPr="001F3E01" w:rsidRDefault="007730B9" w:rsidP="007730B9">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14:paraId="0BC159E3" w14:textId="77777777" w:rsidR="007730B9" w:rsidRPr="001F3E01" w:rsidRDefault="007730B9" w:rsidP="007730B9">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A214C1" w14:textId="77777777" w:rsidR="007730B9" w:rsidRPr="001F3E01" w:rsidRDefault="007730B9" w:rsidP="007730B9">
            <w:pPr>
              <w:pStyle w:val="a"/>
              <w:numPr>
                <w:ilvl w:val="0"/>
                <w:numId w:val="0"/>
              </w:numPr>
              <w:tabs>
                <w:tab w:val="left" w:pos="539"/>
              </w:tabs>
              <w:spacing w:after="0"/>
              <w:ind w:firstLine="352"/>
              <w:rPr>
                <w:sz w:val="20"/>
                <w:szCs w:val="20"/>
              </w:rPr>
            </w:pPr>
            <w:r>
              <w:rPr>
                <w:sz w:val="20"/>
                <w:szCs w:val="20"/>
              </w:rPr>
              <w:t>2.2.</w:t>
            </w:r>
            <w:r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C02F5BD" w14:textId="77777777" w:rsidR="007730B9" w:rsidRPr="001F3E01" w:rsidRDefault="007730B9" w:rsidP="007730B9">
            <w:pPr>
              <w:pStyle w:val="a"/>
              <w:numPr>
                <w:ilvl w:val="0"/>
                <w:numId w:val="0"/>
              </w:numPr>
              <w:tabs>
                <w:tab w:val="left" w:pos="539"/>
              </w:tabs>
              <w:spacing w:after="0"/>
              <w:ind w:firstLine="352"/>
              <w:rPr>
                <w:sz w:val="20"/>
                <w:szCs w:val="20"/>
              </w:rPr>
            </w:pPr>
            <w:r>
              <w:rPr>
                <w:sz w:val="20"/>
                <w:szCs w:val="20"/>
              </w:rPr>
              <w:t>2.2.</w:t>
            </w:r>
            <w:r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9A4233" w14:textId="77777777" w:rsidR="007730B9" w:rsidRPr="001F3E01" w:rsidRDefault="007730B9" w:rsidP="007730B9">
            <w:pPr>
              <w:pStyle w:val="a"/>
              <w:numPr>
                <w:ilvl w:val="0"/>
                <w:numId w:val="0"/>
              </w:numPr>
              <w:tabs>
                <w:tab w:val="left" w:pos="539"/>
              </w:tabs>
              <w:spacing w:after="0"/>
              <w:ind w:firstLine="352"/>
              <w:rPr>
                <w:sz w:val="20"/>
                <w:szCs w:val="20"/>
              </w:rPr>
            </w:pPr>
            <w:r>
              <w:rPr>
                <w:sz w:val="20"/>
                <w:szCs w:val="20"/>
              </w:rPr>
              <w:t>2.2.</w:t>
            </w:r>
            <w:r w:rsidRPr="001F3E01">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A6D6D" w14:textId="77777777" w:rsidR="007730B9" w:rsidRPr="001F3E01" w:rsidRDefault="007730B9" w:rsidP="007730B9">
            <w:pPr>
              <w:pStyle w:val="a"/>
              <w:numPr>
                <w:ilvl w:val="0"/>
                <w:numId w:val="0"/>
              </w:numPr>
              <w:tabs>
                <w:tab w:val="left" w:pos="539"/>
              </w:tabs>
              <w:spacing w:after="0"/>
              <w:ind w:firstLine="352"/>
              <w:rPr>
                <w:sz w:val="20"/>
                <w:szCs w:val="20"/>
              </w:rPr>
            </w:pPr>
            <w:r>
              <w:rPr>
                <w:sz w:val="20"/>
                <w:szCs w:val="20"/>
              </w:rPr>
              <w:t>2.2.</w:t>
            </w:r>
            <w:r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74D2B3" w14:textId="77777777" w:rsidR="007730B9" w:rsidRPr="001F3E01" w:rsidRDefault="007730B9" w:rsidP="007730B9">
            <w:pPr>
              <w:pStyle w:val="a"/>
              <w:numPr>
                <w:ilvl w:val="0"/>
                <w:numId w:val="0"/>
              </w:numPr>
              <w:tabs>
                <w:tab w:val="left" w:pos="539"/>
              </w:tabs>
              <w:spacing w:after="0"/>
              <w:ind w:firstLine="352"/>
              <w:rPr>
                <w:sz w:val="20"/>
                <w:szCs w:val="20"/>
              </w:rPr>
            </w:pPr>
            <w:r>
              <w:rPr>
                <w:sz w:val="20"/>
                <w:szCs w:val="20"/>
              </w:rPr>
              <w:t>2.2.</w:t>
            </w:r>
            <w:r w:rsidRPr="001F3E01">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C410A5" w14:textId="77777777" w:rsidR="007730B9" w:rsidRPr="001F3E01" w:rsidRDefault="007730B9" w:rsidP="007730B9">
            <w:pPr>
              <w:pStyle w:val="a"/>
              <w:numPr>
                <w:ilvl w:val="0"/>
                <w:numId w:val="0"/>
              </w:numPr>
              <w:tabs>
                <w:tab w:val="left" w:pos="539"/>
              </w:tabs>
              <w:spacing w:after="0"/>
              <w:ind w:firstLine="352"/>
              <w:rPr>
                <w:sz w:val="20"/>
                <w:szCs w:val="20"/>
              </w:rPr>
            </w:pPr>
            <w:r>
              <w:rPr>
                <w:sz w:val="20"/>
                <w:szCs w:val="20"/>
              </w:rPr>
              <w:t>2.2.</w:t>
            </w:r>
            <w:r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BF47E9" w14:textId="77777777" w:rsidR="007730B9" w:rsidRPr="001F3E01" w:rsidRDefault="007730B9" w:rsidP="007730B9">
            <w:pPr>
              <w:pStyle w:val="a"/>
              <w:numPr>
                <w:ilvl w:val="0"/>
                <w:numId w:val="0"/>
              </w:numPr>
              <w:tabs>
                <w:tab w:val="left" w:pos="539"/>
              </w:tabs>
              <w:spacing w:after="0"/>
              <w:ind w:firstLine="352"/>
              <w:rPr>
                <w:sz w:val="20"/>
                <w:szCs w:val="20"/>
              </w:rPr>
            </w:pPr>
            <w:r>
              <w:rPr>
                <w:sz w:val="20"/>
                <w:szCs w:val="20"/>
              </w:rPr>
              <w:t>2.2.</w:t>
            </w:r>
            <w:r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367170" w14:textId="77777777" w:rsidR="007730B9" w:rsidRPr="001F3E01" w:rsidRDefault="007730B9" w:rsidP="007730B9">
            <w:pPr>
              <w:pStyle w:val="a"/>
              <w:numPr>
                <w:ilvl w:val="0"/>
                <w:numId w:val="0"/>
              </w:numPr>
              <w:tabs>
                <w:tab w:val="left" w:pos="973"/>
              </w:tabs>
              <w:spacing w:after="0"/>
              <w:ind w:firstLine="352"/>
              <w:rPr>
                <w:sz w:val="20"/>
                <w:szCs w:val="20"/>
              </w:rPr>
            </w:pPr>
            <w:r>
              <w:rPr>
                <w:sz w:val="20"/>
                <w:szCs w:val="20"/>
              </w:rPr>
              <w:t>2.2.</w:t>
            </w:r>
            <w:r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AAAD93" w14:textId="77777777" w:rsidR="007730B9" w:rsidRPr="001F3E01" w:rsidRDefault="007730B9" w:rsidP="007730B9">
            <w:pPr>
              <w:pStyle w:val="a"/>
              <w:numPr>
                <w:ilvl w:val="0"/>
                <w:numId w:val="0"/>
              </w:numPr>
              <w:tabs>
                <w:tab w:val="left" w:pos="973"/>
              </w:tabs>
              <w:spacing w:after="0"/>
              <w:ind w:firstLine="352"/>
              <w:rPr>
                <w:sz w:val="20"/>
                <w:szCs w:val="20"/>
              </w:rPr>
            </w:pPr>
            <w:r>
              <w:rPr>
                <w:sz w:val="20"/>
                <w:szCs w:val="20"/>
              </w:rPr>
              <w:t>2.2.</w:t>
            </w:r>
            <w:r w:rsidRPr="001F3E01">
              <w:rPr>
                <w:sz w:val="20"/>
                <w:szCs w:val="20"/>
              </w:rPr>
              <w:t>10.</w:t>
            </w:r>
            <w:r>
              <w:rPr>
                <w:sz w:val="20"/>
                <w:szCs w:val="20"/>
              </w:rPr>
              <w:t> </w:t>
            </w:r>
            <w:r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D1E314" w14:textId="77777777" w:rsidR="007730B9" w:rsidRPr="001F3E01" w:rsidRDefault="007730B9" w:rsidP="007730B9">
            <w:pPr>
              <w:pStyle w:val="a"/>
              <w:numPr>
                <w:ilvl w:val="0"/>
                <w:numId w:val="0"/>
              </w:numPr>
              <w:tabs>
                <w:tab w:val="left" w:pos="973"/>
              </w:tabs>
              <w:spacing w:after="0"/>
              <w:ind w:firstLine="352"/>
              <w:rPr>
                <w:sz w:val="20"/>
                <w:szCs w:val="20"/>
              </w:rPr>
            </w:pPr>
            <w:r>
              <w:rPr>
                <w:sz w:val="20"/>
                <w:szCs w:val="20"/>
              </w:rPr>
              <w:lastRenderedPageBreak/>
              <w:t>2.2.</w:t>
            </w:r>
            <w:r w:rsidRPr="001F3E01">
              <w:rPr>
                <w:sz w:val="20"/>
                <w:szCs w:val="20"/>
              </w:rPr>
              <w:t>11.</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0147B6" w14:textId="77777777" w:rsidR="007730B9" w:rsidRPr="001F3E01" w:rsidRDefault="007730B9" w:rsidP="007730B9">
            <w:pPr>
              <w:pStyle w:val="a"/>
              <w:numPr>
                <w:ilvl w:val="0"/>
                <w:numId w:val="0"/>
              </w:numPr>
              <w:tabs>
                <w:tab w:val="left" w:pos="973"/>
              </w:tabs>
              <w:spacing w:after="0"/>
              <w:ind w:firstLine="352"/>
              <w:rPr>
                <w:sz w:val="20"/>
                <w:szCs w:val="20"/>
              </w:rPr>
            </w:pPr>
            <w:r>
              <w:rPr>
                <w:sz w:val="20"/>
                <w:szCs w:val="20"/>
              </w:rPr>
              <w:t>2.2.</w:t>
            </w:r>
            <w:r w:rsidRPr="001F3E01">
              <w:rPr>
                <w:sz w:val="20"/>
                <w:szCs w:val="20"/>
              </w:rPr>
              <w:t>12.</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28FBF7" w14:textId="77777777" w:rsidR="007730B9" w:rsidRPr="001F3E01" w:rsidRDefault="007730B9" w:rsidP="007730B9">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Pr="001F3E01">
              <w:rPr>
                <w:rFonts w:eastAsia="Tahoma"/>
                <w:b/>
                <w:bCs/>
                <w:sz w:val="20"/>
                <w:szCs w:val="20"/>
                <w:lang w:eastAsia="hi-IN" w:bidi="hi-IN"/>
              </w:rPr>
              <w:t>Приклади формальних помилок:</w:t>
            </w:r>
          </w:p>
          <w:p w14:paraId="00570D79" w14:textId="77777777" w:rsidR="007730B9" w:rsidRPr="001F3E01" w:rsidRDefault="007730B9" w:rsidP="007730B9">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26AC8D29" w14:textId="77777777" w:rsidR="007730B9" w:rsidRPr="001F3E01" w:rsidRDefault="007730B9" w:rsidP="007730B9">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w:t>
            </w:r>
          </w:p>
          <w:p w14:paraId="44B02C32" w14:textId="77777777" w:rsidR="007730B9" w:rsidRPr="001F3E01" w:rsidRDefault="007730B9" w:rsidP="007730B9">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w:t>
            </w:r>
            <w:proofErr w:type="spellStart"/>
            <w:r w:rsidRPr="001F3E01">
              <w:rPr>
                <w:rFonts w:eastAsia="Tahoma"/>
                <w:sz w:val="20"/>
                <w:szCs w:val="20"/>
                <w:lang w:eastAsia="hi-IN" w:bidi="hi-IN"/>
              </w:rPr>
              <w:t>ок</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поря</w:t>
            </w:r>
            <w:proofErr w:type="spellEnd"/>
            <w:r w:rsidRPr="001F3E01">
              <w:rPr>
                <w:rFonts w:eastAsia="Tahoma"/>
                <w:sz w:val="20"/>
                <w:szCs w:val="20"/>
                <w:lang w:eastAsia="hi-IN" w:bidi="hi-IN"/>
              </w:rPr>
              <w:t xml:space="preserve"> – док”;</w:t>
            </w:r>
          </w:p>
          <w:p w14:paraId="359C5B46" w14:textId="77777777" w:rsidR="007730B9" w:rsidRPr="001F3E01" w:rsidRDefault="007730B9" w:rsidP="007730B9">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ненадається</w:t>
            </w:r>
            <w:proofErr w:type="spellEnd"/>
            <w:r w:rsidRPr="001F3E01">
              <w:rPr>
                <w:rFonts w:eastAsia="Tahoma"/>
                <w:sz w:val="20"/>
                <w:szCs w:val="20"/>
                <w:lang w:eastAsia="hi-IN" w:bidi="hi-IN"/>
              </w:rPr>
              <w:t>” замість “не надається”;</w:t>
            </w:r>
          </w:p>
          <w:p w14:paraId="4A664F7D" w14:textId="77777777" w:rsidR="007730B9" w:rsidRPr="001F3E01" w:rsidRDefault="007730B9" w:rsidP="007730B9">
            <w:pPr>
              <w:pStyle w:val="aff0"/>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2045E0D" w14:textId="77777777" w:rsidR="007730B9" w:rsidRPr="001F3E01" w:rsidRDefault="007730B9" w:rsidP="007730B9">
            <w:pPr>
              <w:pStyle w:val="a"/>
              <w:numPr>
                <w:ilvl w:val="0"/>
                <w:numId w:val="29"/>
              </w:numPr>
              <w:tabs>
                <w:tab w:val="left" w:pos="329"/>
              </w:tabs>
              <w:spacing w:after="0"/>
              <w:ind w:left="406"/>
              <w:rPr>
                <w:sz w:val="20"/>
                <w:szCs w:val="20"/>
              </w:rPr>
            </w:pPr>
            <w:r w:rsidRPr="001F3E01">
              <w:rPr>
                <w:sz w:val="20"/>
                <w:szCs w:val="20"/>
              </w:rPr>
              <w:t>«</w:t>
            </w:r>
            <w:proofErr w:type="spellStart"/>
            <w:r w:rsidRPr="001F3E01">
              <w:rPr>
                <w:sz w:val="20"/>
                <w:szCs w:val="20"/>
              </w:rPr>
              <w:t>тендернапропозиція</w:t>
            </w:r>
            <w:proofErr w:type="spellEnd"/>
            <w:r w:rsidRPr="001F3E01">
              <w:rPr>
                <w:sz w:val="20"/>
                <w:szCs w:val="20"/>
              </w:rPr>
              <w:t>» замість «тендерна пропозиція»;</w:t>
            </w:r>
          </w:p>
          <w:p w14:paraId="0C990B4B" w14:textId="77777777" w:rsidR="007730B9" w:rsidRPr="001F3E01" w:rsidRDefault="007730B9" w:rsidP="007730B9">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 xml:space="preserve">“______________№__________” замість “14.08.2020 </w:t>
            </w:r>
            <w:r w:rsidRPr="001F3E01">
              <w:rPr>
                <w:rFonts w:eastAsia="Tahoma"/>
                <w:sz w:val="20"/>
                <w:szCs w:val="20"/>
                <w:lang w:val="ru-RU" w:eastAsia="hi-IN" w:bidi="hi-IN"/>
              </w:rPr>
              <w:t xml:space="preserve">                      </w:t>
            </w:r>
            <w:r w:rsidRPr="001F3E01">
              <w:rPr>
                <w:rFonts w:eastAsia="Tahoma"/>
                <w:sz w:val="20"/>
                <w:szCs w:val="20"/>
                <w:lang w:eastAsia="hi-IN" w:bidi="hi-IN"/>
              </w:rPr>
              <w:t>№ 320/13/14-01”</w:t>
            </w:r>
          </w:p>
          <w:p w14:paraId="6652E54E" w14:textId="77777777" w:rsidR="007730B9" w:rsidRPr="001F3E01" w:rsidRDefault="007730B9" w:rsidP="007730B9">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1F3E01">
              <w:rPr>
                <w:rFonts w:eastAsia="Tahoma"/>
                <w:sz w:val="20"/>
                <w:szCs w:val="20"/>
                <w:lang w:eastAsia="hi-IN" w:bidi="hi-IN"/>
              </w:rPr>
              <w:t>pdf</w:t>
            </w:r>
            <w:proofErr w:type="spellEnd"/>
            <w:r w:rsidRPr="001F3E01">
              <w:rPr>
                <w:rFonts w:eastAsia="Tahoma"/>
                <w:sz w:val="20"/>
                <w:szCs w:val="20"/>
                <w:lang w:eastAsia="hi-IN" w:bidi="hi-IN"/>
              </w:rPr>
              <w:t>” (</w:t>
            </w:r>
            <w:proofErr w:type="spellStart"/>
            <w:r w:rsidRPr="001F3E01">
              <w:rPr>
                <w:rFonts w:eastAsia="Tahoma"/>
                <w:sz w:val="20"/>
                <w:szCs w:val="20"/>
                <w:lang w:eastAsia="hi-IN" w:bidi="hi-IN"/>
              </w:rPr>
              <w:t>Portable</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Document</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Format</w:t>
            </w:r>
            <w:proofErr w:type="spellEnd"/>
            <w:r w:rsidRPr="001F3E01">
              <w:rPr>
                <w:rFonts w:eastAsia="Tahoma"/>
                <w:sz w:val="20"/>
                <w:szCs w:val="20"/>
                <w:lang w:eastAsia="hi-IN" w:bidi="hi-IN"/>
              </w:rPr>
              <w:t>).</w:t>
            </w:r>
          </w:p>
          <w:p w14:paraId="1533CFDC" w14:textId="77777777" w:rsidR="007730B9" w:rsidRPr="001F3E01" w:rsidRDefault="007730B9" w:rsidP="007730B9">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F25892" w:rsidRPr="00C23CBF" w14:paraId="17133CAB" w14:textId="77777777" w:rsidTr="00475D2C">
        <w:trPr>
          <w:trHeight w:val="522"/>
          <w:jc w:val="center"/>
        </w:trPr>
        <w:tc>
          <w:tcPr>
            <w:tcW w:w="569" w:type="dxa"/>
            <w:shd w:val="clear" w:color="auto" w:fill="auto"/>
          </w:tcPr>
          <w:p w14:paraId="181FE608" w14:textId="77777777" w:rsidR="00F25892" w:rsidRPr="00921DBF" w:rsidRDefault="00F25892" w:rsidP="00F25892">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14:paraId="1AC88385" w14:textId="77777777" w:rsidR="00F25892" w:rsidRPr="00921DBF" w:rsidRDefault="00F25892" w:rsidP="00F25892">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14:paraId="196A4B27" w14:textId="77777777" w:rsidR="00F25892" w:rsidRDefault="00F25892" w:rsidP="00F25892">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3.1. Замовник у тендерній документації може зазначити іншу інформацію відповідно до вимог законодавства, яку вважає за необхідне включити.</w:t>
            </w:r>
          </w:p>
          <w:p w14:paraId="1DD1D5BC" w14:textId="77777777" w:rsidR="006276AC" w:rsidRPr="00594E0E" w:rsidRDefault="006276AC" w:rsidP="00F25892">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Pr>
                <w:rFonts w:ascii="Times New Roman" w:eastAsia="Times New Roman" w:hAnsi="Times New Roman" w:cs="Times New Roman"/>
                <w:color w:val="auto"/>
                <w:sz w:val="20"/>
                <w:szCs w:val="20"/>
                <w:lang w:eastAsia="uk-UA" w:bidi="ar-SA"/>
              </w:rPr>
              <w:t xml:space="preserve">3.2. </w:t>
            </w:r>
            <w:r w:rsidRPr="00594E0E">
              <w:rPr>
                <w:rFonts w:ascii="Times New Roman" w:eastAsia="Times New Roman" w:hAnsi="Times New Roman" w:cs="Times New Roman"/>
                <w:color w:val="auto"/>
                <w:sz w:val="20"/>
                <w:szCs w:val="20"/>
                <w:lang w:eastAsia="uk-UA" w:bidi="ar-SA"/>
              </w:rPr>
              <w:t>Згідно п</w:t>
            </w:r>
            <w:r w:rsidR="005D3ABC" w:rsidRPr="00594E0E">
              <w:rPr>
                <w:rFonts w:ascii="Times New Roman" w:eastAsia="Times New Roman" w:hAnsi="Times New Roman" w:cs="Times New Roman"/>
                <w:color w:val="auto"/>
                <w:sz w:val="20"/>
                <w:szCs w:val="20"/>
                <w:lang w:eastAsia="uk-UA" w:bidi="ar-SA"/>
              </w:rPr>
              <w:t>. 37 Особливостей під терміном «</w:t>
            </w:r>
            <w:r w:rsidRPr="00594E0E">
              <w:rPr>
                <w:rFonts w:ascii="Times New Roman" w:eastAsia="Times New Roman" w:hAnsi="Times New Roman" w:cs="Times New Roman"/>
                <w:color w:val="auto"/>
                <w:sz w:val="20"/>
                <w:szCs w:val="20"/>
                <w:lang w:eastAsia="uk-UA" w:bidi="ar-SA"/>
              </w:rPr>
              <w:t>аномально низька ціна тендерної пропозиції</w:t>
            </w:r>
            <w:r w:rsidR="005D3ABC" w:rsidRPr="00594E0E">
              <w:rPr>
                <w:rFonts w:ascii="Times New Roman" w:eastAsia="Times New Roman" w:hAnsi="Times New Roman" w:cs="Times New Roman"/>
                <w:color w:val="auto"/>
                <w:sz w:val="20"/>
                <w:szCs w:val="20"/>
                <w:lang w:eastAsia="uk-UA" w:bidi="ar-SA"/>
              </w:rPr>
              <w:t>»</w:t>
            </w:r>
            <w:r w:rsidRPr="00594E0E">
              <w:rPr>
                <w:rFonts w:ascii="Times New Roman" w:eastAsia="Times New Roman" w:hAnsi="Times New Roman" w:cs="Times New Roman"/>
                <w:color w:val="auto"/>
                <w:sz w:val="20"/>
                <w:szCs w:val="20"/>
                <w:lang w:eastAsia="uk-UA" w:bidi="ar-S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015A7A" w14:textId="77777777" w:rsidR="006276AC" w:rsidRPr="00594E0E" w:rsidRDefault="006276AC" w:rsidP="00F25892">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594E0E">
              <w:rPr>
                <w:rFonts w:ascii="Times New Roman" w:eastAsia="Times New Roman" w:hAnsi="Times New Roman" w:cs="Times New Roman"/>
                <w:color w:val="auto"/>
                <w:sz w:val="20"/>
                <w:szCs w:val="20"/>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F8B13E" w14:textId="77777777" w:rsidR="00DF461D" w:rsidRPr="00594E0E" w:rsidRDefault="00DF461D" w:rsidP="00DF461D">
            <w:pPr>
              <w:widowControl w:val="0"/>
              <w:spacing w:line="240" w:lineRule="auto"/>
              <w:ind w:firstLine="398"/>
              <w:contextualSpacing/>
              <w:jc w:val="both"/>
              <w:rPr>
                <w:rFonts w:ascii="Times New Roman" w:hAnsi="Times New Roman"/>
                <w:color w:val="auto"/>
                <w:sz w:val="20"/>
                <w:szCs w:val="20"/>
                <w:lang w:eastAsia="uk-UA"/>
              </w:rPr>
            </w:pPr>
            <w:r w:rsidRPr="00594E0E">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BB476D4" w14:textId="77777777" w:rsidR="00DF461D" w:rsidRPr="00594E0E" w:rsidRDefault="00DF461D" w:rsidP="00DF461D">
            <w:pPr>
              <w:widowControl w:val="0"/>
              <w:spacing w:line="240" w:lineRule="auto"/>
              <w:ind w:firstLine="398"/>
              <w:contextualSpacing/>
              <w:jc w:val="both"/>
              <w:rPr>
                <w:rFonts w:ascii="Times New Roman" w:hAnsi="Times New Roman"/>
                <w:color w:val="auto"/>
                <w:sz w:val="20"/>
                <w:szCs w:val="20"/>
                <w:lang w:eastAsia="uk-UA"/>
              </w:rPr>
            </w:pPr>
            <w:r w:rsidRPr="00594E0E">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14:paraId="553FA504" w14:textId="77777777" w:rsidR="00DF461D" w:rsidRPr="00594E0E" w:rsidRDefault="00DF461D" w:rsidP="00DF461D">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94E0E">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AA69FE" w14:textId="77777777" w:rsidR="00DF461D" w:rsidRPr="00594E0E" w:rsidRDefault="00DF461D" w:rsidP="00DF461D">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94E0E">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B0D916" w14:textId="77777777" w:rsidR="00DF461D" w:rsidRPr="00594E0E" w:rsidRDefault="00DF461D" w:rsidP="00DF461D">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94E0E">
              <w:rPr>
                <w:rFonts w:ascii="Times New Roman" w:hAnsi="Times New Roman"/>
                <w:color w:val="auto"/>
                <w:sz w:val="20"/>
                <w:szCs w:val="20"/>
                <w:lang w:eastAsia="uk-UA"/>
              </w:rPr>
              <w:lastRenderedPageBreak/>
              <w:t>3) отримання учасником державної допомоги згідно із законодавством.</w:t>
            </w:r>
          </w:p>
          <w:p w14:paraId="1C851A74" w14:textId="77777777" w:rsidR="00F25892" w:rsidRDefault="00F25892" w:rsidP="00F25892">
            <w:pPr>
              <w:spacing w:line="240" w:lineRule="auto"/>
              <w:ind w:firstLine="406"/>
              <w:jc w:val="both"/>
              <w:rPr>
                <w:rFonts w:ascii="Times New Roman" w:eastAsia="Times New Roman" w:hAnsi="Times New Roman" w:cs="Times New Roman"/>
                <w:color w:val="auto"/>
                <w:sz w:val="20"/>
                <w:szCs w:val="20"/>
                <w:lang w:eastAsia="uk-UA" w:bidi="ar-SA"/>
              </w:rPr>
            </w:pPr>
            <w:r w:rsidRPr="00594E0E">
              <w:rPr>
                <w:rFonts w:ascii="Times New Roman" w:eastAsia="Times New Roman" w:hAnsi="Times New Roman" w:cs="Times New Roman"/>
                <w:color w:val="auto"/>
                <w:sz w:val="20"/>
                <w:szCs w:val="20"/>
                <w:lang w:eastAsia="uk-UA" w:bidi="ar-SA"/>
              </w:rPr>
              <w:t>3.3. Якщо замовником під час розгляду тендерної пропозиції учасника процедури закупівлі виявлено невідповідності в інформації та/або документах, що</w:t>
            </w:r>
            <w:r w:rsidRPr="00AB048D">
              <w:rPr>
                <w:rFonts w:ascii="Times New Roman" w:eastAsia="Times New Roman" w:hAnsi="Times New Roman" w:cs="Times New Roman"/>
                <w:color w:val="auto"/>
                <w:sz w:val="20"/>
                <w:szCs w:val="20"/>
                <w:lang w:eastAsia="uk-UA" w:bidi="ar-SA"/>
              </w:rPr>
              <w:t xml:space="preserve">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54988D" w14:textId="77777777" w:rsidR="00605D33" w:rsidRPr="00AB048D" w:rsidRDefault="00407EF3" w:rsidP="00605D33">
            <w:pPr>
              <w:pStyle w:val="aff8"/>
              <w:shd w:val="clear" w:color="auto" w:fill="FFFFFF"/>
              <w:spacing w:before="0" w:beforeAutospacing="0" w:after="0" w:afterAutospacing="0"/>
              <w:ind w:firstLine="406"/>
              <w:jc w:val="both"/>
              <w:rPr>
                <w:sz w:val="20"/>
                <w:szCs w:val="20"/>
                <w:lang w:val="uk-UA" w:eastAsia="uk-UA"/>
              </w:rPr>
            </w:pPr>
            <w:r w:rsidRPr="00AB048D">
              <w:rPr>
                <w:sz w:val="20"/>
                <w:szCs w:val="2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6D2CD7" w14:textId="77777777" w:rsidR="00605D33" w:rsidRDefault="00F25892" w:rsidP="00F25892">
            <w:pPr>
              <w:pStyle w:val="aff8"/>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5E2937" w14:textId="77777777" w:rsidR="00F25892" w:rsidRPr="001F3135" w:rsidRDefault="00F25892" w:rsidP="00F25892">
            <w:pPr>
              <w:pStyle w:val="aff8"/>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7601F97" w14:textId="77777777" w:rsidR="00407EF3" w:rsidRPr="00594E0E" w:rsidRDefault="00F25892" w:rsidP="00F25892">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Замовник розглядає подані тендерні пропозиції з урахуванням виправлення або не виправлення учасниками </w:t>
            </w:r>
            <w:r w:rsidRPr="00594E0E">
              <w:rPr>
                <w:rFonts w:ascii="Times New Roman" w:eastAsia="Times New Roman" w:hAnsi="Times New Roman" w:cs="Times New Roman"/>
                <w:color w:val="auto"/>
                <w:sz w:val="20"/>
                <w:szCs w:val="20"/>
                <w:lang w:eastAsia="uk-UA" w:bidi="ar-SA"/>
              </w:rPr>
              <w:t xml:space="preserve">виявлених невідповідностей. </w:t>
            </w:r>
          </w:p>
          <w:p w14:paraId="5DA899F4" w14:textId="77777777" w:rsidR="00F25892" w:rsidRPr="00594E0E" w:rsidRDefault="00391540" w:rsidP="00F25892">
            <w:pPr>
              <w:pStyle w:val="aff8"/>
              <w:shd w:val="clear" w:color="auto" w:fill="FFFFFF"/>
              <w:spacing w:before="0" w:beforeAutospacing="0" w:after="0" w:afterAutospacing="0"/>
              <w:ind w:firstLine="406"/>
              <w:jc w:val="both"/>
              <w:rPr>
                <w:sz w:val="20"/>
                <w:szCs w:val="20"/>
                <w:lang w:val="uk-UA" w:eastAsia="uk-UA"/>
              </w:rPr>
            </w:pPr>
            <w:r w:rsidRPr="00594E0E">
              <w:rPr>
                <w:sz w:val="20"/>
                <w:szCs w:val="20"/>
                <w:lang w:val="uk-UA" w:eastAsia="uk-UA"/>
              </w:rPr>
              <w:t>3.4. </w:t>
            </w:r>
            <w:r w:rsidR="00F25892" w:rsidRPr="00594E0E">
              <w:rPr>
                <w:sz w:val="20"/>
                <w:szCs w:val="20"/>
                <w:lang w:val="uk-UA" w:eastAsia="uk-UA"/>
              </w:rPr>
              <w:t>Замовник має право звернутися за підтвердженням інформації, наданої учасником</w:t>
            </w:r>
            <w:r w:rsidRPr="00594E0E">
              <w:rPr>
                <w:sz w:val="20"/>
                <w:szCs w:val="20"/>
                <w:lang w:val="uk-UA" w:eastAsia="uk-UA"/>
              </w:rPr>
              <w:t>/переможцем</w:t>
            </w:r>
            <w:r w:rsidR="00F25892" w:rsidRPr="00594E0E">
              <w:rPr>
                <w:sz w:val="20"/>
                <w:szCs w:val="20"/>
                <w:lang w:val="uk-UA" w:eastAsia="uk-UA"/>
              </w:rPr>
              <w:t xml:space="preserve"> процедури закупівлі, до органів державної влади, підприємств, установ, організацій відповідно до їх компетенції. </w:t>
            </w:r>
          </w:p>
          <w:p w14:paraId="28270507" w14:textId="77777777" w:rsidR="00391540" w:rsidRPr="00594E0E" w:rsidRDefault="00F25892" w:rsidP="007039B6">
            <w:pPr>
              <w:pStyle w:val="aff8"/>
              <w:shd w:val="clear" w:color="auto" w:fill="FFFFFF"/>
              <w:spacing w:before="0" w:beforeAutospacing="0" w:after="0" w:afterAutospacing="0"/>
              <w:ind w:firstLine="406"/>
              <w:jc w:val="both"/>
              <w:rPr>
                <w:sz w:val="20"/>
                <w:szCs w:val="20"/>
                <w:lang w:val="uk-UA" w:eastAsia="uk-UA"/>
              </w:rPr>
            </w:pPr>
            <w:r w:rsidRPr="00594E0E">
              <w:rPr>
                <w:sz w:val="20"/>
                <w:szCs w:val="20"/>
                <w:lang w:val="uk-UA" w:eastAsia="uk-UA"/>
              </w:rPr>
              <w:t>3.5. </w:t>
            </w:r>
            <w:bookmarkStart w:id="19" w:name="n327"/>
            <w:bookmarkEnd w:id="19"/>
            <w:r w:rsidR="00CB3696" w:rsidRPr="00594E0E">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00CB3696" w:rsidRPr="00594E0E">
                <w:rPr>
                  <w:sz w:val="20"/>
                  <w:szCs w:val="20"/>
                  <w:lang w:val="uk-UA" w:eastAsia="uk-UA"/>
                </w:rPr>
                <w:t>пунктом 4</w:t>
              </w:r>
              <w:r w:rsidR="00FE103F" w:rsidRPr="00594E0E">
                <w:rPr>
                  <w:sz w:val="20"/>
                  <w:szCs w:val="20"/>
                  <w:lang w:val="uk-UA" w:eastAsia="uk-UA"/>
                </w:rPr>
                <w:t>7</w:t>
              </w:r>
            </w:hyperlink>
            <w:r w:rsidR="00AA587D" w:rsidRPr="00594E0E">
              <w:rPr>
                <w:sz w:val="20"/>
                <w:szCs w:val="20"/>
                <w:lang w:val="uk-UA" w:eastAsia="uk-UA"/>
              </w:rPr>
              <w:t xml:space="preserve"> О</w:t>
            </w:r>
            <w:r w:rsidR="00CB3696" w:rsidRPr="00594E0E">
              <w:rPr>
                <w:sz w:val="20"/>
                <w:szCs w:val="20"/>
                <w:lang w:val="uk-UA" w:eastAsia="uk-UA"/>
              </w:rPr>
              <w:t xml:space="preserve">собливостей, або факту зазначення у тендерній пропозиції будь-якої </w:t>
            </w:r>
            <w:r w:rsidR="007039B6" w:rsidRPr="00594E0E">
              <w:rPr>
                <w:sz w:val="20"/>
                <w:szCs w:val="20"/>
                <w:lang w:val="uk-UA" w:eastAsia="uk-UA"/>
              </w:rPr>
              <w:t>н</w:t>
            </w:r>
            <w:r w:rsidR="00391540" w:rsidRPr="00594E0E">
              <w:rPr>
                <w:sz w:val="20"/>
                <w:szCs w:val="20"/>
                <w:lang w:val="uk-UA" w:eastAsia="uk-UA"/>
              </w:rPr>
              <w:t>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F899C8" w14:textId="77777777" w:rsidR="00AB048D" w:rsidRPr="00594E0E" w:rsidRDefault="00AB048D" w:rsidP="00AB048D">
            <w:pPr>
              <w:pStyle w:val="aff8"/>
              <w:shd w:val="clear" w:color="auto" w:fill="FFFFFF"/>
              <w:spacing w:before="0" w:beforeAutospacing="0" w:after="0" w:afterAutospacing="0"/>
              <w:ind w:firstLine="406"/>
              <w:jc w:val="both"/>
              <w:rPr>
                <w:bCs/>
                <w:sz w:val="20"/>
                <w:szCs w:val="20"/>
                <w:lang w:val="uk-UA" w:eastAsia="uk-UA"/>
              </w:rPr>
            </w:pPr>
            <w:r w:rsidRPr="00594E0E">
              <w:rPr>
                <w:sz w:val="20"/>
                <w:szCs w:val="20"/>
                <w:lang w:val="uk-UA" w:eastAsia="uk-UA"/>
              </w:rPr>
              <w:t xml:space="preserve">3.6. </w:t>
            </w:r>
            <w:r w:rsidRPr="00594E0E">
              <w:rPr>
                <w:bCs/>
                <w:sz w:val="20"/>
                <w:szCs w:val="20"/>
                <w:lang w:val="uk-UA" w:eastAsia="uk-UA"/>
              </w:rPr>
              <w:t>Відсутність будь-яких звернень за роз’ясненнями щодо</w:t>
            </w:r>
            <w:r w:rsidRPr="00594E0E">
              <w:rPr>
                <w:sz w:val="20"/>
                <w:szCs w:val="20"/>
                <w:lang w:val="uk-UA" w:eastAsia="uk-UA"/>
              </w:rPr>
              <w:br/>
            </w:r>
            <w:r w:rsidRPr="00594E0E">
              <w:rPr>
                <w:bCs/>
                <w:sz w:val="20"/>
                <w:szCs w:val="20"/>
                <w:lang w:val="uk-UA" w:eastAsia="uk-UA"/>
              </w:rPr>
              <w:t>тендерної документації з боку учасника процедури закупівлі, який подав</w:t>
            </w:r>
            <w:r w:rsidRPr="00594E0E">
              <w:rPr>
                <w:sz w:val="20"/>
                <w:szCs w:val="20"/>
                <w:lang w:val="uk-UA" w:eastAsia="uk-UA"/>
              </w:rPr>
              <w:t xml:space="preserve"> </w:t>
            </w:r>
            <w:r w:rsidRPr="00594E0E">
              <w:rPr>
                <w:bCs/>
                <w:sz w:val="20"/>
                <w:szCs w:val="20"/>
                <w:lang w:val="uk-UA" w:eastAsia="uk-UA"/>
              </w:rPr>
              <w:t>(подає) тендерну пропозицію, означає, що учасник повністю усвідомлює</w:t>
            </w:r>
            <w:r w:rsidRPr="00594E0E">
              <w:rPr>
                <w:sz w:val="20"/>
                <w:szCs w:val="20"/>
                <w:lang w:val="uk-UA" w:eastAsia="uk-UA"/>
              </w:rPr>
              <w:t xml:space="preserve"> </w:t>
            </w:r>
            <w:r w:rsidR="00737A3F" w:rsidRPr="00594E0E">
              <w:rPr>
                <w:bCs/>
                <w:sz w:val="20"/>
                <w:szCs w:val="20"/>
                <w:lang w:val="uk-UA" w:eastAsia="uk-UA"/>
              </w:rPr>
              <w:t>зміст цієї т</w:t>
            </w:r>
            <w:r w:rsidRPr="00594E0E">
              <w:rPr>
                <w:bCs/>
                <w:sz w:val="20"/>
                <w:szCs w:val="20"/>
                <w:lang w:val="uk-UA" w:eastAsia="uk-UA"/>
              </w:rPr>
              <w:t>ендерної документації, а усі умови та вимоги, які викладені в</w:t>
            </w:r>
            <w:r w:rsidRPr="00594E0E">
              <w:rPr>
                <w:sz w:val="20"/>
                <w:szCs w:val="20"/>
                <w:lang w:val="uk-UA" w:eastAsia="uk-UA"/>
              </w:rPr>
              <w:t xml:space="preserve"> </w:t>
            </w:r>
            <w:r w:rsidR="00737A3F" w:rsidRPr="00594E0E">
              <w:rPr>
                <w:sz w:val="20"/>
                <w:szCs w:val="20"/>
                <w:lang w:val="uk-UA" w:eastAsia="uk-UA"/>
              </w:rPr>
              <w:t>цій т</w:t>
            </w:r>
            <w:r w:rsidRPr="00594E0E">
              <w:rPr>
                <w:bCs/>
                <w:sz w:val="20"/>
                <w:szCs w:val="20"/>
                <w:lang w:val="uk-UA" w:eastAsia="uk-UA"/>
              </w:rPr>
              <w:t>ендерній документації, є зрозумілими для нього без будь-яких</w:t>
            </w:r>
            <w:r w:rsidRPr="00594E0E">
              <w:rPr>
                <w:sz w:val="20"/>
                <w:szCs w:val="20"/>
                <w:lang w:val="uk-UA" w:eastAsia="uk-UA"/>
              </w:rPr>
              <w:t xml:space="preserve"> </w:t>
            </w:r>
            <w:r w:rsidRPr="00594E0E">
              <w:rPr>
                <w:bCs/>
                <w:sz w:val="20"/>
                <w:szCs w:val="20"/>
                <w:lang w:val="uk-UA" w:eastAsia="uk-UA"/>
              </w:rPr>
              <w:t>застережень.</w:t>
            </w:r>
          </w:p>
          <w:p w14:paraId="0B308F5C" w14:textId="77777777" w:rsidR="00EF21E7" w:rsidRPr="00594E0E" w:rsidRDefault="00AB048D" w:rsidP="00AB048D">
            <w:pPr>
              <w:pStyle w:val="aff8"/>
              <w:shd w:val="clear" w:color="auto" w:fill="FFFFFF"/>
              <w:spacing w:before="0" w:beforeAutospacing="0" w:after="0" w:afterAutospacing="0"/>
              <w:ind w:firstLine="406"/>
              <w:jc w:val="both"/>
              <w:rPr>
                <w:sz w:val="20"/>
                <w:szCs w:val="20"/>
                <w:lang w:eastAsia="uk-UA"/>
              </w:rPr>
            </w:pPr>
            <w:r w:rsidRPr="00594E0E">
              <w:rPr>
                <w:bCs/>
                <w:sz w:val="20"/>
                <w:szCs w:val="20"/>
                <w:lang w:val="uk-UA" w:eastAsia="uk-UA"/>
              </w:rPr>
              <w:t xml:space="preserve">3.7. </w:t>
            </w:r>
            <w:r w:rsidR="00737A3F" w:rsidRPr="00594E0E">
              <w:rPr>
                <w:bCs/>
                <w:sz w:val="20"/>
                <w:szCs w:val="20"/>
                <w:lang w:val="uk-UA" w:eastAsia="uk-UA"/>
              </w:rPr>
              <w:t>Якщо о</w:t>
            </w:r>
            <w:proofErr w:type="spellStart"/>
            <w:r w:rsidRPr="00594E0E">
              <w:rPr>
                <w:bCs/>
                <w:sz w:val="20"/>
                <w:szCs w:val="20"/>
                <w:lang w:eastAsia="uk-UA"/>
              </w:rPr>
              <w:t>соба</w:t>
            </w:r>
            <w:proofErr w:type="spellEnd"/>
            <w:r w:rsidRPr="00594E0E">
              <w:rPr>
                <w:bCs/>
                <w:sz w:val="20"/>
                <w:szCs w:val="20"/>
                <w:lang w:eastAsia="uk-UA"/>
              </w:rPr>
              <w:t xml:space="preserve">, яка </w:t>
            </w:r>
            <w:proofErr w:type="spellStart"/>
            <w:r w:rsidRPr="00594E0E">
              <w:rPr>
                <w:bCs/>
                <w:sz w:val="20"/>
                <w:szCs w:val="20"/>
                <w:lang w:eastAsia="uk-UA"/>
              </w:rPr>
              <w:t>має</w:t>
            </w:r>
            <w:proofErr w:type="spellEnd"/>
            <w:r w:rsidRPr="00594E0E">
              <w:rPr>
                <w:bCs/>
                <w:sz w:val="20"/>
                <w:szCs w:val="20"/>
                <w:lang w:eastAsia="uk-UA"/>
              </w:rPr>
              <w:t xml:space="preserve"> </w:t>
            </w:r>
            <w:proofErr w:type="spellStart"/>
            <w:r w:rsidRPr="00594E0E">
              <w:rPr>
                <w:bCs/>
                <w:sz w:val="20"/>
                <w:szCs w:val="20"/>
                <w:lang w:eastAsia="uk-UA"/>
              </w:rPr>
              <w:t>намір</w:t>
            </w:r>
            <w:proofErr w:type="spellEnd"/>
            <w:r w:rsidRPr="00594E0E">
              <w:rPr>
                <w:bCs/>
                <w:sz w:val="20"/>
                <w:szCs w:val="20"/>
                <w:lang w:eastAsia="uk-UA"/>
              </w:rPr>
              <w:t xml:space="preserve"> </w:t>
            </w:r>
            <w:proofErr w:type="spellStart"/>
            <w:r w:rsidRPr="00594E0E">
              <w:rPr>
                <w:bCs/>
                <w:sz w:val="20"/>
                <w:szCs w:val="20"/>
                <w:lang w:eastAsia="uk-UA"/>
              </w:rPr>
              <w:t>прийняти</w:t>
            </w:r>
            <w:proofErr w:type="spellEnd"/>
            <w:r w:rsidRPr="00594E0E">
              <w:rPr>
                <w:bCs/>
                <w:sz w:val="20"/>
                <w:szCs w:val="20"/>
                <w:lang w:eastAsia="uk-UA"/>
              </w:rPr>
              <w:t xml:space="preserve"> участь у торгах, </w:t>
            </w:r>
            <w:proofErr w:type="spellStart"/>
            <w:r w:rsidRPr="00594E0E">
              <w:rPr>
                <w:bCs/>
                <w:sz w:val="20"/>
                <w:szCs w:val="20"/>
                <w:lang w:eastAsia="uk-UA"/>
              </w:rPr>
              <w:t>вважає</w:t>
            </w:r>
            <w:proofErr w:type="spellEnd"/>
            <w:r w:rsidRPr="00594E0E">
              <w:rPr>
                <w:bCs/>
                <w:sz w:val="20"/>
                <w:szCs w:val="20"/>
                <w:lang w:eastAsia="uk-UA"/>
              </w:rPr>
              <w:t xml:space="preserve"> </w:t>
            </w:r>
            <w:proofErr w:type="spellStart"/>
            <w:r w:rsidRPr="00594E0E">
              <w:rPr>
                <w:bCs/>
                <w:sz w:val="20"/>
                <w:szCs w:val="20"/>
                <w:lang w:eastAsia="uk-UA"/>
              </w:rPr>
              <w:t>окремі</w:t>
            </w:r>
            <w:proofErr w:type="spellEnd"/>
            <w:r w:rsidRPr="00594E0E">
              <w:rPr>
                <w:sz w:val="20"/>
                <w:szCs w:val="20"/>
                <w:lang w:eastAsia="uk-UA"/>
              </w:rPr>
              <w:t xml:space="preserve"> </w:t>
            </w:r>
            <w:proofErr w:type="spellStart"/>
            <w:r w:rsidRPr="00594E0E">
              <w:rPr>
                <w:bCs/>
                <w:sz w:val="20"/>
                <w:szCs w:val="20"/>
                <w:lang w:eastAsia="uk-UA"/>
              </w:rPr>
              <w:t>умови</w:t>
            </w:r>
            <w:proofErr w:type="spellEnd"/>
            <w:r w:rsidRPr="00594E0E">
              <w:rPr>
                <w:bCs/>
                <w:sz w:val="20"/>
                <w:szCs w:val="20"/>
                <w:lang w:eastAsia="uk-UA"/>
              </w:rPr>
              <w:t xml:space="preserve"> (</w:t>
            </w:r>
            <w:proofErr w:type="spellStart"/>
            <w:r w:rsidRPr="00594E0E">
              <w:rPr>
                <w:bCs/>
                <w:sz w:val="20"/>
                <w:szCs w:val="20"/>
                <w:lang w:eastAsia="uk-UA"/>
              </w:rPr>
              <w:t>положення</w:t>
            </w:r>
            <w:proofErr w:type="spellEnd"/>
            <w:r w:rsidRPr="00594E0E">
              <w:rPr>
                <w:bCs/>
                <w:sz w:val="20"/>
                <w:szCs w:val="20"/>
                <w:lang w:eastAsia="uk-UA"/>
              </w:rPr>
              <w:t xml:space="preserve">) </w:t>
            </w:r>
            <w:r w:rsidR="00737A3F" w:rsidRPr="00594E0E">
              <w:rPr>
                <w:bCs/>
                <w:sz w:val="20"/>
                <w:szCs w:val="20"/>
                <w:lang w:val="uk-UA" w:eastAsia="uk-UA"/>
              </w:rPr>
              <w:t>цієї т</w:t>
            </w:r>
            <w:proofErr w:type="spellStart"/>
            <w:r w:rsidRPr="00594E0E">
              <w:rPr>
                <w:bCs/>
                <w:sz w:val="20"/>
                <w:szCs w:val="20"/>
                <w:lang w:eastAsia="uk-UA"/>
              </w:rPr>
              <w:t>ендерної</w:t>
            </w:r>
            <w:proofErr w:type="spellEnd"/>
            <w:r w:rsidRPr="00594E0E">
              <w:rPr>
                <w:bCs/>
                <w:sz w:val="20"/>
                <w:szCs w:val="20"/>
                <w:lang w:eastAsia="uk-UA"/>
              </w:rPr>
              <w:t xml:space="preserve"> </w:t>
            </w:r>
            <w:proofErr w:type="spellStart"/>
            <w:r w:rsidRPr="00594E0E">
              <w:rPr>
                <w:bCs/>
                <w:sz w:val="20"/>
                <w:szCs w:val="20"/>
                <w:lang w:eastAsia="uk-UA"/>
              </w:rPr>
              <w:t>документації</w:t>
            </w:r>
            <w:proofErr w:type="spellEnd"/>
            <w:r w:rsidRPr="00594E0E">
              <w:rPr>
                <w:bCs/>
                <w:sz w:val="20"/>
                <w:szCs w:val="20"/>
                <w:lang w:eastAsia="uk-UA"/>
              </w:rPr>
              <w:t xml:space="preserve"> </w:t>
            </w:r>
            <w:r w:rsidRPr="00594E0E">
              <w:rPr>
                <w:bCs/>
                <w:sz w:val="20"/>
                <w:szCs w:val="20"/>
                <w:lang w:eastAsia="uk-UA"/>
              </w:rPr>
              <w:lastRenderedPageBreak/>
              <w:t xml:space="preserve">такими, </w:t>
            </w:r>
            <w:proofErr w:type="spellStart"/>
            <w:r w:rsidRPr="00594E0E">
              <w:rPr>
                <w:bCs/>
                <w:sz w:val="20"/>
                <w:szCs w:val="20"/>
                <w:lang w:eastAsia="uk-UA"/>
              </w:rPr>
              <w:t>що</w:t>
            </w:r>
            <w:proofErr w:type="spellEnd"/>
            <w:r w:rsidRPr="00594E0E">
              <w:rPr>
                <w:bCs/>
                <w:sz w:val="20"/>
                <w:szCs w:val="20"/>
                <w:lang w:eastAsia="uk-UA"/>
              </w:rPr>
              <w:t xml:space="preserve"> </w:t>
            </w:r>
            <w:proofErr w:type="spellStart"/>
            <w:r w:rsidRPr="00594E0E">
              <w:rPr>
                <w:bCs/>
                <w:sz w:val="20"/>
                <w:szCs w:val="20"/>
                <w:lang w:eastAsia="uk-UA"/>
              </w:rPr>
              <w:t>суперечать</w:t>
            </w:r>
            <w:proofErr w:type="spellEnd"/>
            <w:r w:rsidRPr="00594E0E">
              <w:rPr>
                <w:sz w:val="20"/>
                <w:szCs w:val="20"/>
                <w:lang w:eastAsia="uk-UA"/>
              </w:rPr>
              <w:t xml:space="preserve"> </w:t>
            </w:r>
            <w:proofErr w:type="spellStart"/>
            <w:r w:rsidRPr="00594E0E">
              <w:rPr>
                <w:bCs/>
                <w:sz w:val="20"/>
                <w:szCs w:val="20"/>
                <w:lang w:eastAsia="uk-UA"/>
              </w:rPr>
              <w:t>законодавству</w:t>
            </w:r>
            <w:proofErr w:type="spellEnd"/>
            <w:r w:rsidRPr="00594E0E">
              <w:rPr>
                <w:bCs/>
                <w:sz w:val="20"/>
                <w:szCs w:val="20"/>
                <w:lang w:eastAsia="uk-UA"/>
              </w:rPr>
              <w:t xml:space="preserve">, </w:t>
            </w:r>
            <w:proofErr w:type="spellStart"/>
            <w:r w:rsidRPr="00594E0E">
              <w:rPr>
                <w:bCs/>
                <w:sz w:val="20"/>
                <w:szCs w:val="20"/>
                <w:lang w:eastAsia="uk-UA"/>
              </w:rPr>
              <w:t>обмежують</w:t>
            </w:r>
            <w:proofErr w:type="spellEnd"/>
            <w:r w:rsidRPr="00594E0E">
              <w:rPr>
                <w:bCs/>
                <w:sz w:val="20"/>
                <w:szCs w:val="20"/>
                <w:lang w:eastAsia="uk-UA"/>
              </w:rPr>
              <w:t xml:space="preserve"> </w:t>
            </w:r>
            <w:proofErr w:type="spellStart"/>
            <w:r w:rsidRPr="00594E0E">
              <w:rPr>
                <w:bCs/>
                <w:sz w:val="20"/>
                <w:szCs w:val="20"/>
                <w:lang w:eastAsia="uk-UA"/>
              </w:rPr>
              <w:t>конкуренцію</w:t>
            </w:r>
            <w:proofErr w:type="spellEnd"/>
            <w:r w:rsidRPr="00594E0E">
              <w:rPr>
                <w:bCs/>
                <w:sz w:val="20"/>
                <w:szCs w:val="20"/>
                <w:lang w:eastAsia="uk-UA"/>
              </w:rPr>
              <w:t xml:space="preserve"> </w:t>
            </w:r>
            <w:proofErr w:type="spellStart"/>
            <w:r w:rsidRPr="00594E0E">
              <w:rPr>
                <w:bCs/>
                <w:sz w:val="20"/>
                <w:szCs w:val="20"/>
                <w:lang w:eastAsia="uk-UA"/>
              </w:rPr>
              <w:t>або</w:t>
            </w:r>
            <w:proofErr w:type="spellEnd"/>
            <w:r w:rsidRPr="00594E0E">
              <w:rPr>
                <w:bCs/>
                <w:sz w:val="20"/>
                <w:szCs w:val="20"/>
                <w:lang w:eastAsia="uk-UA"/>
              </w:rPr>
              <w:t xml:space="preserve"> </w:t>
            </w:r>
            <w:proofErr w:type="spellStart"/>
            <w:r w:rsidRPr="00594E0E">
              <w:rPr>
                <w:bCs/>
                <w:sz w:val="20"/>
                <w:szCs w:val="20"/>
                <w:lang w:eastAsia="uk-UA"/>
              </w:rPr>
              <w:t>призводять</w:t>
            </w:r>
            <w:proofErr w:type="spellEnd"/>
            <w:r w:rsidRPr="00594E0E">
              <w:rPr>
                <w:bCs/>
                <w:sz w:val="20"/>
                <w:szCs w:val="20"/>
                <w:lang w:eastAsia="uk-UA"/>
              </w:rPr>
              <w:t xml:space="preserve"> до</w:t>
            </w:r>
            <w:r w:rsidRPr="00594E0E">
              <w:rPr>
                <w:sz w:val="20"/>
                <w:szCs w:val="20"/>
                <w:lang w:eastAsia="uk-UA"/>
              </w:rPr>
              <w:t xml:space="preserve"> </w:t>
            </w:r>
            <w:proofErr w:type="spellStart"/>
            <w:r w:rsidRPr="00594E0E">
              <w:rPr>
                <w:bCs/>
                <w:sz w:val="20"/>
                <w:szCs w:val="20"/>
                <w:lang w:eastAsia="uk-UA"/>
              </w:rPr>
              <w:t>дискримінації</w:t>
            </w:r>
            <w:proofErr w:type="spellEnd"/>
            <w:r w:rsidRPr="00594E0E">
              <w:rPr>
                <w:bCs/>
                <w:sz w:val="20"/>
                <w:szCs w:val="20"/>
                <w:lang w:eastAsia="uk-UA"/>
              </w:rPr>
              <w:t xml:space="preserve">, </w:t>
            </w:r>
            <w:proofErr w:type="spellStart"/>
            <w:r w:rsidRPr="00594E0E">
              <w:rPr>
                <w:bCs/>
                <w:sz w:val="20"/>
                <w:szCs w:val="20"/>
                <w:lang w:eastAsia="uk-UA"/>
              </w:rPr>
              <w:t>така</w:t>
            </w:r>
            <w:proofErr w:type="spellEnd"/>
            <w:r w:rsidRPr="00594E0E">
              <w:rPr>
                <w:bCs/>
                <w:sz w:val="20"/>
                <w:szCs w:val="20"/>
                <w:lang w:eastAsia="uk-UA"/>
              </w:rPr>
              <w:t xml:space="preserve"> особа </w:t>
            </w:r>
            <w:proofErr w:type="spellStart"/>
            <w:r w:rsidRPr="00594E0E">
              <w:rPr>
                <w:bCs/>
                <w:sz w:val="20"/>
                <w:szCs w:val="20"/>
                <w:lang w:eastAsia="uk-UA"/>
              </w:rPr>
              <w:t>може</w:t>
            </w:r>
            <w:proofErr w:type="spellEnd"/>
            <w:r w:rsidRPr="00594E0E">
              <w:rPr>
                <w:bCs/>
                <w:sz w:val="20"/>
                <w:szCs w:val="20"/>
                <w:lang w:eastAsia="uk-UA"/>
              </w:rPr>
              <w:t>:</w:t>
            </w:r>
          </w:p>
          <w:p w14:paraId="60F88015" w14:textId="77777777" w:rsidR="00EF21E7" w:rsidRPr="00594E0E" w:rsidRDefault="00AB048D" w:rsidP="00EF21E7">
            <w:pPr>
              <w:pStyle w:val="aff8"/>
              <w:shd w:val="clear" w:color="auto" w:fill="FFFFFF"/>
              <w:spacing w:before="0" w:beforeAutospacing="0" w:after="0" w:afterAutospacing="0"/>
              <w:ind w:firstLine="406"/>
              <w:jc w:val="both"/>
              <w:rPr>
                <w:sz w:val="20"/>
                <w:szCs w:val="20"/>
                <w:lang w:eastAsia="uk-UA"/>
              </w:rPr>
            </w:pPr>
            <w:proofErr w:type="spellStart"/>
            <w:r w:rsidRPr="00594E0E">
              <w:rPr>
                <w:bCs/>
                <w:sz w:val="20"/>
                <w:szCs w:val="20"/>
                <w:lang w:eastAsia="uk-UA"/>
              </w:rPr>
              <w:t>звертатись</w:t>
            </w:r>
            <w:proofErr w:type="spellEnd"/>
            <w:r w:rsidRPr="00594E0E">
              <w:rPr>
                <w:bCs/>
                <w:sz w:val="20"/>
                <w:szCs w:val="20"/>
                <w:lang w:eastAsia="uk-UA"/>
              </w:rPr>
              <w:t xml:space="preserve"> до </w:t>
            </w:r>
            <w:proofErr w:type="spellStart"/>
            <w:r w:rsidRPr="00594E0E">
              <w:rPr>
                <w:bCs/>
                <w:sz w:val="20"/>
                <w:szCs w:val="20"/>
                <w:lang w:eastAsia="uk-UA"/>
              </w:rPr>
              <w:t>замовника</w:t>
            </w:r>
            <w:proofErr w:type="spellEnd"/>
            <w:r w:rsidRPr="00594E0E">
              <w:rPr>
                <w:bCs/>
                <w:sz w:val="20"/>
                <w:szCs w:val="20"/>
                <w:lang w:eastAsia="uk-UA"/>
              </w:rPr>
              <w:t xml:space="preserve"> </w:t>
            </w:r>
            <w:proofErr w:type="spellStart"/>
            <w:r w:rsidRPr="00594E0E">
              <w:rPr>
                <w:bCs/>
                <w:sz w:val="20"/>
                <w:szCs w:val="20"/>
                <w:lang w:eastAsia="uk-UA"/>
              </w:rPr>
              <w:t>із</w:t>
            </w:r>
            <w:proofErr w:type="spellEnd"/>
            <w:r w:rsidRPr="00594E0E">
              <w:rPr>
                <w:bCs/>
                <w:sz w:val="20"/>
                <w:szCs w:val="20"/>
                <w:lang w:eastAsia="uk-UA"/>
              </w:rPr>
              <w:t xml:space="preserve"> </w:t>
            </w:r>
            <w:proofErr w:type="spellStart"/>
            <w:r w:rsidRPr="00594E0E">
              <w:rPr>
                <w:bCs/>
                <w:sz w:val="20"/>
                <w:szCs w:val="20"/>
                <w:lang w:eastAsia="uk-UA"/>
              </w:rPr>
              <w:t>пропозицією</w:t>
            </w:r>
            <w:proofErr w:type="spellEnd"/>
            <w:r w:rsidRPr="00594E0E">
              <w:rPr>
                <w:bCs/>
                <w:sz w:val="20"/>
                <w:szCs w:val="20"/>
                <w:lang w:eastAsia="uk-UA"/>
              </w:rPr>
              <w:t>/</w:t>
            </w:r>
            <w:proofErr w:type="spellStart"/>
            <w:r w:rsidRPr="00594E0E">
              <w:rPr>
                <w:bCs/>
                <w:sz w:val="20"/>
                <w:szCs w:val="20"/>
                <w:lang w:eastAsia="uk-UA"/>
              </w:rPr>
              <w:t>вимогою</w:t>
            </w:r>
            <w:proofErr w:type="spellEnd"/>
            <w:r w:rsidRPr="00594E0E">
              <w:rPr>
                <w:bCs/>
                <w:sz w:val="20"/>
                <w:szCs w:val="20"/>
                <w:lang w:eastAsia="uk-UA"/>
              </w:rPr>
              <w:t xml:space="preserve"> </w:t>
            </w:r>
            <w:proofErr w:type="spellStart"/>
            <w:r w:rsidRPr="00594E0E">
              <w:rPr>
                <w:bCs/>
                <w:sz w:val="20"/>
                <w:szCs w:val="20"/>
                <w:lang w:eastAsia="uk-UA"/>
              </w:rPr>
              <w:t>щодо</w:t>
            </w:r>
            <w:proofErr w:type="spellEnd"/>
            <w:r w:rsidRPr="00594E0E">
              <w:rPr>
                <w:sz w:val="20"/>
                <w:szCs w:val="20"/>
                <w:lang w:eastAsia="uk-UA"/>
              </w:rPr>
              <w:br/>
            </w:r>
            <w:proofErr w:type="spellStart"/>
            <w:r w:rsidRPr="00594E0E">
              <w:rPr>
                <w:bCs/>
                <w:sz w:val="20"/>
                <w:szCs w:val="20"/>
                <w:lang w:eastAsia="uk-UA"/>
              </w:rPr>
              <w:t>внесення</w:t>
            </w:r>
            <w:proofErr w:type="spellEnd"/>
            <w:r w:rsidRPr="00594E0E">
              <w:rPr>
                <w:bCs/>
                <w:sz w:val="20"/>
                <w:szCs w:val="20"/>
                <w:lang w:eastAsia="uk-UA"/>
              </w:rPr>
              <w:t xml:space="preserve"> </w:t>
            </w:r>
            <w:proofErr w:type="spellStart"/>
            <w:r w:rsidRPr="00594E0E">
              <w:rPr>
                <w:bCs/>
                <w:sz w:val="20"/>
                <w:szCs w:val="20"/>
                <w:lang w:eastAsia="uk-UA"/>
              </w:rPr>
              <w:t>змін</w:t>
            </w:r>
            <w:proofErr w:type="spellEnd"/>
            <w:r w:rsidRPr="00594E0E">
              <w:rPr>
                <w:bCs/>
                <w:sz w:val="20"/>
                <w:szCs w:val="20"/>
                <w:lang w:eastAsia="uk-UA"/>
              </w:rPr>
              <w:t xml:space="preserve"> до </w:t>
            </w:r>
            <w:proofErr w:type="spellStart"/>
            <w:r w:rsidRPr="00594E0E">
              <w:rPr>
                <w:bCs/>
                <w:sz w:val="20"/>
                <w:szCs w:val="20"/>
                <w:lang w:eastAsia="uk-UA"/>
              </w:rPr>
              <w:t>тендерної</w:t>
            </w:r>
            <w:proofErr w:type="spellEnd"/>
            <w:r w:rsidRPr="00594E0E">
              <w:rPr>
                <w:bCs/>
                <w:sz w:val="20"/>
                <w:szCs w:val="20"/>
                <w:lang w:eastAsia="uk-UA"/>
              </w:rPr>
              <w:t xml:space="preserve"> </w:t>
            </w:r>
            <w:proofErr w:type="spellStart"/>
            <w:r w:rsidRPr="00594E0E">
              <w:rPr>
                <w:bCs/>
                <w:sz w:val="20"/>
                <w:szCs w:val="20"/>
                <w:lang w:eastAsia="uk-UA"/>
              </w:rPr>
              <w:t>документації</w:t>
            </w:r>
            <w:proofErr w:type="spellEnd"/>
            <w:r w:rsidRPr="00594E0E">
              <w:rPr>
                <w:bCs/>
                <w:sz w:val="20"/>
                <w:szCs w:val="20"/>
                <w:lang w:eastAsia="uk-UA"/>
              </w:rPr>
              <w:t xml:space="preserve"> </w:t>
            </w:r>
            <w:proofErr w:type="gramStart"/>
            <w:r w:rsidRPr="00594E0E">
              <w:rPr>
                <w:bCs/>
                <w:sz w:val="20"/>
                <w:szCs w:val="20"/>
                <w:lang w:eastAsia="uk-UA"/>
              </w:rPr>
              <w:t>у порядку</w:t>
            </w:r>
            <w:proofErr w:type="gramEnd"/>
            <w:r w:rsidRPr="00594E0E">
              <w:rPr>
                <w:bCs/>
                <w:sz w:val="20"/>
                <w:szCs w:val="20"/>
                <w:lang w:eastAsia="uk-UA"/>
              </w:rPr>
              <w:t xml:space="preserve"> </w:t>
            </w:r>
            <w:r w:rsidR="00F8415E" w:rsidRPr="00594E0E">
              <w:rPr>
                <w:bCs/>
                <w:sz w:val="20"/>
                <w:szCs w:val="20"/>
                <w:lang w:val="uk-UA" w:eastAsia="uk-UA"/>
              </w:rPr>
              <w:t xml:space="preserve">визначеному у </w:t>
            </w:r>
            <w:r w:rsidR="007D0759" w:rsidRPr="00594E0E">
              <w:rPr>
                <w:bCs/>
                <w:sz w:val="20"/>
                <w:szCs w:val="20"/>
                <w:lang w:val="uk-UA" w:eastAsia="uk-UA"/>
              </w:rPr>
              <w:t>пункт</w:t>
            </w:r>
            <w:r w:rsidR="00F8415E" w:rsidRPr="00594E0E">
              <w:rPr>
                <w:bCs/>
                <w:sz w:val="20"/>
                <w:szCs w:val="20"/>
                <w:lang w:val="uk-UA" w:eastAsia="uk-UA"/>
              </w:rPr>
              <w:t>і</w:t>
            </w:r>
            <w:r w:rsidR="007D0759" w:rsidRPr="00594E0E">
              <w:rPr>
                <w:bCs/>
                <w:sz w:val="20"/>
                <w:szCs w:val="20"/>
                <w:lang w:val="uk-UA" w:eastAsia="uk-UA"/>
              </w:rPr>
              <w:t xml:space="preserve"> </w:t>
            </w:r>
            <w:r w:rsidR="008C683D" w:rsidRPr="00594E0E">
              <w:rPr>
                <w:bCs/>
                <w:sz w:val="20"/>
                <w:szCs w:val="20"/>
                <w:lang w:val="uk-UA" w:eastAsia="uk-UA"/>
              </w:rPr>
              <w:t>54</w:t>
            </w:r>
            <w:r w:rsidR="007D0759" w:rsidRPr="00594E0E">
              <w:rPr>
                <w:bCs/>
                <w:sz w:val="20"/>
                <w:szCs w:val="20"/>
                <w:lang w:val="uk-UA" w:eastAsia="uk-UA"/>
              </w:rPr>
              <w:t xml:space="preserve"> Особливостей</w:t>
            </w:r>
            <w:r w:rsidRPr="00594E0E">
              <w:rPr>
                <w:bCs/>
                <w:sz w:val="20"/>
                <w:szCs w:val="20"/>
                <w:lang w:eastAsia="uk-UA"/>
              </w:rPr>
              <w:t xml:space="preserve"> </w:t>
            </w:r>
            <w:proofErr w:type="spellStart"/>
            <w:r w:rsidRPr="00594E0E">
              <w:rPr>
                <w:bCs/>
                <w:sz w:val="20"/>
                <w:szCs w:val="20"/>
                <w:lang w:eastAsia="uk-UA"/>
              </w:rPr>
              <w:t>або</w:t>
            </w:r>
            <w:proofErr w:type="spellEnd"/>
          </w:p>
          <w:p w14:paraId="3856804B" w14:textId="77777777" w:rsidR="00234F30" w:rsidRPr="00594E0E" w:rsidRDefault="00AB048D" w:rsidP="00234F30">
            <w:pPr>
              <w:pStyle w:val="aff8"/>
              <w:shd w:val="clear" w:color="auto" w:fill="FFFFFF"/>
              <w:spacing w:before="0" w:beforeAutospacing="0" w:after="0" w:afterAutospacing="0"/>
              <w:ind w:firstLine="406"/>
              <w:jc w:val="both"/>
              <w:rPr>
                <w:bCs/>
                <w:sz w:val="20"/>
                <w:szCs w:val="20"/>
                <w:lang w:eastAsia="uk-UA"/>
              </w:rPr>
            </w:pPr>
            <w:proofErr w:type="spellStart"/>
            <w:r w:rsidRPr="00594E0E">
              <w:rPr>
                <w:bCs/>
                <w:sz w:val="20"/>
                <w:szCs w:val="20"/>
                <w:lang w:eastAsia="uk-UA"/>
              </w:rPr>
              <w:t>оскаржити</w:t>
            </w:r>
            <w:proofErr w:type="spellEnd"/>
            <w:r w:rsidRPr="00594E0E">
              <w:rPr>
                <w:bCs/>
                <w:sz w:val="20"/>
                <w:szCs w:val="20"/>
                <w:lang w:eastAsia="uk-UA"/>
              </w:rPr>
              <w:t xml:space="preserve"> </w:t>
            </w:r>
            <w:proofErr w:type="spellStart"/>
            <w:r w:rsidRPr="00594E0E">
              <w:rPr>
                <w:bCs/>
                <w:sz w:val="20"/>
                <w:szCs w:val="20"/>
                <w:lang w:eastAsia="uk-UA"/>
              </w:rPr>
              <w:t>положення</w:t>
            </w:r>
            <w:proofErr w:type="spellEnd"/>
            <w:r w:rsidRPr="00594E0E">
              <w:rPr>
                <w:bCs/>
                <w:sz w:val="20"/>
                <w:szCs w:val="20"/>
                <w:lang w:eastAsia="uk-UA"/>
              </w:rPr>
              <w:t xml:space="preserve"> </w:t>
            </w:r>
            <w:proofErr w:type="spellStart"/>
            <w:r w:rsidRPr="00594E0E">
              <w:rPr>
                <w:bCs/>
                <w:sz w:val="20"/>
                <w:szCs w:val="20"/>
                <w:lang w:eastAsia="uk-UA"/>
              </w:rPr>
              <w:t>т</w:t>
            </w:r>
            <w:r w:rsidR="00756051" w:rsidRPr="00594E0E">
              <w:rPr>
                <w:bCs/>
                <w:sz w:val="20"/>
                <w:szCs w:val="20"/>
                <w:lang w:eastAsia="uk-UA"/>
              </w:rPr>
              <w:t>ендерної</w:t>
            </w:r>
            <w:proofErr w:type="spellEnd"/>
            <w:r w:rsidR="00756051" w:rsidRPr="00594E0E">
              <w:rPr>
                <w:bCs/>
                <w:sz w:val="20"/>
                <w:szCs w:val="20"/>
                <w:lang w:eastAsia="uk-UA"/>
              </w:rPr>
              <w:t xml:space="preserve"> </w:t>
            </w:r>
            <w:proofErr w:type="spellStart"/>
            <w:r w:rsidR="00756051" w:rsidRPr="00594E0E">
              <w:rPr>
                <w:bCs/>
                <w:sz w:val="20"/>
                <w:szCs w:val="20"/>
                <w:lang w:eastAsia="uk-UA"/>
              </w:rPr>
              <w:t>документації</w:t>
            </w:r>
            <w:proofErr w:type="spellEnd"/>
            <w:r w:rsidR="00756051" w:rsidRPr="00594E0E">
              <w:rPr>
                <w:bCs/>
                <w:sz w:val="20"/>
                <w:szCs w:val="20"/>
                <w:lang w:eastAsia="uk-UA"/>
              </w:rPr>
              <w:t xml:space="preserve"> </w:t>
            </w:r>
            <w:r w:rsidR="00756051" w:rsidRPr="00594E0E">
              <w:rPr>
                <w:bCs/>
                <w:sz w:val="20"/>
                <w:szCs w:val="20"/>
                <w:lang w:val="uk-UA" w:eastAsia="uk-UA"/>
              </w:rPr>
              <w:t xml:space="preserve">відповідно до </w:t>
            </w:r>
            <w:proofErr w:type="spellStart"/>
            <w:r w:rsidRPr="00594E0E">
              <w:rPr>
                <w:bCs/>
                <w:sz w:val="20"/>
                <w:szCs w:val="20"/>
                <w:lang w:eastAsia="uk-UA"/>
              </w:rPr>
              <w:t>статті</w:t>
            </w:r>
            <w:proofErr w:type="spellEnd"/>
            <w:r w:rsidR="00EF21E7" w:rsidRPr="00594E0E">
              <w:rPr>
                <w:sz w:val="20"/>
                <w:szCs w:val="20"/>
                <w:lang w:eastAsia="uk-UA"/>
              </w:rPr>
              <w:t xml:space="preserve"> </w:t>
            </w:r>
            <w:r w:rsidR="00EF21E7" w:rsidRPr="00594E0E">
              <w:rPr>
                <w:bCs/>
                <w:sz w:val="20"/>
                <w:szCs w:val="20"/>
                <w:lang w:eastAsia="uk-UA"/>
              </w:rPr>
              <w:t xml:space="preserve">18 Закону з </w:t>
            </w:r>
            <w:proofErr w:type="spellStart"/>
            <w:r w:rsidR="00EF21E7" w:rsidRPr="00594E0E">
              <w:rPr>
                <w:bCs/>
                <w:sz w:val="20"/>
                <w:szCs w:val="20"/>
                <w:lang w:eastAsia="uk-UA"/>
              </w:rPr>
              <w:t>врахуванням</w:t>
            </w:r>
            <w:proofErr w:type="spellEnd"/>
            <w:r w:rsidR="00EF21E7" w:rsidRPr="00594E0E">
              <w:rPr>
                <w:bCs/>
                <w:sz w:val="20"/>
                <w:szCs w:val="20"/>
                <w:lang w:eastAsia="uk-UA"/>
              </w:rPr>
              <w:t xml:space="preserve"> </w:t>
            </w:r>
            <w:proofErr w:type="spellStart"/>
            <w:r w:rsidR="00EF21E7" w:rsidRPr="00594E0E">
              <w:rPr>
                <w:bCs/>
                <w:sz w:val="20"/>
                <w:szCs w:val="20"/>
                <w:lang w:eastAsia="uk-UA"/>
              </w:rPr>
              <w:t>особливостей</w:t>
            </w:r>
            <w:proofErr w:type="spellEnd"/>
            <w:r w:rsidR="00EF21E7" w:rsidRPr="00594E0E">
              <w:rPr>
                <w:bCs/>
                <w:sz w:val="20"/>
                <w:szCs w:val="20"/>
                <w:lang w:eastAsia="uk-UA"/>
              </w:rPr>
              <w:t>.</w:t>
            </w:r>
          </w:p>
          <w:p w14:paraId="69848ED7" w14:textId="77777777" w:rsidR="00AB048D" w:rsidRDefault="00234F30" w:rsidP="00234F30">
            <w:pPr>
              <w:pStyle w:val="aff8"/>
              <w:shd w:val="clear" w:color="auto" w:fill="FFFFFF"/>
              <w:spacing w:before="0" w:beforeAutospacing="0" w:after="0" w:afterAutospacing="0"/>
              <w:ind w:firstLine="406"/>
              <w:jc w:val="both"/>
              <w:rPr>
                <w:bCs/>
                <w:sz w:val="20"/>
                <w:szCs w:val="20"/>
                <w:lang w:eastAsia="uk-UA"/>
              </w:rPr>
            </w:pPr>
            <w:r w:rsidRPr="00594E0E">
              <w:rPr>
                <w:bCs/>
                <w:sz w:val="20"/>
                <w:szCs w:val="20"/>
                <w:lang w:val="uk-UA" w:eastAsia="uk-UA"/>
              </w:rPr>
              <w:t xml:space="preserve">3.8. </w:t>
            </w:r>
            <w:proofErr w:type="spellStart"/>
            <w:r w:rsidR="00AB048D" w:rsidRPr="00594E0E">
              <w:rPr>
                <w:bCs/>
                <w:sz w:val="20"/>
                <w:szCs w:val="20"/>
                <w:lang w:eastAsia="uk-UA"/>
              </w:rPr>
              <w:t>Учасник</w:t>
            </w:r>
            <w:proofErr w:type="spellEnd"/>
            <w:r w:rsidR="00AB048D" w:rsidRPr="00594E0E">
              <w:rPr>
                <w:bCs/>
                <w:sz w:val="20"/>
                <w:szCs w:val="20"/>
                <w:lang w:eastAsia="uk-UA"/>
              </w:rPr>
              <w:t xml:space="preserve">, </w:t>
            </w:r>
            <w:proofErr w:type="spellStart"/>
            <w:r w:rsidR="00AB048D" w:rsidRPr="00594E0E">
              <w:rPr>
                <w:bCs/>
                <w:sz w:val="20"/>
                <w:szCs w:val="20"/>
                <w:lang w:eastAsia="uk-UA"/>
              </w:rPr>
              <w:t>який</w:t>
            </w:r>
            <w:proofErr w:type="spellEnd"/>
            <w:r w:rsidR="00AB048D" w:rsidRPr="00594E0E">
              <w:rPr>
                <w:bCs/>
                <w:sz w:val="20"/>
                <w:szCs w:val="20"/>
                <w:lang w:eastAsia="uk-UA"/>
              </w:rPr>
              <w:t xml:space="preserve"> подав </w:t>
            </w:r>
            <w:proofErr w:type="spellStart"/>
            <w:r w:rsidR="00AB048D" w:rsidRPr="00594E0E">
              <w:rPr>
                <w:bCs/>
                <w:sz w:val="20"/>
                <w:szCs w:val="20"/>
                <w:lang w:eastAsia="uk-UA"/>
              </w:rPr>
              <w:t>тендерну</w:t>
            </w:r>
            <w:proofErr w:type="spellEnd"/>
            <w:r w:rsidR="00AB048D" w:rsidRPr="00594E0E">
              <w:rPr>
                <w:bCs/>
                <w:sz w:val="20"/>
                <w:szCs w:val="20"/>
                <w:lang w:eastAsia="uk-UA"/>
              </w:rPr>
              <w:t xml:space="preserve"> </w:t>
            </w:r>
            <w:proofErr w:type="spellStart"/>
            <w:r w:rsidR="00AB048D" w:rsidRPr="00594E0E">
              <w:rPr>
                <w:bCs/>
                <w:sz w:val="20"/>
                <w:szCs w:val="20"/>
                <w:lang w:eastAsia="uk-UA"/>
              </w:rPr>
              <w:t>пропозицію</w:t>
            </w:r>
            <w:proofErr w:type="spellEnd"/>
            <w:r w:rsidR="00AB048D" w:rsidRPr="00594E0E">
              <w:rPr>
                <w:bCs/>
                <w:sz w:val="20"/>
                <w:szCs w:val="20"/>
                <w:lang w:eastAsia="uk-UA"/>
              </w:rPr>
              <w:t xml:space="preserve"> і не </w:t>
            </w:r>
            <w:proofErr w:type="spellStart"/>
            <w:r w:rsidR="00AB048D" w:rsidRPr="00594E0E">
              <w:rPr>
                <w:bCs/>
                <w:sz w:val="20"/>
                <w:szCs w:val="20"/>
                <w:lang w:eastAsia="uk-UA"/>
              </w:rPr>
              <w:t>відкликав</w:t>
            </w:r>
            <w:proofErr w:type="spellEnd"/>
            <w:r w:rsidR="00AB048D" w:rsidRPr="00594E0E">
              <w:rPr>
                <w:bCs/>
                <w:sz w:val="20"/>
                <w:szCs w:val="20"/>
                <w:lang w:eastAsia="uk-UA"/>
              </w:rPr>
              <w:t xml:space="preserve"> </w:t>
            </w:r>
            <w:proofErr w:type="spellStart"/>
            <w:r w:rsidR="00AB048D" w:rsidRPr="00594E0E">
              <w:rPr>
                <w:bCs/>
                <w:sz w:val="20"/>
                <w:szCs w:val="20"/>
                <w:lang w:eastAsia="uk-UA"/>
              </w:rPr>
              <w:t>її</w:t>
            </w:r>
            <w:proofErr w:type="spellEnd"/>
            <w:r w:rsidR="00AB048D" w:rsidRPr="00594E0E">
              <w:rPr>
                <w:bCs/>
                <w:sz w:val="20"/>
                <w:szCs w:val="20"/>
                <w:lang w:eastAsia="uk-UA"/>
              </w:rPr>
              <w:t xml:space="preserve"> в</w:t>
            </w:r>
            <w:r w:rsidRPr="00594E0E">
              <w:rPr>
                <w:sz w:val="20"/>
                <w:szCs w:val="20"/>
                <w:lang w:eastAsia="uk-UA"/>
              </w:rPr>
              <w:t xml:space="preserve"> </w:t>
            </w:r>
            <w:proofErr w:type="spellStart"/>
            <w:r w:rsidR="00AB048D" w:rsidRPr="00594E0E">
              <w:rPr>
                <w:bCs/>
                <w:sz w:val="20"/>
                <w:szCs w:val="20"/>
                <w:lang w:eastAsia="uk-UA"/>
              </w:rPr>
              <w:t>установленому</w:t>
            </w:r>
            <w:proofErr w:type="spellEnd"/>
            <w:r w:rsidR="00AB048D" w:rsidRPr="00594E0E">
              <w:rPr>
                <w:bCs/>
                <w:sz w:val="20"/>
                <w:szCs w:val="20"/>
                <w:lang w:eastAsia="uk-UA"/>
              </w:rPr>
              <w:t xml:space="preserve"> порядку до </w:t>
            </w:r>
            <w:proofErr w:type="spellStart"/>
            <w:r w:rsidR="00AB048D" w:rsidRPr="00594E0E">
              <w:rPr>
                <w:bCs/>
                <w:sz w:val="20"/>
                <w:szCs w:val="20"/>
                <w:lang w:eastAsia="uk-UA"/>
              </w:rPr>
              <w:t>закінчення</w:t>
            </w:r>
            <w:proofErr w:type="spellEnd"/>
            <w:r w:rsidR="00AB048D" w:rsidRPr="00594E0E">
              <w:rPr>
                <w:bCs/>
                <w:sz w:val="20"/>
                <w:szCs w:val="20"/>
                <w:lang w:eastAsia="uk-UA"/>
              </w:rPr>
              <w:t xml:space="preserve"> строку</w:t>
            </w:r>
            <w:r w:rsidR="00AB048D" w:rsidRPr="00AB048D">
              <w:rPr>
                <w:bCs/>
                <w:sz w:val="20"/>
                <w:szCs w:val="20"/>
                <w:lang w:eastAsia="uk-UA"/>
              </w:rPr>
              <w:t xml:space="preserve"> (</w:t>
            </w:r>
            <w:proofErr w:type="spellStart"/>
            <w:r w:rsidR="00AB048D" w:rsidRPr="00AB048D">
              <w:rPr>
                <w:bCs/>
                <w:sz w:val="20"/>
                <w:szCs w:val="20"/>
                <w:lang w:eastAsia="uk-UA"/>
              </w:rPr>
              <w:t>терміну</w:t>
            </w:r>
            <w:proofErr w:type="spellEnd"/>
            <w:r w:rsidR="00AB048D" w:rsidRPr="00AB048D">
              <w:rPr>
                <w:bCs/>
                <w:sz w:val="20"/>
                <w:szCs w:val="20"/>
                <w:lang w:eastAsia="uk-UA"/>
              </w:rPr>
              <w:t xml:space="preserve">) </w:t>
            </w:r>
            <w:proofErr w:type="spellStart"/>
            <w:r w:rsidR="00AB048D" w:rsidRPr="00AB048D">
              <w:rPr>
                <w:bCs/>
                <w:sz w:val="20"/>
                <w:szCs w:val="20"/>
                <w:lang w:eastAsia="uk-UA"/>
              </w:rPr>
              <w:t>подання</w:t>
            </w:r>
            <w:proofErr w:type="spellEnd"/>
            <w:r>
              <w:rPr>
                <w:sz w:val="20"/>
                <w:szCs w:val="20"/>
                <w:lang w:eastAsia="uk-UA"/>
              </w:rPr>
              <w:t xml:space="preserve"> </w:t>
            </w:r>
            <w:proofErr w:type="spellStart"/>
            <w:r w:rsidR="00AB048D" w:rsidRPr="00AB048D">
              <w:rPr>
                <w:bCs/>
                <w:sz w:val="20"/>
                <w:szCs w:val="20"/>
                <w:lang w:eastAsia="uk-UA"/>
              </w:rPr>
              <w:t>тендерних</w:t>
            </w:r>
            <w:proofErr w:type="spellEnd"/>
            <w:r w:rsidR="00AB048D" w:rsidRPr="00AB048D">
              <w:rPr>
                <w:bCs/>
                <w:sz w:val="20"/>
                <w:szCs w:val="20"/>
                <w:lang w:eastAsia="uk-UA"/>
              </w:rPr>
              <w:t xml:space="preserve"> </w:t>
            </w:r>
            <w:proofErr w:type="spellStart"/>
            <w:r w:rsidR="00AB048D" w:rsidRPr="00AB048D">
              <w:rPr>
                <w:bCs/>
                <w:sz w:val="20"/>
                <w:szCs w:val="20"/>
                <w:lang w:eastAsia="uk-UA"/>
              </w:rPr>
              <w:t>пропозицій</w:t>
            </w:r>
            <w:proofErr w:type="spellEnd"/>
            <w:r w:rsidR="00AB048D" w:rsidRPr="00AB048D">
              <w:rPr>
                <w:bCs/>
                <w:sz w:val="20"/>
                <w:szCs w:val="20"/>
                <w:lang w:eastAsia="uk-UA"/>
              </w:rPr>
              <w:t xml:space="preserve">, </w:t>
            </w:r>
            <w:proofErr w:type="spellStart"/>
            <w:r w:rsidR="00AB048D" w:rsidRPr="00AB048D">
              <w:rPr>
                <w:bCs/>
                <w:sz w:val="20"/>
                <w:szCs w:val="20"/>
                <w:lang w:eastAsia="uk-UA"/>
              </w:rPr>
              <w:t>вважається</w:t>
            </w:r>
            <w:proofErr w:type="spellEnd"/>
            <w:r w:rsidR="00AB048D" w:rsidRPr="00AB048D">
              <w:rPr>
                <w:bCs/>
                <w:sz w:val="20"/>
                <w:szCs w:val="20"/>
                <w:lang w:eastAsia="uk-UA"/>
              </w:rPr>
              <w:t xml:space="preserve"> таким, </w:t>
            </w:r>
            <w:proofErr w:type="spellStart"/>
            <w:r w:rsidR="00AB048D" w:rsidRPr="00AB048D">
              <w:rPr>
                <w:bCs/>
                <w:sz w:val="20"/>
                <w:szCs w:val="20"/>
                <w:lang w:eastAsia="uk-UA"/>
              </w:rPr>
              <w:t>що</w:t>
            </w:r>
            <w:proofErr w:type="spellEnd"/>
            <w:r w:rsidR="00AB048D" w:rsidRPr="00AB048D">
              <w:rPr>
                <w:bCs/>
                <w:sz w:val="20"/>
                <w:szCs w:val="20"/>
                <w:lang w:eastAsia="uk-UA"/>
              </w:rPr>
              <w:t xml:space="preserve"> у </w:t>
            </w:r>
            <w:proofErr w:type="spellStart"/>
            <w:r w:rsidR="00AB048D" w:rsidRPr="00AB048D">
              <w:rPr>
                <w:bCs/>
                <w:sz w:val="20"/>
                <w:szCs w:val="20"/>
                <w:lang w:eastAsia="uk-UA"/>
              </w:rPr>
              <w:t>повному</w:t>
            </w:r>
            <w:proofErr w:type="spellEnd"/>
            <w:r w:rsidR="00AB048D" w:rsidRPr="00AB048D">
              <w:rPr>
                <w:bCs/>
                <w:sz w:val="20"/>
                <w:szCs w:val="20"/>
                <w:lang w:eastAsia="uk-UA"/>
              </w:rPr>
              <w:t xml:space="preserve"> </w:t>
            </w:r>
            <w:proofErr w:type="spellStart"/>
            <w:r w:rsidR="00AB048D" w:rsidRPr="00AB048D">
              <w:rPr>
                <w:bCs/>
                <w:sz w:val="20"/>
                <w:szCs w:val="20"/>
                <w:lang w:eastAsia="uk-UA"/>
              </w:rPr>
              <w:t>обсязі</w:t>
            </w:r>
            <w:proofErr w:type="spellEnd"/>
            <w:r w:rsidR="00AB048D" w:rsidRPr="00AB048D">
              <w:rPr>
                <w:bCs/>
                <w:sz w:val="20"/>
                <w:szCs w:val="20"/>
                <w:lang w:eastAsia="uk-UA"/>
              </w:rPr>
              <w:t>, без будь</w:t>
            </w:r>
            <w:r>
              <w:rPr>
                <w:sz w:val="20"/>
                <w:szCs w:val="20"/>
                <w:lang w:eastAsia="uk-UA"/>
              </w:rPr>
              <w:t>-</w:t>
            </w:r>
            <w:proofErr w:type="spellStart"/>
            <w:r w:rsidR="00AB048D" w:rsidRPr="00AB048D">
              <w:rPr>
                <w:bCs/>
                <w:sz w:val="20"/>
                <w:szCs w:val="20"/>
                <w:lang w:eastAsia="uk-UA"/>
              </w:rPr>
              <w:t>яких</w:t>
            </w:r>
            <w:proofErr w:type="spellEnd"/>
            <w:r w:rsidR="00AB048D" w:rsidRPr="00AB048D">
              <w:rPr>
                <w:bCs/>
                <w:sz w:val="20"/>
                <w:szCs w:val="20"/>
                <w:lang w:eastAsia="uk-UA"/>
              </w:rPr>
              <w:t xml:space="preserve"> умов і </w:t>
            </w:r>
            <w:proofErr w:type="spellStart"/>
            <w:r w:rsidR="00AB048D" w:rsidRPr="00AB048D">
              <w:rPr>
                <w:bCs/>
                <w:sz w:val="20"/>
                <w:szCs w:val="20"/>
                <w:lang w:eastAsia="uk-UA"/>
              </w:rPr>
              <w:t>застережень</w:t>
            </w:r>
            <w:proofErr w:type="spellEnd"/>
            <w:r w:rsidR="00AB048D" w:rsidRPr="00AB048D">
              <w:rPr>
                <w:bCs/>
                <w:sz w:val="20"/>
                <w:szCs w:val="20"/>
                <w:lang w:eastAsia="uk-UA"/>
              </w:rPr>
              <w:t xml:space="preserve"> </w:t>
            </w:r>
            <w:proofErr w:type="spellStart"/>
            <w:r w:rsidR="00AB048D" w:rsidRPr="00AB048D">
              <w:rPr>
                <w:bCs/>
                <w:sz w:val="20"/>
                <w:szCs w:val="20"/>
                <w:lang w:eastAsia="uk-UA"/>
              </w:rPr>
              <w:t>погодився</w:t>
            </w:r>
            <w:proofErr w:type="spellEnd"/>
            <w:r w:rsidR="00AB048D" w:rsidRPr="00AB048D">
              <w:rPr>
                <w:bCs/>
                <w:sz w:val="20"/>
                <w:szCs w:val="20"/>
                <w:lang w:eastAsia="uk-UA"/>
              </w:rPr>
              <w:t xml:space="preserve"> з </w:t>
            </w:r>
            <w:proofErr w:type="spellStart"/>
            <w:r w:rsidR="00AB048D" w:rsidRPr="00AB048D">
              <w:rPr>
                <w:bCs/>
                <w:sz w:val="20"/>
                <w:szCs w:val="20"/>
                <w:lang w:eastAsia="uk-UA"/>
              </w:rPr>
              <w:t>усіма</w:t>
            </w:r>
            <w:proofErr w:type="spellEnd"/>
            <w:r w:rsidR="00AB048D" w:rsidRPr="00AB048D">
              <w:rPr>
                <w:bCs/>
                <w:sz w:val="20"/>
                <w:szCs w:val="20"/>
                <w:lang w:eastAsia="uk-UA"/>
              </w:rPr>
              <w:t xml:space="preserve"> без </w:t>
            </w:r>
            <w:proofErr w:type="spellStart"/>
            <w:r w:rsidR="00AB048D" w:rsidRPr="00AB048D">
              <w:rPr>
                <w:bCs/>
                <w:sz w:val="20"/>
                <w:szCs w:val="20"/>
                <w:lang w:eastAsia="uk-UA"/>
              </w:rPr>
              <w:t>винятку</w:t>
            </w:r>
            <w:proofErr w:type="spellEnd"/>
            <w:r w:rsidR="00AB048D" w:rsidRPr="00AB048D">
              <w:rPr>
                <w:bCs/>
                <w:sz w:val="20"/>
                <w:szCs w:val="20"/>
                <w:lang w:eastAsia="uk-UA"/>
              </w:rPr>
              <w:t xml:space="preserve"> </w:t>
            </w:r>
            <w:proofErr w:type="spellStart"/>
            <w:r w:rsidR="00AB048D" w:rsidRPr="00AB048D">
              <w:rPr>
                <w:bCs/>
                <w:sz w:val="20"/>
                <w:szCs w:val="20"/>
                <w:lang w:eastAsia="uk-UA"/>
              </w:rPr>
              <w:t>умовами</w:t>
            </w:r>
            <w:proofErr w:type="spellEnd"/>
            <w:r w:rsidR="00AB048D" w:rsidRPr="00AB048D">
              <w:rPr>
                <w:bCs/>
                <w:sz w:val="20"/>
                <w:szCs w:val="20"/>
                <w:lang w:eastAsia="uk-UA"/>
              </w:rPr>
              <w:t xml:space="preserve"> та</w:t>
            </w:r>
            <w:r>
              <w:rPr>
                <w:sz w:val="20"/>
                <w:szCs w:val="20"/>
                <w:lang w:eastAsia="uk-UA"/>
              </w:rPr>
              <w:t xml:space="preserve"> </w:t>
            </w:r>
            <w:proofErr w:type="spellStart"/>
            <w:r w:rsidR="00AB048D" w:rsidRPr="00AB048D">
              <w:rPr>
                <w:bCs/>
                <w:sz w:val="20"/>
                <w:szCs w:val="20"/>
                <w:lang w:eastAsia="uk-UA"/>
              </w:rPr>
              <w:t>положеннями</w:t>
            </w:r>
            <w:proofErr w:type="spellEnd"/>
            <w:r w:rsidR="00AB048D" w:rsidRPr="00AB048D">
              <w:rPr>
                <w:bCs/>
                <w:sz w:val="20"/>
                <w:szCs w:val="20"/>
                <w:lang w:eastAsia="uk-UA"/>
              </w:rPr>
              <w:t xml:space="preserve">, </w:t>
            </w:r>
            <w:proofErr w:type="spellStart"/>
            <w:r w:rsidR="00AB048D" w:rsidRPr="00AB048D">
              <w:rPr>
                <w:bCs/>
                <w:sz w:val="20"/>
                <w:szCs w:val="20"/>
                <w:lang w:eastAsia="uk-UA"/>
              </w:rPr>
              <w:t>які</w:t>
            </w:r>
            <w:proofErr w:type="spellEnd"/>
            <w:r w:rsidR="00AB048D" w:rsidRPr="00AB048D">
              <w:rPr>
                <w:bCs/>
                <w:sz w:val="20"/>
                <w:szCs w:val="20"/>
                <w:lang w:eastAsia="uk-UA"/>
              </w:rPr>
              <w:t xml:space="preserve"> </w:t>
            </w:r>
            <w:proofErr w:type="spellStart"/>
            <w:r w:rsidR="00AB048D" w:rsidRPr="00AB048D">
              <w:rPr>
                <w:bCs/>
                <w:sz w:val="20"/>
                <w:szCs w:val="20"/>
                <w:lang w:eastAsia="uk-UA"/>
              </w:rPr>
              <w:t>передба</w:t>
            </w:r>
            <w:r>
              <w:rPr>
                <w:bCs/>
                <w:sz w:val="20"/>
                <w:szCs w:val="20"/>
                <w:lang w:eastAsia="uk-UA"/>
              </w:rPr>
              <w:t>чені</w:t>
            </w:r>
            <w:proofErr w:type="spellEnd"/>
            <w:r>
              <w:rPr>
                <w:bCs/>
                <w:sz w:val="20"/>
                <w:szCs w:val="20"/>
                <w:lang w:eastAsia="uk-UA"/>
              </w:rPr>
              <w:t xml:space="preserve"> </w:t>
            </w:r>
            <w:r w:rsidR="00FA6737">
              <w:rPr>
                <w:bCs/>
                <w:sz w:val="20"/>
                <w:szCs w:val="20"/>
                <w:lang w:val="uk-UA" w:eastAsia="uk-UA"/>
              </w:rPr>
              <w:t>цією т</w:t>
            </w:r>
            <w:proofErr w:type="spellStart"/>
            <w:r>
              <w:rPr>
                <w:bCs/>
                <w:sz w:val="20"/>
                <w:szCs w:val="20"/>
                <w:lang w:eastAsia="uk-UA"/>
              </w:rPr>
              <w:t>ендерною</w:t>
            </w:r>
            <w:proofErr w:type="spellEnd"/>
            <w:r>
              <w:rPr>
                <w:bCs/>
                <w:sz w:val="20"/>
                <w:szCs w:val="20"/>
                <w:lang w:eastAsia="uk-UA"/>
              </w:rPr>
              <w:t xml:space="preserve"> </w:t>
            </w:r>
            <w:proofErr w:type="spellStart"/>
            <w:r>
              <w:rPr>
                <w:bCs/>
                <w:sz w:val="20"/>
                <w:szCs w:val="20"/>
                <w:lang w:eastAsia="uk-UA"/>
              </w:rPr>
              <w:t>документацією</w:t>
            </w:r>
            <w:proofErr w:type="spellEnd"/>
            <w:r>
              <w:rPr>
                <w:bCs/>
                <w:sz w:val="20"/>
                <w:szCs w:val="20"/>
                <w:lang w:eastAsia="uk-UA"/>
              </w:rPr>
              <w:t xml:space="preserve"> і </w:t>
            </w:r>
            <w:proofErr w:type="spellStart"/>
            <w:r>
              <w:rPr>
                <w:bCs/>
                <w:sz w:val="20"/>
                <w:szCs w:val="20"/>
                <w:lang w:eastAsia="uk-UA"/>
              </w:rPr>
              <w:t>д</w:t>
            </w:r>
            <w:r w:rsidR="00AB048D" w:rsidRPr="00AB048D">
              <w:rPr>
                <w:bCs/>
                <w:sz w:val="20"/>
                <w:szCs w:val="20"/>
                <w:lang w:eastAsia="uk-UA"/>
              </w:rPr>
              <w:t>одатками</w:t>
            </w:r>
            <w:proofErr w:type="spellEnd"/>
            <w:r>
              <w:rPr>
                <w:sz w:val="20"/>
                <w:szCs w:val="20"/>
                <w:lang w:eastAsia="uk-UA"/>
              </w:rPr>
              <w:t xml:space="preserve"> </w:t>
            </w:r>
            <w:r w:rsidR="00AB048D" w:rsidRPr="00AB048D">
              <w:rPr>
                <w:bCs/>
                <w:sz w:val="20"/>
                <w:szCs w:val="20"/>
                <w:lang w:eastAsia="uk-UA"/>
              </w:rPr>
              <w:t xml:space="preserve">до </w:t>
            </w:r>
            <w:proofErr w:type="spellStart"/>
            <w:r w:rsidR="00AB048D" w:rsidRPr="00AB048D">
              <w:rPr>
                <w:bCs/>
                <w:sz w:val="20"/>
                <w:szCs w:val="20"/>
                <w:lang w:eastAsia="uk-UA"/>
              </w:rPr>
              <w:t>неї</w:t>
            </w:r>
            <w:proofErr w:type="spellEnd"/>
            <w:r w:rsidR="00AB048D" w:rsidRPr="00AB048D">
              <w:rPr>
                <w:bCs/>
                <w:sz w:val="20"/>
                <w:szCs w:val="20"/>
                <w:lang w:eastAsia="uk-UA"/>
              </w:rPr>
              <w:t xml:space="preserve">, у </w:t>
            </w:r>
            <w:proofErr w:type="spellStart"/>
            <w:r w:rsidR="00AB048D" w:rsidRPr="00AB048D">
              <w:rPr>
                <w:bCs/>
                <w:sz w:val="20"/>
                <w:szCs w:val="20"/>
                <w:lang w:eastAsia="uk-UA"/>
              </w:rPr>
              <w:t>редакції</w:t>
            </w:r>
            <w:proofErr w:type="spellEnd"/>
            <w:r w:rsidR="00AB048D" w:rsidRPr="00AB048D">
              <w:rPr>
                <w:bCs/>
                <w:sz w:val="20"/>
                <w:szCs w:val="20"/>
                <w:lang w:eastAsia="uk-UA"/>
              </w:rPr>
              <w:t xml:space="preserve">, </w:t>
            </w:r>
            <w:proofErr w:type="spellStart"/>
            <w:r w:rsidR="00AB048D" w:rsidRPr="00AB048D">
              <w:rPr>
                <w:bCs/>
                <w:sz w:val="20"/>
                <w:szCs w:val="20"/>
                <w:lang w:eastAsia="uk-UA"/>
              </w:rPr>
              <w:t>що</w:t>
            </w:r>
            <w:proofErr w:type="spellEnd"/>
            <w:r w:rsidR="00AB048D" w:rsidRPr="00AB048D">
              <w:rPr>
                <w:bCs/>
                <w:sz w:val="20"/>
                <w:szCs w:val="20"/>
                <w:lang w:eastAsia="uk-UA"/>
              </w:rPr>
              <w:t xml:space="preserve"> є чинною на момент </w:t>
            </w:r>
            <w:proofErr w:type="spellStart"/>
            <w:r w:rsidR="00AB048D" w:rsidRPr="00AB048D">
              <w:rPr>
                <w:bCs/>
                <w:sz w:val="20"/>
                <w:szCs w:val="20"/>
                <w:lang w:eastAsia="uk-UA"/>
              </w:rPr>
              <w:t>закінчення</w:t>
            </w:r>
            <w:proofErr w:type="spellEnd"/>
            <w:r w:rsidR="00AB048D" w:rsidRPr="00AB048D">
              <w:rPr>
                <w:bCs/>
                <w:sz w:val="20"/>
                <w:szCs w:val="20"/>
                <w:lang w:eastAsia="uk-UA"/>
              </w:rPr>
              <w:t xml:space="preserve"> строку </w:t>
            </w:r>
            <w:proofErr w:type="spellStart"/>
            <w:r w:rsidR="00AB048D" w:rsidRPr="00AB048D">
              <w:rPr>
                <w:bCs/>
                <w:sz w:val="20"/>
                <w:szCs w:val="20"/>
                <w:lang w:eastAsia="uk-UA"/>
              </w:rPr>
              <w:t>подання</w:t>
            </w:r>
            <w:proofErr w:type="spellEnd"/>
            <w:r>
              <w:rPr>
                <w:sz w:val="20"/>
                <w:szCs w:val="20"/>
                <w:lang w:eastAsia="uk-UA"/>
              </w:rPr>
              <w:t xml:space="preserve"> </w:t>
            </w:r>
            <w:proofErr w:type="spellStart"/>
            <w:r w:rsidR="00AB048D" w:rsidRPr="00AB048D">
              <w:rPr>
                <w:bCs/>
                <w:sz w:val="20"/>
                <w:szCs w:val="20"/>
                <w:lang w:eastAsia="uk-UA"/>
              </w:rPr>
              <w:t>тендерних</w:t>
            </w:r>
            <w:proofErr w:type="spellEnd"/>
            <w:r w:rsidR="00AB048D" w:rsidRPr="00AB048D">
              <w:rPr>
                <w:bCs/>
                <w:sz w:val="20"/>
                <w:szCs w:val="20"/>
                <w:lang w:eastAsia="uk-UA"/>
              </w:rPr>
              <w:t xml:space="preserve"> </w:t>
            </w:r>
            <w:proofErr w:type="spellStart"/>
            <w:r w:rsidR="00AB048D" w:rsidRPr="00AB048D">
              <w:rPr>
                <w:bCs/>
                <w:sz w:val="20"/>
                <w:szCs w:val="20"/>
                <w:lang w:eastAsia="uk-UA"/>
              </w:rPr>
              <w:t>пропозицій</w:t>
            </w:r>
            <w:proofErr w:type="spellEnd"/>
            <w:r w:rsidR="00AB048D" w:rsidRPr="00AB048D">
              <w:rPr>
                <w:bCs/>
                <w:sz w:val="20"/>
                <w:szCs w:val="20"/>
                <w:lang w:eastAsia="uk-UA"/>
              </w:rPr>
              <w:t>.</w:t>
            </w:r>
          </w:p>
          <w:p w14:paraId="1D68C6E4" w14:textId="77777777" w:rsidR="00E20ED6" w:rsidRDefault="00E20ED6" w:rsidP="00E20ED6">
            <w:pPr>
              <w:pStyle w:val="aff8"/>
              <w:shd w:val="clear" w:color="auto" w:fill="FFFFFF"/>
              <w:spacing w:before="0" w:beforeAutospacing="0" w:after="0" w:afterAutospacing="0"/>
              <w:ind w:firstLine="406"/>
              <w:jc w:val="both"/>
              <w:rPr>
                <w:sz w:val="20"/>
                <w:szCs w:val="20"/>
                <w:lang w:eastAsia="uk-UA"/>
              </w:rPr>
            </w:pPr>
            <w:r>
              <w:rPr>
                <w:bCs/>
                <w:sz w:val="20"/>
                <w:szCs w:val="20"/>
                <w:lang w:val="uk-UA" w:eastAsia="uk-UA"/>
              </w:rPr>
              <w:t xml:space="preserve">3.9. </w:t>
            </w:r>
            <w:proofErr w:type="spellStart"/>
            <w:r w:rsidRPr="00E20ED6">
              <w:rPr>
                <w:sz w:val="20"/>
                <w:szCs w:val="20"/>
                <w:lang w:eastAsia="uk-UA"/>
              </w:rPr>
              <w:t>Учасник</w:t>
            </w:r>
            <w:proofErr w:type="spellEnd"/>
            <w:r w:rsidRPr="00E20ED6">
              <w:rPr>
                <w:sz w:val="20"/>
                <w:szCs w:val="20"/>
                <w:lang w:eastAsia="uk-UA"/>
              </w:rPr>
              <w:t xml:space="preserve"> </w:t>
            </w:r>
            <w:proofErr w:type="spellStart"/>
            <w:r w:rsidRPr="00E20ED6">
              <w:rPr>
                <w:sz w:val="20"/>
                <w:szCs w:val="20"/>
                <w:lang w:eastAsia="uk-UA"/>
              </w:rPr>
              <w:t>відповідає</w:t>
            </w:r>
            <w:proofErr w:type="spellEnd"/>
            <w:r w:rsidRPr="00E20ED6">
              <w:rPr>
                <w:sz w:val="20"/>
                <w:szCs w:val="20"/>
                <w:lang w:eastAsia="uk-UA"/>
              </w:rPr>
              <w:t xml:space="preserve"> за </w:t>
            </w:r>
            <w:proofErr w:type="spellStart"/>
            <w:r w:rsidRPr="00E20ED6">
              <w:rPr>
                <w:sz w:val="20"/>
                <w:szCs w:val="20"/>
                <w:lang w:eastAsia="uk-UA"/>
              </w:rPr>
              <w:t>одержання</w:t>
            </w:r>
            <w:proofErr w:type="spellEnd"/>
            <w:r w:rsidRPr="00E20ED6">
              <w:rPr>
                <w:sz w:val="20"/>
                <w:szCs w:val="20"/>
                <w:lang w:eastAsia="uk-UA"/>
              </w:rPr>
              <w:t xml:space="preserve"> будь-</w:t>
            </w:r>
            <w:proofErr w:type="spellStart"/>
            <w:r w:rsidRPr="00E20ED6">
              <w:rPr>
                <w:sz w:val="20"/>
                <w:szCs w:val="20"/>
                <w:lang w:eastAsia="uk-UA"/>
              </w:rPr>
              <w:t>яких</w:t>
            </w:r>
            <w:proofErr w:type="spellEnd"/>
            <w:r w:rsidRPr="00E20ED6">
              <w:rPr>
                <w:sz w:val="20"/>
                <w:szCs w:val="20"/>
                <w:lang w:eastAsia="uk-UA"/>
              </w:rPr>
              <w:t xml:space="preserve"> і </w:t>
            </w:r>
            <w:proofErr w:type="spellStart"/>
            <w:r w:rsidRPr="00E20ED6">
              <w:rPr>
                <w:sz w:val="20"/>
                <w:szCs w:val="20"/>
                <w:lang w:eastAsia="uk-UA"/>
              </w:rPr>
              <w:t>всіх</w:t>
            </w:r>
            <w:proofErr w:type="spellEnd"/>
            <w:r w:rsidRPr="00E20ED6">
              <w:rPr>
                <w:sz w:val="20"/>
                <w:szCs w:val="20"/>
                <w:lang w:eastAsia="uk-UA"/>
              </w:rPr>
              <w:t xml:space="preserve"> </w:t>
            </w:r>
            <w:proofErr w:type="spellStart"/>
            <w:r w:rsidRPr="00E20ED6">
              <w:rPr>
                <w:sz w:val="20"/>
                <w:szCs w:val="20"/>
                <w:lang w:eastAsia="uk-UA"/>
              </w:rPr>
              <w:t>необхідних</w:t>
            </w:r>
            <w:proofErr w:type="spellEnd"/>
            <w:r>
              <w:rPr>
                <w:bCs/>
                <w:sz w:val="20"/>
                <w:szCs w:val="20"/>
                <w:lang w:eastAsia="uk-UA"/>
              </w:rPr>
              <w:t xml:space="preserve"> </w:t>
            </w:r>
            <w:proofErr w:type="spellStart"/>
            <w:r w:rsidRPr="00E20ED6">
              <w:rPr>
                <w:sz w:val="20"/>
                <w:szCs w:val="20"/>
                <w:lang w:eastAsia="uk-UA"/>
              </w:rPr>
              <w:t>дозволів</w:t>
            </w:r>
            <w:proofErr w:type="spellEnd"/>
            <w:r w:rsidRPr="00E20ED6">
              <w:rPr>
                <w:sz w:val="20"/>
                <w:szCs w:val="20"/>
                <w:lang w:eastAsia="uk-UA"/>
              </w:rPr>
              <w:t xml:space="preserve">, </w:t>
            </w:r>
            <w:proofErr w:type="spellStart"/>
            <w:r w:rsidRPr="00E20ED6">
              <w:rPr>
                <w:sz w:val="20"/>
                <w:szCs w:val="20"/>
                <w:lang w:eastAsia="uk-UA"/>
              </w:rPr>
              <w:t>ліцензій</w:t>
            </w:r>
            <w:proofErr w:type="spellEnd"/>
            <w:r w:rsidRPr="00E20ED6">
              <w:rPr>
                <w:sz w:val="20"/>
                <w:szCs w:val="20"/>
                <w:lang w:eastAsia="uk-UA"/>
              </w:rPr>
              <w:t xml:space="preserve">, </w:t>
            </w:r>
            <w:proofErr w:type="spellStart"/>
            <w:r w:rsidRPr="00E20ED6">
              <w:rPr>
                <w:sz w:val="20"/>
                <w:szCs w:val="20"/>
                <w:lang w:eastAsia="uk-UA"/>
              </w:rPr>
              <w:t>сертифікатів</w:t>
            </w:r>
            <w:proofErr w:type="spellEnd"/>
            <w:r w:rsidRPr="00E20ED6">
              <w:rPr>
                <w:sz w:val="20"/>
                <w:szCs w:val="20"/>
                <w:lang w:eastAsia="uk-UA"/>
              </w:rPr>
              <w:t xml:space="preserve"> (у тому </w:t>
            </w:r>
            <w:proofErr w:type="spellStart"/>
            <w:r w:rsidRPr="00E20ED6">
              <w:rPr>
                <w:sz w:val="20"/>
                <w:szCs w:val="20"/>
                <w:lang w:eastAsia="uk-UA"/>
              </w:rPr>
              <w:t>числі</w:t>
            </w:r>
            <w:proofErr w:type="spellEnd"/>
            <w:r w:rsidRPr="00E20ED6">
              <w:rPr>
                <w:sz w:val="20"/>
                <w:szCs w:val="20"/>
                <w:lang w:eastAsia="uk-UA"/>
              </w:rPr>
              <w:t xml:space="preserve"> </w:t>
            </w:r>
            <w:proofErr w:type="spellStart"/>
            <w:r w:rsidRPr="00E20ED6">
              <w:rPr>
                <w:sz w:val="20"/>
                <w:szCs w:val="20"/>
                <w:lang w:eastAsia="uk-UA"/>
              </w:rPr>
              <w:t>експортних</w:t>
            </w:r>
            <w:proofErr w:type="spellEnd"/>
            <w:r w:rsidRPr="00E20ED6">
              <w:rPr>
                <w:sz w:val="20"/>
                <w:szCs w:val="20"/>
                <w:lang w:eastAsia="uk-UA"/>
              </w:rPr>
              <w:t xml:space="preserve"> та </w:t>
            </w:r>
            <w:proofErr w:type="spellStart"/>
            <w:r w:rsidRPr="00E20ED6">
              <w:rPr>
                <w:sz w:val="20"/>
                <w:szCs w:val="20"/>
                <w:lang w:eastAsia="uk-UA"/>
              </w:rPr>
              <w:t>імпортних</w:t>
            </w:r>
            <w:proofErr w:type="spellEnd"/>
            <w:r w:rsidRPr="00E20ED6">
              <w:rPr>
                <w:sz w:val="20"/>
                <w:szCs w:val="20"/>
                <w:lang w:eastAsia="uk-UA"/>
              </w:rPr>
              <w:t>)</w:t>
            </w:r>
            <w:r>
              <w:rPr>
                <w:bCs/>
                <w:sz w:val="20"/>
                <w:szCs w:val="20"/>
                <w:lang w:eastAsia="uk-UA"/>
              </w:rPr>
              <w:t xml:space="preserve"> </w:t>
            </w:r>
            <w:r w:rsidRPr="00E20ED6">
              <w:rPr>
                <w:sz w:val="20"/>
                <w:szCs w:val="20"/>
                <w:lang w:eastAsia="uk-UA"/>
              </w:rPr>
              <w:t xml:space="preserve">та </w:t>
            </w:r>
            <w:proofErr w:type="spellStart"/>
            <w:r w:rsidRPr="00E20ED6">
              <w:rPr>
                <w:sz w:val="20"/>
                <w:szCs w:val="20"/>
                <w:lang w:eastAsia="uk-UA"/>
              </w:rPr>
              <w:t>інших</w:t>
            </w:r>
            <w:proofErr w:type="spellEnd"/>
            <w:r w:rsidRPr="00E20ED6">
              <w:rPr>
                <w:sz w:val="20"/>
                <w:szCs w:val="20"/>
                <w:lang w:eastAsia="uk-UA"/>
              </w:rPr>
              <w:t xml:space="preserve"> </w:t>
            </w:r>
            <w:proofErr w:type="spellStart"/>
            <w:r w:rsidRPr="00E20ED6">
              <w:rPr>
                <w:sz w:val="20"/>
                <w:szCs w:val="20"/>
                <w:lang w:eastAsia="uk-UA"/>
              </w:rPr>
              <w:t>документів</w:t>
            </w:r>
            <w:proofErr w:type="spellEnd"/>
            <w:r w:rsidRPr="00E20ED6">
              <w:rPr>
                <w:sz w:val="20"/>
                <w:szCs w:val="20"/>
                <w:lang w:eastAsia="uk-UA"/>
              </w:rPr>
              <w:t xml:space="preserve">, </w:t>
            </w:r>
            <w:proofErr w:type="spellStart"/>
            <w:r w:rsidRPr="00E20ED6">
              <w:rPr>
                <w:sz w:val="20"/>
                <w:szCs w:val="20"/>
                <w:lang w:eastAsia="uk-UA"/>
              </w:rPr>
              <w:t>необхідних</w:t>
            </w:r>
            <w:proofErr w:type="spellEnd"/>
            <w:r w:rsidRPr="00E20ED6">
              <w:rPr>
                <w:sz w:val="20"/>
                <w:szCs w:val="20"/>
                <w:lang w:eastAsia="uk-UA"/>
              </w:rPr>
              <w:t xml:space="preserve"> для </w:t>
            </w:r>
            <w:proofErr w:type="spellStart"/>
            <w:r w:rsidRPr="00E20ED6">
              <w:rPr>
                <w:sz w:val="20"/>
                <w:szCs w:val="20"/>
                <w:lang w:eastAsia="uk-UA"/>
              </w:rPr>
              <w:t>провадження</w:t>
            </w:r>
            <w:proofErr w:type="spellEnd"/>
            <w:r w:rsidRPr="00E20ED6">
              <w:rPr>
                <w:sz w:val="20"/>
                <w:szCs w:val="20"/>
                <w:lang w:eastAsia="uk-UA"/>
              </w:rPr>
              <w:t xml:space="preserve"> </w:t>
            </w:r>
            <w:proofErr w:type="spellStart"/>
            <w:r w:rsidRPr="00E20ED6">
              <w:rPr>
                <w:sz w:val="20"/>
                <w:szCs w:val="20"/>
                <w:lang w:eastAsia="uk-UA"/>
              </w:rPr>
              <w:t>діяльності</w:t>
            </w:r>
            <w:proofErr w:type="spellEnd"/>
            <w:r w:rsidRPr="00E20ED6">
              <w:rPr>
                <w:sz w:val="20"/>
                <w:szCs w:val="20"/>
                <w:lang w:eastAsia="uk-UA"/>
              </w:rPr>
              <w:t xml:space="preserve"> </w:t>
            </w:r>
            <w:proofErr w:type="spellStart"/>
            <w:r w:rsidRPr="00E20ED6">
              <w:rPr>
                <w:sz w:val="20"/>
                <w:szCs w:val="20"/>
                <w:lang w:eastAsia="uk-UA"/>
              </w:rPr>
              <w:t>щодо</w:t>
            </w:r>
            <w:proofErr w:type="spellEnd"/>
            <w:r>
              <w:rPr>
                <w:bCs/>
                <w:sz w:val="20"/>
                <w:szCs w:val="20"/>
                <w:lang w:eastAsia="uk-UA"/>
              </w:rPr>
              <w:t xml:space="preserve"> </w:t>
            </w:r>
            <w:r w:rsidRPr="00E20ED6">
              <w:rPr>
                <w:sz w:val="20"/>
                <w:szCs w:val="20"/>
                <w:lang w:eastAsia="uk-UA"/>
              </w:rPr>
              <w:t>пре</w:t>
            </w:r>
            <w:r>
              <w:rPr>
                <w:sz w:val="20"/>
                <w:szCs w:val="20"/>
                <w:lang w:eastAsia="uk-UA"/>
              </w:rPr>
              <w:t xml:space="preserve">дмета </w:t>
            </w:r>
            <w:proofErr w:type="spellStart"/>
            <w:r>
              <w:rPr>
                <w:sz w:val="20"/>
                <w:szCs w:val="20"/>
                <w:lang w:eastAsia="uk-UA"/>
              </w:rPr>
              <w:t>закупівлі</w:t>
            </w:r>
            <w:proofErr w:type="spellEnd"/>
            <w:r>
              <w:rPr>
                <w:sz w:val="20"/>
                <w:szCs w:val="20"/>
                <w:lang w:eastAsia="uk-UA"/>
              </w:rPr>
              <w:t xml:space="preserve"> та </w:t>
            </w:r>
            <w:proofErr w:type="spellStart"/>
            <w:r>
              <w:rPr>
                <w:sz w:val="20"/>
                <w:szCs w:val="20"/>
                <w:lang w:eastAsia="uk-UA"/>
              </w:rPr>
              <w:t>пов’язаних</w:t>
            </w:r>
            <w:proofErr w:type="spellEnd"/>
            <w:r>
              <w:rPr>
                <w:sz w:val="20"/>
                <w:szCs w:val="20"/>
                <w:lang w:eastAsia="uk-UA"/>
              </w:rPr>
              <w:t xml:space="preserve"> з </w:t>
            </w:r>
            <w:proofErr w:type="spellStart"/>
            <w:r w:rsidRPr="00E20ED6">
              <w:rPr>
                <w:sz w:val="20"/>
                <w:szCs w:val="20"/>
                <w:lang w:eastAsia="uk-UA"/>
              </w:rPr>
              <w:t>поданням</w:t>
            </w:r>
            <w:proofErr w:type="spellEnd"/>
            <w:r w:rsidRPr="00E20ED6">
              <w:rPr>
                <w:sz w:val="20"/>
                <w:szCs w:val="20"/>
                <w:lang w:eastAsia="uk-UA"/>
              </w:rPr>
              <w:t xml:space="preserve"> </w:t>
            </w:r>
            <w:proofErr w:type="spellStart"/>
            <w:r w:rsidRPr="00E20ED6">
              <w:rPr>
                <w:sz w:val="20"/>
                <w:szCs w:val="20"/>
                <w:lang w:eastAsia="uk-UA"/>
              </w:rPr>
              <w:t>тендерної</w:t>
            </w:r>
            <w:proofErr w:type="spellEnd"/>
            <w:r w:rsidRPr="00E20ED6">
              <w:rPr>
                <w:sz w:val="20"/>
                <w:szCs w:val="20"/>
                <w:lang w:eastAsia="uk-UA"/>
              </w:rPr>
              <w:t xml:space="preserve"> </w:t>
            </w:r>
            <w:proofErr w:type="spellStart"/>
            <w:r w:rsidRPr="00E20ED6">
              <w:rPr>
                <w:sz w:val="20"/>
                <w:szCs w:val="20"/>
                <w:lang w:eastAsia="uk-UA"/>
              </w:rPr>
              <w:t>пропозиції</w:t>
            </w:r>
            <w:proofErr w:type="spellEnd"/>
            <w:r w:rsidRPr="00E20ED6">
              <w:rPr>
                <w:sz w:val="20"/>
                <w:szCs w:val="20"/>
                <w:lang w:eastAsia="uk-UA"/>
              </w:rPr>
              <w:t>, і</w:t>
            </w:r>
            <w:r>
              <w:rPr>
                <w:bCs/>
                <w:sz w:val="20"/>
                <w:szCs w:val="20"/>
                <w:lang w:eastAsia="uk-UA"/>
              </w:rPr>
              <w:t xml:space="preserve"> </w:t>
            </w:r>
            <w:proofErr w:type="spellStart"/>
            <w:r w:rsidRPr="00E20ED6">
              <w:rPr>
                <w:sz w:val="20"/>
                <w:szCs w:val="20"/>
                <w:lang w:eastAsia="uk-UA"/>
              </w:rPr>
              <w:t>самостійно</w:t>
            </w:r>
            <w:proofErr w:type="spellEnd"/>
            <w:r w:rsidRPr="00E20ED6">
              <w:rPr>
                <w:sz w:val="20"/>
                <w:szCs w:val="20"/>
                <w:lang w:eastAsia="uk-UA"/>
              </w:rPr>
              <w:t xml:space="preserve"> </w:t>
            </w:r>
            <w:proofErr w:type="spellStart"/>
            <w:r w:rsidRPr="00E20ED6">
              <w:rPr>
                <w:sz w:val="20"/>
                <w:szCs w:val="20"/>
                <w:lang w:eastAsia="uk-UA"/>
              </w:rPr>
              <w:t>несе</w:t>
            </w:r>
            <w:proofErr w:type="spellEnd"/>
            <w:r w:rsidRPr="00E20ED6">
              <w:rPr>
                <w:sz w:val="20"/>
                <w:szCs w:val="20"/>
                <w:lang w:eastAsia="uk-UA"/>
              </w:rPr>
              <w:t xml:space="preserve"> </w:t>
            </w:r>
            <w:proofErr w:type="spellStart"/>
            <w:r w:rsidRPr="00E20ED6">
              <w:rPr>
                <w:sz w:val="20"/>
                <w:szCs w:val="20"/>
                <w:lang w:eastAsia="uk-UA"/>
              </w:rPr>
              <w:t>всі</w:t>
            </w:r>
            <w:proofErr w:type="spellEnd"/>
            <w:r w:rsidRPr="00E20ED6">
              <w:rPr>
                <w:sz w:val="20"/>
                <w:szCs w:val="20"/>
                <w:lang w:eastAsia="uk-UA"/>
              </w:rPr>
              <w:t xml:space="preserve"> </w:t>
            </w:r>
            <w:proofErr w:type="spellStart"/>
            <w:r w:rsidRPr="00E20ED6">
              <w:rPr>
                <w:sz w:val="20"/>
                <w:szCs w:val="20"/>
                <w:lang w:eastAsia="uk-UA"/>
              </w:rPr>
              <w:t>витрати</w:t>
            </w:r>
            <w:proofErr w:type="spellEnd"/>
            <w:r w:rsidRPr="00E20ED6">
              <w:rPr>
                <w:sz w:val="20"/>
                <w:szCs w:val="20"/>
                <w:lang w:eastAsia="uk-UA"/>
              </w:rPr>
              <w:t xml:space="preserve"> на </w:t>
            </w:r>
            <w:proofErr w:type="spellStart"/>
            <w:r w:rsidRPr="00E20ED6">
              <w:rPr>
                <w:sz w:val="20"/>
                <w:szCs w:val="20"/>
                <w:lang w:eastAsia="uk-UA"/>
              </w:rPr>
              <w:t>їх</w:t>
            </w:r>
            <w:proofErr w:type="spellEnd"/>
            <w:r w:rsidRPr="00E20ED6">
              <w:rPr>
                <w:sz w:val="20"/>
                <w:szCs w:val="20"/>
                <w:lang w:eastAsia="uk-UA"/>
              </w:rPr>
              <w:t xml:space="preserve"> </w:t>
            </w:r>
            <w:proofErr w:type="spellStart"/>
            <w:r w:rsidRPr="00E20ED6">
              <w:rPr>
                <w:sz w:val="20"/>
                <w:szCs w:val="20"/>
                <w:lang w:eastAsia="uk-UA"/>
              </w:rPr>
              <w:t>отримання</w:t>
            </w:r>
            <w:proofErr w:type="spellEnd"/>
            <w:r w:rsidRPr="00E20ED6">
              <w:rPr>
                <w:sz w:val="20"/>
                <w:szCs w:val="20"/>
                <w:lang w:eastAsia="uk-UA"/>
              </w:rPr>
              <w:t>.</w:t>
            </w:r>
          </w:p>
          <w:p w14:paraId="57A2EB2C" w14:textId="77777777" w:rsidR="00F6194B" w:rsidRDefault="00F6194B" w:rsidP="00F6194B">
            <w:pPr>
              <w:pStyle w:val="aff8"/>
              <w:shd w:val="clear" w:color="auto" w:fill="FFFFFF"/>
              <w:spacing w:before="0" w:beforeAutospacing="0" w:after="0" w:afterAutospacing="0"/>
              <w:ind w:firstLine="406"/>
              <w:jc w:val="both"/>
              <w:rPr>
                <w:sz w:val="20"/>
                <w:szCs w:val="20"/>
                <w:lang w:eastAsia="uk-UA"/>
              </w:rPr>
            </w:pPr>
            <w:r w:rsidRPr="00F6194B">
              <w:rPr>
                <w:sz w:val="20"/>
                <w:szCs w:val="20"/>
                <w:lang w:eastAsia="uk-UA"/>
              </w:rPr>
              <w:t xml:space="preserve">3.10. </w:t>
            </w:r>
            <w:proofErr w:type="spellStart"/>
            <w:r w:rsidRPr="00F6194B">
              <w:rPr>
                <w:sz w:val="20"/>
                <w:szCs w:val="20"/>
                <w:lang w:eastAsia="uk-UA"/>
              </w:rPr>
              <w:t>Учасник</w:t>
            </w:r>
            <w:proofErr w:type="spellEnd"/>
            <w:r w:rsidRPr="00F6194B">
              <w:rPr>
                <w:sz w:val="20"/>
                <w:szCs w:val="20"/>
                <w:lang w:eastAsia="uk-UA"/>
              </w:rPr>
              <w:t xml:space="preserve"> </w:t>
            </w:r>
            <w:proofErr w:type="spellStart"/>
            <w:r w:rsidRPr="00F6194B">
              <w:rPr>
                <w:sz w:val="20"/>
                <w:szCs w:val="20"/>
                <w:lang w:eastAsia="uk-UA"/>
              </w:rPr>
              <w:t>самостійно</w:t>
            </w:r>
            <w:proofErr w:type="spellEnd"/>
            <w:r w:rsidRPr="00F6194B">
              <w:rPr>
                <w:sz w:val="20"/>
                <w:szCs w:val="20"/>
                <w:lang w:eastAsia="uk-UA"/>
              </w:rPr>
              <w:t xml:space="preserve"> </w:t>
            </w:r>
            <w:proofErr w:type="spellStart"/>
            <w:r w:rsidRPr="00F6194B">
              <w:rPr>
                <w:sz w:val="20"/>
                <w:szCs w:val="20"/>
                <w:lang w:eastAsia="uk-UA"/>
              </w:rPr>
              <w:t>несе</w:t>
            </w:r>
            <w:proofErr w:type="spellEnd"/>
            <w:r w:rsidRPr="00F6194B">
              <w:rPr>
                <w:sz w:val="20"/>
                <w:szCs w:val="20"/>
                <w:lang w:eastAsia="uk-UA"/>
              </w:rPr>
              <w:t xml:space="preserve"> </w:t>
            </w:r>
            <w:proofErr w:type="spellStart"/>
            <w:r w:rsidRPr="00F6194B">
              <w:rPr>
                <w:sz w:val="20"/>
                <w:szCs w:val="20"/>
                <w:lang w:eastAsia="uk-UA"/>
              </w:rPr>
              <w:t>всі</w:t>
            </w:r>
            <w:proofErr w:type="spellEnd"/>
            <w:r w:rsidRPr="00F6194B">
              <w:rPr>
                <w:sz w:val="20"/>
                <w:szCs w:val="20"/>
                <w:lang w:eastAsia="uk-UA"/>
              </w:rPr>
              <w:t xml:space="preserve"> </w:t>
            </w:r>
            <w:proofErr w:type="spellStart"/>
            <w:r w:rsidRPr="00F6194B">
              <w:rPr>
                <w:sz w:val="20"/>
                <w:szCs w:val="20"/>
                <w:lang w:eastAsia="uk-UA"/>
              </w:rPr>
              <w:t>витрати</w:t>
            </w:r>
            <w:proofErr w:type="spellEnd"/>
            <w:r w:rsidRPr="00F6194B">
              <w:rPr>
                <w:sz w:val="20"/>
                <w:szCs w:val="20"/>
                <w:lang w:eastAsia="uk-UA"/>
              </w:rPr>
              <w:t xml:space="preserve">, </w:t>
            </w:r>
            <w:proofErr w:type="spellStart"/>
            <w:r w:rsidRPr="00F6194B">
              <w:rPr>
                <w:sz w:val="20"/>
                <w:szCs w:val="20"/>
                <w:lang w:eastAsia="uk-UA"/>
              </w:rPr>
              <w:t>пов’язані</w:t>
            </w:r>
            <w:proofErr w:type="spellEnd"/>
            <w:r w:rsidRPr="00F6194B">
              <w:rPr>
                <w:sz w:val="20"/>
                <w:szCs w:val="20"/>
                <w:lang w:eastAsia="uk-UA"/>
              </w:rPr>
              <w:t xml:space="preserve"> з </w:t>
            </w:r>
            <w:proofErr w:type="spellStart"/>
            <w:r w:rsidRPr="00F6194B">
              <w:rPr>
                <w:sz w:val="20"/>
                <w:szCs w:val="20"/>
                <w:lang w:eastAsia="uk-UA"/>
              </w:rPr>
              <w:t>участю</w:t>
            </w:r>
            <w:proofErr w:type="spellEnd"/>
            <w:r w:rsidRPr="00F6194B">
              <w:rPr>
                <w:sz w:val="20"/>
                <w:szCs w:val="20"/>
                <w:lang w:eastAsia="uk-UA"/>
              </w:rPr>
              <w:t xml:space="preserve"> </w:t>
            </w:r>
            <w:proofErr w:type="gramStart"/>
            <w:r w:rsidRPr="00F6194B">
              <w:rPr>
                <w:sz w:val="20"/>
                <w:szCs w:val="20"/>
                <w:lang w:eastAsia="uk-UA"/>
              </w:rPr>
              <w:t>у торгах</w:t>
            </w:r>
            <w:proofErr w:type="gramEnd"/>
            <w:r w:rsidRPr="00F6194B">
              <w:rPr>
                <w:sz w:val="20"/>
                <w:szCs w:val="20"/>
                <w:lang w:eastAsia="uk-UA"/>
              </w:rPr>
              <w:t>.</w:t>
            </w:r>
          </w:p>
          <w:p w14:paraId="2024E8BA" w14:textId="77777777" w:rsidR="00DD0B14" w:rsidRDefault="00F6194B" w:rsidP="00DD0B14">
            <w:pPr>
              <w:pStyle w:val="aff8"/>
              <w:shd w:val="clear" w:color="auto" w:fill="FFFFFF"/>
              <w:tabs>
                <w:tab w:val="left" w:pos="831"/>
              </w:tabs>
              <w:spacing w:before="0" w:beforeAutospacing="0" w:after="0" w:afterAutospacing="0"/>
              <w:ind w:firstLine="406"/>
              <w:jc w:val="both"/>
              <w:rPr>
                <w:sz w:val="20"/>
                <w:szCs w:val="20"/>
                <w:lang w:val="uk-UA" w:eastAsia="uk-UA"/>
              </w:rPr>
            </w:pPr>
            <w:r>
              <w:rPr>
                <w:sz w:val="20"/>
                <w:szCs w:val="20"/>
                <w:lang w:val="uk-UA" w:eastAsia="uk-UA"/>
              </w:rPr>
              <w:t>3.11. </w:t>
            </w:r>
            <w:r w:rsidRPr="00F6194B">
              <w:rPr>
                <w:sz w:val="20"/>
                <w:szCs w:val="20"/>
                <w:lang w:eastAsia="uk-UA"/>
              </w:rPr>
              <w:t>Будь-</w:t>
            </w:r>
            <w:proofErr w:type="spellStart"/>
            <w:r w:rsidRPr="00F6194B">
              <w:rPr>
                <w:sz w:val="20"/>
                <w:szCs w:val="20"/>
                <w:lang w:eastAsia="uk-UA"/>
              </w:rPr>
              <w:t>які</w:t>
            </w:r>
            <w:proofErr w:type="spellEnd"/>
            <w:r w:rsidRPr="00F6194B">
              <w:rPr>
                <w:sz w:val="20"/>
                <w:szCs w:val="20"/>
                <w:lang w:eastAsia="uk-UA"/>
              </w:rPr>
              <w:t xml:space="preserve"> </w:t>
            </w:r>
            <w:proofErr w:type="spellStart"/>
            <w:r w:rsidRPr="00F6194B">
              <w:rPr>
                <w:sz w:val="20"/>
                <w:szCs w:val="20"/>
                <w:lang w:eastAsia="uk-UA"/>
              </w:rPr>
              <w:t>витрати</w:t>
            </w:r>
            <w:proofErr w:type="spellEnd"/>
            <w:r w:rsidRPr="00F6194B">
              <w:rPr>
                <w:sz w:val="20"/>
                <w:szCs w:val="20"/>
                <w:lang w:eastAsia="uk-UA"/>
              </w:rPr>
              <w:t xml:space="preserve">, </w:t>
            </w:r>
            <w:proofErr w:type="spellStart"/>
            <w:r w:rsidRPr="00F6194B">
              <w:rPr>
                <w:sz w:val="20"/>
                <w:szCs w:val="20"/>
                <w:lang w:eastAsia="uk-UA"/>
              </w:rPr>
              <w:t>пов’язані</w:t>
            </w:r>
            <w:proofErr w:type="spellEnd"/>
            <w:r w:rsidRPr="00F6194B">
              <w:rPr>
                <w:sz w:val="20"/>
                <w:szCs w:val="20"/>
                <w:lang w:eastAsia="uk-UA"/>
              </w:rPr>
              <w:t xml:space="preserve"> з </w:t>
            </w:r>
            <w:proofErr w:type="spellStart"/>
            <w:r w:rsidRPr="00F6194B">
              <w:rPr>
                <w:sz w:val="20"/>
                <w:szCs w:val="20"/>
                <w:lang w:eastAsia="uk-UA"/>
              </w:rPr>
              <w:t>участю</w:t>
            </w:r>
            <w:proofErr w:type="spellEnd"/>
            <w:r w:rsidRPr="00F6194B">
              <w:rPr>
                <w:sz w:val="20"/>
                <w:szCs w:val="20"/>
                <w:lang w:eastAsia="uk-UA"/>
              </w:rPr>
              <w:t xml:space="preserve"> </w:t>
            </w:r>
            <w:proofErr w:type="gramStart"/>
            <w:r w:rsidRPr="00F6194B">
              <w:rPr>
                <w:sz w:val="20"/>
                <w:szCs w:val="20"/>
                <w:lang w:eastAsia="uk-UA"/>
              </w:rPr>
              <w:t>у торгах</w:t>
            </w:r>
            <w:proofErr w:type="gramEnd"/>
            <w:r w:rsidRPr="00F6194B">
              <w:rPr>
                <w:sz w:val="20"/>
                <w:szCs w:val="20"/>
                <w:lang w:eastAsia="uk-UA"/>
              </w:rPr>
              <w:t xml:space="preserve">, </w:t>
            </w:r>
            <w:proofErr w:type="spellStart"/>
            <w:r w:rsidRPr="00F6194B">
              <w:rPr>
                <w:sz w:val="20"/>
                <w:szCs w:val="20"/>
                <w:lang w:eastAsia="uk-UA"/>
              </w:rPr>
              <w:t>замовником</w:t>
            </w:r>
            <w:proofErr w:type="spellEnd"/>
            <w:r w:rsidRPr="00F6194B">
              <w:rPr>
                <w:sz w:val="20"/>
                <w:szCs w:val="20"/>
                <w:lang w:eastAsia="uk-UA"/>
              </w:rPr>
              <w:t xml:space="preserve"> не</w:t>
            </w:r>
            <w:r>
              <w:rPr>
                <w:sz w:val="20"/>
                <w:szCs w:val="20"/>
                <w:lang w:eastAsia="uk-UA"/>
              </w:rPr>
              <w:t xml:space="preserve"> </w:t>
            </w:r>
            <w:proofErr w:type="spellStart"/>
            <w:r w:rsidRPr="00F6194B">
              <w:rPr>
                <w:sz w:val="20"/>
                <w:szCs w:val="20"/>
                <w:lang w:eastAsia="uk-UA"/>
              </w:rPr>
              <w:t>відшкодовуються</w:t>
            </w:r>
            <w:proofErr w:type="spellEnd"/>
            <w:r w:rsidRPr="00F6194B">
              <w:rPr>
                <w:sz w:val="20"/>
                <w:szCs w:val="20"/>
                <w:lang w:eastAsia="uk-UA"/>
              </w:rPr>
              <w:t xml:space="preserve"> (в тому </w:t>
            </w:r>
            <w:proofErr w:type="spellStart"/>
            <w:r w:rsidRPr="00F6194B">
              <w:rPr>
                <w:sz w:val="20"/>
                <w:szCs w:val="20"/>
                <w:lang w:eastAsia="uk-UA"/>
              </w:rPr>
              <w:t>числі</w:t>
            </w:r>
            <w:proofErr w:type="spellEnd"/>
            <w:r w:rsidRPr="00F6194B">
              <w:rPr>
                <w:sz w:val="20"/>
                <w:szCs w:val="20"/>
                <w:lang w:eastAsia="uk-UA"/>
              </w:rPr>
              <w:t xml:space="preserve"> у </w:t>
            </w:r>
            <w:proofErr w:type="spellStart"/>
            <w:r w:rsidRPr="00F6194B">
              <w:rPr>
                <w:sz w:val="20"/>
                <w:szCs w:val="20"/>
                <w:lang w:eastAsia="uk-UA"/>
              </w:rPr>
              <w:t>випадку</w:t>
            </w:r>
            <w:proofErr w:type="spellEnd"/>
            <w:r w:rsidRPr="00F6194B">
              <w:rPr>
                <w:sz w:val="20"/>
                <w:szCs w:val="20"/>
                <w:lang w:eastAsia="uk-UA"/>
              </w:rPr>
              <w:t xml:space="preserve"> </w:t>
            </w:r>
            <w:proofErr w:type="spellStart"/>
            <w:r w:rsidRPr="00F6194B">
              <w:rPr>
                <w:sz w:val="20"/>
                <w:szCs w:val="20"/>
                <w:lang w:eastAsia="uk-UA"/>
              </w:rPr>
              <w:t>відміни</w:t>
            </w:r>
            <w:proofErr w:type="spellEnd"/>
            <w:r w:rsidRPr="00F6194B">
              <w:rPr>
                <w:sz w:val="20"/>
                <w:szCs w:val="20"/>
                <w:lang w:eastAsia="uk-UA"/>
              </w:rPr>
              <w:t xml:space="preserve"> </w:t>
            </w:r>
            <w:proofErr w:type="spellStart"/>
            <w:r w:rsidRPr="00F6194B">
              <w:rPr>
                <w:sz w:val="20"/>
                <w:szCs w:val="20"/>
                <w:lang w:eastAsia="uk-UA"/>
              </w:rPr>
              <w:t>торгів</w:t>
            </w:r>
            <w:proofErr w:type="spellEnd"/>
            <w:r w:rsidRPr="00F6194B">
              <w:rPr>
                <w:sz w:val="20"/>
                <w:szCs w:val="20"/>
                <w:lang w:eastAsia="uk-UA"/>
              </w:rPr>
              <w:t xml:space="preserve">, </w:t>
            </w:r>
            <w:proofErr w:type="spellStart"/>
            <w:r w:rsidRPr="00F6194B">
              <w:rPr>
                <w:sz w:val="20"/>
                <w:szCs w:val="20"/>
                <w:lang w:eastAsia="uk-UA"/>
              </w:rPr>
              <w:t>визнання</w:t>
            </w:r>
            <w:proofErr w:type="spellEnd"/>
            <w:r>
              <w:rPr>
                <w:sz w:val="20"/>
                <w:szCs w:val="20"/>
                <w:lang w:eastAsia="uk-UA"/>
              </w:rPr>
              <w:t xml:space="preserve"> </w:t>
            </w:r>
            <w:proofErr w:type="spellStart"/>
            <w:r w:rsidRPr="00F6194B">
              <w:rPr>
                <w:sz w:val="20"/>
                <w:szCs w:val="20"/>
                <w:lang w:eastAsia="uk-UA"/>
              </w:rPr>
              <w:t>торгів</w:t>
            </w:r>
            <w:proofErr w:type="spellEnd"/>
            <w:r w:rsidRPr="00F6194B">
              <w:rPr>
                <w:sz w:val="20"/>
                <w:szCs w:val="20"/>
                <w:lang w:eastAsia="uk-UA"/>
              </w:rPr>
              <w:t xml:space="preserve"> такими, </w:t>
            </w:r>
            <w:proofErr w:type="spellStart"/>
            <w:r w:rsidRPr="00F6194B">
              <w:rPr>
                <w:sz w:val="20"/>
                <w:szCs w:val="20"/>
                <w:lang w:eastAsia="uk-UA"/>
              </w:rPr>
              <w:t>що</w:t>
            </w:r>
            <w:proofErr w:type="spellEnd"/>
            <w:r w:rsidRPr="00F6194B">
              <w:rPr>
                <w:sz w:val="20"/>
                <w:szCs w:val="20"/>
                <w:lang w:eastAsia="uk-UA"/>
              </w:rPr>
              <w:t xml:space="preserve"> не </w:t>
            </w:r>
            <w:proofErr w:type="spellStart"/>
            <w:r w:rsidRPr="00F6194B">
              <w:rPr>
                <w:sz w:val="20"/>
                <w:szCs w:val="20"/>
                <w:lang w:eastAsia="uk-UA"/>
              </w:rPr>
              <w:t>відбулися</w:t>
            </w:r>
            <w:proofErr w:type="spellEnd"/>
            <w:r w:rsidRPr="00F6194B">
              <w:rPr>
                <w:sz w:val="20"/>
                <w:szCs w:val="20"/>
                <w:lang w:eastAsia="uk-UA"/>
              </w:rPr>
              <w:t xml:space="preserve">, </w:t>
            </w:r>
            <w:proofErr w:type="spellStart"/>
            <w:r w:rsidRPr="00F6194B">
              <w:rPr>
                <w:sz w:val="20"/>
                <w:szCs w:val="20"/>
                <w:lang w:eastAsia="uk-UA"/>
              </w:rPr>
              <w:t>дострокового</w:t>
            </w:r>
            <w:proofErr w:type="spellEnd"/>
            <w:r w:rsidRPr="00F6194B">
              <w:rPr>
                <w:sz w:val="20"/>
                <w:szCs w:val="20"/>
                <w:lang w:eastAsia="uk-UA"/>
              </w:rPr>
              <w:t xml:space="preserve"> </w:t>
            </w:r>
            <w:proofErr w:type="spellStart"/>
            <w:r w:rsidRPr="00F6194B">
              <w:rPr>
                <w:sz w:val="20"/>
                <w:szCs w:val="20"/>
                <w:lang w:eastAsia="uk-UA"/>
              </w:rPr>
              <w:t>припинення</w:t>
            </w:r>
            <w:proofErr w:type="spellEnd"/>
            <w:r w:rsidRPr="00F6194B">
              <w:rPr>
                <w:sz w:val="20"/>
                <w:szCs w:val="20"/>
                <w:lang w:eastAsia="uk-UA"/>
              </w:rPr>
              <w:t xml:space="preserve"> (</w:t>
            </w:r>
            <w:proofErr w:type="spellStart"/>
            <w:r w:rsidRPr="00F6194B">
              <w:rPr>
                <w:sz w:val="20"/>
                <w:szCs w:val="20"/>
                <w:lang w:eastAsia="uk-UA"/>
              </w:rPr>
              <w:t>розірвання</w:t>
            </w:r>
            <w:proofErr w:type="spellEnd"/>
            <w:r w:rsidRPr="00F6194B">
              <w:rPr>
                <w:sz w:val="20"/>
                <w:szCs w:val="20"/>
                <w:lang w:eastAsia="uk-UA"/>
              </w:rPr>
              <w:t>)</w:t>
            </w:r>
            <w:r>
              <w:rPr>
                <w:sz w:val="20"/>
                <w:szCs w:val="20"/>
                <w:lang w:eastAsia="uk-UA"/>
              </w:rPr>
              <w:t xml:space="preserve"> </w:t>
            </w:r>
            <w:r w:rsidRPr="00F6194B">
              <w:rPr>
                <w:sz w:val="20"/>
                <w:szCs w:val="20"/>
                <w:lang w:eastAsia="uk-UA"/>
              </w:rPr>
              <w:t xml:space="preserve">договору про </w:t>
            </w:r>
            <w:proofErr w:type="spellStart"/>
            <w:r w:rsidRPr="00F6194B">
              <w:rPr>
                <w:sz w:val="20"/>
                <w:szCs w:val="20"/>
                <w:lang w:eastAsia="uk-UA"/>
              </w:rPr>
              <w:t>закупівлю</w:t>
            </w:r>
            <w:proofErr w:type="spellEnd"/>
            <w:r w:rsidRPr="00F6194B">
              <w:rPr>
                <w:sz w:val="20"/>
                <w:szCs w:val="20"/>
                <w:lang w:eastAsia="uk-UA"/>
              </w:rPr>
              <w:t>)</w:t>
            </w:r>
            <w:r>
              <w:rPr>
                <w:sz w:val="20"/>
                <w:szCs w:val="20"/>
                <w:lang w:val="uk-UA" w:eastAsia="uk-UA"/>
              </w:rPr>
              <w:t>.</w:t>
            </w:r>
          </w:p>
          <w:p w14:paraId="4300F712" w14:textId="77777777" w:rsidR="00DD0B14" w:rsidRPr="00F6194B" w:rsidRDefault="00FA6737" w:rsidP="00DD0B14">
            <w:pPr>
              <w:pStyle w:val="aff8"/>
              <w:shd w:val="clear" w:color="auto" w:fill="FFFFFF"/>
              <w:tabs>
                <w:tab w:val="left" w:pos="831"/>
                <w:tab w:val="left" w:pos="973"/>
              </w:tabs>
              <w:spacing w:before="0" w:beforeAutospacing="0" w:after="0" w:afterAutospacing="0"/>
              <w:ind w:firstLine="406"/>
              <w:jc w:val="both"/>
              <w:rPr>
                <w:sz w:val="20"/>
                <w:szCs w:val="20"/>
                <w:lang w:val="uk-UA" w:eastAsia="uk-UA"/>
              </w:rPr>
            </w:pPr>
            <w:r>
              <w:rPr>
                <w:sz w:val="20"/>
                <w:szCs w:val="20"/>
                <w:lang w:val="uk-UA" w:eastAsia="uk-UA"/>
              </w:rPr>
              <w:t>3.12. </w:t>
            </w:r>
            <w:r w:rsidR="00DD0B14" w:rsidRPr="00DD0B14">
              <w:rPr>
                <w:bCs/>
                <w:sz w:val="20"/>
                <w:szCs w:val="20"/>
                <w:lang w:val="uk-UA" w:eastAsia="uk-UA"/>
              </w:rPr>
              <w:t>Ціна</w:t>
            </w:r>
            <w:r w:rsidR="00DD0B14">
              <w:rPr>
                <w:bCs/>
                <w:sz w:val="20"/>
                <w:szCs w:val="20"/>
                <w:lang w:val="uk-UA" w:eastAsia="uk-UA"/>
              </w:rPr>
              <w:t xml:space="preserve"> </w:t>
            </w:r>
            <w:r w:rsidR="00DD0B14" w:rsidRPr="00DD0B14">
              <w:rPr>
                <w:bCs/>
                <w:sz w:val="20"/>
                <w:szCs w:val="20"/>
                <w:lang w:val="uk-UA" w:eastAsia="uk-UA"/>
              </w:rPr>
              <w:t>тендерної пропозиції визнач</w:t>
            </w:r>
            <w:r w:rsidR="00DD0B14">
              <w:rPr>
                <w:bCs/>
                <w:sz w:val="20"/>
                <w:szCs w:val="20"/>
                <w:lang w:val="uk-UA" w:eastAsia="uk-UA"/>
              </w:rPr>
              <w:t xml:space="preserve">ається </w:t>
            </w:r>
            <w:r w:rsidR="00DD0B14" w:rsidRPr="00DD0B14">
              <w:rPr>
                <w:bCs/>
                <w:sz w:val="20"/>
                <w:szCs w:val="20"/>
                <w:lang w:val="uk-UA" w:eastAsia="uk-UA"/>
              </w:rPr>
              <w:t>(розраховується)</w:t>
            </w:r>
            <w:r w:rsidR="00DD0B14">
              <w:rPr>
                <w:sz w:val="20"/>
                <w:szCs w:val="20"/>
                <w:lang w:val="uk-UA" w:eastAsia="uk-UA"/>
              </w:rPr>
              <w:t xml:space="preserve"> </w:t>
            </w:r>
            <w:r w:rsidR="00DD0B14" w:rsidRPr="00DD0B14">
              <w:rPr>
                <w:bCs/>
                <w:sz w:val="20"/>
                <w:szCs w:val="20"/>
                <w:lang w:val="uk-UA" w:eastAsia="uk-UA"/>
              </w:rPr>
              <w:t>учасником самостійно відповідно до чинного законодавства про ціни та</w:t>
            </w:r>
            <w:r w:rsidR="00DD0B14">
              <w:rPr>
                <w:sz w:val="20"/>
                <w:szCs w:val="20"/>
                <w:lang w:val="uk-UA" w:eastAsia="uk-UA"/>
              </w:rPr>
              <w:t xml:space="preserve"> </w:t>
            </w:r>
            <w:r w:rsidR="00DD0B14" w:rsidRPr="00DD0B14">
              <w:rPr>
                <w:bCs/>
                <w:sz w:val="20"/>
                <w:szCs w:val="20"/>
                <w:lang w:val="uk-UA" w:eastAsia="uk-UA"/>
              </w:rPr>
              <w:t>ціноутворення, спеціального законодавства, яке регулює діяльність,</w:t>
            </w:r>
            <w:r w:rsidR="00DD0B14">
              <w:rPr>
                <w:sz w:val="20"/>
                <w:szCs w:val="20"/>
                <w:lang w:val="uk-UA" w:eastAsia="uk-UA"/>
              </w:rPr>
              <w:t xml:space="preserve"> </w:t>
            </w:r>
            <w:r w:rsidR="00DD0B14">
              <w:rPr>
                <w:bCs/>
                <w:sz w:val="20"/>
                <w:szCs w:val="20"/>
                <w:lang w:val="uk-UA" w:eastAsia="uk-UA"/>
              </w:rPr>
              <w:t xml:space="preserve">пов’язану з предметом </w:t>
            </w:r>
            <w:r w:rsidR="00DD0B14" w:rsidRPr="00DD0B14">
              <w:rPr>
                <w:bCs/>
                <w:sz w:val="20"/>
                <w:szCs w:val="20"/>
                <w:lang w:val="uk-UA" w:eastAsia="uk-UA"/>
              </w:rPr>
              <w:t>закупівлі з урахуванням вимог тендерної</w:t>
            </w:r>
            <w:r w:rsidR="00DD0B14">
              <w:rPr>
                <w:sz w:val="20"/>
                <w:szCs w:val="20"/>
                <w:lang w:val="uk-UA" w:eastAsia="uk-UA"/>
              </w:rPr>
              <w:t xml:space="preserve"> </w:t>
            </w:r>
            <w:r w:rsidR="00DD0B14" w:rsidRPr="00DD0B14">
              <w:rPr>
                <w:bCs/>
                <w:sz w:val="20"/>
                <w:szCs w:val="20"/>
                <w:lang w:val="uk-UA" w:eastAsia="uk-UA"/>
              </w:rPr>
              <w:t>документації</w:t>
            </w:r>
            <w:r w:rsidR="00DD0B14">
              <w:rPr>
                <w:bCs/>
                <w:sz w:val="20"/>
                <w:szCs w:val="20"/>
                <w:lang w:val="uk-UA" w:eastAsia="uk-UA"/>
              </w:rPr>
              <w:t>.</w:t>
            </w:r>
          </w:p>
        </w:tc>
      </w:tr>
      <w:tr w:rsidR="00F25892" w:rsidRPr="00C23CBF" w14:paraId="40336351" w14:textId="77777777" w:rsidTr="005741FA">
        <w:trPr>
          <w:trHeight w:val="106"/>
          <w:jc w:val="center"/>
        </w:trPr>
        <w:tc>
          <w:tcPr>
            <w:tcW w:w="569" w:type="dxa"/>
            <w:shd w:val="clear" w:color="auto" w:fill="auto"/>
          </w:tcPr>
          <w:p w14:paraId="580B1867" w14:textId="77777777" w:rsidR="00F25892" w:rsidRPr="00786440" w:rsidRDefault="00F25892" w:rsidP="00F25892">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14:paraId="3CB40EAB" w14:textId="77777777" w:rsidR="00F25892" w:rsidRPr="00786440" w:rsidRDefault="00F25892" w:rsidP="00F25892">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14:paraId="62A39B7F" w14:textId="77777777" w:rsidR="001E0637" w:rsidRPr="009842DC" w:rsidRDefault="001E0637" w:rsidP="001E0637">
            <w:pPr>
              <w:shd w:val="clear" w:color="auto" w:fill="FFFFFF"/>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4.1. З</w:t>
            </w:r>
            <w:bookmarkStart w:id="20" w:name="n1572"/>
            <w:bookmarkEnd w:id="20"/>
            <w:r w:rsidRPr="009842DC">
              <w:rPr>
                <w:rFonts w:ascii="Times New Roman" w:eastAsia="Times New Roman" w:hAnsi="Times New Roman"/>
                <w:color w:val="auto"/>
                <w:sz w:val="20"/>
                <w:szCs w:val="20"/>
                <w:lang w:eastAsia="ru-RU"/>
              </w:rPr>
              <w:t>амовник відхиляє тендерну пропозицію із зазначенням аргументації в електронній системі закупівель у разі, коли:</w:t>
            </w:r>
          </w:p>
          <w:p w14:paraId="39914E20" w14:textId="77777777" w:rsidR="001E0637" w:rsidRPr="009842DC" w:rsidRDefault="001E0637" w:rsidP="001E0637">
            <w:pPr>
              <w:spacing w:line="240" w:lineRule="auto"/>
              <w:ind w:firstLine="406"/>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olor w:val="auto"/>
                <w:sz w:val="20"/>
                <w:szCs w:val="20"/>
                <w:lang w:eastAsia="ru-RU"/>
              </w:rPr>
              <w:t>1) </w:t>
            </w:r>
            <w:r w:rsidRPr="009842DC">
              <w:rPr>
                <w:rFonts w:ascii="Times New Roman" w:eastAsia="Times New Roman" w:hAnsi="Times New Roman" w:cs="Times New Roman"/>
                <w:color w:val="auto"/>
                <w:sz w:val="20"/>
                <w:szCs w:val="20"/>
                <w:lang w:eastAsia="uk-UA" w:bidi="ar-SA"/>
              </w:rPr>
              <w:t>учасник процедури закупівлі:</w:t>
            </w:r>
          </w:p>
          <w:p w14:paraId="166EE630"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підпадає під підстави, встановлені пунктом 47 цих особливостей;</w:t>
            </w:r>
          </w:p>
          <w:p w14:paraId="37817AA2"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21" w:name="n594"/>
            <w:bookmarkEnd w:id="21"/>
            <w:r w:rsidRPr="009842DC">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4A5F5B"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22" w:name="n595"/>
            <w:bookmarkEnd w:id="22"/>
            <w:r w:rsidRPr="009842DC">
              <w:rPr>
                <w:rFonts w:eastAsia="Times New Roman"/>
                <w:sz w:val="20"/>
                <w:szCs w:val="20"/>
              </w:rPr>
              <w:t>не надав забезпечення тендерної пропозиції, якщо таке забезпечення вимагалося замовником;</w:t>
            </w:r>
          </w:p>
          <w:p w14:paraId="29392357"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23" w:name="n596"/>
            <w:bookmarkEnd w:id="23"/>
            <w:r w:rsidRPr="009842DC">
              <w:rPr>
                <w:rFonts w:eastAsia="Times New Roman"/>
                <w:sz w:val="20"/>
                <w:szCs w:val="20"/>
              </w:rPr>
              <w:t>не виправив виявлені замовником після розкриття тендерних пропозицій </w:t>
            </w:r>
            <w:bookmarkStart w:id="24" w:name="w1_2"/>
            <w:r w:rsidRPr="009842DC">
              <w:rPr>
                <w:rFonts w:eastAsia="Times New Roman"/>
                <w:sz w:val="20"/>
                <w:szCs w:val="20"/>
              </w:rPr>
              <w:t>невідповідності</w:t>
            </w:r>
            <w:bookmarkEnd w:id="24"/>
            <w:r w:rsidRPr="009842DC">
              <w:rPr>
                <w:rFonts w:eastAsia="Times New Roman"/>
                <w:sz w:val="20"/>
                <w:szCs w:val="20"/>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0D8F0F"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25" w:name="n597"/>
            <w:bookmarkEnd w:id="25"/>
            <w:r w:rsidRPr="009842DC">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35ECBE"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26" w:name="n598"/>
            <w:bookmarkEnd w:id="26"/>
            <w:r w:rsidRPr="009842DC">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14:paraId="76C81AFF"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27" w:name="n599"/>
            <w:bookmarkEnd w:id="27"/>
            <w:r w:rsidRPr="009842DC">
              <w:rPr>
                <w:rFonts w:eastAsia="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42DC">
              <w:rPr>
                <w:rFonts w:eastAsia="Times New Roman"/>
                <w:sz w:val="20"/>
                <w:szCs w:val="20"/>
              </w:rPr>
              <w:t>бенефіціарним</w:t>
            </w:r>
            <w:proofErr w:type="spellEnd"/>
            <w:r w:rsidRPr="009842DC">
              <w:rPr>
                <w:rFonts w:eastAsia="Times New Roman"/>
                <w:sz w:val="20"/>
                <w:szCs w:val="20"/>
              </w:rPr>
              <w:t xml:space="preserve"> </w:t>
            </w:r>
            <w:r w:rsidRPr="009842DC">
              <w:rPr>
                <w:rFonts w:eastAsia="Times New Roman"/>
                <w:sz w:val="20"/>
                <w:szCs w:val="20"/>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C0B114" w14:textId="77777777" w:rsidR="001E0637" w:rsidRPr="009842DC" w:rsidRDefault="001E0637" w:rsidP="001E0637">
            <w:pPr>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2) тендерна пропозиція:</w:t>
            </w:r>
          </w:p>
          <w:p w14:paraId="7C56439F"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8" w:name="w1_3"/>
            <w:r w:rsidRPr="009842DC">
              <w:rPr>
                <w:rFonts w:eastAsia="Times New Roman"/>
                <w:sz w:val="20"/>
                <w:szCs w:val="20"/>
              </w:rPr>
              <w:t>невідповідності</w:t>
            </w:r>
            <w:bookmarkEnd w:id="28"/>
            <w:r w:rsidRPr="009842DC">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14:paraId="146D389B"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29" w:name="n602"/>
            <w:bookmarkEnd w:id="29"/>
            <w:r w:rsidRPr="009842DC">
              <w:rPr>
                <w:rFonts w:eastAsia="Times New Roman"/>
                <w:sz w:val="20"/>
                <w:szCs w:val="20"/>
              </w:rPr>
              <w:t>є такою, строк дії якої закінчився;</w:t>
            </w:r>
          </w:p>
          <w:p w14:paraId="3D213FF1"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30" w:name="n603"/>
            <w:bookmarkEnd w:id="30"/>
            <w:r w:rsidRPr="009842DC">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9ECBC7"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31" w:name="n604"/>
            <w:bookmarkEnd w:id="31"/>
            <w:r w:rsidRPr="009842DC">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49FC7938" w14:textId="77777777" w:rsidR="001E0637" w:rsidRPr="009842DC" w:rsidRDefault="001E0637" w:rsidP="001E0637">
            <w:pPr>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3) переможець процедури закупівлі:</w:t>
            </w:r>
          </w:p>
          <w:p w14:paraId="75C330B5"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C308803"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32" w:name="n607"/>
            <w:bookmarkEnd w:id="32"/>
            <w:r w:rsidRPr="009842DC">
              <w:rPr>
                <w:rFonts w:eastAsia="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CDEC975"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33" w:name="n608"/>
            <w:bookmarkEnd w:id="33"/>
            <w:r w:rsidRPr="009842DC">
              <w:rPr>
                <w:rFonts w:eastAsia="Times New Roman"/>
                <w:sz w:val="20"/>
                <w:szCs w:val="20"/>
              </w:rPr>
              <w:t>не надав забезпечення виконання договору про закупівлю, якщо таке забезпечення вимагалося замовником;</w:t>
            </w:r>
          </w:p>
          <w:p w14:paraId="19E37CB3"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sz w:val="20"/>
                <w:szCs w:val="20"/>
              </w:rPr>
            </w:pPr>
            <w:bookmarkStart w:id="34" w:name="n609"/>
            <w:bookmarkEnd w:id="34"/>
            <w:r w:rsidRPr="009842DC">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33A7C8" w14:textId="77777777" w:rsidR="001E0637" w:rsidRPr="009842DC" w:rsidRDefault="001E0637" w:rsidP="001E0637">
            <w:pPr>
              <w:spacing w:line="240" w:lineRule="auto"/>
              <w:ind w:firstLine="406"/>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14:paraId="23B88BCF" w14:textId="77777777" w:rsidR="001E0637" w:rsidRPr="009842DC" w:rsidRDefault="001E0637" w:rsidP="001E0637">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D84A1B" w14:textId="77777777" w:rsidR="001E0637" w:rsidRPr="009842DC" w:rsidRDefault="001E0637" w:rsidP="001E0637">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35" w:name="n612"/>
            <w:bookmarkEnd w:id="35"/>
            <w:r w:rsidRPr="009842DC">
              <w:rPr>
                <w:rFonts w:ascii="Times New Roman" w:eastAsia="Times New Roman" w:hAnsi="Times New Roman" w:cs="Times New Roman"/>
                <w:color w:val="auto"/>
                <w:sz w:val="20"/>
                <w:szCs w:val="20"/>
                <w:lang w:eastAsia="uk-UA" w:bidi="ar-S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Pr="009842DC">
              <w:rPr>
                <w:rFonts w:ascii="Times New Roman" w:eastAsia="Times New Roman" w:hAnsi="Times New Roman" w:cs="Times New Roman"/>
                <w:color w:val="auto"/>
                <w:sz w:val="20"/>
                <w:szCs w:val="20"/>
                <w:lang w:eastAsia="uk-UA" w:bidi="ar-SA"/>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9FD9B4"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9842DC">
              <w:rPr>
                <w:rFonts w:eastAsia="Times New Roman"/>
                <w:sz w:val="20"/>
                <w:szCs w:val="20"/>
                <w:lang w:eastAsia="ru-RU"/>
              </w:rPr>
              <w:t xml:space="preserve">4.3. </w:t>
            </w:r>
            <w:r w:rsidRPr="009842DC">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6FBDD0"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6" w:name="n399"/>
            <w:bookmarkEnd w:id="36"/>
            <w:r w:rsidRPr="009842DC">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D18BEF"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400"/>
            <w:bookmarkEnd w:id="37"/>
            <w:r w:rsidRPr="009842DC">
              <w:rPr>
                <w:rFonts w:eastAsia="Times New Roman" w:cs="Lohit Devanagari"/>
                <w:sz w:val="20"/>
                <w:szCs w:val="20"/>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F23294"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1"/>
            <w:bookmarkEnd w:id="38"/>
            <w:r w:rsidRPr="009842DC">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8B410A"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2"/>
            <w:bookmarkEnd w:id="39"/>
            <w:r w:rsidRPr="009842DC">
              <w:rPr>
                <w:rFonts w:eastAsia="Times New Roman" w:cs="Lohit Devanagari"/>
                <w:sz w:val="20"/>
                <w:szCs w:val="20"/>
                <w:lang w:eastAsia="ru-RU"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42DC">
              <w:rPr>
                <w:rFonts w:eastAsia="Times New Roman" w:cs="Lohit Devanagari"/>
                <w:sz w:val="20"/>
                <w:szCs w:val="20"/>
                <w:lang w:eastAsia="ru-RU" w:bidi="hi-IN"/>
              </w:rPr>
              <w:t>антиконкурентних</w:t>
            </w:r>
            <w:proofErr w:type="spellEnd"/>
            <w:r w:rsidRPr="009842DC">
              <w:rPr>
                <w:rFonts w:eastAsia="Times New Roman" w:cs="Lohit Devanagari"/>
                <w:sz w:val="20"/>
                <w:szCs w:val="20"/>
                <w:lang w:eastAsia="ru-RU" w:bidi="hi-IN"/>
              </w:rPr>
              <w:t xml:space="preserve"> узгоджених дій, що стосуються спотворення результатів тендерів;</w:t>
            </w:r>
          </w:p>
          <w:p w14:paraId="514AFE6A"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3"/>
            <w:bookmarkEnd w:id="40"/>
            <w:r w:rsidRPr="009842DC">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0F03EC"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04"/>
            <w:bookmarkEnd w:id="41"/>
            <w:r w:rsidRPr="009842DC">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163F49"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05"/>
            <w:bookmarkEnd w:id="42"/>
            <w:r w:rsidRPr="009842DC">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86C975"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3" w:name="n406"/>
            <w:bookmarkEnd w:id="43"/>
            <w:r w:rsidRPr="009842DC">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49EB63BF"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4" w:name="n407"/>
            <w:bookmarkEnd w:id="44"/>
            <w:r w:rsidRPr="009842DC">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E72D9"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5" w:name="n408"/>
            <w:bookmarkEnd w:id="45"/>
            <w:r w:rsidRPr="009842DC">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68CE37"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6" w:name="n409"/>
            <w:bookmarkEnd w:id="46"/>
            <w:r w:rsidRPr="009842DC">
              <w:rPr>
                <w:rFonts w:eastAsia="Times New Roman" w:cs="Lohit Devanagari"/>
                <w:sz w:val="20"/>
                <w:szCs w:val="20"/>
                <w:lang w:eastAsia="ru-RU" w:bidi="hi-IN"/>
              </w:rPr>
              <w:t xml:space="preserve">11) учасник процедури закупівлі або кінцевий </w:t>
            </w:r>
            <w:proofErr w:type="spellStart"/>
            <w:r w:rsidRPr="009842DC">
              <w:rPr>
                <w:rFonts w:eastAsia="Times New Roman" w:cs="Lohit Devanagari"/>
                <w:sz w:val="20"/>
                <w:szCs w:val="20"/>
                <w:lang w:eastAsia="ru-RU" w:bidi="hi-IN"/>
              </w:rPr>
              <w:t>бенефіціарний</w:t>
            </w:r>
            <w:proofErr w:type="spellEnd"/>
            <w:r w:rsidRPr="009842DC">
              <w:rPr>
                <w:rFonts w:eastAsia="Times New Roman" w:cs="Lohit Devanagari"/>
                <w:sz w:val="20"/>
                <w:szCs w:val="20"/>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70902">
              <w:rPr>
                <w:rFonts w:eastAsia="Times New Roman" w:cs="Lohit Devanagari"/>
                <w:sz w:val="20"/>
                <w:szCs w:val="20"/>
                <w:lang w:eastAsia="ru-RU" w:bidi="hi-IN"/>
              </w:rPr>
              <w:t>у неї</w:t>
            </w:r>
            <w:r w:rsidRPr="009842DC">
              <w:rPr>
                <w:rFonts w:eastAsia="Times New Roman" w:cs="Lohit Devanagari"/>
                <w:sz w:val="20"/>
                <w:szCs w:val="20"/>
                <w:lang w:eastAsia="ru-RU" w:bidi="hi-IN"/>
              </w:rPr>
              <w:t xml:space="preserve"> публічних закупівель товарів, робіт і послуг згідно із Законом України “Про санкції”</w:t>
            </w:r>
            <w:r w:rsidRPr="00170902">
              <w:rPr>
                <w:rFonts w:eastAsia="Times New Roman" w:cs="Lohit Devanagari"/>
                <w:sz w:val="20"/>
                <w:szCs w:val="20"/>
                <w:lang w:eastAsia="ru-RU" w:bidi="hi-IN"/>
              </w:rPr>
              <w:t>, крім випадку, коли активи такої особи в установленому законодавством порядку передані в управління АРМА</w:t>
            </w:r>
            <w:r w:rsidRPr="009842DC">
              <w:rPr>
                <w:rFonts w:eastAsia="Times New Roman" w:cs="Lohit Devanagari"/>
                <w:sz w:val="20"/>
                <w:szCs w:val="20"/>
                <w:lang w:eastAsia="ru-RU" w:bidi="hi-IN"/>
              </w:rPr>
              <w:t>;</w:t>
            </w:r>
          </w:p>
          <w:p w14:paraId="5FBBF696"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7" w:name="n410"/>
            <w:bookmarkEnd w:id="47"/>
            <w:r w:rsidRPr="009842DC">
              <w:rPr>
                <w:rFonts w:eastAsia="Times New Roman" w:cs="Lohit Devanagari"/>
                <w:sz w:val="20"/>
                <w:szCs w:val="20"/>
                <w:lang w:eastAsia="ru-RU" w:bidi="hi-IN"/>
              </w:rPr>
              <w:t xml:space="preserve">12) керівника учасника процедури закупівлі, фізичну особу, яка є учасником процедури закупівлі, було притягнуто згідно із </w:t>
            </w:r>
            <w:r w:rsidRPr="009842DC">
              <w:rPr>
                <w:rFonts w:eastAsia="Times New Roman" w:cs="Lohit Devanagari"/>
                <w:sz w:val="20"/>
                <w:szCs w:val="20"/>
                <w:lang w:eastAsia="ru-RU" w:bidi="hi-IN"/>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48EFB3D4" w14:textId="77777777" w:rsidR="001E0637" w:rsidRPr="009842DC" w:rsidRDefault="001E0637" w:rsidP="001E0637">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8" w:name="n411"/>
            <w:bookmarkEnd w:id="48"/>
            <w:r w:rsidRPr="009842DC">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D2B5F7" w14:textId="77777777" w:rsidR="001E0637" w:rsidRPr="009842DC" w:rsidRDefault="001E0637" w:rsidP="001E0637">
            <w:pPr>
              <w:shd w:val="clear" w:color="auto" w:fill="FFFFFF"/>
              <w:spacing w:line="240" w:lineRule="auto"/>
              <w:ind w:firstLine="398"/>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9B986C" w14:textId="77777777" w:rsidR="00A608F9" w:rsidRPr="00A608F9" w:rsidRDefault="001E0637" w:rsidP="001E0637">
            <w:pPr>
              <w:pStyle w:val="rvps2"/>
              <w:shd w:val="clear" w:color="auto" w:fill="FFFFFF"/>
              <w:spacing w:before="0" w:beforeAutospacing="0" w:after="0" w:afterAutospacing="0"/>
              <w:ind w:firstLine="450"/>
              <w:jc w:val="both"/>
              <w:rPr>
                <w:rFonts w:ascii="Liberation Serif" w:eastAsia="Tahoma" w:hAnsi="Liberation Serif"/>
                <w:sz w:val="20"/>
                <w:szCs w:val="20"/>
                <w:highlight w:val="cyan"/>
                <w:lang w:eastAsia="hi-IN" w:bidi="hi-IN"/>
              </w:rPr>
            </w:pPr>
            <w:r w:rsidRPr="009842DC">
              <w:rPr>
                <w:rFonts w:eastAsia="Times New Roman"/>
                <w:sz w:val="20"/>
                <w:szCs w:val="20"/>
                <w:lang w:eastAsia="ru-RU"/>
              </w:rPr>
              <w:t>4.5. </w:t>
            </w:r>
            <w:r w:rsidRPr="009842DC">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730B9" w:rsidRPr="00C23CBF" w14:paraId="5CFDB3D3" w14:textId="77777777" w:rsidTr="00563B4F">
        <w:trPr>
          <w:trHeight w:val="371"/>
          <w:jc w:val="center"/>
        </w:trPr>
        <w:tc>
          <w:tcPr>
            <w:tcW w:w="9996" w:type="dxa"/>
            <w:gridSpan w:val="3"/>
            <w:shd w:val="clear" w:color="auto" w:fill="A5A5A5"/>
            <w:vAlign w:val="center"/>
          </w:tcPr>
          <w:p w14:paraId="0E75EC7A" w14:textId="77777777" w:rsidR="007730B9" w:rsidRPr="00C23CBF" w:rsidRDefault="007730B9" w:rsidP="007730B9">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F25892" w:rsidRPr="00C23CBF" w14:paraId="06066ECD" w14:textId="77777777" w:rsidTr="00475D2C">
        <w:trPr>
          <w:trHeight w:val="522"/>
          <w:jc w:val="center"/>
        </w:trPr>
        <w:tc>
          <w:tcPr>
            <w:tcW w:w="569" w:type="dxa"/>
            <w:shd w:val="clear" w:color="auto" w:fill="auto"/>
          </w:tcPr>
          <w:p w14:paraId="0BE885A4" w14:textId="77777777" w:rsidR="00F25892" w:rsidRPr="00F21A4F" w:rsidRDefault="00F25892" w:rsidP="00F25892">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14:paraId="725B8BD6" w14:textId="77777777" w:rsidR="00F25892" w:rsidRPr="00F21A4F" w:rsidRDefault="00F25892" w:rsidP="00F25892">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14:paraId="3D1097D7"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14:paraId="409DD9C3"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14:paraId="02B7F2B3"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E65CDF"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14:paraId="5185B86C"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14:paraId="1200D6D0"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3D994B"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14:paraId="672EA0C5"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DA8D32"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56772A9"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A6796A"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14:paraId="598CB4F1" w14:textId="77777777" w:rsidR="00F25892" w:rsidRPr="00AF0700" w:rsidRDefault="00F25892" w:rsidP="00F25892">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5892" w:rsidRPr="00C23CBF" w14:paraId="0BEC06E9" w14:textId="77777777" w:rsidTr="00475D2C">
        <w:trPr>
          <w:trHeight w:val="522"/>
          <w:jc w:val="center"/>
        </w:trPr>
        <w:tc>
          <w:tcPr>
            <w:tcW w:w="569" w:type="dxa"/>
            <w:shd w:val="clear" w:color="auto" w:fill="auto"/>
          </w:tcPr>
          <w:p w14:paraId="3FD55B81" w14:textId="77777777" w:rsidR="00F25892" w:rsidRPr="009E380E" w:rsidRDefault="00F25892" w:rsidP="00F25892">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14:paraId="77244411" w14:textId="77777777" w:rsidR="00F25892" w:rsidRPr="009E380E" w:rsidRDefault="00F25892" w:rsidP="00F25892">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14:paraId="45544912" w14:textId="77777777" w:rsidR="00F25892" w:rsidRPr="00AF0700" w:rsidRDefault="00F25892" w:rsidP="00F25892">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D840BFC" w14:textId="77777777" w:rsidR="00F25892" w:rsidRPr="00AF0700" w:rsidRDefault="00F25892" w:rsidP="00F25892">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DCC9138" w14:textId="77777777" w:rsidR="00F25892" w:rsidRPr="009E380E" w:rsidRDefault="00F25892" w:rsidP="00F25892">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5892" w:rsidRPr="00C23CBF" w14:paraId="028050CB" w14:textId="77777777" w:rsidTr="00475D2C">
        <w:trPr>
          <w:trHeight w:val="522"/>
          <w:jc w:val="center"/>
        </w:trPr>
        <w:tc>
          <w:tcPr>
            <w:tcW w:w="569" w:type="dxa"/>
            <w:shd w:val="clear" w:color="auto" w:fill="auto"/>
          </w:tcPr>
          <w:p w14:paraId="78D1CBE4" w14:textId="77777777" w:rsidR="00F25892" w:rsidRPr="007C1855" w:rsidRDefault="00F25892" w:rsidP="00F25892">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3</w:t>
            </w:r>
          </w:p>
        </w:tc>
        <w:tc>
          <w:tcPr>
            <w:tcW w:w="3499" w:type="dxa"/>
            <w:shd w:val="clear" w:color="auto" w:fill="auto"/>
          </w:tcPr>
          <w:p w14:paraId="2387F353" w14:textId="77777777" w:rsidR="00F25892" w:rsidRPr="007C1855" w:rsidRDefault="00F25892" w:rsidP="00F25892">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 xml:space="preserve">Проект договору про закупівлю </w:t>
            </w:r>
          </w:p>
        </w:tc>
        <w:tc>
          <w:tcPr>
            <w:tcW w:w="5928" w:type="dxa"/>
            <w:shd w:val="clear" w:color="auto" w:fill="auto"/>
          </w:tcPr>
          <w:p w14:paraId="318E769E" w14:textId="77777777" w:rsidR="00F25892" w:rsidRPr="00597A52" w:rsidRDefault="00F25892" w:rsidP="00F25892">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3.1. Проект договору складається замовником з урахуванням особливостей предмету закупівлі.</w:t>
            </w:r>
          </w:p>
          <w:p w14:paraId="41695F78" w14:textId="77777777" w:rsidR="00F25892" w:rsidRPr="00403B93" w:rsidRDefault="00F25892" w:rsidP="00F25892">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документацією замовником подається Проект договору про закупівлю з обов’язковим зазначенням порядку змін його умов (Додаток № 6 до тендерної документації)</w:t>
            </w:r>
            <w:r>
              <w:rPr>
                <w:rFonts w:ascii="Times New Roman" w:hAnsi="Times New Roman"/>
                <w:color w:val="auto"/>
                <w:sz w:val="20"/>
                <w:szCs w:val="20"/>
              </w:rPr>
              <w:t>.</w:t>
            </w:r>
          </w:p>
        </w:tc>
      </w:tr>
      <w:tr w:rsidR="00F25892" w:rsidRPr="00C23CBF" w14:paraId="314103EF" w14:textId="77777777" w:rsidTr="00475D2C">
        <w:trPr>
          <w:trHeight w:val="522"/>
          <w:jc w:val="center"/>
        </w:trPr>
        <w:tc>
          <w:tcPr>
            <w:tcW w:w="569" w:type="dxa"/>
            <w:shd w:val="clear" w:color="auto" w:fill="auto"/>
          </w:tcPr>
          <w:p w14:paraId="0FA83931" w14:textId="77777777" w:rsidR="00F25892" w:rsidRPr="007C1855" w:rsidRDefault="00F25892" w:rsidP="00F25892">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14:paraId="43A6BE2E" w14:textId="77777777" w:rsidR="00F25892" w:rsidRPr="007C1855" w:rsidRDefault="00F25892" w:rsidP="00F25892">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14:paraId="6EDAD016" w14:textId="77777777" w:rsidR="00700302" w:rsidRPr="00594E0E" w:rsidRDefault="00F25892" w:rsidP="00F25892">
            <w:pPr>
              <w:widowControl w:val="0"/>
              <w:spacing w:line="240" w:lineRule="auto"/>
              <w:ind w:firstLine="406"/>
              <w:contextualSpacing/>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xml:space="preserve">. </w:t>
            </w:r>
            <w:r w:rsidR="00700302" w:rsidRPr="008D52EC">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8D52EC" w:rsidRPr="00594E0E">
              <w:rPr>
                <w:rFonts w:ascii="Times New Roman" w:eastAsia="Times New Roman" w:hAnsi="Times New Roman"/>
                <w:color w:val="auto"/>
                <w:sz w:val="20"/>
                <w:szCs w:val="20"/>
                <w:lang w:eastAsia="ru-RU"/>
              </w:rPr>
              <w:t>другої</w:t>
            </w:r>
            <w:r w:rsidR="00700302" w:rsidRPr="00594E0E">
              <w:rPr>
                <w:rFonts w:ascii="Times New Roman" w:eastAsia="Times New Roman" w:hAnsi="Times New Roman"/>
                <w:color w:val="auto"/>
                <w:sz w:val="20"/>
                <w:szCs w:val="20"/>
                <w:lang w:eastAsia="ru-RU"/>
              </w:rPr>
              <w:t xml:space="preserve"> - п’ятої, сьо</w:t>
            </w:r>
            <w:r w:rsidR="00777E83" w:rsidRPr="00594E0E">
              <w:rPr>
                <w:rFonts w:ascii="Times New Roman" w:eastAsia="Times New Roman" w:hAnsi="Times New Roman"/>
                <w:color w:val="auto"/>
                <w:sz w:val="20"/>
                <w:szCs w:val="20"/>
                <w:lang w:eastAsia="ru-RU"/>
              </w:rPr>
              <w:t xml:space="preserve">мої - дев’ятої статті 41 Закону </w:t>
            </w:r>
            <w:r w:rsidR="00700302" w:rsidRPr="00594E0E">
              <w:rPr>
                <w:rFonts w:ascii="Times New Roman" w:eastAsia="Times New Roman" w:hAnsi="Times New Roman"/>
                <w:color w:val="auto"/>
                <w:sz w:val="20"/>
                <w:szCs w:val="20"/>
                <w:lang w:eastAsia="ru-RU"/>
              </w:rPr>
              <w:t>та Особливостей.</w:t>
            </w:r>
          </w:p>
          <w:p w14:paraId="5B6DD2FA" w14:textId="77777777" w:rsidR="008D52EC" w:rsidRPr="00594E0E" w:rsidRDefault="004E53D0" w:rsidP="00F25892">
            <w:pPr>
              <w:widowControl w:val="0"/>
              <w:spacing w:line="240" w:lineRule="auto"/>
              <w:ind w:firstLine="406"/>
              <w:contextualSpacing/>
              <w:jc w:val="both"/>
              <w:rPr>
                <w:rFonts w:ascii="Times New Roman" w:eastAsia="Times New Roman" w:hAnsi="Times New Roman"/>
                <w:color w:val="auto"/>
                <w:sz w:val="20"/>
                <w:szCs w:val="20"/>
                <w:lang w:eastAsia="ru-RU"/>
              </w:rPr>
            </w:pPr>
            <w:r w:rsidRPr="00594E0E">
              <w:rPr>
                <w:rFonts w:ascii="Times New Roman" w:eastAsia="Times New Roman" w:hAnsi="Times New Roman"/>
                <w:color w:val="auto"/>
                <w:sz w:val="20"/>
                <w:szCs w:val="2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F43ABBF" w14:textId="77777777" w:rsidR="00C0649C" w:rsidRPr="00594E0E" w:rsidRDefault="00F25892" w:rsidP="00C0649C">
            <w:pPr>
              <w:shd w:val="clear" w:color="auto" w:fill="FFFFFF"/>
              <w:spacing w:line="240" w:lineRule="auto"/>
              <w:ind w:firstLine="406"/>
              <w:jc w:val="both"/>
              <w:rPr>
                <w:rFonts w:ascii="Times New Roman" w:eastAsia="Times New Roman" w:hAnsi="Times New Roman"/>
                <w:color w:val="auto"/>
                <w:sz w:val="20"/>
                <w:szCs w:val="20"/>
                <w:lang w:eastAsia="ru-RU"/>
              </w:rPr>
            </w:pPr>
            <w:r w:rsidRPr="00594E0E">
              <w:rPr>
                <w:rFonts w:ascii="Times New Roman" w:eastAsia="Times New Roman" w:hAnsi="Times New Roman"/>
                <w:color w:val="auto"/>
                <w:sz w:val="20"/>
                <w:szCs w:val="20"/>
                <w:lang w:eastAsia="ru-RU"/>
              </w:rPr>
              <w:t xml:space="preserve">4.3. </w:t>
            </w:r>
            <w:r w:rsidR="00C0649C" w:rsidRPr="00594E0E">
              <w:rPr>
                <w:rFonts w:ascii="Times New Roman" w:eastAsia="Times New Roman" w:hAnsi="Times New Roman"/>
                <w:color w:val="auto"/>
                <w:sz w:val="20"/>
                <w:szCs w:val="20"/>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207996" w14:textId="77777777" w:rsidR="00C0649C" w:rsidRPr="00594E0E" w:rsidRDefault="00C0649C" w:rsidP="00C0649C">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49" w:name="n506"/>
            <w:bookmarkEnd w:id="49"/>
            <w:r w:rsidRPr="00594E0E">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14:paraId="32E50FA3" w14:textId="77777777" w:rsidR="00C0649C" w:rsidRPr="00594E0E" w:rsidRDefault="00C0649C" w:rsidP="00C0649C">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0" w:name="n507"/>
            <w:bookmarkEnd w:id="50"/>
            <w:r w:rsidRPr="00594E0E">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14:paraId="1895B723" w14:textId="77777777" w:rsidR="00C0649C" w:rsidRPr="00594E0E" w:rsidRDefault="00C0649C" w:rsidP="00C0649C">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1" w:name="n508"/>
            <w:bookmarkEnd w:id="51"/>
            <w:r w:rsidRPr="00594E0E">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14:paraId="429F78CE" w14:textId="77777777" w:rsidR="00C0649C" w:rsidRPr="00C0649C" w:rsidRDefault="00C0649C" w:rsidP="00C0649C">
            <w:pPr>
              <w:widowControl w:val="0"/>
              <w:spacing w:line="240" w:lineRule="auto"/>
              <w:ind w:firstLine="406"/>
              <w:contextualSpacing/>
              <w:jc w:val="both"/>
              <w:rPr>
                <w:rFonts w:ascii="Times New Roman" w:eastAsia="Times New Roman" w:hAnsi="Times New Roman"/>
                <w:color w:val="auto"/>
                <w:sz w:val="20"/>
                <w:szCs w:val="20"/>
                <w:highlight w:val="magenta"/>
                <w:lang w:val="ru-RU" w:eastAsia="ru-RU"/>
              </w:rPr>
            </w:pPr>
          </w:p>
          <w:p w14:paraId="7AEA4E6D" w14:textId="77777777" w:rsidR="00F25892" w:rsidRPr="005363CF" w:rsidRDefault="00F25892" w:rsidP="005363C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5363CF">
              <w:rPr>
                <w:rFonts w:eastAsia="Times New Roman" w:cs="Lohit Devanagari"/>
                <w:sz w:val="20"/>
                <w:szCs w:val="20"/>
                <w:lang w:eastAsia="ru-RU" w:bidi="hi-I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CF9267"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594E0E">
              <w:rPr>
                <w:rFonts w:eastAsia="Times New Roman" w:cs="Lohit Devanagari"/>
                <w:sz w:val="20"/>
                <w:szCs w:val="20"/>
                <w:lang w:eastAsia="ru-RU" w:bidi="hi-IN"/>
              </w:rPr>
              <w:t>1) зменшення обсягів закупівлі, зокрема з урахуванням фактичного обсягу видатків замовника;</w:t>
            </w:r>
          </w:p>
          <w:p w14:paraId="7B3034FC"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2" w:name="n511"/>
            <w:bookmarkEnd w:id="52"/>
            <w:r w:rsidRPr="00594E0E">
              <w:rPr>
                <w:rFonts w:eastAsia="Times New Roman" w:cs="Lohit Devanagari"/>
                <w:sz w:val="20"/>
                <w:szCs w:val="20"/>
                <w:lang w:eastAsia="ru-RU"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6D90E6"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3" w:name="n512"/>
            <w:bookmarkEnd w:id="53"/>
            <w:r w:rsidRPr="00594E0E">
              <w:rPr>
                <w:rFonts w:eastAsia="Times New Roman" w:cs="Lohit Devanagari"/>
                <w:sz w:val="20"/>
                <w:szCs w:val="20"/>
                <w:lang w:eastAsia="ru-RU" w:bidi="hi-I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D5C8A05"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4" w:name="n513"/>
            <w:bookmarkEnd w:id="54"/>
            <w:r w:rsidRPr="00594E0E">
              <w:rPr>
                <w:rFonts w:eastAsia="Times New Roman" w:cs="Lohit Devanagari"/>
                <w:sz w:val="20"/>
                <w:szCs w:val="20"/>
                <w:lang w:eastAsia="ru-RU"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2799B8"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5" w:name="n514"/>
            <w:bookmarkEnd w:id="55"/>
            <w:r w:rsidRPr="00594E0E">
              <w:rPr>
                <w:rFonts w:eastAsia="Times New Roman" w:cs="Lohit Devanagari"/>
                <w:sz w:val="20"/>
                <w:szCs w:val="20"/>
                <w:lang w:eastAsia="ru-RU" w:bidi="hi-IN"/>
              </w:rPr>
              <w:t>5) погодження зміни ціни в договорі про закупівлю в бік зменшення (без зміни кількості (обсягу) та якості товарів, робіт і послуг);</w:t>
            </w:r>
          </w:p>
          <w:p w14:paraId="4440C84A"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6" w:name="n515"/>
            <w:bookmarkEnd w:id="56"/>
            <w:r w:rsidRPr="00594E0E">
              <w:rPr>
                <w:rFonts w:eastAsia="Times New Roman" w:cs="Lohit Devanagari"/>
                <w:sz w:val="20"/>
                <w:szCs w:val="20"/>
                <w:lang w:eastAsia="ru-RU"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4508B51"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7" w:name="n516"/>
            <w:bookmarkEnd w:id="57"/>
            <w:r w:rsidRPr="00594E0E">
              <w:rPr>
                <w:rFonts w:eastAsia="Times New Roman" w:cs="Lohit Devanagari"/>
                <w:sz w:val="20"/>
                <w:szCs w:val="20"/>
                <w:lang w:eastAsia="ru-RU"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4E0E">
              <w:rPr>
                <w:rFonts w:eastAsia="Times New Roman" w:cs="Lohit Devanagari"/>
                <w:sz w:val="20"/>
                <w:szCs w:val="20"/>
                <w:lang w:eastAsia="ru-RU" w:bidi="hi-IN"/>
              </w:rPr>
              <w:t>Platts</w:t>
            </w:r>
            <w:proofErr w:type="spellEnd"/>
            <w:r w:rsidRPr="00594E0E">
              <w:rPr>
                <w:rFonts w:eastAsia="Times New Roman" w:cs="Lohit Devanagari"/>
                <w:sz w:val="20"/>
                <w:szCs w:val="20"/>
                <w:lang w:eastAsia="ru-RU"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FD5109" w14:textId="77777777" w:rsidR="00355A61" w:rsidRPr="00594E0E" w:rsidRDefault="00355A61" w:rsidP="00355A61">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8" w:name="n517"/>
            <w:bookmarkEnd w:id="58"/>
            <w:r w:rsidRPr="00594E0E">
              <w:rPr>
                <w:rFonts w:eastAsia="Times New Roman" w:cs="Lohit Devanagari"/>
                <w:sz w:val="20"/>
                <w:szCs w:val="20"/>
                <w:lang w:eastAsia="ru-RU" w:bidi="hi-IN"/>
              </w:rPr>
              <w:t>8) зміни умов у зв’язку із застосуванням положень частини шостої статті 41 Закону.</w:t>
            </w:r>
          </w:p>
          <w:p w14:paraId="311A78FF" w14:textId="77777777" w:rsidR="00F25892" w:rsidRPr="005363CF" w:rsidRDefault="00F25892" w:rsidP="005363CF">
            <w:pPr>
              <w:pStyle w:val="rvps2"/>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firstLine="450"/>
              <w:jc w:val="both"/>
              <w:rPr>
                <w:rFonts w:eastAsia="Times New Roman" w:cs="Lohit Devanagari"/>
                <w:sz w:val="20"/>
                <w:szCs w:val="20"/>
                <w:lang w:eastAsia="ru-RU" w:bidi="hi-IN"/>
              </w:rPr>
            </w:pPr>
            <w:r w:rsidRPr="005363CF">
              <w:rPr>
                <w:rFonts w:eastAsia="Times New Roman" w:cs="Lohit Devanagari"/>
                <w:sz w:val="20"/>
                <w:szCs w:val="20"/>
                <w:lang w:eastAsia="ru-RU"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FA0A75A" w14:textId="77777777" w:rsidR="00F25892" w:rsidRPr="00C23CBF" w:rsidRDefault="00F25892" w:rsidP="005363CF">
            <w:pPr>
              <w:pStyle w:val="rvps2"/>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firstLine="450"/>
              <w:jc w:val="both"/>
              <w:rPr>
                <w:color w:val="FF0000"/>
                <w:sz w:val="20"/>
                <w:szCs w:val="20"/>
              </w:rPr>
            </w:pPr>
            <w:r w:rsidRPr="005363CF">
              <w:rPr>
                <w:rFonts w:eastAsia="Times New Roman" w:cs="Lohit Devanagari"/>
                <w:sz w:val="20"/>
                <w:szCs w:val="20"/>
                <w:lang w:eastAsia="ru-RU" w:bidi="hi-IN"/>
              </w:rPr>
              <w:t>4.5. 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F25892" w:rsidRPr="00C23CBF" w14:paraId="149159D9" w14:textId="77777777" w:rsidTr="00E602BE">
        <w:trPr>
          <w:trHeight w:val="248"/>
          <w:jc w:val="center"/>
        </w:trPr>
        <w:tc>
          <w:tcPr>
            <w:tcW w:w="569" w:type="dxa"/>
            <w:shd w:val="clear" w:color="auto" w:fill="auto"/>
          </w:tcPr>
          <w:p w14:paraId="2640B24E" w14:textId="77777777" w:rsidR="00F25892" w:rsidRPr="00113B69" w:rsidRDefault="00F25892" w:rsidP="00F25892">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14:paraId="1B0522F2" w14:textId="77777777" w:rsidR="00F25892" w:rsidRPr="00113B69" w:rsidRDefault="00F25892" w:rsidP="00F25892">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14:paraId="2F1A51C4" w14:textId="77777777" w:rsidR="00F25892" w:rsidRPr="00594E0E" w:rsidRDefault="00F25892" w:rsidP="00A608F9">
            <w:pPr>
              <w:shd w:val="clear" w:color="auto" w:fill="FFFFFF"/>
              <w:spacing w:line="240" w:lineRule="auto"/>
              <w:ind w:firstLine="397"/>
              <w:jc w:val="both"/>
              <w:rPr>
                <w:rStyle w:val="rvts0"/>
                <w:color w:val="auto"/>
                <w:sz w:val="20"/>
                <w:szCs w:val="20"/>
              </w:rPr>
            </w:pPr>
            <w:r w:rsidRPr="00594E0E">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w:t>
            </w:r>
            <w:r w:rsidR="00BE09C4" w:rsidRPr="00594E0E">
              <w:rPr>
                <w:rStyle w:val="rvts0"/>
                <w:color w:val="auto"/>
                <w:sz w:val="20"/>
                <w:szCs w:val="20"/>
              </w:rPr>
              <w:t>, зазна</w:t>
            </w:r>
            <w:r w:rsidR="005817E0" w:rsidRPr="00594E0E">
              <w:rPr>
                <w:rStyle w:val="rvts0"/>
                <w:color w:val="auto"/>
                <w:sz w:val="20"/>
                <w:szCs w:val="20"/>
              </w:rPr>
              <w:t xml:space="preserve">чений в тендерній документації, </w:t>
            </w:r>
            <w:r w:rsidR="00BE09C4" w:rsidRPr="00594E0E">
              <w:rPr>
                <w:rStyle w:val="rvts0"/>
                <w:color w:val="auto"/>
                <w:sz w:val="20"/>
                <w:szCs w:val="20"/>
              </w:rPr>
              <w:t>документ</w:t>
            </w:r>
            <w:r w:rsidR="00C4771C" w:rsidRPr="00594E0E">
              <w:rPr>
                <w:rStyle w:val="rvts0"/>
                <w:color w:val="auto"/>
                <w:sz w:val="20"/>
                <w:szCs w:val="20"/>
              </w:rPr>
              <w:t>ів</w:t>
            </w:r>
            <w:r w:rsidR="00BE09C4" w:rsidRPr="00594E0E">
              <w:rPr>
                <w:rStyle w:val="rvts0"/>
                <w:color w:val="auto"/>
                <w:sz w:val="20"/>
                <w:szCs w:val="20"/>
              </w:rPr>
              <w:t>, що під</w:t>
            </w:r>
            <w:r w:rsidR="005817E0" w:rsidRPr="00594E0E">
              <w:rPr>
                <w:rStyle w:val="rvts0"/>
                <w:color w:val="auto"/>
                <w:sz w:val="20"/>
                <w:szCs w:val="20"/>
              </w:rPr>
              <w:t xml:space="preserve">тверджують відсутність підстав, </w:t>
            </w:r>
            <w:r w:rsidR="00BE09C4" w:rsidRPr="00594E0E">
              <w:rPr>
                <w:rStyle w:val="rvts0"/>
                <w:color w:val="auto"/>
                <w:sz w:val="20"/>
                <w:szCs w:val="20"/>
              </w:rPr>
              <w:t>визначених</w:t>
            </w:r>
            <w:r w:rsidR="00C4771C" w:rsidRPr="00594E0E">
              <w:rPr>
                <w:rStyle w:val="rvts0"/>
                <w:color w:val="auto"/>
                <w:sz w:val="20"/>
                <w:szCs w:val="20"/>
              </w:rPr>
              <w:t xml:space="preserve"> у підпунктах 3, 5, 6 і 12 та в абзаці чотирнадцятому пункту </w:t>
            </w:r>
            <w:r w:rsidR="00BE09C4" w:rsidRPr="00594E0E">
              <w:rPr>
                <w:rStyle w:val="rvts0"/>
                <w:color w:val="auto"/>
                <w:sz w:val="20"/>
                <w:szCs w:val="20"/>
              </w:rPr>
              <w:t>4</w:t>
            </w:r>
            <w:r w:rsidR="00C4771C" w:rsidRPr="00594E0E">
              <w:rPr>
                <w:rStyle w:val="rvts0"/>
                <w:color w:val="auto"/>
                <w:sz w:val="20"/>
                <w:szCs w:val="20"/>
              </w:rPr>
              <w:t>7 О</w:t>
            </w:r>
            <w:r w:rsidR="00BE09C4" w:rsidRPr="00594E0E">
              <w:rPr>
                <w:rStyle w:val="rvts0"/>
                <w:color w:val="auto"/>
                <w:sz w:val="20"/>
                <w:szCs w:val="20"/>
              </w:rPr>
              <w:t>собливостей</w:t>
            </w:r>
            <w:r w:rsidRPr="00594E0E">
              <w:rPr>
                <w:rStyle w:val="rvts0"/>
                <w:color w:val="auto"/>
                <w:sz w:val="20"/>
                <w:szCs w:val="20"/>
              </w:rPr>
              <w:t xml:space="preserve">,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w:t>
            </w:r>
            <w:r w:rsidR="00C3495B" w:rsidRPr="00594E0E">
              <w:rPr>
                <w:rStyle w:val="rvts0"/>
                <w:color w:val="auto"/>
                <w:sz w:val="20"/>
                <w:szCs w:val="20"/>
              </w:rPr>
              <w:t>для визначення результатів процедури закупівлі,</w:t>
            </w:r>
            <w:r w:rsidR="00C4771C" w:rsidRPr="00594E0E">
              <w:rPr>
                <w:rStyle w:val="rvts0"/>
                <w:color w:val="auto"/>
                <w:sz w:val="20"/>
                <w:szCs w:val="20"/>
              </w:rPr>
              <w:t xml:space="preserve"> яку замовником виявлено згідно </w:t>
            </w:r>
            <w:r w:rsidR="00C3495B" w:rsidRPr="00594E0E">
              <w:rPr>
                <w:rStyle w:val="rvts0"/>
                <w:color w:val="auto"/>
                <w:sz w:val="20"/>
                <w:szCs w:val="20"/>
              </w:rPr>
              <w:t>з</w:t>
            </w:r>
            <w:r w:rsidR="00C4771C" w:rsidRPr="00594E0E">
              <w:rPr>
                <w:rStyle w:val="rvts0"/>
                <w:color w:val="auto"/>
                <w:sz w:val="20"/>
                <w:szCs w:val="20"/>
              </w:rPr>
              <w:t xml:space="preserve"> абзацом першим пункту 42 О</w:t>
            </w:r>
            <w:r w:rsidR="00C3495B" w:rsidRPr="00594E0E">
              <w:rPr>
                <w:rStyle w:val="rvts0"/>
                <w:color w:val="auto"/>
                <w:sz w:val="20"/>
                <w:szCs w:val="20"/>
              </w:rPr>
              <w:t>собливостей</w:t>
            </w:r>
            <w:r w:rsidRPr="00594E0E">
              <w:rPr>
                <w:rStyle w:val="rvts0"/>
                <w:color w:val="auto"/>
                <w:sz w:val="20"/>
                <w:szCs w:val="20"/>
              </w:rPr>
              <w:t>,</w:t>
            </w:r>
            <w:r w:rsidR="00C4771C" w:rsidRPr="00594E0E">
              <w:rPr>
                <w:rStyle w:val="rvts0"/>
                <w:color w:val="auto"/>
                <w:sz w:val="20"/>
                <w:szCs w:val="20"/>
              </w:rPr>
              <w:t xml:space="preserve"> Замовник </w:t>
            </w:r>
            <w:r w:rsidRPr="00594E0E">
              <w:rPr>
                <w:rStyle w:val="rvts0"/>
                <w:color w:val="auto"/>
                <w:sz w:val="20"/>
                <w:szCs w:val="20"/>
              </w:rPr>
              <w:t>відхиляє</w:t>
            </w:r>
            <w:r w:rsidR="00C4771C" w:rsidRPr="00594E0E">
              <w:rPr>
                <w:rStyle w:val="rvts0"/>
                <w:color w:val="auto"/>
                <w:sz w:val="20"/>
                <w:szCs w:val="20"/>
              </w:rPr>
              <w:t xml:space="preserve"> </w:t>
            </w:r>
            <w:r w:rsidRPr="00594E0E">
              <w:rPr>
                <w:rStyle w:val="rvts0"/>
                <w:color w:val="auto"/>
                <w:sz w:val="20"/>
                <w:szCs w:val="20"/>
              </w:rPr>
              <w:t>тендерну</w:t>
            </w:r>
            <w:r w:rsidR="00C4771C" w:rsidRPr="00594E0E">
              <w:rPr>
                <w:rStyle w:val="rvts0"/>
                <w:color w:val="auto"/>
                <w:sz w:val="20"/>
                <w:szCs w:val="20"/>
              </w:rPr>
              <w:t xml:space="preserve"> </w:t>
            </w:r>
            <w:r w:rsidRPr="00594E0E">
              <w:rPr>
                <w:rStyle w:val="rvts0"/>
                <w:color w:val="auto"/>
                <w:sz w:val="20"/>
                <w:szCs w:val="20"/>
              </w:rPr>
              <w:t>пропозицію</w:t>
            </w:r>
            <w:r w:rsidR="00C4771C" w:rsidRPr="00594E0E">
              <w:rPr>
                <w:rStyle w:val="rvts0"/>
                <w:color w:val="auto"/>
                <w:sz w:val="20"/>
                <w:szCs w:val="20"/>
              </w:rPr>
              <w:t xml:space="preserve"> </w:t>
            </w:r>
            <w:r w:rsidRPr="00594E0E">
              <w:rPr>
                <w:rStyle w:val="rvts0"/>
                <w:color w:val="auto"/>
                <w:sz w:val="20"/>
                <w:szCs w:val="20"/>
              </w:rPr>
              <w:t xml:space="preserve">переможця з </w:t>
            </w:r>
            <w:r w:rsidR="00C4771C" w:rsidRPr="00594E0E">
              <w:rPr>
                <w:rStyle w:val="rvts0"/>
                <w:color w:val="auto"/>
                <w:sz w:val="20"/>
                <w:szCs w:val="20"/>
              </w:rPr>
              <w:t xml:space="preserve">підстави, визначеної підпунктом </w:t>
            </w:r>
            <w:r w:rsidRPr="00594E0E">
              <w:rPr>
                <w:rStyle w:val="rvts0"/>
                <w:color w:val="auto"/>
                <w:sz w:val="20"/>
                <w:szCs w:val="20"/>
              </w:rPr>
              <w:t>3 пункту 4</w:t>
            </w:r>
            <w:r w:rsidR="00C4771C" w:rsidRPr="00594E0E">
              <w:rPr>
                <w:rStyle w:val="rvts0"/>
                <w:color w:val="auto"/>
                <w:sz w:val="20"/>
                <w:szCs w:val="20"/>
              </w:rPr>
              <w:t>4</w:t>
            </w:r>
            <w:r w:rsidRPr="00594E0E">
              <w:rPr>
                <w:rStyle w:val="rvts0"/>
                <w:color w:val="auto"/>
                <w:sz w:val="20"/>
                <w:szCs w:val="20"/>
              </w:rPr>
              <w:t xml:space="preserve"> Особливостей.</w:t>
            </w:r>
          </w:p>
          <w:p w14:paraId="1FBF9A5B" w14:textId="77777777" w:rsidR="00A608F9" w:rsidRPr="00594E0E" w:rsidRDefault="00A608F9" w:rsidP="00A608F9">
            <w:pPr>
              <w:pStyle w:val="rvps2"/>
              <w:shd w:val="clear" w:color="auto" w:fill="FFFFFF"/>
              <w:spacing w:before="0" w:beforeAutospacing="0" w:after="0" w:afterAutospacing="0"/>
              <w:ind w:firstLine="450"/>
              <w:jc w:val="both"/>
              <w:rPr>
                <w:rStyle w:val="rvts0"/>
                <w:rFonts w:ascii="Liberation Serif" w:eastAsia="Tahoma" w:hAnsi="Liberation Serif"/>
                <w:sz w:val="20"/>
                <w:szCs w:val="20"/>
                <w:lang w:eastAsia="hi-IN" w:bidi="hi-IN"/>
              </w:rPr>
            </w:pPr>
            <w:r w:rsidRPr="00594E0E">
              <w:rPr>
                <w:rStyle w:val="rvts0"/>
                <w:rFonts w:ascii="Liberation Serif" w:eastAsia="Tahoma" w:hAnsi="Liberation Serif"/>
                <w:sz w:val="20"/>
                <w:szCs w:val="20"/>
                <w:lang w:eastAsia="hi-IN" w:bidi="hi-IN"/>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594E0E">
              <w:rPr>
                <w:rStyle w:val="rvts0"/>
                <w:rFonts w:ascii="Liberation Serif" w:eastAsia="Tahoma" w:hAnsi="Liberation Serif"/>
                <w:sz w:val="20"/>
                <w:szCs w:val="20"/>
                <w:lang w:eastAsia="hi-IN" w:bidi="hi-IN"/>
              </w:rPr>
              <w:lastRenderedPageBreak/>
              <w:t>договір про закупівлю у порядку та на умовах, визначених статтею 33 Закону та пунктом 49 Особливостей.</w:t>
            </w:r>
            <w:bookmarkStart w:id="59" w:name="n641"/>
            <w:bookmarkEnd w:id="59"/>
          </w:p>
        </w:tc>
      </w:tr>
      <w:tr w:rsidR="00F25892" w:rsidRPr="00C23CBF" w14:paraId="07E1FBCA" w14:textId="77777777" w:rsidTr="00475D2C">
        <w:trPr>
          <w:trHeight w:val="522"/>
          <w:jc w:val="center"/>
        </w:trPr>
        <w:tc>
          <w:tcPr>
            <w:tcW w:w="569" w:type="dxa"/>
            <w:shd w:val="clear" w:color="auto" w:fill="auto"/>
          </w:tcPr>
          <w:p w14:paraId="27308392" w14:textId="77777777" w:rsidR="00F25892" w:rsidRPr="00570BF8" w:rsidRDefault="00F25892" w:rsidP="00F25892">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lastRenderedPageBreak/>
              <w:t>6</w:t>
            </w:r>
          </w:p>
        </w:tc>
        <w:tc>
          <w:tcPr>
            <w:tcW w:w="3499" w:type="dxa"/>
            <w:shd w:val="clear" w:color="auto" w:fill="auto"/>
          </w:tcPr>
          <w:p w14:paraId="0B343230" w14:textId="77777777" w:rsidR="00F25892" w:rsidRPr="00570BF8" w:rsidRDefault="00F25892" w:rsidP="00F25892">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14:paraId="6C760D1D" w14:textId="77777777" w:rsidR="00F25892" w:rsidRPr="00594E0E" w:rsidRDefault="00F25892" w:rsidP="00F25892">
            <w:pPr>
              <w:shd w:val="clear" w:color="auto" w:fill="FFFFFF"/>
              <w:tabs>
                <w:tab w:val="left" w:pos="1440"/>
              </w:tabs>
              <w:spacing w:line="240" w:lineRule="auto"/>
              <w:ind w:firstLine="406"/>
              <w:jc w:val="both"/>
              <w:rPr>
                <w:rFonts w:ascii="Times New Roman" w:hAnsi="Times New Roman"/>
                <w:color w:val="auto"/>
                <w:sz w:val="20"/>
                <w:szCs w:val="20"/>
              </w:rPr>
            </w:pPr>
            <w:r w:rsidRPr="00594E0E">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14:paraId="03851761" w14:textId="0E9A38A0" w:rsidR="008018D7" w:rsidRDefault="008018D7" w:rsidP="00563B4F">
      <w:pPr>
        <w:tabs>
          <w:tab w:val="left" w:pos="7050"/>
        </w:tabs>
        <w:spacing w:line="240" w:lineRule="auto"/>
        <w:rPr>
          <w:rFonts w:ascii="Times New Roman" w:hAnsi="Times New Roman"/>
          <w:color w:val="FF0000"/>
          <w:sz w:val="20"/>
          <w:szCs w:val="20"/>
          <w:lang w:eastAsia="ru-RU"/>
        </w:rPr>
      </w:pPr>
    </w:p>
    <w:p w14:paraId="4D7B17E2" w14:textId="06501711" w:rsidR="007E731B" w:rsidRDefault="007E731B" w:rsidP="00563B4F">
      <w:pPr>
        <w:tabs>
          <w:tab w:val="left" w:pos="7050"/>
        </w:tabs>
        <w:spacing w:line="240" w:lineRule="auto"/>
        <w:rPr>
          <w:rFonts w:ascii="Times New Roman" w:hAnsi="Times New Roman"/>
          <w:color w:val="FF0000"/>
          <w:sz w:val="20"/>
          <w:szCs w:val="20"/>
          <w:lang w:eastAsia="ru-RU"/>
        </w:rPr>
      </w:pPr>
    </w:p>
    <w:p w14:paraId="4991921C" w14:textId="709F1915" w:rsidR="007E731B" w:rsidRDefault="007E731B" w:rsidP="00563B4F">
      <w:pPr>
        <w:tabs>
          <w:tab w:val="left" w:pos="7050"/>
        </w:tabs>
        <w:spacing w:line="240" w:lineRule="auto"/>
        <w:rPr>
          <w:rFonts w:ascii="Times New Roman" w:hAnsi="Times New Roman"/>
          <w:color w:val="FF0000"/>
          <w:sz w:val="20"/>
          <w:szCs w:val="20"/>
          <w:lang w:eastAsia="ru-RU"/>
        </w:rPr>
      </w:pPr>
    </w:p>
    <w:p w14:paraId="22921D76" w14:textId="5A8101D2" w:rsidR="007E731B" w:rsidRDefault="007E731B" w:rsidP="00563B4F">
      <w:pPr>
        <w:tabs>
          <w:tab w:val="left" w:pos="7050"/>
        </w:tabs>
        <w:spacing w:line="240" w:lineRule="auto"/>
        <w:rPr>
          <w:rFonts w:ascii="Times New Roman" w:hAnsi="Times New Roman"/>
          <w:color w:val="FF0000"/>
          <w:sz w:val="20"/>
          <w:szCs w:val="20"/>
          <w:lang w:eastAsia="ru-RU"/>
        </w:rPr>
      </w:pPr>
    </w:p>
    <w:p w14:paraId="222FB9D8" w14:textId="1BF9642B" w:rsidR="007E731B" w:rsidRDefault="007E731B" w:rsidP="00563B4F">
      <w:pPr>
        <w:tabs>
          <w:tab w:val="left" w:pos="7050"/>
        </w:tabs>
        <w:spacing w:line="240" w:lineRule="auto"/>
        <w:rPr>
          <w:rFonts w:ascii="Times New Roman" w:hAnsi="Times New Roman"/>
          <w:color w:val="FF0000"/>
          <w:sz w:val="20"/>
          <w:szCs w:val="20"/>
          <w:lang w:eastAsia="ru-RU"/>
        </w:rPr>
      </w:pPr>
    </w:p>
    <w:p w14:paraId="5C1A824D" w14:textId="77777777" w:rsidR="007E731B" w:rsidRPr="007E731B" w:rsidRDefault="007E731B" w:rsidP="007E731B">
      <w:pPr>
        <w:suppressAutoHyphens w:val="0"/>
        <w:spacing w:line="240" w:lineRule="auto"/>
        <w:ind w:firstLine="6663"/>
        <w:rPr>
          <w:rFonts w:ascii="Times New Roman" w:eastAsia="Times New Roman" w:hAnsi="Times New Roman" w:cs="Times New Roman"/>
          <w:bCs/>
          <w:iCs/>
          <w:color w:val="auto"/>
          <w:lang w:val="ru-RU" w:eastAsia="ar-SA" w:bidi="ar-SA"/>
        </w:rPr>
      </w:pPr>
      <w:r w:rsidRPr="007E731B">
        <w:rPr>
          <w:rFonts w:ascii="Times New Roman" w:eastAsia="Times New Roman" w:hAnsi="Times New Roman" w:cs="Times New Roman"/>
          <w:bCs/>
          <w:iCs/>
          <w:color w:val="auto"/>
          <w:lang w:eastAsia="ar-SA" w:bidi="ar-SA"/>
        </w:rPr>
        <w:t xml:space="preserve">Додаток № </w:t>
      </w:r>
      <w:r w:rsidRPr="007E731B">
        <w:rPr>
          <w:rFonts w:ascii="Times New Roman" w:eastAsia="Times New Roman" w:hAnsi="Times New Roman" w:cs="Times New Roman"/>
          <w:bCs/>
          <w:iCs/>
          <w:color w:val="auto"/>
          <w:lang w:val="ru-RU" w:eastAsia="ar-SA" w:bidi="ar-SA"/>
        </w:rPr>
        <w:t>1</w:t>
      </w:r>
    </w:p>
    <w:p w14:paraId="0005A3BC" w14:textId="77777777" w:rsidR="007E731B" w:rsidRPr="007E731B" w:rsidRDefault="007E731B" w:rsidP="007E731B">
      <w:pPr>
        <w:suppressAutoHyphens w:val="0"/>
        <w:spacing w:line="240" w:lineRule="auto"/>
        <w:ind w:firstLine="6663"/>
        <w:rPr>
          <w:rFonts w:ascii="Times New Roman" w:eastAsia="Calibri" w:hAnsi="Times New Roman" w:cs="Times New Roman"/>
          <w:color w:val="auto"/>
          <w:lang w:val="ru-RU" w:eastAsia="en-US" w:bidi="ar-SA"/>
        </w:rPr>
      </w:pPr>
      <w:r w:rsidRPr="007E731B">
        <w:rPr>
          <w:rFonts w:ascii="Times New Roman" w:eastAsia="Times New Roman" w:hAnsi="Times New Roman" w:cs="Times New Roman"/>
          <w:bCs/>
          <w:iCs/>
          <w:color w:val="auto"/>
          <w:lang w:val="ru-RU" w:eastAsia="ar-SA" w:bidi="ar-SA"/>
        </w:rPr>
        <w:t xml:space="preserve">до </w:t>
      </w:r>
      <w:proofErr w:type="spellStart"/>
      <w:r w:rsidRPr="007E731B">
        <w:rPr>
          <w:rFonts w:ascii="Times New Roman" w:eastAsia="Times New Roman" w:hAnsi="Times New Roman" w:cs="Times New Roman"/>
          <w:bCs/>
          <w:iCs/>
          <w:color w:val="auto"/>
          <w:lang w:val="ru-RU" w:eastAsia="ar-SA" w:bidi="ar-SA"/>
        </w:rPr>
        <w:t>тендерної</w:t>
      </w:r>
      <w:proofErr w:type="spellEnd"/>
      <w:r w:rsidRPr="007E731B">
        <w:rPr>
          <w:rFonts w:ascii="Times New Roman" w:eastAsia="Times New Roman" w:hAnsi="Times New Roman" w:cs="Times New Roman"/>
          <w:bCs/>
          <w:iCs/>
          <w:color w:val="auto"/>
          <w:lang w:val="ru-RU" w:eastAsia="ar-SA" w:bidi="ar-SA"/>
        </w:rPr>
        <w:t xml:space="preserve"> </w:t>
      </w:r>
      <w:proofErr w:type="spellStart"/>
      <w:r w:rsidRPr="007E731B">
        <w:rPr>
          <w:rFonts w:ascii="Times New Roman" w:eastAsia="Times New Roman" w:hAnsi="Times New Roman" w:cs="Times New Roman"/>
          <w:bCs/>
          <w:iCs/>
          <w:color w:val="auto"/>
          <w:lang w:val="ru-RU" w:eastAsia="ar-SA" w:bidi="ar-SA"/>
        </w:rPr>
        <w:t>документації</w:t>
      </w:r>
      <w:proofErr w:type="spellEnd"/>
    </w:p>
    <w:p w14:paraId="73671C04" w14:textId="77777777" w:rsidR="007E731B" w:rsidRPr="007E731B" w:rsidRDefault="007E731B" w:rsidP="007E731B">
      <w:pPr>
        <w:spacing w:line="240" w:lineRule="auto"/>
        <w:ind w:hanging="15"/>
        <w:jc w:val="center"/>
        <w:rPr>
          <w:rFonts w:ascii="Times New Roman" w:eastAsia="Times New Roman" w:hAnsi="Times New Roman" w:cs="Times New Roman"/>
          <w:b/>
          <w:bCs/>
          <w:iCs/>
          <w:color w:val="000000"/>
          <w:spacing w:val="-3"/>
          <w:lang w:eastAsia="ar-SA" w:bidi="ar-SA"/>
        </w:rPr>
      </w:pPr>
    </w:p>
    <w:p w14:paraId="55AAB28D" w14:textId="77777777" w:rsidR="007E731B" w:rsidRPr="007E731B" w:rsidRDefault="007E731B" w:rsidP="007E731B">
      <w:pPr>
        <w:spacing w:line="240" w:lineRule="auto"/>
        <w:ind w:hanging="15"/>
        <w:jc w:val="center"/>
        <w:rPr>
          <w:rFonts w:ascii="Times New Roman" w:eastAsia="Times New Roman" w:hAnsi="Times New Roman" w:cs="Times New Roman"/>
          <w:b/>
          <w:bCs/>
          <w:iCs/>
          <w:color w:val="000000"/>
          <w:spacing w:val="-3"/>
          <w:lang w:eastAsia="ar-SA" w:bidi="ar-SA"/>
        </w:rPr>
      </w:pPr>
      <w:r w:rsidRPr="007E731B">
        <w:rPr>
          <w:rFonts w:ascii="Times New Roman" w:eastAsia="Times New Roman" w:hAnsi="Times New Roman" w:cs="Times New Roman"/>
          <w:b/>
          <w:bCs/>
          <w:iCs/>
          <w:color w:val="000000"/>
          <w:spacing w:val="-3"/>
          <w:lang w:eastAsia="ar-SA" w:bidi="ar-SA"/>
        </w:rPr>
        <w:t>Форма «ТЕНДЕРНА ПРОПОЗИЦІЯ»</w:t>
      </w:r>
    </w:p>
    <w:p w14:paraId="10909E9F" w14:textId="77777777" w:rsidR="007E731B" w:rsidRPr="007E731B" w:rsidRDefault="007E731B" w:rsidP="007E731B">
      <w:pPr>
        <w:spacing w:line="240" w:lineRule="auto"/>
        <w:ind w:hanging="15"/>
        <w:jc w:val="center"/>
        <w:rPr>
          <w:rFonts w:ascii="Times New Roman" w:eastAsia="Times New Roman" w:hAnsi="Times New Roman" w:cs="Times New Roman"/>
          <w:b/>
          <w:bCs/>
          <w:iCs/>
          <w:color w:val="000000"/>
          <w:spacing w:val="-3"/>
          <w:sz w:val="8"/>
          <w:szCs w:val="8"/>
          <w:lang w:eastAsia="ar-SA" w:bidi="ar-SA"/>
        </w:rPr>
      </w:pPr>
    </w:p>
    <w:p w14:paraId="1721F39C" w14:textId="77777777" w:rsidR="007E731B" w:rsidRPr="007E731B" w:rsidRDefault="007E731B" w:rsidP="007E731B">
      <w:pPr>
        <w:widowControl w:val="0"/>
        <w:spacing w:line="240" w:lineRule="auto"/>
        <w:rPr>
          <w:rFonts w:ascii="Times New Roman" w:eastAsia="Times New Roman" w:hAnsi="Times New Roman" w:cs="Times New Roman"/>
          <w:b/>
          <w:i/>
          <w:color w:val="auto"/>
          <w:u w:val="single"/>
          <w:lang w:eastAsia="ar-SA" w:bidi="ar-SA"/>
        </w:rPr>
      </w:pPr>
      <w:r w:rsidRPr="007E731B">
        <w:rPr>
          <w:rFonts w:ascii="Times New Roman" w:eastAsia="Times New Roman" w:hAnsi="Times New Roman" w:cs="Times New Roman"/>
          <w:color w:val="auto"/>
          <w:lang w:eastAsia="ar-SA" w:bidi="ar-SA"/>
        </w:rPr>
        <w:t xml:space="preserve">Кому: </w:t>
      </w:r>
      <w:r w:rsidRPr="007E731B">
        <w:rPr>
          <w:rFonts w:ascii="Times New Roman" w:eastAsia="Times New Roman" w:hAnsi="Times New Roman" w:cs="Times New Roman"/>
          <w:b/>
          <w:i/>
          <w:color w:val="auto"/>
          <w:lang w:eastAsia="ar-SA" w:bidi="ar-SA"/>
        </w:rPr>
        <w:t xml:space="preserve">_______________________________ </w:t>
      </w:r>
      <w:r w:rsidRPr="007E731B">
        <w:rPr>
          <w:rFonts w:ascii="Times New Roman" w:eastAsia="Times New Roman" w:hAnsi="Times New Roman" w:cs="Times New Roman"/>
          <w:color w:val="auto"/>
          <w:lang w:eastAsia="ar-SA" w:bidi="ar-SA"/>
        </w:rPr>
        <w:t>(назва замовника)</w:t>
      </w:r>
    </w:p>
    <w:p w14:paraId="0C8B63D8" w14:textId="77777777" w:rsidR="007E731B" w:rsidRPr="007E731B" w:rsidRDefault="007E731B" w:rsidP="007E731B">
      <w:pPr>
        <w:widowControl w:val="0"/>
        <w:spacing w:line="240" w:lineRule="auto"/>
        <w:rPr>
          <w:rFonts w:ascii="Times New Roman" w:eastAsia="Times New Roman" w:hAnsi="Times New Roman" w:cs="Times New Roman"/>
          <w:b/>
          <w:smallCaps/>
          <w:color w:val="auto"/>
          <w:lang w:eastAsia="ar-SA" w:bidi="ar-SA"/>
        </w:rPr>
      </w:pPr>
      <w:r w:rsidRPr="007E731B">
        <w:rPr>
          <w:rFonts w:ascii="Times New Roman" w:eastAsia="Times New Roman" w:hAnsi="Times New Roman" w:cs="Times New Roman"/>
          <w:color w:val="auto"/>
          <w:lang w:eastAsia="ar-SA" w:bidi="ar-SA"/>
        </w:rPr>
        <w:t xml:space="preserve">Предмет закупівлі (лот): </w:t>
      </w:r>
      <w:r w:rsidRPr="007E731B">
        <w:rPr>
          <w:rFonts w:ascii="Times New Roman" w:eastAsia="Times New Roman" w:hAnsi="Times New Roman" w:cs="Times New Roman"/>
          <w:b/>
          <w:color w:val="auto"/>
          <w:lang w:eastAsia="ar-SA" w:bidi="ar-SA"/>
        </w:rPr>
        <w:t>_________________________________________________________</w:t>
      </w:r>
    </w:p>
    <w:p w14:paraId="5A820379"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Найменування Учасника: ________________________________________________________</w:t>
      </w:r>
    </w:p>
    <w:p w14:paraId="48CC2707" w14:textId="77777777" w:rsidR="007E731B" w:rsidRPr="007E731B" w:rsidRDefault="007E731B" w:rsidP="007E731B">
      <w:pPr>
        <w:widowControl w:val="0"/>
        <w:spacing w:line="240" w:lineRule="auto"/>
        <w:rPr>
          <w:rFonts w:ascii="Times New Roman" w:eastAsia="Times New Roman" w:hAnsi="Times New Roman" w:cs="Times New Roman"/>
          <w:i/>
          <w:color w:val="auto"/>
          <w:lang w:eastAsia="ar-SA" w:bidi="ar-SA"/>
        </w:rPr>
      </w:pPr>
      <w:r w:rsidRPr="007E731B">
        <w:rPr>
          <w:rFonts w:ascii="Times New Roman" w:eastAsia="Times New Roman" w:hAnsi="Times New Roman" w:cs="Times New Roman"/>
          <w:i/>
          <w:color w:val="auto"/>
          <w:lang w:eastAsia="ar-SA" w:bidi="ar-SA"/>
        </w:rPr>
        <w:t>(повна назва організації учасника)</w:t>
      </w:r>
    </w:p>
    <w:p w14:paraId="5B020ADD"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в особі ________________________________________________________________________</w:t>
      </w:r>
    </w:p>
    <w:p w14:paraId="78679986" w14:textId="77777777" w:rsidR="007E731B" w:rsidRPr="007E731B" w:rsidRDefault="007E731B" w:rsidP="007E731B">
      <w:pPr>
        <w:widowControl w:val="0"/>
        <w:spacing w:line="240" w:lineRule="auto"/>
        <w:rPr>
          <w:rFonts w:ascii="Times New Roman" w:eastAsia="Times New Roman" w:hAnsi="Times New Roman" w:cs="Times New Roman"/>
          <w:i/>
          <w:color w:val="auto"/>
          <w:lang w:eastAsia="ar-SA" w:bidi="ar-SA"/>
        </w:rPr>
      </w:pPr>
      <w:r w:rsidRPr="007E731B">
        <w:rPr>
          <w:rFonts w:ascii="Times New Roman" w:eastAsia="Times New Roman" w:hAnsi="Times New Roman" w:cs="Times New Roman"/>
          <w:i/>
          <w:color w:val="auto"/>
          <w:lang w:eastAsia="ar-SA" w:bidi="ar-SA"/>
        </w:rPr>
        <w:t>(прізвище, ім'я, по батькові, посада відповідальної особи)</w:t>
      </w:r>
    </w:p>
    <w:p w14:paraId="39799055"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уповноважений повідомити наступне: </w:t>
      </w:r>
    </w:p>
    <w:p w14:paraId="07A2E107" w14:textId="77777777" w:rsidR="007E731B" w:rsidRPr="007E731B" w:rsidRDefault="007E731B" w:rsidP="007E731B">
      <w:pPr>
        <w:widowControl w:val="0"/>
        <w:tabs>
          <w:tab w:val="left" w:pos="561"/>
        </w:tabs>
        <w:spacing w:line="240" w:lineRule="auto"/>
        <w:rPr>
          <w:rFonts w:ascii="Times New Roman" w:eastAsia="Times New Roman" w:hAnsi="Times New Roman" w:cs="Times New Roman"/>
          <w:i/>
          <w:color w:val="auto"/>
          <w:lang w:eastAsia="ar-SA" w:bidi="ar-SA"/>
        </w:rPr>
      </w:pPr>
      <w:r w:rsidRPr="007E731B">
        <w:rPr>
          <w:rFonts w:ascii="Times New Roman" w:eastAsia="Times New Roman" w:hAnsi="Times New Roman" w:cs="Times New Roman"/>
          <w:color w:val="auto"/>
          <w:lang w:eastAsia="ar-SA" w:bidi="ar-SA"/>
        </w:rPr>
        <w:t>1. Розглянувши  тендерну документацію та всі вимоги до учасників та предмету закупівлі, ми згодні підписати договір</w:t>
      </w:r>
      <w:r w:rsidRPr="007E731B">
        <w:rPr>
          <w:rFonts w:ascii="Times New Roman" w:eastAsia="Times New Roman" w:hAnsi="Times New Roman" w:cs="Times New Roman"/>
          <w:i/>
          <w:color w:val="auto"/>
          <w:lang w:eastAsia="ar-SA" w:bidi="ar-SA"/>
        </w:rPr>
        <w:t xml:space="preserve"> </w:t>
      </w:r>
      <w:r w:rsidRPr="007E731B">
        <w:rPr>
          <w:rFonts w:ascii="Times New Roman" w:eastAsia="Times New Roman" w:hAnsi="Times New Roman" w:cs="Times New Roman"/>
          <w:color w:val="auto"/>
          <w:lang w:eastAsia="ar-SA" w:bidi="ar-SA"/>
        </w:rPr>
        <w:t xml:space="preserve">на його виконання за ціною: __________________ грн (_____________________________________________________________________________). </w:t>
      </w:r>
    </w:p>
    <w:p w14:paraId="0E9F7C59"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2. Адреса (юридична, поштова) учасника торгів ____________________________________</w:t>
      </w:r>
    </w:p>
    <w:p w14:paraId="17721BA8"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3. Телефон/факс _______________________________________________________________</w:t>
      </w:r>
    </w:p>
    <w:p w14:paraId="0F9BADC9"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4. Відомості про керівника (П.І.Б., посада, номер контактного телефону): _______________</w:t>
      </w:r>
    </w:p>
    <w:p w14:paraId="6266C2DF"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1B4ED076"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6. Код ЄДРПОУ (для юридичних осіб)/реєстраційний номер облікової картки платника податків (для фізичних осіб) ____________________________________</w:t>
      </w:r>
    </w:p>
    <w:p w14:paraId="39A0047A"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4AD88C58"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8. Банківські реквізити: ___________________________________________________________ </w:t>
      </w:r>
    </w:p>
    <w:p w14:paraId="708CE581"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9. П.І.Б., посада особи (осіб), уповноваженої (уповноважених) підписувати документи  тендерної пропозиції Учасника: ____________________________________________________</w:t>
      </w:r>
    </w:p>
    <w:p w14:paraId="684D8863" w14:textId="77777777" w:rsidR="007E731B" w:rsidRPr="007E731B" w:rsidRDefault="007E731B" w:rsidP="007E731B">
      <w:pPr>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10. Строк поставки товару (виконання роботи, надання послуги): ________________________ </w:t>
      </w:r>
    </w:p>
    <w:p w14:paraId="017627FE"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2CE8EF93"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12. Цінова пропозиція (заповнити таблицю):</w:t>
      </w:r>
    </w:p>
    <w:p w14:paraId="7F3BABFF"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 </w:t>
      </w:r>
    </w:p>
    <w:tbl>
      <w:tblPr>
        <w:tblW w:w="9792" w:type="dxa"/>
        <w:tblInd w:w="95" w:type="dxa"/>
        <w:tblLayout w:type="fixed"/>
        <w:tblLook w:val="04A0" w:firstRow="1" w:lastRow="0" w:firstColumn="1" w:lastColumn="0" w:noHBand="0" w:noVBand="1"/>
      </w:tblPr>
      <w:tblGrid>
        <w:gridCol w:w="559"/>
        <w:gridCol w:w="3140"/>
        <w:gridCol w:w="1043"/>
        <w:gridCol w:w="1191"/>
        <w:gridCol w:w="1077"/>
        <w:gridCol w:w="1508"/>
        <w:gridCol w:w="1262"/>
        <w:gridCol w:w="12"/>
      </w:tblGrid>
      <w:tr w:rsidR="007E731B" w:rsidRPr="007E731B" w14:paraId="153DEB29" w14:textId="77777777" w:rsidTr="007E731B">
        <w:trPr>
          <w:gridAfter w:val="1"/>
          <w:wAfter w:w="12" w:type="dxa"/>
          <w:trHeight w:val="48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259ED" w14:textId="77777777" w:rsidR="007E731B" w:rsidRPr="007E731B" w:rsidRDefault="007E731B" w:rsidP="007E731B">
            <w:pPr>
              <w:spacing w:line="240" w:lineRule="auto"/>
              <w:jc w:val="center"/>
              <w:rPr>
                <w:rFonts w:ascii="Times New Roman" w:eastAsia="Times New Roman" w:hAnsi="Times New Roman" w:cs="Times New Roman"/>
                <w:bCs/>
                <w:color w:val="auto"/>
                <w:sz w:val="20"/>
                <w:szCs w:val="20"/>
                <w:lang w:eastAsia="uk-UA" w:bidi="ar-SA"/>
              </w:rPr>
            </w:pPr>
            <w:r w:rsidRPr="007E731B">
              <w:rPr>
                <w:rFonts w:ascii="Times New Roman" w:eastAsia="Times New Roman" w:hAnsi="Times New Roman" w:cs="Times New Roman"/>
                <w:bCs/>
                <w:color w:val="auto"/>
                <w:sz w:val="20"/>
                <w:szCs w:val="20"/>
                <w:lang w:eastAsia="uk-UA" w:bidi="ar-SA"/>
              </w:rPr>
              <w:t>№ п/п</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1F8093C5"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Найменування товару</w:t>
            </w:r>
          </w:p>
        </w:tc>
        <w:tc>
          <w:tcPr>
            <w:tcW w:w="1043" w:type="dxa"/>
            <w:tcBorders>
              <w:top w:val="single" w:sz="4" w:space="0" w:color="auto"/>
              <w:left w:val="nil"/>
              <w:bottom w:val="single" w:sz="4" w:space="0" w:color="auto"/>
              <w:right w:val="single" w:sz="4" w:space="0" w:color="auto"/>
            </w:tcBorders>
            <w:vAlign w:val="center"/>
          </w:tcPr>
          <w:p w14:paraId="22B1A8A9"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Одиниці виміру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28CC"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Кількість</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F49E5EF"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vertAlign w:val="superscript"/>
                <w:lang w:eastAsia="ar-SA" w:bidi="ar-SA"/>
              </w:rPr>
            </w:pPr>
            <w:r w:rsidRPr="007E731B">
              <w:rPr>
                <w:rFonts w:ascii="Times New Roman" w:eastAsia="Times New Roman" w:hAnsi="Times New Roman" w:cs="Times New Roman"/>
                <w:color w:val="auto"/>
                <w:sz w:val="20"/>
                <w:szCs w:val="20"/>
                <w:lang w:eastAsia="ar-SA" w:bidi="ar-SA"/>
              </w:rPr>
              <w:t>Ціна за одиницю, грн. без ПДВ</w:t>
            </w:r>
          </w:p>
        </w:tc>
        <w:tc>
          <w:tcPr>
            <w:tcW w:w="1508" w:type="dxa"/>
            <w:tcBorders>
              <w:top w:val="single" w:sz="4" w:space="0" w:color="auto"/>
              <w:left w:val="nil"/>
              <w:bottom w:val="single" w:sz="4" w:space="0" w:color="auto"/>
              <w:right w:val="single" w:sz="4" w:space="0" w:color="auto"/>
            </w:tcBorders>
          </w:tcPr>
          <w:p w14:paraId="3106FB22"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Ціна за одиницю,</w:t>
            </w:r>
          </w:p>
          <w:p w14:paraId="73DD241C"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грн. з ПДВ (для платників ПДВ)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F416F"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vertAlign w:val="superscript"/>
                <w:lang w:eastAsia="ar-SA" w:bidi="ar-SA"/>
              </w:rPr>
            </w:pPr>
            <w:r w:rsidRPr="007E731B">
              <w:rPr>
                <w:rFonts w:ascii="Times New Roman" w:eastAsia="Times New Roman" w:hAnsi="Times New Roman" w:cs="Times New Roman"/>
                <w:color w:val="auto"/>
                <w:sz w:val="20"/>
                <w:szCs w:val="20"/>
                <w:lang w:eastAsia="ar-SA" w:bidi="ar-SA"/>
              </w:rPr>
              <w:t>Загальна вартість, грн. з ПДВ</w:t>
            </w:r>
            <w:r w:rsidRPr="007E731B">
              <w:rPr>
                <w:rFonts w:ascii="Times New Roman" w:eastAsia="Times New Roman" w:hAnsi="Times New Roman" w:cs="Times New Roman"/>
                <w:color w:val="auto"/>
                <w:sz w:val="20"/>
                <w:szCs w:val="20"/>
                <w:vertAlign w:val="superscript"/>
                <w:lang w:eastAsia="ar-SA" w:bidi="ar-SA"/>
              </w:rPr>
              <w:t>1</w:t>
            </w:r>
          </w:p>
        </w:tc>
      </w:tr>
      <w:tr w:rsidR="007E731B" w:rsidRPr="007E731B" w14:paraId="23608EB6" w14:textId="77777777" w:rsidTr="007E731B">
        <w:trPr>
          <w:trHeight w:val="337"/>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3734157" w14:textId="77777777" w:rsidR="007E731B" w:rsidRPr="007E731B" w:rsidRDefault="007E731B" w:rsidP="007E731B">
            <w:pPr>
              <w:spacing w:line="240" w:lineRule="auto"/>
              <w:jc w:val="center"/>
              <w:rPr>
                <w:rFonts w:ascii="Times New Roman" w:eastAsia="Times New Roman" w:hAnsi="Times New Roman" w:cs="Times New Roman"/>
                <w:color w:val="auto"/>
                <w:lang w:eastAsia="uk-UA" w:bidi="ar-SA"/>
              </w:rPr>
            </w:pPr>
            <w:r w:rsidRPr="007E731B">
              <w:rPr>
                <w:rFonts w:ascii="Times New Roman" w:eastAsia="Times New Roman" w:hAnsi="Times New Roman" w:cs="Times New Roman"/>
                <w:color w:val="auto"/>
                <w:lang w:eastAsia="uk-UA" w:bidi="ar-SA"/>
              </w:rPr>
              <w:t>1</w:t>
            </w:r>
          </w:p>
        </w:tc>
        <w:tc>
          <w:tcPr>
            <w:tcW w:w="3140" w:type="dxa"/>
            <w:tcBorders>
              <w:top w:val="single" w:sz="4" w:space="0" w:color="auto"/>
              <w:left w:val="nil"/>
              <w:bottom w:val="single" w:sz="4" w:space="0" w:color="auto"/>
              <w:right w:val="single" w:sz="4" w:space="0" w:color="auto"/>
            </w:tcBorders>
            <w:shd w:val="clear" w:color="auto" w:fill="auto"/>
            <w:vAlign w:val="center"/>
          </w:tcPr>
          <w:p w14:paraId="779E57FB"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eastAsia="ar-SA" w:bidi="ar-SA"/>
              </w:rPr>
            </w:pPr>
          </w:p>
        </w:tc>
        <w:tc>
          <w:tcPr>
            <w:tcW w:w="1043" w:type="dxa"/>
            <w:tcBorders>
              <w:top w:val="single" w:sz="4" w:space="0" w:color="auto"/>
              <w:left w:val="nil"/>
              <w:bottom w:val="single" w:sz="4" w:space="0" w:color="auto"/>
              <w:right w:val="single" w:sz="4" w:space="0" w:color="auto"/>
            </w:tcBorders>
            <w:vAlign w:val="center"/>
          </w:tcPr>
          <w:p w14:paraId="10A22CED"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eastAsia="ar-SA" w:bidi="ar-SA"/>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23393"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sz w:val="20"/>
                <w:szCs w:val="20"/>
                <w:lang w:val="ru-RU" w:eastAsia="ar-SA" w:bidi="ar-SA"/>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1A16013"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lang w:eastAsia="ar-SA" w:bidi="ar-SA"/>
              </w:rPr>
            </w:pPr>
          </w:p>
        </w:tc>
        <w:tc>
          <w:tcPr>
            <w:tcW w:w="1508" w:type="dxa"/>
            <w:tcBorders>
              <w:top w:val="single" w:sz="4" w:space="0" w:color="auto"/>
              <w:left w:val="nil"/>
              <w:bottom w:val="single" w:sz="4" w:space="0" w:color="auto"/>
              <w:right w:val="single" w:sz="4" w:space="0" w:color="auto"/>
            </w:tcBorders>
          </w:tcPr>
          <w:p w14:paraId="66EF924A"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lang w:eastAsia="ar-SA" w:bidi="ar-SA"/>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C1579" w14:textId="77777777" w:rsidR="007E731B" w:rsidRPr="007E731B" w:rsidRDefault="007E731B" w:rsidP="007E731B">
            <w:pPr>
              <w:spacing w:line="240" w:lineRule="auto"/>
              <w:jc w:val="center"/>
              <w:textAlignment w:val="baseline"/>
              <w:rPr>
                <w:rFonts w:ascii="Times New Roman" w:eastAsia="Times New Roman" w:hAnsi="Times New Roman" w:cs="Times New Roman"/>
                <w:color w:val="auto"/>
                <w:lang w:eastAsia="ar-SA" w:bidi="ar-SA"/>
              </w:rPr>
            </w:pPr>
          </w:p>
        </w:tc>
      </w:tr>
    </w:tbl>
    <w:p w14:paraId="4A4FA818" w14:textId="77777777" w:rsidR="007E731B" w:rsidRPr="007E731B" w:rsidRDefault="007E731B" w:rsidP="007E731B">
      <w:pPr>
        <w:spacing w:line="240" w:lineRule="auto"/>
        <w:ind w:firstLine="567"/>
        <w:jc w:val="both"/>
        <w:rPr>
          <w:rFonts w:ascii="Times New Roman" w:eastAsia="Times New Roman" w:hAnsi="Times New Roman" w:cs="Times New Roman"/>
          <w:iCs/>
          <w:color w:val="auto"/>
          <w:spacing w:val="-3"/>
          <w:lang w:eastAsia="ar-SA" w:bidi="ar-SA"/>
        </w:rPr>
      </w:pPr>
    </w:p>
    <w:p w14:paraId="6CF08199" w14:textId="77777777" w:rsidR="007E731B" w:rsidRPr="007E731B" w:rsidRDefault="007E731B" w:rsidP="007E731B">
      <w:pPr>
        <w:widowControl w:val="0"/>
        <w:tabs>
          <w:tab w:val="left" w:pos="284"/>
          <w:tab w:val="right" w:leader="underscore" w:pos="9923"/>
        </w:tabs>
        <w:spacing w:line="240" w:lineRule="auto"/>
        <w:ind w:left="284" w:right="-262" w:hanging="284"/>
        <w:rPr>
          <w:rFonts w:ascii="Times New Roman" w:eastAsia="Times New Roman" w:hAnsi="Times New Roman" w:cs="Times New Roman"/>
          <w:iCs/>
          <w:color w:val="auto"/>
          <w:spacing w:val="-3"/>
          <w:lang w:eastAsia="ar-SA" w:bidi="ar-SA"/>
        </w:rPr>
      </w:pPr>
      <w:r w:rsidRPr="007E731B">
        <w:rPr>
          <w:rFonts w:ascii="Times New Roman" w:eastAsia="Times New Roman" w:hAnsi="Times New Roman" w:cs="Times New Roman"/>
          <w:iCs/>
          <w:color w:val="auto"/>
          <w:spacing w:val="-3"/>
          <w:lang w:eastAsia="ar-SA" w:bidi="ar-SA"/>
        </w:rPr>
        <w:t>Загальна вартість цінової тендерної пропозиції:</w:t>
      </w:r>
    </w:p>
    <w:p w14:paraId="61A8C576" w14:textId="77777777" w:rsidR="007E731B" w:rsidRPr="007E731B" w:rsidRDefault="007E731B" w:rsidP="007E731B">
      <w:pPr>
        <w:widowControl w:val="0"/>
        <w:tabs>
          <w:tab w:val="left" w:pos="284"/>
          <w:tab w:val="right" w:leader="underscore" w:pos="9923"/>
        </w:tabs>
        <w:spacing w:line="240" w:lineRule="auto"/>
        <w:ind w:left="284" w:right="-262" w:hanging="284"/>
        <w:rPr>
          <w:rFonts w:ascii="Times New Roman" w:eastAsia="Times New Roman" w:hAnsi="Times New Roman" w:cs="Times New Roman"/>
          <w:iCs/>
          <w:color w:val="auto"/>
          <w:spacing w:val="-3"/>
          <w:lang w:eastAsia="ar-SA" w:bidi="ar-SA"/>
        </w:rPr>
      </w:pPr>
      <w:r w:rsidRPr="007E731B">
        <w:rPr>
          <w:rFonts w:ascii="Times New Roman" w:eastAsia="Times New Roman" w:hAnsi="Times New Roman" w:cs="Times New Roman"/>
          <w:iCs/>
          <w:color w:val="auto"/>
          <w:spacing w:val="-3"/>
          <w:lang w:eastAsia="ar-SA" w:bidi="ar-SA"/>
        </w:rPr>
        <w:t xml:space="preserve">цифрами </w:t>
      </w:r>
      <w:r w:rsidRPr="007E731B">
        <w:rPr>
          <w:rFonts w:ascii="Times New Roman" w:eastAsia="Times New Roman" w:hAnsi="Times New Roman" w:cs="Times New Roman"/>
          <w:color w:val="auto"/>
          <w:lang w:eastAsia="ar-SA" w:bidi="ar-SA"/>
        </w:rPr>
        <w:t>²</w:t>
      </w:r>
      <w:r w:rsidRPr="007E731B">
        <w:rPr>
          <w:rFonts w:ascii="Times New Roman" w:eastAsia="Times New Roman" w:hAnsi="Times New Roman" w:cs="Times New Roman"/>
          <w:color w:val="auto"/>
          <w:spacing w:val="-3"/>
          <w:lang w:eastAsia="ar-SA" w:bidi="ar-SA"/>
        </w:rPr>
        <w:t xml:space="preserve"> </w:t>
      </w:r>
      <w:r w:rsidRPr="007E731B">
        <w:rPr>
          <w:rFonts w:ascii="Times New Roman" w:eastAsia="Times New Roman" w:hAnsi="Times New Roman" w:cs="Times New Roman"/>
          <w:iCs/>
          <w:color w:val="auto"/>
          <w:spacing w:val="-3"/>
          <w:lang w:eastAsia="ar-SA" w:bidi="ar-SA"/>
        </w:rPr>
        <w:t>___________________________________________, у тому числі ПДВ¹</w:t>
      </w:r>
    </w:p>
    <w:p w14:paraId="22AC3BE0" w14:textId="77777777" w:rsidR="007E731B" w:rsidRPr="007E731B" w:rsidRDefault="007E731B" w:rsidP="007E731B">
      <w:pPr>
        <w:widowControl w:val="0"/>
        <w:tabs>
          <w:tab w:val="left" w:pos="284"/>
          <w:tab w:val="right" w:leader="underscore" w:pos="9923"/>
        </w:tabs>
        <w:spacing w:line="240" w:lineRule="auto"/>
        <w:ind w:left="284" w:right="-262" w:hanging="284"/>
        <w:jc w:val="both"/>
        <w:rPr>
          <w:rFonts w:ascii="Times New Roman" w:eastAsia="Times New Roman" w:hAnsi="Times New Roman" w:cs="Times New Roman"/>
          <w:iCs/>
          <w:color w:val="000000"/>
          <w:spacing w:val="-3"/>
          <w:lang w:eastAsia="ar-SA" w:bidi="ar-SA"/>
        </w:rPr>
      </w:pPr>
      <w:r w:rsidRPr="007E731B">
        <w:rPr>
          <w:rFonts w:ascii="Times New Roman" w:eastAsia="Times New Roman" w:hAnsi="Times New Roman" w:cs="Times New Roman"/>
          <w:iCs/>
          <w:color w:val="000000"/>
          <w:spacing w:val="-3"/>
          <w:lang w:eastAsia="ar-SA" w:bidi="ar-SA"/>
        </w:rPr>
        <w:t>словами  ___________________________________________, у тому числі ПДВ¹.</w:t>
      </w:r>
    </w:p>
    <w:p w14:paraId="4481CB74" w14:textId="77777777" w:rsidR="007E731B" w:rsidRPr="007E731B" w:rsidRDefault="007E731B" w:rsidP="007E731B">
      <w:pPr>
        <w:widowControl w:val="0"/>
        <w:tabs>
          <w:tab w:val="left" w:pos="284"/>
          <w:tab w:val="right" w:leader="underscore" w:pos="9923"/>
        </w:tabs>
        <w:spacing w:line="240" w:lineRule="auto"/>
        <w:ind w:right="-262"/>
        <w:jc w:val="both"/>
        <w:rPr>
          <w:rFonts w:ascii="Times New Roman" w:eastAsia="Times New Roman" w:hAnsi="Times New Roman" w:cs="Times New Roman"/>
          <w:iCs/>
          <w:color w:val="000000"/>
          <w:spacing w:val="-3"/>
          <w:lang w:eastAsia="ar-SA" w:bidi="ar-SA"/>
        </w:rPr>
      </w:pPr>
    </w:p>
    <w:p w14:paraId="4266FB21" w14:textId="77777777" w:rsidR="007E731B" w:rsidRPr="007E731B" w:rsidRDefault="007E731B" w:rsidP="007E731B">
      <w:pPr>
        <w:widowControl w:val="0"/>
        <w:spacing w:line="240" w:lineRule="auto"/>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13.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3BD009A" w14:textId="77777777" w:rsidR="007E731B" w:rsidRPr="007E731B" w:rsidRDefault="007E731B" w:rsidP="007E731B">
      <w:pPr>
        <w:widowControl w:val="0"/>
        <w:spacing w:line="240" w:lineRule="auto"/>
        <w:ind w:firstLine="426"/>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Ми погоджуємося дотримуватися умов цієї пропозиції протягом </w:t>
      </w:r>
      <w:r w:rsidRPr="007E731B">
        <w:rPr>
          <w:rFonts w:ascii="Times New Roman" w:eastAsia="Times New Roman" w:hAnsi="Times New Roman" w:cs="Times New Roman"/>
          <w:b/>
          <w:color w:val="auto"/>
          <w:lang w:eastAsia="ar-SA" w:bidi="ar-SA"/>
        </w:rPr>
        <w:t>90</w:t>
      </w:r>
      <w:r w:rsidRPr="007E731B">
        <w:rPr>
          <w:rFonts w:ascii="Times New Roman" w:eastAsia="Times New Roman" w:hAnsi="Times New Roman" w:cs="Times New Roman"/>
          <w:color w:val="auto"/>
          <w:lang w:eastAsia="ar-SA" w:bidi="ar-SA"/>
        </w:rPr>
        <w:t xml:space="preserve"> календарних днів із </w:t>
      </w:r>
      <w:r w:rsidRPr="007E731B">
        <w:rPr>
          <w:rFonts w:ascii="Times New Roman" w:eastAsia="Times New Roman" w:hAnsi="Times New Roman" w:cs="Times New Roman"/>
          <w:color w:val="auto"/>
          <w:lang w:eastAsia="ar-SA" w:bidi="ar-SA"/>
        </w:rPr>
        <w:lastRenderedPageBreak/>
        <w:t xml:space="preserve">дати кінцевого строку подання тендерної пропозиції. </w:t>
      </w:r>
    </w:p>
    <w:p w14:paraId="04CCBEBC" w14:textId="77777777" w:rsidR="007E731B" w:rsidRPr="007E731B" w:rsidRDefault="007E731B" w:rsidP="007E731B">
      <w:pPr>
        <w:widowControl w:val="0"/>
        <w:spacing w:line="240" w:lineRule="auto"/>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14.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DBDDAE9" w14:textId="77777777" w:rsidR="007E731B" w:rsidRPr="007E731B" w:rsidRDefault="007E731B" w:rsidP="007E731B">
      <w:pPr>
        <w:widowControl w:val="0"/>
        <w:spacing w:line="240" w:lineRule="auto"/>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15. Ми розуміємо та погоджуємося, що Ви можете відмінити процедуру закупівлі у разі наявності обставин для цього згідно із Законом. </w:t>
      </w:r>
    </w:p>
    <w:p w14:paraId="3783E15B" w14:textId="77777777" w:rsidR="007E731B" w:rsidRPr="007E731B" w:rsidRDefault="007E731B" w:rsidP="007E731B">
      <w:pPr>
        <w:widowControl w:val="0"/>
        <w:spacing w:line="240" w:lineRule="auto"/>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16. 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14:paraId="59692930" w14:textId="77777777" w:rsidR="007E731B" w:rsidRPr="007E731B" w:rsidRDefault="007E731B" w:rsidP="007E731B">
      <w:pPr>
        <w:widowControl w:val="0"/>
        <w:spacing w:line="240" w:lineRule="auto"/>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17.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5DFB11" w14:textId="77777777" w:rsidR="007E731B" w:rsidRPr="007E731B" w:rsidRDefault="007E731B" w:rsidP="007E731B">
      <w:pPr>
        <w:spacing w:line="240" w:lineRule="auto"/>
        <w:rPr>
          <w:rFonts w:ascii="Times New Roman" w:eastAsia="Times New Roman" w:hAnsi="Times New Roman" w:cs="Times New Roman"/>
          <w:b/>
          <w:bCs/>
          <w:color w:val="auto"/>
          <w:lang w:eastAsia="ar-SA" w:bidi="ar-SA"/>
        </w:rPr>
      </w:pPr>
    </w:p>
    <w:p w14:paraId="5A7592D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auto"/>
          <w:lang w:eastAsia="ar-SA" w:bidi="ar-SA"/>
        </w:rPr>
      </w:pPr>
      <w:r w:rsidRPr="007E731B">
        <w:rPr>
          <w:rFonts w:ascii="Times New Roman" w:eastAsia="Times New Roman" w:hAnsi="Times New Roman" w:cs="Times New Roman"/>
          <w:i/>
          <w:color w:val="auto"/>
          <w:lang w:eastAsia="ar-SA" w:bidi="ar-SA"/>
        </w:rPr>
        <w:t xml:space="preserve">__________________               ____________________                   </w:t>
      </w:r>
      <w:r w:rsidRPr="007E731B">
        <w:rPr>
          <w:rFonts w:ascii="Times New Roman" w:eastAsia="Times New Roman" w:hAnsi="Times New Roman" w:cs="Times New Roman"/>
          <w:color w:val="auto"/>
          <w:lang w:eastAsia="ar-SA" w:bidi="ar-SA"/>
        </w:rPr>
        <w:t>______________________</w:t>
      </w:r>
    </w:p>
    <w:p w14:paraId="6B8F2FE0"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i/>
          <w:color w:val="auto"/>
          <w:lang w:eastAsia="ar-SA" w:bidi="ar-SA"/>
        </w:rPr>
        <w:t>Посада/  підпис</w:t>
      </w:r>
      <w:r w:rsidRPr="007E731B">
        <w:rPr>
          <w:rFonts w:ascii="Times New Roman" w:eastAsia="Times New Roman" w:hAnsi="Times New Roman" w:cs="Times New Roman"/>
          <w:color w:val="auto"/>
          <w:lang w:eastAsia="ar-SA" w:bidi="ar-SA"/>
        </w:rPr>
        <w:t xml:space="preserve">  </w:t>
      </w:r>
      <w:r w:rsidRPr="007E731B">
        <w:rPr>
          <w:rFonts w:ascii="Times New Roman" w:eastAsia="Times New Roman" w:hAnsi="Times New Roman" w:cs="Times New Roman"/>
          <w:i/>
          <w:color w:val="auto"/>
          <w:lang w:eastAsia="ar-SA" w:bidi="ar-SA"/>
        </w:rPr>
        <w:t>/ініціали та прізвище уповноваженої особи підприємства/фізичної особи</w:t>
      </w:r>
      <w:r w:rsidRPr="007E731B">
        <w:rPr>
          <w:rFonts w:ascii="Times New Roman" w:eastAsia="Times New Roman" w:hAnsi="Times New Roman" w:cs="Times New Roman"/>
          <w:color w:val="auto"/>
          <w:lang w:eastAsia="ar-SA" w:bidi="ar-SA"/>
        </w:rPr>
        <w:t xml:space="preserve"> /</w:t>
      </w:r>
    </w:p>
    <w:p w14:paraId="6F2C822F" w14:textId="77777777" w:rsidR="007E731B" w:rsidRPr="007E731B" w:rsidRDefault="007E731B" w:rsidP="007E731B">
      <w:pPr>
        <w:widowControl w:val="0"/>
        <w:tabs>
          <w:tab w:val="left" w:pos="284"/>
          <w:tab w:val="right" w:leader="underscore" w:pos="9923"/>
        </w:tabs>
        <w:spacing w:line="240" w:lineRule="auto"/>
        <w:ind w:right="-262"/>
        <w:rPr>
          <w:rFonts w:ascii="Times New Roman" w:eastAsia="Times New Roman" w:hAnsi="Times New Roman" w:cs="Times New Roman"/>
          <w:i/>
          <w:iCs/>
          <w:color w:val="000000"/>
          <w:spacing w:val="-3"/>
          <w:lang w:eastAsia="ar-SA" w:bidi="ar-SA"/>
        </w:rPr>
      </w:pPr>
      <w:r w:rsidRPr="007E731B">
        <w:rPr>
          <w:rFonts w:ascii="Times New Roman" w:eastAsia="Times New Roman" w:hAnsi="Times New Roman" w:cs="Times New Roman"/>
          <w:i/>
          <w:color w:val="auto"/>
          <w:lang w:eastAsia="ar-SA" w:bidi="ar-SA"/>
        </w:rPr>
        <w:t>завірені печаткою</w:t>
      </w:r>
      <w:r w:rsidRPr="007E731B">
        <w:rPr>
          <w:rFonts w:ascii="Times New Roman" w:eastAsia="Times New Roman" w:hAnsi="Times New Roman" w:cs="Times New Roman"/>
          <w:i/>
          <w:color w:val="auto"/>
          <w:vertAlign w:val="superscript"/>
          <w:lang w:eastAsia="ar-SA" w:bidi="ar-SA"/>
        </w:rPr>
        <w:t>3</w:t>
      </w:r>
      <w:r w:rsidRPr="007E731B">
        <w:rPr>
          <w:rFonts w:ascii="Times New Roman" w:eastAsia="Times New Roman" w:hAnsi="Times New Roman" w:cs="Times New Roman"/>
          <w:i/>
          <w:color w:val="auto"/>
          <w:lang w:eastAsia="ar-SA" w:bidi="ar-SA"/>
        </w:rPr>
        <w:t xml:space="preserve">        </w:t>
      </w:r>
      <w:r w:rsidRPr="007E731B">
        <w:rPr>
          <w:rFonts w:ascii="Times New Roman" w:eastAsia="Times New Roman" w:hAnsi="Times New Roman" w:cs="Times New Roman"/>
          <w:color w:val="auto"/>
          <w:lang w:eastAsia="ar-SA" w:bidi="ar-SA"/>
        </w:rPr>
        <w:t xml:space="preserve">         </w:t>
      </w:r>
    </w:p>
    <w:p w14:paraId="198B2ECD" w14:textId="77777777" w:rsidR="007E731B" w:rsidRPr="007E731B" w:rsidRDefault="007E731B" w:rsidP="007E731B">
      <w:pPr>
        <w:widowControl w:val="0"/>
        <w:tabs>
          <w:tab w:val="left" w:pos="284"/>
          <w:tab w:val="right" w:leader="underscore" w:pos="9923"/>
        </w:tabs>
        <w:spacing w:line="240" w:lineRule="auto"/>
        <w:ind w:left="-15" w:right="15"/>
        <w:jc w:val="both"/>
        <w:rPr>
          <w:rFonts w:ascii="Times New Roman" w:eastAsia="Times New Roman" w:hAnsi="Times New Roman" w:cs="Times New Roman"/>
          <w:b/>
          <w:bCs/>
          <w:i/>
          <w:iCs/>
          <w:color w:val="auto"/>
          <w:lang w:eastAsia="ar-SA" w:bidi="ar-SA"/>
        </w:rPr>
      </w:pPr>
    </w:p>
    <w:p w14:paraId="0B8F2D57" w14:textId="77777777" w:rsidR="007E731B" w:rsidRPr="007E731B" w:rsidRDefault="007E731B" w:rsidP="007E731B">
      <w:pPr>
        <w:widowControl w:val="0"/>
        <w:tabs>
          <w:tab w:val="left" w:pos="284"/>
          <w:tab w:val="right" w:leader="underscore" w:pos="9923"/>
        </w:tabs>
        <w:spacing w:line="240" w:lineRule="auto"/>
        <w:ind w:left="-15" w:right="15"/>
        <w:jc w:val="both"/>
        <w:rPr>
          <w:rFonts w:ascii="Times New Roman" w:eastAsia="Times New Roman" w:hAnsi="Times New Roman" w:cs="Times New Roman"/>
          <w:b/>
          <w:bCs/>
          <w:i/>
          <w:iCs/>
          <w:color w:val="auto"/>
          <w:lang w:eastAsia="ar-SA" w:bidi="ar-SA"/>
        </w:rPr>
      </w:pPr>
      <w:r w:rsidRPr="007E731B">
        <w:rPr>
          <w:rFonts w:ascii="Times New Roman" w:eastAsia="Times New Roman" w:hAnsi="Times New Roman" w:cs="Times New Roman"/>
          <w:b/>
          <w:bCs/>
          <w:i/>
          <w:iCs/>
          <w:color w:val="auto"/>
          <w:lang w:eastAsia="ar-SA" w:bidi="ar-SA"/>
        </w:rPr>
        <w:t>Примітка:</w:t>
      </w:r>
    </w:p>
    <w:p w14:paraId="0ECB254C" w14:textId="77777777" w:rsidR="007E731B" w:rsidRPr="007E731B" w:rsidRDefault="007E731B" w:rsidP="007E731B">
      <w:pPr>
        <w:spacing w:line="240" w:lineRule="auto"/>
        <w:ind w:left="142" w:hanging="142"/>
        <w:jc w:val="both"/>
        <w:rPr>
          <w:rFonts w:ascii="Times New Roman" w:eastAsia="Arial Unicode MS"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¹ </w:t>
      </w:r>
      <w:r w:rsidRPr="007E731B">
        <w:rPr>
          <w:rFonts w:ascii="Times New Roman" w:eastAsia="Times New Roman" w:hAnsi="Times New Roman" w:cs="Times New Roman"/>
          <w:i/>
          <w:iCs/>
          <w:color w:val="auto"/>
          <w:lang w:eastAsia="ar-SA" w:bidi="ar-SA"/>
        </w:rPr>
        <w:t>без ПДВ – для учасників, які не є платниками податку на додану вартість, відповідно до вимог Податкового кодексу України</w:t>
      </w:r>
      <w:r w:rsidRPr="007E731B">
        <w:rPr>
          <w:rFonts w:ascii="Times New Roman" w:eastAsia="Times New Roman" w:hAnsi="Times New Roman" w:cs="Times New Roman"/>
          <w:i/>
          <w:color w:val="auto"/>
          <w:lang w:eastAsia="ar-SA" w:bidi="ar-SA"/>
        </w:rPr>
        <w:t>.</w:t>
      </w:r>
    </w:p>
    <w:p w14:paraId="22627B0D" w14:textId="77777777" w:rsidR="007E731B" w:rsidRPr="007E731B" w:rsidRDefault="007E731B" w:rsidP="007E731B">
      <w:pPr>
        <w:spacing w:line="240" w:lineRule="auto"/>
        <w:ind w:right="30"/>
        <w:jc w:val="both"/>
        <w:rPr>
          <w:rFonts w:ascii="Times New Roman" w:eastAsia="Times New Roman" w:hAnsi="Times New Roman" w:cs="Times New Roman"/>
          <w:i/>
          <w:iCs/>
          <w:color w:val="auto"/>
          <w:lang w:eastAsia="ar-SA" w:bidi="ar-SA"/>
        </w:rPr>
      </w:pPr>
      <w:r w:rsidRPr="007E731B">
        <w:rPr>
          <w:rFonts w:ascii="Times New Roman" w:eastAsia="Times New Roman" w:hAnsi="Times New Roman" w:cs="Times New Roman"/>
          <w:iCs/>
          <w:color w:val="auto"/>
          <w:spacing w:val="-3"/>
          <w:lang w:eastAsia="ar-SA" w:bidi="ar-SA"/>
        </w:rPr>
        <w:t xml:space="preserve">² </w:t>
      </w:r>
      <w:r w:rsidRPr="007E731B">
        <w:rPr>
          <w:rFonts w:ascii="Times New Roman" w:eastAsia="Times New Roman" w:hAnsi="Times New Roman" w:cs="Times New Roman"/>
          <w:i/>
          <w:iCs/>
          <w:color w:val="auto"/>
          <w:lang w:eastAsia="ar-SA" w:bidi="ar-SA"/>
        </w:rPr>
        <w:t xml:space="preserve">ціни надаються в гривнях з двома знаками після коми (копійки). </w:t>
      </w:r>
    </w:p>
    <w:p w14:paraId="37175C2B" w14:textId="77777777" w:rsidR="007E731B" w:rsidRPr="007E731B" w:rsidRDefault="007E731B" w:rsidP="007E731B">
      <w:pPr>
        <w:spacing w:line="240" w:lineRule="auto"/>
        <w:ind w:left="182" w:right="30" w:hanging="182"/>
        <w:jc w:val="both"/>
        <w:rPr>
          <w:rFonts w:ascii="Times New Roman" w:eastAsia="Times New Roman" w:hAnsi="Times New Roman" w:cs="Times New Roman"/>
          <w:i/>
          <w:iCs/>
          <w:color w:val="auto"/>
          <w:lang w:eastAsia="ar-SA" w:bidi="ar-SA"/>
        </w:rPr>
      </w:pPr>
      <w:r w:rsidRPr="007E731B">
        <w:rPr>
          <w:rFonts w:ascii="Times New Roman" w:eastAsia="Times New Roman" w:hAnsi="Times New Roman" w:cs="Times New Roman"/>
          <w:iCs/>
          <w:color w:val="auto"/>
          <w:spacing w:val="-3"/>
          <w:vertAlign w:val="superscript"/>
          <w:lang w:eastAsia="ar-SA" w:bidi="ar-SA"/>
        </w:rPr>
        <w:t>3</w:t>
      </w:r>
      <w:r w:rsidRPr="007E731B">
        <w:rPr>
          <w:rFonts w:ascii="Times New Roman" w:eastAsia="Times New Roman" w:hAnsi="Times New Roman" w:cs="Times New Roman"/>
          <w:iCs/>
          <w:color w:val="auto"/>
          <w:spacing w:val="-3"/>
          <w:lang w:eastAsia="ar-SA" w:bidi="ar-SA"/>
        </w:rPr>
        <w:t xml:space="preserve"> </w:t>
      </w:r>
      <w:r w:rsidRPr="007E731B">
        <w:rPr>
          <w:rFonts w:ascii="Times New Roman" w:eastAsia="Times New Roman" w:hAnsi="Times New Roman" w:cs="Times New Roman"/>
          <w:i/>
          <w:iCs/>
          <w:color w:val="auto"/>
          <w:lang w:eastAsia="ar-SA" w:bidi="ar-SA"/>
        </w:rPr>
        <w:t>не стосується Учасників, які здійснюють свою діяльність без використання печатки, згідно законодавства.</w:t>
      </w:r>
    </w:p>
    <w:p w14:paraId="1637AB2D" w14:textId="77777777" w:rsidR="007E731B" w:rsidRPr="007E731B" w:rsidRDefault="007E731B" w:rsidP="007E731B">
      <w:pPr>
        <w:spacing w:line="240" w:lineRule="auto"/>
        <w:ind w:left="182" w:right="30" w:hanging="182"/>
        <w:jc w:val="both"/>
        <w:rPr>
          <w:rFonts w:ascii="Times New Roman" w:eastAsia="Times New Roman" w:hAnsi="Times New Roman" w:cs="Times New Roman"/>
          <w:color w:val="auto"/>
          <w:lang w:eastAsia="ar-SA" w:bidi="ar-SA"/>
        </w:rPr>
      </w:pPr>
    </w:p>
    <w:p w14:paraId="70AE90BF" w14:textId="77777777" w:rsidR="007E731B" w:rsidRPr="007E731B" w:rsidRDefault="007E731B" w:rsidP="007E731B">
      <w:pPr>
        <w:snapToGrid w:val="0"/>
        <w:spacing w:line="240" w:lineRule="auto"/>
        <w:ind w:firstLine="567"/>
        <w:jc w:val="both"/>
        <w:rPr>
          <w:rFonts w:ascii="Times New Roman" w:eastAsia="Calibri" w:hAnsi="Times New Roman" w:cs="Times New Roman"/>
          <w:b/>
          <w:i/>
          <w:color w:val="FF0000"/>
          <w:spacing w:val="-2"/>
          <w:sz w:val="20"/>
          <w:szCs w:val="20"/>
          <w:lang w:eastAsia="en-US" w:bidi="ar-SA"/>
        </w:rPr>
      </w:pPr>
      <w:r w:rsidRPr="007E731B">
        <w:rPr>
          <w:rFonts w:ascii="Times New Roman" w:eastAsia="Calibri" w:hAnsi="Times New Roman" w:cs="Times New Roman"/>
          <w:b/>
          <w:i/>
          <w:color w:val="FF0000"/>
          <w:spacing w:val="-2"/>
          <w:sz w:val="20"/>
          <w:szCs w:val="20"/>
          <w:lang w:eastAsia="en-US" w:bidi="ar-SA"/>
        </w:rPr>
        <w:t>Учасник  у  пропозиції (за формою наведеною у Додатку  1 до тендерної документації) визначає ціну з урахуванням усіх своїх витрат на транспортування, навантаження та розвантаження, страхування та інші витрати, сплату податків і зборів тощо, що сплачуються або мають бути сплачені.</w:t>
      </w:r>
    </w:p>
    <w:p w14:paraId="49849126" w14:textId="295A7777" w:rsidR="007E731B" w:rsidRDefault="007E731B" w:rsidP="00563B4F">
      <w:pPr>
        <w:tabs>
          <w:tab w:val="left" w:pos="7050"/>
        </w:tabs>
        <w:spacing w:line="240" w:lineRule="auto"/>
        <w:rPr>
          <w:rFonts w:ascii="Times New Roman" w:hAnsi="Times New Roman"/>
          <w:color w:val="FF0000"/>
          <w:sz w:val="20"/>
          <w:szCs w:val="20"/>
          <w:lang w:eastAsia="ru-RU"/>
        </w:rPr>
      </w:pPr>
    </w:p>
    <w:p w14:paraId="0EA5E26E" w14:textId="0CEC5368" w:rsidR="007E731B" w:rsidRDefault="007E731B" w:rsidP="00563B4F">
      <w:pPr>
        <w:tabs>
          <w:tab w:val="left" w:pos="7050"/>
        </w:tabs>
        <w:spacing w:line="240" w:lineRule="auto"/>
        <w:rPr>
          <w:rFonts w:ascii="Times New Roman" w:hAnsi="Times New Roman"/>
          <w:color w:val="FF0000"/>
          <w:sz w:val="20"/>
          <w:szCs w:val="20"/>
          <w:lang w:eastAsia="ru-RU"/>
        </w:rPr>
      </w:pPr>
    </w:p>
    <w:p w14:paraId="375F1BD5" w14:textId="77777777" w:rsidR="007E731B" w:rsidRDefault="007E731B" w:rsidP="007E731B">
      <w:pPr>
        <w:ind w:left="6804"/>
        <w:rPr>
          <w:rFonts w:ascii="Times New Roman" w:eastAsia="SimSun" w:hAnsi="Times New Roman" w:cs="Times New Roman"/>
          <w:bCs/>
          <w:color w:val="auto"/>
          <w:lang w:eastAsia="ar-SA" w:bidi="ar-SA"/>
        </w:rPr>
      </w:pPr>
    </w:p>
    <w:p w14:paraId="06F1EE9D" w14:textId="45390419" w:rsidR="007E731B" w:rsidRPr="007E731B" w:rsidRDefault="007E731B" w:rsidP="007E731B">
      <w:pPr>
        <w:ind w:left="6804"/>
        <w:rPr>
          <w:rFonts w:ascii="Times New Roman" w:eastAsia="SimSun" w:hAnsi="Times New Roman" w:cs="Times New Roman"/>
          <w:bCs/>
          <w:color w:val="auto"/>
          <w:lang w:eastAsia="ar-SA" w:bidi="ar-SA"/>
        </w:rPr>
      </w:pPr>
      <w:r w:rsidRPr="007E731B">
        <w:rPr>
          <w:rFonts w:ascii="Times New Roman" w:eastAsia="SimSun" w:hAnsi="Times New Roman" w:cs="Times New Roman"/>
          <w:bCs/>
          <w:color w:val="auto"/>
          <w:lang w:eastAsia="ar-SA" w:bidi="ar-SA"/>
        </w:rPr>
        <w:t>Додаток № 2</w:t>
      </w:r>
    </w:p>
    <w:p w14:paraId="0A5BA98C" w14:textId="77777777" w:rsidR="007E731B" w:rsidRPr="007E731B" w:rsidRDefault="007E731B" w:rsidP="007E731B">
      <w:pPr>
        <w:tabs>
          <w:tab w:val="left" w:pos="6804"/>
        </w:tabs>
        <w:spacing w:after="200"/>
        <w:ind w:left="6804"/>
        <w:rPr>
          <w:rFonts w:ascii="Times New Roman" w:eastAsia="SimSun" w:hAnsi="Times New Roman" w:cs="Times New Roman"/>
          <w:bCs/>
          <w:color w:val="auto"/>
          <w:lang w:eastAsia="ar-SA" w:bidi="ar-SA"/>
        </w:rPr>
      </w:pPr>
      <w:r w:rsidRPr="007E731B">
        <w:rPr>
          <w:rFonts w:ascii="Times New Roman" w:eastAsia="SimSun" w:hAnsi="Times New Roman" w:cs="Times New Roman"/>
          <w:bCs/>
          <w:color w:val="auto"/>
          <w:lang w:eastAsia="ar-SA" w:bidi="ar-SA"/>
        </w:rPr>
        <w:t>до тендерної документації</w:t>
      </w:r>
    </w:p>
    <w:p w14:paraId="79840F49" w14:textId="77777777" w:rsidR="007E731B" w:rsidRPr="007E731B" w:rsidRDefault="007E731B" w:rsidP="007E731B">
      <w:pPr>
        <w:spacing w:line="100" w:lineRule="atLeast"/>
        <w:jc w:val="center"/>
        <w:rPr>
          <w:rFonts w:ascii="Times New Roman" w:eastAsia="Calibri" w:hAnsi="Times New Roman" w:cs="Times New Roman"/>
          <w:b/>
          <w:bCs/>
          <w:sz w:val="22"/>
          <w:szCs w:val="20"/>
          <w:lang w:eastAsia="ar-SA" w:bidi="ar-SA"/>
        </w:rPr>
      </w:pPr>
    </w:p>
    <w:p w14:paraId="5A4B62E5" w14:textId="77777777" w:rsidR="007E731B" w:rsidRPr="007E731B" w:rsidRDefault="007E731B" w:rsidP="007E731B">
      <w:pPr>
        <w:spacing w:line="100" w:lineRule="atLeast"/>
        <w:jc w:val="center"/>
        <w:rPr>
          <w:rFonts w:ascii="Times New Roman" w:eastAsia="Times New Roman" w:hAnsi="Times New Roman" w:cs="Times New Roman"/>
          <w:b/>
          <w:bCs/>
          <w:i/>
          <w:color w:val="000000"/>
          <w:lang w:eastAsia="ar-SA" w:bidi="ar-SA"/>
        </w:rPr>
      </w:pPr>
      <w:r w:rsidRPr="007E731B">
        <w:rPr>
          <w:rFonts w:ascii="Times New Roman" w:eastAsia="Calibri" w:hAnsi="Times New Roman" w:cs="Times New Roman"/>
          <w:b/>
          <w:bCs/>
          <w:sz w:val="22"/>
          <w:szCs w:val="20"/>
          <w:lang w:eastAsia="ar-SA" w:bidi="ar-SA"/>
        </w:rPr>
        <w:t xml:space="preserve">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 </w:t>
      </w:r>
    </w:p>
    <w:p w14:paraId="191DE34E" w14:textId="77777777" w:rsidR="007E731B" w:rsidRPr="007E731B" w:rsidRDefault="007E731B" w:rsidP="007E731B">
      <w:pPr>
        <w:spacing w:before="240" w:after="200"/>
        <w:ind w:firstLine="720"/>
        <w:jc w:val="center"/>
        <w:rPr>
          <w:rFonts w:ascii="Times New Roman" w:eastAsia="SimSun" w:hAnsi="Times New Roman" w:cs="font452"/>
          <w:b/>
          <w:bCs/>
          <w:color w:val="auto"/>
          <w:lang w:eastAsia="ar-SA" w:bidi="ar-SA"/>
        </w:rPr>
      </w:pPr>
      <w:r w:rsidRPr="007E731B">
        <w:rPr>
          <w:rFonts w:ascii="Times New Roman" w:eastAsia="Times New Roman" w:hAnsi="Times New Roman" w:cs="font452"/>
          <w:b/>
          <w:bCs/>
          <w:i/>
          <w:color w:val="auto"/>
          <w:lang w:eastAsia="ar-SA" w:bidi="ar-SA"/>
        </w:rPr>
        <w:t>Невиконання вимог цього додатку тендерної документації у пропозиції Учасника призводить до її відхилення.</w:t>
      </w:r>
    </w:p>
    <w:p w14:paraId="2AA5E155" w14:textId="77777777" w:rsidR="007E731B" w:rsidRPr="007E731B" w:rsidRDefault="007E731B" w:rsidP="007E731B">
      <w:pPr>
        <w:numPr>
          <w:ilvl w:val="0"/>
          <w:numId w:val="2"/>
        </w:numPr>
        <w:tabs>
          <w:tab w:val="center" w:pos="567"/>
          <w:tab w:val="center" w:pos="851"/>
          <w:tab w:val="center" w:pos="1134"/>
          <w:tab w:val="left" w:pos="2977"/>
          <w:tab w:val="left" w:pos="3052"/>
          <w:tab w:val="left" w:pos="3119"/>
          <w:tab w:val="left" w:pos="3402"/>
        </w:tabs>
        <w:spacing w:after="200" w:line="100" w:lineRule="atLeast"/>
        <w:ind w:left="714" w:hanging="357"/>
        <w:jc w:val="center"/>
        <w:rPr>
          <w:rFonts w:ascii="Times New Roman" w:eastAsia="Times New Roman" w:hAnsi="Times New Roman" w:cs="Times New Roman"/>
          <w:b/>
          <w:bCs/>
          <w:color w:val="auto"/>
          <w:lang w:eastAsia="ar-SA" w:bidi="ar-SA"/>
        </w:rPr>
      </w:pPr>
      <w:r w:rsidRPr="007E731B">
        <w:rPr>
          <w:rFonts w:ascii="Times New Roman" w:eastAsia="Times New Roman" w:hAnsi="Times New Roman" w:cs="Times New Roman"/>
          <w:b/>
          <w:bCs/>
          <w:color w:val="auto"/>
          <w:lang w:eastAsia="ar-SA" w:bidi="ar-SA"/>
        </w:rPr>
        <w:t>Інформація про предмет закупівлі</w:t>
      </w:r>
    </w:p>
    <w:p w14:paraId="38C243FC" w14:textId="77777777" w:rsidR="007E731B" w:rsidRPr="007E731B" w:rsidRDefault="007E731B" w:rsidP="007E731B">
      <w:pPr>
        <w:tabs>
          <w:tab w:val="center" w:pos="567"/>
          <w:tab w:val="center" w:pos="851"/>
          <w:tab w:val="center" w:pos="1134"/>
          <w:tab w:val="left" w:pos="2977"/>
          <w:tab w:val="left" w:pos="3052"/>
          <w:tab w:val="left" w:pos="3119"/>
          <w:tab w:val="left" w:pos="3402"/>
        </w:tabs>
        <w:spacing w:line="100" w:lineRule="atLeast"/>
        <w:ind w:left="720"/>
        <w:jc w:val="center"/>
        <w:rPr>
          <w:rFonts w:ascii="Times New Roman" w:eastAsia="Times New Roman" w:hAnsi="Times New Roman" w:cs="Times New Roman"/>
          <w:b/>
          <w:bCs/>
          <w:color w:val="auto"/>
          <w:lang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5244"/>
      </w:tblGrid>
      <w:tr w:rsidR="007E731B" w:rsidRPr="007E731B" w14:paraId="49B90494" w14:textId="77777777" w:rsidTr="007E731B">
        <w:tc>
          <w:tcPr>
            <w:tcW w:w="4111" w:type="dxa"/>
            <w:shd w:val="clear" w:color="auto" w:fill="FFFFFF"/>
          </w:tcPr>
          <w:p w14:paraId="0FB6E6AD" w14:textId="77777777" w:rsidR="007E731B" w:rsidRPr="007E731B" w:rsidRDefault="007E731B" w:rsidP="007E731B">
            <w:pPr>
              <w:tabs>
                <w:tab w:val="left" w:pos="3119"/>
              </w:tabs>
              <w:spacing w:line="100" w:lineRule="atLeast"/>
              <w:ind w:right="5"/>
              <w:rPr>
                <w:rFonts w:ascii="Times New Roman" w:eastAsia="Times New Roman" w:hAnsi="Times New Roman" w:cs="Times New Roman"/>
                <w:b/>
                <w:color w:val="auto"/>
                <w:lang w:eastAsia="ar-SA" w:bidi="ar-SA"/>
              </w:rPr>
            </w:pPr>
            <w:r w:rsidRPr="007E731B">
              <w:rPr>
                <w:rFonts w:ascii="Times New Roman" w:eastAsia="Times New Roman" w:hAnsi="Times New Roman" w:cs="Times New Roman"/>
                <w:color w:val="auto"/>
                <w:lang w:eastAsia="ar-SA" w:bidi="ar-SA"/>
              </w:rPr>
              <w:t>Найменування предмета закупівлі</w:t>
            </w:r>
          </w:p>
        </w:tc>
        <w:tc>
          <w:tcPr>
            <w:tcW w:w="5244" w:type="dxa"/>
            <w:shd w:val="clear" w:color="auto" w:fill="FFFFFF"/>
          </w:tcPr>
          <w:p w14:paraId="76BC434D" w14:textId="77777777" w:rsidR="007E731B" w:rsidRPr="007E731B" w:rsidRDefault="007E731B" w:rsidP="007E731B">
            <w:pPr>
              <w:tabs>
                <w:tab w:val="left" w:pos="388"/>
                <w:tab w:val="left" w:pos="616"/>
                <w:tab w:val="left" w:pos="3122"/>
                <w:tab w:val="left" w:pos="3600"/>
              </w:tabs>
              <w:spacing w:line="100" w:lineRule="atLeast"/>
              <w:ind w:right="5"/>
              <w:jc w:val="both"/>
              <w:rPr>
                <w:rFonts w:ascii="Times New Roman" w:eastAsia="SimSun" w:hAnsi="Times New Roman" w:cs="font452"/>
                <w:color w:val="auto"/>
                <w:lang w:eastAsia="uk-UA" w:bidi="ar-SA"/>
              </w:rPr>
            </w:pPr>
            <w:r w:rsidRPr="007E731B">
              <w:rPr>
                <w:rFonts w:ascii="Times New Roman" w:eastAsia="Times New Roman" w:hAnsi="Times New Roman" w:cs="Times New Roman"/>
                <w:iCs/>
                <w:color w:val="auto"/>
                <w:lang w:eastAsia="ru-RU" w:bidi="ar-SA"/>
              </w:rPr>
              <w:t>Пакет</w:t>
            </w:r>
            <w:r w:rsidRPr="007E731B">
              <w:rPr>
                <w:rFonts w:ascii="Times New Roman" w:eastAsia="Times New Roman" w:hAnsi="Times New Roman" w:cs="font452"/>
                <w:iCs/>
                <w:color w:val="auto"/>
                <w:lang w:eastAsia="ru-RU" w:bidi="ar-SA"/>
              </w:rPr>
              <w:t xml:space="preserve"> оновлень для програмного забезпечення </w:t>
            </w:r>
            <w:proofErr w:type="spellStart"/>
            <w:r w:rsidRPr="007E731B">
              <w:rPr>
                <w:rFonts w:ascii="Times New Roman" w:eastAsia="Times New Roman" w:hAnsi="Times New Roman" w:cs="font452"/>
                <w:iCs/>
                <w:color w:val="auto"/>
                <w:lang w:eastAsia="ru-RU" w:bidi="ar-SA"/>
              </w:rPr>
              <w:t>Oxygen</w:t>
            </w:r>
            <w:proofErr w:type="spellEnd"/>
            <w:r w:rsidRPr="007E731B">
              <w:rPr>
                <w:rFonts w:ascii="Times New Roman" w:eastAsia="Times New Roman" w:hAnsi="Times New Roman" w:cs="font452"/>
                <w:iCs/>
                <w:color w:val="auto"/>
                <w:lang w:eastAsia="ru-RU" w:bidi="ar-SA"/>
              </w:rPr>
              <w:t xml:space="preserve"> </w:t>
            </w:r>
            <w:proofErr w:type="spellStart"/>
            <w:r w:rsidRPr="007E731B">
              <w:rPr>
                <w:rFonts w:ascii="Times New Roman" w:eastAsia="Times New Roman" w:hAnsi="Times New Roman" w:cs="font452"/>
                <w:iCs/>
                <w:color w:val="auto"/>
                <w:lang w:eastAsia="ru-RU" w:bidi="ar-SA"/>
              </w:rPr>
              <w:t>Forensic</w:t>
            </w:r>
            <w:proofErr w:type="spellEnd"/>
            <w:r w:rsidRPr="007E731B">
              <w:rPr>
                <w:rFonts w:ascii="Times New Roman" w:eastAsia="Times New Roman" w:hAnsi="Times New Roman" w:cs="font452"/>
                <w:iCs/>
                <w:color w:val="auto"/>
                <w:lang w:eastAsia="ru-RU" w:bidi="ar-SA"/>
              </w:rPr>
              <w:t xml:space="preserve"> </w:t>
            </w:r>
            <w:proofErr w:type="spellStart"/>
            <w:r w:rsidRPr="007E731B">
              <w:rPr>
                <w:rFonts w:ascii="Times New Roman" w:eastAsia="Times New Roman" w:hAnsi="Times New Roman" w:cs="font452"/>
                <w:iCs/>
                <w:color w:val="auto"/>
                <w:lang w:eastAsia="ru-RU" w:bidi="ar-SA"/>
              </w:rPr>
              <w:t>Detective</w:t>
            </w:r>
            <w:proofErr w:type="spellEnd"/>
          </w:p>
          <w:p w14:paraId="2F6ED39D" w14:textId="77777777" w:rsidR="007E731B" w:rsidRPr="007E731B" w:rsidRDefault="007E731B" w:rsidP="007E731B">
            <w:pPr>
              <w:tabs>
                <w:tab w:val="left" w:pos="388"/>
                <w:tab w:val="left" w:pos="616"/>
                <w:tab w:val="left" w:pos="3122"/>
                <w:tab w:val="left" w:pos="3600"/>
              </w:tabs>
              <w:spacing w:line="100" w:lineRule="atLeast"/>
              <w:ind w:right="5"/>
              <w:jc w:val="both"/>
              <w:rPr>
                <w:rFonts w:ascii="Calibri" w:eastAsia="SimSun" w:hAnsi="Calibri" w:cs="font452"/>
                <w:color w:val="auto"/>
                <w:sz w:val="22"/>
                <w:szCs w:val="22"/>
                <w:lang w:eastAsia="ar-SA" w:bidi="ar-SA"/>
              </w:rPr>
            </w:pPr>
            <w:r w:rsidRPr="007E731B">
              <w:rPr>
                <w:rFonts w:ascii="Times New Roman" w:eastAsia="SimSun" w:hAnsi="Times New Roman" w:cs="font452"/>
                <w:color w:val="auto"/>
                <w:lang w:eastAsia="ar-SA" w:bidi="ar-SA"/>
              </w:rPr>
              <w:t xml:space="preserve">код ДК 021:2015 – </w:t>
            </w:r>
            <w:r w:rsidRPr="007E731B">
              <w:rPr>
                <w:rFonts w:ascii="Times New Roman" w:eastAsia="SimSun" w:hAnsi="Times New Roman" w:cs="Times New Roman"/>
                <w:bCs/>
                <w:color w:val="auto"/>
                <w:lang w:eastAsia="uk-UA" w:bidi="ar-SA"/>
              </w:rPr>
              <w:t xml:space="preserve">48460000-0 — Пакети аналітичного, наукового, математичного чи </w:t>
            </w:r>
            <w:proofErr w:type="spellStart"/>
            <w:r w:rsidRPr="007E731B">
              <w:rPr>
                <w:rFonts w:ascii="Times New Roman" w:eastAsia="SimSun" w:hAnsi="Times New Roman" w:cs="Times New Roman"/>
                <w:bCs/>
                <w:color w:val="auto"/>
                <w:lang w:eastAsia="uk-UA" w:bidi="ar-SA"/>
              </w:rPr>
              <w:t>прогнозувального</w:t>
            </w:r>
            <w:proofErr w:type="spellEnd"/>
            <w:r w:rsidRPr="007E731B">
              <w:rPr>
                <w:rFonts w:ascii="Times New Roman" w:eastAsia="SimSun" w:hAnsi="Times New Roman" w:cs="Times New Roman"/>
                <w:bCs/>
                <w:color w:val="auto"/>
                <w:lang w:eastAsia="uk-UA" w:bidi="ar-SA"/>
              </w:rPr>
              <w:t xml:space="preserve"> програмного забезпечення</w:t>
            </w:r>
          </w:p>
        </w:tc>
      </w:tr>
      <w:tr w:rsidR="007E731B" w:rsidRPr="007E731B" w14:paraId="41739A0E" w14:textId="77777777" w:rsidTr="007E731B">
        <w:tc>
          <w:tcPr>
            <w:tcW w:w="4111" w:type="dxa"/>
            <w:shd w:val="clear" w:color="auto" w:fill="FFFFFF"/>
          </w:tcPr>
          <w:p w14:paraId="59F173BC" w14:textId="77777777" w:rsidR="007E731B" w:rsidRPr="007E731B" w:rsidRDefault="007E731B" w:rsidP="007E731B">
            <w:pPr>
              <w:tabs>
                <w:tab w:val="left" w:pos="3119"/>
              </w:tabs>
              <w:spacing w:line="100" w:lineRule="atLeast"/>
              <w:ind w:right="5"/>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Вид предмета закупівлі</w:t>
            </w:r>
          </w:p>
        </w:tc>
        <w:tc>
          <w:tcPr>
            <w:tcW w:w="5244" w:type="dxa"/>
            <w:shd w:val="clear" w:color="auto" w:fill="FFFFFF"/>
            <w:vAlign w:val="center"/>
          </w:tcPr>
          <w:p w14:paraId="1EF1E890" w14:textId="77777777" w:rsidR="007E731B" w:rsidRPr="007E731B" w:rsidRDefault="007E731B" w:rsidP="007E731B">
            <w:pPr>
              <w:tabs>
                <w:tab w:val="left" w:pos="388"/>
                <w:tab w:val="left" w:pos="616"/>
                <w:tab w:val="left" w:pos="3119"/>
                <w:tab w:val="left" w:pos="3600"/>
              </w:tabs>
              <w:spacing w:line="100" w:lineRule="atLeast"/>
              <w:ind w:right="5"/>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Послуга</w:t>
            </w:r>
          </w:p>
        </w:tc>
      </w:tr>
      <w:tr w:rsidR="007E731B" w:rsidRPr="007E731B" w14:paraId="2519C654" w14:textId="77777777" w:rsidTr="007E731B">
        <w:tc>
          <w:tcPr>
            <w:tcW w:w="4111" w:type="dxa"/>
            <w:shd w:val="clear" w:color="auto" w:fill="FFFFFF"/>
          </w:tcPr>
          <w:p w14:paraId="0AE9D857" w14:textId="77777777" w:rsidR="007E731B" w:rsidRPr="007E731B" w:rsidRDefault="007E731B" w:rsidP="007E731B">
            <w:pPr>
              <w:tabs>
                <w:tab w:val="left" w:pos="3119"/>
              </w:tabs>
              <w:spacing w:line="100" w:lineRule="atLeast"/>
              <w:ind w:right="5"/>
              <w:rPr>
                <w:rFonts w:ascii="Times New Roman" w:eastAsia="Times New Roman" w:hAnsi="Times New Roman" w:cs="Times New Roman"/>
                <w:bCs/>
                <w:color w:val="auto"/>
                <w:shd w:val="clear" w:color="auto" w:fill="FFFF00"/>
                <w:lang w:eastAsia="ar-SA" w:bidi="ar-SA"/>
              </w:rPr>
            </w:pPr>
            <w:r w:rsidRPr="007E731B">
              <w:rPr>
                <w:rFonts w:ascii="Times New Roman" w:eastAsia="Times New Roman" w:hAnsi="Times New Roman" w:cs="Times New Roman"/>
                <w:color w:val="auto"/>
                <w:lang w:eastAsia="ar-SA" w:bidi="ar-SA"/>
              </w:rPr>
              <w:t>Строк поставки товару</w:t>
            </w:r>
          </w:p>
        </w:tc>
        <w:tc>
          <w:tcPr>
            <w:tcW w:w="5244" w:type="dxa"/>
            <w:shd w:val="clear" w:color="auto" w:fill="FFFFFF"/>
            <w:vAlign w:val="center"/>
          </w:tcPr>
          <w:p w14:paraId="481D3F7F" w14:textId="77777777" w:rsidR="007E731B" w:rsidRPr="007E731B" w:rsidRDefault="007E731B" w:rsidP="007E731B">
            <w:pPr>
              <w:spacing w:line="100" w:lineRule="atLeast"/>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до 31 грудня 2023р.</w:t>
            </w:r>
          </w:p>
        </w:tc>
      </w:tr>
      <w:tr w:rsidR="007E731B" w:rsidRPr="007E731B" w14:paraId="7EFD0821" w14:textId="77777777" w:rsidTr="007E731B">
        <w:trPr>
          <w:trHeight w:val="133"/>
        </w:trPr>
        <w:tc>
          <w:tcPr>
            <w:tcW w:w="4111" w:type="dxa"/>
            <w:shd w:val="clear" w:color="auto" w:fill="FFFFFF"/>
          </w:tcPr>
          <w:p w14:paraId="68DA3A2A" w14:textId="77777777" w:rsidR="007E731B" w:rsidRPr="007E731B" w:rsidRDefault="007E731B" w:rsidP="007E731B">
            <w:pPr>
              <w:tabs>
                <w:tab w:val="left" w:pos="3119"/>
              </w:tabs>
              <w:spacing w:line="100" w:lineRule="atLeast"/>
              <w:ind w:right="5"/>
              <w:rPr>
                <w:rFonts w:ascii="Times New Roman" w:eastAsia="Times New Roman" w:hAnsi="Times New Roman" w:cs="Times New Roman"/>
                <w:color w:val="auto"/>
                <w:shd w:val="clear" w:color="auto" w:fill="FFFF00"/>
                <w:lang w:eastAsia="ar-SA" w:bidi="ar-SA"/>
              </w:rPr>
            </w:pPr>
            <w:r w:rsidRPr="007E731B">
              <w:rPr>
                <w:rFonts w:ascii="Times New Roman" w:eastAsia="Times New Roman" w:hAnsi="Times New Roman" w:cs="Times New Roman"/>
                <w:color w:val="auto"/>
                <w:lang w:eastAsia="ar-SA" w:bidi="ar-SA"/>
              </w:rPr>
              <w:t>Очікувана вартість закупівлі товару</w:t>
            </w:r>
          </w:p>
        </w:tc>
        <w:tc>
          <w:tcPr>
            <w:tcW w:w="5244" w:type="dxa"/>
            <w:shd w:val="clear" w:color="auto" w:fill="FFFFFF"/>
            <w:vAlign w:val="center"/>
          </w:tcPr>
          <w:p w14:paraId="16F63933" w14:textId="77777777" w:rsidR="007E731B" w:rsidRPr="007E731B" w:rsidRDefault="007E731B" w:rsidP="007E731B">
            <w:pPr>
              <w:spacing w:line="100" w:lineRule="atLeast"/>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180 000,00  грн.  з ПДВ</w:t>
            </w:r>
          </w:p>
        </w:tc>
      </w:tr>
      <w:tr w:rsidR="007E731B" w:rsidRPr="007E731B" w14:paraId="15370E6C" w14:textId="77777777" w:rsidTr="007E731B">
        <w:trPr>
          <w:trHeight w:val="215"/>
        </w:trPr>
        <w:tc>
          <w:tcPr>
            <w:tcW w:w="4111" w:type="dxa"/>
            <w:shd w:val="clear" w:color="auto" w:fill="FFFFFF"/>
            <w:vAlign w:val="center"/>
          </w:tcPr>
          <w:p w14:paraId="4C2DD971" w14:textId="77777777" w:rsidR="007E731B" w:rsidRPr="007E731B" w:rsidRDefault="007E731B" w:rsidP="007E731B">
            <w:pPr>
              <w:tabs>
                <w:tab w:val="left" w:pos="3119"/>
              </w:tabs>
              <w:spacing w:line="100" w:lineRule="atLeast"/>
              <w:ind w:right="5"/>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lastRenderedPageBreak/>
              <w:t>Кількість,</w:t>
            </w:r>
          </w:p>
          <w:p w14:paraId="15FB9CD8" w14:textId="77777777" w:rsidR="007E731B" w:rsidRPr="007E731B" w:rsidRDefault="007E731B" w:rsidP="007E731B">
            <w:pPr>
              <w:tabs>
                <w:tab w:val="left" w:pos="3119"/>
              </w:tabs>
              <w:spacing w:line="100" w:lineRule="atLeast"/>
              <w:ind w:right="5"/>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обсяг закупівлі</w:t>
            </w:r>
          </w:p>
        </w:tc>
        <w:tc>
          <w:tcPr>
            <w:tcW w:w="5244" w:type="dxa"/>
            <w:shd w:val="clear" w:color="auto" w:fill="FFFFFF"/>
            <w:vAlign w:val="center"/>
          </w:tcPr>
          <w:p w14:paraId="70BCC74F" w14:textId="77777777" w:rsidR="007E731B" w:rsidRPr="007E731B" w:rsidRDefault="007E731B" w:rsidP="007E731B">
            <w:pPr>
              <w:spacing w:line="100" w:lineRule="atLeast"/>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1 послуга, відповідно до Таблиці 1 цього Додатку</w:t>
            </w:r>
          </w:p>
        </w:tc>
      </w:tr>
      <w:tr w:rsidR="007E731B" w:rsidRPr="007E731B" w14:paraId="2CE7526F" w14:textId="77777777" w:rsidTr="007E731B">
        <w:tc>
          <w:tcPr>
            <w:tcW w:w="4111" w:type="dxa"/>
            <w:shd w:val="clear" w:color="auto" w:fill="FFFFFF"/>
            <w:vAlign w:val="center"/>
          </w:tcPr>
          <w:p w14:paraId="7C310E49" w14:textId="77777777" w:rsidR="007E731B" w:rsidRPr="007E731B" w:rsidRDefault="007E731B" w:rsidP="007E731B">
            <w:pPr>
              <w:tabs>
                <w:tab w:val="left" w:pos="3119"/>
              </w:tabs>
              <w:spacing w:line="100" w:lineRule="atLeast"/>
              <w:ind w:right="5"/>
              <w:rPr>
                <w:rFonts w:ascii="Times New Roman" w:eastAsia="Times New Roman" w:hAnsi="Times New Roman" w:cs="Times New Roman"/>
                <w:color w:val="auto"/>
              </w:rPr>
            </w:pPr>
            <w:r w:rsidRPr="007E731B">
              <w:rPr>
                <w:rFonts w:ascii="Times New Roman" w:eastAsia="Times New Roman" w:hAnsi="Times New Roman" w:cs="Times New Roman"/>
                <w:color w:val="auto"/>
                <w:lang w:eastAsia="ar-SA" w:bidi="ar-SA"/>
              </w:rPr>
              <w:t>Адреса поставки товару:</w:t>
            </w:r>
          </w:p>
        </w:tc>
        <w:tc>
          <w:tcPr>
            <w:tcW w:w="5244" w:type="dxa"/>
            <w:shd w:val="clear" w:color="auto" w:fill="FFFFFF"/>
          </w:tcPr>
          <w:p w14:paraId="00FE0A8C" w14:textId="70BF4940" w:rsidR="007E731B" w:rsidRPr="007E731B" w:rsidRDefault="00642FE2" w:rsidP="007E731B">
            <w:pPr>
              <w:spacing w:line="100" w:lineRule="atLeast"/>
              <w:jc w:val="both"/>
              <w:rPr>
                <w:rFonts w:ascii="Times New Roman" w:eastAsia="SimSun" w:hAnsi="Times New Roman" w:cs="font452"/>
                <w:color w:val="auto"/>
              </w:rPr>
            </w:pPr>
            <w:r>
              <w:rPr>
                <w:rFonts w:ascii="Times New Roman" w:eastAsia="SimSun" w:hAnsi="Times New Roman" w:cs="font452"/>
                <w:color w:val="auto"/>
              </w:rPr>
              <w:t>46027</w:t>
            </w:r>
            <w:r w:rsidR="007E731B" w:rsidRPr="007E731B">
              <w:rPr>
                <w:rFonts w:ascii="Times New Roman" w:eastAsia="SimSun" w:hAnsi="Times New Roman" w:cs="font452"/>
                <w:color w:val="auto"/>
              </w:rPr>
              <w:t xml:space="preserve">, Україна, </w:t>
            </w:r>
            <w:r>
              <w:rPr>
                <w:rFonts w:ascii="Times New Roman" w:eastAsia="SimSun" w:hAnsi="Times New Roman" w:cs="font452"/>
                <w:color w:val="auto"/>
              </w:rPr>
              <w:t xml:space="preserve">м. Тернопіль, вул. </w:t>
            </w:r>
            <w:proofErr w:type="spellStart"/>
            <w:r>
              <w:rPr>
                <w:rFonts w:ascii="Times New Roman" w:eastAsia="SimSun" w:hAnsi="Times New Roman" w:cs="font452"/>
                <w:color w:val="auto"/>
              </w:rPr>
              <w:t>Ст</w:t>
            </w:r>
            <w:proofErr w:type="spellEnd"/>
            <w:r>
              <w:rPr>
                <w:rFonts w:ascii="Times New Roman" w:eastAsia="SimSun" w:hAnsi="Times New Roman" w:cs="font452"/>
                <w:color w:val="auto"/>
              </w:rPr>
              <w:t xml:space="preserve"> </w:t>
            </w:r>
            <w:proofErr w:type="spellStart"/>
            <w:r>
              <w:rPr>
                <w:rFonts w:ascii="Times New Roman" w:eastAsia="SimSun" w:hAnsi="Times New Roman" w:cs="font452"/>
                <w:color w:val="auto"/>
              </w:rPr>
              <w:t>Будного</w:t>
            </w:r>
            <w:proofErr w:type="spellEnd"/>
            <w:r>
              <w:rPr>
                <w:rFonts w:ascii="Times New Roman" w:eastAsia="SimSun" w:hAnsi="Times New Roman" w:cs="font452"/>
                <w:color w:val="auto"/>
              </w:rPr>
              <w:t>, 48</w:t>
            </w:r>
          </w:p>
        </w:tc>
      </w:tr>
    </w:tbl>
    <w:p w14:paraId="4152414B" w14:textId="77777777" w:rsidR="007E731B" w:rsidRPr="007E731B" w:rsidRDefault="007E731B" w:rsidP="007E731B">
      <w:pPr>
        <w:tabs>
          <w:tab w:val="center" w:pos="567"/>
          <w:tab w:val="center" w:pos="851"/>
          <w:tab w:val="center" w:pos="1134"/>
          <w:tab w:val="left" w:pos="2977"/>
          <w:tab w:val="left" w:pos="3052"/>
          <w:tab w:val="left" w:pos="3119"/>
          <w:tab w:val="left" w:pos="3402"/>
        </w:tabs>
        <w:spacing w:line="100" w:lineRule="atLeast"/>
        <w:ind w:left="720"/>
        <w:jc w:val="center"/>
        <w:rPr>
          <w:rFonts w:ascii="Times New Roman" w:eastAsia="Times New Roman" w:hAnsi="Times New Roman" w:cs="Times New Roman"/>
          <w:b/>
          <w:bCs/>
          <w:color w:val="auto"/>
          <w:lang w:eastAsia="ar-SA" w:bidi="ar-SA"/>
        </w:rPr>
      </w:pPr>
    </w:p>
    <w:p w14:paraId="0B9FBED7" w14:textId="77777777" w:rsidR="007E731B" w:rsidRPr="007E731B" w:rsidRDefault="007E731B" w:rsidP="007E731B">
      <w:pPr>
        <w:spacing w:after="200"/>
        <w:jc w:val="center"/>
        <w:rPr>
          <w:rFonts w:ascii="Times New Roman" w:eastAsia="SimSun" w:hAnsi="Times New Roman" w:cs="Times New Roman"/>
          <w:b/>
          <w:color w:val="auto"/>
          <w:lang w:eastAsia="ar-SA" w:bidi="ar-SA"/>
        </w:rPr>
      </w:pPr>
      <w:r w:rsidRPr="007E731B">
        <w:rPr>
          <w:rFonts w:ascii="Times New Roman" w:eastAsia="SimSun" w:hAnsi="Times New Roman" w:cs="Times New Roman"/>
          <w:b/>
          <w:bCs/>
          <w:color w:val="auto"/>
          <w:lang w:eastAsia="ar-SA" w:bidi="ar-SA"/>
        </w:rPr>
        <w:t xml:space="preserve">ІІ. Технічні </w:t>
      </w:r>
      <w:r w:rsidRPr="007E731B">
        <w:rPr>
          <w:rFonts w:ascii="Times New Roman" w:eastAsia="SimSun" w:hAnsi="Times New Roman" w:cs="Times New Roman"/>
          <w:b/>
          <w:bCs/>
          <w:color w:val="auto"/>
          <w:lang w:eastAsia="ar-SA" w:bidi="ru-RU"/>
        </w:rPr>
        <w:t>вимоги щодо</w:t>
      </w:r>
      <w:r w:rsidRPr="007E731B">
        <w:rPr>
          <w:rFonts w:ascii="Times New Roman" w:eastAsia="SimSun" w:hAnsi="Times New Roman" w:cs="Times New Roman"/>
          <w:b/>
          <w:bCs/>
          <w:color w:val="auto"/>
          <w:lang w:eastAsia="ar-SA" w:bidi="ar-SA"/>
        </w:rPr>
        <w:t xml:space="preserve"> </w:t>
      </w:r>
      <w:r w:rsidRPr="007E731B">
        <w:rPr>
          <w:rFonts w:ascii="Times New Roman" w:eastAsia="SimSun" w:hAnsi="Times New Roman" w:cs="Times New Roman"/>
          <w:b/>
          <w:color w:val="auto"/>
          <w:lang w:eastAsia="ar-SA" w:bidi="ar-SA"/>
        </w:rPr>
        <w:t xml:space="preserve">пакета оновлення для програмного забезпечення </w:t>
      </w:r>
    </w:p>
    <w:p w14:paraId="0A68FF26" w14:textId="77777777" w:rsidR="007E731B" w:rsidRPr="007E731B" w:rsidRDefault="007E731B" w:rsidP="007E731B">
      <w:pPr>
        <w:spacing w:after="200"/>
        <w:jc w:val="center"/>
        <w:rPr>
          <w:rFonts w:ascii="Times New Roman" w:eastAsia="SimSun" w:hAnsi="Times New Roman" w:cs="Times New Roman"/>
          <w:b/>
          <w:bCs/>
          <w:color w:val="auto"/>
          <w:lang w:eastAsia="ar-SA" w:bidi="ar-SA"/>
        </w:rPr>
      </w:pPr>
      <w:proofErr w:type="spellStart"/>
      <w:r w:rsidRPr="007E731B">
        <w:rPr>
          <w:rFonts w:ascii="Times New Roman" w:eastAsia="SimSun" w:hAnsi="Times New Roman" w:cs="Times New Roman"/>
          <w:b/>
          <w:color w:val="auto"/>
          <w:lang w:eastAsia="ar-SA" w:bidi="ar-SA"/>
        </w:rPr>
        <w:t>Oxygen</w:t>
      </w:r>
      <w:proofErr w:type="spellEnd"/>
      <w:r w:rsidRPr="007E731B">
        <w:rPr>
          <w:rFonts w:ascii="Times New Roman" w:eastAsia="SimSun" w:hAnsi="Times New Roman" w:cs="Times New Roman"/>
          <w:b/>
          <w:color w:val="auto"/>
          <w:lang w:eastAsia="ar-SA" w:bidi="ar-SA"/>
        </w:rPr>
        <w:t xml:space="preserve"> </w:t>
      </w:r>
      <w:proofErr w:type="spellStart"/>
      <w:r w:rsidRPr="007E731B">
        <w:rPr>
          <w:rFonts w:ascii="Times New Roman" w:eastAsia="SimSun" w:hAnsi="Times New Roman" w:cs="Times New Roman"/>
          <w:b/>
          <w:color w:val="auto"/>
          <w:lang w:eastAsia="ar-SA" w:bidi="ar-SA"/>
        </w:rPr>
        <w:t>Forensic</w:t>
      </w:r>
      <w:proofErr w:type="spellEnd"/>
      <w:r w:rsidRPr="007E731B">
        <w:rPr>
          <w:rFonts w:ascii="Times New Roman" w:eastAsia="SimSun" w:hAnsi="Times New Roman" w:cs="Times New Roman"/>
          <w:b/>
          <w:color w:val="auto"/>
          <w:lang w:eastAsia="ar-SA" w:bidi="ar-SA"/>
        </w:rPr>
        <w:t xml:space="preserve"> </w:t>
      </w:r>
      <w:proofErr w:type="spellStart"/>
      <w:r w:rsidRPr="007E731B">
        <w:rPr>
          <w:rFonts w:ascii="Times New Roman" w:eastAsia="SimSun" w:hAnsi="Times New Roman" w:cs="Times New Roman"/>
          <w:b/>
          <w:color w:val="auto"/>
          <w:lang w:eastAsia="ar-SA" w:bidi="ar-SA"/>
        </w:rPr>
        <w:t>Detective</w:t>
      </w:r>
      <w:proofErr w:type="spellEnd"/>
    </w:p>
    <w:p w14:paraId="7910FB64" w14:textId="77777777" w:rsidR="007E731B" w:rsidRPr="007E731B" w:rsidRDefault="007E731B" w:rsidP="007E731B">
      <w:pPr>
        <w:spacing w:after="200"/>
        <w:jc w:val="right"/>
        <w:rPr>
          <w:rFonts w:ascii="Times New Roman" w:eastAsia="SimSun" w:hAnsi="Times New Roman" w:cs="Times New Roman"/>
          <w:b/>
          <w:bCs/>
          <w:color w:val="auto"/>
          <w:sz w:val="22"/>
          <w:szCs w:val="22"/>
          <w:lang w:eastAsia="ar-SA" w:bidi="ar-SA"/>
        </w:rPr>
      </w:pPr>
      <w:r w:rsidRPr="007E731B">
        <w:rPr>
          <w:rFonts w:ascii="Times New Roman" w:eastAsia="SimSun" w:hAnsi="Times New Roman" w:cs="Times New Roman"/>
          <w:b/>
          <w:bCs/>
          <w:color w:val="auto"/>
          <w:sz w:val="22"/>
          <w:szCs w:val="22"/>
          <w:lang w:eastAsia="ar-SA" w:bidi="ar-SA"/>
        </w:rPr>
        <w:t>Таблиця 1</w:t>
      </w:r>
    </w:p>
    <w:tbl>
      <w:tblPr>
        <w:tblOverlap w:val="never"/>
        <w:tblW w:w="9501" w:type="dxa"/>
        <w:tblInd w:w="7" w:type="dxa"/>
        <w:tblCellMar>
          <w:left w:w="10" w:type="dxa"/>
          <w:right w:w="10" w:type="dxa"/>
        </w:tblCellMar>
        <w:tblLook w:val="04A0" w:firstRow="1" w:lastRow="0" w:firstColumn="1" w:lastColumn="0" w:noHBand="0" w:noVBand="1"/>
      </w:tblPr>
      <w:tblGrid>
        <w:gridCol w:w="421"/>
        <w:gridCol w:w="3402"/>
        <w:gridCol w:w="5678"/>
      </w:tblGrid>
      <w:tr w:rsidR="007E731B" w:rsidRPr="007E731B" w14:paraId="270D29F2" w14:textId="77777777" w:rsidTr="007E731B">
        <w:trPr>
          <w:trHeight w:hRule="exact" w:val="283"/>
        </w:trPr>
        <w:tc>
          <w:tcPr>
            <w:tcW w:w="421" w:type="dxa"/>
            <w:tcBorders>
              <w:top w:val="single" w:sz="4" w:space="0" w:color="auto"/>
              <w:left w:val="single" w:sz="4" w:space="0" w:color="auto"/>
              <w:bottom w:val="nil"/>
              <w:right w:val="nil"/>
            </w:tcBorders>
            <w:shd w:val="clear" w:color="auto" w:fill="FFFFFF"/>
            <w:vAlign w:val="bottom"/>
            <w:hideMark/>
          </w:tcPr>
          <w:p w14:paraId="1B891A13" w14:textId="77777777" w:rsidR="007E731B" w:rsidRPr="007E731B" w:rsidRDefault="007E731B" w:rsidP="007E731B">
            <w:pPr>
              <w:spacing w:after="200" w:line="240" w:lineRule="auto"/>
              <w:jc w:val="center"/>
              <w:rPr>
                <w:rFonts w:ascii="Times New Roman" w:eastAsia="SimSun" w:hAnsi="Times New Roman" w:cs="Times New Roman"/>
                <w:color w:val="auto"/>
                <w:sz w:val="26"/>
                <w:szCs w:val="26"/>
                <w:lang w:eastAsia="en-US" w:bidi="ar-SA"/>
              </w:rPr>
            </w:pPr>
            <w:r w:rsidRPr="007E731B">
              <w:rPr>
                <w:rFonts w:ascii="Times New Roman" w:eastAsia="Courier New" w:hAnsi="Times New Roman" w:cs="Times New Roman"/>
                <w:b/>
                <w:bCs/>
                <w:color w:val="auto"/>
                <w:sz w:val="26"/>
                <w:szCs w:val="26"/>
                <w:lang w:eastAsia="ru-RU" w:bidi="ar-SA"/>
              </w:rPr>
              <w:t>№</w:t>
            </w:r>
          </w:p>
        </w:tc>
        <w:tc>
          <w:tcPr>
            <w:tcW w:w="3402" w:type="dxa"/>
            <w:tcBorders>
              <w:top w:val="single" w:sz="4" w:space="0" w:color="auto"/>
              <w:left w:val="single" w:sz="4" w:space="0" w:color="auto"/>
              <w:bottom w:val="nil"/>
              <w:right w:val="nil"/>
            </w:tcBorders>
            <w:shd w:val="clear" w:color="auto" w:fill="FFFFFF"/>
            <w:vAlign w:val="bottom"/>
            <w:hideMark/>
          </w:tcPr>
          <w:p w14:paraId="75BA105C" w14:textId="77777777" w:rsidR="007E731B" w:rsidRPr="007E731B" w:rsidRDefault="007E731B" w:rsidP="007E731B">
            <w:pPr>
              <w:spacing w:after="200" w:line="240" w:lineRule="auto"/>
              <w:jc w:val="center"/>
              <w:rPr>
                <w:rFonts w:ascii="Times New Roman" w:eastAsia="SimSun" w:hAnsi="Times New Roman" w:cs="Times New Roman"/>
                <w:color w:val="auto"/>
                <w:sz w:val="22"/>
                <w:szCs w:val="22"/>
                <w:lang w:eastAsia="en-US" w:bidi="ar-SA"/>
              </w:rPr>
            </w:pPr>
            <w:r w:rsidRPr="007E731B">
              <w:rPr>
                <w:rFonts w:ascii="Times New Roman" w:eastAsia="Courier New" w:hAnsi="Times New Roman" w:cs="Times New Roman"/>
                <w:b/>
                <w:bCs/>
                <w:color w:val="auto"/>
                <w:sz w:val="22"/>
                <w:szCs w:val="22"/>
                <w:lang w:eastAsia="ru-RU" w:bidi="ar-SA"/>
              </w:rPr>
              <w:t>Характеристика</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1281DE" w14:textId="77777777" w:rsidR="007E731B" w:rsidRPr="007E731B" w:rsidRDefault="007E731B" w:rsidP="007E731B">
            <w:pPr>
              <w:spacing w:after="200" w:line="240" w:lineRule="auto"/>
              <w:ind w:left="133" w:right="129"/>
              <w:jc w:val="center"/>
              <w:rPr>
                <w:rFonts w:ascii="Times New Roman" w:eastAsia="SimSun" w:hAnsi="Times New Roman" w:cs="Times New Roman"/>
                <w:color w:val="auto"/>
                <w:sz w:val="22"/>
                <w:szCs w:val="22"/>
                <w:lang w:eastAsia="en-US" w:bidi="ar-SA"/>
              </w:rPr>
            </w:pPr>
            <w:r w:rsidRPr="007E731B">
              <w:rPr>
                <w:rFonts w:ascii="Times New Roman" w:eastAsia="Courier New" w:hAnsi="Times New Roman" w:cs="Times New Roman"/>
                <w:b/>
                <w:bCs/>
                <w:color w:val="auto"/>
                <w:sz w:val="22"/>
                <w:szCs w:val="22"/>
                <w:lang w:eastAsia="ru-RU" w:bidi="ar-SA"/>
              </w:rPr>
              <w:t>Вимога</w:t>
            </w:r>
          </w:p>
        </w:tc>
      </w:tr>
      <w:tr w:rsidR="007E731B" w:rsidRPr="007E731B" w14:paraId="3212D3BB" w14:textId="77777777" w:rsidTr="007E731B">
        <w:trPr>
          <w:trHeight w:hRule="exact" w:val="1287"/>
        </w:trPr>
        <w:tc>
          <w:tcPr>
            <w:tcW w:w="421" w:type="dxa"/>
            <w:tcBorders>
              <w:top w:val="single" w:sz="4" w:space="0" w:color="auto"/>
              <w:left w:val="single" w:sz="4" w:space="0" w:color="auto"/>
              <w:bottom w:val="nil"/>
              <w:right w:val="nil"/>
            </w:tcBorders>
            <w:shd w:val="clear" w:color="auto" w:fill="FFFFFF"/>
            <w:hideMark/>
          </w:tcPr>
          <w:p w14:paraId="3F0EEBFA" w14:textId="77777777" w:rsidR="007E731B" w:rsidRPr="007E731B" w:rsidRDefault="007E731B" w:rsidP="007E731B">
            <w:pPr>
              <w:spacing w:after="200" w:line="240" w:lineRule="auto"/>
              <w:jc w:val="center"/>
              <w:rPr>
                <w:rFonts w:ascii="Times New Roman" w:eastAsia="SimSun" w:hAnsi="Times New Roman" w:cs="Times New Roman"/>
                <w:color w:val="auto"/>
                <w:sz w:val="28"/>
                <w:szCs w:val="28"/>
                <w:lang w:eastAsia="en-US" w:bidi="ar-SA"/>
              </w:rPr>
            </w:pPr>
            <w:r w:rsidRPr="007E731B">
              <w:rPr>
                <w:rFonts w:ascii="Times New Roman" w:eastAsia="SimSun" w:hAnsi="Times New Roman" w:cs="Times New Roman"/>
                <w:color w:val="auto"/>
                <w:sz w:val="28"/>
                <w:szCs w:val="28"/>
                <w:lang w:eastAsia="ar-SA" w:bidi="ar-SA"/>
              </w:rPr>
              <w:t>1.</w:t>
            </w:r>
          </w:p>
        </w:tc>
        <w:tc>
          <w:tcPr>
            <w:tcW w:w="3402" w:type="dxa"/>
            <w:tcBorders>
              <w:top w:val="single" w:sz="4" w:space="0" w:color="auto"/>
              <w:left w:val="single" w:sz="4" w:space="0" w:color="auto"/>
              <w:bottom w:val="nil"/>
              <w:right w:val="nil"/>
            </w:tcBorders>
            <w:shd w:val="clear" w:color="auto" w:fill="FFFFFF"/>
            <w:hideMark/>
          </w:tcPr>
          <w:p w14:paraId="3A7F9F1A" w14:textId="77777777" w:rsidR="007E731B" w:rsidRPr="007E731B" w:rsidRDefault="007E731B" w:rsidP="007E731B">
            <w:pPr>
              <w:spacing w:after="200" w:line="240" w:lineRule="auto"/>
              <w:ind w:right="129"/>
              <w:rPr>
                <w:rFonts w:ascii="Times New Roman" w:eastAsia="SimSun" w:hAnsi="Times New Roman" w:cs="Times New Roman"/>
                <w:color w:val="auto"/>
                <w:sz w:val="22"/>
                <w:szCs w:val="22"/>
                <w:lang w:eastAsia="en-US" w:bidi="ar-SA"/>
              </w:rPr>
            </w:pPr>
            <w:r w:rsidRPr="007E731B">
              <w:rPr>
                <w:rFonts w:ascii="Times New Roman" w:eastAsia="Courier New" w:hAnsi="Times New Roman" w:cs="Times New Roman"/>
                <w:color w:val="auto"/>
                <w:sz w:val="22"/>
                <w:szCs w:val="22"/>
                <w:lang w:eastAsia="ru-RU" w:bidi="ar-SA"/>
              </w:rPr>
              <w:t>Загальні вимоги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14:paraId="4D0774A6" w14:textId="77777777" w:rsidR="007E731B" w:rsidRPr="007E731B" w:rsidRDefault="007E731B" w:rsidP="007E731B">
            <w:pPr>
              <w:spacing w:after="200" w:line="240" w:lineRule="auto"/>
              <w:ind w:left="133" w:right="129"/>
              <w:jc w:val="both"/>
              <w:rPr>
                <w:rFonts w:ascii="Times New Roman" w:eastAsia="Courier New" w:hAnsi="Times New Roman" w:cs="Times New Roman"/>
                <w:color w:val="auto"/>
                <w:sz w:val="22"/>
                <w:szCs w:val="22"/>
                <w:lang w:eastAsia="ru-RU" w:bidi="ar-SA"/>
              </w:rPr>
            </w:pPr>
            <w:r w:rsidRPr="007E731B">
              <w:rPr>
                <w:rFonts w:ascii="Times New Roman" w:eastAsia="Courier New" w:hAnsi="Times New Roman" w:cs="Times New Roman"/>
                <w:color w:val="auto"/>
                <w:sz w:val="22"/>
                <w:szCs w:val="22"/>
                <w:lang w:eastAsia="ru-RU" w:bidi="ar-SA"/>
              </w:rPr>
              <w:t xml:space="preserve">Оновлення можливостей пакету програмного забезпечення </w:t>
            </w:r>
            <w:proofErr w:type="spellStart"/>
            <w:r w:rsidRPr="007E731B">
              <w:rPr>
                <w:rFonts w:ascii="Times New Roman" w:eastAsia="Courier New" w:hAnsi="Times New Roman" w:cs="Times New Roman"/>
                <w:color w:val="auto"/>
                <w:sz w:val="22"/>
                <w:szCs w:val="22"/>
                <w:lang w:eastAsia="ru-RU" w:bidi="ar-SA"/>
              </w:rPr>
              <w:t>Oxygen</w:t>
            </w:r>
            <w:proofErr w:type="spellEnd"/>
            <w:r w:rsidRPr="007E731B">
              <w:rPr>
                <w:rFonts w:ascii="Times New Roman" w:eastAsia="Courier New" w:hAnsi="Times New Roman" w:cs="Times New Roman"/>
                <w:color w:val="auto"/>
                <w:sz w:val="22"/>
                <w:szCs w:val="22"/>
                <w:lang w:eastAsia="ru-RU" w:bidi="ar-SA"/>
              </w:rPr>
              <w:t xml:space="preserve"> </w:t>
            </w:r>
            <w:proofErr w:type="spellStart"/>
            <w:r w:rsidRPr="007E731B">
              <w:rPr>
                <w:rFonts w:ascii="Times New Roman" w:eastAsia="Courier New" w:hAnsi="Times New Roman" w:cs="Times New Roman"/>
                <w:color w:val="auto"/>
                <w:sz w:val="22"/>
                <w:szCs w:val="22"/>
                <w:lang w:eastAsia="ru-RU" w:bidi="ar-SA"/>
              </w:rPr>
              <w:t>Forensic</w:t>
            </w:r>
            <w:proofErr w:type="spellEnd"/>
            <w:r w:rsidRPr="007E731B">
              <w:rPr>
                <w:rFonts w:ascii="Times New Roman" w:eastAsia="Courier New" w:hAnsi="Times New Roman" w:cs="Times New Roman"/>
                <w:color w:val="auto"/>
                <w:sz w:val="22"/>
                <w:szCs w:val="22"/>
                <w:lang w:eastAsia="ru-RU" w:bidi="ar-SA"/>
              </w:rPr>
              <w:t xml:space="preserve"> </w:t>
            </w:r>
            <w:proofErr w:type="spellStart"/>
            <w:r w:rsidRPr="007E731B">
              <w:rPr>
                <w:rFonts w:ascii="Times New Roman" w:eastAsia="Courier New" w:hAnsi="Times New Roman" w:cs="Times New Roman"/>
                <w:color w:val="auto"/>
                <w:sz w:val="22"/>
                <w:szCs w:val="22"/>
                <w:lang w:eastAsia="ru-RU" w:bidi="ar-SA"/>
              </w:rPr>
              <w:t>Detective</w:t>
            </w:r>
            <w:proofErr w:type="spellEnd"/>
            <w:r w:rsidRPr="007E731B">
              <w:rPr>
                <w:rFonts w:ascii="Times New Roman" w:eastAsia="Courier New" w:hAnsi="Times New Roman" w:cs="Times New Roman"/>
                <w:color w:val="auto"/>
                <w:sz w:val="22"/>
                <w:szCs w:val="22"/>
                <w:lang w:eastAsia="ru-RU" w:bidi="ar-SA"/>
              </w:rPr>
              <w:t xml:space="preserve"> для комп’ютерно-технічних експертиз та дослідження носіїв інформації</w:t>
            </w:r>
          </w:p>
        </w:tc>
      </w:tr>
      <w:tr w:rsidR="007E731B" w:rsidRPr="007E731B" w14:paraId="4EE79D9D" w14:textId="77777777" w:rsidTr="007E731B">
        <w:trPr>
          <w:trHeight w:hRule="exact" w:val="576"/>
        </w:trPr>
        <w:tc>
          <w:tcPr>
            <w:tcW w:w="421" w:type="dxa"/>
            <w:tcBorders>
              <w:top w:val="single" w:sz="4" w:space="0" w:color="auto"/>
              <w:left w:val="single" w:sz="4" w:space="0" w:color="auto"/>
              <w:bottom w:val="single" w:sz="4" w:space="0" w:color="auto"/>
              <w:right w:val="nil"/>
            </w:tcBorders>
            <w:shd w:val="clear" w:color="auto" w:fill="FFFFFF"/>
            <w:hideMark/>
          </w:tcPr>
          <w:p w14:paraId="17517518" w14:textId="77777777" w:rsidR="007E731B" w:rsidRPr="007E731B" w:rsidRDefault="007E731B" w:rsidP="007E731B">
            <w:pPr>
              <w:spacing w:line="240" w:lineRule="auto"/>
              <w:jc w:val="center"/>
              <w:rPr>
                <w:rFonts w:ascii="Times New Roman" w:eastAsia="SimSun" w:hAnsi="Times New Roman" w:cs="Times New Roman"/>
                <w:color w:val="auto"/>
                <w:sz w:val="28"/>
                <w:szCs w:val="28"/>
                <w:lang w:eastAsia="en-US" w:bidi="ar-SA"/>
              </w:rPr>
            </w:pPr>
            <w:r w:rsidRPr="007E731B">
              <w:rPr>
                <w:rFonts w:ascii="Times New Roman" w:eastAsia="Courier New" w:hAnsi="Times New Roman" w:cs="Times New Roman"/>
                <w:color w:val="auto"/>
                <w:sz w:val="28"/>
                <w:szCs w:val="28"/>
                <w:lang w:eastAsia="ru-RU" w:bidi="ar-SA"/>
              </w:rPr>
              <w:t>2.</w:t>
            </w:r>
          </w:p>
        </w:tc>
        <w:tc>
          <w:tcPr>
            <w:tcW w:w="3402" w:type="dxa"/>
            <w:tcBorders>
              <w:top w:val="single" w:sz="4" w:space="0" w:color="auto"/>
              <w:left w:val="single" w:sz="4" w:space="0" w:color="auto"/>
              <w:bottom w:val="single" w:sz="4" w:space="0" w:color="auto"/>
              <w:right w:val="nil"/>
            </w:tcBorders>
            <w:shd w:val="clear" w:color="auto" w:fill="FFFFFF"/>
            <w:hideMark/>
          </w:tcPr>
          <w:p w14:paraId="2B05CA20" w14:textId="77777777" w:rsidR="007E731B" w:rsidRPr="007E731B" w:rsidRDefault="007E731B" w:rsidP="007E731B">
            <w:pPr>
              <w:spacing w:line="240" w:lineRule="auto"/>
              <w:ind w:right="129"/>
              <w:rPr>
                <w:rFonts w:ascii="Times New Roman" w:eastAsia="Courier New" w:hAnsi="Times New Roman" w:cs="Times New Roman"/>
                <w:color w:val="auto"/>
                <w:sz w:val="22"/>
                <w:szCs w:val="22"/>
                <w:lang w:eastAsia="ru-RU" w:bidi="ar-SA"/>
              </w:rPr>
            </w:pPr>
            <w:r w:rsidRPr="007E731B">
              <w:rPr>
                <w:rFonts w:ascii="Times New Roman" w:eastAsia="Courier New" w:hAnsi="Times New Roman" w:cs="Times New Roman"/>
                <w:color w:val="auto"/>
                <w:sz w:val="22"/>
                <w:szCs w:val="22"/>
                <w:lang w:eastAsia="ru-RU" w:bidi="ar-SA"/>
              </w:rPr>
              <w:t>Версія наявного забезпеченням, що потребує оновлення</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14:paraId="1827EE24" w14:textId="77777777" w:rsidR="007E731B" w:rsidRPr="007E731B" w:rsidRDefault="007E731B" w:rsidP="007E731B">
            <w:pPr>
              <w:spacing w:line="240" w:lineRule="auto"/>
              <w:ind w:left="133" w:right="129"/>
              <w:jc w:val="both"/>
              <w:rPr>
                <w:rFonts w:ascii="Times New Roman" w:eastAsia="SimSun" w:hAnsi="Times New Roman" w:cs="Times New Roman"/>
                <w:color w:val="auto"/>
                <w:sz w:val="22"/>
                <w:szCs w:val="22"/>
                <w:lang w:val="ru-RU" w:eastAsia="en-US" w:bidi="ar-SA"/>
              </w:rPr>
            </w:pPr>
            <w:r w:rsidRPr="007E731B">
              <w:rPr>
                <w:rFonts w:ascii="Times New Roman" w:eastAsia="Courier New" w:hAnsi="Times New Roman" w:cs="Times New Roman"/>
                <w:color w:val="auto"/>
                <w:sz w:val="22"/>
                <w:szCs w:val="22"/>
                <w:lang w:val="ru-RU" w:eastAsia="ru-RU" w:bidi="ar-SA"/>
              </w:rPr>
              <w:t>16.0.1.121</w:t>
            </w:r>
          </w:p>
        </w:tc>
      </w:tr>
      <w:tr w:rsidR="007E731B" w:rsidRPr="007E731B" w14:paraId="52C3EBDF" w14:textId="77777777" w:rsidTr="007E731B">
        <w:trPr>
          <w:trHeight w:hRule="exact" w:val="571"/>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6967544" w14:textId="77777777" w:rsidR="007E731B" w:rsidRPr="007E731B" w:rsidRDefault="007E731B" w:rsidP="007E731B">
            <w:pPr>
              <w:spacing w:line="240" w:lineRule="auto"/>
              <w:jc w:val="center"/>
              <w:rPr>
                <w:rFonts w:ascii="Times New Roman" w:eastAsia="SimSun" w:hAnsi="Times New Roman" w:cs="Times New Roman"/>
                <w:color w:val="auto"/>
                <w:sz w:val="28"/>
                <w:szCs w:val="28"/>
                <w:lang w:eastAsia="en-US" w:bidi="ar-SA"/>
              </w:rPr>
            </w:pPr>
            <w:r w:rsidRPr="007E731B">
              <w:rPr>
                <w:rFonts w:ascii="Times New Roman" w:eastAsia="Courier New" w:hAnsi="Times New Roman" w:cs="Times New Roman"/>
                <w:color w:val="auto"/>
                <w:sz w:val="28"/>
                <w:szCs w:val="28"/>
                <w:lang w:eastAsia="ru-RU" w:bidi="ar-SA"/>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51D7463" w14:textId="77777777" w:rsidR="007E731B" w:rsidRPr="007E731B" w:rsidRDefault="007E731B" w:rsidP="007E731B">
            <w:pPr>
              <w:spacing w:line="240" w:lineRule="auto"/>
              <w:ind w:right="129"/>
              <w:rPr>
                <w:rFonts w:ascii="Times New Roman" w:eastAsia="SimSun" w:hAnsi="Times New Roman" w:cs="Times New Roman"/>
                <w:color w:val="auto"/>
                <w:sz w:val="22"/>
                <w:szCs w:val="22"/>
                <w:lang w:eastAsia="en-US" w:bidi="ar-SA"/>
              </w:rPr>
            </w:pPr>
            <w:r w:rsidRPr="007E731B">
              <w:rPr>
                <w:rFonts w:ascii="Times New Roman" w:eastAsia="Courier New" w:hAnsi="Times New Roman" w:cs="Times New Roman"/>
                <w:color w:val="auto"/>
                <w:sz w:val="22"/>
                <w:szCs w:val="22"/>
                <w:lang w:eastAsia="ru-RU" w:bidi="ar-SA"/>
              </w:rPr>
              <w:t>Закінчення існуючих ліцензій</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14:paraId="0606ED22" w14:textId="77777777" w:rsidR="007E731B" w:rsidRPr="007E731B" w:rsidRDefault="007E731B" w:rsidP="007E731B">
            <w:pPr>
              <w:tabs>
                <w:tab w:val="left" w:pos="413"/>
              </w:tabs>
              <w:spacing w:line="240" w:lineRule="auto"/>
              <w:ind w:left="133" w:right="129"/>
              <w:jc w:val="both"/>
              <w:rPr>
                <w:rFonts w:ascii="Times New Roman" w:eastAsia="SimSun" w:hAnsi="Times New Roman" w:cs="Times New Roman"/>
                <w:color w:val="auto"/>
                <w:sz w:val="22"/>
                <w:szCs w:val="22"/>
                <w:lang w:eastAsia="en-US" w:bidi="ar-SA"/>
              </w:rPr>
            </w:pPr>
            <w:r w:rsidRPr="007E731B">
              <w:rPr>
                <w:rFonts w:ascii="Times New Roman" w:eastAsia="SimSun" w:hAnsi="Times New Roman" w:cs="Times New Roman"/>
                <w:color w:val="auto"/>
                <w:sz w:val="22"/>
                <w:szCs w:val="22"/>
                <w:lang w:eastAsia="ar-SA" w:bidi="ar-SA"/>
              </w:rPr>
              <w:t>2023</w:t>
            </w:r>
          </w:p>
        </w:tc>
      </w:tr>
      <w:tr w:rsidR="007E731B" w:rsidRPr="007E731B" w14:paraId="56E28076" w14:textId="77777777" w:rsidTr="007E731B">
        <w:trPr>
          <w:trHeight w:hRule="exact" w:val="565"/>
        </w:trPr>
        <w:tc>
          <w:tcPr>
            <w:tcW w:w="421" w:type="dxa"/>
            <w:tcBorders>
              <w:top w:val="single" w:sz="4" w:space="0" w:color="auto"/>
              <w:left w:val="single" w:sz="4" w:space="0" w:color="auto"/>
              <w:bottom w:val="single" w:sz="4" w:space="0" w:color="auto"/>
              <w:right w:val="nil"/>
            </w:tcBorders>
            <w:shd w:val="clear" w:color="auto" w:fill="FFFFFF"/>
            <w:hideMark/>
          </w:tcPr>
          <w:p w14:paraId="413C9E88" w14:textId="77777777" w:rsidR="007E731B" w:rsidRPr="007E731B" w:rsidRDefault="007E731B" w:rsidP="007E731B">
            <w:pPr>
              <w:spacing w:after="200" w:line="240" w:lineRule="auto"/>
              <w:jc w:val="center"/>
              <w:rPr>
                <w:rFonts w:ascii="Times New Roman" w:eastAsia="Courier New" w:hAnsi="Times New Roman" w:cs="Times New Roman"/>
                <w:color w:val="auto"/>
                <w:sz w:val="28"/>
                <w:szCs w:val="28"/>
                <w:lang w:eastAsia="ru-RU" w:bidi="ar-SA"/>
              </w:rPr>
            </w:pPr>
            <w:r w:rsidRPr="007E731B">
              <w:rPr>
                <w:rFonts w:ascii="Times New Roman" w:eastAsia="Courier New" w:hAnsi="Times New Roman" w:cs="Times New Roman"/>
                <w:color w:val="auto"/>
                <w:sz w:val="28"/>
                <w:szCs w:val="28"/>
                <w:lang w:eastAsia="ru-RU" w:bidi="ar-SA"/>
              </w:rPr>
              <w:t>4.</w:t>
            </w:r>
          </w:p>
        </w:tc>
        <w:tc>
          <w:tcPr>
            <w:tcW w:w="3402" w:type="dxa"/>
            <w:tcBorders>
              <w:top w:val="single" w:sz="4" w:space="0" w:color="auto"/>
              <w:left w:val="single" w:sz="4" w:space="0" w:color="auto"/>
              <w:bottom w:val="single" w:sz="4" w:space="0" w:color="auto"/>
              <w:right w:val="nil"/>
            </w:tcBorders>
            <w:shd w:val="clear" w:color="auto" w:fill="FFFFFF"/>
            <w:hideMark/>
          </w:tcPr>
          <w:p w14:paraId="4D9A9D0C" w14:textId="77777777" w:rsidR="007E731B" w:rsidRPr="007E731B" w:rsidRDefault="007E731B" w:rsidP="007E731B">
            <w:pPr>
              <w:spacing w:after="200" w:line="240" w:lineRule="auto"/>
              <w:rPr>
                <w:rFonts w:ascii="Times New Roman" w:eastAsia="Courier New" w:hAnsi="Times New Roman" w:cs="Times New Roman"/>
                <w:color w:val="auto"/>
                <w:sz w:val="22"/>
                <w:szCs w:val="22"/>
                <w:lang w:eastAsia="ru-RU" w:bidi="ar-SA"/>
              </w:rPr>
            </w:pPr>
            <w:r w:rsidRPr="007E731B">
              <w:rPr>
                <w:rFonts w:ascii="Times New Roman" w:eastAsia="Courier New" w:hAnsi="Times New Roman" w:cs="Times New Roman"/>
                <w:color w:val="auto"/>
                <w:sz w:val="22"/>
                <w:szCs w:val="22"/>
                <w:lang w:eastAsia="ru-RU" w:bidi="ar-SA"/>
              </w:rPr>
              <w:t>Підтримка</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14:paraId="3F87C6CD" w14:textId="77777777" w:rsidR="007E731B" w:rsidRPr="007E731B" w:rsidRDefault="007E731B" w:rsidP="007E731B">
            <w:pPr>
              <w:tabs>
                <w:tab w:val="left" w:pos="413"/>
              </w:tabs>
              <w:spacing w:line="240" w:lineRule="auto"/>
              <w:ind w:left="133" w:right="129"/>
              <w:jc w:val="both"/>
              <w:rPr>
                <w:rFonts w:ascii="Times New Roman" w:eastAsia="Courier New" w:hAnsi="Times New Roman" w:cs="Times New Roman"/>
                <w:color w:val="auto"/>
                <w:sz w:val="22"/>
                <w:szCs w:val="22"/>
                <w:lang w:eastAsia="ru-RU" w:bidi="ar-SA"/>
              </w:rPr>
            </w:pPr>
            <w:r w:rsidRPr="007E731B">
              <w:rPr>
                <w:rFonts w:ascii="Times New Roman" w:eastAsia="SimSun" w:hAnsi="Times New Roman" w:cs="Times New Roman"/>
                <w:color w:val="auto"/>
                <w:sz w:val="22"/>
                <w:szCs w:val="22"/>
                <w:lang w:eastAsia="ar-SA" w:bidi="ar-SA"/>
              </w:rPr>
              <w:t>Наявність підтримки від виробника протягом дії ліцензії</w:t>
            </w:r>
          </w:p>
        </w:tc>
      </w:tr>
      <w:tr w:rsidR="007E731B" w:rsidRPr="007E731B" w14:paraId="7020EEE5" w14:textId="77777777" w:rsidTr="007E731B">
        <w:trPr>
          <w:trHeight w:hRule="exact" w:val="708"/>
        </w:trPr>
        <w:tc>
          <w:tcPr>
            <w:tcW w:w="421" w:type="dxa"/>
            <w:tcBorders>
              <w:top w:val="single" w:sz="4" w:space="0" w:color="auto"/>
              <w:left w:val="single" w:sz="4" w:space="0" w:color="auto"/>
              <w:bottom w:val="single" w:sz="4" w:space="0" w:color="auto"/>
              <w:right w:val="nil"/>
            </w:tcBorders>
            <w:shd w:val="clear" w:color="auto" w:fill="FFFFFF"/>
            <w:hideMark/>
          </w:tcPr>
          <w:p w14:paraId="4A670E7A" w14:textId="77777777" w:rsidR="007E731B" w:rsidRPr="007E731B" w:rsidRDefault="007E731B" w:rsidP="007E731B">
            <w:pPr>
              <w:spacing w:after="200" w:line="240" w:lineRule="auto"/>
              <w:jc w:val="center"/>
              <w:rPr>
                <w:rFonts w:ascii="Times New Roman" w:eastAsia="Courier New" w:hAnsi="Times New Roman" w:cs="Times New Roman"/>
                <w:color w:val="auto"/>
                <w:sz w:val="28"/>
                <w:szCs w:val="28"/>
                <w:lang w:eastAsia="ru-RU" w:bidi="ar-SA"/>
              </w:rPr>
            </w:pPr>
            <w:r w:rsidRPr="007E731B">
              <w:rPr>
                <w:rFonts w:ascii="Times New Roman" w:eastAsia="Courier New" w:hAnsi="Times New Roman" w:cs="Times New Roman"/>
                <w:color w:val="auto"/>
                <w:sz w:val="28"/>
                <w:szCs w:val="28"/>
                <w:lang w:eastAsia="ru-RU" w:bidi="ar-SA"/>
              </w:rPr>
              <w:t>5.</w:t>
            </w:r>
          </w:p>
        </w:tc>
        <w:tc>
          <w:tcPr>
            <w:tcW w:w="3402" w:type="dxa"/>
            <w:tcBorders>
              <w:top w:val="single" w:sz="4" w:space="0" w:color="auto"/>
              <w:left w:val="single" w:sz="4" w:space="0" w:color="auto"/>
              <w:bottom w:val="single" w:sz="4" w:space="0" w:color="auto"/>
              <w:right w:val="nil"/>
            </w:tcBorders>
            <w:shd w:val="clear" w:color="auto" w:fill="FFFFFF"/>
            <w:hideMark/>
          </w:tcPr>
          <w:p w14:paraId="6EA32F77" w14:textId="77777777" w:rsidR="007E731B" w:rsidRPr="007E731B" w:rsidRDefault="007E731B" w:rsidP="007E731B">
            <w:pPr>
              <w:spacing w:after="200" w:line="240" w:lineRule="auto"/>
              <w:rPr>
                <w:rFonts w:ascii="Times New Roman" w:eastAsia="Courier New" w:hAnsi="Times New Roman" w:cs="Times New Roman"/>
                <w:color w:val="auto"/>
                <w:sz w:val="22"/>
                <w:szCs w:val="22"/>
                <w:lang w:eastAsia="ru-RU" w:bidi="ar-SA"/>
              </w:rPr>
            </w:pPr>
            <w:r w:rsidRPr="007E731B">
              <w:rPr>
                <w:rFonts w:ascii="Times New Roman" w:eastAsia="Courier New" w:hAnsi="Times New Roman" w:cs="Times New Roman"/>
                <w:color w:val="auto"/>
                <w:sz w:val="22"/>
                <w:szCs w:val="22"/>
                <w:lang w:eastAsia="ru-RU" w:bidi="ar-SA"/>
              </w:rPr>
              <w:t>Тип ліцензії</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14:paraId="0560DD92" w14:textId="77777777" w:rsidR="007E731B" w:rsidRPr="007E731B" w:rsidRDefault="007E731B" w:rsidP="007E731B">
            <w:pPr>
              <w:tabs>
                <w:tab w:val="left" w:pos="413"/>
              </w:tabs>
              <w:spacing w:line="240" w:lineRule="auto"/>
              <w:ind w:left="133" w:right="129"/>
              <w:jc w:val="both"/>
              <w:rPr>
                <w:rFonts w:ascii="Times New Roman" w:eastAsia="Courier New" w:hAnsi="Times New Roman" w:cs="Times New Roman"/>
                <w:color w:val="auto"/>
                <w:sz w:val="22"/>
                <w:szCs w:val="22"/>
                <w:lang w:eastAsia="ru-RU" w:bidi="ar-SA"/>
              </w:rPr>
            </w:pPr>
            <w:r w:rsidRPr="007E731B">
              <w:rPr>
                <w:rFonts w:ascii="Times New Roman" w:eastAsia="SimSun" w:hAnsi="Times New Roman" w:cs="Times New Roman"/>
                <w:color w:val="auto"/>
                <w:sz w:val="22"/>
                <w:szCs w:val="22"/>
                <w:lang w:eastAsia="ar-SA" w:bidi="ar-SA"/>
              </w:rPr>
              <w:t xml:space="preserve">Отримання пакетів оновлень програмного забезпечення </w:t>
            </w:r>
            <w:proofErr w:type="spellStart"/>
            <w:r w:rsidRPr="007E731B">
              <w:rPr>
                <w:rFonts w:ascii="Times New Roman" w:eastAsia="Times New Roman" w:hAnsi="Times New Roman" w:cs="Times New Roman"/>
                <w:color w:val="auto"/>
                <w:sz w:val="22"/>
                <w:szCs w:val="22"/>
                <w:lang w:eastAsia="ru-RU" w:bidi="ar-SA"/>
              </w:rPr>
              <w:t>Oxygen</w:t>
            </w:r>
            <w:proofErr w:type="spellEnd"/>
            <w:r w:rsidRPr="007E731B">
              <w:rPr>
                <w:rFonts w:ascii="Times New Roman" w:eastAsia="Times New Roman" w:hAnsi="Times New Roman" w:cs="Times New Roman"/>
                <w:color w:val="auto"/>
                <w:sz w:val="22"/>
                <w:szCs w:val="22"/>
                <w:lang w:eastAsia="ru-RU" w:bidi="ar-SA"/>
              </w:rPr>
              <w:t xml:space="preserve"> </w:t>
            </w:r>
            <w:proofErr w:type="spellStart"/>
            <w:r w:rsidRPr="007E731B">
              <w:rPr>
                <w:rFonts w:ascii="Times New Roman" w:eastAsia="Times New Roman" w:hAnsi="Times New Roman" w:cs="Times New Roman"/>
                <w:color w:val="auto"/>
                <w:sz w:val="22"/>
                <w:szCs w:val="22"/>
                <w:lang w:eastAsia="ru-RU" w:bidi="ar-SA"/>
              </w:rPr>
              <w:t>Forensic</w:t>
            </w:r>
            <w:proofErr w:type="spellEnd"/>
            <w:r w:rsidRPr="007E731B">
              <w:rPr>
                <w:rFonts w:ascii="Times New Roman" w:eastAsia="Times New Roman" w:hAnsi="Times New Roman" w:cs="Times New Roman"/>
                <w:color w:val="auto"/>
                <w:sz w:val="22"/>
                <w:szCs w:val="22"/>
                <w:lang w:eastAsia="ru-RU" w:bidi="ar-SA"/>
              </w:rPr>
              <w:t xml:space="preserve"> </w:t>
            </w:r>
            <w:proofErr w:type="spellStart"/>
            <w:r w:rsidRPr="007E731B">
              <w:rPr>
                <w:rFonts w:ascii="Times New Roman" w:eastAsia="Times New Roman" w:hAnsi="Times New Roman" w:cs="Times New Roman"/>
                <w:color w:val="auto"/>
                <w:sz w:val="22"/>
                <w:szCs w:val="22"/>
                <w:lang w:eastAsia="ru-RU" w:bidi="ar-SA"/>
              </w:rPr>
              <w:t>Detective</w:t>
            </w:r>
            <w:proofErr w:type="spellEnd"/>
            <w:r w:rsidRPr="007E731B">
              <w:rPr>
                <w:rFonts w:ascii="Times New Roman" w:eastAsia="SimSun" w:hAnsi="Times New Roman" w:cs="Times New Roman"/>
                <w:color w:val="auto"/>
                <w:sz w:val="22"/>
                <w:szCs w:val="22"/>
                <w:lang w:eastAsia="ar-SA" w:bidi="ar-SA"/>
              </w:rPr>
              <w:t xml:space="preserve"> протягом 1 року.</w:t>
            </w:r>
          </w:p>
        </w:tc>
      </w:tr>
    </w:tbl>
    <w:p w14:paraId="3A79C49F" w14:textId="77777777" w:rsidR="007E731B" w:rsidRPr="007E731B" w:rsidRDefault="007E731B" w:rsidP="007E731B">
      <w:pPr>
        <w:spacing w:after="200"/>
        <w:jc w:val="center"/>
        <w:rPr>
          <w:rFonts w:ascii="Times New Roman" w:eastAsia="SimSun" w:hAnsi="Times New Roman" w:cs="Times New Roman"/>
          <w:b/>
          <w:bCs/>
          <w:color w:val="auto"/>
          <w:sz w:val="22"/>
          <w:szCs w:val="22"/>
          <w:lang w:eastAsia="ar-SA" w:bidi="ar-SA"/>
        </w:rPr>
      </w:pPr>
    </w:p>
    <w:p w14:paraId="6C78E44C" w14:textId="77777777" w:rsidR="007E731B" w:rsidRPr="007E731B" w:rsidRDefault="007E731B" w:rsidP="007E731B">
      <w:pPr>
        <w:widowControl w:val="0"/>
        <w:spacing w:line="254" w:lineRule="auto"/>
        <w:ind w:firstLine="720"/>
        <w:jc w:val="both"/>
        <w:rPr>
          <w:rFonts w:ascii="Times New Roman" w:eastAsia="Times New Roman" w:hAnsi="Times New Roman" w:cs="Times New Roman"/>
          <w:b/>
          <w:bCs/>
          <w:i/>
          <w:iCs/>
          <w:color w:val="auto"/>
          <w:sz w:val="20"/>
          <w:szCs w:val="20"/>
          <w:lang w:eastAsia="ru-RU" w:bidi="ar-SA"/>
        </w:rPr>
      </w:pPr>
      <w:r w:rsidRPr="007E731B">
        <w:rPr>
          <w:rFonts w:ascii="Times New Roman" w:eastAsia="Times New Roman" w:hAnsi="Times New Roman" w:cs="Times New Roman"/>
          <w:b/>
          <w:bCs/>
          <w:i/>
          <w:iCs/>
          <w:color w:val="auto"/>
          <w:sz w:val="20"/>
          <w:szCs w:val="20"/>
          <w:lang w:eastAsia="ru-RU" w:bidi="ru-RU"/>
        </w:rPr>
        <w:t xml:space="preserve">У </w:t>
      </w:r>
      <w:r w:rsidRPr="007E731B">
        <w:rPr>
          <w:rFonts w:ascii="Times New Roman" w:eastAsia="Times New Roman" w:hAnsi="Times New Roman" w:cs="Times New Roman"/>
          <w:b/>
          <w:bCs/>
          <w:i/>
          <w:iCs/>
          <w:color w:val="auto"/>
          <w:sz w:val="20"/>
          <w:szCs w:val="20"/>
          <w:lang w:eastAsia="ru-RU" w:bidi="ar-SA"/>
        </w:rPr>
        <w:t xml:space="preserve">разі, </w:t>
      </w:r>
      <w:r w:rsidRPr="007E731B">
        <w:rPr>
          <w:rFonts w:ascii="Times New Roman" w:eastAsia="Times New Roman" w:hAnsi="Times New Roman" w:cs="Times New Roman"/>
          <w:b/>
          <w:bCs/>
          <w:i/>
          <w:iCs/>
          <w:color w:val="auto"/>
          <w:sz w:val="20"/>
          <w:szCs w:val="20"/>
          <w:lang w:eastAsia="ru-RU" w:bidi="ru-RU"/>
        </w:rPr>
        <w:t xml:space="preserve">якщо данні </w:t>
      </w:r>
      <w:r w:rsidRPr="007E731B">
        <w:rPr>
          <w:rFonts w:ascii="Times New Roman" w:eastAsia="Times New Roman" w:hAnsi="Times New Roman" w:cs="Times New Roman"/>
          <w:b/>
          <w:bCs/>
          <w:i/>
          <w:iCs/>
          <w:color w:val="auto"/>
          <w:sz w:val="20"/>
          <w:szCs w:val="20"/>
          <w:lang w:eastAsia="ru-RU" w:bidi="ar-SA"/>
        </w:rPr>
        <w:t xml:space="preserve">Технічні </w:t>
      </w:r>
      <w:r w:rsidRPr="007E731B">
        <w:rPr>
          <w:rFonts w:ascii="Times New Roman" w:eastAsia="Times New Roman" w:hAnsi="Times New Roman" w:cs="Times New Roman"/>
          <w:b/>
          <w:bCs/>
          <w:i/>
          <w:iCs/>
          <w:color w:val="auto"/>
          <w:sz w:val="20"/>
          <w:szCs w:val="20"/>
          <w:lang w:eastAsia="ru-RU" w:bidi="ru-RU"/>
        </w:rPr>
        <w:t xml:space="preserve">вимоги </w:t>
      </w:r>
      <w:r w:rsidRPr="007E731B">
        <w:rPr>
          <w:rFonts w:ascii="Times New Roman" w:eastAsia="Times New Roman" w:hAnsi="Times New Roman" w:cs="Times New Roman"/>
          <w:b/>
          <w:bCs/>
          <w:i/>
          <w:iCs/>
          <w:color w:val="auto"/>
          <w:sz w:val="20"/>
          <w:szCs w:val="20"/>
          <w:lang w:eastAsia="ru-RU" w:bidi="ar-SA"/>
        </w:rPr>
        <w:t xml:space="preserve">містять </w:t>
      </w:r>
      <w:r w:rsidRPr="007E731B">
        <w:rPr>
          <w:rFonts w:ascii="Times New Roman" w:eastAsia="Times New Roman" w:hAnsi="Times New Roman" w:cs="Times New Roman"/>
          <w:b/>
          <w:bCs/>
          <w:i/>
          <w:iCs/>
          <w:color w:val="auto"/>
          <w:sz w:val="20"/>
          <w:szCs w:val="20"/>
          <w:lang w:eastAsia="ru-RU" w:bidi="ru-RU"/>
        </w:rPr>
        <w:t xml:space="preserve">посилання на конкретну марку, </w:t>
      </w:r>
      <w:r w:rsidRPr="007E731B">
        <w:rPr>
          <w:rFonts w:ascii="Times New Roman" w:eastAsia="Times New Roman" w:hAnsi="Times New Roman" w:cs="Times New Roman"/>
          <w:b/>
          <w:bCs/>
          <w:i/>
          <w:iCs/>
          <w:color w:val="auto"/>
          <w:sz w:val="20"/>
          <w:szCs w:val="20"/>
          <w:lang w:eastAsia="ru-RU" w:bidi="ar-SA"/>
        </w:rPr>
        <w:t xml:space="preserve">фірму, </w:t>
      </w:r>
      <w:r w:rsidRPr="007E731B">
        <w:rPr>
          <w:rFonts w:ascii="Times New Roman" w:eastAsia="Times New Roman" w:hAnsi="Times New Roman" w:cs="Times New Roman"/>
          <w:b/>
          <w:bCs/>
          <w:i/>
          <w:iCs/>
          <w:color w:val="auto"/>
          <w:sz w:val="20"/>
          <w:szCs w:val="20"/>
          <w:lang w:eastAsia="ru-RU" w:bidi="ru-RU"/>
        </w:rPr>
        <w:t xml:space="preserve">патент, </w:t>
      </w:r>
      <w:r w:rsidRPr="007E731B">
        <w:rPr>
          <w:rFonts w:ascii="Times New Roman" w:eastAsia="Times New Roman" w:hAnsi="Times New Roman" w:cs="Times New Roman"/>
          <w:b/>
          <w:bCs/>
          <w:i/>
          <w:iCs/>
          <w:color w:val="auto"/>
          <w:sz w:val="20"/>
          <w:szCs w:val="20"/>
          <w:lang w:eastAsia="ru-RU" w:bidi="ar-SA"/>
        </w:rPr>
        <w:t xml:space="preserve">конструкцію </w:t>
      </w:r>
      <w:r w:rsidRPr="007E731B">
        <w:rPr>
          <w:rFonts w:ascii="Times New Roman" w:eastAsia="Times New Roman" w:hAnsi="Times New Roman" w:cs="Times New Roman"/>
          <w:b/>
          <w:bCs/>
          <w:i/>
          <w:iCs/>
          <w:color w:val="auto"/>
          <w:sz w:val="20"/>
          <w:szCs w:val="20"/>
          <w:lang w:eastAsia="ru-RU" w:bidi="ru-RU"/>
        </w:rPr>
        <w:t xml:space="preserve">або тип товару, то </w:t>
      </w:r>
      <w:r w:rsidRPr="007E731B">
        <w:rPr>
          <w:rFonts w:ascii="Times New Roman" w:eastAsia="Times New Roman" w:hAnsi="Times New Roman" w:cs="Times New Roman"/>
          <w:b/>
          <w:bCs/>
          <w:i/>
          <w:iCs/>
          <w:color w:val="auto"/>
          <w:sz w:val="20"/>
          <w:szCs w:val="20"/>
          <w:lang w:eastAsia="ru-RU" w:bidi="ar-SA"/>
        </w:rPr>
        <w:t xml:space="preserve">вважається, </w:t>
      </w:r>
      <w:r w:rsidRPr="007E731B">
        <w:rPr>
          <w:rFonts w:ascii="Times New Roman" w:eastAsia="Times New Roman" w:hAnsi="Times New Roman" w:cs="Times New Roman"/>
          <w:b/>
          <w:bCs/>
          <w:i/>
          <w:iCs/>
          <w:color w:val="auto"/>
          <w:sz w:val="20"/>
          <w:szCs w:val="20"/>
          <w:lang w:eastAsia="ru-RU" w:bidi="ru-RU"/>
        </w:rPr>
        <w:t xml:space="preserve">що </w:t>
      </w:r>
      <w:r w:rsidRPr="007E731B">
        <w:rPr>
          <w:rFonts w:ascii="Times New Roman" w:eastAsia="Times New Roman" w:hAnsi="Times New Roman" w:cs="Times New Roman"/>
          <w:b/>
          <w:bCs/>
          <w:i/>
          <w:iCs/>
          <w:color w:val="auto"/>
          <w:sz w:val="20"/>
          <w:szCs w:val="20"/>
          <w:lang w:eastAsia="ru-RU" w:bidi="ar-SA"/>
        </w:rPr>
        <w:t xml:space="preserve">Технічні </w:t>
      </w:r>
      <w:r w:rsidRPr="007E731B">
        <w:rPr>
          <w:rFonts w:ascii="Times New Roman" w:eastAsia="Times New Roman" w:hAnsi="Times New Roman" w:cs="Times New Roman"/>
          <w:b/>
          <w:bCs/>
          <w:i/>
          <w:iCs/>
          <w:color w:val="auto"/>
          <w:sz w:val="20"/>
          <w:szCs w:val="20"/>
          <w:lang w:eastAsia="ru-RU" w:bidi="ru-RU"/>
        </w:rPr>
        <w:t xml:space="preserve">вимоги </w:t>
      </w:r>
      <w:r w:rsidRPr="007E731B">
        <w:rPr>
          <w:rFonts w:ascii="Times New Roman" w:eastAsia="Times New Roman" w:hAnsi="Times New Roman" w:cs="Times New Roman"/>
          <w:b/>
          <w:bCs/>
          <w:i/>
          <w:iCs/>
          <w:color w:val="auto"/>
          <w:sz w:val="20"/>
          <w:szCs w:val="20"/>
          <w:lang w:eastAsia="ru-RU" w:bidi="ar-SA"/>
        </w:rPr>
        <w:t xml:space="preserve">містять </w:t>
      </w:r>
      <w:r w:rsidRPr="007E731B">
        <w:rPr>
          <w:rFonts w:ascii="Times New Roman" w:eastAsia="Times New Roman" w:hAnsi="Times New Roman" w:cs="Times New Roman"/>
          <w:b/>
          <w:bCs/>
          <w:i/>
          <w:iCs/>
          <w:color w:val="auto"/>
          <w:sz w:val="20"/>
          <w:szCs w:val="20"/>
          <w:lang w:eastAsia="ru-RU" w:bidi="ru-RU"/>
        </w:rPr>
        <w:t xml:space="preserve">вираз «або </w:t>
      </w:r>
      <w:r w:rsidRPr="007E731B">
        <w:rPr>
          <w:rFonts w:ascii="Times New Roman" w:eastAsia="Times New Roman" w:hAnsi="Times New Roman" w:cs="Times New Roman"/>
          <w:b/>
          <w:bCs/>
          <w:i/>
          <w:iCs/>
          <w:color w:val="auto"/>
          <w:sz w:val="20"/>
          <w:szCs w:val="20"/>
          <w:lang w:eastAsia="ru-RU" w:bidi="ar-SA"/>
        </w:rPr>
        <w:t>еквівалент».</w:t>
      </w:r>
    </w:p>
    <w:p w14:paraId="61486E28" w14:textId="0578FABA" w:rsidR="007E731B" w:rsidRDefault="007E731B" w:rsidP="00563B4F">
      <w:pPr>
        <w:tabs>
          <w:tab w:val="left" w:pos="7050"/>
        </w:tabs>
        <w:spacing w:line="240" w:lineRule="auto"/>
        <w:rPr>
          <w:rFonts w:ascii="Times New Roman" w:hAnsi="Times New Roman"/>
          <w:color w:val="FF0000"/>
          <w:sz w:val="20"/>
          <w:szCs w:val="20"/>
          <w:lang w:eastAsia="ru-RU"/>
        </w:rPr>
      </w:pPr>
    </w:p>
    <w:p w14:paraId="0D37705D" w14:textId="22DE5B81" w:rsidR="007E731B" w:rsidRDefault="007E731B" w:rsidP="00563B4F">
      <w:pPr>
        <w:tabs>
          <w:tab w:val="left" w:pos="7050"/>
        </w:tabs>
        <w:spacing w:line="240" w:lineRule="auto"/>
        <w:rPr>
          <w:rFonts w:ascii="Times New Roman" w:hAnsi="Times New Roman"/>
          <w:color w:val="FF0000"/>
          <w:sz w:val="20"/>
          <w:szCs w:val="20"/>
          <w:lang w:eastAsia="ru-RU"/>
        </w:rPr>
      </w:pPr>
    </w:p>
    <w:p w14:paraId="476934C9" w14:textId="2A1AE374" w:rsidR="007E731B" w:rsidRDefault="007E731B" w:rsidP="00563B4F">
      <w:pPr>
        <w:tabs>
          <w:tab w:val="left" w:pos="7050"/>
        </w:tabs>
        <w:spacing w:line="240" w:lineRule="auto"/>
        <w:rPr>
          <w:rFonts w:ascii="Times New Roman" w:hAnsi="Times New Roman"/>
          <w:color w:val="FF0000"/>
          <w:sz w:val="20"/>
          <w:szCs w:val="20"/>
          <w:lang w:eastAsia="ru-RU"/>
        </w:rPr>
      </w:pPr>
    </w:p>
    <w:p w14:paraId="74D03E69" w14:textId="77777777" w:rsidR="007E731B" w:rsidRDefault="007E731B" w:rsidP="007E731B">
      <w:pPr>
        <w:suppressAutoHyphens w:val="0"/>
        <w:spacing w:line="240" w:lineRule="auto"/>
        <w:ind w:firstLine="6663"/>
        <w:rPr>
          <w:rFonts w:ascii="Times New Roman" w:eastAsia="Times New Roman" w:hAnsi="Times New Roman" w:cs="Times New Roman"/>
          <w:bCs/>
          <w:iCs/>
          <w:color w:val="auto"/>
          <w:lang w:eastAsia="ar-SA" w:bidi="ar-SA"/>
        </w:rPr>
      </w:pPr>
    </w:p>
    <w:p w14:paraId="1915EFCF" w14:textId="56BB91AB" w:rsidR="007E731B" w:rsidRPr="007E731B" w:rsidRDefault="007E731B" w:rsidP="007E731B">
      <w:pPr>
        <w:suppressAutoHyphens w:val="0"/>
        <w:spacing w:line="240" w:lineRule="auto"/>
        <w:ind w:firstLine="6663"/>
        <w:rPr>
          <w:rFonts w:ascii="Times New Roman" w:eastAsia="Times New Roman" w:hAnsi="Times New Roman" w:cs="Times New Roman"/>
          <w:bCs/>
          <w:iCs/>
          <w:color w:val="auto"/>
          <w:lang w:eastAsia="ar-SA" w:bidi="ar-SA"/>
        </w:rPr>
      </w:pPr>
      <w:r w:rsidRPr="007E731B">
        <w:rPr>
          <w:rFonts w:ascii="Times New Roman" w:eastAsia="Times New Roman" w:hAnsi="Times New Roman" w:cs="Times New Roman"/>
          <w:bCs/>
          <w:iCs/>
          <w:color w:val="auto"/>
          <w:lang w:eastAsia="ar-SA" w:bidi="ar-SA"/>
        </w:rPr>
        <w:t>ДОДАТОК № 3</w:t>
      </w:r>
    </w:p>
    <w:p w14:paraId="799D993C" w14:textId="77777777" w:rsidR="007E731B" w:rsidRPr="007E731B" w:rsidRDefault="007E731B" w:rsidP="007E731B">
      <w:pPr>
        <w:suppressAutoHyphens w:val="0"/>
        <w:spacing w:line="240" w:lineRule="auto"/>
        <w:ind w:firstLine="6663"/>
        <w:rPr>
          <w:rFonts w:ascii="Times New Roman" w:eastAsia="Calibri" w:hAnsi="Times New Roman" w:cs="Times New Roman"/>
          <w:color w:val="auto"/>
          <w:lang w:eastAsia="en-US" w:bidi="ar-SA"/>
        </w:rPr>
      </w:pPr>
      <w:r w:rsidRPr="007E731B">
        <w:rPr>
          <w:rFonts w:ascii="Times New Roman" w:eastAsia="Times New Roman" w:hAnsi="Times New Roman" w:cs="Times New Roman"/>
          <w:bCs/>
          <w:iCs/>
          <w:color w:val="auto"/>
          <w:lang w:eastAsia="ar-SA" w:bidi="ar-SA"/>
        </w:rPr>
        <w:t>до тендерної документації</w:t>
      </w:r>
    </w:p>
    <w:p w14:paraId="2E0C861D" w14:textId="77777777" w:rsidR="007E731B" w:rsidRPr="007E731B" w:rsidRDefault="007E731B" w:rsidP="007E731B">
      <w:pPr>
        <w:spacing w:line="240" w:lineRule="auto"/>
        <w:rPr>
          <w:rFonts w:ascii="Times New Roman" w:eastAsia="Times New Roman" w:hAnsi="Times New Roman" w:cs="Times New Roman"/>
          <w:b/>
          <w:bCs/>
          <w:color w:val="auto"/>
          <w:lang w:eastAsia="ar-SA" w:bidi="ar-SA"/>
        </w:rPr>
      </w:pPr>
    </w:p>
    <w:p w14:paraId="3181CEFE" w14:textId="77777777" w:rsidR="007E731B" w:rsidRPr="007E731B" w:rsidRDefault="007E731B" w:rsidP="007E731B">
      <w:pPr>
        <w:pBdr>
          <w:top w:val="nil"/>
          <w:left w:val="nil"/>
          <w:bottom w:val="nil"/>
          <w:right w:val="nil"/>
          <w:between w:val="nil"/>
        </w:pBdr>
        <w:shd w:val="clear" w:color="auto" w:fill="FFFFFF"/>
        <w:suppressAutoHyphens w:val="0"/>
        <w:spacing w:line="240" w:lineRule="auto"/>
        <w:jc w:val="center"/>
        <w:rPr>
          <w:rFonts w:ascii="Times New Roman" w:eastAsia="Times New Roman" w:hAnsi="Times New Roman" w:cs="Times New Roman"/>
          <w:b/>
          <w:color w:val="000000"/>
          <w:sz w:val="26"/>
          <w:szCs w:val="26"/>
          <w:lang w:eastAsia="ar-SA" w:bidi="ar-SA"/>
        </w:rPr>
      </w:pPr>
      <w:r w:rsidRPr="007E731B">
        <w:rPr>
          <w:rFonts w:ascii="Times New Roman" w:eastAsia="Times New Roman" w:hAnsi="Times New Roman" w:cs="Times New Roman"/>
          <w:b/>
          <w:color w:val="000000"/>
          <w:sz w:val="26"/>
          <w:szCs w:val="26"/>
          <w:lang w:eastAsia="ar-SA" w:bidi="ar-SA"/>
        </w:rPr>
        <w:t xml:space="preserve">Перелік документів та інформації  для підтвердження відповідності </w:t>
      </w:r>
    </w:p>
    <w:p w14:paraId="5BEEB28D" w14:textId="77777777" w:rsidR="007E731B" w:rsidRPr="007E731B" w:rsidRDefault="007E731B" w:rsidP="007E731B">
      <w:pPr>
        <w:pBdr>
          <w:top w:val="nil"/>
          <w:left w:val="nil"/>
          <w:bottom w:val="nil"/>
          <w:right w:val="nil"/>
          <w:between w:val="nil"/>
        </w:pBdr>
        <w:shd w:val="clear" w:color="auto" w:fill="FFFFFF"/>
        <w:suppressAutoHyphens w:val="0"/>
        <w:spacing w:line="240" w:lineRule="auto"/>
        <w:jc w:val="center"/>
        <w:rPr>
          <w:rFonts w:ascii="Times New Roman" w:eastAsia="Times New Roman" w:hAnsi="Times New Roman" w:cs="Times New Roman"/>
          <w:b/>
          <w:color w:val="000000"/>
          <w:sz w:val="26"/>
          <w:szCs w:val="26"/>
          <w:lang w:eastAsia="ar-SA" w:bidi="ar-SA"/>
        </w:rPr>
      </w:pPr>
      <w:r w:rsidRPr="007E731B">
        <w:rPr>
          <w:rFonts w:ascii="Times New Roman" w:eastAsia="Times New Roman" w:hAnsi="Times New Roman" w:cs="Times New Roman"/>
          <w:b/>
          <w:color w:val="000000"/>
          <w:sz w:val="26"/>
          <w:szCs w:val="26"/>
          <w:lang w:eastAsia="ar-SA" w:bidi="ar-SA"/>
        </w:rPr>
        <w:t xml:space="preserve">учасника кваліфікаційним критеріям, визначеним у статті 16 Закону </w:t>
      </w:r>
    </w:p>
    <w:p w14:paraId="6F44A19D" w14:textId="77777777" w:rsidR="007E731B" w:rsidRPr="007E731B" w:rsidRDefault="007E731B" w:rsidP="007E731B">
      <w:pPr>
        <w:spacing w:line="240" w:lineRule="auto"/>
        <w:rPr>
          <w:rFonts w:ascii="Times New Roman" w:eastAsia="Times New Roman" w:hAnsi="Times New Roman" w:cs="Times New Roman"/>
          <w:color w:val="auto"/>
          <w:sz w:val="16"/>
          <w:szCs w:val="16"/>
          <w:lang w:eastAsia="ar-SA" w:bidi="ar-SA"/>
        </w:rPr>
      </w:pPr>
    </w:p>
    <w:tbl>
      <w:tblPr>
        <w:tblW w:w="10348" w:type="dxa"/>
        <w:tblInd w:w="-459" w:type="dxa"/>
        <w:tblLayout w:type="fixed"/>
        <w:tblLook w:val="0000" w:firstRow="0" w:lastRow="0" w:firstColumn="0" w:lastColumn="0" w:noHBand="0" w:noVBand="0"/>
      </w:tblPr>
      <w:tblGrid>
        <w:gridCol w:w="2127"/>
        <w:gridCol w:w="8221"/>
      </w:tblGrid>
      <w:tr w:rsidR="007E731B" w:rsidRPr="007E731B" w14:paraId="0EE1CDCA" w14:textId="77777777" w:rsidTr="007E731B">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F8EE6F" w14:textId="77777777" w:rsidR="007E731B" w:rsidRPr="007E731B" w:rsidRDefault="007E731B" w:rsidP="007E731B">
            <w:pPr>
              <w:snapToGrid w:val="0"/>
              <w:spacing w:line="240" w:lineRule="auto"/>
              <w:jc w:val="center"/>
              <w:rPr>
                <w:rFonts w:ascii="Times New Roman" w:eastAsia="Times New Roman" w:hAnsi="Times New Roman" w:cs="Times New Roman"/>
                <w:b/>
                <w:color w:val="auto"/>
                <w:lang w:eastAsia="ar-SA" w:bidi="ar-SA"/>
              </w:rPr>
            </w:pPr>
            <w:r w:rsidRPr="007E731B">
              <w:rPr>
                <w:rFonts w:ascii="Times New Roman" w:eastAsia="Times New Roman" w:hAnsi="Times New Roman" w:cs="Times New Roman"/>
                <w:b/>
                <w:color w:val="auto"/>
                <w:sz w:val="22"/>
                <w:szCs w:val="22"/>
                <w:lang w:eastAsia="ar-SA" w:bidi="ar-SA"/>
              </w:rPr>
              <w:t>Критерії</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6DFEF78" w14:textId="77777777" w:rsidR="007E731B" w:rsidRPr="007E731B" w:rsidRDefault="007E731B" w:rsidP="007E731B">
            <w:pPr>
              <w:pBdr>
                <w:top w:val="nil"/>
                <w:left w:val="nil"/>
                <w:bottom w:val="nil"/>
                <w:right w:val="nil"/>
                <w:between w:val="nil"/>
              </w:pBdr>
              <w:shd w:val="clear" w:color="auto" w:fill="FFFFFF"/>
              <w:tabs>
                <w:tab w:val="left" w:pos="284"/>
              </w:tabs>
              <w:suppressAutoHyphens w:val="0"/>
              <w:spacing w:line="240" w:lineRule="auto"/>
              <w:jc w:val="center"/>
              <w:rPr>
                <w:rFonts w:ascii="Times New Roman" w:eastAsia="Times New Roman" w:hAnsi="Times New Roman" w:cs="Times New Roman"/>
                <w:b/>
                <w:color w:val="000000"/>
                <w:lang w:eastAsia="ar-SA" w:bidi="ar-SA"/>
              </w:rPr>
            </w:pPr>
            <w:r w:rsidRPr="007E731B">
              <w:rPr>
                <w:rFonts w:ascii="Times New Roman" w:eastAsia="Times New Roman" w:hAnsi="Times New Roman" w:cs="Times New Roman"/>
                <w:b/>
                <w:color w:val="000000"/>
                <w:sz w:val="22"/>
                <w:szCs w:val="22"/>
                <w:lang w:eastAsia="ar-SA" w:bidi="ar-SA"/>
              </w:rPr>
              <w:t xml:space="preserve">Документи, які надають учасники для </w:t>
            </w:r>
          </w:p>
          <w:p w14:paraId="57F28B96" w14:textId="77777777" w:rsidR="007E731B" w:rsidRPr="007E731B" w:rsidRDefault="007E731B" w:rsidP="007E731B">
            <w:pPr>
              <w:pBdr>
                <w:top w:val="nil"/>
                <w:left w:val="nil"/>
                <w:bottom w:val="nil"/>
                <w:right w:val="nil"/>
                <w:between w:val="nil"/>
              </w:pBdr>
              <w:shd w:val="clear" w:color="auto" w:fill="FFFFFF"/>
              <w:tabs>
                <w:tab w:val="left" w:pos="284"/>
              </w:tabs>
              <w:suppressAutoHyphens w:val="0"/>
              <w:spacing w:line="240" w:lineRule="auto"/>
              <w:jc w:val="center"/>
              <w:rPr>
                <w:rFonts w:ascii="Times New Roman" w:eastAsia="Times New Roman" w:hAnsi="Times New Roman" w:cs="Times New Roman"/>
                <w:b/>
                <w:color w:val="000000"/>
                <w:lang w:eastAsia="ar-SA" w:bidi="ar-SA"/>
              </w:rPr>
            </w:pPr>
            <w:r w:rsidRPr="007E731B">
              <w:rPr>
                <w:rFonts w:ascii="Times New Roman" w:eastAsia="Times New Roman" w:hAnsi="Times New Roman" w:cs="Times New Roman"/>
                <w:b/>
                <w:color w:val="000000"/>
                <w:sz w:val="22"/>
                <w:szCs w:val="22"/>
                <w:lang w:eastAsia="ar-SA" w:bidi="ar-SA"/>
              </w:rPr>
              <w:t>підтвердження встановлених кваліфікаційних критеріїв</w:t>
            </w:r>
          </w:p>
        </w:tc>
      </w:tr>
      <w:tr w:rsidR="007E731B" w:rsidRPr="007E731B" w14:paraId="3844F053" w14:textId="77777777" w:rsidTr="007E731B">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7A07F20" w14:textId="77777777" w:rsidR="007E731B" w:rsidRPr="007E731B" w:rsidRDefault="007E731B" w:rsidP="007E731B">
            <w:pPr>
              <w:tabs>
                <w:tab w:val="center" w:pos="4819"/>
                <w:tab w:val="right" w:pos="9639"/>
              </w:tabs>
              <w:snapToGrid w:val="0"/>
              <w:spacing w:line="240" w:lineRule="auto"/>
              <w:rPr>
                <w:rFonts w:ascii="Times New Roman" w:eastAsia="Times New Roman" w:hAnsi="Times New Roman" w:cs="Times New Roman"/>
                <w:b/>
                <w:color w:val="auto"/>
                <w:lang w:eastAsia="ar-SA" w:bidi="ar-SA"/>
              </w:rPr>
            </w:pPr>
            <w:r w:rsidRPr="007E731B">
              <w:rPr>
                <w:rFonts w:ascii="Times New Roman" w:eastAsia="Times New Roman" w:hAnsi="Times New Roman" w:cs="Times New Roman"/>
                <w:b/>
                <w:color w:val="auto"/>
                <w:sz w:val="22"/>
                <w:szCs w:val="22"/>
                <w:lang w:eastAsia="ar-SA" w:bidi="ar-SA"/>
              </w:rPr>
              <w:t xml:space="preserve">1. Наявність документально підтвердженого досвіду виконання аналогічного (аналогічних)  за предметом закупівлі </w:t>
            </w:r>
            <w:r w:rsidRPr="007E731B">
              <w:rPr>
                <w:rFonts w:ascii="Times New Roman" w:eastAsia="Times New Roman" w:hAnsi="Times New Roman" w:cs="Times New Roman"/>
                <w:b/>
                <w:color w:val="auto"/>
                <w:sz w:val="22"/>
                <w:szCs w:val="22"/>
                <w:lang w:eastAsia="en-US" w:bidi="ar-SA"/>
              </w:rPr>
              <w:t>договору (договорів)</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3399FB4" w14:textId="77777777" w:rsidR="007E731B" w:rsidRPr="007E731B" w:rsidRDefault="007E731B" w:rsidP="007E731B">
            <w:pPr>
              <w:spacing w:line="240" w:lineRule="auto"/>
              <w:ind w:firstLine="459"/>
              <w:contextualSpacing/>
              <w:jc w:val="both"/>
              <w:rPr>
                <w:rFonts w:ascii="Times New Roman" w:eastAsia="Times New Roman" w:hAnsi="Times New Roman" w:cs="Times New Roman"/>
                <w:b/>
                <w:color w:val="auto"/>
                <w:lang w:eastAsia="ar-SA" w:bidi="ar-SA"/>
              </w:rPr>
            </w:pPr>
          </w:p>
          <w:p w14:paraId="44B09541" w14:textId="77777777" w:rsidR="007E731B" w:rsidRPr="007E731B" w:rsidRDefault="007E731B" w:rsidP="007E731B">
            <w:pPr>
              <w:numPr>
                <w:ilvl w:val="1"/>
                <w:numId w:val="39"/>
              </w:numPr>
              <w:tabs>
                <w:tab w:val="left" w:pos="964"/>
              </w:tabs>
              <w:suppressAutoHyphens w:val="0"/>
              <w:spacing w:line="240" w:lineRule="auto"/>
              <w:ind w:left="33" w:firstLine="426"/>
              <w:jc w:val="both"/>
              <w:rPr>
                <w:rFonts w:ascii="Times New Roman" w:eastAsia="Calibri" w:hAnsi="Times New Roman" w:cs="Times New Roman"/>
                <w:color w:val="auto"/>
                <w:lang w:eastAsia="ar-SA" w:bidi="ar-SA"/>
              </w:rPr>
            </w:pPr>
            <w:r w:rsidRPr="007E731B">
              <w:rPr>
                <w:rFonts w:ascii="Times New Roman" w:eastAsia="Calibri" w:hAnsi="Times New Roman" w:cs="Times New Roman"/>
                <w:color w:val="auto"/>
                <w:lang w:eastAsia="ar-SA" w:bidi="ar-SA"/>
              </w:rPr>
              <w:t>Заповнена довідка, яка містить відбиток печатки* учасника, складену за нижченаведеною примірною формою (таблиця 1.1.), за підписом учасника або його уповноваженої особи, та яка містить інформацію про наявність в учасника досвіду виконання аналогічного (аналогічних) за предметом закупівлі договору (договорів)** (крім відомостей, що становлять комерційну таємницю).</w:t>
            </w:r>
          </w:p>
          <w:p w14:paraId="455AC8C9" w14:textId="77777777" w:rsidR="007E731B" w:rsidRPr="007E731B" w:rsidRDefault="007E731B" w:rsidP="007E731B">
            <w:pPr>
              <w:tabs>
                <w:tab w:val="left" w:pos="1260"/>
              </w:tabs>
              <w:spacing w:line="240" w:lineRule="auto"/>
              <w:jc w:val="right"/>
              <w:rPr>
                <w:rFonts w:ascii="Times New Roman" w:eastAsia="Times New Roman" w:hAnsi="Times New Roman" w:cs="Times New Roman"/>
                <w:b/>
                <w:bCs/>
                <w:iCs/>
                <w:color w:val="auto"/>
                <w:lang w:eastAsia="ar-SA" w:bidi="ar-SA"/>
              </w:rPr>
            </w:pPr>
          </w:p>
          <w:p w14:paraId="46D5AF9F" w14:textId="77777777" w:rsidR="007E731B" w:rsidRPr="007E731B" w:rsidRDefault="007E731B" w:rsidP="007E731B">
            <w:pPr>
              <w:tabs>
                <w:tab w:val="left" w:pos="1260"/>
              </w:tabs>
              <w:spacing w:line="240" w:lineRule="auto"/>
              <w:jc w:val="right"/>
              <w:rPr>
                <w:rFonts w:ascii="Times New Roman" w:eastAsia="Times New Roman" w:hAnsi="Times New Roman" w:cs="Times New Roman"/>
                <w:b/>
                <w:bCs/>
                <w:iCs/>
                <w:color w:val="auto"/>
                <w:lang w:eastAsia="ar-SA" w:bidi="ar-SA"/>
              </w:rPr>
            </w:pPr>
            <w:r w:rsidRPr="007E731B">
              <w:rPr>
                <w:rFonts w:ascii="Times New Roman" w:eastAsia="Times New Roman" w:hAnsi="Times New Roman" w:cs="Times New Roman"/>
                <w:b/>
                <w:bCs/>
                <w:iCs/>
                <w:color w:val="auto"/>
                <w:sz w:val="22"/>
                <w:szCs w:val="22"/>
                <w:lang w:eastAsia="ar-SA" w:bidi="ar-SA"/>
              </w:rPr>
              <w:t xml:space="preserve">Таблиця 1.1. </w:t>
            </w:r>
          </w:p>
          <w:tbl>
            <w:tblPr>
              <w:tblW w:w="7969" w:type="dxa"/>
              <w:tblLayout w:type="fixed"/>
              <w:tblLook w:val="0000" w:firstRow="0" w:lastRow="0" w:firstColumn="0" w:lastColumn="0" w:noHBand="0" w:noVBand="0"/>
            </w:tblPr>
            <w:tblGrid>
              <w:gridCol w:w="710"/>
              <w:gridCol w:w="2723"/>
              <w:gridCol w:w="1134"/>
              <w:gridCol w:w="2127"/>
              <w:gridCol w:w="1275"/>
            </w:tblGrid>
            <w:tr w:rsidR="007E731B" w:rsidRPr="007E731B" w14:paraId="42A65C28" w14:textId="77777777" w:rsidTr="007E731B">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0EBF301F" w14:textId="77777777" w:rsidR="007E731B" w:rsidRPr="007E731B" w:rsidRDefault="007E731B" w:rsidP="007E731B">
                  <w:pP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 з/п</w:t>
                  </w:r>
                </w:p>
              </w:tc>
              <w:tc>
                <w:tcPr>
                  <w:tcW w:w="2723" w:type="dxa"/>
                  <w:tcBorders>
                    <w:top w:val="single" w:sz="4" w:space="0" w:color="000000"/>
                    <w:left w:val="single" w:sz="4" w:space="0" w:color="000000"/>
                    <w:bottom w:val="single" w:sz="4" w:space="0" w:color="000000"/>
                  </w:tcBorders>
                  <w:shd w:val="clear" w:color="auto" w:fill="auto"/>
                </w:tcPr>
                <w:p w14:paraId="57A5C211" w14:textId="77777777" w:rsidR="007E731B" w:rsidRPr="007E731B" w:rsidRDefault="007E731B" w:rsidP="007E731B">
                  <w:pP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 xml:space="preserve">Інформація щодо замовника (найменування, код ЄДРПОУ, адреса, телефон робочий, ПІБ керівника/особи </w:t>
                  </w:r>
                  <w:r w:rsidRPr="007E731B">
                    <w:rPr>
                      <w:rFonts w:ascii="Times New Roman" w:eastAsia="Times New Roman" w:hAnsi="Times New Roman" w:cs="Times New Roman"/>
                      <w:color w:val="auto"/>
                      <w:sz w:val="20"/>
                      <w:szCs w:val="20"/>
                      <w:lang w:eastAsia="ar-SA" w:bidi="ar-SA"/>
                    </w:rPr>
                    <w:lastRenderedPageBreak/>
                    <w:t>уповноваженої на підписання договорів</w:t>
                  </w:r>
                </w:p>
              </w:tc>
              <w:tc>
                <w:tcPr>
                  <w:tcW w:w="1134" w:type="dxa"/>
                  <w:tcBorders>
                    <w:top w:val="single" w:sz="4" w:space="0" w:color="000000"/>
                    <w:left w:val="single" w:sz="4" w:space="0" w:color="000000"/>
                    <w:bottom w:val="single" w:sz="4" w:space="0" w:color="000000"/>
                  </w:tcBorders>
                  <w:shd w:val="clear" w:color="auto" w:fill="auto"/>
                  <w:vAlign w:val="center"/>
                </w:tcPr>
                <w:p w14:paraId="0D12F7D8" w14:textId="77777777" w:rsidR="007E731B" w:rsidRPr="007E731B" w:rsidRDefault="007E731B" w:rsidP="007E731B">
                  <w:pP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lastRenderedPageBreak/>
                    <w:t>Номер та дата укладення договору</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E200" w14:textId="77777777" w:rsidR="007E731B" w:rsidRPr="007E731B" w:rsidRDefault="007E731B" w:rsidP="007E731B">
                  <w:pP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Calibri" w:hAnsi="Times New Roman" w:cs="Times New Roman"/>
                      <w:bCs/>
                      <w:color w:val="auto"/>
                      <w:sz w:val="20"/>
                      <w:szCs w:val="20"/>
                      <w:lang w:eastAsia="en-US" w:bidi="ar-SA"/>
                    </w:rPr>
                    <w:t>Предмет договору</w:t>
                  </w:r>
                  <w:r w:rsidRPr="007E731B">
                    <w:rPr>
                      <w:rFonts w:ascii="Times New Roman" w:eastAsia="Times New Roman" w:hAnsi="Times New Roman" w:cs="Times New Roman"/>
                      <w:color w:val="auto"/>
                      <w:sz w:val="20"/>
                      <w:szCs w:val="20"/>
                      <w:lang w:eastAsia="ar-SA" w:bidi="ar-SA"/>
                    </w:rPr>
                    <w:t xml:space="preserve"> (закупівлі)</w:t>
                  </w:r>
                </w:p>
              </w:tc>
              <w:tc>
                <w:tcPr>
                  <w:tcW w:w="1275" w:type="dxa"/>
                  <w:tcBorders>
                    <w:top w:val="single" w:sz="4" w:space="0" w:color="000000"/>
                    <w:left w:val="single" w:sz="4" w:space="0" w:color="000000"/>
                    <w:bottom w:val="single" w:sz="4" w:space="0" w:color="000000"/>
                    <w:right w:val="single" w:sz="4" w:space="0" w:color="000000"/>
                  </w:tcBorders>
                  <w:vAlign w:val="center"/>
                </w:tcPr>
                <w:p w14:paraId="3B7CED3F" w14:textId="77777777" w:rsidR="007E731B" w:rsidRPr="007E731B" w:rsidRDefault="007E731B" w:rsidP="007E731B">
                  <w:pP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Сума договору, грн.</w:t>
                  </w:r>
                </w:p>
              </w:tc>
            </w:tr>
            <w:tr w:rsidR="007E731B" w:rsidRPr="007E731B" w14:paraId="0833310F" w14:textId="77777777" w:rsidTr="007E731B">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032A554F" w14:textId="77777777" w:rsidR="007E731B" w:rsidRPr="007E731B" w:rsidRDefault="007E731B" w:rsidP="007E731B">
                  <w:pPr>
                    <w:tabs>
                      <w:tab w:val="left" w:pos="1260"/>
                    </w:tabs>
                    <w:snapToGrid w:val="0"/>
                    <w:spacing w:line="240" w:lineRule="auto"/>
                    <w:jc w:val="center"/>
                    <w:rPr>
                      <w:rFonts w:ascii="Times New Roman" w:eastAsia="Times New Roman" w:hAnsi="Times New Roman" w:cs="Times New Roman"/>
                      <w:color w:val="auto"/>
                      <w:lang w:eastAsia="ar-SA" w:bidi="ar-SA"/>
                    </w:rPr>
                  </w:pPr>
                </w:p>
              </w:tc>
              <w:tc>
                <w:tcPr>
                  <w:tcW w:w="2723" w:type="dxa"/>
                  <w:tcBorders>
                    <w:top w:val="single" w:sz="4" w:space="0" w:color="000000"/>
                    <w:left w:val="single" w:sz="4" w:space="0" w:color="000000"/>
                    <w:bottom w:val="single" w:sz="4" w:space="0" w:color="000000"/>
                  </w:tcBorders>
                  <w:shd w:val="clear" w:color="auto" w:fill="auto"/>
                  <w:vAlign w:val="center"/>
                </w:tcPr>
                <w:p w14:paraId="0A1764F6" w14:textId="77777777" w:rsidR="007E731B" w:rsidRPr="007E731B" w:rsidRDefault="007E731B" w:rsidP="007E731B">
                  <w:pPr>
                    <w:tabs>
                      <w:tab w:val="left" w:pos="1260"/>
                    </w:tabs>
                    <w:snapToGrid w:val="0"/>
                    <w:spacing w:line="240" w:lineRule="auto"/>
                    <w:jc w:val="center"/>
                    <w:rPr>
                      <w:rFonts w:ascii="Times New Roman" w:eastAsia="Times New Roman" w:hAnsi="Times New Roman" w:cs="Times New Roman"/>
                      <w:color w:val="auto"/>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14:paraId="3E88D9C2" w14:textId="77777777" w:rsidR="007E731B" w:rsidRPr="007E731B" w:rsidRDefault="007E731B" w:rsidP="007E731B">
                  <w:pPr>
                    <w:tabs>
                      <w:tab w:val="left" w:pos="1260"/>
                    </w:tabs>
                    <w:snapToGrid w:val="0"/>
                    <w:spacing w:line="240" w:lineRule="auto"/>
                    <w:jc w:val="center"/>
                    <w:rPr>
                      <w:rFonts w:ascii="Times New Roman" w:eastAsia="Times New Roman" w:hAnsi="Times New Roman" w:cs="Times New Roman"/>
                      <w:color w:val="auto"/>
                      <w:lang w:eastAsia="ar-SA" w:bidi="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AE47" w14:textId="77777777" w:rsidR="007E731B" w:rsidRPr="007E731B" w:rsidRDefault="007E731B" w:rsidP="007E731B">
                  <w:pPr>
                    <w:tabs>
                      <w:tab w:val="left" w:pos="1260"/>
                    </w:tabs>
                    <w:snapToGrid w:val="0"/>
                    <w:spacing w:line="240" w:lineRule="auto"/>
                    <w:jc w:val="center"/>
                    <w:rPr>
                      <w:rFonts w:ascii="Times New Roman" w:eastAsia="Times New Roman" w:hAnsi="Times New Roman" w:cs="Times New Roman"/>
                      <w:color w:val="auto"/>
                      <w:lang w:eastAsia="ar-SA" w:bidi="ar-SA"/>
                    </w:rPr>
                  </w:pPr>
                </w:p>
              </w:tc>
              <w:tc>
                <w:tcPr>
                  <w:tcW w:w="1275" w:type="dxa"/>
                  <w:tcBorders>
                    <w:top w:val="single" w:sz="4" w:space="0" w:color="000000"/>
                    <w:left w:val="single" w:sz="4" w:space="0" w:color="000000"/>
                    <w:bottom w:val="single" w:sz="4" w:space="0" w:color="000000"/>
                    <w:right w:val="single" w:sz="4" w:space="0" w:color="000000"/>
                  </w:tcBorders>
                </w:tcPr>
                <w:p w14:paraId="382896EF" w14:textId="77777777" w:rsidR="007E731B" w:rsidRPr="007E731B" w:rsidRDefault="007E731B" w:rsidP="007E731B">
                  <w:pPr>
                    <w:tabs>
                      <w:tab w:val="left" w:pos="1260"/>
                    </w:tabs>
                    <w:snapToGrid w:val="0"/>
                    <w:spacing w:line="240" w:lineRule="auto"/>
                    <w:jc w:val="center"/>
                    <w:rPr>
                      <w:rFonts w:ascii="Times New Roman" w:eastAsia="Times New Roman" w:hAnsi="Times New Roman" w:cs="Times New Roman"/>
                      <w:color w:val="auto"/>
                      <w:lang w:eastAsia="ar-SA" w:bidi="ar-SA"/>
                    </w:rPr>
                  </w:pPr>
                </w:p>
              </w:tc>
            </w:tr>
          </w:tbl>
          <w:p w14:paraId="2EEDC4F2" w14:textId="77777777" w:rsidR="007E731B" w:rsidRPr="007E731B" w:rsidRDefault="007E731B" w:rsidP="007E731B">
            <w:pPr>
              <w:spacing w:line="240" w:lineRule="auto"/>
              <w:contextualSpacing/>
              <w:jc w:val="both"/>
              <w:rPr>
                <w:rFonts w:ascii="Times New Roman" w:eastAsia="Times New Roman" w:hAnsi="Times New Roman" w:cs="Times New Roman"/>
                <w:color w:val="auto"/>
                <w:sz w:val="10"/>
                <w:szCs w:val="10"/>
                <w:lang w:eastAsia="en-US" w:bidi="ar-SA"/>
              </w:rPr>
            </w:pPr>
          </w:p>
          <w:tbl>
            <w:tblPr>
              <w:tblW w:w="7971" w:type="dxa"/>
              <w:tblLayout w:type="fixed"/>
              <w:tblLook w:val="0000" w:firstRow="0" w:lastRow="0" w:firstColumn="0" w:lastColumn="0" w:noHBand="0" w:noVBand="0"/>
            </w:tblPr>
            <w:tblGrid>
              <w:gridCol w:w="3010"/>
              <w:gridCol w:w="1985"/>
              <w:gridCol w:w="1023"/>
              <w:gridCol w:w="1953"/>
            </w:tblGrid>
            <w:tr w:rsidR="007E731B" w:rsidRPr="007E731B" w14:paraId="358AA0BE" w14:textId="77777777" w:rsidTr="007E731B">
              <w:trPr>
                <w:trHeight w:val="23"/>
              </w:trPr>
              <w:tc>
                <w:tcPr>
                  <w:tcW w:w="3010" w:type="dxa"/>
                  <w:shd w:val="clear" w:color="auto" w:fill="auto"/>
                </w:tcPr>
                <w:p w14:paraId="72A9501A" w14:textId="77777777" w:rsidR="007E731B" w:rsidRPr="007E731B" w:rsidRDefault="007E731B" w:rsidP="007E731B">
                  <w:pPr>
                    <w:snapToGrid w:val="0"/>
                    <w:spacing w:line="240" w:lineRule="auto"/>
                    <w:ind w:right="-3"/>
                    <w:rPr>
                      <w:rFonts w:ascii="Times New Roman" w:eastAsia="Times New Roman" w:hAnsi="Times New Roman" w:cs="Times New Roman"/>
                      <w:color w:val="auto"/>
                      <w:u w:val="single"/>
                      <w:lang w:eastAsia="ar-SA" w:bidi="ar-SA"/>
                    </w:rPr>
                  </w:pPr>
                </w:p>
                <w:p w14:paraId="6472EDA1" w14:textId="77777777" w:rsidR="007E731B" w:rsidRPr="007E731B" w:rsidRDefault="007E731B" w:rsidP="007E731B">
                  <w:pPr>
                    <w:snapToGrid w:val="0"/>
                    <w:spacing w:line="240" w:lineRule="auto"/>
                    <w:ind w:right="-3"/>
                    <w:rPr>
                      <w:rFonts w:ascii="Times New Roman" w:eastAsia="Times New Roman" w:hAnsi="Times New Roman" w:cs="Times New Roman"/>
                      <w:color w:val="auto"/>
                      <w:u w:val="single"/>
                      <w:lang w:eastAsia="ar-SA" w:bidi="ar-SA"/>
                    </w:rPr>
                  </w:pPr>
                  <w:r w:rsidRPr="007E731B">
                    <w:rPr>
                      <w:rFonts w:ascii="Times New Roman" w:eastAsia="Times New Roman" w:hAnsi="Times New Roman" w:cs="Times New Roman"/>
                      <w:color w:val="auto"/>
                      <w:sz w:val="22"/>
                      <w:szCs w:val="22"/>
                      <w:u w:val="single"/>
                      <w:lang w:eastAsia="ar-SA" w:bidi="ar-SA"/>
                    </w:rPr>
                    <w:t>Уповноважена особа</w:t>
                  </w:r>
                </w:p>
              </w:tc>
              <w:tc>
                <w:tcPr>
                  <w:tcW w:w="1985" w:type="dxa"/>
                  <w:tcBorders>
                    <w:bottom w:val="single" w:sz="4" w:space="0" w:color="000000"/>
                  </w:tcBorders>
                  <w:shd w:val="clear" w:color="auto" w:fill="auto"/>
                </w:tcPr>
                <w:p w14:paraId="281320D1" w14:textId="77777777" w:rsidR="007E731B" w:rsidRPr="007E731B" w:rsidRDefault="007E731B" w:rsidP="007E731B">
                  <w:pPr>
                    <w:snapToGrid w:val="0"/>
                    <w:spacing w:line="240" w:lineRule="auto"/>
                    <w:rPr>
                      <w:rFonts w:ascii="Times New Roman" w:eastAsia="Times New Roman" w:hAnsi="Times New Roman" w:cs="Times New Roman"/>
                      <w:b/>
                      <w:color w:val="auto"/>
                      <w:lang w:eastAsia="ar-SA" w:bidi="ar-SA"/>
                    </w:rPr>
                  </w:pPr>
                </w:p>
              </w:tc>
              <w:tc>
                <w:tcPr>
                  <w:tcW w:w="1023" w:type="dxa"/>
                  <w:shd w:val="clear" w:color="auto" w:fill="auto"/>
                </w:tcPr>
                <w:p w14:paraId="00DEB7EA" w14:textId="77777777" w:rsidR="007E731B" w:rsidRPr="007E731B" w:rsidRDefault="007E731B" w:rsidP="007E731B">
                  <w:pPr>
                    <w:snapToGrid w:val="0"/>
                    <w:spacing w:line="240" w:lineRule="auto"/>
                    <w:rPr>
                      <w:rFonts w:ascii="Times New Roman" w:eastAsia="Times New Roman" w:hAnsi="Times New Roman" w:cs="Times New Roman"/>
                      <w:b/>
                      <w:color w:val="auto"/>
                      <w:lang w:eastAsia="ar-SA" w:bidi="ar-SA"/>
                    </w:rPr>
                  </w:pPr>
                </w:p>
              </w:tc>
              <w:tc>
                <w:tcPr>
                  <w:tcW w:w="1953" w:type="dxa"/>
                  <w:tcBorders>
                    <w:bottom w:val="single" w:sz="4" w:space="0" w:color="000000"/>
                  </w:tcBorders>
                  <w:shd w:val="clear" w:color="auto" w:fill="auto"/>
                </w:tcPr>
                <w:p w14:paraId="7B423225" w14:textId="77777777" w:rsidR="007E731B" w:rsidRPr="007E731B" w:rsidRDefault="007E731B" w:rsidP="007E731B">
                  <w:pPr>
                    <w:snapToGrid w:val="0"/>
                    <w:spacing w:line="240" w:lineRule="auto"/>
                    <w:rPr>
                      <w:rFonts w:ascii="Times New Roman" w:eastAsia="Times New Roman" w:hAnsi="Times New Roman" w:cs="Times New Roman"/>
                      <w:b/>
                      <w:color w:val="auto"/>
                      <w:lang w:eastAsia="ar-SA" w:bidi="ar-SA"/>
                    </w:rPr>
                  </w:pPr>
                </w:p>
              </w:tc>
            </w:tr>
            <w:tr w:rsidR="007E731B" w:rsidRPr="007E731B" w14:paraId="3C9FEED6" w14:textId="77777777" w:rsidTr="007E731B">
              <w:trPr>
                <w:trHeight w:val="23"/>
              </w:trPr>
              <w:tc>
                <w:tcPr>
                  <w:tcW w:w="3010" w:type="dxa"/>
                  <w:shd w:val="clear" w:color="auto" w:fill="auto"/>
                </w:tcPr>
                <w:p w14:paraId="22455C3C" w14:textId="77777777" w:rsidR="007E731B" w:rsidRPr="007E731B" w:rsidRDefault="007E731B" w:rsidP="007E731B">
                  <w:pPr>
                    <w:snapToGrid w:val="0"/>
                    <w:spacing w:line="240" w:lineRule="auto"/>
                    <w:ind w:left="-78" w:right="-3"/>
                    <w:rPr>
                      <w:rFonts w:ascii="Times New Roman" w:eastAsia="Times New Roman" w:hAnsi="Times New Roman" w:cs="Times New Roman"/>
                      <w:color w:val="auto"/>
                      <w:sz w:val="16"/>
                      <w:szCs w:val="16"/>
                      <w:lang w:eastAsia="ar-SA" w:bidi="ar-SA"/>
                    </w:rPr>
                  </w:pPr>
                  <w:r w:rsidRPr="007E731B">
                    <w:rPr>
                      <w:rFonts w:ascii="Times New Roman" w:eastAsia="Times New Roman" w:hAnsi="Times New Roman" w:cs="Times New Roman"/>
                      <w:color w:val="auto"/>
                      <w:sz w:val="16"/>
                      <w:szCs w:val="16"/>
                      <w:lang w:eastAsia="ar-SA" w:bidi="ar-SA"/>
                    </w:rPr>
                    <w:t xml:space="preserve">              (Посада)</w:t>
                  </w:r>
                </w:p>
              </w:tc>
              <w:tc>
                <w:tcPr>
                  <w:tcW w:w="1985" w:type="dxa"/>
                  <w:tcBorders>
                    <w:top w:val="single" w:sz="4" w:space="0" w:color="000000"/>
                  </w:tcBorders>
                  <w:shd w:val="clear" w:color="auto" w:fill="auto"/>
                </w:tcPr>
                <w:p w14:paraId="59F04103" w14:textId="77777777" w:rsidR="007E731B" w:rsidRPr="007E731B" w:rsidRDefault="007E731B" w:rsidP="007E731B">
                  <w:pPr>
                    <w:snapToGrid w:val="0"/>
                    <w:spacing w:line="240" w:lineRule="auto"/>
                    <w:jc w:val="center"/>
                    <w:rPr>
                      <w:rFonts w:ascii="Times New Roman" w:eastAsia="Times New Roman" w:hAnsi="Times New Roman" w:cs="Times New Roman"/>
                      <w:color w:val="auto"/>
                      <w:sz w:val="16"/>
                      <w:szCs w:val="16"/>
                      <w:lang w:eastAsia="ar-SA" w:bidi="ar-SA"/>
                    </w:rPr>
                  </w:pPr>
                  <w:r w:rsidRPr="007E731B">
                    <w:rPr>
                      <w:rFonts w:ascii="Times New Roman" w:eastAsia="Times New Roman" w:hAnsi="Times New Roman" w:cs="Times New Roman"/>
                      <w:color w:val="auto"/>
                      <w:sz w:val="16"/>
                      <w:szCs w:val="16"/>
                      <w:lang w:eastAsia="ar-SA" w:bidi="ar-SA"/>
                    </w:rPr>
                    <w:t>(підпис)</w:t>
                  </w:r>
                </w:p>
              </w:tc>
              <w:tc>
                <w:tcPr>
                  <w:tcW w:w="1023" w:type="dxa"/>
                  <w:shd w:val="clear" w:color="auto" w:fill="auto"/>
                </w:tcPr>
                <w:p w14:paraId="70FAFA69" w14:textId="77777777" w:rsidR="007E731B" w:rsidRPr="007E731B" w:rsidRDefault="007E731B" w:rsidP="007E731B">
                  <w:pPr>
                    <w:snapToGrid w:val="0"/>
                    <w:spacing w:line="240" w:lineRule="auto"/>
                    <w:jc w:val="center"/>
                    <w:rPr>
                      <w:rFonts w:ascii="Times New Roman" w:eastAsia="Times New Roman" w:hAnsi="Times New Roman" w:cs="Times New Roman"/>
                      <w:color w:val="auto"/>
                      <w:sz w:val="16"/>
                      <w:szCs w:val="16"/>
                      <w:lang w:eastAsia="ar-SA" w:bidi="ar-SA"/>
                    </w:rPr>
                  </w:pPr>
                </w:p>
              </w:tc>
              <w:tc>
                <w:tcPr>
                  <w:tcW w:w="1953" w:type="dxa"/>
                  <w:tcBorders>
                    <w:top w:val="single" w:sz="4" w:space="0" w:color="000000"/>
                  </w:tcBorders>
                  <w:shd w:val="clear" w:color="auto" w:fill="auto"/>
                </w:tcPr>
                <w:p w14:paraId="676584AE" w14:textId="77777777" w:rsidR="007E731B" w:rsidRPr="007E731B" w:rsidRDefault="007E731B" w:rsidP="007E731B">
                  <w:pPr>
                    <w:snapToGrid w:val="0"/>
                    <w:spacing w:line="240" w:lineRule="auto"/>
                    <w:jc w:val="center"/>
                    <w:rPr>
                      <w:rFonts w:ascii="Times New Roman" w:eastAsia="Times New Roman" w:hAnsi="Times New Roman" w:cs="Times New Roman"/>
                      <w:color w:val="auto"/>
                      <w:sz w:val="16"/>
                      <w:szCs w:val="16"/>
                      <w:lang w:eastAsia="ar-SA" w:bidi="ar-SA"/>
                    </w:rPr>
                  </w:pPr>
                  <w:r w:rsidRPr="007E731B">
                    <w:rPr>
                      <w:rFonts w:ascii="Times New Roman" w:eastAsia="Times New Roman" w:hAnsi="Times New Roman" w:cs="Times New Roman"/>
                      <w:color w:val="auto"/>
                      <w:sz w:val="16"/>
                      <w:szCs w:val="16"/>
                      <w:lang w:eastAsia="ar-SA" w:bidi="ar-SA"/>
                    </w:rPr>
                    <w:t>(ініціали та прізвище)</w:t>
                  </w:r>
                </w:p>
              </w:tc>
            </w:tr>
          </w:tbl>
          <w:p w14:paraId="5E9A6999" w14:textId="77777777" w:rsidR="007E731B" w:rsidRPr="007E731B" w:rsidRDefault="007E731B" w:rsidP="007E731B">
            <w:pPr>
              <w:spacing w:line="240" w:lineRule="auto"/>
              <w:contextualSpacing/>
              <w:jc w:val="both"/>
              <w:rPr>
                <w:rFonts w:ascii="Times New Roman" w:eastAsia="Times New Roman" w:hAnsi="Times New Roman" w:cs="Times New Roman"/>
                <w:b/>
                <w:bCs/>
                <w:color w:val="auto"/>
                <w:lang w:eastAsia="ar-SA" w:bidi="ar-SA"/>
              </w:rPr>
            </w:pPr>
          </w:p>
          <w:p w14:paraId="64D1F4F6" w14:textId="77777777" w:rsidR="007E731B" w:rsidRPr="007E731B" w:rsidRDefault="007E731B" w:rsidP="007E731B">
            <w:pPr>
              <w:spacing w:line="240" w:lineRule="auto"/>
              <w:ind w:right="196" w:firstLine="459"/>
              <w:jc w:val="both"/>
              <w:rPr>
                <w:rFonts w:ascii="Times New Roman" w:eastAsia="Times New Roman" w:hAnsi="Times New Roman" w:cs="Times New Roman"/>
                <w:b/>
                <w:bCs/>
                <w:color w:val="auto"/>
                <w:lang w:eastAsia="ar-SA" w:bidi="ar-SA"/>
              </w:rPr>
            </w:pPr>
            <w:r w:rsidRPr="007E731B">
              <w:rPr>
                <w:rFonts w:ascii="Times New Roman" w:eastAsia="Times New Roman" w:hAnsi="Times New Roman" w:cs="Times New Roman"/>
                <w:b/>
                <w:bCs/>
                <w:color w:val="auto"/>
                <w:sz w:val="22"/>
                <w:szCs w:val="22"/>
                <w:lang w:eastAsia="ar-SA" w:bidi="ar-SA"/>
              </w:rPr>
              <w:t>*</w:t>
            </w:r>
            <w:r w:rsidRPr="007E731B">
              <w:rPr>
                <w:rFonts w:ascii="Times New Roman" w:eastAsia="Times New Roman" w:hAnsi="Times New Roman" w:cs="Times New Roman"/>
                <w:i/>
                <w:color w:val="auto"/>
                <w:sz w:val="20"/>
                <w:szCs w:val="20"/>
                <w:lang w:eastAsia="ar-SA" w:bidi="ar-SA"/>
              </w:rPr>
              <w:t xml:space="preserve"> </w:t>
            </w:r>
            <w:r w:rsidRPr="007E731B">
              <w:rPr>
                <w:rFonts w:ascii="Times New Roman" w:eastAsia="Times New Roman" w:hAnsi="Times New Roman" w:cs="Times New Roman"/>
                <w:i/>
                <w:color w:val="auto"/>
                <w:sz w:val="22"/>
                <w:szCs w:val="22"/>
                <w:lang w:eastAsia="ar-SA" w:bidi="ar-SA"/>
              </w:rPr>
              <w:t>Ця вимога не стосується учасників, які здійснюють діяльність без печатки згідно з чинним законодавством</w:t>
            </w:r>
          </w:p>
          <w:p w14:paraId="65AF6E29" w14:textId="77777777" w:rsidR="007E731B" w:rsidRPr="007E731B" w:rsidRDefault="007E731B" w:rsidP="007E731B">
            <w:pPr>
              <w:spacing w:line="240" w:lineRule="auto"/>
              <w:ind w:firstLine="459"/>
              <w:contextualSpacing/>
              <w:jc w:val="both"/>
              <w:rPr>
                <w:rFonts w:ascii="Times New Roman" w:eastAsia="Times New Roman" w:hAnsi="Times New Roman" w:cs="Times New Roman"/>
                <w:i/>
                <w:color w:val="auto"/>
                <w:lang w:eastAsia="ar-SA" w:bidi="ar-SA"/>
              </w:rPr>
            </w:pPr>
            <w:r w:rsidRPr="007E731B">
              <w:rPr>
                <w:rFonts w:ascii="Times New Roman" w:eastAsia="Times New Roman" w:hAnsi="Times New Roman" w:cs="Times New Roman"/>
                <w:b/>
                <w:bCs/>
                <w:color w:val="auto"/>
                <w:sz w:val="22"/>
                <w:szCs w:val="22"/>
                <w:lang w:eastAsia="ar-SA" w:bidi="ar-SA"/>
              </w:rPr>
              <w:t>**</w:t>
            </w:r>
            <w:r w:rsidRPr="007E731B">
              <w:rPr>
                <w:rFonts w:ascii="Times New Roman" w:eastAsia="Times New Roman" w:hAnsi="Times New Roman" w:cs="Times New Roman"/>
                <w:i/>
                <w:color w:val="auto"/>
                <w:sz w:val="22"/>
                <w:szCs w:val="22"/>
                <w:lang w:eastAsia="ar-SA" w:bidi="ar-SA"/>
              </w:rPr>
              <w:t xml:space="preserve">Під аналогічними (аналогічним) за предметом закупівлі договорами (договором) слід розуміти виконані договори (договір), за умовами яких (якого) було поставлено товари за кодом ДК 48460000-0 </w:t>
            </w:r>
            <w:r w:rsidRPr="007E731B">
              <w:rPr>
                <w:rFonts w:ascii="Times New Roman" w:eastAsia="Times New Roman" w:hAnsi="Times New Roman" w:cs="Times New Roman"/>
                <w:bCs/>
                <w:i/>
                <w:color w:val="auto"/>
                <w:sz w:val="22"/>
                <w:szCs w:val="22"/>
                <w:lang w:eastAsia="uk-UA" w:bidi="ar-SA"/>
              </w:rPr>
              <w:t xml:space="preserve">Пакети аналітичного, наукового, математичного чи </w:t>
            </w:r>
            <w:proofErr w:type="spellStart"/>
            <w:r w:rsidRPr="007E731B">
              <w:rPr>
                <w:rFonts w:ascii="Times New Roman" w:eastAsia="Times New Roman" w:hAnsi="Times New Roman" w:cs="Times New Roman"/>
                <w:bCs/>
                <w:i/>
                <w:color w:val="auto"/>
                <w:sz w:val="22"/>
                <w:szCs w:val="22"/>
                <w:lang w:eastAsia="uk-UA" w:bidi="ar-SA"/>
              </w:rPr>
              <w:t>прогнозувального</w:t>
            </w:r>
            <w:proofErr w:type="spellEnd"/>
            <w:r w:rsidRPr="007E731B">
              <w:rPr>
                <w:rFonts w:ascii="Times New Roman" w:eastAsia="Times New Roman" w:hAnsi="Times New Roman" w:cs="Times New Roman"/>
                <w:bCs/>
                <w:i/>
                <w:color w:val="auto"/>
                <w:sz w:val="22"/>
                <w:szCs w:val="22"/>
                <w:lang w:eastAsia="uk-UA" w:bidi="ar-SA"/>
              </w:rPr>
              <w:t xml:space="preserve"> програмного забезпечення</w:t>
            </w:r>
          </w:p>
          <w:p w14:paraId="16221136" w14:textId="77777777" w:rsidR="007E731B" w:rsidRPr="007E731B" w:rsidRDefault="007E731B" w:rsidP="007E731B">
            <w:pPr>
              <w:spacing w:line="240" w:lineRule="auto"/>
              <w:ind w:firstLine="459"/>
              <w:contextualSpacing/>
              <w:jc w:val="both"/>
              <w:rPr>
                <w:rFonts w:ascii="Times New Roman" w:eastAsia="Times New Roman" w:hAnsi="Times New Roman" w:cs="Times New Roman"/>
                <w:b/>
                <w:i/>
                <w:color w:val="auto"/>
                <w:lang w:eastAsia="en-US" w:bidi="ar-SA"/>
              </w:rPr>
            </w:pPr>
          </w:p>
          <w:p w14:paraId="33FAF0D3" w14:textId="77777777" w:rsidR="007E731B" w:rsidRPr="007E731B" w:rsidRDefault="007E731B" w:rsidP="007E731B">
            <w:pPr>
              <w:spacing w:line="240" w:lineRule="auto"/>
              <w:ind w:firstLine="459"/>
              <w:contextualSpacing/>
              <w:jc w:val="both"/>
              <w:rPr>
                <w:rFonts w:ascii="Times New Roman" w:eastAsia="Times New Roman" w:hAnsi="Times New Roman" w:cs="Times New Roman"/>
                <w:color w:val="FF0000"/>
                <w:lang w:val="ru-RU" w:eastAsia="en-US" w:bidi="ar-SA"/>
              </w:rPr>
            </w:pPr>
            <w:r w:rsidRPr="007E731B">
              <w:rPr>
                <w:rFonts w:ascii="Times New Roman" w:eastAsia="Times New Roman" w:hAnsi="Times New Roman" w:cs="Times New Roman"/>
                <w:b/>
                <w:color w:val="auto"/>
                <w:lang w:eastAsia="en-US" w:bidi="ar-SA"/>
              </w:rPr>
              <w:t xml:space="preserve">1.2. </w:t>
            </w:r>
            <w:r w:rsidRPr="007E731B">
              <w:rPr>
                <w:rFonts w:ascii="Times New Roman" w:eastAsia="Times New Roman" w:hAnsi="Times New Roman" w:cs="Times New Roman"/>
                <w:color w:val="auto"/>
                <w:sz w:val="22"/>
                <w:szCs w:val="22"/>
                <w:lang w:eastAsia="ar-SA" w:bidi="ar-SA"/>
              </w:rPr>
              <w:t xml:space="preserve">Для документального підтвердження інформації, зазначеній у довідці, учасник повинен </w:t>
            </w:r>
            <w:r w:rsidRPr="007E731B">
              <w:rPr>
                <w:rFonts w:ascii="Times New Roman" w:eastAsia="Times New Roman" w:hAnsi="Times New Roman" w:cs="Times New Roman"/>
                <w:color w:val="auto"/>
                <w:sz w:val="22"/>
                <w:szCs w:val="22"/>
                <w:lang w:eastAsia="en-US" w:bidi="ar-SA"/>
              </w:rPr>
              <w:t>надати оригінали чи засвідчені підписом уповноваженої особи учасника копії аналогічних</w:t>
            </w:r>
            <w:r w:rsidRPr="007E731B">
              <w:rPr>
                <w:rFonts w:ascii="Times New Roman" w:eastAsia="Times New Roman" w:hAnsi="Times New Roman" w:cs="Times New Roman"/>
                <w:color w:val="auto"/>
                <w:sz w:val="22"/>
                <w:szCs w:val="22"/>
                <w:lang w:eastAsia="ar-SA" w:bidi="ar-SA"/>
              </w:rPr>
              <w:t xml:space="preserve"> договорів з усіма додатками до них, а також</w:t>
            </w:r>
            <w:r w:rsidRPr="007E731B">
              <w:rPr>
                <w:rFonts w:ascii="Times New Roman" w:eastAsia="Times New Roman" w:hAnsi="Times New Roman" w:cs="Times New Roman"/>
                <w:color w:val="auto"/>
                <w:sz w:val="22"/>
                <w:szCs w:val="22"/>
                <w:lang w:eastAsia="en-US" w:bidi="ar-SA"/>
              </w:rPr>
              <w:t xml:space="preserve"> документи, які підтверджують їх виконання</w:t>
            </w:r>
            <w:r w:rsidRPr="007E731B">
              <w:rPr>
                <w:rFonts w:ascii="Times New Roman" w:eastAsia="Times New Roman" w:hAnsi="Times New Roman" w:cs="Times New Roman"/>
                <w:color w:val="auto"/>
                <w:sz w:val="22"/>
                <w:szCs w:val="22"/>
                <w:lang w:val="ru-RU" w:eastAsia="en-US" w:bidi="ar-SA"/>
              </w:rPr>
              <w:t xml:space="preserve">, </w:t>
            </w:r>
            <w:r w:rsidRPr="007E731B">
              <w:rPr>
                <w:rFonts w:ascii="Times New Roman" w:eastAsia="Times New Roman" w:hAnsi="Times New Roman" w:cs="Times New Roman"/>
                <w:color w:val="auto"/>
                <w:sz w:val="22"/>
                <w:szCs w:val="22"/>
                <w:lang w:eastAsia="en-US" w:bidi="ar-SA"/>
              </w:rPr>
              <w:t>за всіма договорами, зазначеними учасником у довідці</w:t>
            </w:r>
            <w:r w:rsidRPr="007E731B">
              <w:rPr>
                <w:rFonts w:ascii="Times New Roman" w:eastAsia="Times New Roman" w:hAnsi="Times New Roman" w:cs="Times New Roman"/>
                <w:color w:val="auto"/>
                <w:sz w:val="22"/>
                <w:szCs w:val="22"/>
                <w:lang w:val="ru-RU" w:eastAsia="en-US" w:bidi="ar-SA"/>
              </w:rPr>
              <w:t xml:space="preserve"> та/</w:t>
            </w:r>
            <w:proofErr w:type="spellStart"/>
            <w:r w:rsidRPr="007E731B">
              <w:rPr>
                <w:rFonts w:ascii="Times New Roman" w:eastAsia="Times New Roman" w:hAnsi="Times New Roman" w:cs="Times New Roman"/>
                <w:color w:val="auto"/>
                <w:sz w:val="22"/>
                <w:szCs w:val="22"/>
                <w:lang w:val="ru-RU" w:eastAsia="en-US" w:bidi="ar-SA"/>
              </w:rPr>
              <w:t>або</w:t>
            </w:r>
            <w:proofErr w:type="spellEnd"/>
            <w:r w:rsidRPr="007E731B">
              <w:rPr>
                <w:rFonts w:ascii="Times New Roman" w:eastAsia="Times New Roman" w:hAnsi="Times New Roman" w:cs="Times New Roman"/>
                <w:color w:val="auto"/>
                <w:sz w:val="22"/>
                <w:szCs w:val="22"/>
                <w:lang w:val="ru-RU" w:eastAsia="en-US" w:bidi="ar-SA"/>
              </w:rPr>
              <w:t xml:space="preserve"> </w:t>
            </w:r>
            <w:r w:rsidRPr="007E731B">
              <w:rPr>
                <w:rFonts w:ascii="Times New Roman" w:eastAsia="Times New Roman" w:hAnsi="Times New Roman" w:cs="Times New Roman"/>
                <w:color w:val="auto"/>
                <w:sz w:val="22"/>
                <w:szCs w:val="22"/>
                <w:lang w:eastAsia="en-US" w:bidi="ar-SA"/>
              </w:rPr>
              <w:t>п</w:t>
            </w:r>
            <w:r w:rsidRPr="007E731B">
              <w:rPr>
                <w:rFonts w:ascii="Times New Roman" w:eastAsia="Times New Roman" w:hAnsi="Times New Roman" w:cs="Times New Roman"/>
                <w:bCs/>
                <w:color w:val="auto"/>
                <w:sz w:val="22"/>
                <w:szCs w:val="22"/>
                <w:lang w:eastAsia="ar-SA" w:bidi="ar-SA"/>
              </w:rPr>
              <w:t xml:space="preserve">озитивний(і) відгук(и) від </w:t>
            </w:r>
            <w:r w:rsidRPr="007E731B">
              <w:rPr>
                <w:rFonts w:ascii="Times New Roman" w:eastAsia="Times New Roman" w:hAnsi="Times New Roman" w:cs="Times New Roman"/>
                <w:color w:val="auto"/>
                <w:sz w:val="22"/>
                <w:szCs w:val="22"/>
                <w:lang w:eastAsia="ar-SA" w:bidi="ar-SA"/>
              </w:rPr>
              <w:t>замовника(</w:t>
            </w:r>
            <w:proofErr w:type="spellStart"/>
            <w:r w:rsidRPr="007E731B">
              <w:rPr>
                <w:rFonts w:ascii="Times New Roman" w:eastAsia="Times New Roman" w:hAnsi="Times New Roman" w:cs="Times New Roman"/>
                <w:color w:val="auto"/>
                <w:sz w:val="22"/>
                <w:szCs w:val="22"/>
                <w:lang w:eastAsia="ar-SA" w:bidi="ar-SA"/>
              </w:rPr>
              <w:t>ів</w:t>
            </w:r>
            <w:proofErr w:type="spellEnd"/>
            <w:r w:rsidRPr="007E731B">
              <w:rPr>
                <w:rFonts w:ascii="Times New Roman" w:eastAsia="Times New Roman" w:hAnsi="Times New Roman" w:cs="Times New Roman"/>
                <w:color w:val="auto"/>
                <w:sz w:val="22"/>
                <w:szCs w:val="22"/>
                <w:lang w:eastAsia="ar-SA" w:bidi="ar-SA"/>
              </w:rPr>
              <w:t>) про належне виконання учасником договору(</w:t>
            </w:r>
            <w:proofErr w:type="spellStart"/>
            <w:r w:rsidRPr="007E731B">
              <w:rPr>
                <w:rFonts w:ascii="Times New Roman" w:eastAsia="Times New Roman" w:hAnsi="Times New Roman" w:cs="Times New Roman"/>
                <w:color w:val="auto"/>
                <w:sz w:val="22"/>
                <w:szCs w:val="22"/>
                <w:lang w:eastAsia="ar-SA" w:bidi="ar-SA"/>
              </w:rPr>
              <w:t>ів</w:t>
            </w:r>
            <w:proofErr w:type="spellEnd"/>
            <w:r w:rsidRPr="007E731B">
              <w:rPr>
                <w:rFonts w:ascii="Times New Roman" w:eastAsia="Times New Roman" w:hAnsi="Times New Roman" w:cs="Times New Roman"/>
                <w:color w:val="auto"/>
                <w:sz w:val="22"/>
                <w:szCs w:val="22"/>
                <w:lang w:eastAsia="ar-SA" w:bidi="ar-SA"/>
              </w:rPr>
              <w:t>), зазначених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w:t>
            </w:r>
            <w:r w:rsidRPr="007E731B">
              <w:rPr>
                <w:rFonts w:ascii="Times New Roman" w:eastAsia="Times New Roman" w:hAnsi="Times New Roman" w:cs="Times New Roman"/>
                <w:color w:val="FF0000"/>
                <w:sz w:val="22"/>
                <w:szCs w:val="22"/>
                <w:lang w:eastAsia="ar-SA" w:bidi="ar-SA"/>
              </w:rPr>
              <w:t xml:space="preserve"> </w:t>
            </w:r>
          </w:p>
          <w:p w14:paraId="3CF5AEF0" w14:textId="77777777" w:rsidR="007E731B" w:rsidRPr="007E731B" w:rsidRDefault="007E731B" w:rsidP="007E731B">
            <w:pPr>
              <w:spacing w:line="240" w:lineRule="auto"/>
              <w:ind w:firstLine="459"/>
              <w:contextualSpacing/>
              <w:jc w:val="both"/>
              <w:rPr>
                <w:rFonts w:ascii="Times New Roman" w:eastAsia="Times New Roman" w:hAnsi="Times New Roman" w:cs="Times New Roman"/>
                <w:bCs/>
                <w:color w:val="auto"/>
                <w:lang w:eastAsia="ar-SA" w:bidi="ar-SA"/>
              </w:rPr>
            </w:pPr>
            <w:r w:rsidRPr="007E731B">
              <w:rPr>
                <w:rFonts w:ascii="Times New Roman" w:eastAsia="Times New Roman" w:hAnsi="Times New Roman" w:cs="Times New Roman"/>
                <w:color w:val="auto"/>
                <w:sz w:val="22"/>
                <w:szCs w:val="22"/>
                <w:lang w:eastAsia="ar-SA" w:bidi="ar-SA"/>
              </w:rPr>
              <w:t>У разі зазначення у довідці більше одного аналогічного договору документальне підтвердження інформації надається щодо кожного такого договору та повинні відповідати визначеним вище вимогам.</w:t>
            </w:r>
          </w:p>
        </w:tc>
      </w:tr>
    </w:tbl>
    <w:p w14:paraId="47C47067" w14:textId="77777777" w:rsidR="007E731B" w:rsidRPr="007E731B" w:rsidRDefault="007E731B" w:rsidP="007E731B">
      <w:pPr>
        <w:pBdr>
          <w:top w:val="nil"/>
          <w:left w:val="nil"/>
          <w:bottom w:val="nil"/>
          <w:right w:val="nil"/>
          <w:between w:val="nil"/>
        </w:pBdr>
        <w:spacing w:line="240" w:lineRule="auto"/>
        <w:ind w:right="141" w:firstLine="426"/>
        <w:jc w:val="both"/>
        <w:rPr>
          <w:rFonts w:ascii="Times New Roman" w:eastAsia="Times New Roman" w:hAnsi="Times New Roman" w:cs="Times New Roman"/>
          <w:color w:val="000000"/>
          <w:sz w:val="16"/>
          <w:szCs w:val="16"/>
          <w:highlight w:val="yellow"/>
          <w:lang w:eastAsia="ar-SA" w:bidi="ar-SA"/>
        </w:rPr>
      </w:pPr>
    </w:p>
    <w:p w14:paraId="5618E77F" w14:textId="77777777" w:rsidR="007E731B" w:rsidRPr="007E731B" w:rsidRDefault="007E731B" w:rsidP="007E731B">
      <w:pPr>
        <w:pBdr>
          <w:top w:val="nil"/>
          <w:left w:val="nil"/>
          <w:bottom w:val="nil"/>
          <w:right w:val="nil"/>
          <w:between w:val="nil"/>
        </w:pBdr>
        <w:spacing w:line="240" w:lineRule="auto"/>
        <w:ind w:left="-567" w:right="141" w:firstLine="993"/>
        <w:jc w:val="both"/>
        <w:rPr>
          <w:rFonts w:ascii="Times New Roman" w:eastAsia="Times New Roman" w:hAnsi="Times New Roman" w:cs="Times New Roman"/>
          <w:color w:val="000000"/>
          <w:lang w:eastAsia="ar-SA" w:bidi="ar-SA"/>
        </w:rPr>
      </w:pPr>
      <w:r w:rsidRPr="007E731B">
        <w:rPr>
          <w:rFonts w:ascii="Times New Roman" w:eastAsia="Times New Roman" w:hAnsi="Times New Roman" w:cs="Times New Roman"/>
          <w:color w:val="000000"/>
          <w:lang w:eastAsia="ar-SA"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75E94D" w14:textId="77777777" w:rsidR="007E731B" w:rsidRPr="007E731B" w:rsidRDefault="007E731B" w:rsidP="007E731B">
      <w:pPr>
        <w:pBdr>
          <w:top w:val="nil"/>
          <w:left w:val="nil"/>
          <w:bottom w:val="nil"/>
          <w:right w:val="nil"/>
          <w:between w:val="nil"/>
        </w:pBdr>
        <w:spacing w:line="240" w:lineRule="auto"/>
        <w:ind w:left="-567" w:right="141" w:firstLine="993"/>
        <w:jc w:val="both"/>
        <w:rPr>
          <w:rFonts w:ascii="Times New Roman" w:eastAsia="Times New Roman" w:hAnsi="Times New Roman" w:cs="Times New Roman"/>
          <w:color w:val="000000"/>
          <w:lang w:eastAsia="ar-SA" w:bidi="ar-SA"/>
        </w:rPr>
      </w:pPr>
    </w:p>
    <w:p w14:paraId="6494AA36" w14:textId="4FA133AF" w:rsidR="007E731B" w:rsidRDefault="007E731B" w:rsidP="00563B4F">
      <w:pPr>
        <w:tabs>
          <w:tab w:val="left" w:pos="7050"/>
        </w:tabs>
        <w:spacing w:line="240" w:lineRule="auto"/>
        <w:rPr>
          <w:rFonts w:ascii="Times New Roman" w:hAnsi="Times New Roman"/>
          <w:color w:val="FF0000"/>
          <w:sz w:val="20"/>
          <w:szCs w:val="20"/>
          <w:lang w:eastAsia="ru-RU"/>
        </w:rPr>
      </w:pPr>
    </w:p>
    <w:p w14:paraId="6DA839DF" w14:textId="77777777" w:rsidR="007E731B" w:rsidRDefault="007E731B" w:rsidP="007E731B">
      <w:pPr>
        <w:suppressAutoHyphens w:val="0"/>
        <w:spacing w:line="240" w:lineRule="auto"/>
        <w:ind w:firstLine="6237"/>
        <w:rPr>
          <w:rFonts w:ascii="Times New Roman" w:eastAsia="Times New Roman" w:hAnsi="Times New Roman" w:cs="Times New Roman"/>
          <w:bCs/>
          <w:iCs/>
          <w:color w:val="auto"/>
          <w:lang w:eastAsia="ar-SA" w:bidi="ar-SA"/>
        </w:rPr>
      </w:pPr>
    </w:p>
    <w:p w14:paraId="7769A9E0" w14:textId="73F7348F" w:rsidR="007E731B" w:rsidRPr="007E731B" w:rsidRDefault="007E731B" w:rsidP="007E731B">
      <w:pPr>
        <w:suppressAutoHyphens w:val="0"/>
        <w:spacing w:line="240" w:lineRule="auto"/>
        <w:ind w:firstLine="6237"/>
        <w:rPr>
          <w:rFonts w:ascii="Times New Roman" w:eastAsia="Times New Roman" w:hAnsi="Times New Roman" w:cs="Times New Roman"/>
          <w:bCs/>
          <w:iCs/>
          <w:color w:val="auto"/>
          <w:lang w:eastAsia="ar-SA" w:bidi="ar-SA"/>
        </w:rPr>
      </w:pPr>
      <w:r w:rsidRPr="007E731B">
        <w:rPr>
          <w:rFonts w:ascii="Times New Roman" w:eastAsia="Times New Roman" w:hAnsi="Times New Roman" w:cs="Times New Roman"/>
          <w:bCs/>
          <w:iCs/>
          <w:color w:val="auto"/>
          <w:lang w:eastAsia="ar-SA" w:bidi="ar-SA"/>
        </w:rPr>
        <w:t xml:space="preserve">Додаток № </w:t>
      </w:r>
      <w:r>
        <w:rPr>
          <w:rFonts w:ascii="Times New Roman" w:eastAsia="Times New Roman" w:hAnsi="Times New Roman" w:cs="Times New Roman"/>
          <w:bCs/>
          <w:iCs/>
          <w:color w:val="auto"/>
          <w:lang w:eastAsia="ar-SA" w:bidi="ar-SA"/>
        </w:rPr>
        <w:t>4</w:t>
      </w:r>
    </w:p>
    <w:p w14:paraId="2BA6DF93" w14:textId="77777777" w:rsidR="007E731B" w:rsidRPr="007E731B" w:rsidRDefault="007E731B" w:rsidP="007E731B">
      <w:pPr>
        <w:suppressAutoHyphens w:val="0"/>
        <w:spacing w:line="240" w:lineRule="auto"/>
        <w:ind w:firstLine="6237"/>
        <w:rPr>
          <w:rFonts w:ascii="Times New Roman" w:eastAsia="Calibri" w:hAnsi="Times New Roman" w:cs="Times New Roman"/>
          <w:color w:val="auto"/>
          <w:lang w:eastAsia="en-US" w:bidi="ar-SA"/>
        </w:rPr>
      </w:pPr>
      <w:r w:rsidRPr="007E731B">
        <w:rPr>
          <w:rFonts w:ascii="Times New Roman" w:eastAsia="Times New Roman" w:hAnsi="Times New Roman" w:cs="Times New Roman"/>
          <w:bCs/>
          <w:iCs/>
          <w:color w:val="auto"/>
          <w:lang w:eastAsia="ar-SA" w:bidi="ar-SA"/>
        </w:rPr>
        <w:t>до тендерної документації</w:t>
      </w:r>
    </w:p>
    <w:p w14:paraId="3BDBE524" w14:textId="77777777" w:rsidR="007E731B" w:rsidRPr="007E731B" w:rsidRDefault="007E731B" w:rsidP="007E731B">
      <w:pPr>
        <w:spacing w:line="240" w:lineRule="auto"/>
        <w:jc w:val="right"/>
        <w:rPr>
          <w:rFonts w:ascii="Times New Roman" w:eastAsia="Times New Roman" w:hAnsi="Times New Roman" w:cs="Times New Roman"/>
          <w:b/>
          <w:bCs/>
          <w:color w:val="auto"/>
          <w:lang w:eastAsia="ar-SA" w:bidi="ar-SA"/>
        </w:rPr>
      </w:pPr>
    </w:p>
    <w:p w14:paraId="7DF26EA4"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b/>
          <w:color w:val="auto"/>
          <w:sz w:val="26"/>
          <w:szCs w:val="26"/>
          <w:lang w:eastAsia="ru-RU" w:bidi="ar-SA"/>
        </w:rPr>
      </w:pPr>
      <w:r w:rsidRPr="007E731B">
        <w:rPr>
          <w:rFonts w:ascii="Times New Roman" w:eastAsia="Times New Roman" w:hAnsi="Times New Roman" w:cs="Times New Roman"/>
          <w:b/>
          <w:color w:val="auto"/>
          <w:sz w:val="26"/>
          <w:szCs w:val="26"/>
          <w:lang w:eastAsia="ru-RU" w:bidi="ar-SA"/>
        </w:rPr>
        <w:t xml:space="preserve">Перелік документів та інформації  для підтвердження відсутності підстав для відмови </w:t>
      </w:r>
      <w:r w:rsidRPr="007E731B">
        <w:rPr>
          <w:rFonts w:ascii="Times New Roman" w:eastAsia="Times New Roman" w:hAnsi="Times New Roman" w:cs="Times New Roman"/>
          <w:b/>
          <w:color w:val="auto"/>
          <w:sz w:val="26"/>
          <w:szCs w:val="26"/>
          <w:u w:val="single"/>
          <w:lang w:eastAsia="ru-RU" w:bidi="ar-SA"/>
        </w:rPr>
        <w:t xml:space="preserve">учаснику </w:t>
      </w:r>
      <w:r w:rsidRPr="007E731B">
        <w:rPr>
          <w:rFonts w:ascii="Times New Roman" w:eastAsia="Times New Roman" w:hAnsi="Times New Roman" w:cs="Times New Roman"/>
          <w:b/>
          <w:color w:val="auto"/>
          <w:sz w:val="26"/>
          <w:szCs w:val="26"/>
          <w:lang w:eastAsia="ru-RU" w:bidi="ar-SA"/>
        </w:rPr>
        <w:t>процедури закупівлі в участі у відкритих торгах відповідно до  вимог, визначених у пункті 47 Особливостей</w:t>
      </w:r>
    </w:p>
    <w:p w14:paraId="588B7E3E"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b/>
          <w:color w:val="auto"/>
          <w:sz w:val="20"/>
          <w:szCs w:val="20"/>
          <w:lang w:eastAsia="ru-RU" w:bidi="ar-SA"/>
        </w:rPr>
      </w:pPr>
    </w:p>
    <w:p w14:paraId="7A76E351" w14:textId="77777777" w:rsidR="007E731B" w:rsidRPr="007E731B" w:rsidRDefault="007E731B" w:rsidP="007E731B">
      <w:pPr>
        <w:shd w:val="clear" w:color="auto" w:fill="FFFFFF"/>
        <w:suppressAutoHyphens w:val="0"/>
        <w:spacing w:line="240" w:lineRule="auto"/>
        <w:ind w:firstLine="450"/>
        <w:jc w:val="both"/>
        <w:rPr>
          <w:rFonts w:ascii="Times New Roman" w:eastAsia="Times New Roman" w:hAnsi="Times New Roman" w:cs="Times New Roman"/>
          <w:color w:val="auto"/>
          <w:lang w:eastAsia="ru-RU" w:bidi="ar-SA"/>
        </w:rPr>
      </w:pPr>
      <w:r w:rsidRPr="007E731B">
        <w:rPr>
          <w:rFonts w:ascii="Times New Roman" w:eastAsia="Times New Roman" w:hAnsi="Times New Roman" w:cs="Times New Roman"/>
          <w:color w:val="auto"/>
          <w:lang w:eastAsia="ar-SA" w:bidi="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FB8F9D" w14:textId="77777777" w:rsidR="007E731B" w:rsidRPr="007E731B" w:rsidRDefault="007E731B" w:rsidP="007E731B">
      <w:pPr>
        <w:shd w:val="clear" w:color="auto" w:fill="FFFFFF"/>
        <w:suppressAutoHyphens w:val="0"/>
        <w:spacing w:line="240" w:lineRule="auto"/>
        <w:ind w:firstLine="450"/>
        <w:jc w:val="both"/>
        <w:rPr>
          <w:rFonts w:ascii="Times New Roman" w:eastAsia="Times New Roman" w:hAnsi="Times New Roman" w:cs="Times New Roman"/>
          <w:color w:val="auto"/>
          <w:lang w:eastAsia="ar-SA" w:bidi="ar-SA"/>
        </w:rPr>
      </w:pPr>
      <w:bookmarkStart w:id="60" w:name="n631"/>
      <w:bookmarkEnd w:id="60"/>
      <w:r w:rsidRPr="007E731B">
        <w:rPr>
          <w:rFonts w:ascii="Times New Roman" w:eastAsia="Times New Roman" w:hAnsi="Times New Roman" w:cs="Times New Roman"/>
          <w:color w:val="auto"/>
          <w:lang w:eastAsia="ar-SA"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C1572B" w14:textId="77777777" w:rsidR="007E731B" w:rsidRPr="007E731B" w:rsidRDefault="007E731B" w:rsidP="007E731B">
      <w:pPr>
        <w:shd w:val="clear" w:color="auto" w:fill="FFFFFF"/>
        <w:suppressAutoHyphens w:val="0"/>
        <w:spacing w:line="240" w:lineRule="auto"/>
        <w:ind w:firstLine="450"/>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shd w:val="clear" w:color="auto" w:fill="FFFFFF"/>
          <w:lang w:eastAsia="ar-SA" w:bidi="ar-S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7E731B">
        <w:rPr>
          <w:rFonts w:ascii="Times New Roman" w:eastAsia="Times New Roman" w:hAnsi="Times New Roman" w:cs="Times New Roman"/>
          <w:color w:val="auto"/>
          <w:lang w:eastAsia="ar-SA" w:bidi="ar-SA"/>
        </w:rPr>
        <w:t>Особливостей</w:t>
      </w:r>
      <w:r w:rsidRPr="007E731B">
        <w:rPr>
          <w:rFonts w:ascii="Times New Roman" w:eastAsia="Times New Roman" w:hAnsi="Times New Roman" w:cs="Times New Roman"/>
          <w:color w:val="auto"/>
          <w:shd w:val="clear" w:color="auto" w:fill="FFFFFF"/>
          <w:lang w:eastAsia="ar-SA" w:bidi="ar-SA"/>
        </w:rPr>
        <w:t>.</w:t>
      </w:r>
    </w:p>
    <w:p w14:paraId="723A045B" w14:textId="77777777" w:rsidR="007E731B" w:rsidRPr="007E731B" w:rsidRDefault="007E731B" w:rsidP="007E731B">
      <w:pPr>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w:t>
      </w:r>
      <w:r w:rsidRPr="007E731B">
        <w:rPr>
          <w:rFonts w:ascii="Times New Roman" w:eastAsia="Times New Roman" w:hAnsi="Times New Roman" w:cs="Times New Roman"/>
          <w:color w:val="auto"/>
          <w:lang w:eastAsia="ar-SA" w:bidi="ar-S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5FB17" w14:textId="77777777" w:rsidR="007E731B" w:rsidRPr="007E731B" w:rsidRDefault="007E731B" w:rsidP="007E731B">
      <w:pPr>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 xml:space="preserve">Учасник процедури закупівлі має надати </w:t>
      </w:r>
      <w:r w:rsidRPr="007E731B">
        <w:rPr>
          <w:rFonts w:ascii="Times New Roman" w:eastAsia="Times New Roman" w:hAnsi="Times New Roman" w:cs="Times New Roman"/>
          <w:b/>
          <w:color w:val="auto"/>
          <w:lang w:eastAsia="ar-SA" w:bidi="ar-SA"/>
        </w:rPr>
        <w:t>довідку в довільній формі</w:t>
      </w:r>
      <w:r w:rsidRPr="007E731B">
        <w:rPr>
          <w:rFonts w:ascii="Times New Roman" w:eastAsia="Times New Roman" w:hAnsi="Times New Roman" w:cs="Times New Roman"/>
          <w:color w:val="auto"/>
          <w:lang w:eastAsia="ar-SA"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643E67B6" w14:textId="77777777" w:rsidR="007E731B" w:rsidRPr="007E731B" w:rsidRDefault="007E731B" w:rsidP="007E731B">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1DA076" w14:textId="77777777" w:rsidR="007E731B" w:rsidRPr="007E731B" w:rsidRDefault="007E731B" w:rsidP="007E731B">
      <w:pPr>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proofErr w:type="spellStart"/>
      <w:r w:rsidRPr="007E731B">
        <w:rPr>
          <w:rFonts w:ascii="Times New Roman" w:eastAsia="Times New Roman" w:hAnsi="Times New Roman" w:cs="Times New Roman"/>
          <w:color w:val="auto"/>
          <w:lang w:val="ru-RU" w:eastAsia="ar-SA" w:bidi="ar-SA"/>
        </w:rPr>
        <w:t>Відповідно</w:t>
      </w:r>
      <w:proofErr w:type="spellEnd"/>
      <w:r w:rsidRPr="007E731B">
        <w:rPr>
          <w:rFonts w:ascii="Times New Roman" w:eastAsia="Times New Roman" w:hAnsi="Times New Roman" w:cs="Times New Roman"/>
          <w:color w:val="auto"/>
          <w:lang w:val="ru-RU" w:eastAsia="ar-SA" w:bidi="ar-SA"/>
        </w:rPr>
        <w:t xml:space="preserve"> до ч. 3 ст. 22 Закону </w:t>
      </w:r>
      <w:proofErr w:type="spellStart"/>
      <w:r w:rsidRPr="007E731B">
        <w:rPr>
          <w:rFonts w:ascii="Times New Roman" w:eastAsia="Times New Roman" w:hAnsi="Times New Roman" w:cs="Times New Roman"/>
          <w:color w:val="auto"/>
          <w:lang w:val="ru-RU" w:eastAsia="ar-SA" w:bidi="ar-SA"/>
        </w:rPr>
        <w:t>тендерна</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документація</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може</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містити</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іншу</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інформацію</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вимоги</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щодо</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наявності</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якої</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передбачені</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законодавством</w:t>
      </w:r>
      <w:proofErr w:type="spellEnd"/>
      <w:r w:rsidRPr="007E731B">
        <w:rPr>
          <w:rFonts w:ascii="Times New Roman" w:eastAsia="Times New Roman" w:hAnsi="Times New Roman" w:cs="Times New Roman"/>
          <w:color w:val="auto"/>
          <w:lang w:val="ru-RU" w:eastAsia="ar-SA" w:bidi="ar-SA"/>
        </w:rPr>
        <w:t xml:space="preserve"> та яку </w:t>
      </w:r>
      <w:proofErr w:type="spellStart"/>
      <w:r w:rsidRPr="007E731B">
        <w:rPr>
          <w:rFonts w:ascii="Times New Roman" w:eastAsia="Times New Roman" w:hAnsi="Times New Roman" w:cs="Times New Roman"/>
          <w:color w:val="auto"/>
          <w:lang w:val="ru-RU" w:eastAsia="ar-SA" w:bidi="ar-SA"/>
        </w:rPr>
        <w:t>замовник</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вважає</w:t>
      </w:r>
      <w:proofErr w:type="spellEnd"/>
      <w:r w:rsidRPr="007E731B">
        <w:rPr>
          <w:rFonts w:ascii="Times New Roman" w:eastAsia="Times New Roman" w:hAnsi="Times New Roman" w:cs="Times New Roman"/>
          <w:color w:val="auto"/>
          <w:lang w:val="ru-RU" w:eastAsia="ar-SA" w:bidi="ar-SA"/>
        </w:rPr>
        <w:t xml:space="preserve"> за </w:t>
      </w:r>
      <w:proofErr w:type="spellStart"/>
      <w:r w:rsidRPr="007E731B">
        <w:rPr>
          <w:rFonts w:ascii="Times New Roman" w:eastAsia="Times New Roman" w:hAnsi="Times New Roman" w:cs="Times New Roman"/>
          <w:color w:val="auto"/>
          <w:lang w:val="ru-RU" w:eastAsia="ar-SA" w:bidi="ar-SA"/>
        </w:rPr>
        <w:t>необхідне</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включити</w:t>
      </w:r>
      <w:proofErr w:type="spellEnd"/>
      <w:r w:rsidRPr="007E731B">
        <w:rPr>
          <w:rFonts w:ascii="Times New Roman" w:eastAsia="Times New Roman" w:hAnsi="Times New Roman" w:cs="Times New Roman"/>
          <w:color w:val="auto"/>
          <w:lang w:val="ru-RU" w:eastAsia="ar-SA" w:bidi="ar-SA"/>
        </w:rPr>
        <w:t xml:space="preserve"> до </w:t>
      </w:r>
      <w:proofErr w:type="spellStart"/>
      <w:r w:rsidRPr="007E731B">
        <w:rPr>
          <w:rFonts w:ascii="Times New Roman" w:eastAsia="Times New Roman" w:hAnsi="Times New Roman" w:cs="Times New Roman"/>
          <w:color w:val="auto"/>
          <w:lang w:val="ru-RU" w:eastAsia="ar-SA" w:bidi="ar-SA"/>
        </w:rPr>
        <w:t>тендерної</w:t>
      </w:r>
      <w:proofErr w:type="spellEnd"/>
      <w:r w:rsidRPr="007E731B">
        <w:rPr>
          <w:rFonts w:ascii="Times New Roman" w:eastAsia="Times New Roman" w:hAnsi="Times New Roman" w:cs="Times New Roman"/>
          <w:color w:val="auto"/>
          <w:lang w:val="ru-RU" w:eastAsia="ar-SA" w:bidi="ar-SA"/>
        </w:rPr>
        <w:t xml:space="preserve"> </w:t>
      </w:r>
      <w:proofErr w:type="spellStart"/>
      <w:r w:rsidRPr="007E731B">
        <w:rPr>
          <w:rFonts w:ascii="Times New Roman" w:eastAsia="Times New Roman" w:hAnsi="Times New Roman" w:cs="Times New Roman"/>
          <w:color w:val="auto"/>
          <w:lang w:val="ru-RU" w:eastAsia="ar-SA" w:bidi="ar-SA"/>
        </w:rPr>
        <w:t>документації</w:t>
      </w:r>
      <w:proofErr w:type="spellEnd"/>
      <w:r w:rsidRPr="007E731B">
        <w:rPr>
          <w:rFonts w:ascii="Times New Roman" w:eastAsia="Times New Roman" w:hAnsi="Times New Roman" w:cs="Times New Roman"/>
          <w:color w:val="auto"/>
          <w:lang w:val="ru-RU" w:eastAsia="ar-SA" w:bidi="ar-SA"/>
        </w:rPr>
        <w:t>.</w:t>
      </w:r>
    </w:p>
    <w:p w14:paraId="10A1A590" w14:textId="77777777" w:rsidR="007E731B" w:rsidRPr="007E731B" w:rsidRDefault="007E731B" w:rsidP="007E731B">
      <w:pPr>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в пункті 47 Особливостей та відповідно до норм пунктів 42, 44 Особливостей.</w:t>
      </w:r>
    </w:p>
    <w:p w14:paraId="24593EDC" w14:textId="77777777" w:rsidR="007E731B" w:rsidRPr="007E731B" w:rsidRDefault="007E731B" w:rsidP="007E731B">
      <w:pPr>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Замовник у разі обмеження/зупинення доступу до публічної інформації, єдиних державних реєстрів</w:t>
      </w:r>
      <w:r w:rsidRPr="007E731B">
        <w:rPr>
          <w:rFonts w:ascii="Times New Roman" w:eastAsia="Times New Roman" w:hAnsi="Times New Roman" w:cs="Times New Roman"/>
          <w:b/>
          <w:bCs/>
          <w:color w:val="auto"/>
          <w:lang w:eastAsia="ar-SA" w:bidi="ar-SA"/>
        </w:rPr>
        <w:t xml:space="preserve"> </w:t>
      </w:r>
      <w:r w:rsidRPr="007E731B">
        <w:rPr>
          <w:rFonts w:ascii="Times New Roman" w:eastAsia="Times New Roman" w:hAnsi="Times New Roman" w:cs="Times New Roman"/>
          <w:color w:val="auto"/>
          <w:lang w:eastAsia="ar-SA" w:bidi="ar-SA"/>
        </w:rPr>
        <w:t>залишає за собою право перевірити надану учасником інформацію на достовірність за допомогою сервісу «</w:t>
      </w:r>
      <w:hyperlink r:id="rId14" w:tgtFrame="_blank" w:history="1">
        <w:r w:rsidRPr="007E731B">
          <w:rPr>
            <w:rFonts w:ascii="Times New Roman" w:eastAsia="Times New Roman" w:hAnsi="Times New Roman" w:cs="Times New Roman"/>
            <w:bCs/>
            <w:color w:val="auto"/>
            <w:lang w:eastAsia="ar-SA" w:bidi="ar-SA"/>
          </w:rPr>
          <w:t>Аналіз тендерів</w:t>
        </w:r>
      </w:hyperlink>
      <w:r w:rsidRPr="007E731B">
        <w:rPr>
          <w:rFonts w:ascii="Times New Roman" w:eastAsia="Times New Roman" w:hAnsi="Times New Roman" w:cs="Times New Roman"/>
          <w:color w:val="auto"/>
          <w:lang w:eastAsia="ar-SA" w:bidi="ar-SA"/>
        </w:rPr>
        <w:t xml:space="preserve">» від </w:t>
      </w:r>
      <w:proofErr w:type="spellStart"/>
      <w:r w:rsidRPr="007E731B">
        <w:rPr>
          <w:rFonts w:ascii="Times New Roman" w:eastAsia="Times New Roman" w:hAnsi="Times New Roman" w:cs="Times New Roman"/>
          <w:color w:val="auto"/>
          <w:lang w:eastAsia="ar-SA" w:bidi="ar-SA"/>
        </w:rPr>
        <w:t>YouControl</w:t>
      </w:r>
      <w:proofErr w:type="spellEnd"/>
      <w:r w:rsidRPr="007E731B">
        <w:rPr>
          <w:rFonts w:ascii="Times New Roman" w:eastAsia="Times New Roman" w:hAnsi="Times New Roman" w:cs="Times New Roman"/>
          <w:color w:val="auto"/>
          <w:lang w:eastAsia="ar-SA" w:bidi="ar-SA"/>
        </w:rPr>
        <w:t xml:space="preserve"> або за допомогою інших сервісів (у разі функціонування їх у вільному доступі в мережі Інтернет).</w:t>
      </w:r>
    </w:p>
    <w:p w14:paraId="0ECD4495" w14:textId="77777777" w:rsidR="007E731B" w:rsidRPr="007E731B" w:rsidRDefault="007E731B" w:rsidP="007E731B">
      <w:pPr>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r w:rsidRPr="007E731B">
        <w:rPr>
          <w:rFonts w:ascii="Times New Roman" w:eastAsia="Times New Roman" w:hAnsi="Times New Roman" w:cs="Times New Roman"/>
          <w:color w:val="auto"/>
          <w:lang w:eastAsia="ar-SA" w:bidi="ar-SA"/>
        </w:rPr>
        <w:t>У разі виявлення Замовником підчас розгляду тендерної пропозиції Учасника у його інформації про відсутність підстав, визначених у пункті 47 Особливостей, помилок (</w:t>
      </w:r>
      <w:proofErr w:type="spellStart"/>
      <w:r w:rsidRPr="007E731B">
        <w:rPr>
          <w:rFonts w:ascii="Times New Roman" w:eastAsia="Times New Roman" w:hAnsi="Times New Roman" w:cs="Times New Roman"/>
          <w:color w:val="auto"/>
          <w:lang w:eastAsia="ar-SA" w:bidi="ar-SA"/>
        </w:rPr>
        <w:t>невідповідностей</w:t>
      </w:r>
      <w:proofErr w:type="spellEnd"/>
      <w:r w:rsidRPr="007E731B">
        <w:rPr>
          <w:rFonts w:ascii="Times New Roman" w:eastAsia="Times New Roman" w:hAnsi="Times New Roman" w:cs="Times New Roman"/>
          <w:color w:val="auto"/>
          <w:lang w:eastAsia="ar-SA" w:bidi="ar-S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7E731B">
        <w:rPr>
          <w:rFonts w:ascii="Times New Roman" w:eastAsia="Times New Roman" w:hAnsi="Times New Roman" w:cs="Times New Roman"/>
          <w:color w:val="auto"/>
          <w:lang w:eastAsia="ar-SA" w:bidi="ar-SA"/>
        </w:rPr>
        <w:t>невідповідностей</w:t>
      </w:r>
      <w:proofErr w:type="spellEnd"/>
      <w:r w:rsidRPr="007E731B">
        <w:rPr>
          <w:rFonts w:ascii="Times New Roman" w:eastAsia="Times New Roman" w:hAnsi="Times New Roman" w:cs="Times New Roman"/>
          <w:color w:val="auto"/>
          <w:lang w:eastAsia="ar-SA" w:bidi="ar-SA"/>
        </w:rPr>
        <w:t xml:space="preserve"> в поданій інформації відповідно до пункту 43 Особливостей, оскільки в електронній системі закупівель відсутній механізм виправлення помилок в електронних полях.</w:t>
      </w:r>
    </w:p>
    <w:p w14:paraId="73CCC69E" w14:textId="77777777" w:rsidR="007E731B" w:rsidRPr="007E731B" w:rsidRDefault="007E731B" w:rsidP="007E731B">
      <w:pPr>
        <w:pBdr>
          <w:top w:val="nil"/>
          <w:left w:val="nil"/>
          <w:bottom w:val="nil"/>
          <w:right w:val="nil"/>
          <w:between w:val="nil"/>
        </w:pBdr>
        <w:spacing w:line="240" w:lineRule="auto"/>
        <w:ind w:firstLine="567"/>
        <w:jc w:val="both"/>
        <w:rPr>
          <w:rFonts w:ascii="Times New Roman" w:eastAsia="Times New Roman" w:hAnsi="Times New Roman" w:cs="Times New Roman"/>
          <w:color w:val="auto"/>
          <w:lang w:eastAsia="ar-SA" w:bidi="ar-SA"/>
        </w:rPr>
      </w:pPr>
    </w:p>
    <w:p w14:paraId="11EC87F9"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b/>
          <w:color w:val="auto"/>
          <w:sz w:val="26"/>
          <w:szCs w:val="26"/>
          <w:lang w:eastAsia="ru-RU" w:bidi="ar-SA"/>
        </w:rPr>
      </w:pPr>
    </w:p>
    <w:p w14:paraId="3A291693"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b/>
          <w:color w:val="auto"/>
          <w:sz w:val="26"/>
          <w:szCs w:val="26"/>
          <w:lang w:eastAsia="ru-RU" w:bidi="ar-SA"/>
        </w:rPr>
      </w:pPr>
      <w:r w:rsidRPr="007E731B">
        <w:rPr>
          <w:rFonts w:ascii="Times New Roman" w:eastAsia="Times New Roman" w:hAnsi="Times New Roman" w:cs="Times New Roman"/>
          <w:b/>
          <w:color w:val="auto"/>
          <w:sz w:val="26"/>
          <w:szCs w:val="26"/>
          <w:lang w:eastAsia="ru-RU"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14:paraId="5553EB4E"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b/>
          <w:color w:val="auto"/>
          <w:sz w:val="26"/>
          <w:szCs w:val="26"/>
          <w:lang w:eastAsia="ru-RU" w:bidi="ar-SA"/>
        </w:rPr>
      </w:pPr>
      <w:r w:rsidRPr="007E731B">
        <w:rPr>
          <w:rFonts w:ascii="Times New Roman" w:eastAsia="Times New Roman" w:hAnsi="Times New Roman" w:cs="Times New Roman"/>
          <w:b/>
          <w:color w:val="auto"/>
          <w:sz w:val="26"/>
          <w:szCs w:val="26"/>
          <w:lang w:eastAsia="ru-RU" w:bidi="ar-SA"/>
        </w:rPr>
        <w:t xml:space="preserve">які подаються </w:t>
      </w:r>
      <w:r w:rsidRPr="007E731B">
        <w:rPr>
          <w:rFonts w:ascii="Times New Roman" w:eastAsia="Times New Roman" w:hAnsi="Times New Roman" w:cs="Times New Roman"/>
          <w:b/>
          <w:color w:val="auto"/>
          <w:sz w:val="26"/>
          <w:szCs w:val="26"/>
          <w:u w:val="single"/>
          <w:lang w:eastAsia="ru-RU" w:bidi="ar-SA"/>
        </w:rPr>
        <w:t xml:space="preserve">переможцем </w:t>
      </w:r>
      <w:r w:rsidRPr="007E731B">
        <w:rPr>
          <w:rFonts w:ascii="Times New Roman" w:eastAsia="Times New Roman" w:hAnsi="Times New Roman" w:cs="Times New Roman"/>
          <w:b/>
          <w:color w:val="auto"/>
          <w:sz w:val="26"/>
          <w:szCs w:val="26"/>
          <w:lang w:eastAsia="ru-RU" w:bidi="ar-SA"/>
        </w:rPr>
        <w:t>процедури закупівлі</w:t>
      </w:r>
    </w:p>
    <w:p w14:paraId="0F76EA61"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b/>
          <w:color w:val="auto"/>
          <w:sz w:val="26"/>
          <w:szCs w:val="26"/>
          <w:u w:val="single"/>
          <w:lang w:eastAsia="ru-RU" w:bidi="ar-SA"/>
        </w:rPr>
      </w:pPr>
    </w:p>
    <w:p w14:paraId="600A32F3" w14:textId="77777777" w:rsidR="007E731B" w:rsidRPr="007E731B" w:rsidRDefault="007E731B" w:rsidP="007E731B">
      <w:pPr>
        <w:spacing w:line="240" w:lineRule="auto"/>
        <w:ind w:firstLine="567"/>
        <w:jc w:val="both"/>
        <w:rPr>
          <w:rFonts w:ascii="Times New Roman" w:eastAsia="Times New Roman" w:hAnsi="Times New Roman" w:cs="Times New Roman"/>
          <w:color w:val="auto"/>
          <w:shd w:val="clear" w:color="auto" w:fill="FFFFFF"/>
          <w:lang w:eastAsia="ar-SA" w:bidi="ar-SA"/>
        </w:rPr>
      </w:pPr>
      <w:r w:rsidRPr="007E731B">
        <w:rPr>
          <w:rFonts w:ascii="Times New Roman" w:eastAsia="Times New Roman" w:hAnsi="Times New Roman" w:cs="Times New Roman"/>
          <w:color w:val="auto"/>
          <w:lang w:eastAsia="ar-SA" w:bidi="ar-SA"/>
        </w:rPr>
        <w:t xml:space="preserve">Відповідно до абзацу п’ятнадцятого пункту 47 Особливостей </w:t>
      </w:r>
      <w:r w:rsidRPr="007E731B">
        <w:rPr>
          <w:rFonts w:ascii="Times New Roman" w:eastAsia="Times New Roman" w:hAnsi="Times New Roman" w:cs="Times New Roman"/>
          <w:color w:val="auto"/>
          <w:shd w:val="clear" w:color="auto" w:fill="FFFFFF"/>
          <w:lang w:eastAsia="ar-SA" w:bidi="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7E731B">
        <w:rPr>
          <w:rFonts w:ascii="Times New Roman" w:eastAsia="Times New Roman" w:hAnsi="Times New Roman" w:cs="Times New Roman"/>
          <w:color w:val="auto"/>
          <w:shd w:val="clear" w:color="auto" w:fill="FFFFFF"/>
          <w:lang w:eastAsia="ar-SA" w:bidi="ar-S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7E731B">
        <w:rPr>
          <w:rFonts w:ascii="Times New Roman" w:eastAsia="Times New Roman" w:hAnsi="Times New Roman" w:cs="Times New Roman"/>
          <w:i/>
          <w:color w:val="auto"/>
          <w:shd w:val="clear" w:color="auto" w:fill="FFFFFF"/>
          <w:lang w:eastAsia="ar-SA" w:bidi="ar-SA"/>
        </w:rPr>
        <w:t>див. Таблиця 1 до Додатку № 4 до тендерної документації</w:t>
      </w:r>
      <w:r w:rsidRPr="007E731B">
        <w:rPr>
          <w:rFonts w:ascii="Times New Roman" w:eastAsia="Times New Roman" w:hAnsi="Times New Roman" w:cs="Times New Roman"/>
          <w:color w:val="auto"/>
          <w:shd w:val="clear" w:color="auto" w:fill="FFFFFF"/>
          <w:lang w:eastAsia="ar-SA" w:bidi="ar-SA"/>
        </w:rPr>
        <w:t>).</w:t>
      </w:r>
    </w:p>
    <w:p w14:paraId="02517876" w14:textId="77777777" w:rsidR="007E731B" w:rsidRPr="007E731B" w:rsidRDefault="007E731B" w:rsidP="007E731B">
      <w:pPr>
        <w:spacing w:line="240" w:lineRule="auto"/>
        <w:ind w:firstLine="567"/>
        <w:jc w:val="both"/>
        <w:rPr>
          <w:rFonts w:ascii="Times New Roman" w:eastAsia="Times New Roman" w:hAnsi="Times New Roman" w:cs="Times New Roman"/>
          <w:color w:val="auto"/>
          <w:shd w:val="clear" w:color="auto" w:fill="FFFFFF"/>
          <w:lang w:eastAsia="ar-SA" w:bidi="ar-SA"/>
        </w:rPr>
      </w:pPr>
    </w:p>
    <w:p w14:paraId="0A86F4BA" w14:textId="77777777" w:rsidR="007E731B" w:rsidRPr="007E731B" w:rsidRDefault="007E731B" w:rsidP="007E731B">
      <w:pPr>
        <w:spacing w:line="240" w:lineRule="auto"/>
        <w:ind w:firstLine="426"/>
        <w:jc w:val="both"/>
        <w:rPr>
          <w:rFonts w:ascii="Times New Roman" w:eastAsia="Times New Roman" w:hAnsi="Times New Roman" w:cs="Times New Roman"/>
          <w:color w:val="auto"/>
          <w:shd w:val="clear" w:color="auto" w:fill="FFFFFF"/>
          <w:lang w:eastAsia="ar-SA" w:bidi="ar-SA"/>
        </w:rPr>
      </w:pPr>
      <w:r w:rsidRPr="007E731B">
        <w:rPr>
          <w:rFonts w:ascii="Times New Roman" w:eastAsia="Times New Roman" w:hAnsi="Times New Roman" w:cs="Times New Roman"/>
          <w:color w:val="auto"/>
          <w:shd w:val="clear" w:color="auto" w:fill="FFFFFF"/>
          <w:lang w:eastAsia="ar-SA" w:bidi="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6673D57" w14:textId="77777777" w:rsidR="007E731B" w:rsidRPr="007E731B" w:rsidRDefault="007E731B" w:rsidP="007E731B">
      <w:pPr>
        <w:spacing w:line="240" w:lineRule="auto"/>
        <w:ind w:firstLine="567"/>
        <w:jc w:val="both"/>
        <w:rPr>
          <w:rFonts w:ascii="Times New Roman" w:eastAsia="Times New Roman" w:hAnsi="Times New Roman" w:cs="Times New Roman"/>
          <w:color w:val="auto"/>
          <w:lang w:eastAsia="ar-SA" w:bidi="ar-SA"/>
        </w:rPr>
      </w:pPr>
    </w:p>
    <w:p w14:paraId="71A92529" w14:textId="77777777" w:rsidR="007E731B" w:rsidRPr="007E731B" w:rsidRDefault="007E731B" w:rsidP="007E731B">
      <w:pPr>
        <w:keepNext/>
        <w:spacing w:line="240" w:lineRule="auto"/>
        <w:ind w:firstLine="567"/>
        <w:jc w:val="right"/>
        <w:rPr>
          <w:rFonts w:ascii="Times New Roman" w:eastAsia="Times New Roman" w:hAnsi="Times New Roman" w:cs="Times New Roman"/>
          <w:i/>
          <w:color w:val="auto"/>
          <w:shd w:val="clear" w:color="auto" w:fill="FFFFFF"/>
          <w:lang w:eastAsia="ar-SA" w:bidi="ar-SA"/>
        </w:rPr>
      </w:pPr>
      <w:r w:rsidRPr="007E731B">
        <w:rPr>
          <w:rFonts w:ascii="Times New Roman" w:eastAsia="Times New Roman" w:hAnsi="Times New Roman" w:cs="Times New Roman"/>
          <w:i/>
          <w:color w:val="auto"/>
          <w:shd w:val="clear" w:color="auto" w:fill="FFFFFF"/>
          <w:lang w:eastAsia="ar-SA" w:bidi="ar-SA"/>
        </w:rPr>
        <w:t>Таблиця 1.</w:t>
      </w:r>
    </w:p>
    <w:p w14:paraId="01037C7A" w14:textId="77777777" w:rsidR="007E731B" w:rsidRPr="007E731B" w:rsidRDefault="007E731B" w:rsidP="007E731B">
      <w:pPr>
        <w:keepNext/>
        <w:spacing w:line="240" w:lineRule="auto"/>
        <w:ind w:firstLine="567"/>
        <w:jc w:val="center"/>
        <w:rPr>
          <w:rFonts w:ascii="Times New Roman" w:eastAsia="Times New Roman" w:hAnsi="Times New Roman" w:cs="Times New Roman"/>
          <w:b/>
          <w:color w:val="auto"/>
          <w:shd w:val="clear" w:color="auto" w:fill="FFFFFF"/>
          <w:lang w:eastAsia="ar-SA" w:bidi="ar-SA"/>
        </w:rPr>
      </w:pPr>
      <w:r w:rsidRPr="007E731B">
        <w:rPr>
          <w:rFonts w:ascii="Times New Roman" w:eastAsia="Times New Roman" w:hAnsi="Times New Roman" w:cs="Times New Roman"/>
          <w:b/>
          <w:color w:val="auto"/>
          <w:shd w:val="clear" w:color="auto" w:fill="FFFFFF"/>
          <w:lang w:eastAsia="ar-SA" w:bidi="ar-SA"/>
        </w:rPr>
        <w:t>Відсутність підстав, передбачених пунктами 3, 5, 6, 12 та абзацом чотирнадцятим пункту 47 Особливостей ПЕРЕМОЖЦЕМ підтверджується:</w:t>
      </w:r>
    </w:p>
    <w:tbl>
      <w:tblPr>
        <w:tblStyle w:val="30"/>
        <w:tblW w:w="9464" w:type="dxa"/>
        <w:tblLayout w:type="fixed"/>
        <w:tblLook w:val="04A0" w:firstRow="1" w:lastRow="0" w:firstColumn="1" w:lastColumn="0" w:noHBand="0" w:noVBand="1"/>
      </w:tblPr>
      <w:tblGrid>
        <w:gridCol w:w="534"/>
        <w:gridCol w:w="3737"/>
        <w:gridCol w:w="5193"/>
      </w:tblGrid>
      <w:tr w:rsidR="007E731B" w:rsidRPr="007E731B" w14:paraId="72484E8C" w14:textId="77777777" w:rsidTr="007E731B">
        <w:tc>
          <w:tcPr>
            <w:tcW w:w="534" w:type="dxa"/>
            <w:vAlign w:val="center"/>
          </w:tcPr>
          <w:p w14:paraId="7DCAFB0E"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b/>
                <w:color w:val="auto"/>
                <w:sz w:val="20"/>
                <w:szCs w:val="20"/>
                <w:lang w:eastAsia="ar-SA" w:bidi="ar-SA"/>
              </w:rPr>
            </w:pPr>
            <w:r w:rsidRPr="007E731B">
              <w:rPr>
                <w:rFonts w:ascii="Times New Roman" w:eastAsia="Times New Roman" w:hAnsi="Times New Roman" w:cs="Times New Roman"/>
                <w:b/>
                <w:color w:val="auto"/>
                <w:sz w:val="20"/>
                <w:szCs w:val="20"/>
                <w:lang w:eastAsia="ar-SA" w:bidi="ar-SA"/>
              </w:rPr>
              <w:t xml:space="preserve">№ </w:t>
            </w:r>
            <w:r w:rsidRPr="007E731B">
              <w:rPr>
                <w:rFonts w:ascii="Times New Roman" w:eastAsia="Times New Roman" w:hAnsi="Times New Roman" w:cs="Times New Roman"/>
                <w:b/>
                <w:color w:val="auto"/>
                <w:sz w:val="20"/>
                <w:szCs w:val="20"/>
                <w:lang w:val="ru-RU" w:eastAsia="ar-SA" w:bidi="ar-SA"/>
              </w:rPr>
              <w:t>з</w:t>
            </w:r>
            <w:r w:rsidRPr="007E731B">
              <w:rPr>
                <w:rFonts w:ascii="Times New Roman" w:eastAsia="Times New Roman" w:hAnsi="Times New Roman" w:cs="Times New Roman"/>
                <w:b/>
                <w:color w:val="auto"/>
                <w:sz w:val="20"/>
                <w:szCs w:val="20"/>
                <w:lang w:eastAsia="ar-SA" w:bidi="ar-SA"/>
              </w:rPr>
              <w:t>/п</w:t>
            </w:r>
          </w:p>
        </w:tc>
        <w:tc>
          <w:tcPr>
            <w:tcW w:w="3737" w:type="dxa"/>
            <w:vAlign w:val="center"/>
          </w:tcPr>
          <w:p w14:paraId="6F0E44C4"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z w:val="20"/>
                <w:szCs w:val="20"/>
                <w:lang w:eastAsia="ru-RU" w:bidi="ar-SA"/>
              </w:rPr>
            </w:pPr>
            <w:r w:rsidRPr="007E731B">
              <w:rPr>
                <w:rFonts w:ascii="Times New Roman" w:eastAsia="Times New Roman" w:hAnsi="Times New Roman" w:cs="Times New Roman"/>
                <w:b/>
                <w:color w:val="auto"/>
                <w:sz w:val="20"/>
                <w:szCs w:val="20"/>
                <w:lang w:eastAsia="ru-RU" w:bidi="ar-SA"/>
              </w:rPr>
              <w:t>Підстави, зазначені в пункті 47 Особливостей</w:t>
            </w:r>
          </w:p>
          <w:p w14:paraId="1171022D"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z w:val="20"/>
                <w:szCs w:val="20"/>
                <w:lang w:eastAsia="ru-RU" w:bidi="ar-SA"/>
              </w:rPr>
            </w:pPr>
            <w:r w:rsidRPr="007E731B">
              <w:rPr>
                <w:rFonts w:ascii="Times New Roman" w:eastAsia="Times New Roman" w:hAnsi="Times New Roman" w:cs="Times New Roman"/>
                <w:b/>
                <w:color w:val="auto"/>
                <w:sz w:val="20"/>
                <w:szCs w:val="20"/>
                <w:lang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5193" w:type="dxa"/>
            <w:vAlign w:val="center"/>
          </w:tcPr>
          <w:p w14:paraId="376D2C46"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z w:val="20"/>
                <w:szCs w:val="20"/>
                <w:lang w:eastAsia="ru-RU" w:bidi="ar-SA"/>
              </w:rPr>
            </w:pPr>
            <w:r w:rsidRPr="007E731B">
              <w:rPr>
                <w:rFonts w:ascii="Times New Roman" w:eastAsia="Times New Roman" w:hAnsi="Times New Roman" w:cs="Times New Roman"/>
                <w:b/>
                <w:color w:val="auto"/>
                <w:sz w:val="20"/>
                <w:szCs w:val="20"/>
                <w:lang w:eastAsia="ru-RU" w:bidi="ar-SA"/>
              </w:rPr>
              <w:t>Переможець торгів на виконання вимоги згідно п. 47 Особливостей (підтвердження відсутності підстав) повинен надати таку інформацію:</w:t>
            </w:r>
          </w:p>
        </w:tc>
      </w:tr>
      <w:tr w:rsidR="007E731B" w:rsidRPr="007E731B" w14:paraId="177F90FC" w14:textId="77777777" w:rsidTr="007E731B">
        <w:tc>
          <w:tcPr>
            <w:tcW w:w="534" w:type="dxa"/>
          </w:tcPr>
          <w:p w14:paraId="5AFA37E2"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1</w:t>
            </w:r>
          </w:p>
        </w:tc>
        <w:tc>
          <w:tcPr>
            <w:tcW w:w="3737" w:type="dxa"/>
          </w:tcPr>
          <w:p w14:paraId="4C3ED003" w14:textId="77777777" w:rsidR="007E731B" w:rsidRPr="007E731B" w:rsidRDefault="007E731B" w:rsidP="007E731B">
            <w:pPr>
              <w:spacing w:line="240" w:lineRule="auto"/>
              <w:ind w:right="140"/>
              <w:jc w:val="both"/>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5193" w:type="dxa"/>
          </w:tcPr>
          <w:p w14:paraId="20BEE70C" w14:textId="77777777" w:rsidR="007E731B" w:rsidRPr="007E731B" w:rsidRDefault="007E731B" w:rsidP="007E731B">
            <w:pPr>
              <w:spacing w:line="240" w:lineRule="auto"/>
              <w:ind w:firstLine="363"/>
              <w:jc w:val="both"/>
              <w:rPr>
                <w:rFonts w:ascii="Times New Roman" w:eastAsia="SimSun" w:hAnsi="Times New Roman" w:cs="Times New Roman"/>
                <w:color w:val="auto"/>
                <w:kern w:val="2"/>
                <w:sz w:val="20"/>
                <w:szCs w:val="20"/>
                <w:lang w:eastAsia="zh-CN" w:bidi="ar-SA"/>
              </w:rPr>
            </w:pPr>
            <w:r w:rsidRPr="007E731B">
              <w:rPr>
                <w:rFonts w:ascii="Times New Roman" w:eastAsia="SimSun" w:hAnsi="Times New Roman" w:cs="Times New Roman"/>
                <w:color w:val="auto"/>
                <w:kern w:val="2"/>
                <w:sz w:val="20"/>
                <w:szCs w:val="20"/>
                <w:lang w:eastAsia="zh-CN"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або к</w:t>
            </w:r>
            <w:r w:rsidRPr="007E731B">
              <w:rPr>
                <w:rFonts w:ascii="Times New Roman" w:eastAsia="Times New Roman" w:hAnsi="Times New Roman" w:cs="Times New Roman"/>
                <w:color w:val="auto"/>
                <w:sz w:val="20"/>
                <w:szCs w:val="20"/>
                <w:lang w:eastAsia="ar-SA" w:bidi="ar-SA"/>
              </w:rPr>
              <w:t>ерівника учасника процедури закупівлі</w:t>
            </w:r>
            <w:r w:rsidRPr="007E731B">
              <w:rPr>
                <w:rFonts w:ascii="Times New Roman" w:eastAsia="SimSun" w:hAnsi="Times New Roman" w:cs="Times New Roman"/>
                <w:color w:val="auto"/>
                <w:kern w:val="2"/>
                <w:sz w:val="20"/>
                <w:szCs w:val="20"/>
                <w:lang w:eastAsia="zh-CN" w:bidi="ar-S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6B276AC" w14:textId="77777777" w:rsidR="007E731B" w:rsidRPr="007E731B" w:rsidRDefault="007E731B" w:rsidP="007E731B">
            <w:pPr>
              <w:spacing w:line="240" w:lineRule="auto"/>
              <w:ind w:firstLine="363"/>
              <w:jc w:val="both"/>
              <w:rPr>
                <w:rFonts w:ascii="Times New Roman" w:eastAsia="Times New Roman" w:hAnsi="Times New Roman" w:cs="Times New Roman"/>
                <w:b/>
                <w:color w:val="auto"/>
                <w:sz w:val="20"/>
                <w:szCs w:val="20"/>
                <w:lang w:eastAsia="ar-SA" w:bidi="ar-SA"/>
              </w:rPr>
            </w:pPr>
            <w:r w:rsidRPr="007E731B">
              <w:rPr>
                <w:rFonts w:ascii="Times New Roman" w:eastAsia="SimSun" w:hAnsi="Times New Roman" w:cs="Times New Roman"/>
                <w:b/>
                <w:color w:val="auto"/>
                <w:kern w:val="2"/>
                <w:sz w:val="20"/>
                <w:szCs w:val="20"/>
                <w:lang w:eastAsia="zh-CN" w:bidi="ar-SA"/>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7E731B" w:rsidRPr="007E731B" w14:paraId="16205912" w14:textId="77777777" w:rsidTr="007E731B">
        <w:tc>
          <w:tcPr>
            <w:tcW w:w="534" w:type="dxa"/>
          </w:tcPr>
          <w:p w14:paraId="13E9C7A0"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2</w:t>
            </w:r>
          </w:p>
        </w:tc>
        <w:tc>
          <w:tcPr>
            <w:tcW w:w="3737" w:type="dxa"/>
          </w:tcPr>
          <w:p w14:paraId="0A9C01D2" w14:textId="77777777" w:rsidR="007E731B" w:rsidRPr="007E731B" w:rsidRDefault="007E731B" w:rsidP="007E731B">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47 Особливостей)</w:t>
            </w:r>
          </w:p>
        </w:tc>
        <w:tc>
          <w:tcPr>
            <w:tcW w:w="5193" w:type="dxa"/>
          </w:tcPr>
          <w:p w14:paraId="1DFE8DB6" w14:textId="77777777" w:rsidR="007E731B" w:rsidRPr="007E731B" w:rsidRDefault="007E731B" w:rsidP="007E731B">
            <w:pPr>
              <w:suppressAutoHyphens w:val="0"/>
              <w:spacing w:line="240" w:lineRule="auto"/>
              <w:ind w:firstLine="317"/>
              <w:jc w:val="both"/>
              <w:rPr>
                <w:rFonts w:ascii="Times New Roman" w:eastAsia="SimSun" w:hAnsi="Times New Roman" w:cs="Times New Roman"/>
                <w:color w:val="auto"/>
                <w:kern w:val="2"/>
                <w:sz w:val="20"/>
                <w:szCs w:val="20"/>
                <w:lang w:eastAsia="zh-CN" w:bidi="ar-SA"/>
              </w:rPr>
            </w:pPr>
            <w:r w:rsidRPr="007E731B">
              <w:rPr>
                <w:rFonts w:ascii="Times New Roman" w:eastAsia="SimSun" w:hAnsi="Times New Roman" w:cs="Times New Roman"/>
                <w:color w:val="auto"/>
                <w:kern w:val="2"/>
                <w:sz w:val="20"/>
                <w:szCs w:val="20"/>
                <w:lang w:eastAsia="zh-CN" w:bidi="ar-S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498F5057" w14:textId="77777777" w:rsidR="007E731B" w:rsidRPr="007E731B" w:rsidRDefault="007E731B" w:rsidP="007E731B">
            <w:pPr>
              <w:suppressAutoHyphens w:val="0"/>
              <w:spacing w:line="240" w:lineRule="auto"/>
              <w:ind w:firstLine="320"/>
              <w:jc w:val="both"/>
              <w:rPr>
                <w:rFonts w:ascii="Times New Roman" w:eastAsia="SimSun" w:hAnsi="Times New Roman" w:cs="Times New Roman"/>
                <w:b/>
                <w:color w:val="auto"/>
                <w:kern w:val="2"/>
                <w:sz w:val="20"/>
                <w:szCs w:val="20"/>
                <w:lang w:val="ru-RU" w:eastAsia="zh-CN" w:bidi="ar-SA"/>
              </w:rPr>
            </w:pPr>
            <w:r w:rsidRPr="007E731B">
              <w:rPr>
                <w:rFonts w:ascii="Times New Roman" w:eastAsia="SimSun" w:hAnsi="Times New Roman" w:cs="Times New Roman"/>
                <w:b/>
                <w:color w:val="auto"/>
                <w:kern w:val="2"/>
                <w:sz w:val="20"/>
                <w:szCs w:val="20"/>
                <w:lang w:val="ru-RU" w:eastAsia="zh-CN" w:bidi="ar-SA"/>
              </w:rPr>
              <w:t xml:space="preserve">Документ повинен бути </w:t>
            </w:r>
            <w:proofErr w:type="spellStart"/>
            <w:r w:rsidRPr="007E731B">
              <w:rPr>
                <w:rFonts w:ascii="Times New Roman" w:eastAsia="SimSun" w:hAnsi="Times New Roman" w:cs="Times New Roman"/>
                <w:b/>
                <w:color w:val="auto"/>
                <w:kern w:val="2"/>
                <w:sz w:val="20"/>
                <w:szCs w:val="20"/>
                <w:lang w:val="ru-RU" w:eastAsia="zh-CN" w:bidi="ar-SA"/>
              </w:rPr>
              <w:t>із</w:t>
            </w:r>
            <w:proofErr w:type="spellEnd"/>
            <w:r w:rsidRPr="007E731B">
              <w:rPr>
                <w:rFonts w:ascii="Times New Roman" w:eastAsia="SimSun" w:hAnsi="Times New Roman" w:cs="Times New Roman"/>
                <w:b/>
                <w:color w:val="auto"/>
                <w:kern w:val="2"/>
                <w:sz w:val="20"/>
                <w:szCs w:val="20"/>
                <w:lang w:val="ru-RU" w:eastAsia="zh-CN" w:bidi="ar-SA"/>
              </w:rPr>
              <w:t xml:space="preserve"> датою </w:t>
            </w:r>
            <w:proofErr w:type="spellStart"/>
            <w:r w:rsidRPr="007E731B">
              <w:rPr>
                <w:rFonts w:ascii="Times New Roman" w:eastAsia="SimSun" w:hAnsi="Times New Roman" w:cs="Times New Roman"/>
                <w:b/>
                <w:color w:val="auto"/>
                <w:kern w:val="2"/>
                <w:sz w:val="20"/>
                <w:szCs w:val="20"/>
                <w:lang w:val="ru-RU" w:eastAsia="zh-CN" w:bidi="ar-SA"/>
              </w:rPr>
              <w:t>видачі</w:t>
            </w:r>
            <w:proofErr w:type="spellEnd"/>
            <w:r w:rsidRPr="007E731B">
              <w:rPr>
                <w:rFonts w:ascii="Times New Roman" w:eastAsia="SimSun" w:hAnsi="Times New Roman" w:cs="Times New Roman"/>
                <w:b/>
                <w:color w:val="auto"/>
                <w:kern w:val="2"/>
                <w:sz w:val="20"/>
                <w:szCs w:val="20"/>
                <w:lang w:val="ru-RU" w:eastAsia="zh-CN" w:bidi="ar-SA"/>
              </w:rPr>
              <w:t xml:space="preserve"> не </w:t>
            </w:r>
            <w:proofErr w:type="spellStart"/>
            <w:r w:rsidRPr="007E731B">
              <w:rPr>
                <w:rFonts w:ascii="Times New Roman" w:eastAsia="SimSun" w:hAnsi="Times New Roman" w:cs="Times New Roman"/>
                <w:b/>
                <w:color w:val="auto"/>
                <w:kern w:val="2"/>
                <w:sz w:val="20"/>
                <w:szCs w:val="20"/>
                <w:lang w:val="ru-RU" w:eastAsia="zh-CN" w:bidi="ar-SA"/>
              </w:rPr>
              <w:t>більше</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місячної</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давнини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відносно</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дати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оприлюдненого</w:t>
            </w:r>
            <w:proofErr w:type="spellEnd"/>
            <w:r w:rsidRPr="007E731B">
              <w:rPr>
                <w:rFonts w:ascii="Times New Roman" w:eastAsia="SimSun" w:hAnsi="Times New Roman" w:cs="Times New Roman"/>
                <w:b/>
                <w:color w:val="auto"/>
                <w:kern w:val="2"/>
                <w:sz w:val="20"/>
                <w:szCs w:val="20"/>
                <w:lang w:val="ru-RU" w:eastAsia="zh-CN" w:bidi="ar-SA"/>
              </w:rPr>
              <w:t xml:space="preserve"> в </w:t>
            </w:r>
            <w:proofErr w:type="spellStart"/>
            <w:r w:rsidRPr="007E731B">
              <w:rPr>
                <w:rFonts w:ascii="Times New Roman" w:eastAsia="SimSun" w:hAnsi="Times New Roman" w:cs="Times New Roman"/>
                <w:b/>
                <w:color w:val="auto"/>
                <w:kern w:val="2"/>
                <w:sz w:val="20"/>
                <w:szCs w:val="20"/>
                <w:lang w:val="ru-RU" w:eastAsia="zh-CN" w:bidi="ar-SA"/>
              </w:rPr>
              <w:t>електронній</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системі</w:t>
            </w:r>
            <w:proofErr w:type="spellEnd"/>
            <w:r w:rsidRPr="007E731B">
              <w:rPr>
                <w:rFonts w:ascii="Times New Roman" w:eastAsia="SimSun" w:hAnsi="Times New Roman" w:cs="Times New Roman"/>
                <w:b/>
                <w:color w:val="auto"/>
                <w:kern w:val="2"/>
                <w:sz w:val="20"/>
                <w:szCs w:val="20"/>
                <w:lang w:val="ru-RU" w:eastAsia="zh-CN" w:bidi="ar-SA"/>
              </w:rPr>
              <w:t xml:space="preserve"> закупівель </w:t>
            </w:r>
            <w:proofErr w:type="spellStart"/>
            <w:r w:rsidRPr="007E731B">
              <w:rPr>
                <w:rFonts w:ascii="Times New Roman" w:eastAsia="SimSun" w:hAnsi="Times New Roman" w:cs="Times New Roman"/>
                <w:b/>
                <w:color w:val="auto"/>
                <w:kern w:val="2"/>
                <w:sz w:val="20"/>
                <w:szCs w:val="20"/>
                <w:lang w:val="ru-RU" w:eastAsia="zh-CN" w:bidi="ar-SA"/>
              </w:rPr>
              <w:t>повідомлення</w:t>
            </w:r>
            <w:proofErr w:type="spellEnd"/>
            <w:r w:rsidRPr="007E731B">
              <w:rPr>
                <w:rFonts w:ascii="Times New Roman" w:eastAsia="SimSun" w:hAnsi="Times New Roman" w:cs="Times New Roman"/>
                <w:b/>
                <w:color w:val="auto"/>
                <w:kern w:val="2"/>
                <w:sz w:val="20"/>
                <w:szCs w:val="20"/>
                <w:lang w:val="ru-RU" w:eastAsia="zh-CN" w:bidi="ar-SA"/>
              </w:rPr>
              <w:t xml:space="preserve"> про </w:t>
            </w:r>
            <w:proofErr w:type="spellStart"/>
            <w:r w:rsidRPr="007E731B">
              <w:rPr>
                <w:rFonts w:ascii="Times New Roman" w:eastAsia="SimSun" w:hAnsi="Times New Roman" w:cs="Times New Roman"/>
                <w:b/>
                <w:color w:val="auto"/>
                <w:kern w:val="2"/>
                <w:sz w:val="20"/>
                <w:szCs w:val="20"/>
                <w:lang w:val="ru-RU" w:eastAsia="zh-CN" w:bidi="ar-SA"/>
              </w:rPr>
              <w:t>намір</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укласти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договір</w:t>
            </w:r>
            <w:proofErr w:type="spellEnd"/>
            <w:r w:rsidRPr="007E731B">
              <w:rPr>
                <w:rFonts w:ascii="Times New Roman" w:eastAsia="SimSun" w:hAnsi="Times New Roman" w:cs="Times New Roman"/>
                <w:b/>
                <w:color w:val="auto"/>
                <w:kern w:val="2"/>
                <w:sz w:val="20"/>
                <w:szCs w:val="20"/>
                <w:lang w:val="ru-RU" w:eastAsia="zh-CN" w:bidi="ar-SA"/>
              </w:rPr>
              <w:t xml:space="preserve"> про </w:t>
            </w:r>
            <w:proofErr w:type="spellStart"/>
            <w:r w:rsidRPr="007E731B">
              <w:rPr>
                <w:rFonts w:ascii="Times New Roman" w:eastAsia="SimSun" w:hAnsi="Times New Roman" w:cs="Times New Roman"/>
                <w:b/>
                <w:color w:val="auto"/>
                <w:kern w:val="2"/>
                <w:sz w:val="20"/>
                <w:szCs w:val="20"/>
                <w:lang w:val="ru-RU" w:eastAsia="zh-CN" w:bidi="ar-SA"/>
              </w:rPr>
              <w:t>закупівлю</w:t>
            </w:r>
            <w:proofErr w:type="spellEnd"/>
            <w:r w:rsidRPr="007E731B">
              <w:rPr>
                <w:rFonts w:ascii="Times New Roman" w:eastAsia="SimSun" w:hAnsi="Times New Roman" w:cs="Times New Roman"/>
                <w:b/>
                <w:color w:val="auto"/>
                <w:kern w:val="2"/>
                <w:sz w:val="20"/>
                <w:szCs w:val="20"/>
                <w:lang w:val="ru-RU" w:eastAsia="zh-CN" w:bidi="ar-SA"/>
              </w:rPr>
              <w:t>.</w:t>
            </w:r>
          </w:p>
          <w:p w14:paraId="1A09EF8D" w14:textId="77777777" w:rsidR="007E731B" w:rsidRPr="007E731B" w:rsidRDefault="007E731B" w:rsidP="007E731B">
            <w:pPr>
              <w:suppressAutoHyphens w:val="0"/>
              <w:spacing w:line="240" w:lineRule="auto"/>
              <w:ind w:firstLine="320"/>
              <w:jc w:val="both"/>
              <w:rPr>
                <w:rFonts w:ascii="Times New Roman" w:eastAsia="SimSun" w:hAnsi="Times New Roman" w:cs="Times New Roman"/>
                <w:color w:val="auto"/>
                <w:kern w:val="2"/>
                <w:sz w:val="20"/>
                <w:szCs w:val="20"/>
                <w:lang w:val="ru-RU" w:eastAsia="zh-CN" w:bidi="ar-SA"/>
              </w:rPr>
            </w:pPr>
            <w:proofErr w:type="spellStart"/>
            <w:r w:rsidRPr="007E731B">
              <w:rPr>
                <w:rFonts w:ascii="Times New Roman" w:eastAsia="SimSun" w:hAnsi="Times New Roman" w:cs="Times New Roman"/>
                <w:color w:val="auto"/>
                <w:kern w:val="2"/>
                <w:sz w:val="20"/>
                <w:szCs w:val="20"/>
                <w:lang w:val="ru-RU" w:eastAsia="zh-CN" w:bidi="ar-SA"/>
              </w:rPr>
              <w:t>Замовник</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може</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перевірити</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витяг</w:t>
            </w:r>
            <w:proofErr w:type="spellEnd"/>
            <w:r w:rsidRPr="007E731B">
              <w:rPr>
                <w:rFonts w:ascii="Times New Roman" w:eastAsia="SimSun" w:hAnsi="Times New Roman" w:cs="Times New Roman"/>
                <w:color w:val="auto"/>
                <w:kern w:val="2"/>
                <w:sz w:val="20"/>
                <w:szCs w:val="20"/>
                <w:lang w:val="ru-RU" w:eastAsia="zh-CN" w:bidi="ar-SA"/>
              </w:rPr>
              <w:t xml:space="preserve"> на </w:t>
            </w:r>
            <w:proofErr w:type="spellStart"/>
            <w:r w:rsidRPr="007E731B">
              <w:rPr>
                <w:rFonts w:ascii="Times New Roman" w:eastAsia="SimSun" w:hAnsi="Times New Roman" w:cs="Times New Roman"/>
                <w:color w:val="auto"/>
                <w:kern w:val="2"/>
                <w:sz w:val="20"/>
                <w:szCs w:val="20"/>
                <w:lang w:val="ru-RU" w:eastAsia="zh-CN" w:bidi="ar-SA"/>
              </w:rPr>
              <w:t>офіційному</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сайті</w:t>
            </w:r>
            <w:proofErr w:type="spellEnd"/>
            <w:r w:rsidRPr="007E731B">
              <w:rPr>
                <w:rFonts w:ascii="Times New Roman" w:eastAsia="SimSun" w:hAnsi="Times New Roman" w:cs="Times New Roman"/>
                <w:color w:val="auto"/>
                <w:kern w:val="2"/>
                <w:sz w:val="20"/>
                <w:szCs w:val="20"/>
                <w:lang w:val="ru-RU" w:eastAsia="zh-CN" w:bidi="ar-SA"/>
              </w:rPr>
              <w:t xml:space="preserve"> МВС за </w:t>
            </w:r>
            <w:proofErr w:type="spellStart"/>
            <w:r w:rsidRPr="007E731B">
              <w:rPr>
                <w:rFonts w:ascii="Times New Roman" w:eastAsia="SimSun" w:hAnsi="Times New Roman" w:cs="Times New Roman"/>
                <w:color w:val="auto"/>
                <w:kern w:val="2"/>
                <w:sz w:val="20"/>
                <w:szCs w:val="20"/>
                <w:lang w:val="ru-RU" w:eastAsia="zh-CN" w:bidi="ar-SA"/>
              </w:rPr>
              <w:t>посиланням</w:t>
            </w:r>
            <w:proofErr w:type="spellEnd"/>
          </w:p>
          <w:p w14:paraId="0A37B4D1" w14:textId="77777777" w:rsidR="007E731B" w:rsidRPr="007E731B" w:rsidRDefault="00642FE2" w:rsidP="007E731B">
            <w:pPr>
              <w:suppressAutoHyphens w:val="0"/>
              <w:spacing w:line="240" w:lineRule="auto"/>
              <w:jc w:val="both"/>
              <w:rPr>
                <w:rFonts w:ascii="Times New Roman" w:eastAsia="Times New Roman" w:hAnsi="Times New Roman" w:cs="Times New Roman"/>
                <w:color w:val="auto"/>
                <w:sz w:val="20"/>
                <w:szCs w:val="20"/>
                <w:lang w:val="ru-RU" w:eastAsia="ru-RU" w:bidi="ar-SA"/>
              </w:rPr>
            </w:pPr>
            <w:hyperlink r:id="rId15" w:history="1">
              <w:r w:rsidR="007E731B" w:rsidRPr="007E731B">
                <w:rPr>
                  <w:rFonts w:ascii="Times" w:eastAsia="Times" w:hAnsi="Times" w:cs="Times"/>
                  <w:color w:val="auto"/>
                  <w:sz w:val="20"/>
                  <w:szCs w:val="20"/>
                  <w:u w:val="single"/>
                  <w:lang w:eastAsia="ru-RU" w:bidi="ar-SA"/>
                </w:rPr>
                <w:t>https</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vytiah</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mvs</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gov</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ua</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app</w:t>
              </w:r>
              <w:r w:rsidR="007E731B" w:rsidRPr="007E731B">
                <w:rPr>
                  <w:rFonts w:ascii="Times" w:eastAsia="Times" w:hAnsi="Times" w:cs="Times"/>
                  <w:color w:val="auto"/>
                  <w:sz w:val="20"/>
                  <w:szCs w:val="20"/>
                  <w:u w:val="single"/>
                  <w:lang w:val="ru-RU" w:eastAsia="ru-RU" w:bidi="ar-SA"/>
                </w:rPr>
                <w:t>/</w:t>
              </w:r>
              <w:proofErr w:type="spellStart"/>
              <w:r w:rsidR="007E731B" w:rsidRPr="007E731B">
                <w:rPr>
                  <w:rFonts w:ascii="Times" w:eastAsia="Times" w:hAnsi="Times" w:cs="Times"/>
                  <w:color w:val="auto"/>
                  <w:sz w:val="20"/>
                  <w:szCs w:val="20"/>
                  <w:u w:val="single"/>
                  <w:lang w:eastAsia="ru-RU" w:bidi="ar-SA"/>
                </w:rPr>
                <w:t>checkStatus</w:t>
              </w:r>
              <w:proofErr w:type="spellEnd"/>
            </w:hyperlink>
          </w:p>
        </w:tc>
      </w:tr>
      <w:tr w:rsidR="007E731B" w:rsidRPr="007E731B" w14:paraId="557405C5" w14:textId="77777777" w:rsidTr="007E731B">
        <w:tc>
          <w:tcPr>
            <w:tcW w:w="534" w:type="dxa"/>
          </w:tcPr>
          <w:p w14:paraId="7205C248" w14:textId="77777777" w:rsidR="007E731B" w:rsidRPr="007E731B" w:rsidRDefault="007E731B" w:rsidP="007E731B">
            <w:pPr>
              <w:pBdr>
                <w:top w:val="nil"/>
                <w:left w:val="nil"/>
                <w:bottom w:val="nil"/>
                <w:right w:val="nil"/>
                <w:between w:val="nil"/>
              </w:pBdr>
              <w:spacing w:line="240" w:lineRule="auto"/>
              <w:jc w:val="center"/>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3</w:t>
            </w:r>
          </w:p>
        </w:tc>
        <w:tc>
          <w:tcPr>
            <w:tcW w:w="3737" w:type="dxa"/>
          </w:tcPr>
          <w:p w14:paraId="61FB2D94" w14:textId="77777777" w:rsidR="007E731B" w:rsidRPr="007E731B" w:rsidRDefault="007E731B" w:rsidP="007E731B">
            <w:pPr>
              <w:spacing w:line="240" w:lineRule="auto"/>
              <w:rPr>
                <w:rFonts w:ascii="Times New Roman" w:eastAsia="Times New Roman" w:hAnsi="Times New Roman" w:cs="Times New Roman"/>
                <w:color w:val="auto"/>
                <w:sz w:val="20"/>
                <w:szCs w:val="20"/>
                <w:lang w:val="ru-RU" w:eastAsia="ar-SA"/>
              </w:rPr>
            </w:pPr>
            <w:r w:rsidRPr="007E731B">
              <w:rPr>
                <w:rFonts w:ascii="Times New Roman" w:eastAsia="Times New Roman" w:hAnsi="Times New Roman" w:cs="Times New Roman"/>
                <w:color w:val="auto"/>
                <w:sz w:val="20"/>
                <w:szCs w:val="20"/>
                <w:lang w:eastAsia="ar-SA" w:bidi="ar-SA"/>
              </w:rPr>
              <w:t xml:space="preserve">керівник учасника процедури закупівлі був засуджений за кримінальне правопорушення, вчинене з корисливих </w:t>
            </w:r>
            <w:r w:rsidRPr="007E731B">
              <w:rPr>
                <w:rFonts w:ascii="Times New Roman" w:eastAsia="Times New Roman" w:hAnsi="Times New Roman" w:cs="Times New Roman"/>
                <w:color w:val="auto"/>
                <w:sz w:val="20"/>
                <w:szCs w:val="20"/>
                <w:lang w:eastAsia="ar-SA" w:bidi="ar-S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193" w:type="dxa"/>
          </w:tcPr>
          <w:p w14:paraId="7C10767B" w14:textId="77777777" w:rsidR="007E731B" w:rsidRPr="007E731B" w:rsidRDefault="007E731B" w:rsidP="007E731B">
            <w:pPr>
              <w:suppressAutoHyphens w:val="0"/>
              <w:spacing w:line="240" w:lineRule="auto"/>
              <w:ind w:firstLine="317"/>
              <w:jc w:val="both"/>
              <w:rPr>
                <w:rFonts w:ascii="Times New Roman" w:eastAsia="SimSun" w:hAnsi="Times New Roman" w:cs="Times New Roman"/>
                <w:color w:val="auto"/>
                <w:kern w:val="2"/>
                <w:sz w:val="20"/>
                <w:szCs w:val="20"/>
                <w:lang w:eastAsia="zh-CN" w:bidi="ar-SA"/>
              </w:rPr>
            </w:pPr>
            <w:r w:rsidRPr="007E731B">
              <w:rPr>
                <w:rFonts w:ascii="Times New Roman" w:eastAsia="SimSun" w:hAnsi="Times New Roman" w:cs="Times New Roman"/>
                <w:color w:val="auto"/>
                <w:kern w:val="2"/>
                <w:sz w:val="20"/>
                <w:szCs w:val="20"/>
                <w:lang w:eastAsia="zh-CN" w:bidi="ar-S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E731B">
              <w:rPr>
                <w:rFonts w:ascii="Times New Roman" w:eastAsia="SimSun" w:hAnsi="Times New Roman" w:cs="Times New Roman"/>
                <w:color w:val="auto"/>
                <w:kern w:val="2"/>
                <w:sz w:val="20"/>
                <w:szCs w:val="20"/>
                <w:lang w:eastAsia="zh-CN" w:bidi="ar-SA"/>
              </w:rPr>
              <w:lastRenderedPageBreak/>
              <w:t>сформований у паперовій або електронній формі, що містить інформацію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1E9E4638" w14:textId="77777777" w:rsidR="007E731B" w:rsidRPr="007E731B" w:rsidRDefault="007E731B" w:rsidP="007E731B">
            <w:pPr>
              <w:suppressAutoHyphens w:val="0"/>
              <w:spacing w:line="240" w:lineRule="auto"/>
              <w:ind w:firstLine="320"/>
              <w:jc w:val="both"/>
              <w:rPr>
                <w:rFonts w:ascii="Times New Roman" w:eastAsia="SimSun" w:hAnsi="Times New Roman" w:cs="Times New Roman"/>
                <w:b/>
                <w:color w:val="auto"/>
                <w:kern w:val="2"/>
                <w:sz w:val="20"/>
                <w:szCs w:val="20"/>
                <w:lang w:val="ru-RU" w:eastAsia="zh-CN" w:bidi="ar-SA"/>
              </w:rPr>
            </w:pPr>
            <w:r w:rsidRPr="007E731B">
              <w:rPr>
                <w:rFonts w:ascii="Times New Roman" w:eastAsia="SimSun" w:hAnsi="Times New Roman" w:cs="Times New Roman"/>
                <w:b/>
                <w:color w:val="auto"/>
                <w:kern w:val="2"/>
                <w:sz w:val="20"/>
                <w:szCs w:val="20"/>
                <w:lang w:val="ru-RU" w:eastAsia="zh-CN" w:bidi="ar-SA"/>
              </w:rPr>
              <w:t xml:space="preserve">Документ повинен бути </w:t>
            </w:r>
            <w:proofErr w:type="spellStart"/>
            <w:r w:rsidRPr="007E731B">
              <w:rPr>
                <w:rFonts w:ascii="Times New Roman" w:eastAsia="SimSun" w:hAnsi="Times New Roman" w:cs="Times New Roman"/>
                <w:b/>
                <w:color w:val="auto"/>
                <w:kern w:val="2"/>
                <w:sz w:val="20"/>
                <w:szCs w:val="20"/>
                <w:lang w:val="ru-RU" w:eastAsia="zh-CN" w:bidi="ar-SA"/>
              </w:rPr>
              <w:t>із</w:t>
            </w:r>
            <w:proofErr w:type="spellEnd"/>
            <w:r w:rsidRPr="007E731B">
              <w:rPr>
                <w:rFonts w:ascii="Times New Roman" w:eastAsia="SimSun" w:hAnsi="Times New Roman" w:cs="Times New Roman"/>
                <w:b/>
                <w:color w:val="auto"/>
                <w:kern w:val="2"/>
                <w:sz w:val="20"/>
                <w:szCs w:val="20"/>
                <w:lang w:val="ru-RU" w:eastAsia="zh-CN" w:bidi="ar-SA"/>
              </w:rPr>
              <w:t xml:space="preserve"> датою </w:t>
            </w:r>
            <w:proofErr w:type="spellStart"/>
            <w:r w:rsidRPr="007E731B">
              <w:rPr>
                <w:rFonts w:ascii="Times New Roman" w:eastAsia="SimSun" w:hAnsi="Times New Roman" w:cs="Times New Roman"/>
                <w:b/>
                <w:color w:val="auto"/>
                <w:kern w:val="2"/>
                <w:sz w:val="20"/>
                <w:szCs w:val="20"/>
                <w:lang w:val="ru-RU" w:eastAsia="zh-CN" w:bidi="ar-SA"/>
              </w:rPr>
              <w:t>видачі</w:t>
            </w:r>
            <w:proofErr w:type="spellEnd"/>
            <w:r w:rsidRPr="007E731B">
              <w:rPr>
                <w:rFonts w:ascii="Times New Roman" w:eastAsia="SimSun" w:hAnsi="Times New Roman" w:cs="Times New Roman"/>
                <w:b/>
                <w:color w:val="auto"/>
                <w:kern w:val="2"/>
                <w:sz w:val="20"/>
                <w:szCs w:val="20"/>
                <w:lang w:val="ru-RU" w:eastAsia="zh-CN" w:bidi="ar-SA"/>
              </w:rPr>
              <w:t xml:space="preserve"> не </w:t>
            </w:r>
            <w:proofErr w:type="spellStart"/>
            <w:r w:rsidRPr="007E731B">
              <w:rPr>
                <w:rFonts w:ascii="Times New Roman" w:eastAsia="SimSun" w:hAnsi="Times New Roman" w:cs="Times New Roman"/>
                <w:b/>
                <w:color w:val="auto"/>
                <w:kern w:val="2"/>
                <w:sz w:val="20"/>
                <w:szCs w:val="20"/>
                <w:lang w:val="ru-RU" w:eastAsia="zh-CN" w:bidi="ar-SA"/>
              </w:rPr>
              <w:t>більше</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місячної</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давнини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відносно</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дати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оприлюдненого</w:t>
            </w:r>
            <w:proofErr w:type="spellEnd"/>
            <w:r w:rsidRPr="007E731B">
              <w:rPr>
                <w:rFonts w:ascii="Times New Roman" w:eastAsia="SimSun" w:hAnsi="Times New Roman" w:cs="Times New Roman"/>
                <w:b/>
                <w:color w:val="auto"/>
                <w:kern w:val="2"/>
                <w:sz w:val="20"/>
                <w:szCs w:val="20"/>
                <w:lang w:val="ru-RU" w:eastAsia="zh-CN" w:bidi="ar-SA"/>
              </w:rPr>
              <w:t xml:space="preserve"> в </w:t>
            </w:r>
            <w:proofErr w:type="spellStart"/>
            <w:r w:rsidRPr="007E731B">
              <w:rPr>
                <w:rFonts w:ascii="Times New Roman" w:eastAsia="SimSun" w:hAnsi="Times New Roman" w:cs="Times New Roman"/>
                <w:b/>
                <w:color w:val="auto"/>
                <w:kern w:val="2"/>
                <w:sz w:val="20"/>
                <w:szCs w:val="20"/>
                <w:lang w:val="ru-RU" w:eastAsia="zh-CN" w:bidi="ar-SA"/>
              </w:rPr>
              <w:t>електронній</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системі</w:t>
            </w:r>
            <w:proofErr w:type="spellEnd"/>
            <w:r w:rsidRPr="007E731B">
              <w:rPr>
                <w:rFonts w:ascii="Times New Roman" w:eastAsia="SimSun" w:hAnsi="Times New Roman" w:cs="Times New Roman"/>
                <w:b/>
                <w:color w:val="auto"/>
                <w:kern w:val="2"/>
                <w:sz w:val="20"/>
                <w:szCs w:val="20"/>
                <w:lang w:val="ru-RU" w:eastAsia="zh-CN" w:bidi="ar-SA"/>
              </w:rPr>
              <w:t xml:space="preserve"> закупівель </w:t>
            </w:r>
            <w:proofErr w:type="spellStart"/>
            <w:r w:rsidRPr="007E731B">
              <w:rPr>
                <w:rFonts w:ascii="Times New Roman" w:eastAsia="SimSun" w:hAnsi="Times New Roman" w:cs="Times New Roman"/>
                <w:b/>
                <w:color w:val="auto"/>
                <w:kern w:val="2"/>
                <w:sz w:val="20"/>
                <w:szCs w:val="20"/>
                <w:lang w:val="ru-RU" w:eastAsia="zh-CN" w:bidi="ar-SA"/>
              </w:rPr>
              <w:t>повідомлення</w:t>
            </w:r>
            <w:proofErr w:type="spellEnd"/>
            <w:r w:rsidRPr="007E731B">
              <w:rPr>
                <w:rFonts w:ascii="Times New Roman" w:eastAsia="SimSun" w:hAnsi="Times New Roman" w:cs="Times New Roman"/>
                <w:b/>
                <w:color w:val="auto"/>
                <w:kern w:val="2"/>
                <w:sz w:val="20"/>
                <w:szCs w:val="20"/>
                <w:lang w:val="ru-RU" w:eastAsia="zh-CN" w:bidi="ar-SA"/>
              </w:rPr>
              <w:t xml:space="preserve"> про </w:t>
            </w:r>
            <w:proofErr w:type="spellStart"/>
            <w:r w:rsidRPr="007E731B">
              <w:rPr>
                <w:rFonts w:ascii="Times New Roman" w:eastAsia="SimSun" w:hAnsi="Times New Roman" w:cs="Times New Roman"/>
                <w:b/>
                <w:color w:val="auto"/>
                <w:kern w:val="2"/>
                <w:sz w:val="20"/>
                <w:szCs w:val="20"/>
                <w:lang w:val="ru-RU" w:eastAsia="zh-CN" w:bidi="ar-SA"/>
              </w:rPr>
              <w:t>намір</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укласти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договір</w:t>
            </w:r>
            <w:proofErr w:type="spellEnd"/>
            <w:r w:rsidRPr="007E731B">
              <w:rPr>
                <w:rFonts w:ascii="Times New Roman" w:eastAsia="SimSun" w:hAnsi="Times New Roman" w:cs="Times New Roman"/>
                <w:b/>
                <w:color w:val="auto"/>
                <w:kern w:val="2"/>
                <w:sz w:val="20"/>
                <w:szCs w:val="20"/>
                <w:lang w:val="ru-RU" w:eastAsia="zh-CN" w:bidi="ar-SA"/>
              </w:rPr>
              <w:t xml:space="preserve"> про </w:t>
            </w:r>
            <w:proofErr w:type="spellStart"/>
            <w:r w:rsidRPr="007E731B">
              <w:rPr>
                <w:rFonts w:ascii="Times New Roman" w:eastAsia="SimSun" w:hAnsi="Times New Roman" w:cs="Times New Roman"/>
                <w:b/>
                <w:color w:val="auto"/>
                <w:kern w:val="2"/>
                <w:sz w:val="20"/>
                <w:szCs w:val="20"/>
                <w:lang w:val="ru-RU" w:eastAsia="zh-CN" w:bidi="ar-SA"/>
              </w:rPr>
              <w:t>закупівлю</w:t>
            </w:r>
            <w:proofErr w:type="spellEnd"/>
            <w:r w:rsidRPr="007E731B">
              <w:rPr>
                <w:rFonts w:ascii="Times New Roman" w:eastAsia="SimSun" w:hAnsi="Times New Roman" w:cs="Times New Roman"/>
                <w:b/>
                <w:color w:val="auto"/>
                <w:kern w:val="2"/>
                <w:sz w:val="20"/>
                <w:szCs w:val="20"/>
                <w:lang w:val="ru-RU" w:eastAsia="zh-CN" w:bidi="ar-SA"/>
              </w:rPr>
              <w:t>.</w:t>
            </w:r>
          </w:p>
          <w:p w14:paraId="38F89DCC" w14:textId="77777777" w:rsidR="007E731B" w:rsidRPr="007E731B" w:rsidRDefault="007E731B" w:rsidP="007E731B">
            <w:pPr>
              <w:suppressAutoHyphens w:val="0"/>
              <w:spacing w:line="240" w:lineRule="auto"/>
              <w:ind w:firstLine="320"/>
              <w:jc w:val="both"/>
              <w:rPr>
                <w:rFonts w:ascii="Times New Roman" w:eastAsia="SimSun" w:hAnsi="Times New Roman" w:cs="Times New Roman"/>
                <w:color w:val="auto"/>
                <w:kern w:val="2"/>
                <w:sz w:val="20"/>
                <w:szCs w:val="20"/>
                <w:lang w:val="ru-RU" w:eastAsia="zh-CN" w:bidi="ar-SA"/>
              </w:rPr>
            </w:pPr>
            <w:proofErr w:type="spellStart"/>
            <w:r w:rsidRPr="007E731B">
              <w:rPr>
                <w:rFonts w:ascii="Times New Roman" w:eastAsia="SimSun" w:hAnsi="Times New Roman" w:cs="Times New Roman"/>
                <w:color w:val="auto"/>
                <w:kern w:val="2"/>
                <w:sz w:val="20"/>
                <w:szCs w:val="20"/>
                <w:lang w:val="ru-RU" w:eastAsia="zh-CN" w:bidi="ar-SA"/>
              </w:rPr>
              <w:t>Замовник</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може</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перевірити</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витяг</w:t>
            </w:r>
            <w:proofErr w:type="spellEnd"/>
            <w:r w:rsidRPr="007E731B">
              <w:rPr>
                <w:rFonts w:ascii="Times New Roman" w:eastAsia="SimSun" w:hAnsi="Times New Roman" w:cs="Times New Roman"/>
                <w:color w:val="auto"/>
                <w:kern w:val="2"/>
                <w:sz w:val="20"/>
                <w:szCs w:val="20"/>
                <w:lang w:val="ru-RU" w:eastAsia="zh-CN" w:bidi="ar-SA"/>
              </w:rPr>
              <w:t xml:space="preserve"> на </w:t>
            </w:r>
            <w:proofErr w:type="spellStart"/>
            <w:r w:rsidRPr="007E731B">
              <w:rPr>
                <w:rFonts w:ascii="Times New Roman" w:eastAsia="SimSun" w:hAnsi="Times New Roman" w:cs="Times New Roman"/>
                <w:color w:val="auto"/>
                <w:kern w:val="2"/>
                <w:sz w:val="20"/>
                <w:szCs w:val="20"/>
                <w:lang w:val="ru-RU" w:eastAsia="zh-CN" w:bidi="ar-SA"/>
              </w:rPr>
              <w:t>офіційному</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сайті</w:t>
            </w:r>
            <w:proofErr w:type="spellEnd"/>
            <w:r w:rsidRPr="007E731B">
              <w:rPr>
                <w:rFonts w:ascii="Times New Roman" w:eastAsia="SimSun" w:hAnsi="Times New Roman" w:cs="Times New Roman"/>
                <w:color w:val="auto"/>
                <w:kern w:val="2"/>
                <w:sz w:val="20"/>
                <w:szCs w:val="20"/>
                <w:lang w:val="ru-RU" w:eastAsia="zh-CN" w:bidi="ar-SA"/>
              </w:rPr>
              <w:t xml:space="preserve"> МВС за </w:t>
            </w:r>
            <w:proofErr w:type="spellStart"/>
            <w:r w:rsidRPr="007E731B">
              <w:rPr>
                <w:rFonts w:ascii="Times New Roman" w:eastAsia="SimSun" w:hAnsi="Times New Roman" w:cs="Times New Roman"/>
                <w:color w:val="auto"/>
                <w:kern w:val="2"/>
                <w:sz w:val="20"/>
                <w:szCs w:val="20"/>
                <w:lang w:val="ru-RU" w:eastAsia="zh-CN" w:bidi="ar-SA"/>
              </w:rPr>
              <w:t>посиланням</w:t>
            </w:r>
            <w:proofErr w:type="spellEnd"/>
          </w:p>
          <w:p w14:paraId="34CA7194" w14:textId="77777777" w:rsidR="007E731B" w:rsidRPr="007E731B" w:rsidRDefault="00642FE2" w:rsidP="007E731B">
            <w:pPr>
              <w:suppressAutoHyphens w:val="0"/>
              <w:spacing w:line="240" w:lineRule="auto"/>
              <w:jc w:val="both"/>
              <w:rPr>
                <w:rFonts w:ascii="Times New Roman" w:eastAsia="Times New Roman" w:hAnsi="Times New Roman" w:cs="Times"/>
                <w:color w:val="auto"/>
                <w:sz w:val="20"/>
                <w:szCs w:val="20"/>
                <w:lang w:eastAsia="ru-RU" w:bidi="ar-SA"/>
              </w:rPr>
            </w:pPr>
            <w:hyperlink r:id="rId16" w:history="1">
              <w:r w:rsidR="007E731B" w:rsidRPr="007E731B">
                <w:rPr>
                  <w:rFonts w:ascii="Times" w:eastAsia="Times" w:hAnsi="Times" w:cs="Times"/>
                  <w:color w:val="auto"/>
                  <w:sz w:val="20"/>
                  <w:szCs w:val="20"/>
                  <w:u w:val="single"/>
                  <w:lang w:eastAsia="ru-RU" w:bidi="ar-SA"/>
                </w:rPr>
                <w:t>https</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vytiah</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mvs</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gov</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ua</w:t>
              </w:r>
              <w:r w:rsidR="007E731B" w:rsidRPr="007E731B">
                <w:rPr>
                  <w:rFonts w:ascii="Times" w:eastAsia="Times" w:hAnsi="Times" w:cs="Times"/>
                  <w:color w:val="auto"/>
                  <w:sz w:val="20"/>
                  <w:szCs w:val="20"/>
                  <w:u w:val="single"/>
                  <w:lang w:val="ru-RU" w:eastAsia="ru-RU" w:bidi="ar-SA"/>
                </w:rPr>
                <w:t>/</w:t>
              </w:r>
              <w:r w:rsidR="007E731B" w:rsidRPr="007E731B">
                <w:rPr>
                  <w:rFonts w:ascii="Times" w:eastAsia="Times" w:hAnsi="Times" w:cs="Times"/>
                  <w:color w:val="auto"/>
                  <w:sz w:val="20"/>
                  <w:szCs w:val="20"/>
                  <w:u w:val="single"/>
                  <w:lang w:eastAsia="ru-RU" w:bidi="ar-SA"/>
                </w:rPr>
                <w:t>app</w:t>
              </w:r>
              <w:r w:rsidR="007E731B" w:rsidRPr="007E731B">
                <w:rPr>
                  <w:rFonts w:ascii="Times" w:eastAsia="Times" w:hAnsi="Times" w:cs="Times"/>
                  <w:color w:val="auto"/>
                  <w:sz w:val="20"/>
                  <w:szCs w:val="20"/>
                  <w:u w:val="single"/>
                  <w:lang w:val="ru-RU" w:eastAsia="ru-RU" w:bidi="ar-SA"/>
                </w:rPr>
                <w:t>/</w:t>
              </w:r>
              <w:proofErr w:type="spellStart"/>
              <w:r w:rsidR="007E731B" w:rsidRPr="007E731B">
                <w:rPr>
                  <w:rFonts w:ascii="Times" w:eastAsia="Times" w:hAnsi="Times" w:cs="Times"/>
                  <w:color w:val="auto"/>
                  <w:sz w:val="20"/>
                  <w:szCs w:val="20"/>
                  <w:u w:val="single"/>
                  <w:lang w:eastAsia="ru-RU" w:bidi="ar-SA"/>
                </w:rPr>
                <w:t>checkStatus</w:t>
              </w:r>
              <w:proofErr w:type="spellEnd"/>
            </w:hyperlink>
          </w:p>
        </w:tc>
      </w:tr>
      <w:tr w:rsidR="007E731B" w:rsidRPr="007E731B" w14:paraId="3477C5F0" w14:textId="77777777" w:rsidTr="007E731B">
        <w:tc>
          <w:tcPr>
            <w:tcW w:w="534" w:type="dxa"/>
          </w:tcPr>
          <w:p w14:paraId="5F0E2996" w14:textId="77777777" w:rsidR="007E731B" w:rsidRPr="007E731B" w:rsidRDefault="007E731B" w:rsidP="007E731B">
            <w:pPr>
              <w:suppressAutoHyphens w:val="0"/>
              <w:spacing w:line="240" w:lineRule="auto"/>
              <w:jc w:val="center"/>
              <w:rPr>
                <w:rFonts w:ascii="Times New Roman" w:eastAsia="Times New Roman" w:hAnsi="Times New Roman" w:cs="Times New Roman"/>
                <w:color w:val="auto"/>
                <w:sz w:val="20"/>
                <w:szCs w:val="20"/>
                <w:lang w:eastAsia="ru-RU" w:bidi="ar-SA"/>
              </w:rPr>
            </w:pPr>
            <w:r w:rsidRPr="007E731B">
              <w:rPr>
                <w:rFonts w:ascii="Times New Roman" w:eastAsia="Times New Roman" w:hAnsi="Times New Roman" w:cs="Times New Roman"/>
                <w:color w:val="auto"/>
                <w:sz w:val="20"/>
                <w:szCs w:val="20"/>
                <w:lang w:eastAsia="ru-RU" w:bidi="ar-SA"/>
              </w:rPr>
              <w:lastRenderedPageBreak/>
              <w:t>4</w:t>
            </w:r>
          </w:p>
        </w:tc>
        <w:tc>
          <w:tcPr>
            <w:tcW w:w="3737" w:type="dxa"/>
          </w:tcPr>
          <w:p w14:paraId="3D5E4339" w14:textId="77777777" w:rsidR="007E731B" w:rsidRPr="007E731B" w:rsidRDefault="007E731B" w:rsidP="007E731B">
            <w:pPr>
              <w:suppressAutoHyphens w:val="0"/>
              <w:spacing w:line="240" w:lineRule="auto"/>
              <w:jc w:val="both"/>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p w14:paraId="6445B27A" w14:textId="77777777" w:rsidR="007E731B" w:rsidRPr="007E731B" w:rsidRDefault="007E731B" w:rsidP="007E731B">
            <w:pPr>
              <w:suppressAutoHyphens w:val="0"/>
              <w:spacing w:line="240" w:lineRule="auto"/>
              <w:jc w:val="both"/>
              <w:rPr>
                <w:rFonts w:ascii="Times New Roman" w:eastAsia="Times New Roman" w:hAnsi="Times New Roman" w:cs="Times New Roman"/>
                <w:color w:val="auto"/>
                <w:sz w:val="20"/>
                <w:szCs w:val="20"/>
                <w:lang w:eastAsia="uk-UA" w:bidi="ar-SA"/>
              </w:rPr>
            </w:pPr>
          </w:p>
        </w:tc>
        <w:tc>
          <w:tcPr>
            <w:tcW w:w="5193" w:type="dxa"/>
          </w:tcPr>
          <w:p w14:paraId="60DCEB2E" w14:textId="77777777" w:rsidR="007E731B" w:rsidRPr="007E731B" w:rsidRDefault="007E731B" w:rsidP="007E731B">
            <w:pPr>
              <w:suppressAutoHyphens w:val="0"/>
              <w:spacing w:line="240" w:lineRule="auto"/>
              <w:ind w:firstLine="317"/>
              <w:jc w:val="both"/>
              <w:rPr>
                <w:rFonts w:ascii="Times New Roman" w:eastAsia="SimSun" w:hAnsi="Times New Roman" w:cs="Times New Roman"/>
                <w:color w:val="auto"/>
                <w:kern w:val="2"/>
                <w:sz w:val="20"/>
                <w:szCs w:val="20"/>
                <w:lang w:eastAsia="zh-CN" w:bidi="ar-SA"/>
              </w:rPr>
            </w:pPr>
            <w:r w:rsidRPr="007E731B">
              <w:rPr>
                <w:rFonts w:ascii="Times New Roman" w:eastAsia="SimSun" w:hAnsi="Times New Roman" w:cs="Times New Roman"/>
                <w:color w:val="auto"/>
                <w:kern w:val="2"/>
                <w:sz w:val="20"/>
                <w:szCs w:val="20"/>
                <w:lang w:eastAsia="zh-CN" w:bidi="ar-S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7E731B">
              <w:rPr>
                <w:rFonts w:ascii="Times New Roman" w:eastAsia="Times New Roman" w:hAnsi="Times New Roman" w:cs="Times New Roman"/>
                <w:color w:val="auto"/>
                <w:sz w:val="20"/>
                <w:szCs w:val="20"/>
                <w:lang w:eastAsia="ar-SA" w:bidi="ar-SA"/>
              </w:rPr>
              <w:t>фізична особа, яка є учасником процедури закупівлі,</w:t>
            </w:r>
            <w:r w:rsidRPr="007E731B">
              <w:rPr>
                <w:rFonts w:ascii="Times New Roman" w:eastAsia="SimSun" w:hAnsi="Times New Roman" w:cs="Times New Roman"/>
                <w:color w:val="auto"/>
                <w:kern w:val="2"/>
                <w:sz w:val="20"/>
                <w:szCs w:val="20"/>
                <w:lang w:eastAsia="zh-CN" w:bidi="ar-SA"/>
              </w:rPr>
              <w:t xml:space="preserve"> до кримінальної відповідальності не притягується, незнятої чи непогашеної судимості не має та в розшуку не перебуває.</w:t>
            </w:r>
          </w:p>
          <w:p w14:paraId="16371D07" w14:textId="77777777" w:rsidR="007E731B" w:rsidRPr="007E731B" w:rsidRDefault="007E731B" w:rsidP="007E731B">
            <w:pPr>
              <w:suppressAutoHyphens w:val="0"/>
              <w:spacing w:line="240" w:lineRule="auto"/>
              <w:ind w:firstLine="320"/>
              <w:jc w:val="both"/>
              <w:rPr>
                <w:rFonts w:ascii="Times New Roman" w:eastAsia="SimSun" w:hAnsi="Times New Roman" w:cs="Times New Roman"/>
                <w:b/>
                <w:color w:val="auto"/>
                <w:kern w:val="2"/>
                <w:sz w:val="20"/>
                <w:szCs w:val="20"/>
                <w:lang w:val="ru-RU" w:eastAsia="zh-CN" w:bidi="ar-SA"/>
              </w:rPr>
            </w:pPr>
            <w:r w:rsidRPr="007E731B">
              <w:rPr>
                <w:rFonts w:ascii="Times New Roman" w:eastAsia="SimSun" w:hAnsi="Times New Roman" w:cs="Times New Roman"/>
                <w:b/>
                <w:color w:val="auto"/>
                <w:kern w:val="2"/>
                <w:sz w:val="20"/>
                <w:szCs w:val="20"/>
                <w:lang w:val="ru-RU" w:eastAsia="zh-CN" w:bidi="ar-SA"/>
              </w:rPr>
              <w:t xml:space="preserve">Документ повинен бути </w:t>
            </w:r>
            <w:proofErr w:type="spellStart"/>
            <w:r w:rsidRPr="007E731B">
              <w:rPr>
                <w:rFonts w:ascii="Times New Roman" w:eastAsia="SimSun" w:hAnsi="Times New Roman" w:cs="Times New Roman"/>
                <w:b/>
                <w:color w:val="auto"/>
                <w:kern w:val="2"/>
                <w:sz w:val="20"/>
                <w:szCs w:val="20"/>
                <w:lang w:val="ru-RU" w:eastAsia="zh-CN" w:bidi="ar-SA"/>
              </w:rPr>
              <w:t>із</w:t>
            </w:r>
            <w:proofErr w:type="spellEnd"/>
            <w:r w:rsidRPr="007E731B">
              <w:rPr>
                <w:rFonts w:ascii="Times New Roman" w:eastAsia="SimSun" w:hAnsi="Times New Roman" w:cs="Times New Roman"/>
                <w:b/>
                <w:color w:val="auto"/>
                <w:kern w:val="2"/>
                <w:sz w:val="20"/>
                <w:szCs w:val="20"/>
                <w:lang w:val="ru-RU" w:eastAsia="zh-CN" w:bidi="ar-SA"/>
              </w:rPr>
              <w:t xml:space="preserve"> датою </w:t>
            </w:r>
            <w:proofErr w:type="spellStart"/>
            <w:r w:rsidRPr="007E731B">
              <w:rPr>
                <w:rFonts w:ascii="Times New Roman" w:eastAsia="SimSun" w:hAnsi="Times New Roman" w:cs="Times New Roman"/>
                <w:b/>
                <w:color w:val="auto"/>
                <w:kern w:val="2"/>
                <w:sz w:val="20"/>
                <w:szCs w:val="20"/>
                <w:lang w:val="ru-RU" w:eastAsia="zh-CN" w:bidi="ar-SA"/>
              </w:rPr>
              <w:t>видачі</w:t>
            </w:r>
            <w:proofErr w:type="spellEnd"/>
            <w:r w:rsidRPr="007E731B">
              <w:rPr>
                <w:rFonts w:ascii="Times New Roman" w:eastAsia="SimSun" w:hAnsi="Times New Roman" w:cs="Times New Roman"/>
                <w:b/>
                <w:color w:val="auto"/>
                <w:kern w:val="2"/>
                <w:sz w:val="20"/>
                <w:szCs w:val="20"/>
                <w:lang w:val="ru-RU" w:eastAsia="zh-CN" w:bidi="ar-SA"/>
              </w:rPr>
              <w:t xml:space="preserve"> не </w:t>
            </w:r>
            <w:proofErr w:type="spellStart"/>
            <w:r w:rsidRPr="007E731B">
              <w:rPr>
                <w:rFonts w:ascii="Times New Roman" w:eastAsia="SimSun" w:hAnsi="Times New Roman" w:cs="Times New Roman"/>
                <w:b/>
                <w:color w:val="auto"/>
                <w:kern w:val="2"/>
                <w:sz w:val="20"/>
                <w:szCs w:val="20"/>
                <w:lang w:val="ru-RU" w:eastAsia="zh-CN" w:bidi="ar-SA"/>
              </w:rPr>
              <w:t>більше</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місячної</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давнини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відносно</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дати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оприлюдненого</w:t>
            </w:r>
            <w:proofErr w:type="spellEnd"/>
            <w:r w:rsidRPr="007E731B">
              <w:rPr>
                <w:rFonts w:ascii="Times New Roman" w:eastAsia="SimSun" w:hAnsi="Times New Roman" w:cs="Times New Roman"/>
                <w:b/>
                <w:color w:val="auto"/>
                <w:kern w:val="2"/>
                <w:sz w:val="20"/>
                <w:szCs w:val="20"/>
                <w:lang w:val="ru-RU" w:eastAsia="zh-CN" w:bidi="ar-SA"/>
              </w:rPr>
              <w:t xml:space="preserve"> в </w:t>
            </w:r>
            <w:proofErr w:type="spellStart"/>
            <w:r w:rsidRPr="007E731B">
              <w:rPr>
                <w:rFonts w:ascii="Times New Roman" w:eastAsia="SimSun" w:hAnsi="Times New Roman" w:cs="Times New Roman"/>
                <w:b/>
                <w:color w:val="auto"/>
                <w:kern w:val="2"/>
                <w:sz w:val="20"/>
                <w:szCs w:val="20"/>
                <w:lang w:val="ru-RU" w:eastAsia="zh-CN" w:bidi="ar-SA"/>
              </w:rPr>
              <w:t>електронній</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системі</w:t>
            </w:r>
            <w:proofErr w:type="spellEnd"/>
            <w:r w:rsidRPr="007E731B">
              <w:rPr>
                <w:rFonts w:ascii="Times New Roman" w:eastAsia="SimSun" w:hAnsi="Times New Roman" w:cs="Times New Roman"/>
                <w:b/>
                <w:color w:val="auto"/>
                <w:kern w:val="2"/>
                <w:sz w:val="20"/>
                <w:szCs w:val="20"/>
                <w:lang w:val="ru-RU" w:eastAsia="zh-CN" w:bidi="ar-SA"/>
              </w:rPr>
              <w:t xml:space="preserve"> закупівель </w:t>
            </w:r>
            <w:proofErr w:type="spellStart"/>
            <w:r w:rsidRPr="007E731B">
              <w:rPr>
                <w:rFonts w:ascii="Times New Roman" w:eastAsia="SimSun" w:hAnsi="Times New Roman" w:cs="Times New Roman"/>
                <w:b/>
                <w:color w:val="auto"/>
                <w:kern w:val="2"/>
                <w:sz w:val="20"/>
                <w:szCs w:val="20"/>
                <w:lang w:val="ru-RU" w:eastAsia="zh-CN" w:bidi="ar-SA"/>
              </w:rPr>
              <w:t>повідомлення</w:t>
            </w:r>
            <w:proofErr w:type="spellEnd"/>
            <w:r w:rsidRPr="007E731B">
              <w:rPr>
                <w:rFonts w:ascii="Times New Roman" w:eastAsia="SimSun" w:hAnsi="Times New Roman" w:cs="Times New Roman"/>
                <w:b/>
                <w:color w:val="auto"/>
                <w:kern w:val="2"/>
                <w:sz w:val="20"/>
                <w:szCs w:val="20"/>
                <w:lang w:val="ru-RU" w:eastAsia="zh-CN" w:bidi="ar-SA"/>
              </w:rPr>
              <w:t xml:space="preserve"> про </w:t>
            </w:r>
            <w:proofErr w:type="spellStart"/>
            <w:r w:rsidRPr="007E731B">
              <w:rPr>
                <w:rFonts w:ascii="Times New Roman" w:eastAsia="SimSun" w:hAnsi="Times New Roman" w:cs="Times New Roman"/>
                <w:b/>
                <w:color w:val="auto"/>
                <w:kern w:val="2"/>
                <w:sz w:val="20"/>
                <w:szCs w:val="20"/>
                <w:lang w:val="ru-RU" w:eastAsia="zh-CN" w:bidi="ar-SA"/>
              </w:rPr>
              <w:t>намір</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укласти</w:t>
            </w:r>
            <w:proofErr w:type="spellEnd"/>
            <w:r w:rsidRPr="007E731B">
              <w:rPr>
                <w:rFonts w:ascii="Times New Roman" w:eastAsia="SimSun" w:hAnsi="Times New Roman" w:cs="Times New Roman"/>
                <w:b/>
                <w:color w:val="auto"/>
                <w:kern w:val="2"/>
                <w:sz w:val="20"/>
                <w:szCs w:val="20"/>
                <w:lang w:val="ru-RU" w:eastAsia="zh-CN" w:bidi="ar-SA"/>
              </w:rPr>
              <w:t xml:space="preserve"> </w:t>
            </w:r>
            <w:proofErr w:type="spellStart"/>
            <w:r w:rsidRPr="007E731B">
              <w:rPr>
                <w:rFonts w:ascii="Times New Roman" w:eastAsia="SimSun" w:hAnsi="Times New Roman" w:cs="Times New Roman"/>
                <w:b/>
                <w:color w:val="auto"/>
                <w:kern w:val="2"/>
                <w:sz w:val="20"/>
                <w:szCs w:val="20"/>
                <w:lang w:val="ru-RU" w:eastAsia="zh-CN" w:bidi="ar-SA"/>
              </w:rPr>
              <w:t>договір</w:t>
            </w:r>
            <w:proofErr w:type="spellEnd"/>
            <w:r w:rsidRPr="007E731B">
              <w:rPr>
                <w:rFonts w:ascii="Times New Roman" w:eastAsia="SimSun" w:hAnsi="Times New Roman" w:cs="Times New Roman"/>
                <w:b/>
                <w:color w:val="auto"/>
                <w:kern w:val="2"/>
                <w:sz w:val="20"/>
                <w:szCs w:val="20"/>
                <w:lang w:val="ru-RU" w:eastAsia="zh-CN" w:bidi="ar-SA"/>
              </w:rPr>
              <w:t xml:space="preserve"> про </w:t>
            </w:r>
            <w:proofErr w:type="spellStart"/>
            <w:r w:rsidRPr="007E731B">
              <w:rPr>
                <w:rFonts w:ascii="Times New Roman" w:eastAsia="SimSun" w:hAnsi="Times New Roman" w:cs="Times New Roman"/>
                <w:b/>
                <w:color w:val="auto"/>
                <w:kern w:val="2"/>
                <w:sz w:val="20"/>
                <w:szCs w:val="20"/>
                <w:lang w:val="ru-RU" w:eastAsia="zh-CN" w:bidi="ar-SA"/>
              </w:rPr>
              <w:t>закупівлю</w:t>
            </w:r>
            <w:proofErr w:type="spellEnd"/>
            <w:r w:rsidRPr="007E731B">
              <w:rPr>
                <w:rFonts w:ascii="Times New Roman" w:eastAsia="SimSun" w:hAnsi="Times New Roman" w:cs="Times New Roman"/>
                <w:b/>
                <w:color w:val="auto"/>
                <w:kern w:val="2"/>
                <w:sz w:val="20"/>
                <w:szCs w:val="20"/>
                <w:lang w:val="ru-RU" w:eastAsia="zh-CN" w:bidi="ar-SA"/>
              </w:rPr>
              <w:t>.</w:t>
            </w:r>
          </w:p>
          <w:p w14:paraId="5B615CCC" w14:textId="77777777" w:rsidR="007E731B" w:rsidRPr="007E731B" w:rsidRDefault="007E731B" w:rsidP="007E731B">
            <w:pPr>
              <w:suppressAutoHyphens w:val="0"/>
              <w:spacing w:line="240" w:lineRule="auto"/>
              <w:ind w:firstLine="320"/>
              <w:jc w:val="both"/>
              <w:rPr>
                <w:rFonts w:ascii="Times New Roman" w:eastAsia="SimSun" w:hAnsi="Times New Roman" w:cs="Times New Roman"/>
                <w:color w:val="auto"/>
                <w:kern w:val="2"/>
                <w:sz w:val="20"/>
                <w:szCs w:val="20"/>
                <w:lang w:val="ru-RU" w:eastAsia="zh-CN" w:bidi="ar-SA"/>
              </w:rPr>
            </w:pPr>
            <w:proofErr w:type="spellStart"/>
            <w:r w:rsidRPr="007E731B">
              <w:rPr>
                <w:rFonts w:ascii="Times New Roman" w:eastAsia="SimSun" w:hAnsi="Times New Roman" w:cs="Times New Roman"/>
                <w:color w:val="auto"/>
                <w:kern w:val="2"/>
                <w:sz w:val="20"/>
                <w:szCs w:val="20"/>
                <w:lang w:val="ru-RU" w:eastAsia="zh-CN" w:bidi="ar-SA"/>
              </w:rPr>
              <w:t>Замовник</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може</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перевірити</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витяг</w:t>
            </w:r>
            <w:proofErr w:type="spellEnd"/>
            <w:r w:rsidRPr="007E731B">
              <w:rPr>
                <w:rFonts w:ascii="Times New Roman" w:eastAsia="SimSun" w:hAnsi="Times New Roman" w:cs="Times New Roman"/>
                <w:color w:val="auto"/>
                <w:kern w:val="2"/>
                <w:sz w:val="20"/>
                <w:szCs w:val="20"/>
                <w:lang w:val="ru-RU" w:eastAsia="zh-CN" w:bidi="ar-SA"/>
              </w:rPr>
              <w:t xml:space="preserve"> на </w:t>
            </w:r>
            <w:proofErr w:type="spellStart"/>
            <w:r w:rsidRPr="007E731B">
              <w:rPr>
                <w:rFonts w:ascii="Times New Roman" w:eastAsia="SimSun" w:hAnsi="Times New Roman" w:cs="Times New Roman"/>
                <w:color w:val="auto"/>
                <w:kern w:val="2"/>
                <w:sz w:val="20"/>
                <w:szCs w:val="20"/>
                <w:lang w:val="ru-RU" w:eastAsia="zh-CN" w:bidi="ar-SA"/>
              </w:rPr>
              <w:t>офіційному</w:t>
            </w:r>
            <w:proofErr w:type="spellEnd"/>
            <w:r w:rsidRPr="007E731B">
              <w:rPr>
                <w:rFonts w:ascii="Times New Roman" w:eastAsia="SimSun" w:hAnsi="Times New Roman" w:cs="Times New Roman"/>
                <w:color w:val="auto"/>
                <w:kern w:val="2"/>
                <w:sz w:val="20"/>
                <w:szCs w:val="20"/>
                <w:lang w:val="ru-RU" w:eastAsia="zh-CN" w:bidi="ar-SA"/>
              </w:rPr>
              <w:t xml:space="preserve"> </w:t>
            </w:r>
            <w:proofErr w:type="spellStart"/>
            <w:r w:rsidRPr="007E731B">
              <w:rPr>
                <w:rFonts w:ascii="Times New Roman" w:eastAsia="SimSun" w:hAnsi="Times New Roman" w:cs="Times New Roman"/>
                <w:color w:val="auto"/>
                <w:kern w:val="2"/>
                <w:sz w:val="20"/>
                <w:szCs w:val="20"/>
                <w:lang w:val="ru-RU" w:eastAsia="zh-CN" w:bidi="ar-SA"/>
              </w:rPr>
              <w:t>сайті</w:t>
            </w:r>
            <w:proofErr w:type="spellEnd"/>
            <w:r w:rsidRPr="007E731B">
              <w:rPr>
                <w:rFonts w:ascii="Times New Roman" w:eastAsia="SimSun" w:hAnsi="Times New Roman" w:cs="Times New Roman"/>
                <w:color w:val="auto"/>
                <w:kern w:val="2"/>
                <w:sz w:val="20"/>
                <w:szCs w:val="20"/>
                <w:lang w:val="ru-RU" w:eastAsia="zh-CN" w:bidi="ar-SA"/>
              </w:rPr>
              <w:t xml:space="preserve"> МВС за </w:t>
            </w:r>
            <w:proofErr w:type="spellStart"/>
            <w:r w:rsidRPr="007E731B">
              <w:rPr>
                <w:rFonts w:ascii="Times New Roman" w:eastAsia="SimSun" w:hAnsi="Times New Roman" w:cs="Times New Roman"/>
                <w:color w:val="auto"/>
                <w:kern w:val="2"/>
                <w:sz w:val="20"/>
                <w:szCs w:val="20"/>
                <w:lang w:val="ru-RU" w:eastAsia="zh-CN" w:bidi="ar-SA"/>
              </w:rPr>
              <w:t>посиланням</w:t>
            </w:r>
            <w:proofErr w:type="spellEnd"/>
          </w:p>
          <w:p w14:paraId="4131F459" w14:textId="77777777" w:rsidR="007E731B" w:rsidRPr="007E731B" w:rsidRDefault="00642FE2" w:rsidP="007E731B">
            <w:pPr>
              <w:spacing w:line="240" w:lineRule="auto"/>
              <w:jc w:val="both"/>
              <w:rPr>
                <w:rFonts w:ascii="Times New Roman" w:eastAsia="Times New Roman" w:hAnsi="Times New Roman" w:cs="Times New Roman"/>
                <w:color w:val="auto"/>
                <w:sz w:val="20"/>
                <w:szCs w:val="20"/>
                <w:lang w:val="ru-RU" w:eastAsia="ar-SA" w:bidi="ar-SA"/>
              </w:rPr>
            </w:pPr>
            <w:hyperlink r:id="rId17" w:history="1">
              <w:r w:rsidR="007E731B" w:rsidRPr="007E731B">
                <w:rPr>
                  <w:rFonts w:ascii="Times New Roman" w:eastAsia="Times New Roman" w:hAnsi="Times New Roman" w:cs="Times New Roman"/>
                  <w:color w:val="auto"/>
                  <w:sz w:val="20"/>
                  <w:szCs w:val="20"/>
                  <w:u w:val="single"/>
                  <w:lang w:eastAsia="ar-SA" w:bidi="ar-SA"/>
                </w:rPr>
                <w:t>https</w:t>
              </w:r>
              <w:r w:rsidR="007E731B" w:rsidRPr="007E731B">
                <w:rPr>
                  <w:rFonts w:ascii="Times New Roman" w:eastAsia="Times New Roman" w:hAnsi="Times New Roman" w:cs="Times New Roman"/>
                  <w:color w:val="auto"/>
                  <w:sz w:val="20"/>
                  <w:szCs w:val="20"/>
                  <w:u w:val="single"/>
                  <w:lang w:val="ru-RU" w:eastAsia="ar-SA" w:bidi="ar-SA"/>
                </w:rPr>
                <w:t>://</w:t>
              </w:r>
              <w:r w:rsidR="007E731B" w:rsidRPr="007E731B">
                <w:rPr>
                  <w:rFonts w:ascii="Times New Roman" w:eastAsia="Times New Roman" w:hAnsi="Times New Roman" w:cs="Times New Roman"/>
                  <w:color w:val="auto"/>
                  <w:sz w:val="20"/>
                  <w:szCs w:val="20"/>
                  <w:u w:val="single"/>
                  <w:lang w:eastAsia="ar-SA" w:bidi="ar-SA"/>
                </w:rPr>
                <w:t>vytiah</w:t>
              </w:r>
              <w:r w:rsidR="007E731B" w:rsidRPr="007E731B">
                <w:rPr>
                  <w:rFonts w:ascii="Times New Roman" w:eastAsia="Times New Roman" w:hAnsi="Times New Roman" w:cs="Times New Roman"/>
                  <w:color w:val="auto"/>
                  <w:sz w:val="20"/>
                  <w:szCs w:val="20"/>
                  <w:u w:val="single"/>
                  <w:lang w:val="ru-RU" w:eastAsia="ar-SA" w:bidi="ar-SA"/>
                </w:rPr>
                <w:t>.</w:t>
              </w:r>
              <w:r w:rsidR="007E731B" w:rsidRPr="007E731B">
                <w:rPr>
                  <w:rFonts w:ascii="Times New Roman" w:eastAsia="Times New Roman" w:hAnsi="Times New Roman" w:cs="Times New Roman"/>
                  <w:color w:val="auto"/>
                  <w:sz w:val="20"/>
                  <w:szCs w:val="20"/>
                  <w:u w:val="single"/>
                  <w:lang w:eastAsia="ar-SA" w:bidi="ar-SA"/>
                </w:rPr>
                <w:t>mvs</w:t>
              </w:r>
              <w:r w:rsidR="007E731B" w:rsidRPr="007E731B">
                <w:rPr>
                  <w:rFonts w:ascii="Times New Roman" w:eastAsia="Times New Roman" w:hAnsi="Times New Roman" w:cs="Times New Roman"/>
                  <w:color w:val="auto"/>
                  <w:sz w:val="20"/>
                  <w:szCs w:val="20"/>
                  <w:u w:val="single"/>
                  <w:lang w:val="ru-RU" w:eastAsia="ar-SA" w:bidi="ar-SA"/>
                </w:rPr>
                <w:t>.</w:t>
              </w:r>
              <w:r w:rsidR="007E731B" w:rsidRPr="007E731B">
                <w:rPr>
                  <w:rFonts w:ascii="Times New Roman" w:eastAsia="Times New Roman" w:hAnsi="Times New Roman" w:cs="Times New Roman"/>
                  <w:color w:val="auto"/>
                  <w:sz w:val="20"/>
                  <w:szCs w:val="20"/>
                  <w:u w:val="single"/>
                  <w:lang w:eastAsia="ar-SA" w:bidi="ar-SA"/>
                </w:rPr>
                <w:t>gov</w:t>
              </w:r>
              <w:r w:rsidR="007E731B" w:rsidRPr="007E731B">
                <w:rPr>
                  <w:rFonts w:ascii="Times New Roman" w:eastAsia="Times New Roman" w:hAnsi="Times New Roman" w:cs="Times New Roman"/>
                  <w:color w:val="auto"/>
                  <w:sz w:val="20"/>
                  <w:szCs w:val="20"/>
                  <w:u w:val="single"/>
                  <w:lang w:val="ru-RU" w:eastAsia="ar-SA" w:bidi="ar-SA"/>
                </w:rPr>
                <w:t>.</w:t>
              </w:r>
              <w:r w:rsidR="007E731B" w:rsidRPr="007E731B">
                <w:rPr>
                  <w:rFonts w:ascii="Times New Roman" w:eastAsia="Times New Roman" w:hAnsi="Times New Roman" w:cs="Times New Roman"/>
                  <w:color w:val="auto"/>
                  <w:sz w:val="20"/>
                  <w:szCs w:val="20"/>
                  <w:u w:val="single"/>
                  <w:lang w:eastAsia="ar-SA" w:bidi="ar-SA"/>
                </w:rPr>
                <w:t>ua</w:t>
              </w:r>
              <w:r w:rsidR="007E731B" w:rsidRPr="007E731B">
                <w:rPr>
                  <w:rFonts w:ascii="Times New Roman" w:eastAsia="Times New Roman" w:hAnsi="Times New Roman" w:cs="Times New Roman"/>
                  <w:color w:val="auto"/>
                  <w:sz w:val="20"/>
                  <w:szCs w:val="20"/>
                  <w:u w:val="single"/>
                  <w:lang w:val="ru-RU" w:eastAsia="ar-SA" w:bidi="ar-SA"/>
                </w:rPr>
                <w:t>/</w:t>
              </w:r>
              <w:r w:rsidR="007E731B" w:rsidRPr="007E731B">
                <w:rPr>
                  <w:rFonts w:ascii="Times New Roman" w:eastAsia="Times New Roman" w:hAnsi="Times New Roman" w:cs="Times New Roman"/>
                  <w:color w:val="auto"/>
                  <w:sz w:val="20"/>
                  <w:szCs w:val="20"/>
                  <w:u w:val="single"/>
                  <w:lang w:eastAsia="ar-SA" w:bidi="ar-SA"/>
                </w:rPr>
                <w:t>app</w:t>
              </w:r>
              <w:r w:rsidR="007E731B" w:rsidRPr="007E731B">
                <w:rPr>
                  <w:rFonts w:ascii="Times New Roman" w:eastAsia="Times New Roman" w:hAnsi="Times New Roman" w:cs="Times New Roman"/>
                  <w:color w:val="auto"/>
                  <w:sz w:val="20"/>
                  <w:szCs w:val="20"/>
                  <w:u w:val="single"/>
                  <w:lang w:val="ru-RU" w:eastAsia="ar-SA" w:bidi="ar-SA"/>
                </w:rPr>
                <w:t>/</w:t>
              </w:r>
              <w:proofErr w:type="spellStart"/>
              <w:r w:rsidR="007E731B" w:rsidRPr="007E731B">
                <w:rPr>
                  <w:rFonts w:ascii="Times New Roman" w:eastAsia="Times New Roman" w:hAnsi="Times New Roman" w:cs="Times New Roman"/>
                  <w:color w:val="auto"/>
                  <w:sz w:val="20"/>
                  <w:szCs w:val="20"/>
                  <w:u w:val="single"/>
                  <w:lang w:eastAsia="ar-SA" w:bidi="ar-SA"/>
                </w:rPr>
                <w:t>checkStatus</w:t>
              </w:r>
              <w:proofErr w:type="spellEnd"/>
            </w:hyperlink>
          </w:p>
        </w:tc>
      </w:tr>
      <w:tr w:rsidR="007E731B" w:rsidRPr="007E731B" w14:paraId="58B2EFB1" w14:textId="77777777" w:rsidTr="007E731B">
        <w:tc>
          <w:tcPr>
            <w:tcW w:w="534" w:type="dxa"/>
          </w:tcPr>
          <w:p w14:paraId="71F1463A" w14:textId="77777777" w:rsidR="007E731B" w:rsidRPr="007E731B" w:rsidRDefault="007E731B" w:rsidP="007E731B">
            <w:pPr>
              <w:keepNext/>
              <w:spacing w:line="240" w:lineRule="auto"/>
              <w:jc w:val="center"/>
              <w:rPr>
                <w:rFonts w:ascii="Times New Roman" w:eastAsia="Times New Roman" w:hAnsi="Times New Roman" w:cs="Times New Roman"/>
                <w:bCs/>
                <w:color w:val="auto"/>
                <w:sz w:val="20"/>
                <w:szCs w:val="20"/>
                <w:lang w:eastAsia="ar-SA" w:bidi="ar-SA"/>
              </w:rPr>
            </w:pPr>
            <w:r w:rsidRPr="007E731B">
              <w:rPr>
                <w:rFonts w:ascii="Times New Roman" w:eastAsia="Times New Roman" w:hAnsi="Times New Roman" w:cs="Times New Roman"/>
                <w:bCs/>
                <w:color w:val="auto"/>
                <w:sz w:val="20"/>
                <w:szCs w:val="20"/>
                <w:lang w:eastAsia="ar-SA" w:bidi="ar-SA"/>
              </w:rPr>
              <w:t>5</w:t>
            </w:r>
          </w:p>
        </w:tc>
        <w:tc>
          <w:tcPr>
            <w:tcW w:w="3737" w:type="dxa"/>
          </w:tcPr>
          <w:p w14:paraId="50200832" w14:textId="77777777" w:rsidR="007E731B" w:rsidRPr="007E731B" w:rsidRDefault="007E731B" w:rsidP="007E731B">
            <w:pPr>
              <w:spacing w:line="240" w:lineRule="auto"/>
              <w:jc w:val="both"/>
              <w:rPr>
                <w:rFonts w:ascii="Times New Roman" w:eastAsia="Times New Roman" w:hAnsi="Times New Roman" w:cs="Times New Roman"/>
                <w:color w:val="auto"/>
                <w:sz w:val="20"/>
                <w:szCs w:val="20"/>
                <w:lang w:eastAsia="ar-SA" w:bidi="ar-SA"/>
              </w:rPr>
            </w:pPr>
            <w:r w:rsidRPr="007E731B">
              <w:rPr>
                <w:rFonts w:ascii="Times New Roman" w:eastAsia="Times New Roman" w:hAnsi="Times New Roman" w:cs="Times New Roman"/>
                <w:color w:val="auto"/>
                <w:sz w:val="20"/>
                <w:szCs w:val="20"/>
                <w:lang w:eastAsia="ar-SA" w:bidi="ar-S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(абзац 14 пункту 47 Особливостей)</w:t>
            </w:r>
          </w:p>
          <w:p w14:paraId="77E73A01" w14:textId="77777777" w:rsidR="007E731B" w:rsidRPr="007E731B" w:rsidRDefault="007E731B" w:rsidP="007E731B">
            <w:pPr>
              <w:suppressAutoHyphens w:val="0"/>
              <w:spacing w:line="240" w:lineRule="auto"/>
              <w:ind w:firstLine="270"/>
              <w:jc w:val="both"/>
              <w:rPr>
                <w:rFonts w:ascii="Times New Roman" w:eastAsia="Times New Roman" w:hAnsi="Times New Roman" w:cs="Times New Roman"/>
                <w:b/>
                <w:color w:val="auto"/>
                <w:sz w:val="20"/>
                <w:szCs w:val="20"/>
                <w:u w:val="single"/>
                <w:lang w:eastAsia="uk-UA" w:bidi="ar-SA"/>
              </w:rPr>
            </w:pPr>
          </w:p>
        </w:tc>
        <w:tc>
          <w:tcPr>
            <w:tcW w:w="5193" w:type="dxa"/>
          </w:tcPr>
          <w:p w14:paraId="7CA94261" w14:textId="77777777" w:rsidR="007E731B" w:rsidRPr="007E731B" w:rsidRDefault="007E731B" w:rsidP="007E731B">
            <w:pPr>
              <w:suppressAutoHyphens w:val="0"/>
              <w:spacing w:line="240" w:lineRule="auto"/>
              <w:ind w:firstLine="270"/>
              <w:jc w:val="both"/>
              <w:rPr>
                <w:rFonts w:ascii="Times New Roman" w:eastAsia="Times New Roman" w:hAnsi="Times New Roman" w:cs="Times New Roman"/>
                <w:color w:val="auto"/>
                <w:sz w:val="20"/>
                <w:szCs w:val="20"/>
                <w:lang w:val="ru-RU" w:eastAsia="uk-UA" w:bidi="ar-SA"/>
              </w:rPr>
            </w:pPr>
            <w:r w:rsidRPr="007E731B">
              <w:rPr>
                <w:rFonts w:ascii="Times New Roman" w:eastAsia="Times New Roman" w:hAnsi="Times New Roman" w:cs="Times New Roman"/>
                <w:b/>
                <w:color w:val="auto"/>
                <w:sz w:val="20"/>
                <w:szCs w:val="20"/>
                <w:lang w:eastAsia="uk-UA" w:bidi="ar-SA"/>
              </w:rPr>
              <w:t>Довідка в довільній формі</w:t>
            </w:r>
            <w:r w:rsidRPr="007E731B">
              <w:rPr>
                <w:rFonts w:ascii="Times New Roman" w:eastAsia="Times New Roman" w:hAnsi="Times New Roman" w:cs="Times New Roman"/>
                <w:color w:val="auto"/>
                <w:sz w:val="20"/>
                <w:szCs w:val="20"/>
                <w:lang w:eastAsia="uk-UA" w:bidi="ar-SA"/>
              </w:rPr>
              <w:t>, яка містить інформацію про те, що</w:t>
            </w:r>
            <w:r w:rsidRPr="007E731B">
              <w:rPr>
                <w:rFonts w:ascii="Times New Roman" w:eastAsia="Times New Roman" w:hAnsi="Times New Roman" w:cs="Times New Roman"/>
                <w:color w:val="auto"/>
                <w:sz w:val="20"/>
                <w:szCs w:val="20"/>
                <w:lang w:val="ru-RU" w:eastAsia="uk-UA" w:bidi="ar-SA"/>
              </w:rPr>
              <w:t>:</w:t>
            </w:r>
          </w:p>
          <w:p w14:paraId="0464738F" w14:textId="77777777" w:rsidR="007E731B" w:rsidRPr="007E731B" w:rsidRDefault="007E731B" w:rsidP="007E731B">
            <w:pPr>
              <w:suppressAutoHyphens w:val="0"/>
              <w:spacing w:line="240" w:lineRule="auto"/>
              <w:ind w:firstLine="272"/>
              <w:jc w:val="both"/>
              <w:rPr>
                <w:rFonts w:ascii="Times New Roman" w:eastAsia="Times New Roman" w:hAnsi="Times New Roman" w:cs="Times New Roman"/>
                <w:color w:val="auto"/>
                <w:sz w:val="20"/>
                <w:szCs w:val="20"/>
                <w:lang w:eastAsia="uk-UA" w:bidi="ar-SA"/>
              </w:rPr>
            </w:pPr>
            <w:r w:rsidRPr="007E731B">
              <w:rPr>
                <w:rFonts w:ascii="Times New Roman" w:eastAsia="Times New Roman" w:hAnsi="Times New Roman" w:cs="Times New Roman"/>
                <w:color w:val="auto"/>
                <w:sz w:val="20"/>
                <w:szCs w:val="20"/>
                <w:lang w:eastAsia="uk-UA" w:bidi="ar-SA"/>
              </w:rPr>
              <w:t xml:space="preserve"> між учасником процедури закупівлі та замовником раніше не було укладено договорів </w:t>
            </w:r>
          </w:p>
          <w:p w14:paraId="1CB1F338" w14:textId="77777777" w:rsidR="007E731B" w:rsidRPr="007E731B" w:rsidRDefault="007E731B" w:rsidP="007E731B">
            <w:pPr>
              <w:suppressAutoHyphens w:val="0"/>
              <w:spacing w:line="240" w:lineRule="auto"/>
              <w:ind w:firstLine="272"/>
              <w:jc w:val="both"/>
              <w:rPr>
                <w:rFonts w:ascii="Times New Roman" w:eastAsia="Times New Roman" w:hAnsi="Times New Roman" w:cs="Times New Roman"/>
                <w:b/>
                <w:color w:val="auto"/>
                <w:sz w:val="20"/>
                <w:szCs w:val="20"/>
                <w:lang w:eastAsia="uk-UA" w:bidi="ar-SA"/>
              </w:rPr>
            </w:pPr>
            <w:r w:rsidRPr="007E731B">
              <w:rPr>
                <w:rFonts w:ascii="Times New Roman" w:eastAsia="Times New Roman" w:hAnsi="Times New Roman" w:cs="Times New Roman"/>
                <w:b/>
                <w:color w:val="auto"/>
                <w:sz w:val="20"/>
                <w:szCs w:val="20"/>
                <w:lang w:eastAsia="uk-UA" w:bidi="ar-SA"/>
              </w:rPr>
              <w:t xml:space="preserve">або </w:t>
            </w:r>
          </w:p>
          <w:p w14:paraId="71CC5CA5" w14:textId="77777777" w:rsidR="007E731B" w:rsidRPr="007E731B" w:rsidRDefault="007E731B" w:rsidP="007E731B">
            <w:pPr>
              <w:suppressAutoHyphens w:val="0"/>
              <w:spacing w:line="240" w:lineRule="auto"/>
              <w:ind w:firstLine="272"/>
              <w:jc w:val="both"/>
              <w:rPr>
                <w:rFonts w:ascii="Times New Roman" w:eastAsia="Times New Roman" w:hAnsi="Times New Roman" w:cs="Times New Roman"/>
                <w:color w:val="auto"/>
                <w:sz w:val="20"/>
                <w:szCs w:val="20"/>
                <w:lang w:eastAsia="uk-UA" w:bidi="ar-SA"/>
              </w:rPr>
            </w:pPr>
            <w:r w:rsidRPr="007E731B">
              <w:rPr>
                <w:rFonts w:ascii="Times New Roman" w:eastAsia="Times New Roman" w:hAnsi="Times New Roman" w:cs="Times New Roman"/>
                <w:color w:val="auto"/>
                <w:sz w:val="20"/>
                <w:szCs w:val="20"/>
                <w:lang w:eastAsia="uk-UA" w:bidi="ar-S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80B13B6" w14:textId="77777777" w:rsidR="007E731B" w:rsidRPr="007E731B" w:rsidRDefault="007E731B" w:rsidP="007E731B">
            <w:pPr>
              <w:suppressAutoHyphens w:val="0"/>
              <w:spacing w:line="240" w:lineRule="auto"/>
              <w:ind w:firstLine="272"/>
              <w:jc w:val="both"/>
              <w:rPr>
                <w:rFonts w:ascii="Times New Roman" w:eastAsia="Times New Roman" w:hAnsi="Times New Roman" w:cs="Times New Roman"/>
                <w:b/>
                <w:color w:val="auto"/>
                <w:sz w:val="20"/>
                <w:szCs w:val="20"/>
                <w:lang w:eastAsia="uk-UA" w:bidi="ar-SA"/>
              </w:rPr>
            </w:pPr>
            <w:r w:rsidRPr="007E731B">
              <w:rPr>
                <w:rFonts w:ascii="Times New Roman" w:eastAsia="Times New Roman" w:hAnsi="Times New Roman" w:cs="Times New Roman"/>
                <w:b/>
                <w:color w:val="auto"/>
                <w:sz w:val="20"/>
                <w:szCs w:val="20"/>
                <w:lang w:eastAsia="uk-UA" w:bidi="ar-SA"/>
              </w:rPr>
              <w:t xml:space="preserve"> або </w:t>
            </w:r>
          </w:p>
          <w:p w14:paraId="6C000B00" w14:textId="77777777" w:rsidR="007E731B" w:rsidRPr="007E731B" w:rsidRDefault="007E731B" w:rsidP="007E731B">
            <w:pPr>
              <w:suppressAutoHyphens w:val="0"/>
              <w:spacing w:line="240" w:lineRule="auto"/>
              <w:ind w:firstLine="272"/>
              <w:jc w:val="both"/>
              <w:rPr>
                <w:rFonts w:ascii="Times New Roman" w:eastAsia="Times New Roman" w:hAnsi="Times New Roman" w:cs="Times New Roman"/>
                <w:color w:val="auto"/>
                <w:sz w:val="20"/>
                <w:szCs w:val="20"/>
                <w:lang w:eastAsia="uk-UA" w:bidi="ar-SA"/>
              </w:rPr>
            </w:pPr>
            <w:r w:rsidRPr="007E731B">
              <w:rPr>
                <w:rFonts w:ascii="Times New Roman" w:eastAsia="Times New Roman" w:hAnsi="Times New Roman" w:cs="Times New Roman"/>
                <w:color w:val="auto"/>
                <w:sz w:val="20"/>
                <w:szCs w:val="20"/>
                <w:lang w:eastAsia="uk-UA" w:bidi="ar-SA"/>
              </w:rPr>
              <w:t>довідка з інформацією про те, що учасник процедури закупівлі перебуває в обставинах, зазначених в абзаці 14 пункті 47 Особливостей, і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3A23A55" w14:textId="77777777" w:rsidR="007E731B" w:rsidRPr="007E731B" w:rsidRDefault="007E731B" w:rsidP="007E731B">
      <w:pPr>
        <w:keepNext/>
        <w:spacing w:line="240" w:lineRule="auto"/>
        <w:ind w:firstLine="426"/>
        <w:rPr>
          <w:rFonts w:ascii="Times New Roman" w:eastAsia="Times New Roman" w:hAnsi="Times New Roman" w:cs="Times New Roman"/>
          <w:bCs/>
          <w:color w:val="auto"/>
          <w:lang w:eastAsia="ar-SA" w:bidi="ar-SA"/>
        </w:rPr>
      </w:pPr>
    </w:p>
    <w:p w14:paraId="7648970A" w14:textId="6AF9F6E8" w:rsidR="007E731B" w:rsidRDefault="007E731B" w:rsidP="00563B4F">
      <w:pPr>
        <w:tabs>
          <w:tab w:val="left" w:pos="7050"/>
        </w:tabs>
        <w:spacing w:line="240" w:lineRule="auto"/>
        <w:rPr>
          <w:rFonts w:ascii="Times New Roman" w:hAnsi="Times New Roman"/>
          <w:color w:val="FF0000"/>
          <w:sz w:val="20"/>
          <w:szCs w:val="20"/>
          <w:lang w:eastAsia="ru-RU"/>
        </w:rPr>
      </w:pPr>
    </w:p>
    <w:p w14:paraId="30A1B3DE" w14:textId="77777777" w:rsidR="007E731B" w:rsidRDefault="007E731B" w:rsidP="007E731B">
      <w:pPr>
        <w:tabs>
          <w:tab w:val="left" w:pos="7050"/>
        </w:tabs>
        <w:spacing w:line="240" w:lineRule="auto"/>
        <w:jc w:val="right"/>
        <w:rPr>
          <w:rFonts w:ascii="Times New Roman" w:hAnsi="Times New Roman"/>
          <w:color w:val="auto"/>
          <w:lang w:eastAsia="ru-RU"/>
        </w:rPr>
      </w:pPr>
    </w:p>
    <w:p w14:paraId="6E2F3813" w14:textId="77777777" w:rsidR="007E731B" w:rsidRDefault="007E731B" w:rsidP="007E731B">
      <w:pPr>
        <w:tabs>
          <w:tab w:val="left" w:pos="7050"/>
        </w:tabs>
        <w:spacing w:line="240" w:lineRule="auto"/>
        <w:jc w:val="right"/>
        <w:rPr>
          <w:rFonts w:ascii="Times New Roman" w:hAnsi="Times New Roman"/>
          <w:color w:val="auto"/>
          <w:lang w:eastAsia="ru-RU"/>
        </w:rPr>
      </w:pPr>
    </w:p>
    <w:p w14:paraId="6F09A648" w14:textId="77777777" w:rsidR="007E731B" w:rsidRDefault="007E731B" w:rsidP="007E731B">
      <w:pPr>
        <w:tabs>
          <w:tab w:val="left" w:pos="7050"/>
        </w:tabs>
        <w:spacing w:line="240" w:lineRule="auto"/>
        <w:jc w:val="right"/>
        <w:rPr>
          <w:rFonts w:ascii="Times New Roman" w:hAnsi="Times New Roman"/>
          <w:color w:val="auto"/>
          <w:lang w:eastAsia="ru-RU"/>
        </w:rPr>
      </w:pPr>
    </w:p>
    <w:p w14:paraId="2357EDAF" w14:textId="77777777" w:rsidR="007E731B" w:rsidRDefault="007E731B" w:rsidP="007E731B">
      <w:pPr>
        <w:tabs>
          <w:tab w:val="left" w:pos="7050"/>
        </w:tabs>
        <w:spacing w:line="240" w:lineRule="auto"/>
        <w:jc w:val="right"/>
        <w:rPr>
          <w:rFonts w:ascii="Times New Roman" w:hAnsi="Times New Roman"/>
          <w:color w:val="auto"/>
          <w:lang w:eastAsia="ru-RU"/>
        </w:rPr>
      </w:pPr>
    </w:p>
    <w:p w14:paraId="4098E1E6" w14:textId="77777777" w:rsidR="007E731B" w:rsidRDefault="007E731B" w:rsidP="007E731B">
      <w:pPr>
        <w:tabs>
          <w:tab w:val="left" w:pos="7050"/>
        </w:tabs>
        <w:spacing w:line="240" w:lineRule="auto"/>
        <w:jc w:val="right"/>
        <w:rPr>
          <w:rFonts w:ascii="Times New Roman" w:hAnsi="Times New Roman"/>
          <w:color w:val="auto"/>
          <w:lang w:eastAsia="ru-RU"/>
        </w:rPr>
      </w:pPr>
    </w:p>
    <w:p w14:paraId="74C8DDC2" w14:textId="77777777" w:rsidR="007E731B" w:rsidRDefault="007E731B" w:rsidP="007E731B">
      <w:pPr>
        <w:tabs>
          <w:tab w:val="left" w:pos="7050"/>
        </w:tabs>
        <w:spacing w:line="240" w:lineRule="auto"/>
        <w:jc w:val="right"/>
        <w:rPr>
          <w:rFonts w:ascii="Times New Roman" w:hAnsi="Times New Roman"/>
          <w:color w:val="auto"/>
          <w:lang w:eastAsia="ru-RU"/>
        </w:rPr>
      </w:pPr>
    </w:p>
    <w:p w14:paraId="188F6D3C" w14:textId="77777777" w:rsidR="007E731B" w:rsidRDefault="007E731B" w:rsidP="007E731B">
      <w:pPr>
        <w:tabs>
          <w:tab w:val="left" w:pos="7050"/>
        </w:tabs>
        <w:spacing w:line="240" w:lineRule="auto"/>
        <w:jc w:val="right"/>
        <w:rPr>
          <w:rFonts w:ascii="Times New Roman" w:hAnsi="Times New Roman"/>
          <w:color w:val="auto"/>
          <w:lang w:eastAsia="ru-RU"/>
        </w:rPr>
      </w:pPr>
    </w:p>
    <w:p w14:paraId="2CAFAA6F" w14:textId="756A16FB" w:rsidR="007E731B" w:rsidRDefault="007E731B" w:rsidP="007E731B">
      <w:pPr>
        <w:tabs>
          <w:tab w:val="left" w:pos="7050"/>
        </w:tabs>
        <w:spacing w:line="240" w:lineRule="auto"/>
        <w:jc w:val="right"/>
        <w:rPr>
          <w:rFonts w:ascii="Times New Roman" w:hAnsi="Times New Roman"/>
          <w:color w:val="auto"/>
          <w:lang w:eastAsia="ru-RU"/>
        </w:rPr>
      </w:pPr>
    </w:p>
    <w:p w14:paraId="02008968" w14:textId="69A415BF" w:rsidR="00642FE2" w:rsidRDefault="00642FE2" w:rsidP="007E731B">
      <w:pPr>
        <w:tabs>
          <w:tab w:val="left" w:pos="7050"/>
        </w:tabs>
        <w:spacing w:line="240" w:lineRule="auto"/>
        <w:jc w:val="right"/>
        <w:rPr>
          <w:rFonts w:ascii="Times New Roman" w:hAnsi="Times New Roman"/>
          <w:color w:val="auto"/>
          <w:lang w:eastAsia="ru-RU"/>
        </w:rPr>
      </w:pPr>
    </w:p>
    <w:p w14:paraId="56E33EB8" w14:textId="77777777" w:rsidR="00642FE2" w:rsidRDefault="00642FE2" w:rsidP="007E731B">
      <w:pPr>
        <w:tabs>
          <w:tab w:val="left" w:pos="7050"/>
        </w:tabs>
        <w:spacing w:line="240" w:lineRule="auto"/>
        <w:jc w:val="right"/>
        <w:rPr>
          <w:rFonts w:ascii="Times New Roman" w:hAnsi="Times New Roman"/>
          <w:color w:val="auto"/>
          <w:lang w:eastAsia="ru-RU"/>
        </w:rPr>
      </w:pPr>
    </w:p>
    <w:p w14:paraId="12820377" w14:textId="515E60AD" w:rsidR="007E731B" w:rsidRPr="007E731B" w:rsidRDefault="007E731B" w:rsidP="007E731B">
      <w:pPr>
        <w:tabs>
          <w:tab w:val="left" w:pos="7050"/>
        </w:tabs>
        <w:spacing w:line="240" w:lineRule="auto"/>
        <w:jc w:val="right"/>
        <w:rPr>
          <w:rFonts w:ascii="Times New Roman" w:hAnsi="Times New Roman"/>
          <w:color w:val="auto"/>
          <w:lang w:eastAsia="ru-RU"/>
        </w:rPr>
      </w:pPr>
      <w:r w:rsidRPr="007E731B">
        <w:rPr>
          <w:rFonts w:ascii="Times New Roman" w:hAnsi="Times New Roman"/>
          <w:color w:val="auto"/>
          <w:lang w:eastAsia="ru-RU"/>
        </w:rPr>
        <w:lastRenderedPageBreak/>
        <w:t>Додаток 5</w:t>
      </w:r>
    </w:p>
    <w:p w14:paraId="421ECD5F" w14:textId="32B97DF8" w:rsidR="007E731B" w:rsidRDefault="007E731B" w:rsidP="00563B4F">
      <w:pPr>
        <w:tabs>
          <w:tab w:val="left" w:pos="7050"/>
        </w:tabs>
        <w:spacing w:line="240" w:lineRule="auto"/>
        <w:rPr>
          <w:rFonts w:ascii="Times New Roman" w:hAnsi="Times New Roman"/>
          <w:color w:val="FF0000"/>
          <w:sz w:val="20"/>
          <w:szCs w:val="20"/>
          <w:lang w:eastAsia="ru-RU"/>
        </w:rPr>
      </w:pPr>
    </w:p>
    <w:p w14:paraId="38FC5F91" w14:textId="77777777" w:rsidR="007E731B" w:rsidRPr="007E731B" w:rsidRDefault="007E731B" w:rsidP="007E731B">
      <w:pPr>
        <w:widowControl w:val="0"/>
        <w:suppressAutoHyphens w:val="0"/>
        <w:spacing w:line="240" w:lineRule="auto"/>
        <w:jc w:val="center"/>
        <w:rPr>
          <w:rFonts w:ascii="Times New Roman" w:eastAsia="Times New Roman" w:hAnsi="Times New Roman" w:cs="Times New Roman"/>
          <w:b/>
          <w:color w:val="auto"/>
          <w:spacing w:val="4"/>
          <w:lang w:eastAsia="en-US" w:bidi="ar-SA"/>
        </w:rPr>
      </w:pPr>
      <w:bookmarkStart w:id="61" w:name="bookmark0"/>
      <w:bookmarkStart w:id="62" w:name="bookmark1"/>
      <w:r w:rsidRPr="007E731B">
        <w:rPr>
          <w:rFonts w:ascii="Times New Roman" w:eastAsia="Times New Roman" w:hAnsi="Times New Roman" w:cs="Times New Roman"/>
          <w:b/>
          <w:color w:val="auto"/>
          <w:spacing w:val="4"/>
          <w:kern w:val="2"/>
          <w:lang w:eastAsia="ru-RU" w:bidi="ar-SA"/>
        </w:rPr>
        <w:t>ДОГОВІР №_____</w:t>
      </w:r>
    </w:p>
    <w:p w14:paraId="44EB2108"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pacing w:val="4"/>
          <w:kern w:val="2"/>
          <w:lang w:eastAsia="ru-RU" w:bidi="ar-SA"/>
        </w:rPr>
      </w:pPr>
      <w:r w:rsidRPr="007E731B">
        <w:rPr>
          <w:rFonts w:ascii="Times New Roman" w:eastAsia="Times New Roman" w:hAnsi="Times New Roman" w:cs="Times New Roman"/>
          <w:b/>
          <w:color w:val="auto"/>
          <w:spacing w:val="4"/>
          <w:kern w:val="2"/>
          <w:lang w:eastAsia="ru-RU" w:bidi="ar-SA"/>
        </w:rPr>
        <w:t>поставки примірників програмного забезпечення</w:t>
      </w:r>
    </w:p>
    <w:p w14:paraId="0B5F0434" w14:textId="77777777" w:rsidR="007E731B" w:rsidRPr="007E731B" w:rsidRDefault="007E731B" w:rsidP="007E731B">
      <w:pPr>
        <w:suppressAutoHyphens w:val="0"/>
        <w:spacing w:line="240" w:lineRule="auto"/>
        <w:ind w:firstLine="709"/>
        <w:jc w:val="center"/>
        <w:rPr>
          <w:rFonts w:ascii="Times New Roman" w:eastAsia="Times New Roman" w:hAnsi="Times New Roman" w:cs="Times New Roman"/>
          <w:b/>
          <w:color w:val="auto"/>
          <w:spacing w:val="4"/>
          <w:kern w:val="2"/>
          <w:lang w:eastAsia="ru-RU" w:bidi="ar-SA"/>
        </w:rPr>
      </w:pPr>
    </w:p>
    <w:p w14:paraId="5730FFA1" w14:textId="618F8713" w:rsidR="007E731B" w:rsidRPr="007E731B" w:rsidRDefault="007E731B" w:rsidP="007E731B">
      <w:pPr>
        <w:tabs>
          <w:tab w:val="left" w:pos="6663"/>
        </w:tabs>
        <w:suppressAutoHyphens w:val="0"/>
        <w:spacing w:line="240" w:lineRule="auto"/>
        <w:jc w:val="both"/>
        <w:rPr>
          <w:rFonts w:ascii="Times New Roman" w:eastAsia="Times New Roman" w:hAnsi="Times New Roman" w:cs="Times New Roman"/>
          <w:color w:val="auto"/>
          <w:spacing w:val="4"/>
          <w:lang w:eastAsia="ru-RU" w:bidi="ar-SA"/>
        </w:rPr>
      </w:pPr>
      <w:r w:rsidRPr="007E731B">
        <w:rPr>
          <w:rFonts w:ascii="Times New Roman" w:eastAsia="Times New Roman" w:hAnsi="Times New Roman" w:cs="Times New Roman"/>
          <w:color w:val="auto"/>
          <w:spacing w:val="4"/>
          <w:lang w:eastAsia="ru-RU" w:bidi="ar-SA"/>
        </w:rPr>
        <w:t xml:space="preserve">м. </w:t>
      </w:r>
      <w:r>
        <w:rPr>
          <w:rFonts w:ascii="Times New Roman" w:eastAsia="Calibri" w:hAnsi="Times New Roman" w:cs="Times New Roman"/>
          <w:color w:val="auto"/>
          <w:spacing w:val="6"/>
          <w:lang w:eastAsia="en-US" w:bidi="ar-SA"/>
        </w:rPr>
        <w:t>Тернопіль</w:t>
      </w:r>
      <w:r w:rsidRPr="007E731B">
        <w:rPr>
          <w:rFonts w:ascii="Times New Roman" w:eastAsia="Times New Roman" w:hAnsi="Times New Roman" w:cs="Times New Roman"/>
          <w:color w:val="auto"/>
          <w:spacing w:val="4"/>
          <w:lang w:eastAsia="ru-RU" w:bidi="ar-SA"/>
        </w:rPr>
        <w:tab/>
        <w:t>«____»___________ 2023 р.</w:t>
      </w:r>
    </w:p>
    <w:p w14:paraId="0DCB9AEF" w14:textId="77777777" w:rsidR="007E731B" w:rsidRPr="007E731B" w:rsidRDefault="007E731B" w:rsidP="007E731B">
      <w:pPr>
        <w:tabs>
          <w:tab w:val="left" w:pos="6663"/>
        </w:tabs>
        <w:suppressAutoHyphens w:val="0"/>
        <w:spacing w:line="240" w:lineRule="auto"/>
        <w:jc w:val="both"/>
        <w:rPr>
          <w:rFonts w:ascii="Times New Roman" w:eastAsia="Times New Roman" w:hAnsi="Times New Roman" w:cs="Times New Roman"/>
          <w:color w:val="auto"/>
          <w:spacing w:val="4"/>
          <w:lang w:eastAsia="ru-RU" w:bidi="ar-SA"/>
        </w:rPr>
      </w:pPr>
    </w:p>
    <w:p w14:paraId="57037553"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b/>
          <w:iCs/>
          <w:color w:val="auto"/>
          <w:spacing w:val="4"/>
          <w:lang w:eastAsia="ru-RU" w:bidi="ar-SA"/>
        </w:rPr>
        <w:t>Тернопільський науково-дослідний експертно-криміналістичний центр МВС України</w:t>
      </w:r>
      <w:r w:rsidRPr="007E731B">
        <w:rPr>
          <w:rFonts w:ascii="Times New Roman" w:eastAsia="Times New Roman" w:hAnsi="Times New Roman" w:cs="Times New Roman"/>
          <w:iCs/>
          <w:color w:val="auto"/>
          <w:spacing w:val="4"/>
          <w:lang w:eastAsia="ru-RU" w:bidi="ar-SA"/>
        </w:rPr>
        <w:t xml:space="preserve"> (далі – Замовник), в особі ___________, що діє на підставі ________, з однієї сторони, та </w:t>
      </w:r>
      <w:r w:rsidRPr="007E731B">
        <w:rPr>
          <w:rFonts w:ascii="Times New Roman" w:eastAsia="Times New Roman" w:hAnsi="Times New Roman" w:cs="Times New Roman"/>
          <w:b/>
          <w:bCs/>
          <w:iCs/>
          <w:color w:val="auto"/>
          <w:spacing w:val="4"/>
          <w:lang w:eastAsia="ru-RU" w:bidi="ar-SA"/>
        </w:rPr>
        <w:t>_________________</w:t>
      </w:r>
      <w:r w:rsidRPr="007E731B">
        <w:rPr>
          <w:rFonts w:ascii="Times New Roman" w:eastAsia="Times New Roman" w:hAnsi="Times New Roman" w:cs="Times New Roman"/>
          <w:iCs/>
          <w:color w:val="auto"/>
          <w:spacing w:val="4"/>
          <w:lang w:eastAsia="ru-RU" w:bidi="ar-SA"/>
        </w:rPr>
        <w:t xml:space="preserve"> (далі – Виконавець), в особі </w:t>
      </w:r>
      <w:r w:rsidRPr="007E731B">
        <w:rPr>
          <w:rFonts w:ascii="Times New Roman" w:eastAsia="Calibri" w:hAnsi="Times New Roman" w:cs="Times New Roman"/>
          <w:iCs/>
          <w:color w:val="auto"/>
          <w:spacing w:val="4"/>
          <w:lang w:eastAsia="en-US" w:bidi="ar-SA"/>
        </w:rPr>
        <w:t>_______________</w:t>
      </w:r>
      <w:r w:rsidRPr="007E731B">
        <w:rPr>
          <w:rFonts w:ascii="Times New Roman" w:eastAsia="Times New Roman" w:hAnsi="Times New Roman" w:cs="Times New Roman"/>
          <w:iCs/>
          <w:color w:val="auto"/>
          <w:spacing w:val="4"/>
          <w:lang w:eastAsia="ru-RU" w:bidi="ar-SA"/>
        </w:rPr>
        <w:t>, що діє на підставі _________, з другої сторони (далі – Сторони), уклали цей договір (далі - Договір) про таке.</w:t>
      </w:r>
    </w:p>
    <w:p w14:paraId="3AB8DB54"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Визначення термінів у договорі:</w:t>
      </w:r>
    </w:p>
    <w:p w14:paraId="60C2E7C0"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b/>
          <w:iCs/>
          <w:color w:val="auto"/>
          <w:spacing w:val="4"/>
          <w:lang w:eastAsia="ru-RU" w:bidi="ar-SA"/>
        </w:rPr>
        <w:t>Програмне забезпечення</w:t>
      </w:r>
      <w:r w:rsidRPr="007E731B">
        <w:rPr>
          <w:rFonts w:ascii="Times New Roman" w:eastAsia="Times New Roman" w:hAnsi="Times New Roman" w:cs="Times New Roman"/>
          <w:iCs/>
          <w:color w:val="auto"/>
          <w:spacing w:val="4"/>
          <w:lang w:eastAsia="ru-RU" w:bidi="ar-SA"/>
        </w:rPr>
        <w:t>” (скорочена назва - “</w:t>
      </w:r>
      <w:r w:rsidRPr="007E731B">
        <w:rPr>
          <w:rFonts w:ascii="Times New Roman" w:eastAsia="Times New Roman" w:hAnsi="Times New Roman" w:cs="Times New Roman"/>
          <w:b/>
          <w:iCs/>
          <w:color w:val="auto"/>
          <w:spacing w:val="4"/>
          <w:lang w:eastAsia="ru-RU" w:bidi="ar-SA"/>
        </w:rPr>
        <w:t>ПЗ</w:t>
      </w:r>
      <w:r w:rsidRPr="007E731B">
        <w:rPr>
          <w:rFonts w:ascii="Times New Roman" w:eastAsia="Times New Roman" w:hAnsi="Times New Roman" w:cs="Times New Roman"/>
          <w:iCs/>
          <w:color w:val="auto"/>
          <w:spacing w:val="4"/>
          <w:lang w:eastAsia="ru-RU" w:bidi="ar-SA"/>
        </w:rPr>
        <w:t>”) – це результат комп’ютерного програмування представлений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(цей термін охоплює як операційну систему, так і прикладну програму, виражені у вихідному або об’єктному кодах так і компоненти комп’ютерної програми). Для цілей цього договору терміни “програмна продукція” та “програмне забезпечення” мають еквівалентне значення як у однині так і у множині.</w:t>
      </w:r>
    </w:p>
    <w:p w14:paraId="3041A078"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b/>
          <w:iCs/>
          <w:color w:val="auto"/>
          <w:spacing w:val="4"/>
          <w:lang w:eastAsia="ru-RU" w:bidi="ar-SA"/>
        </w:rPr>
        <w:t>Примірники програмного забезпечення</w:t>
      </w:r>
      <w:r w:rsidRPr="007E731B">
        <w:rPr>
          <w:rFonts w:ascii="Times New Roman" w:eastAsia="Times New Roman" w:hAnsi="Times New Roman" w:cs="Times New Roman"/>
          <w:iCs/>
          <w:color w:val="auto"/>
          <w:spacing w:val="4"/>
          <w:lang w:eastAsia="ru-RU" w:bidi="ar-SA"/>
        </w:rPr>
        <w:t>” – копії комп’ютерних програм (та/або їх компоненти) на оптичних або на інших матеріальних носіях, а також виражені в електронній формі, що передаються каналами мережі Інтернет, до складу яких можуть входити інші приналежності до Програмного забезпечення, що належать Виконавцеві на праві власності і реалізуються ним на території України з відома і з дозволу Виробника ПЗ.</w:t>
      </w:r>
    </w:p>
    <w:p w14:paraId="60B5EEC3"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b/>
          <w:iCs/>
          <w:color w:val="auto"/>
          <w:spacing w:val="4"/>
          <w:lang w:eastAsia="ru-RU" w:bidi="ar-SA"/>
        </w:rPr>
        <w:t>Виробник (розробник) ПЗ</w:t>
      </w:r>
      <w:r w:rsidRPr="007E731B">
        <w:rPr>
          <w:rFonts w:ascii="Times New Roman" w:eastAsia="Times New Roman" w:hAnsi="Times New Roman" w:cs="Times New Roman"/>
          <w:iCs/>
          <w:color w:val="auto"/>
          <w:spacing w:val="4"/>
          <w:lang w:eastAsia="ru-RU" w:bidi="ar-SA"/>
        </w:rPr>
        <w:t>” (далі – Виробник ПЗ) – виробник (розробник)</w:t>
      </w:r>
      <w:r w:rsidRPr="007E731B">
        <w:rPr>
          <w:rFonts w:ascii="Times New Roman" w:eastAsia="Times New Roman" w:hAnsi="Times New Roman" w:cs="Times New Roman"/>
          <w:b/>
          <w:iCs/>
          <w:color w:val="auto"/>
          <w:spacing w:val="4"/>
          <w:lang w:eastAsia="ru-RU" w:bidi="ar-SA"/>
        </w:rPr>
        <w:t xml:space="preserve"> </w:t>
      </w:r>
      <w:r w:rsidRPr="007E731B">
        <w:rPr>
          <w:rFonts w:ascii="Times New Roman" w:eastAsia="Times New Roman" w:hAnsi="Times New Roman" w:cs="Times New Roman"/>
          <w:iCs/>
          <w:color w:val="auto"/>
          <w:spacing w:val="4"/>
          <w:lang w:eastAsia="ru-RU" w:bidi="ar-SA"/>
        </w:rPr>
        <w:t>комп’ютерної програми це особа, яка має виключне право дозволяти використання комп’ютерної програми, як об’єкта права інтелектуальної власності.</w:t>
      </w:r>
    </w:p>
    <w:p w14:paraId="3E95A082"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b/>
          <w:iCs/>
          <w:color w:val="auto"/>
          <w:spacing w:val="4"/>
          <w:lang w:eastAsia="ru-RU" w:bidi="ar-SA"/>
        </w:rPr>
        <w:t>Виконавець</w:t>
      </w:r>
      <w:r w:rsidRPr="007E731B">
        <w:rPr>
          <w:rFonts w:ascii="Times New Roman" w:eastAsia="Times New Roman" w:hAnsi="Times New Roman" w:cs="Times New Roman"/>
          <w:iCs/>
          <w:color w:val="auto"/>
          <w:spacing w:val="4"/>
          <w:lang w:eastAsia="ru-RU" w:bidi="ar-SA"/>
        </w:rPr>
        <w:t>” – особа, яка здійснює придбання Програмного забезпечення у компанії Виробника ПЗ для його наступного перепродажу Кінцевим користувачам.</w:t>
      </w:r>
    </w:p>
    <w:p w14:paraId="0D3B63C3"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b/>
          <w:iCs/>
          <w:color w:val="auto"/>
          <w:spacing w:val="4"/>
          <w:lang w:eastAsia="ru-RU" w:bidi="ar-SA"/>
        </w:rPr>
        <w:t>Ліцензія</w:t>
      </w:r>
      <w:r w:rsidRPr="007E731B">
        <w:rPr>
          <w:rFonts w:ascii="Times New Roman" w:eastAsia="Times New Roman" w:hAnsi="Times New Roman" w:cs="Times New Roman"/>
          <w:iCs/>
          <w:color w:val="auto"/>
          <w:spacing w:val="4"/>
          <w:lang w:eastAsia="ru-RU" w:bidi="ar-SA"/>
        </w:rPr>
        <w:t>” – це складова частина самої комп’ютерної програми, яка надається Виробником та містить перелік умов щодо обмеженого використання такої комп’ютерної програми за її функціональним призначенням.</w:t>
      </w:r>
    </w:p>
    <w:p w14:paraId="3A6EDCB9"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b/>
          <w:iCs/>
          <w:color w:val="auto"/>
          <w:spacing w:val="4"/>
          <w:lang w:eastAsia="ru-RU" w:bidi="ar-SA"/>
        </w:rPr>
        <w:t>Технічна підтримка</w:t>
      </w:r>
      <w:r w:rsidRPr="007E731B">
        <w:rPr>
          <w:rFonts w:ascii="Times New Roman" w:eastAsia="Times New Roman" w:hAnsi="Times New Roman" w:cs="Times New Roman"/>
          <w:iCs/>
          <w:color w:val="auto"/>
          <w:spacing w:val="4"/>
          <w:lang w:eastAsia="ru-RU" w:bidi="ar-SA"/>
        </w:rPr>
        <w:t>” – це складова частина самої комп’ютерної програми, що здійснюється її виробником та включає до себе послуги із налаштування, тестування, виявлення та усунення недоліків в комп’ютерній програмі, що виникають в процесі її експлуатації, оновлення та/або сервісне обслуговування на постійній або періодичній основі або протягом певного періоду, а також розроблення змін (доповнень) до комп’ютерної програми та/або створення її нових версій з метою забезпечення безперебійної роботи або створення нових програмних продуктів комп’ютерних програм.</w:t>
      </w:r>
    </w:p>
    <w:p w14:paraId="4A16777A" w14:textId="77777777" w:rsidR="007E731B" w:rsidRPr="007E731B" w:rsidRDefault="007E731B" w:rsidP="007E731B">
      <w:pPr>
        <w:suppressAutoHyphens w:val="0"/>
        <w:spacing w:line="240" w:lineRule="auto"/>
        <w:jc w:val="both"/>
        <w:rPr>
          <w:rFonts w:ascii="Times New Roman" w:eastAsia="Times New Roman" w:hAnsi="Times New Roman" w:cs="Times New Roman"/>
          <w:iCs/>
          <w:color w:val="auto"/>
          <w:spacing w:val="4"/>
          <w:lang w:eastAsia="ru-RU" w:bidi="ar-SA"/>
        </w:rPr>
      </w:pPr>
    </w:p>
    <w:p w14:paraId="5AF26E18" w14:textId="77777777" w:rsidR="007E731B" w:rsidRPr="007E731B" w:rsidRDefault="007E731B" w:rsidP="007E731B">
      <w:pPr>
        <w:numPr>
          <w:ilvl w:val="0"/>
          <w:numId w:val="40"/>
        </w:numPr>
        <w:shd w:val="clear" w:color="auto" w:fill="FFFFFF"/>
        <w:suppressAutoHyphens w:val="0"/>
        <w:autoSpaceDE w:val="0"/>
        <w:autoSpaceDN w:val="0"/>
        <w:spacing w:after="160" w:line="240" w:lineRule="auto"/>
        <w:ind w:left="0" w:firstLine="0"/>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iCs/>
          <w:color w:val="auto"/>
          <w:spacing w:val="4"/>
          <w:lang w:eastAsia="ru-RU" w:bidi="ar-SA"/>
        </w:rPr>
        <w:t>ПРЕДМЕТ ДОГОВОРУ</w:t>
      </w:r>
    </w:p>
    <w:p w14:paraId="21766257" w14:textId="77777777" w:rsidR="007E731B" w:rsidRPr="007E731B" w:rsidRDefault="007E731B" w:rsidP="007E731B">
      <w:pPr>
        <w:shd w:val="clear" w:color="auto" w:fill="FFFFFF"/>
        <w:suppressAutoHyphens w:val="0"/>
        <w:spacing w:line="240" w:lineRule="auto"/>
        <w:ind w:left="1070"/>
        <w:contextualSpacing/>
        <w:rPr>
          <w:rFonts w:ascii="Times New Roman" w:eastAsia="Times New Roman" w:hAnsi="Times New Roman" w:cs="Times New Roman"/>
          <w:b/>
          <w:iCs/>
          <w:color w:val="auto"/>
          <w:spacing w:val="4"/>
          <w:lang w:eastAsia="ru-RU" w:bidi="ar-SA"/>
        </w:rPr>
      </w:pPr>
    </w:p>
    <w:p w14:paraId="55A7725B" w14:textId="77777777" w:rsidR="007E731B" w:rsidRPr="007E731B" w:rsidRDefault="007E731B" w:rsidP="007E731B">
      <w:pPr>
        <w:suppressAutoHyphens w:val="0"/>
        <w:spacing w:line="240" w:lineRule="auto"/>
        <w:ind w:firstLine="567"/>
        <w:jc w:val="both"/>
        <w:rPr>
          <w:rFonts w:ascii="Times New Roman" w:eastAsia="Courier New" w:hAnsi="Times New Roman" w:cs="Times New Roman"/>
          <w:color w:val="000000"/>
          <w:lang w:eastAsia="uk-UA" w:bidi="uk-UA"/>
        </w:rPr>
      </w:pPr>
      <w:r w:rsidRPr="007E731B">
        <w:rPr>
          <w:rFonts w:ascii="Times New Roman" w:eastAsia="Times New Roman" w:hAnsi="Times New Roman" w:cs="Times New Roman"/>
          <w:color w:val="auto"/>
          <w:spacing w:val="4"/>
          <w:lang w:eastAsia="ru-RU" w:bidi="ar-SA"/>
        </w:rPr>
        <w:t>1.1. </w:t>
      </w:r>
      <w:r w:rsidRPr="007E731B">
        <w:rPr>
          <w:rFonts w:ascii="Times New Roman" w:eastAsia="Times New Roman" w:hAnsi="Times New Roman" w:cs="Times New Roman"/>
          <w:iCs/>
          <w:color w:val="auto"/>
          <w:spacing w:val="4"/>
          <w:lang w:eastAsia="ru-RU" w:bidi="ar-SA"/>
        </w:rPr>
        <w:t>В порядку та на умовах, передбачених цим Договором Виконавець зобов’язується надати (передати) Замовнику</w:t>
      </w:r>
      <w:r w:rsidRPr="007E731B">
        <w:rPr>
          <w:rFonts w:ascii="Times New Roman" w:eastAsia="Calibri" w:hAnsi="Times New Roman" w:cs="Times New Roman"/>
          <w:b/>
          <w:iCs/>
          <w:color w:val="auto"/>
          <w:spacing w:val="4"/>
          <w:lang w:eastAsia="ru-RU" w:bidi="ar-SA"/>
        </w:rPr>
        <w:t xml:space="preserve"> </w:t>
      </w:r>
      <w:r w:rsidRPr="007E731B">
        <w:rPr>
          <w:rFonts w:ascii="Times New Roman" w:eastAsia="Calibri" w:hAnsi="Times New Roman" w:cs="Times New Roman"/>
          <w:iCs/>
          <w:color w:val="auto"/>
          <w:spacing w:val="4"/>
          <w:lang w:eastAsia="ru-RU" w:bidi="ar-SA"/>
        </w:rPr>
        <w:t xml:space="preserve">код </w:t>
      </w:r>
      <w:r w:rsidRPr="007E731B">
        <w:rPr>
          <w:rFonts w:ascii="Times New Roman" w:eastAsia="Calibri" w:hAnsi="Times New Roman" w:cs="Calibri"/>
          <w:color w:val="auto"/>
          <w:lang w:eastAsia="en-US" w:bidi="ar-SA"/>
        </w:rPr>
        <w:t>ДК 021:2015 - ______________________</w:t>
      </w:r>
      <w:r w:rsidRPr="007E731B">
        <w:rPr>
          <w:rFonts w:ascii="Times New Roman" w:eastAsia="Calibri" w:hAnsi="Times New Roman" w:cs="Times New Roman"/>
          <w:bCs/>
          <w:color w:val="auto"/>
          <w:spacing w:val="4"/>
          <w:shd w:val="clear" w:color="auto" w:fill="FFFFFF"/>
          <w:lang w:eastAsia="en-US" w:bidi="ar-SA"/>
        </w:rPr>
        <w:t>(</w:t>
      </w:r>
      <w:r w:rsidRPr="007E731B">
        <w:rPr>
          <w:rFonts w:ascii="Times New Roman" w:eastAsia="Courier New" w:hAnsi="Times New Roman" w:cs="Times New Roman"/>
          <w:color w:val="000000"/>
          <w:lang w:val="ru-RU" w:eastAsia="uk-UA" w:bidi="uk-UA"/>
        </w:rPr>
        <w:t>___________________________</w:t>
      </w:r>
      <w:r w:rsidRPr="007E731B">
        <w:rPr>
          <w:rFonts w:ascii="Times New Roman" w:eastAsia="Courier New" w:hAnsi="Times New Roman" w:cs="Times New Roman"/>
          <w:color w:val="000000"/>
          <w:lang w:eastAsia="uk-UA" w:bidi="uk-UA"/>
        </w:rPr>
        <w:t xml:space="preserve"> ____________), </w:t>
      </w:r>
      <w:r w:rsidRPr="007E731B">
        <w:rPr>
          <w:rFonts w:ascii="Times New Roman" w:eastAsia="Times New Roman" w:hAnsi="Times New Roman" w:cs="Times New Roman"/>
          <w:iCs/>
          <w:color w:val="auto"/>
          <w:spacing w:val="4"/>
          <w:lang w:eastAsia="ru-RU" w:bidi="ar-SA"/>
        </w:rPr>
        <w:t>згідно Додатку (Специфікація) до цього Договору (далі – Примірник ПЗ), а Замовник зобов’язується прийняти та оплатити Примірник ПЗ відповідно до умов цього Договору.</w:t>
      </w:r>
    </w:p>
    <w:p w14:paraId="13DAE33B"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color w:val="auto"/>
          <w:spacing w:val="4"/>
          <w:lang w:eastAsia="ru-RU" w:bidi="ar-SA"/>
        </w:rPr>
        <w:t>1.1.1. </w:t>
      </w:r>
      <w:r w:rsidRPr="007E731B">
        <w:rPr>
          <w:rFonts w:ascii="Times New Roman" w:eastAsia="Times New Roman" w:hAnsi="Times New Roman" w:cs="Times New Roman"/>
          <w:iCs/>
          <w:color w:val="auto"/>
          <w:spacing w:val="4"/>
          <w:lang w:eastAsia="ru-RU" w:bidi="ar-SA"/>
        </w:rPr>
        <w:t>Найменування, одиниця виміру, кількість, ціна за одиницю, сума, примірників програмного забезпечення, що поставляються Замовникові, викладені в Додатку (Специфікації), що є невід’ємною частиною цього Договору.</w:t>
      </w:r>
    </w:p>
    <w:p w14:paraId="4F4BFD90"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lang w:eastAsia="ru-RU" w:bidi="ar-SA"/>
        </w:rPr>
      </w:pPr>
      <w:r w:rsidRPr="007E731B">
        <w:rPr>
          <w:rFonts w:ascii="Times New Roman" w:eastAsia="Times New Roman" w:hAnsi="Times New Roman" w:cs="Times New Roman"/>
          <w:iCs/>
          <w:color w:val="auto"/>
          <w:spacing w:val="4"/>
          <w:lang w:eastAsia="ru-RU" w:bidi="ar-SA"/>
        </w:rPr>
        <w:lastRenderedPageBreak/>
        <w:t>1.2. Примірник ПЗ за цим Договором Виконавець поставляє (передає) Замовнику на таких умовах:</w:t>
      </w:r>
    </w:p>
    <w:p w14:paraId="314B60D2" w14:textId="77777777" w:rsidR="007E731B" w:rsidRPr="007E731B" w:rsidRDefault="007E731B" w:rsidP="007E731B">
      <w:pPr>
        <w:suppressAutoHyphens w:val="0"/>
        <w:spacing w:line="240" w:lineRule="auto"/>
        <w:ind w:firstLine="567"/>
        <w:contextualSpacing/>
        <w:jc w:val="both"/>
        <w:rPr>
          <w:rFonts w:ascii="Times New Roman" w:eastAsia="Times New Roman" w:hAnsi="Times New Roman" w:cs="Times New Roman"/>
          <w:color w:val="auto"/>
          <w:spacing w:val="4"/>
          <w:shd w:val="clear" w:color="auto" w:fill="FFFFFF"/>
          <w:lang w:eastAsia="ru-RU" w:bidi="ar-SA"/>
        </w:rPr>
      </w:pPr>
      <w:r w:rsidRPr="007E731B">
        <w:rPr>
          <w:rFonts w:ascii="Times New Roman" w:eastAsia="Times New Roman" w:hAnsi="Times New Roman" w:cs="Times New Roman"/>
          <w:color w:val="auto"/>
          <w:spacing w:val="4"/>
          <w:shd w:val="clear" w:color="auto" w:fill="FFFFFF"/>
          <w:lang w:eastAsia="ru-RU" w:bidi="ar-SA"/>
        </w:rPr>
        <w:t>1.2.1. Постачається Примірник ПЗ з наданням (постачанням) ліцензії, яка є переліком умов щодо обмеженого використання такого програмного забезпечення за її функціональним призначенням та одночасно є складовою постачання самого програмного забезпечення. Строк дії ліцензії – необмежений. Територія здійснення Замовником наданого за ліцензіями невиключного права на використання ПЗ – територія держави Україна. Спосіб використання – доступ, користування та/або експлуатація ПЗ. Замовник отримує невиключне право на безстрокове використання ПЗ.</w:t>
      </w:r>
    </w:p>
    <w:p w14:paraId="33CE1428" w14:textId="77777777" w:rsidR="007E731B" w:rsidRPr="007E731B" w:rsidRDefault="007E731B" w:rsidP="007E731B">
      <w:pPr>
        <w:suppressAutoHyphens w:val="0"/>
        <w:spacing w:line="240" w:lineRule="auto"/>
        <w:ind w:firstLine="567"/>
        <w:contextualSpacing/>
        <w:jc w:val="both"/>
        <w:rPr>
          <w:rFonts w:ascii="Times New Roman" w:eastAsia="Times New Roman" w:hAnsi="Times New Roman" w:cs="Times New Roman"/>
          <w:color w:val="auto"/>
          <w:spacing w:val="4"/>
          <w:shd w:val="clear" w:color="auto" w:fill="FFFFFF"/>
          <w:lang w:eastAsia="ru-RU" w:bidi="ar-SA"/>
        </w:rPr>
      </w:pPr>
      <w:r w:rsidRPr="007E731B">
        <w:rPr>
          <w:rFonts w:ascii="Times New Roman" w:eastAsia="Times New Roman" w:hAnsi="Times New Roman" w:cs="Times New Roman"/>
          <w:color w:val="auto"/>
          <w:spacing w:val="4"/>
          <w:shd w:val="clear" w:color="auto" w:fill="FFFFFF"/>
          <w:lang w:eastAsia="ru-RU" w:bidi="ar-SA"/>
        </w:rPr>
        <w:t xml:space="preserve">1.2.2. </w:t>
      </w:r>
      <w:r w:rsidRPr="007E731B">
        <w:rPr>
          <w:rFonts w:ascii="Times New Roman" w:eastAsia="Times New Roman" w:hAnsi="Times New Roman" w:cs="Times New Roman"/>
          <w:color w:val="auto"/>
          <w:spacing w:val="4"/>
          <w:lang w:eastAsia="ru-RU" w:bidi="ar-SA"/>
        </w:rPr>
        <w:t xml:space="preserve">Замовник протягом 1 (одного) року з дати підписання уповноваженими особами обох Сторін </w:t>
      </w:r>
      <w:proofErr w:type="spellStart"/>
      <w:r w:rsidRPr="007E731B">
        <w:rPr>
          <w:rFonts w:ascii="Times New Roman" w:eastAsia="Times New Roman" w:hAnsi="Times New Roman" w:cs="Times New Roman"/>
          <w:color w:val="auto"/>
          <w:spacing w:val="4"/>
          <w:lang w:eastAsia="ru-RU" w:bidi="ar-SA"/>
        </w:rPr>
        <w:t>акта</w:t>
      </w:r>
      <w:proofErr w:type="spellEnd"/>
      <w:r w:rsidRPr="007E731B">
        <w:rPr>
          <w:rFonts w:ascii="Times New Roman" w:eastAsia="Times New Roman" w:hAnsi="Times New Roman" w:cs="Times New Roman"/>
          <w:color w:val="auto"/>
          <w:spacing w:val="4"/>
          <w:lang w:eastAsia="ru-RU" w:bidi="ar-SA"/>
        </w:rPr>
        <w:t xml:space="preserve"> приймання-передавання програмного забезпечення у повному обсязі, отримує технічну підтримку та оновлення програмного забезпечення за цим Договором.</w:t>
      </w:r>
    </w:p>
    <w:p w14:paraId="03E82165" w14:textId="77777777" w:rsidR="007E731B" w:rsidRPr="007E731B" w:rsidRDefault="007E731B" w:rsidP="007E731B">
      <w:pPr>
        <w:suppressAutoHyphens w:val="0"/>
        <w:spacing w:line="240" w:lineRule="auto"/>
        <w:ind w:firstLine="567"/>
        <w:contextualSpacing/>
        <w:jc w:val="both"/>
        <w:rPr>
          <w:rFonts w:ascii="Times New Roman" w:eastAsia="Times New Roman" w:hAnsi="Times New Roman" w:cs="Times New Roman"/>
          <w:color w:val="auto"/>
          <w:spacing w:val="4"/>
          <w:lang w:eastAsia="ru-RU" w:bidi="ar-SA"/>
        </w:rPr>
      </w:pPr>
      <w:r w:rsidRPr="007E731B">
        <w:rPr>
          <w:rFonts w:ascii="Times New Roman" w:eastAsia="Times New Roman" w:hAnsi="Times New Roman" w:cs="Times New Roman"/>
          <w:color w:val="auto"/>
          <w:spacing w:val="4"/>
          <w:shd w:val="clear" w:color="auto" w:fill="FFFFFF"/>
          <w:lang w:eastAsia="ru-RU" w:bidi="ar-SA"/>
        </w:rPr>
        <w:t>1.2.3. Технічна підтримка (встановлення, налаштування, тестування, виявлення та усунення недоліків) програмного забезпечення, що здійснюється її виробником, є складовою постачання програмного забезпечення за цим Договором.</w:t>
      </w:r>
    </w:p>
    <w:p w14:paraId="7B55D184" w14:textId="77777777" w:rsidR="007E731B" w:rsidRPr="007E731B" w:rsidRDefault="007E731B" w:rsidP="007E731B">
      <w:pPr>
        <w:suppressAutoHyphens w:val="0"/>
        <w:spacing w:line="240" w:lineRule="auto"/>
        <w:ind w:firstLine="567"/>
        <w:contextualSpacing/>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1.2.4. Виконавець передає (поставляє) Примірник ПЗ з відома і дозволу компанії Виробника ПЗ, яка має виключне право дозволяти використання ПЗ, як об’єктів права інтелектуальної власності.</w:t>
      </w:r>
    </w:p>
    <w:p w14:paraId="2653AD24" w14:textId="77777777" w:rsidR="007E731B" w:rsidRPr="007E731B" w:rsidRDefault="007E731B" w:rsidP="007E731B">
      <w:pPr>
        <w:suppressAutoHyphens w:val="0"/>
        <w:spacing w:line="240" w:lineRule="auto"/>
        <w:ind w:firstLine="567"/>
        <w:contextualSpacing/>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1.2.5. Поставлений по цьому Договору Примірник ПЗ буде працездатним, що забезпечуватиме функціональні можливості програмного забезпечення, які визначаються Виробником програмного забезпечення.</w:t>
      </w:r>
    </w:p>
    <w:p w14:paraId="7325FF0A" w14:textId="77777777" w:rsidR="007E731B" w:rsidRPr="007E731B" w:rsidRDefault="007E731B" w:rsidP="007E731B">
      <w:pPr>
        <w:suppressAutoHyphens w:val="0"/>
        <w:spacing w:line="240" w:lineRule="auto"/>
        <w:ind w:firstLine="567"/>
        <w:contextualSpacing/>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1.2.6. Поставлений по цьому Договору Примірник ПЗ не буде містити такі програмні засоби, що зможуть негативно впливати на діюче в інформаційній мережі Замовника програмне забезпечення та бази даних.</w:t>
      </w:r>
    </w:p>
    <w:p w14:paraId="13B60EFB" w14:textId="77777777" w:rsidR="007E731B" w:rsidRPr="007E731B" w:rsidRDefault="007E731B" w:rsidP="007E731B">
      <w:pPr>
        <w:suppressAutoHyphens w:val="0"/>
        <w:spacing w:line="240" w:lineRule="auto"/>
        <w:ind w:firstLine="567"/>
        <w:contextualSpacing/>
        <w:rPr>
          <w:rFonts w:ascii="Times New Roman" w:eastAsia="Times New Roman" w:hAnsi="Times New Roman" w:cs="Times New Roman"/>
          <w:b/>
          <w:iCs/>
          <w:color w:val="auto"/>
          <w:spacing w:val="4"/>
          <w:lang w:eastAsia="ru-RU" w:bidi="ar-SA"/>
        </w:rPr>
      </w:pPr>
    </w:p>
    <w:p w14:paraId="4A697FD6" w14:textId="77777777" w:rsidR="007E731B" w:rsidRPr="007E731B" w:rsidRDefault="007E731B" w:rsidP="007E731B">
      <w:pPr>
        <w:suppressAutoHyphens w:val="0"/>
        <w:spacing w:line="240" w:lineRule="auto"/>
        <w:contextualSpacing/>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iCs/>
          <w:color w:val="auto"/>
          <w:spacing w:val="4"/>
          <w:lang w:eastAsia="ru-RU" w:bidi="ar-SA"/>
        </w:rPr>
        <w:t>2. ПОРЯДОК ТА СТРОКИ НАДАННЯ ПОСЛУГ</w:t>
      </w:r>
    </w:p>
    <w:p w14:paraId="4C5A079D" w14:textId="77777777" w:rsidR="007E731B" w:rsidRPr="007E731B" w:rsidRDefault="007E731B" w:rsidP="007E731B">
      <w:pPr>
        <w:suppressAutoHyphens w:val="0"/>
        <w:spacing w:line="240" w:lineRule="auto"/>
        <w:ind w:firstLine="426"/>
        <w:contextualSpacing/>
        <w:rPr>
          <w:rFonts w:ascii="Times New Roman" w:eastAsia="Times New Roman" w:hAnsi="Times New Roman" w:cs="Times New Roman"/>
          <w:b/>
          <w:iCs/>
          <w:color w:val="auto"/>
          <w:spacing w:val="4"/>
          <w:lang w:eastAsia="ru-RU" w:bidi="ar-SA"/>
        </w:rPr>
      </w:pPr>
    </w:p>
    <w:p w14:paraId="34E2E7D4" w14:textId="77777777" w:rsidR="007E731B" w:rsidRPr="007E731B" w:rsidRDefault="007E731B" w:rsidP="007E731B">
      <w:pPr>
        <w:tabs>
          <w:tab w:val="left" w:pos="11"/>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2.1. Виконавець передає (поставляє) Замовнику Примірник ПЗ за цим Договором протягом _____ календарних днів від дати підписання цього Договору уповноваженими особами обох сторін, у порядку, встановленому у п.1.1. Договору. Факт передачі Примірника ПЗ за цим Договором підтверджується Актом приймання-передавання програмного забезпечення у повному обсязі, підписаним уповноваженими особами обох Сторін.</w:t>
      </w:r>
    </w:p>
    <w:p w14:paraId="7FE48907" w14:textId="77777777" w:rsidR="007E731B" w:rsidRPr="007E731B" w:rsidRDefault="007E731B" w:rsidP="007E731B">
      <w:pPr>
        <w:tabs>
          <w:tab w:val="left" w:pos="11"/>
        </w:tabs>
        <w:suppressAutoHyphens w:val="0"/>
        <w:autoSpaceDE w:val="0"/>
        <w:autoSpaceDN w:val="0"/>
        <w:adjustRightInd w:val="0"/>
        <w:spacing w:line="240" w:lineRule="auto"/>
        <w:ind w:left="11" w:firstLine="556"/>
        <w:jc w:val="both"/>
        <w:rPr>
          <w:rFonts w:ascii="Times New Roman" w:eastAsia="Times New Roman" w:hAnsi="Times New Roman" w:cs="Times New Roman"/>
          <w:iCs/>
          <w:color w:val="auto"/>
          <w:spacing w:val="4"/>
          <w:lang w:eastAsia="ru-RU" w:bidi="ar-SA"/>
        </w:rPr>
      </w:pPr>
    </w:p>
    <w:p w14:paraId="7D69C9A6"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iCs/>
          <w:color w:val="auto"/>
          <w:spacing w:val="4"/>
          <w:lang w:eastAsia="ru-RU" w:bidi="ar-SA"/>
        </w:rPr>
        <w:t>3. ЗАГАЛЬНА ВАРТІСТЬ ЗА ДОГОВОРОМ</w:t>
      </w:r>
    </w:p>
    <w:p w14:paraId="5E69EC19" w14:textId="77777777" w:rsidR="007E731B" w:rsidRPr="007E731B" w:rsidRDefault="007E731B" w:rsidP="007E731B">
      <w:pPr>
        <w:shd w:val="clear" w:color="auto" w:fill="FFFFFF"/>
        <w:suppressAutoHyphens w:val="0"/>
        <w:spacing w:line="240" w:lineRule="auto"/>
        <w:ind w:left="11" w:hanging="11"/>
        <w:jc w:val="center"/>
        <w:rPr>
          <w:rFonts w:ascii="Times New Roman" w:eastAsia="Times New Roman" w:hAnsi="Times New Roman" w:cs="Times New Roman"/>
          <w:b/>
          <w:iCs/>
          <w:color w:val="auto"/>
          <w:spacing w:val="4"/>
          <w:lang w:eastAsia="ru-RU" w:bidi="ar-SA"/>
        </w:rPr>
      </w:pPr>
    </w:p>
    <w:p w14:paraId="20937298" w14:textId="77777777" w:rsidR="007E731B" w:rsidRPr="007E731B" w:rsidRDefault="007E731B" w:rsidP="007E731B">
      <w:pPr>
        <w:tabs>
          <w:tab w:val="left" w:pos="1134"/>
        </w:tabs>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 xml:space="preserve">3.1. Загальна вартість за Договором, з урахуванням Специфікації (Додаток до цього Договору), становить </w:t>
      </w:r>
      <w:r w:rsidRPr="007E731B">
        <w:rPr>
          <w:rFonts w:ascii="Times New Roman" w:eastAsia="Calibri" w:hAnsi="Times New Roman" w:cs="Times New Roman"/>
          <w:iCs/>
          <w:color w:val="000000"/>
          <w:spacing w:val="4"/>
          <w:lang w:eastAsia="en-US" w:bidi="ar-SA"/>
        </w:rPr>
        <w:t>__________________</w:t>
      </w:r>
      <w:r w:rsidRPr="007E731B">
        <w:rPr>
          <w:rFonts w:ascii="Times New Roman" w:eastAsia="Times New Roman" w:hAnsi="Times New Roman" w:cs="Times New Roman"/>
          <w:iCs/>
          <w:color w:val="auto"/>
          <w:spacing w:val="4"/>
          <w:lang w:eastAsia="ru-RU" w:bidi="ar-SA"/>
        </w:rPr>
        <w:t xml:space="preserve"> в </w:t>
      </w:r>
      <w:proofErr w:type="spellStart"/>
      <w:r w:rsidRPr="007E731B">
        <w:rPr>
          <w:rFonts w:ascii="Times New Roman" w:eastAsia="Times New Roman" w:hAnsi="Times New Roman" w:cs="Times New Roman"/>
          <w:iCs/>
          <w:color w:val="auto"/>
          <w:spacing w:val="4"/>
          <w:lang w:eastAsia="ru-RU" w:bidi="ar-SA"/>
        </w:rPr>
        <w:t>т.ч</w:t>
      </w:r>
      <w:proofErr w:type="spellEnd"/>
      <w:r w:rsidRPr="007E731B">
        <w:rPr>
          <w:rFonts w:ascii="Times New Roman" w:eastAsia="Times New Roman" w:hAnsi="Times New Roman" w:cs="Times New Roman"/>
          <w:iCs/>
          <w:color w:val="auto"/>
          <w:spacing w:val="4"/>
          <w:lang w:eastAsia="ru-RU" w:bidi="ar-SA"/>
        </w:rPr>
        <w:t>. ПДВ __________________</w:t>
      </w:r>
      <w:r w:rsidRPr="007E731B">
        <w:rPr>
          <w:rFonts w:ascii="Times New Roman" w:eastAsia="Times New Roman" w:hAnsi="Times New Roman" w:cs="Times New Roman"/>
          <w:bCs/>
          <w:color w:val="auto"/>
          <w:spacing w:val="4"/>
          <w:lang w:eastAsia="ru-RU" w:bidi="ar-SA"/>
        </w:rPr>
        <w:t>,</w:t>
      </w:r>
      <w:r w:rsidRPr="007E731B">
        <w:rPr>
          <w:rFonts w:ascii="Times New Roman" w:eastAsia="Times New Roman" w:hAnsi="Times New Roman" w:cs="Times New Roman"/>
          <w:color w:val="auto"/>
          <w:spacing w:val="4"/>
          <w:lang w:eastAsia="ru-RU" w:bidi="ar-SA"/>
        </w:rPr>
        <w:t xml:space="preserve"> та включає в себе вартість примірників ПЗ в комплектації відповідно до Специфікації, технічну підтримку та оновлення ПЗ, сплату податків і зборів обов’язкових платежів, що сплачуються або мають бути сплачені.</w:t>
      </w:r>
    </w:p>
    <w:p w14:paraId="53A00031" w14:textId="77777777" w:rsidR="007E731B" w:rsidRPr="007E731B" w:rsidRDefault="007E731B" w:rsidP="007E731B">
      <w:pPr>
        <w:tabs>
          <w:tab w:val="left" w:pos="0"/>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3.2. Загальна вартість цього Договору може бути зменшена у випадках, передбачених законодавством України про здійснення публічних закупівель.</w:t>
      </w:r>
    </w:p>
    <w:p w14:paraId="3C3442E0" w14:textId="77777777" w:rsidR="007E731B" w:rsidRPr="007E731B" w:rsidRDefault="007E731B" w:rsidP="007E731B">
      <w:pPr>
        <w:shd w:val="clear" w:color="auto" w:fill="FFFFFF"/>
        <w:tabs>
          <w:tab w:val="left" w:pos="0"/>
        </w:tabs>
        <w:suppressAutoHyphens w:val="0"/>
        <w:spacing w:line="240" w:lineRule="auto"/>
        <w:rPr>
          <w:rFonts w:ascii="Times New Roman" w:eastAsia="Times New Roman" w:hAnsi="Times New Roman" w:cs="Times New Roman"/>
          <w:b/>
          <w:iCs/>
          <w:color w:val="auto"/>
          <w:spacing w:val="4"/>
          <w:lang w:eastAsia="ru-RU" w:bidi="ar-SA"/>
        </w:rPr>
      </w:pPr>
    </w:p>
    <w:p w14:paraId="3BF65481" w14:textId="77777777" w:rsidR="007E731B" w:rsidRPr="007E731B" w:rsidRDefault="007E731B" w:rsidP="007E731B">
      <w:pPr>
        <w:shd w:val="clear" w:color="auto" w:fill="FFFFFF"/>
        <w:tabs>
          <w:tab w:val="left" w:pos="0"/>
        </w:tabs>
        <w:suppressAutoHyphens w:val="0"/>
        <w:spacing w:line="240" w:lineRule="auto"/>
        <w:ind w:firstLine="11"/>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iCs/>
          <w:color w:val="auto"/>
          <w:spacing w:val="4"/>
          <w:lang w:eastAsia="ru-RU" w:bidi="ar-SA"/>
        </w:rPr>
        <w:t>4. ПОРЯДОК ЗДІЙСНЕННЯ ОПЛАТИ</w:t>
      </w:r>
    </w:p>
    <w:p w14:paraId="7414BD7D"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p>
    <w:p w14:paraId="5AB66270"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color w:val="auto"/>
          <w:spacing w:val="4"/>
          <w:shd w:val="clear" w:color="auto" w:fill="FFFFFF"/>
          <w:lang w:eastAsia="en-US" w:bidi="ar-SA"/>
        </w:rPr>
        <w:t xml:space="preserve">4.1. </w:t>
      </w:r>
      <w:r w:rsidRPr="007E731B">
        <w:rPr>
          <w:rFonts w:ascii="Times New Roman" w:eastAsia="Times New Roman" w:hAnsi="Times New Roman" w:cs="Times New Roman"/>
          <w:iCs/>
          <w:color w:val="auto"/>
          <w:spacing w:val="4"/>
          <w:lang w:eastAsia="ru-RU" w:bidi="ar-SA"/>
        </w:rPr>
        <w:t xml:space="preserve">Оплата здійснюється у розмірі 100% від загальної вартості Примірників ПЗ протягом 10 (десяти) робочих днів від дати підписання </w:t>
      </w:r>
      <w:proofErr w:type="spellStart"/>
      <w:r w:rsidRPr="007E731B">
        <w:rPr>
          <w:rFonts w:ascii="Times New Roman" w:eastAsia="Times New Roman" w:hAnsi="Times New Roman" w:cs="Times New Roman"/>
          <w:iCs/>
          <w:color w:val="auto"/>
          <w:spacing w:val="4"/>
          <w:lang w:eastAsia="ru-RU" w:bidi="ar-SA"/>
        </w:rPr>
        <w:t>Акта</w:t>
      </w:r>
      <w:proofErr w:type="spellEnd"/>
      <w:r w:rsidRPr="007E731B">
        <w:rPr>
          <w:rFonts w:ascii="Times New Roman" w:eastAsia="Times New Roman" w:hAnsi="Times New Roman" w:cs="Times New Roman"/>
          <w:iCs/>
          <w:color w:val="auto"/>
          <w:spacing w:val="4"/>
          <w:lang w:eastAsia="ru-RU" w:bidi="ar-SA"/>
        </w:rPr>
        <w:t xml:space="preserve"> приймання-передавання програмного забезпечення у повному обсязі, підписаного уповноваженими особами обох Сторін.</w:t>
      </w:r>
    </w:p>
    <w:p w14:paraId="21EB509C"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 xml:space="preserve">4.2. Оплата здійснюється за умови наявності в Акті приймання-передавання програмного забезпечення у повному обсязі, посилання на повний номер і дату укладання </w:t>
      </w:r>
      <w:r w:rsidRPr="007E731B">
        <w:rPr>
          <w:rFonts w:ascii="Times New Roman" w:eastAsia="Times New Roman" w:hAnsi="Times New Roman" w:cs="Times New Roman"/>
          <w:iCs/>
          <w:color w:val="auto"/>
          <w:spacing w:val="4"/>
          <w:lang w:eastAsia="ru-RU" w:bidi="ar-SA"/>
        </w:rPr>
        <w:lastRenderedPageBreak/>
        <w:t>цього Договору (останнього додаткового договору до цього Договору) та вказаної вартості Примірника програмного забезпечення.</w:t>
      </w:r>
    </w:p>
    <w:p w14:paraId="5B80360E" w14:textId="77777777" w:rsidR="007E731B" w:rsidRPr="007E731B" w:rsidRDefault="007E731B" w:rsidP="007E731B">
      <w:pPr>
        <w:tabs>
          <w:tab w:val="left" w:pos="0"/>
        </w:tabs>
        <w:suppressAutoHyphens w:val="0"/>
        <w:spacing w:line="240" w:lineRule="auto"/>
        <w:ind w:firstLine="567"/>
        <w:jc w:val="both"/>
        <w:outlineLvl w:val="2"/>
        <w:rPr>
          <w:rFonts w:ascii="Times New Roman" w:eastAsia="Times New Roman" w:hAnsi="Times New Roman" w:cs="Times New Roman"/>
          <w:iCs/>
          <w:spacing w:val="4"/>
          <w:lang w:eastAsia="ru-RU" w:bidi="ar-SA"/>
        </w:rPr>
      </w:pPr>
      <w:r w:rsidRPr="007E731B">
        <w:rPr>
          <w:rFonts w:ascii="Times New Roman" w:eastAsia="Times New Roman" w:hAnsi="Times New Roman" w:cs="Times New Roman"/>
          <w:iCs/>
          <w:spacing w:val="4"/>
          <w:lang w:eastAsia="ru-RU" w:bidi="ar-SA"/>
        </w:rPr>
        <w:t>4.3.Усі розрахунки, які передбачені цим Договором, здійснюються в національній валюті України.</w:t>
      </w:r>
    </w:p>
    <w:p w14:paraId="60A69891" w14:textId="77777777" w:rsidR="007E731B" w:rsidRPr="007E731B" w:rsidRDefault="007E731B" w:rsidP="007E731B">
      <w:pPr>
        <w:tabs>
          <w:tab w:val="left" w:pos="0"/>
        </w:tabs>
        <w:suppressAutoHyphens w:val="0"/>
        <w:spacing w:line="240" w:lineRule="auto"/>
        <w:jc w:val="both"/>
        <w:outlineLvl w:val="2"/>
        <w:rPr>
          <w:rFonts w:ascii="Times New Roman" w:eastAsia="Times New Roman" w:hAnsi="Times New Roman" w:cs="Times New Roman"/>
          <w:iCs/>
          <w:spacing w:val="4"/>
          <w:lang w:eastAsia="ru-RU" w:bidi="ar-SA"/>
        </w:rPr>
      </w:pPr>
    </w:p>
    <w:p w14:paraId="7237D893"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iCs/>
          <w:color w:val="auto"/>
          <w:spacing w:val="4"/>
          <w:lang w:eastAsia="ru-RU" w:bidi="ar-SA"/>
        </w:rPr>
        <w:t>5. ПРАВА ТА ОБОВ’ЯЗКИ СТОРІН</w:t>
      </w:r>
    </w:p>
    <w:p w14:paraId="637C80CD"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iCs/>
          <w:color w:val="auto"/>
          <w:spacing w:val="4"/>
          <w:lang w:eastAsia="ru-RU" w:bidi="ar-SA"/>
        </w:rPr>
      </w:pPr>
    </w:p>
    <w:p w14:paraId="3A662CFD"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5.1. Замовник зобов’язаний:</w:t>
      </w:r>
    </w:p>
    <w:p w14:paraId="7CD8AAB1"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5.1.1. своєчасно та в повному обсязі здійснювати оплату відповідно до умов цього Договору;</w:t>
      </w:r>
    </w:p>
    <w:p w14:paraId="1F193EC4"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5.1.2. прийняти поставлений Примірників ПЗ згідно з Актом приймання-передавання програмного забезпечення у повному обсязі;</w:t>
      </w:r>
    </w:p>
    <w:p w14:paraId="26899F6D" w14:textId="77777777" w:rsidR="007E731B" w:rsidRPr="007E731B" w:rsidRDefault="007E731B" w:rsidP="007E731B">
      <w:pPr>
        <w:tabs>
          <w:tab w:val="left" w:pos="0"/>
        </w:tabs>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5.1.3. забезпечити доступ працівників Виконавця до місць надання послуг за цим Договором згідно з установленими на об’єкті режимними обмеженнями;</w:t>
      </w:r>
    </w:p>
    <w:p w14:paraId="08B5D13F"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5.1.4. забезпечити присутність на місцях надання послуг за цим Договором відповідальних осіб Замовника.</w:t>
      </w:r>
    </w:p>
    <w:p w14:paraId="42291DA7"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5.2. Замовник має право:</w:t>
      </w:r>
    </w:p>
    <w:p w14:paraId="3E63593F"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5.2.1. у разі невиконання або неналежного виконання зобов’язань Виконавцем достроково в односторонньому порядку розірвати цей Договір, письмово повідомивши про це Виконавця у строк не пізніше ніж за 20 календарних днів до дня фактичного розірвання Договору;</w:t>
      </w:r>
    </w:p>
    <w:p w14:paraId="0463ADF7"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5.2.2. контролювати надання послуг у строки, встановлені цим Договором;</w:t>
      </w:r>
    </w:p>
    <w:p w14:paraId="7F159BAB"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01DF23"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5.2.4.</w:t>
      </w:r>
      <w:r w:rsidRPr="007E731B">
        <w:rPr>
          <w:rFonts w:ascii="Times New Roman" w:eastAsia="Calibri" w:hAnsi="Times New Roman" w:cs="Times New Roman"/>
          <w:color w:val="auto"/>
          <w:spacing w:val="4"/>
          <w:lang w:eastAsia="en-US" w:bidi="ar-SA"/>
        </w:rPr>
        <w:t> </w:t>
      </w:r>
      <w:r w:rsidRPr="007E731B">
        <w:rPr>
          <w:rFonts w:ascii="Times New Roman" w:eastAsia="Times New Roman" w:hAnsi="Times New Roman" w:cs="Times New Roman"/>
          <w:color w:val="auto"/>
          <w:spacing w:val="4"/>
          <w:shd w:val="clear" w:color="auto" w:fill="FFFFFF"/>
          <w:lang w:eastAsia="en-US" w:bidi="ar-SA"/>
        </w:rPr>
        <w:t>повернути Акт приймання-передавання програмного забезпечення у повному обсязі без здійснення оплати у разі неналежного оформлення відповідно до пункту 4.2 цього Договору (відсутність печатки, підписів, тощо).</w:t>
      </w:r>
    </w:p>
    <w:p w14:paraId="11DA30D6"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5.3. Виконавець зобов’язаний:</w:t>
      </w:r>
    </w:p>
    <w:p w14:paraId="7A90439A"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5.3.1. поставити Примірники ПЗ, з подальшою технічною підтримкою (п.1.2.3. – п.1.2.4);</w:t>
      </w:r>
    </w:p>
    <w:p w14:paraId="0B7E5E30"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5.3.2. не розголошувати  та не передавати третім особам документи та інформацію, які надає Замовник, без письмової згоди Замовника.</w:t>
      </w:r>
    </w:p>
    <w:p w14:paraId="09F01901"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5.4. Виконавець має право:</w:t>
      </w:r>
    </w:p>
    <w:p w14:paraId="5AFBEC5D"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5.4.1. своєчасно та в повному обсязі отримувати плату за надані послуги;</w:t>
      </w:r>
    </w:p>
    <w:p w14:paraId="0DA7A40C"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5.4.2.</w:t>
      </w:r>
      <w:r w:rsidRPr="007E731B">
        <w:rPr>
          <w:rFonts w:ascii="Times New Roman" w:eastAsia="Calibri" w:hAnsi="Times New Roman" w:cs="Times New Roman"/>
          <w:color w:val="auto"/>
          <w:spacing w:val="4"/>
          <w:lang w:eastAsia="en-US" w:bidi="ar-SA"/>
        </w:rPr>
        <w:t> </w:t>
      </w:r>
      <w:r w:rsidRPr="007E731B">
        <w:rPr>
          <w:rFonts w:ascii="Times New Roman" w:eastAsia="Times New Roman" w:hAnsi="Times New Roman" w:cs="Times New Roman"/>
          <w:color w:val="auto"/>
          <w:spacing w:val="4"/>
          <w:shd w:val="clear" w:color="auto" w:fill="FFFFFF"/>
          <w:lang w:eastAsia="en-US" w:bidi="ar-SA"/>
        </w:rPr>
        <w:t>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пізніше ніж за 20 календарних днів до дня фактичного розірвання Договору.</w:t>
      </w:r>
    </w:p>
    <w:p w14:paraId="734D284A" w14:textId="77777777" w:rsidR="007E731B" w:rsidRPr="007E731B" w:rsidRDefault="007E731B" w:rsidP="007E731B">
      <w:pPr>
        <w:suppressAutoHyphens w:val="0"/>
        <w:spacing w:line="240" w:lineRule="auto"/>
        <w:jc w:val="both"/>
        <w:rPr>
          <w:rFonts w:ascii="Times New Roman" w:eastAsia="Times New Roman" w:hAnsi="Times New Roman" w:cs="Times New Roman"/>
          <w:color w:val="auto"/>
          <w:spacing w:val="4"/>
          <w:shd w:val="clear" w:color="auto" w:fill="FFFFFF"/>
          <w:lang w:eastAsia="en-US" w:bidi="ar-SA"/>
        </w:rPr>
      </w:pPr>
    </w:p>
    <w:p w14:paraId="720F871B"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pacing w:val="4"/>
          <w:shd w:val="clear" w:color="auto" w:fill="FFFFFF"/>
          <w:lang w:eastAsia="en-US" w:bidi="ar-SA"/>
        </w:rPr>
      </w:pPr>
      <w:r w:rsidRPr="007E731B">
        <w:rPr>
          <w:rFonts w:ascii="Times New Roman" w:eastAsia="Times New Roman" w:hAnsi="Times New Roman" w:cs="Times New Roman"/>
          <w:b/>
          <w:color w:val="auto"/>
          <w:spacing w:val="4"/>
          <w:shd w:val="clear" w:color="auto" w:fill="FFFFFF"/>
          <w:lang w:eastAsia="en-US" w:bidi="ar-SA"/>
        </w:rPr>
        <w:t>6. ВІДПОВІДАЛЬНІСТЬ СТОРІН</w:t>
      </w:r>
    </w:p>
    <w:p w14:paraId="58BF0A1F"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pacing w:val="4"/>
          <w:shd w:val="clear" w:color="auto" w:fill="FFFFFF"/>
          <w:lang w:eastAsia="en-US" w:bidi="ar-SA"/>
        </w:rPr>
      </w:pPr>
    </w:p>
    <w:p w14:paraId="33F43615"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3ACB8FE8"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6.2. У разі порушення строків передачі Примірників ПЗ за цим Договором, Виконавець на вимогу Замовника протягом 10 (десяти) робочих днів з дня отримання вимоги сплачує штрафні санкції у розмірі подвійної облікової ставки Національного банку України, що діяла в період, за який сплачуються штрафні санкції від вартості Примірників ПЗ,  прострочених послуг з впровадження за  кожний день прострочення до дня фактичного  виконання зобов’язань.</w:t>
      </w:r>
    </w:p>
    <w:p w14:paraId="2E5C8DAD"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lastRenderedPageBreak/>
        <w:t>6.3.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чи внаслідок виконання умов цього Договору.</w:t>
      </w:r>
    </w:p>
    <w:p w14:paraId="2FB3E9E2"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6.4. У разі затримки платежів, строки яких зазначено в цьому Договорі, Замовник виплачує на вимогу Виконавця пеню в розмірі подвійної облікової ставки Національного банку України, що діяла в період, за який сплачується пеня, від суми заборгованості за кожний день прострочення до дня фактичного виконання зобов’язань.</w:t>
      </w:r>
    </w:p>
    <w:p w14:paraId="24205A3F"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6.5.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цього Договору.</w:t>
      </w:r>
    </w:p>
    <w:p w14:paraId="0832DFE2"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6.6. Сплата штрафних санкцій (пені) не звільняє Сторони від виконання договірних зобов’язань.</w:t>
      </w:r>
    </w:p>
    <w:p w14:paraId="22C38F09"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p>
    <w:p w14:paraId="43530D02"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pacing w:val="4"/>
          <w:shd w:val="clear" w:color="auto" w:fill="FFFFFF"/>
          <w:lang w:eastAsia="en-US" w:bidi="ar-SA"/>
        </w:rPr>
      </w:pPr>
      <w:r w:rsidRPr="007E731B">
        <w:rPr>
          <w:rFonts w:ascii="Times New Roman" w:eastAsia="Times New Roman" w:hAnsi="Times New Roman" w:cs="Times New Roman"/>
          <w:b/>
          <w:color w:val="auto"/>
          <w:spacing w:val="4"/>
          <w:shd w:val="clear" w:color="auto" w:fill="FFFFFF"/>
          <w:lang w:eastAsia="en-US" w:bidi="ar-SA"/>
        </w:rPr>
        <w:t>7. ПОРЯДОК РОЗІРВАННЯ ДОГОВОРУ</w:t>
      </w:r>
    </w:p>
    <w:p w14:paraId="6426DD2A"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pacing w:val="4"/>
          <w:shd w:val="clear" w:color="auto" w:fill="FFFFFF"/>
          <w:lang w:eastAsia="en-US" w:bidi="ar-SA"/>
        </w:rPr>
      </w:pPr>
    </w:p>
    <w:p w14:paraId="41FF937C"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7.1. Розірвання цього Договору можливе в порядку визначеному законодавством України і цим Договором.</w:t>
      </w:r>
    </w:p>
    <w:p w14:paraId="04C9E639"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color w:val="auto"/>
          <w:spacing w:val="4"/>
          <w:shd w:val="clear" w:color="auto" w:fill="FFFFFF"/>
          <w:lang w:eastAsia="en-US" w:bidi="ar-SA"/>
        </w:rPr>
        <w:t>7.2. Замовник не відшкодовує витрати Виконавцю в разі розірвання Договору з причини невиконання або неналежного виконання Виконавцем</w:t>
      </w:r>
      <w:r w:rsidRPr="007E731B">
        <w:rPr>
          <w:rFonts w:ascii="Times New Roman" w:eastAsia="Times New Roman" w:hAnsi="Times New Roman" w:cs="Times New Roman"/>
          <w:iCs/>
          <w:color w:val="auto"/>
          <w:spacing w:val="4"/>
          <w:lang w:eastAsia="ru-RU" w:bidi="ar-SA"/>
        </w:rPr>
        <w:t xml:space="preserve"> своїх договірних зобов’язань за цим Договором.</w:t>
      </w:r>
    </w:p>
    <w:p w14:paraId="5091DAF1"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iCs/>
          <w:color w:val="auto"/>
          <w:spacing w:val="4"/>
          <w:lang w:eastAsia="ru-RU" w:bidi="ar-SA"/>
        </w:rPr>
      </w:pPr>
    </w:p>
    <w:p w14:paraId="06893F46" w14:textId="77777777" w:rsidR="007E731B" w:rsidRPr="007E731B" w:rsidRDefault="007E731B" w:rsidP="007E731B">
      <w:pPr>
        <w:shd w:val="clear" w:color="auto" w:fill="FFFFFF"/>
        <w:tabs>
          <w:tab w:val="left" w:pos="0"/>
        </w:tabs>
        <w:suppressAutoHyphens w:val="0"/>
        <w:spacing w:line="240" w:lineRule="auto"/>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iCs/>
          <w:color w:val="auto"/>
          <w:spacing w:val="4"/>
          <w:lang w:eastAsia="ru-RU" w:bidi="ar-SA"/>
        </w:rPr>
        <w:t>8. ОБСТАВИНИ НЕПЕРЕБОРНОЇ СИЛИ</w:t>
      </w:r>
    </w:p>
    <w:p w14:paraId="5A4D0D3C" w14:textId="77777777" w:rsidR="007E731B" w:rsidRPr="007E731B" w:rsidRDefault="007E731B" w:rsidP="007E731B">
      <w:pPr>
        <w:shd w:val="clear" w:color="auto" w:fill="FFFFFF"/>
        <w:tabs>
          <w:tab w:val="left" w:pos="0"/>
        </w:tabs>
        <w:suppressAutoHyphens w:val="0"/>
        <w:spacing w:line="240" w:lineRule="auto"/>
        <w:ind w:left="11" w:hanging="11"/>
        <w:jc w:val="center"/>
        <w:rPr>
          <w:rFonts w:ascii="Times New Roman" w:eastAsia="Times New Roman" w:hAnsi="Times New Roman" w:cs="Times New Roman"/>
          <w:b/>
          <w:iCs/>
          <w:color w:val="auto"/>
          <w:spacing w:val="4"/>
          <w:lang w:eastAsia="ru-RU" w:bidi="ar-SA"/>
        </w:rPr>
      </w:pPr>
    </w:p>
    <w:p w14:paraId="5901A876" w14:textId="77777777" w:rsidR="007E731B" w:rsidRPr="007E731B" w:rsidRDefault="007E731B" w:rsidP="007E731B">
      <w:pPr>
        <w:shd w:val="clear" w:color="auto" w:fill="FFFFFF"/>
        <w:tabs>
          <w:tab w:val="left" w:pos="0"/>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8.1.</w:t>
      </w:r>
      <w:r w:rsidRPr="007E731B">
        <w:rPr>
          <w:rFonts w:ascii="Times New Roman" w:eastAsia="Times New Roman" w:hAnsi="Times New Roman" w:cs="Times New Roman"/>
          <w:color w:val="auto"/>
          <w:spacing w:val="4"/>
          <w:shd w:val="clear" w:color="auto" w:fill="FFFFFF"/>
          <w:lang w:eastAsia="ru-RU" w:bidi="ar-SA"/>
        </w:rPr>
        <w:t> </w:t>
      </w:r>
      <w:r w:rsidRPr="007E731B">
        <w:rPr>
          <w:rFonts w:ascii="Times New Roman" w:eastAsia="Times New Roman" w:hAnsi="Times New Roman" w:cs="Times New Roman"/>
          <w:iCs/>
          <w:color w:val="auto"/>
          <w:spacing w:val="4"/>
          <w:lang w:eastAsia="ru-RU" w:bidi="ar-SA"/>
        </w:rPr>
        <w:t>Сторони звільняються від відповідальності за часткове або повне невиконання зобов’язань за цим Договором на період надзвичайних обставин,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2FA8A5C3" w14:textId="77777777" w:rsidR="007E731B" w:rsidRPr="007E731B" w:rsidRDefault="007E731B" w:rsidP="007E731B">
      <w:pPr>
        <w:shd w:val="clear" w:color="auto" w:fill="FFFFFF"/>
        <w:tabs>
          <w:tab w:val="left" w:pos="0"/>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8.2. Сторона, яка не може виконати свої зобов’язання внаслідок надзвичайних обставин, передбачених у пункті 8.1 цього договору, повинна письмово повідомити про це іншу Сторону протягом 3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73EBFD15"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8.3.</w:t>
      </w:r>
      <w:r w:rsidRPr="007E731B">
        <w:rPr>
          <w:rFonts w:ascii="Times New Roman" w:eastAsia="Calibri" w:hAnsi="Times New Roman" w:cs="Times New Roman"/>
          <w:color w:val="auto"/>
          <w:spacing w:val="4"/>
          <w:lang w:eastAsia="en-US" w:bidi="ar-SA"/>
        </w:rPr>
        <w:t> </w:t>
      </w:r>
      <w:r w:rsidRPr="007E731B">
        <w:rPr>
          <w:rFonts w:ascii="Times New Roman" w:eastAsia="Times New Roman" w:hAnsi="Times New Roman" w:cs="Times New Roman"/>
          <w:iCs/>
          <w:color w:val="auto"/>
          <w:spacing w:val="4"/>
          <w:lang w:eastAsia="ru-RU" w:bidi="ar-SA"/>
        </w:rPr>
        <w:t>Доказом дії обставин непереборної сили є сертифікат, виданий Торгово-промисловою палатою.</w:t>
      </w:r>
    </w:p>
    <w:p w14:paraId="3F590744"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eastAsia="ru-RU" w:bidi="ar-SA"/>
        </w:rPr>
      </w:pPr>
    </w:p>
    <w:p w14:paraId="55788043" w14:textId="77777777" w:rsidR="007E731B" w:rsidRPr="007E731B" w:rsidRDefault="007E731B" w:rsidP="007E731B">
      <w:pPr>
        <w:shd w:val="clear" w:color="auto" w:fill="FFFFFF"/>
        <w:tabs>
          <w:tab w:val="left" w:pos="0"/>
        </w:tabs>
        <w:suppressAutoHyphens w:val="0"/>
        <w:spacing w:line="240" w:lineRule="auto"/>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iCs/>
          <w:color w:val="auto"/>
          <w:spacing w:val="4"/>
          <w:lang w:eastAsia="ru-RU" w:bidi="ar-SA"/>
        </w:rPr>
        <w:t>9. ПОРЯДОК ВНЕСЕННЯ ЗМІН</w:t>
      </w:r>
    </w:p>
    <w:p w14:paraId="0ADD6BE6" w14:textId="77777777" w:rsidR="007E731B" w:rsidRPr="007E731B" w:rsidRDefault="007E731B" w:rsidP="007E731B">
      <w:pPr>
        <w:shd w:val="clear" w:color="auto" w:fill="FFFFFF"/>
        <w:tabs>
          <w:tab w:val="left" w:pos="0"/>
        </w:tabs>
        <w:suppressAutoHyphens w:val="0"/>
        <w:spacing w:line="240" w:lineRule="auto"/>
        <w:ind w:left="11" w:right="29" w:hanging="11"/>
        <w:jc w:val="center"/>
        <w:rPr>
          <w:rFonts w:ascii="Times New Roman" w:eastAsia="Times New Roman" w:hAnsi="Times New Roman" w:cs="Times New Roman"/>
          <w:b/>
          <w:iCs/>
          <w:color w:val="auto"/>
          <w:spacing w:val="4"/>
          <w:lang w:eastAsia="ru-RU" w:bidi="ar-SA"/>
        </w:rPr>
      </w:pPr>
    </w:p>
    <w:p w14:paraId="6B811D0F"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9.1. Усі зміни до цього Договору вносяться в період його дії письмово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5344C5BA"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spacing w:val="4"/>
          <w:shd w:val="clear" w:color="auto" w:fill="FFFFFF"/>
          <w:lang w:eastAsia="en-US" w:bidi="ar-SA"/>
        </w:rPr>
      </w:pPr>
      <w:r w:rsidRPr="007E731B">
        <w:rPr>
          <w:rFonts w:ascii="Times New Roman" w:eastAsia="Times New Roman" w:hAnsi="Times New Roman" w:cs="Times New Roman"/>
          <w:color w:val="auto"/>
          <w:spacing w:val="4"/>
          <w:shd w:val="clear" w:color="auto" w:fill="FFFFFF"/>
          <w:lang w:eastAsia="en-US" w:bidi="ar-SA"/>
        </w:rPr>
        <w:t>9.2. Договір не втрачає чинності у разі зміни реквізитів Сторін, їх установчих документів, а також зміни власника, організаційно-правової форми, адреси та телефонних номерів. Зазначені зміни вносяться шляхом обміну листами, підписаними уповноваженими особами обох Сторін та скріпленими печатками. Про зазначені зміни Сторони зобов’язані протягом 15 календарних днів повідомити одна одну.</w:t>
      </w:r>
    </w:p>
    <w:p w14:paraId="10626563" w14:textId="77777777" w:rsidR="007E731B" w:rsidRPr="007E731B" w:rsidRDefault="007E731B" w:rsidP="007E731B">
      <w:pPr>
        <w:suppressAutoHyphens w:val="0"/>
        <w:spacing w:line="240" w:lineRule="auto"/>
        <w:jc w:val="both"/>
        <w:rPr>
          <w:rFonts w:ascii="Times New Roman" w:eastAsia="Times New Roman" w:hAnsi="Times New Roman" w:cs="Times New Roman"/>
          <w:color w:val="auto"/>
          <w:spacing w:val="4"/>
          <w:shd w:val="clear" w:color="auto" w:fill="FFFFFF"/>
          <w:lang w:eastAsia="en-US" w:bidi="ar-SA"/>
        </w:rPr>
      </w:pPr>
    </w:p>
    <w:p w14:paraId="29D84143"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color w:val="auto"/>
          <w:spacing w:val="4"/>
          <w:shd w:val="clear" w:color="auto" w:fill="FFFFFF"/>
          <w:lang w:eastAsia="en-US" w:bidi="ar-SA"/>
        </w:rPr>
      </w:pPr>
    </w:p>
    <w:p w14:paraId="684C66F4"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color w:val="auto"/>
          <w:spacing w:val="4"/>
          <w:shd w:val="clear" w:color="auto" w:fill="FFFFFF"/>
          <w:lang w:eastAsia="en-US" w:bidi="ar-SA"/>
        </w:rPr>
      </w:pPr>
    </w:p>
    <w:p w14:paraId="561680A5"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color w:val="auto"/>
          <w:spacing w:val="4"/>
          <w:shd w:val="clear" w:color="auto" w:fill="FFFFFF"/>
          <w:lang w:eastAsia="en-US" w:bidi="ar-SA"/>
        </w:rPr>
      </w:pPr>
    </w:p>
    <w:p w14:paraId="38522A42"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color w:val="auto"/>
          <w:spacing w:val="4"/>
          <w:shd w:val="clear" w:color="auto" w:fill="FFFFFF"/>
          <w:lang w:eastAsia="en-US" w:bidi="ar-SA"/>
        </w:rPr>
        <w:t xml:space="preserve">10. </w:t>
      </w:r>
      <w:r w:rsidRPr="007E731B">
        <w:rPr>
          <w:rFonts w:ascii="Times New Roman" w:eastAsia="Times New Roman" w:hAnsi="Times New Roman" w:cs="Times New Roman"/>
          <w:b/>
          <w:iCs/>
          <w:color w:val="auto"/>
          <w:spacing w:val="4"/>
          <w:lang w:eastAsia="ru-RU" w:bidi="ar-SA"/>
        </w:rPr>
        <w:t>ПОРЯДОК РОЗВ’ЯЗАННЯ СПОРІВ</w:t>
      </w:r>
    </w:p>
    <w:p w14:paraId="432C0A88" w14:textId="77777777" w:rsidR="007E731B" w:rsidRPr="007E731B" w:rsidRDefault="007E731B" w:rsidP="007E731B">
      <w:pPr>
        <w:shd w:val="clear" w:color="auto" w:fill="FFFFFF"/>
        <w:suppressAutoHyphens w:val="0"/>
        <w:spacing w:line="240" w:lineRule="auto"/>
        <w:ind w:firstLine="567"/>
        <w:jc w:val="center"/>
        <w:rPr>
          <w:rFonts w:ascii="Times New Roman" w:eastAsia="Times New Roman" w:hAnsi="Times New Roman" w:cs="Times New Roman"/>
          <w:b/>
          <w:iCs/>
          <w:color w:val="auto"/>
          <w:spacing w:val="4"/>
          <w:lang w:eastAsia="ru-RU" w:bidi="ar-SA"/>
        </w:rPr>
      </w:pPr>
    </w:p>
    <w:p w14:paraId="0B9CD41C" w14:textId="77777777" w:rsidR="007E731B" w:rsidRPr="007E731B" w:rsidRDefault="007E731B" w:rsidP="007E731B">
      <w:pPr>
        <w:shd w:val="clear" w:color="auto" w:fill="FFFFFF"/>
        <w:tabs>
          <w:tab w:val="left" w:pos="0"/>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color w:val="auto"/>
          <w:spacing w:val="4"/>
          <w:shd w:val="clear" w:color="auto" w:fill="FFFFFF"/>
          <w:lang w:eastAsia="en-US" w:bidi="ar-SA"/>
        </w:rPr>
        <w:lastRenderedPageBreak/>
        <w:t>10.1. </w:t>
      </w:r>
      <w:r w:rsidRPr="007E731B">
        <w:rPr>
          <w:rFonts w:ascii="Times New Roman" w:eastAsia="Times New Roman" w:hAnsi="Times New Roman" w:cs="Times New Roman"/>
          <w:iCs/>
          <w:color w:val="auto"/>
          <w:spacing w:val="4"/>
          <w:lang w:eastAsia="ru-RU" w:bidi="ar-SA"/>
        </w:rPr>
        <w:t>У випадку виникнення спорів або розбіжностей Сторони зобов’язуються вирішувати їх шляхом взаємних переговорів та консультацій.</w:t>
      </w:r>
    </w:p>
    <w:p w14:paraId="1A81DB57"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10.2. Усі спори за цим Договором, які не врегульовані Сторонами самостійно, передаються на розгляд до суду.</w:t>
      </w:r>
    </w:p>
    <w:p w14:paraId="02C84FAF"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eastAsia="ru-RU" w:bidi="ar-SA"/>
        </w:rPr>
      </w:pPr>
    </w:p>
    <w:p w14:paraId="59A58D18" w14:textId="77777777" w:rsidR="007E731B" w:rsidRPr="007E731B" w:rsidRDefault="007E731B" w:rsidP="007E731B">
      <w:pPr>
        <w:shd w:val="clear" w:color="auto" w:fill="FFFFFF"/>
        <w:suppressAutoHyphens w:val="0"/>
        <w:spacing w:line="240" w:lineRule="auto"/>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color w:val="auto"/>
          <w:spacing w:val="4"/>
          <w:shd w:val="clear" w:color="auto" w:fill="FFFFFF"/>
          <w:lang w:eastAsia="en-US" w:bidi="ar-SA"/>
        </w:rPr>
        <w:t xml:space="preserve">11. </w:t>
      </w:r>
      <w:r w:rsidRPr="007E731B">
        <w:rPr>
          <w:rFonts w:ascii="Times New Roman" w:eastAsia="Times New Roman" w:hAnsi="Times New Roman" w:cs="Times New Roman"/>
          <w:b/>
          <w:iCs/>
          <w:color w:val="auto"/>
          <w:spacing w:val="4"/>
          <w:lang w:eastAsia="ru-RU" w:bidi="ar-SA"/>
        </w:rPr>
        <w:t>СТРОК ДІЇ ДОГОВОРУ</w:t>
      </w:r>
    </w:p>
    <w:p w14:paraId="3F22A51E" w14:textId="77777777" w:rsidR="007E731B" w:rsidRPr="007E731B" w:rsidRDefault="007E731B" w:rsidP="007E731B">
      <w:pPr>
        <w:shd w:val="clear" w:color="auto" w:fill="FFFFFF"/>
        <w:suppressAutoHyphens w:val="0"/>
        <w:spacing w:line="240" w:lineRule="auto"/>
        <w:ind w:left="567"/>
        <w:jc w:val="center"/>
        <w:rPr>
          <w:rFonts w:ascii="Times New Roman" w:eastAsia="Times New Roman" w:hAnsi="Times New Roman" w:cs="Times New Roman"/>
          <w:b/>
          <w:iCs/>
          <w:color w:val="auto"/>
          <w:spacing w:val="4"/>
          <w:lang w:eastAsia="ru-RU" w:bidi="ar-SA"/>
        </w:rPr>
      </w:pPr>
    </w:p>
    <w:p w14:paraId="2F2540BF" w14:textId="77777777" w:rsidR="007E731B" w:rsidRPr="007E731B" w:rsidRDefault="007E731B" w:rsidP="007E731B">
      <w:pPr>
        <w:shd w:val="clear" w:color="auto" w:fill="FFFFFF"/>
        <w:tabs>
          <w:tab w:val="left" w:pos="0"/>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color w:val="auto"/>
          <w:spacing w:val="4"/>
          <w:shd w:val="clear" w:color="auto" w:fill="FFFFFF"/>
          <w:lang w:eastAsia="en-US" w:bidi="ar-SA"/>
        </w:rPr>
        <w:t xml:space="preserve">11.1. </w:t>
      </w:r>
      <w:r w:rsidRPr="007E731B">
        <w:rPr>
          <w:rFonts w:ascii="Times New Roman" w:eastAsia="Times New Roman" w:hAnsi="Times New Roman" w:cs="Times New Roman"/>
          <w:iCs/>
          <w:color w:val="auto"/>
          <w:spacing w:val="4"/>
          <w:lang w:eastAsia="ru-RU" w:bidi="ar-SA"/>
        </w:rPr>
        <w:t>Договір набирає чинності з дати його підписання уповноваженими особами  Сторін і діє до 31.12.2023 року але у будь-якому випадку до повного  виконання Сторонами своїх зобов’язань за цим Договором.</w:t>
      </w:r>
    </w:p>
    <w:p w14:paraId="4331B8DA" w14:textId="77777777" w:rsidR="007E731B" w:rsidRPr="007E731B" w:rsidRDefault="007E731B" w:rsidP="007E731B">
      <w:pPr>
        <w:shd w:val="clear" w:color="auto" w:fill="FFFFFF"/>
        <w:tabs>
          <w:tab w:val="left" w:pos="0"/>
        </w:tabs>
        <w:suppressAutoHyphens w:val="0"/>
        <w:spacing w:line="240" w:lineRule="auto"/>
        <w:ind w:firstLine="567"/>
        <w:jc w:val="both"/>
        <w:rPr>
          <w:rFonts w:ascii="Times New Roman" w:eastAsia="Times New Roman" w:hAnsi="Times New Roman" w:cs="Times New Roman"/>
          <w:iCs/>
          <w:color w:val="auto"/>
          <w:spacing w:val="4"/>
          <w:lang w:val="ru-RU" w:eastAsia="ru-RU" w:bidi="ar-SA"/>
        </w:rPr>
      </w:pPr>
      <w:r w:rsidRPr="007E731B">
        <w:rPr>
          <w:rFonts w:ascii="Times New Roman" w:eastAsia="Times New Roman" w:hAnsi="Times New Roman" w:cs="Times New Roman"/>
          <w:iCs/>
          <w:color w:val="auto"/>
          <w:spacing w:val="4"/>
          <w:lang w:eastAsia="ru-RU" w:bidi="ar-SA"/>
        </w:rPr>
        <w:t>11.2.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658D5863"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lang w:val="ru-RU" w:eastAsia="en-US" w:bidi="ar-SA"/>
        </w:rPr>
      </w:pPr>
    </w:p>
    <w:p w14:paraId="7A84BBF5"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lang w:eastAsia="en-US" w:bidi="ar-SA"/>
        </w:rPr>
      </w:pPr>
      <w:r w:rsidRPr="007E731B">
        <w:rPr>
          <w:rFonts w:ascii="Times New Roman" w:eastAsia="Times New Roman" w:hAnsi="Times New Roman" w:cs="Times New Roman"/>
          <w:b/>
          <w:color w:val="auto"/>
          <w:lang w:eastAsia="en-US" w:bidi="ar-SA"/>
        </w:rPr>
        <w:t>12. АНТИКОРУПЦІЙНЕ ЗАСТЕРЕЖЕННЯ</w:t>
      </w:r>
    </w:p>
    <w:p w14:paraId="512B98B8"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lang w:eastAsia="en-US" w:bidi="ar-SA"/>
        </w:rPr>
      </w:pPr>
    </w:p>
    <w:p w14:paraId="108EA848"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 </w:t>
      </w:r>
    </w:p>
    <w:p w14:paraId="4BDA990A"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 xml:space="preserve">12.2.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 </w:t>
      </w:r>
    </w:p>
    <w:p w14:paraId="1C2DE808"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 xml:space="preserve">12.3.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282B34C1"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12.4.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1C938C48" w14:textId="77777777" w:rsidR="007E731B" w:rsidRPr="007E731B" w:rsidRDefault="007E731B" w:rsidP="007E731B">
      <w:pPr>
        <w:suppressAutoHyphens w:val="0"/>
        <w:spacing w:line="240" w:lineRule="auto"/>
        <w:ind w:firstLine="567"/>
        <w:jc w:val="center"/>
        <w:rPr>
          <w:rFonts w:ascii="Times New Roman" w:eastAsia="Calibri" w:hAnsi="Times New Roman" w:cs="Times New Roman"/>
          <w:color w:val="auto"/>
          <w:spacing w:val="4"/>
          <w:lang w:eastAsia="en-US" w:bidi="ar-SA"/>
        </w:rPr>
      </w:pPr>
    </w:p>
    <w:p w14:paraId="63797A86" w14:textId="77777777" w:rsidR="007E731B" w:rsidRPr="007E731B" w:rsidRDefault="007E731B" w:rsidP="007E731B">
      <w:pPr>
        <w:shd w:val="clear" w:color="auto" w:fill="FFFFFF"/>
        <w:suppressAutoHyphens w:val="0"/>
        <w:spacing w:line="240" w:lineRule="auto"/>
        <w:ind w:firstLine="567"/>
        <w:jc w:val="center"/>
        <w:rPr>
          <w:rFonts w:ascii="Times New Roman" w:eastAsia="Times New Roman" w:hAnsi="Times New Roman" w:cs="Times New Roman"/>
          <w:b/>
          <w:iCs/>
          <w:color w:val="auto"/>
          <w:spacing w:val="4"/>
          <w:lang w:eastAsia="ru-RU" w:bidi="ar-SA"/>
        </w:rPr>
      </w:pPr>
      <w:r w:rsidRPr="007E731B">
        <w:rPr>
          <w:rFonts w:ascii="Times New Roman" w:eastAsia="Times New Roman" w:hAnsi="Times New Roman" w:cs="Times New Roman"/>
          <w:b/>
          <w:bCs/>
          <w:color w:val="auto"/>
          <w:spacing w:val="4"/>
          <w:lang w:eastAsia="en-US" w:bidi="ar-SA"/>
        </w:rPr>
        <w:t>1</w:t>
      </w:r>
      <w:r w:rsidRPr="007E731B">
        <w:rPr>
          <w:rFonts w:ascii="Times New Roman" w:eastAsia="Times New Roman" w:hAnsi="Times New Roman" w:cs="Times New Roman"/>
          <w:b/>
          <w:bCs/>
          <w:color w:val="auto"/>
          <w:spacing w:val="4"/>
          <w:lang w:val="ru-RU" w:eastAsia="en-US" w:bidi="ar-SA"/>
        </w:rPr>
        <w:t>3</w:t>
      </w:r>
      <w:r w:rsidRPr="007E731B">
        <w:rPr>
          <w:rFonts w:ascii="Times New Roman" w:eastAsia="Times New Roman" w:hAnsi="Times New Roman" w:cs="Times New Roman"/>
          <w:b/>
          <w:bCs/>
          <w:color w:val="auto"/>
          <w:spacing w:val="4"/>
          <w:lang w:eastAsia="en-US" w:bidi="ar-SA"/>
        </w:rPr>
        <w:t xml:space="preserve">. </w:t>
      </w:r>
      <w:r w:rsidRPr="007E731B">
        <w:rPr>
          <w:rFonts w:ascii="Times New Roman" w:eastAsia="Times New Roman" w:hAnsi="Times New Roman" w:cs="Times New Roman"/>
          <w:b/>
          <w:iCs/>
          <w:color w:val="auto"/>
          <w:spacing w:val="4"/>
          <w:lang w:eastAsia="ru-RU" w:bidi="ar-SA"/>
        </w:rPr>
        <w:t>ІНШІ УМОВИ</w:t>
      </w:r>
    </w:p>
    <w:p w14:paraId="465E54C0" w14:textId="77777777" w:rsidR="007E731B" w:rsidRPr="007E731B" w:rsidRDefault="007E731B" w:rsidP="007E731B">
      <w:pPr>
        <w:shd w:val="clear" w:color="auto" w:fill="FFFFFF"/>
        <w:suppressAutoHyphens w:val="0"/>
        <w:spacing w:line="240" w:lineRule="auto"/>
        <w:ind w:firstLine="567"/>
        <w:jc w:val="center"/>
        <w:rPr>
          <w:rFonts w:ascii="Times New Roman" w:eastAsia="Times New Roman" w:hAnsi="Times New Roman" w:cs="Times New Roman"/>
          <w:b/>
          <w:iCs/>
          <w:color w:val="auto"/>
          <w:spacing w:val="4"/>
          <w:lang w:val="ru-RU" w:eastAsia="ru-RU" w:bidi="ar-SA"/>
        </w:rPr>
      </w:pPr>
    </w:p>
    <w:p w14:paraId="2BE61D12"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w:t>
      </w:r>
      <w:r w:rsidRPr="007E731B">
        <w:rPr>
          <w:rFonts w:ascii="Times New Roman" w:eastAsia="Times New Roman" w:hAnsi="Times New Roman" w:cs="Times New Roman"/>
          <w:color w:val="auto"/>
          <w:lang w:val="ru-RU" w:eastAsia="en-US" w:bidi="ar-SA"/>
        </w:rPr>
        <w:t>3</w:t>
      </w:r>
      <w:r w:rsidRPr="007E731B">
        <w:rPr>
          <w:rFonts w:ascii="Times New Roman" w:eastAsia="Times New Roman" w:hAnsi="Times New Roman" w:cs="Times New Roman"/>
          <w:color w:val="auto"/>
          <w:lang w:eastAsia="en-US" w:bidi="ar-S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F614C8"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w:t>
      </w:r>
      <w:r w:rsidRPr="007E731B">
        <w:rPr>
          <w:rFonts w:ascii="Times New Roman" w:eastAsia="Times New Roman" w:hAnsi="Times New Roman" w:cs="Times New Roman"/>
          <w:color w:val="auto"/>
          <w:lang w:val="ru-RU" w:eastAsia="en-US" w:bidi="ar-SA"/>
        </w:rPr>
        <w:t>3</w:t>
      </w:r>
      <w:r w:rsidRPr="007E731B">
        <w:rPr>
          <w:rFonts w:ascii="Times New Roman" w:eastAsia="Times New Roman" w:hAnsi="Times New Roman" w:cs="Times New Roman"/>
          <w:color w:val="auto"/>
          <w:lang w:eastAsia="en-US" w:bidi="ar-SA"/>
        </w:rPr>
        <w:t>.1.1.Зменшення обсягів закупівлі, зокрема з урахуванням фактичного обсягу видатків замовника;</w:t>
      </w:r>
    </w:p>
    <w:p w14:paraId="3C87FCF2"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w:t>
      </w:r>
      <w:r w:rsidRPr="007E731B">
        <w:rPr>
          <w:rFonts w:ascii="Times New Roman" w:eastAsia="Times New Roman" w:hAnsi="Times New Roman" w:cs="Times New Roman"/>
          <w:color w:val="auto"/>
          <w:lang w:val="ru-RU" w:eastAsia="en-US" w:bidi="ar-SA"/>
        </w:rPr>
        <w:t>3</w:t>
      </w:r>
      <w:r w:rsidRPr="007E731B">
        <w:rPr>
          <w:rFonts w:ascii="Times New Roman" w:eastAsia="Times New Roman" w:hAnsi="Times New Roman" w:cs="Times New Roman"/>
          <w:color w:val="auto"/>
          <w:lang w:eastAsia="en-US" w:bidi="ar-SA"/>
        </w:rPr>
        <w:t xml:space="preserve">.1.2.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31B">
        <w:rPr>
          <w:rFonts w:ascii="Times New Roman" w:eastAsia="Times New Roman" w:hAnsi="Times New Roman" w:cs="Times New Roman"/>
          <w:color w:val="auto"/>
          <w:lang w:eastAsia="en-US" w:bidi="ar-SA"/>
        </w:rPr>
        <w:t>пропорційно</w:t>
      </w:r>
      <w:proofErr w:type="spellEnd"/>
      <w:r w:rsidRPr="007E731B">
        <w:rPr>
          <w:rFonts w:ascii="Times New Roman" w:eastAsia="Times New Roman" w:hAnsi="Times New Roman" w:cs="Times New Roman"/>
          <w:color w:val="auto"/>
          <w:lang w:eastAsia="en-US" w:bidi="ar-SA"/>
        </w:rPr>
        <w:t xml:space="preserve"> коливанню ціни такого товару на ринку (відсоток збільшення ціни за одиницю товару не може перевищувати </w:t>
      </w:r>
      <w:r w:rsidRPr="007E731B">
        <w:rPr>
          <w:rFonts w:ascii="Times New Roman" w:eastAsia="Times New Roman" w:hAnsi="Times New Roman" w:cs="Times New Roman"/>
          <w:color w:val="auto"/>
          <w:lang w:eastAsia="en-US" w:bidi="ar-S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FFA3E9"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w:t>
      </w:r>
      <w:r w:rsidRPr="007E731B">
        <w:rPr>
          <w:rFonts w:ascii="Times New Roman" w:eastAsia="Times New Roman" w:hAnsi="Times New Roman" w:cs="Times New Roman"/>
          <w:color w:val="auto"/>
          <w:lang w:val="ru-RU" w:eastAsia="en-US" w:bidi="ar-SA"/>
        </w:rPr>
        <w:t>3</w:t>
      </w:r>
      <w:r w:rsidRPr="007E731B">
        <w:rPr>
          <w:rFonts w:ascii="Times New Roman" w:eastAsia="Times New Roman" w:hAnsi="Times New Roman" w:cs="Times New Roman"/>
          <w:color w:val="auto"/>
          <w:lang w:eastAsia="en-US" w:bidi="ar-SA"/>
        </w:rPr>
        <w:t>.1.3. Покращення якості предмета закупівлі за умови, що таке покращення не призведе до збільшення суми, визначеної в договорі про закупівлю;</w:t>
      </w:r>
    </w:p>
    <w:p w14:paraId="353FECE0"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w:t>
      </w:r>
      <w:r w:rsidRPr="007E731B">
        <w:rPr>
          <w:rFonts w:ascii="Times New Roman" w:eastAsia="Times New Roman" w:hAnsi="Times New Roman" w:cs="Times New Roman"/>
          <w:color w:val="auto"/>
          <w:lang w:val="ru-RU" w:eastAsia="en-US" w:bidi="ar-SA"/>
        </w:rPr>
        <w:t>3</w:t>
      </w:r>
      <w:r w:rsidRPr="007E731B">
        <w:rPr>
          <w:rFonts w:ascii="Times New Roman" w:eastAsia="Times New Roman" w:hAnsi="Times New Roman" w:cs="Times New Roman"/>
          <w:color w:val="auto"/>
          <w:lang w:eastAsia="en-US" w:bidi="ar-SA"/>
        </w:rPr>
        <w:t>.1.4.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6F0EEF"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13.1.5. Погодження зміни ціни в договорі про закупівлю в бік зменшення (без зміни кількості (обсягу) та якості товарів, робіт і послуг);</w:t>
      </w:r>
    </w:p>
    <w:p w14:paraId="6F9CE48D"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 xml:space="preserve">13.1.6.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31B">
        <w:rPr>
          <w:rFonts w:ascii="Times New Roman" w:eastAsia="Times New Roman" w:hAnsi="Times New Roman" w:cs="Times New Roman"/>
          <w:color w:val="auto"/>
          <w:lang w:eastAsia="en-US" w:bidi="ar-SA"/>
        </w:rPr>
        <w:t>пропорційно</w:t>
      </w:r>
      <w:proofErr w:type="spellEnd"/>
      <w:r w:rsidRPr="007E731B">
        <w:rPr>
          <w:rFonts w:ascii="Times New Roman" w:eastAsia="Times New Roman" w:hAnsi="Times New Roman" w:cs="Times New Roman"/>
          <w:color w:val="auto"/>
          <w:lang w:eastAsia="en-US" w:bidi="ar-SA"/>
        </w:rPr>
        <w:t xml:space="preserve"> до зміни таких ставок та/або пільг з оподаткування, а також у зв’язку з зміною системи оподаткування </w:t>
      </w:r>
      <w:proofErr w:type="spellStart"/>
      <w:r w:rsidRPr="007E731B">
        <w:rPr>
          <w:rFonts w:ascii="Times New Roman" w:eastAsia="Times New Roman" w:hAnsi="Times New Roman" w:cs="Times New Roman"/>
          <w:color w:val="auto"/>
          <w:lang w:eastAsia="en-US" w:bidi="ar-SA"/>
        </w:rPr>
        <w:t>пропорційно</w:t>
      </w:r>
      <w:proofErr w:type="spellEnd"/>
      <w:r w:rsidRPr="007E731B">
        <w:rPr>
          <w:rFonts w:ascii="Times New Roman" w:eastAsia="Times New Roman" w:hAnsi="Times New Roman" w:cs="Times New Roman"/>
          <w:color w:val="auto"/>
          <w:lang w:eastAsia="en-US" w:bidi="ar-SA"/>
        </w:rPr>
        <w:t xml:space="preserve"> до зміни податкового навантаження внаслідок зміни системи оподаткування;</w:t>
      </w:r>
    </w:p>
    <w:p w14:paraId="70F8EDA1"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31B">
        <w:rPr>
          <w:rFonts w:ascii="Times New Roman" w:eastAsia="Times New Roman" w:hAnsi="Times New Roman" w:cs="Times New Roman"/>
          <w:color w:val="auto"/>
          <w:lang w:eastAsia="en-US" w:bidi="ar-SA"/>
        </w:rPr>
        <w:t>Platts</w:t>
      </w:r>
      <w:proofErr w:type="spellEnd"/>
      <w:r w:rsidRPr="007E731B">
        <w:rPr>
          <w:rFonts w:ascii="Times New Roman" w:eastAsia="Times New Roman" w:hAnsi="Times New Roman" w:cs="Times New Roman"/>
          <w:color w:val="auto"/>
          <w:lang w:eastAsia="en-US"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C135CC"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1</w:t>
      </w:r>
      <w:r w:rsidRPr="007E731B">
        <w:rPr>
          <w:rFonts w:ascii="Times New Roman" w:eastAsia="Times New Roman" w:hAnsi="Times New Roman" w:cs="Times New Roman"/>
          <w:color w:val="auto"/>
          <w:lang w:val="ru-RU" w:eastAsia="en-US" w:bidi="ar-SA"/>
        </w:rPr>
        <w:t>3</w:t>
      </w:r>
      <w:r w:rsidRPr="007E731B">
        <w:rPr>
          <w:rFonts w:ascii="Times New Roman" w:eastAsia="Times New Roman" w:hAnsi="Times New Roman" w:cs="Times New Roman"/>
          <w:color w:val="auto"/>
          <w:lang w:eastAsia="en-US" w:bidi="ar-SA"/>
        </w:rPr>
        <w:t>.1.8.Зміни умов у зв’язку із застосуванням положень частини шостої статті 41 Закону.</w:t>
      </w:r>
    </w:p>
    <w:p w14:paraId="473993C6" w14:textId="77777777" w:rsidR="007E731B" w:rsidRPr="007E731B" w:rsidRDefault="007E731B" w:rsidP="007E731B">
      <w:pPr>
        <w:suppressAutoHyphens w:val="0"/>
        <w:spacing w:line="240" w:lineRule="auto"/>
        <w:ind w:firstLine="567"/>
        <w:jc w:val="both"/>
        <w:rPr>
          <w:rFonts w:ascii="Times New Roman" w:eastAsia="Times New Roman" w:hAnsi="Times New Roman" w:cs="Times New Roman"/>
          <w:color w:val="auto"/>
          <w:lang w:eastAsia="en-US" w:bidi="ar-SA"/>
        </w:rPr>
      </w:pPr>
      <w:r w:rsidRPr="007E731B">
        <w:rPr>
          <w:rFonts w:ascii="Times New Roman" w:eastAsia="Times New Roman" w:hAnsi="Times New Roman" w:cs="Times New Roman"/>
          <w:color w:val="auto"/>
          <w:lang w:eastAsia="en-US"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06E6E368" w14:textId="77777777" w:rsidR="007E731B" w:rsidRPr="007E731B" w:rsidRDefault="007E731B" w:rsidP="007E731B">
      <w:pPr>
        <w:shd w:val="clear" w:color="auto" w:fill="FFFFFF"/>
        <w:suppressAutoHyphens w:val="0"/>
        <w:spacing w:line="240" w:lineRule="auto"/>
        <w:ind w:firstLine="567"/>
        <w:contextualSpacing/>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bCs/>
          <w:color w:val="auto"/>
          <w:spacing w:val="4"/>
          <w:lang w:eastAsia="en-US" w:bidi="ar-SA"/>
        </w:rPr>
        <w:t>13.2</w:t>
      </w:r>
      <w:r w:rsidRPr="007E731B">
        <w:rPr>
          <w:rFonts w:ascii="Times New Roman" w:eastAsia="Times New Roman" w:hAnsi="Times New Roman" w:cs="Times New Roman"/>
          <w:b/>
          <w:bCs/>
          <w:color w:val="auto"/>
          <w:spacing w:val="4"/>
          <w:lang w:eastAsia="en-US" w:bidi="ar-SA"/>
        </w:rPr>
        <w:t xml:space="preserve"> </w:t>
      </w:r>
      <w:r w:rsidRPr="007E731B">
        <w:rPr>
          <w:rFonts w:ascii="Times New Roman" w:eastAsia="Times New Roman" w:hAnsi="Times New Roman" w:cs="Times New Roman"/>
          <w:iCs/>
          <w:color w:val="auto"/>
          <w:spacing w:val="4"/>
          <w:lang w:eastAsia="ru-RU" w:bidi="ar-S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2AEC367" w14:textId="77777777" w:rsidR="007E731B" w:rsidRPr="007E731B" w:rsidRDefault="007E731B" w:rsidP="007E731B">
      <w:pPr>
        <w:shd w:val="clear" w:color="auto" w:fill="FFFFFF"/>
        <w:tabs>
          <w:tab w:val="left" w:pos="0"/>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1</w:t>
      </w:r>
      <w:r w:rsidRPr="007E731B">
        <w:rPr>
          <w:rFonts w:ascii="Times New Roman" w:eastAsia="Times New Roman" w:hAnsi="Times New Roman" w:cs="Times New Roman"/>
          <w:iCs/>
          <w:color w:val="auto"/>
          <w:spacing w:val="4"/>
          <w:lang w:val="ru-RU" w:eastAsia="ru-RU" w:bidi="ar-SA"/>
        </w:rPr>
        <w:t>3</w:t>
      </w: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iCs/>
          <w:color w:val="auto"/>
          <w:spacing w:val="4"/>
          <w:lang w:val="ru-RU" w:eastAsia="ru-RU" w:bidi="ar-SA"/>
        </w:rPr>
        <w:t>3</w:t>
      </w:r>
      <w:r w:rsidRPr="007E731B">
        <w:rPr>
          <w:rFonts w:ascii="Times New Roman" w:eastAsia="Times New Roman" w:hAnsi="Times New Roman" w:cs="Times New Roman"/>
          <w:iCs/>
          <w:color w:val="auto"/>
          <w:spacing w:val="4"/>
          <w:lang w:eastAsia="ru-RU" w:bidi="ar-SA"/>
        </w:rPr>
        <w:t>. Цей Договір укладено у двох примірниках українською мовою по одному для кожної Сторони, причому обидва мають однакову юридичну силу.</w:t>
      </w:r>
    </w:p>
    <w:p w14:paraId="658B3037" w14:textId="77777777" w:rsidR="007E731B" w:rsidRPr="007E731B" w:rsidRDefault="007E731B" w:rsidP="007E731B">
      <w:pPr>
        <w:shd w:val="clear" w:color="auto" w:fill="FFFFFF"/>
        <w:tabs>
          <w:tab w:val="left" w:pos="0"/>
        </w:tabs>
        <w:suppressAutoHyphens w:val="0"/>
        <w:autoSpaceDE w:val="0"/>
        <w:autoSpaceDN w:val="0"/>
        <w:adjustRightInd w:val="0"/>
        <w:spacing w:line="240" w:lineRule="auto"/>
        <w:ind w:firstLine="567"/>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13.4. Виконавець гарантує Замовнику, що на дату підписання цього Договору має усі чинні права, необхідні для виконання його обов’язків (поставка (передача) ПЗ, технічна підтримка) за цим Договором, та не порушує будь-які права третіх осіб. У випадку, якщо Виконавець ввів Замовника в оману з приводу наявності в нього вищезазначених прав, Виконавець буде нести відповідальність згідно з умовами цього Договору та чинного законодавства України.</w:t>
      </w:r>
    </w:p>
    <w:p w14:paraId="27C59A1B" w14:textId="77777777" w:rsidR="007E731B" w:rsidRPr="007E731B" w:rsidRDefault="007E731B" w:rsidP="007E731B">
      <w:pPr>
        <w:shd w:val="clear" w:color="auto" w:fill="FFFFFF"/>
        <w:suppressAutoHyphens w:val="0"/>
        <w:spacing w:line="240" w:lineRule="auto"/>
        <w:ind w:firstLine="567"/>
        <w:contextualSpacing/>
        <w:jc w:val="both"/>
        <w:rPr>
          <w:rFonts w:ascii="Times New Roman" w:eastAsia="Times New Roman" w:hAnsi="Times New Roman" w:cs="Times New Roman"/>
          <w:iCs/>
          <w:color w:val="auto"/>
          <w:spacing w:val="4"/>
          <w:lang w:eastAsia="ru-RU" w:bidi="ar-SA"/>
        </w:rPr>
      </w:pPr>
      <w:r w:rsidRPr="007E731B">
        <w:rPr>
          <w:rFonts w:ascii="Times New Roman" w:eastAsia="Times New Roman" w:hAnsi="Times New Roman" w:cs="Times New Roman"/>
          <w:iCs/>
          <w:color w:val="auto"/>
          <w:spacing w:val="4"/>
          <w:lang w:eastAsia="ru-RU" w:bidi="ar-SA"/>
        </w:rPr>
        <w:t>1</w:t>
      </w:r>
      <w:r w:rsidRPr="007E731B">
        <w:rPr>
          <w:rFonts w:ascii="Times New Roman" w:eastAsia="Times New Roman" w:hAnsi="Times New Roman" w:cs="Times New Roman"/>
          <w:iCs/>
          <w:color w:val="auto"/>
          <w:spacing w:val="4"/>
          <w:lang w:val="ru-RU" w:eastAsia="ru-RU" w:bidi="ar-SA"/>
        </w:rPr>
        <w:t>3</w:t>
      </w:r>
      <w:r w:rsidRPr="007E731B">
        <w:rPr>
          <w:rFonts w:ascii="Times New Roman" w:eastAsia="Times New Roman" w:hAnsi="Times New Roman" w:cs="Times New Roman"/>
          <w:iCs/>
          <w:color w:val="auto"/>
          <w:spacing w:val="4"/>
          <w:lang w:eastAsia="ru-RU" w:bidi="ar-SA"/>
        </w:rPr>
        <w:t>.</w:t>
      </w:r>
      <w:r w:rsidRPr="007E731B">
        <w:rPr>
          <w:rFonts w:ascii="Times New Roman" w:eastAsia="Times New Roman" w:hAnsi="Times New Roman" w:cs="Times New Roman"/>
          <w:iCs/>
          <w:color w:val="auto"/>
          <w:spacing w:val="4"/>
          <w:lang w:val="ru-RU" w:eastAsia="ru-RU" w:bidi="ar-SA"/>
        </w:rPr>
        <w:t>5</w:t>
      </w:r>
      <w:r w:rsidRPr="007E731B">
        <w:rPr>
          <w:rFonts w:ascii="Times New Roman" w:eastAsia="Times New Roman" w:hAnsi="Times New Roman" w:cs="Times New Roman"/>
          <w:iCs/>
          <w:color w:val="auto"/>
          <w:spacing w:val="4"/>
          <w:lang w:eastAsia="ru-RU" w:bidi="ar-SA"/>
        </w:rPr>
        <w:t>. Усі додатки до цього Договору є його невід’ємними частинами: Специфікація (Додаток).</w:t>
      </w:r>
    </w:p>
    <w:p w14:paraId="62B5B567" w14:textId="77777777" w:rsidR="007E731B" w:rsidRPr="007E731B" w:rsidRDefault="007E731B" w:rsidP="007E731B">
      <w:pPr>
        <w:suppressAutoHyphens w:val="0"/>
        <w:spacing w:line="240" w:lineRule="auto"/>
        <w:ind w:firstLine="426"/>
        <w:jc w:val="center"/>
        <w:rPr>
          <w:rFonts w:ascii="Times New Roman" w:eastAsia="Times New Roman" w:hAnsi="Times New Roman" w:cs="Times New Roman"/>
          <w:b/>
          <w:bCs/>
          <w:color w:val="auto"/>
          <w:spacing w:val="4"/>
          <w:lang w:eastAsia="en-US" w:bidi="ar-SA"/>
        </w:rPr>
      </w:pPr>
    </w:p>
    <w:p w14:paraId="6FFD2813"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pacing w:val="4"/>
          <w:lang w:eastAsia="ru-RU" w:bidi="ar-SA"/>
        </w:rPr>
      </w:pPr>
      <w:r w:rsidRPr="007E731B">
        <w:rPr>
          <w:rFonts w:ascii="Times New Roman" w:eastAsia="Times New Roman" w:hAnsi="Times New Roman" w:cs="Times New Roman"/>
          <w:b/>
          <w:bCs/>
          <w:color w:val="auto"/>
          <w:spacing w:val="4"/>
          <w:lang w:eastAsia="ru-RU" w:bidi="ar-SA"/>
        </w:rPr>
        <w:t>1</w:t>
      </w:r>
      <w:r w:rsidRPr="007E731B">
        <w:rPr>
          <w:rFonts w:ascii="Times New Roman" w:eastAsia="Times New Roman" w:hAnsi="Times New Roman" w:cs="Times New Roman"/>
          <w:b/>
          <w:bCs/>
          <w:color w:val="auto"/>
          <w:spacing w:val="4"/>
          <w:lang w:val="en-US" w:eastAsia="ru-RU" w:bidi="ar-SA"/>
        </w:rPr>
        <w:t>4</w:t>
      </w:r>
      <w:r w:rsidRPr="007E731B">
        <w:rPr>
          <w:rFonts w:ascii="Times New Roman" w:eastAsia="Times New Roman" w:hAnsi="Times New Roman" w:cs="Times New Roman"/>
          <w:b/>
          <w:bCs/>
          <w:color w:val="auto"/>
          <w:spacing w:val="4"/>
          <w:lang w:eastAsia="ru-RU" w:bidi="ar-SA"/>
        </w:rPr>
        <w:t xml:space="preserve">. </w:t>
      </w:r>
      <w:r w:rsidRPr="007E731B">
        <w:rPr>
          <w:rFonts w:ascii="Times New Roman" w:eastAsia="Times New Roman" w:hAnsi="Times New Roman" w:cs="Times New Roman"/>
          <w:b/>
          <w:color w:val="auto"/>
          <w:spacing w:val="4"/>
          <w:lang w:eastAsia="ru-RU" w:bidi="ar-SA"/>
        </w:rPr>
        <w:t>РЕКВІЗИТИ ТА ПІДПИСИ СТОРІН:</w:t>
      </w:r>
    </w:p>
    <w:p w14:paraId="5DF7642D" w14:textId="77777777" w:rsidR="007E731B" w:rsidRPr="007E731B" w:rsidRDefault="007E731B" w:rsidP="007E731B">
      <w:pPr>
        <w:suppressAutoHyphens w:val="0"/>
        <w:spacing w:line="240" w:lineRule="auto"/>
        <w:ind w:left="284"/>
        <w:jc w:val="center"/>
        <w:rPr>
          <w:rFonts w:ascii="Times New Roman" w:eastAsia="Times New Roman" w:hAnsi="Times New Roman" w:cs="Times New Roman"/>
          <w:b/>
          <w:color w:val="auto"/>
          <w:spacing w:val="4"/>
          <w:lang w:eastAsia="ru-RU" w:bidi="ar-SA"/>
        </w:rPr>
      </w:pPr>
    </w:p>
    <w:tbl>
      <w:tblPr>
        <w:tblW w:w="5291" w:type="pct"/>
        <w:tblInd w:w="-34" w:type="dxa"/>
        <w:tblLook w:val="04A0" w:firstRow="1" w:lastRow="0" w:firstColumn="1" w:lastColumn="0" w:noHBand="0" w:noVBand="1"/>
      </w:tblPr>
      <w:tblGrid>
        <w:gridCol w:w="5136"/>
        <w:gridCol w:w="5063"/>
      </w:tblGrid>
      <w:tr w:rsidR="007E731B" w:rsidRPr="007E731B" w14:paraId="3CDD2CA2" w14:textId="77777777" w:rsidTr="007E731B">
        <w:trPr>
          <w:trHeight w:val="2014"/>
        </w:trPr>
        <w:tc>
          <w:tcPr>
            <w:tcW w:w="2518" w:type="pct"/>
          </w:tcPr>
          <w:p w14:paraId="76CAF52D"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eastAsia="Times New Roman" w:hAnsi="Times New Roman" w:cs="Times New Roman"/>
                <w:b/>
                <w:color w:val="auto"/>
                <w:spacing w:val="4"/>
                <w:lang w:eastAsia="ru-RU" w:bidi="ar-SA"/>
              </w:rPr>
            </w:pPr>
            <w:bookmarkStart w:id="63" w:name="_Hlk129942596"/>
            <w:r w:rsidRPr="007E731B">
              <w:rPr>
                <w:rFonts w:ascii="Times New Roman" w:eastAsia="Times New Roman" w:hAnsi="Times New Roman" w:cs="Times New Roman"/>
                <w:b/>
                <w:color w:val="auto"/>
                <w:spacing w:val="4"/>
                <w:lang w:eastAsia="ru-RU" w:bidi="ar-SA"/>
              </w:rPr>
              <w:t>Замовник</w:t>
            </w:r>
          </w:p>
          <w:p w14:paraId="632CAF9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eastAsia="Times New Roman" w:hAnsi="Times New Roman" w:cs="Times New Roman"/>
                <w:b/>
                <w:color w:val="auto"/>
                <w:spacing w:val="4"/>
                <w:sz w:val="20"/>
                <w:szCs w:val="20"/>
                <w:lang w:eastAsia="ru-RU" w:bidi="ar-SA"/>
              </w:rPr>
            </w:pPr>
          </w:p>
          <w:p w14:paraId="090B13D8" w14:textId="00344240" w:rsidR="007E731B" w:rsidRPr="00CC4135" w:rsidRDefault="007E731B" w:rsidP="00CC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eastAsia="Times New Roman" w:hAnsi="Times New Roman" w:cs="Times New Roman"/>
                <w:b/>
                <w:bCs/>
                <w:color w:val="auto"/>
                <w:spacing w:val="6"/>
                <w:lang w:eastAsia="en-US" w:bidi="ar-SA"/>
              </w:rPr>
            </w:pPr>
            <w:r w:rsidRPr="007E731B">
              <w:rPr>
                <w:rFonts w:ascii="Times New Roman" w:eastAsia="Times New Roman" w:hAnsi="Times New Roman" w:cs="Times New Roman"/>
                <w:b/>
                <w:bCs/>
                <w:color w:val="auto"/>
                <w:spacing w:val="6"/>
                <w:lang w:eastAsia="en-US" w:bidi="ar-SA"/>
              </w:rPr>
              <w:t>Тернопільський науково-дослідний експертно-криміналістичний центр МВС України</w:t>
            </w:r>
          </w:p>
        </w:tc>
        <w:tc>
          <w:tcPr>
            <w:tcW w:w="2482" w:type="pct"/>
          </w:tcPr>
          <w:p w14:paraId="0904FB6C"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r w:rsidRPr="007E731B">
              <w:rPr>
                <w:rFonts w:ascii="Times New Roman" w:eastAsia="Times New Roman" w:hAnsi="Times New Roman" w:cs="Times New Roman"/>
                <w:b/>
                <w:color w:val="auto"/>
                <w:spacing w:val="4"/>
                <w:lang w:eastAsia="ru-RU" w:bidi="ar-SA"/>
              </w:rPr>
              <w:t>Виконавець</w:t>
            </w:r>
          </w:p>
          <w:p w14:paraId="1F2E0952"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44285346"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5A0F7F04"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1F88AD73"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5972C4F4"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2FABCFA"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083091B9"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4A5323F3"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7296EE8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349954D"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58F15FF2"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3EFAB0DD"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325FE1FB"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36D2FE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ED382F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0354139A"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4B80B491"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39BEC4E"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FC53DB6"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eastAsia="Times New Roman" w:hAnsi="Times New Roman" w:cs="Times New Roman"/>
                <w:b/>
                <w:bCs/>
                <w:color w:val="auto"/>
                <w:spacing w:val="4"/>
                <w:lang w:eastAsia="en-US" w:bidi="ar-SA"/>
              </w:rPr>
            </w:pPr>
            <w:r w:rsidRPr="007E731B">
              <w:rPr>
                <w:rFonts w:ascii="Times New Roman" w:eastAsia="Times New Roman" w:hAnsi="Times New Roman" w:cs="Times New Roman"/>
                <w:b/>
                <w:color w:val="auto"/>
                <w:spacing w:val="4"/>
                <w:lang w:eastAsia="en-US" w:bidi="ar-SA"/>
              </w:rPr>
              <w:t>_______________</w:t>
            </w:r>
          </w:p>
        </w:tc>
      </w:tr>
    </w:tbl>
    <w:p w14:paraId="0C062190" w14:textId="77777777" w:rsidR="007E731B" w:rsidRPr="007E731B" w:rsidRDefault="007E731B" w:rsidP="007E731B">
      <w:pPr>
        <w:suppressAutoHyphens w:val="0"/>
        <w:spacing w:line="240" w:lineRule="auto"/>
        <w:ind w:right="-1"/>
        <w:rPr>
          <w:rFonts w:ascii="Times New Roman" w:eastAsia="Times New Roman" w:hAnsi="Times New Roman" w:cs="Times New Roman"/>
          <w:color w:val="auto"/>
          <w:spacing w:val="4"/>
          <w:lang w:eastAsia="ru-RU" w:bidi="ar-SA"/>
        </w:rPr>
        <w:sectPr w:rsidR="007E731B" w:rsidRPr="007E731B" w:rsidSect="007E731B">
          <w:headerReference w:type="default" r:id="rId18"/>
          <w:pgSz w:w="11906" w:h="16838" w:code="9"/>
          <w:pgMar w:top="1134" w:right="567" w:bottom="1134" w:left="1701" w:header="567" w:footer="567" w:gutter="0"/>
          <w:cols w:space="708"/>
          <w:titlePg/>
          <w:docGrid w:linePitch="360"/>
        </w:sectPr>
      </w:pPr>
      <w:bookmarkStart w:id="64" w:name="_GoBack"/>
      <w:bookmarkEnd w:id="61"/>
      <w:bookmarkEnd w:id="62"/>
      <w:bookmarkEnd w:id="63"/>
      <w:bookmarkEnd w:id="64"/>
    </w:p>
    <w:p w14:paraId="62425B91" w14:textId="77777777" w:rsidR="007E731B" w:rsidRPr="007E731B" w:rsidRDefault="007E731B" w:rsidP="007E731B">
      <w:pPr>
        <w:widowControl w:val="0"/>
        <w:tabs>
          <w:tab w:val="left" w:pos="7230"/>
        </w:tabs>
        <w:suppressAutoHyphens w:val="0"/>
        <w:spacing w:line="240" w:lineRule="auto"/>
        <w:ind w:left="5670"/>
        <w:outlineLvl w:val="6"/>
        <w:rPr>
          <w:rFonts w:ascii="Times New Roman" w:eastAsia="Microsoft Sans Serif" w:hAnsi="Times New Roman" w:cs="Times New Roman"/>
          <w:color w:val="000000"/>
          <w:spacing w:val="4"/>
          <w:lang w:eastAsia="uk-UA" w:bidi="uk-UA"/>
        </w:rPr>
      </w:pPr>
      <w:r w:rsidRPr="007E731B">
        <w:rPr>
          <w:rFonts w:ascii="Times New Roman" w:eastAsia="Microsoft Sans Serif" w:hAnsi="Times New Roman" w:cs="Times New Roman"/>
          <w:color w:val="000000"/>
          <w:spacing w:val="4"/>
          <w:lang w:eastAsia="uk-UA" w:bidi="uk-UA"/>
        </w:rPr>
        <w:lastRenderedPageBreak/>
        <w:t>Додаток до Договору №_____</w:t>
      </w:r>
    </w:p>
    <w:p w14:paraId="26BFA3BE" w14:textId="77777777" w:rsidR="007E731B" w:rsidRPr="007E731B" w:rsidRDefault="007E731B" w:rsidP="007E731B">
      <w:pPr>
        <w:widowControl w:val="0"/>
        <w:tabs>
          <w:tab w:val="left" w:pos="7230"/>
        </w:tabs>
        <w:suppressAutoHyphens w:val="0"/>
        <w:spacing w:line="240" w:lineRule="auto"/>
        <w:ind w:left="5670"/>
        <w:outlineLvl w:val="6"/>
        <w:rPr>
          <w:rFonts w:ascii="Times New Roman" w:eastAsia="Microsoft Sans Serif" w:hAnsi="Times New Roman" w:cs="Times New Roman"/>
          <w:color w:val="000000"/>
          <w:spacing w:val="4"/>
          <w:lang w:eastAsia="uk-UA" w:bidi="uk-UA"/>
        </w:rPr>
      </w:pPr>
      <w:r w:rsidRPr="007E731B">
        <w:rPr>
          <w:rFonts w:ascii="Times New Roman" w:eastAsia="Microsoft Sans Serif" w:hAnsi="Times New Roman" w:cs="Times New Roman"/>
          <w:color w:val="000000"/>
          <w:spacing w:val="4"/>
          <w:lang w:eastAsia="uk-UA" w:bidi="uk-UA"/>
        </w:rPr>
        <w:t>від «_____» ___________2023 р.</w:t>
      </w:r>
    </w:p>
    <w:p w14:paraId="20F9703D" w14:textId="77777777" w:rsidR="007E731B" w:rsidRPr="007E731B" w:rsidRDefault="007E731B" w:rsidP="007E731B">
      <w:pPr>
        <w:suppressAutoHyphens w:val="0"/>
        <w:spacing w:line="240" w:lineRule="auto"/>
        <w:rPr>
          <w:rFonts w:ascii="Times New Roman" w:eastAsia="Times New Roman" w:hAnsi="Times New Roman" w:cs="Times New Roman"/>
          <w:color w:val="auto"/>
          <w:spacing w:val="4"/>
          <w:lang w:eastAsia="ru-RU" w:bidi="ar-SA"/>
        </w:rPr>
      </w:pPr>
    </w:p>
    <w:p w14:paraId="1C53A130" w14:textId="77777777" w:rsidR="007E731B" w:rsidRPr="007E731B" w:rsidRDefault="007E731B" w:rsidP="007E731B">
      <w:pPr>
        <w:suppressAutoHyphens w:val="0"/>
        <w:spacing w:line="240" w:lineRule="auto"/>
        <w:jc w:val="center"/>
        <w:rPr>
          <w:rFonts w:ascii="Times New Roman" w:eastAsia="Times New Roman" w:hAnsi="Times New Roman" w:cs="Times New Roman"/>
          <w:b/>
          <w:color w:val="auto"/>
          <w:spacing w:val="4"/>
          <w:lang w:eastAsia="ru-RU" w:bidi="ar-SA"/>
        </w:rPr>
      </w:pPr>
      <w:r w:rsidRPr="007E731B">
        <w:rPr>
          <w:rFonts w:ascii="Times New Roman" w:eastAsia="Times New Roman" w:hAnsi="Times New Roman" w:cs="Times New Roman"/>
          <w:b/>
          <w:color w:val="auto"/>
          <w:spacing w:val="4"/>
          <w:lang w:eastAsia="ru-RU" w:bidi="ar-SA"/>
        </w:rPr>
        <w:t>СПЕЦИФІКАЦІЯ</w:t>
      </w:r>
    </w:p>
    <w:p w14:paraId="4F5B7DC9" w14:textId="77777777" w:rsidR="007E731B" w:rsidRPr="007E731B" w:rsidRDefault="007E731B" w:rsidP="007E731B">
      <w:pPr>
        <w:tabs>
          <w:tab w:val="left" w:pos="1157"/>
          <w:tab w:val="left" w:pos="1276"/>
        </w:tabs>
        <w:suppressAutoHyphens w:val="0"/>
        <w:spacing w:line="240" w:lineRule="auto"/>
        <w:ind w:right="566"/>
        <w:jc w:val="both"/>
        <w:rPr>
          <w:rFonts w:ascii="Times New Roman" w:eastAsia="Times New Roman" w:hAnsi="Times New Roman" w:cs="Times New Roman"/>
          <w:color w:val="auto"/>
          <w:spacing w:val="4"/>
          <w:lang w:eastAsia="en-US" w:bidi="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38"/>
        <w:gridCol w:w="1418"/>
        <w:gridCol w:w="1530"/>
        <w:gridCol w:w="312"/>
        <w:gridCol w:w="1531"/>
      </w:tblGrid>
      <w:tr w:rsidR="007E731B" w:rsidRPr="007E731B" w14:paraId="5C06F1B4" w14:textId="77777777" w:rsidTr="007E731B">
        <w:trPr>
          <w:trHeight w:val="731"/>
        </w:trPr>
        <w:tc>
          <w:tcPr>
            <w:tcW w:w="568" w:type="dxa"/>
            <w:tcBorders>
              <w:bottom w:val="single" w:sz="4" w:space="0" w:color="auto"/>
            </w:tcBorders>
            <w:vAlign w:val="center"/>
          </w:tcPr>
          <w:p w14:paraId="03F56F93" w14:textId="77777777" w:rsidR="007E731B" w:rsidRPr="007E731B" w:rsidRDefault="007E731B" w:rsidP="007E731B">
            <w:pPr>
              <w:suppressAutoHyphens w:val="0"/>
              <w:spacing w:line="240" w:lineRule="auto"/>
              <w:jc w:val="center"/>
              <w:rPr>
                <w:rFonts w:ascii="Times New Roman" w:eastAsia="Calibri" w:hAnsi="Times New Roman" w:cs="Times New Roman"/>
                <w:b/>
                <w:color w:val="auto"/>
                <w:spacing w:val="6"/>
                <w:lang w:eastAsia="en-US" w:bidi="ar-SA"/>
              </w:rPr>
            </w:pPr>
            <w:bookmarkStart w:id="65" w:name="_Hlk126155862"/>
            <w:bookmarkStart w:id="66" w:name="_Hlk126403682"/>
            <w:r w:rsidRPr="007E731B">
              <w:rPr>
                <w:rFonts w:ascii="Times New Roman" w:eastAsia="Calibri" w:hAnsi="Times New Roman" w:cs="Times New Roman"/>
                <w:b/>
                <w:color w:val="auto"/>
                <w:spacing w:val="6"/>
                <w:lang w:eastAsia="en-US" w:bidi="ar-SA"/>
              </w:rPr>
              <w:t>№ з/п</w:t>
            </w:r>
          </w:p>
        </w:tc>
        <w:tc>
          <w:tcPr>
            <w:tcW w:w="3538" w:type="dxa"/>
            <w:tcBorders>
              <w:bottom w:val="single" w:sz="4" w:space="0" w:color="auto"/>
            </w:tcBorders>
            <w:vAlign w:val="center"/>
          </w:tcPr>
          <w:p w14:paraId="79C60EED" w14:textId="77777777" w:rsidR="007E731B" w:rsidRPr="007E731B" w:rsidRDefault="007E731B" w:rsidP="007E731B">
            <w:pPr>
              <w:suppressAutoHyphens w:val="0"/>
              <w:spacing w:line="240" w:lineRule="auto"/>
              <w:jc w:val="center"/>
              <w:rPr>
                <w:rFonts w:ascii="Times New Roman" w:eastAsia="Calibri" w:hAnsi="Times New Roman" w:cs="Times New Roman"/>
                <w:b/>
                <w:color w:val="auto"/>
                <w:spacing w:val="6"/>
                <w:lang w:val="en-US" w:eastAsia="en-US" w:bidi="ar-SA"/>
              </w:rPr>
            </w:pPr>
            <w:r w:rsidRPr="007E731B">
              <w:rPr>
                <w:rFonts w:ascii="Times New Roman" w:eastAsia="Calibri" w:hAnsi="Times New Roman" w:cs="Times New Roman"/>
                <w:b/>
                <w:color w:val="auto"/>
                <w:spacing w:val="6"/>
                <w:lang w:eastAsia="en-US" w:bidi="ar-SA"/>
              </w:rPr>
              <w:t xml:space="preserve">Найменування </w:t>
            </w:r>
          </w:p>
        </w:tc>
        <w:tc>
          <w:tcPr>
            <w:tcW w:w="1418" w:type="dxa"/>
            <w:tcBorders>
              <w:bottom w:val="single" w:sz="4" w:space="0" w:color="auto"/>
            </w:tcBorders>
            <w:vAlign w:val="center"/>
          </w:tcPr>
          <w:p w14:paraId="3E37809A" w14:textId="77777777" w:rsidR="007E731B" w:rsidRPr="007E731B" w:rsidRDefault="007E731B" w:rsidP="007E731B">
            <w:pPr>
              <w:suppressAutoHyphens w:val="0"/>
              <w:spacing w:line="240" w:lineRule="auto"/>
              <w:jc w:val="center"/>
              <w:rPr>
                <w:rFonts w:ascii="Times New Roman" w:eastAsia="Calibri" w:hAnsi="Times New Roman" w:cs="Times New Roman"/>
                <w:b/>
                <w:color w:val="auto"/>
                <w:spacing w:val="6"/>
                <w:lang w:eastAsia="en-US" w:bidi="ar-SA"/>
              </w:rPr>
            </w:pPr>
            <w:r w:rsidRPr="007E731B">
              <w:rPr>
                <w:rFonts w:ascii="Times New Roman" w:eastAsia="Calibri" w:hAnsi="Times New Roman" w:cs="Times New Roman"/>
                <w:b/>
                <w:color w:val="auto"/>
                <w:spacing w:val="6"/>
                <w:lang w:eastAsia="en-US" w:bidi="ar-SA"/>
              </w:rPr>
              <w:t>Кількість</w:t>
            </w:r>
          </w:p>
        </w:tc>
        <w:tc>
          <w:tcPr>
            <w:tcW w:w="1842" w:type="dxa"/>
            <w:gridSpan w:val="2"/>
            <w:tcBorders>
              <w:bottom w:val="single" w:sz="4" w:space="0" w:color="auto"/>
            </w:tcBorders>
            <w:vAlign w:val="center"/>
          </w:tcPr>
          <w:p w14:paraId="724D5A00" w14:textId="77777777" w:rsidR="007E731B" w:rsidRPr="007E731B" w:rsidRDefault="007E731B" w:rsidP="007E731B">
            <w:pPr>
              <w:suppressAutoHyphens w:val="0"/>
              <w:spacing w:line="240" w:lineRule="auto"/>
              <w:jc w:val="center"/>
              <w:rPr>
                <w:rFonts w:ascii="Times New Roman" w:eastAsia="Calibri" w:hAnsi="Times New Roman" w:cs="Times New Roman"/>
                <w:b/>
                <w:color w:val="auto"/>
                <w:spacing w:val="6"/>
                <w:lang w:eastAsia="en-US" w:bidi="ar-SA"/>
              </w:rPr>
            </w:pPr>
            <w:r w:rsidRPr="007E731B">
              <w:rPr>
                <w:rFonts w:ascii="Times New Roman" w:eastAsia="Calibri" w:hAnsi="Times New Roman" w:cs="Times New Roman"/>
                <w:b/>
                <w:color w:val="auto"/>
                <w:spacing w:val="6"/>
                <w:lang w:eastAsia="en-US" w:bidi="ar-SA"/>
              </w:rPr>
              <w:t>Ціна за одиницю без ПДВ грн.</w:t>
            </w:r>
          </w:p>
        </w:tc>
        <w:tc>
          <w:tcPr>
            <w:tcW w:w="1531" w:type="dxa"/>
            <w:tcBorders>
              <w:bottom w:val="single" w:sz="4" w:space="0" w:color="auto"/>
            </w:tcBorders>
            <w:vAlign w:val="center"/>
          </w:tcPr>
          <w:p w14:paraId="1C82ABD6" w14:textId="77777777" w:rsidR="007E731B" w:rsidRPr="007E731B" w:rsidRDefault="007E731B" w:rsidP="007E731B">
            <w:pPr>
              <w:suppressAutoHyphens w:val="0"/>
              <w:spacing w:line="240" w:lineRule="auto"/>
              <w:jc w:val="center"/>
              <w:rPr>
                <w:rFonts w:ascii="Times New Roman" w:eastAsia="Calibri" w:hAnsi="Times New Roman" w:cs="Times New Roman"/>
                <w:b/>
                <w:color w:val="auto"/>
                <w:spacing w:val="6"/>
                <w:lang w:eastAsia="en-US" w:bidi="ar-SA"/>
              </w:rPr>
            </w:pPr>
            <w:r w:rsidRPr="007E731B">
              <w:rPr>
                <w:rFonts w:ascii="Times New Roman" w:eastAsia="Calibri" w:hAnsi="Times New Roman" w:cs="Times New Roman"/>
                <w:b/>
                <w:color w:val="auto"/>
                <w:spacing w:val="6"/>
                <w:lang w:eastAsia="en-US" w:bidi="ar-SA"/>
              </w:rPr>
              <w:t>Сума без ПДВ грн.</w:t>
            </w:r>
          </w:p>
        </w:tc>
      </w:tr>
      <w:tr w:rsidR="007E731B" w:rsidRPr="007E731B" w14:paraId="7D9BED83" w14:textId="77777777" w:rsidTr="007E731B">
        <w:trPr>
          <w:trHeight w:val="283"/>
        </w:trPr>
        <w:tc>
          <w:tcPr>
            <w:tcW w:w="568" w:type="dxa"/>
            <w:tcBorders>
              <w:bottom w:val="single" w:sz="4" w:space="0" w:color="auto"/>
            </w:tcBorders>
            <w:vAlign w:val="center"/>
          </w:tcPr>
          <w:p w14:paraId="117372BD" w14:textId="77777777" w:rsidR="007E731B" w:rsidRPr="007E731B" w:rsidRDefault="007E731B" w:rsidP="007E731B">
            <w:pPr>
              <w:suppressAutoHyphens w:val="0"/>
              <w:spacing w:line="240" w:lineRule="auto"/>
              <w:jc w:val="center"/>
              <w:rPr>
                <w:rFonts w:ascii="Times New Roman" w:eastAsia="Calibri" w:hAnsi="Times New Roman" w:cs="Times New Roman"/>
                <w:color w:val="auto"/>
                <w:spacing w:val="6"/>
                <w:lang w:eastAsia="en-US" w:bidi="ar-SA"/>
              </w:rPr>
            </w:pPr>
            <w:r w:rsidRPr="007E731B">
              <w:rPr>
                <w:rFonts w:ascii="Times New Roman" w:eastAsia="Calibri" w:hAnsi="Times New Roman" w:cs="Times New Roman"/>
                <w:color w:val="auto"/>
                <w:spacing w:val="6"/>
                <w:lang w:eastAsia="en-US" w:bidi="ar-SA"/>
              </w:rPr>
              <w:t>1</w:t>
            </w:r>
          </w:p>
        </w:tc>
        <w:tc>
          <w:tcPr>
            <w:tcW w:w="3538" w:type="dxa"/>
            <w:tcBorders>
              <w:bottom w:val="single" w:sz="4" w:space="0" w:color="auto"/>
            </w:tcBorders>
          </w:tcPr>
          <w:p w14:paraId="1505892A" w14:textId="77777777" w:rsidR="007E731B" w:rsidRPr="007E731B" w:rsidRDefault="007E731B" w:rsidP="007E731B">
            <w:pPr>
              <w:suppressAutoHyphens w:val="0"/>
              <w:spacing w:line="240" w:lineRule="auto"/>
              <w:jc w:val="both"/>
              <w:rPr>
                <w:rFonts w:ascii="Times New Roman" w:eastAsia="Calibri" w:hAnsi="Times New Roman" w:cs="Times New Roman"/>
                <w:color w:val="auto"/>
                <w:spacing w:val="6"/>
                <w:lang w:eastAsia="en-US" w:bidi="ar-SA"/>
              </w:rPr>
            </w:pPr>
          </w:p>
        </w:tc>
        <w:tc>
          <w:tcPr>
            <w:tcW w:w="1418" w:type="dxa"/>
            <w:tcBorders>
              <w:bottom w:val="single" w:sz="4" w:space="0" w:color="auto"/>
            </w:tcBorders>
            <w:vAlign w:val="center"/>
          </w:tcPr>
          <w:p w14:paraId="106BD532" w14:textId="77777777" w:rsidR="007E731B" w:rsidRPr="007E731B" w:rsidRDefault="007E731B" w:rsidP="007E731B">
            <w:pPr>
              <w:suppressAutoHyphens w:val="0"/>
              <w:spacing w:line="240" w:lineRule="auto"/>
              <w:jc w:val="center"/>
              <w:rPr>
                <w:rFonts w:ascii="Times New Roman" w:eastAsia="Calibri" w:hAnsi="Times New Roman" w:cs="Times New Roman"/>
                <w:color w:val="auto"/>
                <w:spacing w:val="6"/>
                <w:lang w:eastAsia="en-US" w:bidi="ar-SA"/>
              </w:rPr>
            </w:pPr>
          </w:p>
        </w:tc>
        <w:tc>
          <w:tcPr>
            <w:tcW w:w="1842" w:type="dxa"/>
            <w:gridSpan w:val="2"/>
            <w:tcBorders>
              <w:bottom w:val="single" w:sz="4" w:space="0" w:color="auto"/>
            </w:tcBorders>
            <w:vAlign w:val="center"/>
          </w:tcPr>
          <w:p w14:paraId="13DE96D7" w14:textId="77777777" w:rsidR="007E731B" w:rsidRPr="007E731B" w:rsidRDefault="007E731B" w:rsidP="007E731B">
            <w:pPr>
              <w:widowControl w:val="0"/>
              <w:tabs>
                <w:tab w:val="center" w:pos="4153"/>
                <w:tab w:val="right" w:pos="8306"/>
              </w:tabs>
              <w:suppressAutoHyphens w:val="0"/>
              <w:autoSpaceDE w:val="0"/>
              <w:autoSpaceDN w:val="0"/>
              <w:adjustRightInd w:val="0"/>
              <w:spacing w:line="240" w:lineRule="auto"/>
              <w:jc w:val="center"/>
              <w:rPr>
                <w:rFonts w:ascii="Times New Roman" w:eastAsia="Calibri" w:hAnsi="Times New Roman" w:cs="Times New Roman"/>
                <w:color w:val="000000"/>
                <w:spacing w:val="6"/>
                <w:lang w:eastAsia="en-US" w:bidi="ar-SA"/>
              </w:rPr>
            </w:pPr>
          </w:p>
        </w:tc>
        <w:tc>
          <w:tcPr>
            <w:tcW w:w="1531" w:type="dxa"/>
            <w:tcBorders>
              <w:bottom w:val="single" w:sz="4" w:space="0" w:color="auto"/>
            </w:tcBorders>
            <w:vAlign w:val="center"/>
          </w:tcPr>
          <w:p w14:paraId="5D4D6802" w14:textId="77777777" w:rsidR="007E731B" w:rsidRPr="007E731B" w:rsidRDefault="007E731B" w:rsidP="007E731B">
            <w:pPr>
              <w:widowControl w:val="0"/>
              <w:tabs>
                <w:tab w:val="center" w:pos="4153"/>
                <w:tab w:val="right" w:pos="8306"/>
              </w:tabs>
              <w:suppressAutoHyphens w:val="0"/>
              <w:autoSpaceDE w:val="0"/>
              <w:autoSpaceDN w:val="0"/>
              <w:adjustRightInd w:val="0"/>
              <w:spacing w:line="240" w:lineRule="auto"/>
              <w:jc w:val="center"/>
              <w:rPr>
                <w:rFonts w:ascii="Times New Roman" w:eastAsia="Calibri" w:hAnsi="Times New Roman" w:cs="Times New Roman"/>
                <w:color w:val="000000"/>
                <w:spacing w:val="6"/>
                <w:lang w:eastAsia="en-US" w:bidi="ar-SA"/>
              </w:rPr>
            </w:pPr>
          </w:p>
        </w:tc>
      </w:tr>
      <w:tr w:rsidR="007E731B" w:rsidRPr="007E731B" w14:paraId="5BF0C998" w14:textId="77777777" w:rsidTr="007E731B">
        <w:trPr>
          <w:trHeight w:val="283"/>
        </w:trPr>
        <w:tc>
          <w:tcPr>
            <w:tcW w:w="7054" w:type="dxa"/>
            <w:gridSpan w:val="4"/>
            <w:tcBorders>
              <w:top w:val="single" w:sz="4" w:space="0" w:color="auto"/>
              <w:left w:val="single" w:sz="4" w:space="0" w:color="auto"/>
              <w:bottom w:val="single" w:sz="4" w:space="0" w:color="auto"/>
              <w:right w:val="single" w:sz="4" w:space="0" w:color="auto"/>
            </w:tcBorders>
          </w:tcPr>
          <w:p w14:paraId="61F3C428" w14:textId="77777777" w:rsidR="007E731B" w:rsidRPr="007E731B" w:rsidRDefault="007E731B" w:rsidP="007E731B">
            <w:pPr>
              <w:suppressAutoHyphens w:val="0"/>
              <w:spacing w:line="240" w:lineRule="auto"/>
              <w:jc w:val="right"/>
              <w:rPr>
                <w:rFonts w:ascii="Times New Roman" w:eastAsia="Calibri" w:hAnsi="Times New Roman" w:cs="Times New Roman"/>
                <w:color w:val="auto"/>
                <w:spacing w:val="6"/>
                <w:lang w:eastAsia="en-US" w:bidi="ar-SA"/>
              </w:rPr>
            </w:pPr>
            <w:r w:rsidRPr="007E731B">
              <w:rPr>
                <w:rFonts w:ascii="Times New Roman" w:eastAsia="Calibri" w:hAnsi="Times New Roman" w:cs="Times New Roman"/>
                <w:b/>
                <w:color w:val="auto"/>
                <w:spacing w:val="6"/>
                <w:lang w:eastAsia="en-US" w:bidi="ar-SA"/>
              </w:rPr>
              <w:t>Всього без ПДВ</w:t>
            </w:r>
          </w:p>
        </w:tc>
        <w:tc>
          <w:tcPr>
            <w:tcW w:w="1843" w:type="dxa"/>
            <w:gridSpan w:val="2"/>
            <w:tcBorders>
              <w:top w:val="single" w:sz="4" w:space="0" w:color="auto"/>
              <w:left w:val="single" w:sz="4" w:space="0" w:color="auto"/>
            </w:tcBorders>
            <w:vAlign w:val="center"/>
          </w:tcPr>
          <w:p w14:paraId="5FB91F40" w14:textId="77777777" w:rsidR="007E731B" w:rsidRPr="007E731B" w:rsidRDefault="007E731B" w:rsidP="007E731B">
            <w:pPr>
              <w:suppressAutoHyphens w:val="0"/>
              <w:spacing w:line="240" w:lineRule="auto"/>
              <w:jc w:val="center"/>
              <w:rPr>
                <w:rFonts w:ascii="Times New Roman" w:eastAsia="Calibri" w:hAnsi="Times New Roman" w:cs="Times New Roman"/>
                <w:b/>
                <w:bCs/>
                <w:color w:val="000000"/>
                <w:spacing w:val="6"/>
                <w:lang w:eastAsia="en-US" w:bidi="ar-SA"/>
              </w:rPr>
            </w:pPr>
          </w:p>
        </w:tc>
      </w:tr>
      <w:tr w:rsidR="007E731B" w:rsidRPr="007E731B" w14:paraId="6415A23E" w14:textId="77777777" w:rsidTr="007E731B">
        <w:trPr>
          <w:trHeight w:val="283"/>
        </w:trPr>
        <w:tc>
          <w:tcPr>
            <w:tcW w:w="7054" w:type="dxa"/>
            <w:gridSpan w:val="4"/>
            <w:tcBorders>
              <w:top w:val="single" w:sz="4" w:space="0" w:color="auto"/>
              <w:left w:val="single" w:sz="4" w:space="0" w:color="auto"/>
              <w:bottom w:val="single" w:sz="4" w:space="0" w:color="auto"/>
              <w:right w:val="single" w:sz="4" w:space="0" w:color="auto"/>
            </w:tcBorders>
          </w:tcPr>
          <w:p w14:paraId="3F72A2E9" w14:textId="77777777" w:rsidR="007E731B" w:rsidRPr="007E731B" w:rsidRDefault="007E731B" w:rsidP="007E731B">
            <w:pPr>
              <w:suppressAutoHyphens w:val="0"/>
              <w:spacing w:line="240" w:lineRule="auto"/>
              <w:jc w:val="right"/>
              <w:rPr>
                <w:rFonts w:ascii="Times New Roman" w:eastAsia="Calibri" w:hAnsi="Times New Roman" w:cs="Times New Roman"/>
                <w:color w:val="auto"/>
                <w:spacing w:val="6"/>
                <w:lang w:eastAsia="en-US" w:bidi="ar-SA"/>
              </w:rPr>
            </w:pPr>
            <w:r w:rsidRPr="007E731B">
              <w:rPr>
                <w:rFonts w:ascii="Times New Roman" w:eastAsia="Calibri" w:hAnsi="Times New Roman" w:cs="Times New Roman"/>
                <w:b/>
                <w:color w:val="auto"/>
                <w:spacing w:val="6"/>
                <w:lang w:eastAsia="en-US" w:bidi="ar-SA"/>
              </w:rPr>
              <w:t>ПДВ</w:t>
            </w:r>
          </w:p>
        </w:tc>
        <w:tc>
          <w:tcPr>
            <w:tcW w:w="1843" w:type="dxa"/>
            <w:gridSpan w:val="2"/>
            <w:tcBorders>
              <w:left w:val="single" w:sz="4" w:space="0" w:color="auto"/>
            </w:tcBorders>
            <w:vAlign w:val="center"/>
          </w:tcPr>
          <w:p w14:paraId="2BE0A48E" w14:textId="77777777" w:rsidR="007E731B" w:rsidRPr="007E731B" w:rsidRDefault="007E731B" w:rsidP="007E731B">
            <w:pPr>
              <w:suppressAutoHyphens w:val="0"/>
              <w:spacing w:line="240" w:lineRule="auto"/>
              <w:jc w:val="center"/>
              <w:rPr>
                <w:rFonts w:ascii="Times New Roman" w:eastAsia="Calibri" w:hAnsi="Times New Roman" w:cs="Times New Roman"/>
                <w:b/>
                <w:bCs/>
                <w:color w:val="000000"/>
                <w:spacing w:val="6"/>
                <w:lang w:eastAsia="en-US" w:bidi="ar-SA"/>
              </w:rPr>
            </w:pPr>
          </w:p>
        </w:tc>
      </w:tr>
      <w:tr w:rsidR="007E731B" w:rsidRPr="007E731B" w14:paraId="18DDBAD3" w14:textId="77777777" w:rsidTr="007E731B">
        <w:trPr>
          <w:trHeight w:val="283"/>
        </w:trPr>
        <w:tc>
          <w:tcPr>
            <w:tcW w:w="7054" w:type="dxa"/>
            <w:gridSpan w:val="4"/>
            <w:tcBorders>
              <w:top w:val="single" w:sz="4" w:space="0" w:color="auto"/>
              <w:left w:val="single" w:sz="4" w:space="0" w:color="auto"/>
              <w:bottom w:val="single" w:sz="4" w:space="0" w:color="auto"/>
              <w:right w:val="single" w:sz="4" w:space="0" w:color="auto"/>
            </w:tcBorders>
          </w:tcPr>
          <w:p w14:paraId="2CFE0961" w14:textId="77777777" w:rsidR="007E731B" w:rsidRPr="007E731B" w:rsidRDefault="007E731B" w:rsidP="007E731B">
            <w:pPr>
              <w:suppressAutoHyphens w:val="0"/>
              <w:spacing w:line="240" w:lineRule="auto"/>
              <w:jc w:val="right"/>
              <w:rPr>
                <w:rFonts w:ascii="Times New Roman" w:eastAsia="Calibri" w:hAnsi="Times New Roman" w:cs="Times New Roman"/>
                <w:color w:val="auto"/>
                <w:spacing w:val="6"/>
                <w:lang w:eastAsia="en-US" w:bidi="ar-SA"/>
              </w:rPr>
            </w:pPr>
            <w:r w:rsidRPr="007E731B">
              <w:rPr>
                <w:rFonts w:ascii="Times New Roman" w:eastAsia="Calibri" w:hAnsi="Times New Roman" w:cs="Times New Roman"/>
                <w:b/>
                <w:color w:val="auto"/>
                <w:spacing w:val="6"/>
                <w:lang w:eastAsia="en-US" w:bidi="ar-SA"/>
              </w:rPr>
              <w:t>Всього з ПДВ</w:t>
            </w:r>
          </w:p>
        </w:tc>
        <w:tc>
          <w:tcPr>
            <w:tcW w:w="1843" w:type="dxa"/>
            <w:gridSpan w:val="2"/>
            <w:tcBorders>
              <w:left w:val="single" w:sz="4" w:space="0" w:color="auto"/>
            </w:tcBorders>
            <w:vAlign w:val="center"/>
          </w:tcPr>
          <w:p w14:paraId="28BA9473" w14:textId="77777777" w:rsidR="007E731B" w:rsidRPr="007E731B" w:rsidRDefault="007E731B" w:rsidP="007E731B">
            <w:pPr>
              <w:suppressAutoHyphens w:val="0"/>
              <w:spacing w:line="240" w:lineRule="auto"/>
              <w:jc w:val="center"/>
              <w:rPr>
                <w:rFonts w:ascii="Times New Roman" w:eastAsia="Calibri" w:hAnsi="Times New Roman" w:cs="Times New Roman"/>
                <w:b/>
                <w:bCs/>
                <w:color w:val="000000"/>
                <w:spacing w:val="6"/>
                <w:lang w:eastAsia="en-US" w:bidi="ar-SA"/>
              </w:rPr>
            </w:pPr>
          </w:p>
        </w:tc>
      </w:tr>
      <w:bookmarkEnd w:id="65"/>
    </w:tbl>
    <w:p w14:paraId="0D54E93A" w14:textId="77777777" w:rsidR="007E731B" w:rsidRPr="007E731B" w:rsidRDefault="007E731B" w:rsidP="007E731B">
      <w:pPr>
        <w:shd w:val="clear" w:color="auto" w:fill="FFFFFF"/>
        <w:suppressAutoHyphens w:val="0"/>
        <w:spacing w:line="240" w:lineRule="auto"/>
        <w:jc w:val="both"/>
        <w:rPr>
          <w:rFonts w:ascii="Times New Roman" w:eastAsia="Times New Roman" w:hAnsi="Times New Roman" w:cs="Times New Roman"/>
          <w:color w:val="auto"/>
          <w:spacing w:val="4"/>
          <w:lang w:eastAsia="ru-RU" w:bidi="ar-SA"/>
        </w:rPr>
      </w:pPr>
    </w:p>
    <w:p w14:paraId="0D840EDF" w14:textId="77777777" w:rsidR="007E731B" w:rsidRPr="007E731B" w:rsidRDefault="007E731B" w:rsidP="007E731B">
      <w:pPr>
        <w:shd w:val="clear" w:color="auto" w:fill="FFFFFF"/>
        <w:suppressAutoHyphens w:val="0"/>
        <w:spacing w:line="240" w:lineRule="auto"/>
        <w:ind w:firstLine="567"/>
        <w:jc w:val="both"/>
        <w:rPr>
          <w:rFonts w:ascii="Times New Roman" w:eastAsia="Times New Roman" w:hAnsi="Times New Roman" w:cs="Times New Roman"/>
          <w:bCs/>
          <w:color w:val="auto"/>
          <w:spacing w:val="4"/>
          <w:lang w:eastAsia="ru-RU" w:bidi="ar-SA"/>
        </w:rPr>
      </w:pPr>
      <w:r w:rsidRPr="007E731B">
        <w:rPr>
          <w:rFonts w:ascii="Times New Roman" w:eastAsia="Times New Roman" w:hAnsi="Times New Roman" w:cs="Times New Roman"/>
          <w:color w:val="auto"/>
          <w:spacing w:val="4"/>
          <w:lang w:eastAsia="ru-RU" w:bidi="ar-SA"/>
        </w:rPr>
        <w:t xml:space="preserve">Загальна вартість становить </w:t>
      </w:r>
    </w:p>
    <w:p w14:paraId="1E3B285A" w14:textId="77777777" w:rsidR="007E731B" w:rsidRPr="007E731B" w:rsidRDefault="007E731B" w:rsidP="007E731B">
      <w:pPr>
        <w:shd w:val="clear" w:color="auto" w:fill="FFFFFF"/>
        <w:suppressAutoHyphens w:val="0"/>
        <w:spacing w:line="240" w:lineRule="auto"/>
        <w:ind w:firstLine="567"/>
        <w:jc w:val="both"/>
        <w:rPr>
          <w:rFonts w:ascii="Times New Roman" w:eastAsia="Times New Roman" w:hAnsi="Times New Roman" w:cs="Times New Roman"/>
          <w:iCs/>
          <w:color w:val="auto"/>
          <w:spacing w:val="4"/>
          <w:lang w:eastAsia="ru-RU" w:bidi="ar-SA"/>
        </w:rPr>
      </w:pPr>
    </w:p>
    <w:tbl>
      <w:tblPr>
        <w:tblW w:w="5291" w:type="pct"/>
        <w:tblInd w:w="-34" w:type="dxa"/>
        <w:tblLook w:val="04A0" w:firstRow="1" w:lastRow="0" w:firstColumn="1" w:lastColumn="0" w:noHBand="0" w:noVBand="1"/>
      </w:tblPr>
      <w:tblGrid>
        <w:gridCol w:w="5136"/>
        <w:gridCol w:w="5063"/>
      </w:tblGrid>
      <w:tr w:rsidR="007E731B" w:rsidRPr="007E731B" w14:paraId="273B553F" w14:textId="77777777" w:rsidTr="007E731B">
        <w:trPr>
          <w:trHeight w:val="5582"/>
        </w:trPr>
        <w:tc>
          <w:tcPr>
            <w:tcW w:w="2518" w:type="pct"/>
          </w:tcPr>
          <w:bookmarkEnd w:id="66"/>
          <w:p w14:paraId="5E87C608"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eastAsia="Times New Roman" w:hAnsi="Times New Roman" w:cs="Times New Roman"/>
                <w:b/>
                <w:color w:val="auto"/>
                <w:spacing w:val="4"/>
                <w:lang w:eastAsia="ru-RU" w:bidi="ar-SA"/>
              </w:rPr>
            </w:pPr>
            <w:r w:rsidRPr="007E731B">
              <w:rPr>
                <w:rFonts w:ascii="Times New Roman" w:eastAsia="Times New Roman" w:hAnsi="Times New Roman" w:cs="Times New Roman"/>
                <w:b/>
                <w:color w:val="auto"/>
                <w:spacing w:val="4"/>
                <w:lang w:eastAsia="ru-RU" w:bidi="ar-SA"/>
              </w:rPr>
              <w:t>Замовник</w:t>
            </w:r>
          </w:p>
          <w:p w14:paraId="19C509BC"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eastAsia="Times New Roman" w:hAnsi="Times New Roman" w:cs="Times New Roman"/>
                <w:b/>
                <w:color w:val="auto"/>
                <w:spacing w:val="4"/>
                <w:sz w:val="20"/>
                <w:szCs w:val="20"/>
                <w:lang w:eastAsia="ru-RU" w:bidi="ar-SA"/>
              </w:rPr>
            </w:pPr>
          </w:p>
          <w:p w14:paraId="37132932"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eastAsia="Times New Roman" w:hAnsi="Times New Roman" w:cs="Times New Roman"/>
                <w:b/>
                <w:bCs/>
                <w:color w:val="auto"/>
                <w:spacing w:val="6"/>
                <w:lang w:eastAsia="en-US" w:bidi="ar-SA"/>
              </w:rPr>
            </w:pPr>
            <w:r w:rsidRPr="007E731B">
              <w:rPr>
                <w:rFonts w:ascii="Times New Roman" w:eastAsia="Times New Roman" w:hAnsi="Times New Roman" w:cs="Times New Roman"/>
                <w:b/>
                <w:bCs/>
                <w:color w:val="auto"/>
                <w:spacing w:val="6"/>
                <w:lang w:eastAsia="en-US" w:bidi="ar-SA"/>
              </w:rPr>
              <w:t>Тернопільський науково-дослідний експертно-криміналістичний центр МВС України</w:t>
            </w:r>
          </w:p>
          <w:p w14:paraId="752029F8"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eastAsia="Times New Roman" w:hAnsi="Times New Roman" w:cs="Times New Roman"/>
                <w:b/>
                <w:color w:val="auto"/>
                <w:spacing w:val="4"/>
                <w:sz w:val="20"/>
                <w:szCs w:val="20"/>
                <w:lang w:eastAsia="ru-RU" w:bidi="ar-SA"/>
              </w:rPr>
            </w:pPr>
          </w:p>
          <w:p w14:paraId="6DF701E2"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38101F6E"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5D92A131"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5D3EB3A9"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497F3296"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2FC47651"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1EFBC264"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3B5D3C50"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02DF9591"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5679A09C"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13135EB6"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69253505"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b/>
                <w:bCs/>
                <w:color w:val="auto"/>
                <w:spacing w:val="6"/>
                <w:lang w:eastAsia="en-US" w:bidi="ar-SA"/>
              </w:rPr>
            </w:pPr>
          </w:p>
          <w:p w14:paraId="536FF6E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pacing w:val="6"/>
                <w:lang w:eastAsia="en-US" w:bidi="ar-SA"/>
              </w:rPr>
            </w:pPr>
          </w:p>
          <w:p w14:paraId="095FDFF3" w14:textId="77777777" w:rsidR="007E731B" w:rsidRPr="007E731B" w:rsidRDefault="007E731B" w:rsidP="007E731B">
            <w:pPr>
              <w:suppressAutoHyphens w:val="0"/>
              <w:spacing w:line="240" w:lineRule="auto"/>
              <w:jc w:val="both"/>
              <w:rPr>
                <w:rFonts w:ascii="Times New Roman" w:eastAsia="Times New Roman" w:hAnsi="Times New Roman" w:cs="Times New Roman"/>
                <w:color w:val="auto"/>
                <w:spacing w:val="4"/>
                <w:lang w:eastAsia="en-US" w:bidi="ar-SA"/>
              </w:rPr>
            </w:pPr>
            <w:r w:rsidRPr="007E731B">
              <w:rPr>
                <w:rFonts w:ascii="Times New Roman" w:eastAsia="Times New Roman" w:hAnsi="Times New Roman" w:cs="Times New Roman"/>
                <w:color w:val="auto"/>
                <w:spacing w:val="6"/>
                <w:lang w:eastAsia="en-US" w:bidi="ar-SA"/>
              </w:rPr>
              <w:t xml:space="preserve">________________ </w:t>
            </w:r>
          </w:p>
        </w:tc>
        <w:tc>
          <w:tcPr>
            <w:tcW w:w="2482" w:type="pct"/>
          </w:tcPr>
          <w:p w14:paraId="3E1F338F"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r w:rsidRPr="007E731B">
              <w:rPr>
                <w:rFonts w:ascii="Times New Roman" w:eastAsia="Times New Roman" w:hAnsi="Times New Roman" w:cs="Times New Roman"/>
                <w:b/>
                <w:color w:val="auto"/>
                <w:spacing w:val="4"/>
                <w:lang w:eastAsia="ru-RU" w:bidi="ar-SA"/>
              </w:rPr>
              <w:t>Виконавець</w:t>
            </w:r>
          </w:p>
          <w:p w14:paraId="4E09DD53"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6B7C93F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5454A44"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6E3EDCF4"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7CAF7D10"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735DDBE6"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72CA07F4"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4BA0102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56989364"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365B3A65"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64DC1113"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698804AE"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22286DF1"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040E6B28"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38317E47"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5DC62BBA"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168878C8"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0C8E4DF3"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
              <w:jc w:val="center"/>
              <w:rPr>
                <w:rFonts w:ascii="Times New Roman" w:eastAsia="Times New Roman" w:hAnsi="Times New Roman" w:cs="Times New Roman"/>
                <w:b/>
                <w:color w:val="auto"/>
                <w:spacing w:val="4"/>
                <w:lang w:eastAsia="ru-RU" w:bidi="ar-SA"/>
              </w:rPr>
            </w:pPr>
          </w:p>
          <w:p w14:paraId="4A512D15" w14:textId="77777777" w:rsidR="007E731B" w:rsidRPr="007E731B" w:rsidRDefault="007E731B" w:rsidP="007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102"/>
              <w:rPr>
                <w:rFonts w:ascii="Times New Roman" w:eastAsia="Times New Roman" w:hAnsi="Times New Roman" w:cs="Times New Roman"/>
                <w:b/>
                <w:bCs/>
                <w:color w:val="auto"/>
                <w:spacing w:val="4"/>
                <w:lang w:eastAsia="en-US" w:bidi="ar-SA"/>
              </w:rPr>
            </w:pPr>
            <w:r w:rsidRPr="007E731B">
              <w:rPr>
                <w:rFonts w:ascii="Times New Roman" w:eastAsia="Times New Roman" w:hAnsi="Times New Roman" w:cs="Times New Roman"/>
                <w:b/>
                <w:color w:val="auto"/>
                <w:spacing w:val="4"/>
                <w:lang w:eastAsia="en-US" w:bidi="ar-SA"/>
              </w:rPr>
              <w:t>_______________</w:t>
            </w:r>
          </w:p>
        </w:tc>
      </w:tr>
    </w:tbl>
    <w:p w14:paraId="2A422AD4" w14:textId="77777777" w:rsidR="007E731B" w:rsidRPr="007E731B" w:rsidRDefault="007E731B" w:rsidP="007E731B">
      <w:pPr>
        <w:suppressAutoHyphens w:val="0"/>
        <w:spacing w:line="240" w:lineRule="auto"/>
        <w:rPr>
          <w:rFonts w:ascii="Times New Roman" w:eastAsia="Times New Roman" w:hAnsi="Times New Roman" w:cs="Times New Roman"/>
          <w:color w:val="auto"/>
          <w:spacing w:val="4"/>
          <w:lang w:eastAsia="ru-RU" w:bidi="ar-SA"/>
        </w:rPr>
      </w:pPr>
    </w:p>
    <w:p w14:paraId="11225F60" w14:textId="19F6DF15" w:rsidR="007E731B" w:rsidRDefault="007E731B" w:rsidP="00563B4F">
      <w:pPr>
        <w:tabs>
          <w:tab w:val="left" w:pos="7050"/>
        </w:tabs>
        <w:spacing w:line="240" w:lineRule="auto"/>
        <w:rPr>
          <w:rFonts w:ascii="Times New Roman" w:hAnsi="Times New Roman"/>
          <w:color w:val="FF0000"/>
          <w:sz w:val="20"/>
          <w:szCs w:val="20"/>
          <w:lang w:eastAsia="ru-RU"/>
        </w:rPr>
      </w:pPr>
    </w:p>
    <w:p w14:paraId="3C196F97" w14:textId="77777777" w:rsidR="00CC4135" w:rsidRDefault="00CC4135" w:rsidP="007E731B">
      <w:pPr>
        <w:suppressAutoHyphens w:val="0"/>
        <w:ind w:left="6663"/>
        <w:rPr>
          <w:rFonts w:ascii="Times New Roman" w:eastAsia="Calibri" w:hAnsi="Times New Roman" w:cs="Times New Roman"/>
          <w:bCs/>
          <w:color w:val="auto"/>
          <w:lang w:eastAsia="en-US" w:bidi="ar-SA"/>
        </w:rPr>
      </w:pPr>
    </w:p>
    <w:p w14:paraId="78F6E50E" w14:textId="6FDE3EBB" w:rsidR="007E731B" w:rsidRPr="007E731B" w:rsidRDefault="007E731B" w:rsidP="007E731B">
      <w:pPr>
        <w:suppressAutoHyphens w:val="0"/>
        <w:ind w:left="6663"/>
        <w:rPr>
          <w:rFonts w:ascii="Times New Roman" w:eastAsia="Calibri" w:hAnsi="Times New Roman" w:cs="Times New Roman"/>
          <w:bCs/>
          <w:color w:val="auto"/>
          <w:lang w:val="ru-RU" w:eastAsia="en-US" w:bidi="ar-SA"/>
        </w:rPr>
      </w:pPr>
      <w:r w:rsidRPr="007E731B">
        <w:rPr>
          <w:rFonts w:ascii="Times New Roman" w:eastAsia="Calibri" w:hAnsi="Times New Roman" w:cs="Times New Roman"/>
          <w:bCs/>
          <w:color w:val="auto"/>
          <w:lang w:eastAsia="en-US" w:bidi="ar-SA"/>
        </w:rPr>
        <w:t xml:space="preserve">Додаток № </w:t>
      </w:r>
      <w:r w:rsidRPr="007E731B">
        <w:rPr>
          <w:rFonts w:ascii="Times New Roman" w:eastAsia="Calibri" w:hAnsi="Times New Roman" w:cs="Times New Roman"/>
          <w:bCs/>
          <w:color w:val="auto"/>
          <w:lang w:val="ru-RU" w:eastAsia="en-US" w:bidi="ar-SA"/>
        </w:rPr>
        <w:t>7</w:t>
      </w:r>
    </w:p>
    <w:p w14:paraId="32BE37A2" w14:textId="77777777" w:rsidR="007E731B" w:rsidRPr="007E731B" w:rsidRDefault="007E731B" w:rsidP="007E731B">
      <w:pPr>
        <w:suppressAutoHyphens w:val="0"/>
        <w:spacing w:after="200" w:line="240" w:lineRule="auto"/>
        <w:ind w:left="6663"/>
        <w:rPr>
          <w:rFonts w:ascii="Times New Roman" w:eastAsia="Calibri" w:hAnsi="Times New Roman" w:cs="Times New Roman"/>
          <w:bCs/>
          <w:color w:val="auto"/>
          <w:lang w:eastAsia="en-US" w:bidi="ar-SA"/>
        </w:rPr>
      </w:pPr>
      <w:r w:rsidRPr="007E731B">
        <w:rPr>
          <w:rFonts w:ascii="Times New Roman" w:eastAsia="Calibri" w:hAnsi="Times New Roman" w:cs="Times New Roman"/>
          <w:bCs/>
          <w:color w:val="auto"/>
          <w:lang w:eastAsia="en-US" w:bidi="ar-SA"/>
        </w:rPr>
        <w:t>до тендерної документації</w:t>
      </w:r>
    </w:p>
    <w:p w14:paraId="46690AE8" w14:textId="77777777" w:rsidR="007E731B" w:rsidRPr="007E731B" w:rsidRDefault="007E731B" w:rsidP="007E731B">
      <w:pPr>
        <w:suppressAutoHyphens w:val="0"/>
        <w:spacing w:after="200" w:line="240" w:lineRule="auto"/>
        <w:rPr>
          <w:rFonts w:ascii="Times New Roman" w:eastAsia="Calibri" w:hAnsi="Times New Roman" w:cs="Times New Roman"/>
          <w:b/>
          <w:noProof/>
          <w:color w:val="auto"/>
          <w:lang w:eastAsia="en-US" w:bidi="ar-SA"/>
        </w:rPr>
      </w:pPr>
    </w:p>
    <w:p w14:paraId="46D443F1" w14:textId="77777777" w:rsidR="007E731B" w:rsidRPr="007E731B" w:rsidRDefault="007E731B" w:rsidP="007E731B">
      <w:pPr>
        <w:suppressAutoHyphens w:val="0"/>
        <w:spacing w:after="200"/>
        <w:rPr>
          <w:rFonts w:ascii="Times New Roman" w:eastAsia="Calibri" w:hAnsi="Times New Roman" w:cs="Times New Roman"/>
          <w:color w:val="auto"/>
          <w:sz w:val="20"/>
          <w:szCs w:val="20"/>
          <w:lang w:eastAsia="en-US" w:bidi="ar-SA"/>
        </w:rPr>
      </w:pPr>
    </w:p>
    <w:p w14:paraId="583F5056" w14:textId="77777777" w:rsidR="007E731B" w:rsidRPr="007E731B" w:rsidRDefault="007E731B" w:rsidP="007E731B">
      <w:pPr>
        <w:tabs>
          <w:tab w:val="left" w:pos="3585"/>
        </w:tabs>
        <w:suppressAutoHyphens w:val="0"/>
        <w:spacing w:after="200"/>
        <w:jc w:val="center"/>
        <w:rPr>
          <w:rFonts w:ascii="Times New Roman" w:eastAsia="Calibri" w:hAnsi="Times New Roman" w:cs="Times New Roman"/>
          <w:color w:val="auto"/>
          <w:sz w:val="20"/>
          <w:szCs w:val="20"/>
          <w:lang w:eastAsia="en-US" w:bidi="ar-SA"/>
        </w:rPr>
      </w:pPr>
      <w:r w:rsidRPr="007E731B">
        <w:rPr>
          <w:rFonts w:ascii="Times New Roman" w:eastAsia="Calibri" w:hAnsi="Times New Roman" w:cs="Times New Roman"/>
          <w:color w:val="auto"/>
          <w:sz w:val="20"/>
          <w:szCs w:val="20"/>
          <w:lang w:eastAsia="en-US" w:bidi="ar-SA"/>
        </w:rPr>
        <w:t>ЛИСТ-ЗГОДА</w:t>
      </w:r>
    </w:p>
    <w:p w14:paraId="0FF9E0A4" w14:textId="77777777" w:rsidR="007E731B" w:rsidRPr="007E731B" w:rsidRDefault="007E731B" w:rsidP="007E731B">
      <w:pPr>
        <w:widowControl w:val="0"/>
        <w:suppressAutoHyphens w:val="0"/>
        <w:spacing w:after="200" w:line="240" w:lineRule="auto"/>
        <w:ind w:hanging="2"/>
        <w:contextualSpacing/>
        <w:jc w:val="both"/>
        <w:rPr>
          <w:rFonts w:ascii="Times New Roman" w:eastAsia="Calibri" w:hAnsi="Times New Roman" w:cs="Times New Roman"/>
          <w:b/>
          <w:color w:val="auto"/>
          <w:sz w:val="20"/>
          <w:szCs w:val="20"/>
          <w:lang w:val="ru-RU" w:eastAsia="en-US" w:bidi="ar-SA"/>
        </w:rPr>
      </w:pPr>
      <w:r w:rsidRPr="007E731B">
        <w:rPr>
          <w:rFonts w:ascii="Times New Roman" w:eastAsia="Calibri" w:hAnsi="Times New Roman" w:cs="Times New Roman"/>
          <w:color w:val="auto"/>
          <w:sz w:val="20"/>
          <w:szCs w:val="20"/>
          <w:lang w:eastAsia="en-US" w:bidi="ar-SA"/>
        </w:rPr>
        <w:t xml:space="preserve">Ми, </w:t>
      </w:r>
      <w:r w:rsidRPr="007E731B">
        <w:rPr>
          <w:rFonts w:ascii="Times New Roman" w:eastAsia="Calibri" w:hAnsi="Times New Roman" w:cs="Times New Roman"/>
          <w:color w:val="auto"/>
          <w:sz w:val="20"/>
          <w:szCs w:val="20"/>
          <w:u w:val="single"/>
          <w:lang w:eastAsia="en-US" w:bidi="ar-SA"/>
        </w:rPr>
        <w:t>__(</w:t>
      </w:r>
      <w:r w:rsidRPr="007E731B">
        <w:rPr>
          <w:rFonts w:ascii="Times New Roman" w:eastAsia="Calibri" w:hAnsi="Times New Roman" w:cs="Times New Roman"/>
          <w:i/>
          <w:color w:val="auto"/>
          <w:sz w:val="20"/>
          <w:szCs w:val="20"/>
          <w:u w:val="single"/>
          <w:lang w:eastAsia="en-US" w:bidi="ar-SA"/>
        </w:rPr>
        <w:t>найменування учасника</w:t>
      </w:r>
      <w:r w:rsidRPr="007E731B">
        <w:rPr>
          <w:rFonts w:ascii="Times New Roman" w:eastAsia="Calibri" w:hAnsi="Times New Roman" w:cs="Times New Roman"/>
          <w:color w:val="auto"/>
          <w:sz w:val="20"/>
          <w:szCs w:val="20"/>
          <w:u w:val="single"/>
          <w:lang w:eastAsia="en-US" w:bidi="ar-SA"/>
        </w:rPr>
        <w:t>)__</w:t>
      </w:r>
      <w:r w:rsidRPr="007E731B">
        <w:rPr>
          <w:rFonts w:ascii="Times New Roman" w:eastAsia="Calibri" w:hAnsi="Times New Roman" w:cs="Times New Roman"/>
          <w:color w:val="auto"/>
          <w:sz w:val="20"/>
          <w:szCs w:val="20"/>
          <w:lang w:eastAsia="en-US" w:bidi="ar-SA"/>
        </w:rPr>
        <w:t xml:space="preserve">, як учасник торгів на закупівлю за предметом </w:t>
      </w:r>
      <w:r w:rsidRPr="007E731B">
        <w:rPr>
          <w:rFonts w:ascii="Times New Roman" w:eastAsia="Calibri" w:hAnsi="Times New Roman" w:cs="Times New Roman"/>
          <w:b/>
          <w:bCs/>
          <w:iCs/>
          <w:color w:val="auto"/>
          <w:sz w:val="20"/>
          <w:szCs w:val="20"/>
          <w:lang w:eastAsia="en-US" w:bidi="ar-SA"/>
        </w:rPr>
        <w:t>«</w:t>
      </w:r>
      <w:r w:rsidRPr="007E731B">
        <w:rPr>
          <w:rFonts w:ascii="Times New Roman" w:eastAsia="Calibri" w:hAnsi="Times New Roman" w:cs="Times New Roman"/>
          <w:b/>
          <w:color w:val="auto"/>
          <w:sz w:val="20"/>
          <w:szCs w:val="20"/>
          <w:lang w:val="ru-RU" w:eastAsia="en-US" w:bidi="ar-SA"/>
        </w:rPr>
        <w:t>_____________________</w:t>
      </w:r>
      <w:r w:rsidRPr="007E731B">
        <w:rPr>
          <w:rFonts w:ascii="Times New Roman" w:eastAsia="Calibri" w:hAnsi="Times New Roman" w:cs="Times New Roman"/>
          <w:b/>
          <w:bCs/>
          <w:iCs/>
          <w:color w:val="auto"/>
          <w:sz w:val="20"/>
          <w:szCs w:val="20"/>
          <w:lang w:eastAsia="en-US" w:bidi="ar-SA"/>
        </w:rPr>
        <w:t>»</w:t>
      </w:r>
      <w:r w:rsidRPr="007E731B">
        <w:rPr>
          <w:rFonts w:ascii="Times New Roman" w:eastAsia="Calibri" w:hAnsi="Times New Roman" w:cs="Times New Roman"/>
          <w:b/>
          <w:color w:val="auto"/>
          <w:sz w:val="20"/>
          <w:szCs w:val="20"/>
          <w:lang w:eastAsia="en-US" w:bidi="ar-SA"/>
        </w:rPr>
        <w:t xml:space="preserve"> </w:t>
      </w:r>
      <w:r w:rsidRPr="007E731B">
        <w:rPr>
          <w:rFonts w:ascii="Times New Roman" w:eastAsia="Calibri" w:hAnsi="Times New Roman" w:cs="Times New Roman"/>
          <w:b/>
          <w:bCs/>
          <w:iCs/>
          <w:color w:val="auto"/>
          <w:sz w:val="20"/>
          <w:szCs w:val="20"/>
          <w:lang w:eastAsia="en-US" w:bidi="ar-SA"/>
        </w:rPr>
        <w:t xml:space="preserve">за кодом ДК 021:2015 – </w:t>
      </w:r>
      <w:r w:rsidRPr="007E731B">
        <w:rPr>
          <w:rFonts w:ascii="Times New Roman" w:eastAsia="Calibri" w:hAnsi="Times New Roman" w:cs="Times New Roman"/>
          <w:b/>
          <w:color w:val="auto"/>
          <w:sz w:val="20"/>
          <w:szCs w:val="20"/>
          <w:lang w:val="ru-RU" w:eastAsia="en-US" w:bidi="ar-SA"/>
        </w:rPr>
        <w:t>_______________________</w:t>
      </w:r>
      <w:r w:rsidRPr="007E731B">
        <w:rPr>
          <w:rFonts w:ascii="Times New Roman" w:eastAsia="Calibri" w:hAnsi="Times New Roman" w:cs="Times New Roman"/>
          <w:color w:val="auto"/>
          <w:sz w:val="20"/>
          <w:szCs w:val="20"/>
          <w:lang w:eastAsia="en-US" w:bidi="ar-SA"/>
        </w:rPr>
        <w:t>, підтверджуємо, що ознайомлені з ПРОЕКТОМ ДОГОВОРУ (додаток № 6 до тендерної документації).</w:t>
      </w:r>
    </w:p>
    <w:p w14:paraId="002BAE8D" w14:textId="77777777" w:rsidR="007E731B" w:rsidRPr="007E731B" w:rsidRDefault="007E731B" w:rsidP="007E731B">
      <w:pPr>
        <w:tabs>
          <w:tab w:val="left" w:pos="709"/>
        </w:tabs>
        <w:suppressAutoHyphens w:val="0"/>
        <w:spacing w:after="200"/>
        <w:jc w:val="both"/>
        <w:rPr>
          <w:rFonts w:ascii="Times New Roman" w:eastAsia="Calibri" w:hAnsi="Times New Roman" w:cs="Times New Roman"/>
          <w:color w:val="auto"/>
          <w:sz w:val="20"/>
          <w:szCs w:val="20"/>
          <w:lang w:eastAsia="en-US" w:bidi="ar-SA"/>
        </w:rPr>
      </w:pPr>
      <w:r w:rsidRPr="007E731B">
        <w:rPr>
          <w:rFonts w:ascii="Times New Roman" w:eastAsia="Calibri" w:hAnsi="Times New Roman" w:cs="Times New Roman"/>
          <w:color w:val="auto"/>
          <w:sz w:val="20"/>
          <w:szCs w:val="20"/>
          <w:lang w:eastAsia="en-US" w:bidi="ar-SA"/>
        </w:rPr>
        <w:tab/>
        <w:t xml:space="preserve">В разі визначення </w:t>
      </w:r>
      <w:r w:rsidRPr="007E731B">
        <w:rPr>
          <w:rFonts w:ascii="Times New Roman" w:eastAsia="Calibri" w:hAnsi="Times New Roman" w:cs="Times New Roman"/>
          <w:color w:val="auto"/>
          <w:sz w:val="20"/>
          <w:szCs w:val="20"/>
          <w:u w:val="single"/>
          <w:lang w:eastAsia="en-US" w:bidi="ar-SA"/>
        </w:rPr>
        <w:t>_____(</w:t>
      </w:r>
      <w:r w:rsidRPr="007E731B">
        <w:rPr>
          <w:rFonts w:ascii="Times New Roman" w:eastAsia="Calibri" w:hAnsi="Times New Roman" w:cs="Times New Roman"/>
          <w:i/>
          <w:color w:val="auto"/>
          <w:sz w:val="20"/>
          <w:szCs w:val="20"/>
          <w:u w:val="single"/>
          <w:lang w:eastAsia="en-US" w:bidi="ar-SA"/>
        </w:rPr>
        <w:t>найменування учасника</w:t>
      </w:r>
      <w:r w:rsidRPr="007E731B">
        <w:rPr>
          <w:rFonts w:ascii="Times New Roman" w:eastAsia="Calibri" w:hAnsi="Times New Roman" w:cs="Times New Roman"/>
          <w:color w:val="auto"/>
          <w:sz w:val="20"/>
          <w:szCs w:val="20"/>
          <w:u w:val="single"/>
          <w:lang w:eastAsia="en-US" w:bidi="ar-SA"/>
        </w:rPr>
        <w:t>)______</w:t>
      </w:r>
      <w:r w:rsidRPr="007E731B">
        <w:rPr>
          <w:rFonts w:ascii="Times New Roman" w:eastAsia="Calibri" w:hAnsi="Times New Roman" w:cs="Times New Roman"/>
          <w:color w:val="auto"/>
          <w:sz w:val="20"/>
          <w:szCs w:val="20"/>
          <w:lang w:eastAsia="en-US" w:bidi="ar-SA"/>
        </w:rPr>
        <w:t xml:space="preserve"> переможцем торгів, гарантуємо, що  </w:t>
      </w:r>
      <w:r w:rsidRPr="007E731B">
        <w:rPr>
          <w:rFonts w:ascii="Times New Roman" w:eastAsia="Calibri" w:hAnsi="Times New Roman" w:cs="Times New Roman"/>
          <w:b/>
          <w:color w:val="auto"/>
          <w:sz w:val="20"/>
          <w:szCs w:val="20"/>
          <w:lang w:eastAsia="en-US" w:bidi="ar-SA"/>
        </w:rPr>
        <w:t>ДОГОВІР ПРО ЗАКУПІВЛЮ</w:t>
      </w:r>
      <w:r w:rsidRPr="007E731B">
        <w:rPr>
          <w:rFonts w:ascii="Times New Roman" w:eastAsia="Calibri" w:hAnsi="Times New Roman" w:cs="Times New Roman"/>
          <w:color w:val="auto"/>
          <w:sz w:val="20"/>
          <w:szCs w:val="20"/>
          <w:lang w:eastAsia="en-US" w:bidi="ar-SA"/>
        </w:rPr>
        <w:t xml:space="preserve"> буде підписаний на умовах, викладених в ПРОЕКТІ ДОГОВОРУ та гарантуємо виконання своїх зобов’язань за ним.</w:t>
      </w:r>
    </w:p>
    <w:p w14:paraId="26D408D4" w14:textId="77777777" w:rsidR="007E731B" w:rsidRPr="007E731B" w:rsidRDefault="007E731B" w:rsidP="007E731B">
      <w:pPr>
        <w:tabs>
          <w:tab w:val="left" w:pos="3585"/>
        </w:tabs>
        <w:suppressAutoHyphens w:val="0"/>
        <w:spacing w:after="200"/>
        <w:rPr>
          <w:rFonts w:ascii="Times New Roman" w:eastAsia="Calibri" w:hAnsi="Times New Roman" w:cs="Times New Roman"/>
          <w:color w:val="auto"/>
          <w:sz w:val="20"/>
          <w:szCs w:val="20"/>
          <w:lang w:eastAsia="en-US" w:bidi="ar-SA"/>
        </w:rPr>
      </w:pPr>
      <w:r w:rsidRPr="007E731B">
        <w:rPr>
          <w:rFonts w:ascii="Times New Roman" w:eastAsia="Calibri" w:hAnsi="Times New Roman" w:cs="Times New Roman"/>
          <w:color w:val="auto"/>
          <w:sz w:val="20"/>
          <w:szCs w:val="20"/>
          <w:lang w:eastAsia="en-US" w:bidi="ar-SA"/>
        </w:rPr>
        <w:lastRenderedPageBreak/>
        <w:t xml:space="preserve">Посада                             ____________________/                          _________________________/ </w:t>
      </w:r>
    </w:p>
    <w:p w14:paraId="2F6369EF" w14:textId="77777777" w:rsidR="007E731B" w:rsidRPr="007E731B" w:rsidRDefault="007E731B" w:rsidP="007E731B">
      <w:pPr>
        <w:tabs>
          <w:tab w:val="left" w:pos="3585"/>
        </w:tabs>
        <w:suppressAutoHyphens w:val="0"/>
        <w:spacing w:after="200"/>
        <w:ind w:firstLine="709"/>
        <w:rPr>
          <w:rFonts w:ascii="Times New Roman" w:eastAsia="Calibri" w:hAnsi="Times New Roman" w:cs="Times New Roman"/>
          <w:color w:val="auto"/>
          <w:sz w:val="20"/>
          <w:szCs w:val="20"/>
          <w:lang w:eastAsia="en-US" w:bidi="ar-SA"/>
        </w:rPr>
      </w:pPr>
      <w:r w:rsidRPr="007E731B">
        <w:rPr>
          <w:rFonts w:ascii="Times New Roman" w:eastAsia="Calibri" w:hAnsi="Times New Roman" w:cs="Times New Roman"/>
          <w:color w:val="auto"/>
          <w:sz w:val="20"/>
          <w:szCs w:val="20"/>
          <w:lang w:eastAsia="en-US" w:bidi="ar-SA"/>
        </w:rPr>
        <w:t xml:space="preserve">                                    МП</w:t>
      </w:r>
      <w:r w:rsidRPr="007E731B">
        <w:rPr>
          <w:rFonts w:ascii="Times New Roman" w:eastAsia="Calibri" w:hAnsi="Times New Roman" w:cs="Times New Roman"/>
          <w:color w:val="auto"/>
          <w:sz w:val="20"/>
          <w:szCs w:val="20"/>
          <w:vertAlign w:val="superscript"/>
          <w:lang w:eastAsia="en-US" w:bidi="ar-SA"/>
        </w:rPr>
        <w:t>1</w:t>
      </w:r>
      <w:r w:rsidRPr="007E731B">
        <w:rPr>
          <w:rFonts w:ascii="Times New Roman" w:eastAsia="Calibri" w:hAnsi="Times New Roman" w:cs="Times New Roman"/>
          <w:color w:val="auto"/>
          <w:sz w:val="20"/>
          <w:szCs w:val="20"/>
          <w:lang w:eastAsia="en-US" w:bidi="ar-SA"/>
        </w:rPr>
        <w:t xml:space="preserve">  /Підпис/                                                             /ПІБ/</w:t>
      </w:r>
    </w:p>
    <w:p w14:paraId="13E3D18A" w14:textId="77777777" w:rsidR="007E731B" w:rsidRPr="007E731B" w:rsidRDefault="007E731B" w:rsidP="007E731B">
      <w:pPr>
        <w:tabs>
          <w:tab w:val="left" w:pos="4536"/>
        </w:tabs>
        <w:suppressAutoHyphens w:val="0"/>
        <w:spacing w:after="200"/>
        <w:rPr>
          <w:rFonts w:ascii="Times New Roman" w:eastAsia="Calibri" w:hAnsi="Times New Roman" w:cs="Times New Roman"/>
          <w:color w:val="auto"/>
          <w:sz w:val="20"/>
          <w:szCs w:val="20"/>
          <w:lang w:eastAsia="en-US" w:bidi="ar-SA"/>
        </w:rPr>
      </w:pPr>
    </w:p>
    <w:p w14:paraId="25EA5B33" w14:textId="77777777" w:rsidR="007E731B" w:rsidRPr="007E731B" w:rsidRDefault="007E731B" w:rsidP="007E731B">
      <w:pPr>
        <w:tabs>
          <w:tab w:val="left" w:pos="4536"/>
        </w:tabs>
        <w:suppressAutoHyphens w:val="0"/>
        <w:spacing w:after="200"/>
        <w:jc w:val="both"/>
        <w:rPr>
          <w:rFonts w:ascii="Times New Roman" w:eastAsia="Calibri" w:hAnsi="Times New Roman" w:cs="Times New Roman"/>
          <w:color w:val="auto"/>
          <w:sz w:val="20"/>
          <w:szCs w:val="20"/>
          <w:lang w:eastAsia="en-US" w:bidi="ar-SA"/>
        </w:rPr>
      </w:pPr>
      <w:r w:rsidRPr="007E731B">
        <w:rPr>
          <w:rFonts w:ascii="Times New Roman" w:eastAsia="Calibri" w:hAnsi="Times New Roman" w:cs="Times New Roman"/>
          <w:color w:val="auto"/>
          <w:sz w:val="20"/>
          <w:szCs w:val="20"/>
          <w:lang w:eastAsia="en-US" w:bidi="ar-SA"/>
        </w:rPr>
        <w:t>Дата ______________</w:t>
      </w:r>
    </w:p>
    <w:p w14:paraId="2AB9729E" w14:textId="77777777" w:rsidR="007E731B" w:rsidRPr="007E731B" w:rsidRDefault="007E731B" w:rsidP="007E731B">
      <w:pPr>
        <w:tabs>
          <w:tab w:val="left" w:pos="4536"/>
        </w:tabs>
        <w:suppressAutoHyphens w:val="0"/>
        <w:spacing w:after="200"/>
        <w:rPr>
          <w:rFonts w:ascii="Times New Roman" w:eastAsia="Calibri" w:hAnsi="Times New Roman" w:cs="Times New Roman"/>
          <w:color w:val="auto"/>
          <w:sz w:val="20"/>
          <w:szCs w:val="20"/>
          <w:lang w:eastAsia="en-US" w:bidi="ar-SA"/>
        </w:rPr>
      </w:pPr>
    </w:p>
    <w:p w14:paraId="276EEEFE" w14:textId="77777777" w:rsidR="007E731B" w:rsidRPr="007E731B" w:rsidRDefault="007E731B" w:rsidP="007E731B">
      <w:pPr>
        <w:tabs>
          <w:tab w:val="left" w:pos="4536"/>
        </w:tabs>
        <w:suppressAutoHyphens w:val="0"/>
        <w:spacing w:after="200"/>
        <w:rPr>
          <w:rFonts w:ascii="Times New Roman" w:eastAsia="Calibri" w:hAnsi="Times New Roman" w:cs="Times New Roman"/>
          <w:color w:val="auto"/>
          <w:sz w:val="20"/>
          <w:szCs w:val="20"/>
          <w:lang w:eastAsia="en-US" w:bidi="ar-SA"/>
        </w:rPr>
      </w:pPr>
    </w:p>
    <w:p w14:paraId="65D346B6" w14:textId="77777777" w:rsidR="007E731B" w:rsidRPr="007E731B" w:rsidRDefault="007E731B" w:rsidP="007E731B">
      <w:pPr>
        <w:widowControl w:val="0"/>
        <w:tabs>
          <w:tab w:val="left" w:pos="284"/>
          <w:tab w:val="right" w:leader="underscore" w:pos="9923"/>
        </w:tabs>
        <w:suppressAutoHyphens w:val="0"/>
        <w:ind w:left="-15" w:right="15"/>
        <w:jc w:val="both"/>
        <w:rPr>
          <w:rFonts w:ascii="Times New Roman" w:eastAsia="Calibri" w:hAnsi="Times New Roman" w:cs="Times New Roman"/>
          <w:b/>
          <w:bCs/>
          <w:i/>
          <w:iCs/>
          <w:color w:val="auto"/>
          <w:sz w:val="22"/>
          <w:szCs w:val="22"/>
          <w:lang w:eastAsia="en-US" w:bidi="ar-SA"/>
        </w:rPr>
      </w:pPr>
      <w:r w:rsidRPr="007E731B">
        <w:rPr>
          <w:rFonts w:ascii="Times New Roman" w:eastAsia="Calibri" w:hAnsi="Times New Roman" w:cs="Times New Roman"/>
          <w:b/>
          <w:bCs/>
          <w:i/>
          <w:iCs/>
          <w:color w:val="auto"/>
          <w:sz w:val="22"/>
          <w:szCs w:val="22"/>
          <w:lang w:eastAsia="en-US" w:bidi="ar-SA"/>
        </w:rPr>
        <w:t>Примітка:</w:t>
      </w:r>
    </w:p>
    <w:p w14:paraId="754C960C" w14:textId="77777777" w:rsidR="007E731B" w:rsidRPr="007E731B" w:rsidRDefault="007E731B" w:rsidP="007E731B">
      <w:pPr>
        <w:suppressAutoHyphens w:val="0"/>
        <w:ind w:left="142" w:hanging="142"/>
        <w:jc w:val="both"/>
        <w:rPr>
          <w:rFonts w:ascii="Times New Roman" w:eastAsia="Calibri" w:hAnsi="Times New Roman" w:cs="Times New Roman"/>
          <w:color w:val="auto"/>
          <w:sz w:val="22"/>
          <w:szCs w:val="22"/>
          <w:lang w:eastAsia="en-US" w:bidi="ar-SA"/>
        </w:rPr>
      </w:pPr>
      <w:r w:rsidRPr="007E731B">
        <w:rPr>
          <w:rFonts w:ascii="Times New Roman" w:eastAsia="Calibri" w:hAnsi="Times New Roman" w:cs="Times New Roman"/>
          <w:color w:val="auto"/>
          <w:sz w:val="22"/>
          <w:szCs w:val="22"/>
          <w:lang w:eastAsia="en-US" w:bidi="ar-SA"/>
        </w:rPr>
        <w:t xml:space="preserve">¹ </w:t>
      </w:r>
      <w:r w:rsidRPr="007E731B">
        <w:rPr>
          <w:rFonts w:ascii="Times New Roman" w:eastAsia="Calibri" w:hAnsi="Times New Roman" w:cs="Times New Roman"/>
          <w:i/>
          <w:iCs/>
          <w:color w:val="auto"/>
          <w:sz w:val="22"/>
          <w:szCs w:val="22"/>
          <w:lang w:eastAsia="en-US" w:bidi="ar-SA"/>
        </w:rPr>
        <w:t>не стосується Учасників, які здійснюють свою діяльність без використання печатки, згідно законодавства.</w:t>
      </w:r>
    </w:p>
    <w:p w14:paraId="2ED8EB8B" w14:textId="50B9FF06" w:rsidR="007E731B" w:rsidRDefault="007E731B" w:rsidP="00563B4F">
      <w:pPr>
        <w:tabs>
          <w:tab w:val="left" w:pos="7050"/>
        </w:tabs>
        <w:spacing w:line="240" w:lineRule="auto"/>
        <w:rPr>
          <w:rFonts w:ascii="Times New Roman" w:hAnsi="Times New Roman"/>
          <w:color w:val="FF0000"/>
          <w:sz w:val="20"/>
          <w:szCs w:val="20"/>
          <w:lang w:eastAsia="ru-RU"/>
        </w:rPr>
      </w:pPr>
    </w:p>
    <w:p w14:paraId="0A79765B" w14:textId="70BE271F" w:rsidR="007E731B" w:rsidRDefault="007E731B" w:rsidP="00563B4F">
      <w:pPr>
        <w:tabs>
          <w:tab w:val="left" w:pos="7050"/>
        </w:tabs>
        <w:spacing w:line="240" w:lineRule="auto"/>
        <w:rPr>
          <w:rFonts w:ascii="Times New Roman" w:hAnsi="Times New Roman"/>
          <w:color w:val="FF0000"/>
          <w:sz w:val="20"/>
          <w:szCs w:val="20"/>
          <w:lang w:eastAsia="ru-RU"/>
        </w:rPr>
      </w:pPr>
    </w:p>
    <w:p w14:paraId="02D2BA2F" w14:textId="77777777" w:rsidR="00CC4135" w:rsidRDefault="00CC4135" w:rsidP="007E731B">
      <w:pPr>
        <w:ind w:left="6379"/>
        <w:rPr>
          <w:rFonts w:ascii="Times New Roman" w:hAnsi="Times New Roman"/>
          <w:bCs/>
        </w:rPr>
      </w:pPr>
    </w:p>
    <w:p w14:paraId="724D6B9E" w14:textId="77777777" w:rsidR="00CC4135" w:rsidRDefault="00CC4135" w:rsidP="007E731B">
      <w:pPr>
        <w:ind w:left="6379"/>
        <w:rPr>
          <w:rFonts w:ascii="Times New Roman" w:hAnsi="Times New Roman"/>
          <w:bCs/>
        </w:rPr>
      </w:pPr>
    </w:p>
    <w:p w14:paraId="3C690C60" w14:textId="693D5E09" w:rsidR="007E731B" w:rsidRPr="005C72DF" w:rsidRDefault="007E731B" w:rsidP="007E731B">
      <w:pPr>
        <w:ind w:left="6379"/>
        <w:rPr>
          <w:rFonts w:ascii="Times New Roman" w:hAnsi="Times New Roman"/>
          <w:bCs/>
          <w:lang w:val="ru-RU"/>
        </w:rPr>
      </w:pPr>
      <w:r w:rsidRPr="005C72DF">
        <w:rPr>
          <w:rFonts w:ascii="Times New Roman" w:hAnsi="Times New Roman"/>
          <w:bCs/>
        </w:rPr>
        <w:t xml:space="preserve">Додаток № </w:t>
      </w:r>
      <w:r>
        <w:rPr>
          <w:rFonts w:ascii="Times New Roman" w:hAnsi="Times New Roman"/>
          <w:bCs/>
          <w:lang w:val="ru-RU"/>
        </w:rPr>
        <w:t>8</w:t>
      </w:r>
    </w:p>
    <w:p w14:paraId="250C828A" w14:textId="77777777" w:rsidR="007E731B" w:rsidRPr="005C72DF" w:rsidRDefault="007E731B" w:rsidP="007E731B">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14:paraId="6BF89C6E" w14:textId="77777777" w:rsidR="007E731B" w:rsidRDefault="007E731B" w:rsidP="007E731B">
      <w:pPr>
        <w:ind w:hanging="720"/>
        <w:jc w:val="center"/>
        <w:rPr>
          <w:rFonts w:ascii="Times New Roman" w:hAnsi="Times New Roman"/>
          <w:b/>
          <w:bCs/>
          <w:color w:val="FF0000"/>
          <w:sz w:val="20"/>
          <w:szCs w:val="20"/>
        </w:rPr>
      </w:pPr>
    </w:p>
    <w:p w14:paraId="3B961FEC" w14:textId="77777777" w:rsidR="007E731B" w:rsidRDefault="007E731B" w:rsidP="007E731B">
      <w:pPr>
        <w:ind w:hanging="720"/>
        <w:jc w:val="center"/>
        <w:rPr>
          <w:rFonts w:ascii="Times New Roman" w:hAnsi="Times New Roman"/>
          <w:b/>
          <w:bCs/>
          <w:color w:val="FF0000"/>
          <w:sz w:val="20"/>
          <w:szCs w:val="20"/>
        </w:rPr>
      </w:pPr>
    </w:p>
    <w:p w14:paraId="0953733C" w14:textId="77777777" w:rsidR="007E731B" w:rsidRPr="00052F71" w:rsidRDefault="007E731B" w:rsidP="007E731B">
      <w:pPr>
        <w:ind w:hanging="720"/>
        <w:jc w:val="center"/>
        <w:rPr>
          <w:rFonts w:ascii="Times New Roman" w:hAnsi="Times New Roman"/>
          <w:b/>
          <w:bCs/>
          <w:color w:val="auto"/>
          <w:sz w:val="20"/>
          <w:szCs w:val="20"/>
        </w:rPr>
      </w:pPr>
      <w:r w:rsidRPr="00052F71">
        <w:rPr>
          <w:rFonts w:ascii="Times New Roman" w:hAnsi="Times New Roman"/>
          <w:b/>
          <w:bCs/>
          <w:color w:val="auto"/>
          <w:sz w:val="20"/>
          <w:szCs w:val="20"/>
        </w:rPr>
        <w:t>ФОРМА «</w:t>
      </w:r>
      <w:r w:rsidRPr="00052F71">
        <w:rPr>
          <w:rFonts w:ascii="Times New Roman" w:hAnsi="Times New Roman"/>
          <w:b/>
          <w:color w:val="auto"/>
          <w:sz w:val="20"/>
          <w:szCs w:val="20"/>
        </w:rPr>
        <w:t>ПОЯСНЮВАЛЬНА ЗАПИСКА</w:t>
      </w:r>
      <w:r w:rsidRPr="00052F71">
        <w:rPr>
          <w:rFonts w:ascii="Times New Roman" w:hAnsi="Times New Roman"/>
          <w:b/>
          <w:bCs/>
          <w:color w:val="auto"/>
          <w:sz w:val="20"/>
          <w:szCs w:val="20"/>
        </w:rPr>
        <w:t>»</w:t>
      </w:r>
    </w:p>
    <w:p w14:paraId="617877BF" w14:textId="77777777" w:rsidR="007E731B" w:rsidRPr="00052F71" w:rsidRDefault="007E731B" w:rsidP="007E731B">
      <w:pPr>
        <w:ind w:hanging="720"/>
        <w:jc w:val="center"/>
        <w:rPr>
          <w:rFonts w:ascii="Times New Roman" w:hAnsi="Times New Roman"/>
          <w:i/>
          <w:color w:val="auto"/>
          <w:sz w:val="20"/>
          <w:szCs w:val="20"/>
        </w:rPr>
      </w:pPr>
      <w:r w:rsidRPr="00052F71">
        <w:rPr>
          <w:rFonts w:ascii="Times New Roman" w:hAnsi="Times New Roman"/>
          <w:i/>
          <w:color w:val="auto"/>
          <w:sz w:val="20"/>
          <w:szCs w:val="20"/>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7E731B" w:rsidRPr="00052F71" w14:paraId="1CFEE177" w14:textId="77777777" w:rsidTr="007E73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6C801" w14:textId="77777777" w:rsidR="007E731B" w:rsidRPr="00052F71" w:rsidRDefault="007E731B" w:rsidP="007E731B">
            <w:pPr>
              <w:jc w:val="center"/>
              <w:rPr>
                <w:rFonts w:ascii="Times New Roman" w:hAnsi="Times New Roman"/>
                <w:color w:val="auto"/>
                <w:sz w:val="20"/>
                <w:szCs w:val="20"/>
              </w:rPr>
            </w:pPr>
            <w:r w:rsidRPr="00052F71">
              <w:rPr>
                <w:rFonts w:ascii="Times New Roman" w:hAnsi="Times New Roman"/>
                <w:color w:val="auto"/>
                <w:sz w:val="20"/>
                <w:szCs w:val="20"/>
              </w:rPr>
              <w:t>№</w:t>
            </w:r>
          </w:p>
          <w:p w14:paraId="6483C499" w14:textId="77777777" w:rsidR="007E731B" w:rsidRPr="00052F71" w:rsidRDefault="007E731B" w:rsidP="007E731B">
            <w:pPr>
              <w:jc w:val="center"/>
              <w:rPr>
                <w:rFonts w:ascii="Times New Roman" w:hAnsi="Times New Roman"/>
                <w:color w:val="auto"/>
                <w:sz w:val="20"/>
                <w:szCs w:val="20"/>
              </w:rPr>
            </w:pPr>
            <w:r w:rsidRPr="00052F71">
              <w:rPr>
                <w:rFonts w:ascii="Times New Roman" w:hAnsi="Times New Roman"/>
                <w:color w:val="auto"/>
                <w:sz w:val="20"/>
                <w:szCs w:val="20"/>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A138D" w14:textId="77777777" w:rsidR="007E731B" w:rsidRPr="00052F71" w:rsidRDefault="007E731B" w:rsidP="007E731B">
            <w:pPr>
              <w:ind w:right="113"/>
              <w:jc w:val="center"/>
              <w:rPr>
                <w:rFonts w:ascii="Times New Roman" w:hAnsi="Times New Roman"/>
                <w:color w:val="auto"/>
                <w:sz w:val="20"/>
                <w:szCs w:val="20"/>
              </w:rPr>
            </w:pPr>
            <w:r w:rsidRPr="00052F71">
              <w:rPr>
                <w:rFonts w:ascii="Times New Roman" w:hAnsi="Times New Roman"/>
                <w:color w:val="auto"/>
                <w:sz w:val="20"/>
                <w:szCs w:val="20"/>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6CC644" w14:textId="77777777" w:rsidR="007E731B" w:rsidRPr="00052F71" w:rsidRDefault="007E731B" w:rsidP="007E731B">
            <w:pPr>
              <w:jc w:val="center"/>
              <w:rPr>
                <w:rFonts w:ascii="Times New Roman" w:hAnsi="Times New Roman"/>
                <w:color w:val="auto"/>
                <w:sz w:val="20"/>
                <w:szCs w:val="20"/>
              </w:rPr>
            </w:pPr>
            <w:r w:rsidRPr="00052F71">
              <w:rPr>
                <w:rFonts w:ascii="Times New Roman" w:hAnsi="Times New Roman"/>
                <w:color w:val="auto"/>
                <w:sz w:val="20"/>
                <w:szCs w:val="2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7E731B" w:rsidRPr="00052F71" w14:paraId="47DCE766" w14:textId="77777777" w:rsidTr="007E73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C65FF" w14:textId="77777777" w:rsidR="007E731B" w:rsidRPr="00052F71" w:rsidRDefault="007E731B" w:rsidP="007E731B">
            <w:pPr>
              <w:jc w:val="center"/>
              <w:rPr>
                <w:rFonts w:ascii="Times New Roman" w:hAnsi="Times New Roman"/>
                <w:b/>
                <w:color w:val="auto"/>
                <w:sz w:val="20"/>
                <w:szCs w:val="20"/>
              </w:rPr>
            </w:pPr>
            <w:r w:rsidRPr="00052F71">
              <w:rPr>
                <w:rFonts w:ascii="Times New Roman" w:hAnsi="Times New Roman"/>
                <w:b/>
                <w:color w:val="auto"/>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1EAB0" w14:textId="77777777" w:rsidR="007E731B" w:rsidRPr="00052F71" w:rsidRDefault="007E731B" w:rsidP="007E731B">
            <w:pPr>
              <w:jc w:val="center"/>
              <w:rPr>
                <w:rFonts w:ascii="Times New Roman" w:hAnsi="Times New Roman"/>
                <w:b/>
                <w:color w:val="auto"/>
                <w:sz w:val="20"/>
                <w:szCs w:val="20"/>
              </w:rPr>
            </w:pPr>
            <w:r w:rsidRPr="00052F71">
              <w:rPr>
                <w:rFonts w:ascii="Times New Roman" w:hAnsi="Times New Roman"/>
                <w:b/>
                <w:color w:val="auto"/>
                <w:sz w:val="20"/>
                <w:szCs w:val="20"/>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52FF1" w14:textId="77777777" w:rsidR="007E731B" w:rsidRPr="00052F71" w:rsidRDefault="007E731B" w:rsidP="007E731B">
            <w:pPr>
              <w:jc w:val="center"/>
              <w:rPr>
                <w:rFonts w:ascii="Times New Roman" w:hAnsi="Times New Roman"/>
                <w:b/>
                <w:color w:val="auto"/>
                <w:sz w:val="20"/>
                <w:szCs w:val="20"/>
              </w:rPr>
            </w:pPr>
            <w:r w:rsidRPr="00052F71">
              <w:rPr>
                <w:rFonts w:ascii="Times New Roman" w:hAnsi="Times New Roman"/>
                <w:b/>
                <w:color w:val="auto"/>
                <w:sz w:val="20"/>
                <w:szCs w:val="20"/>
              </w:rPr>
              <w:t>3</w:t>
            </w:r>
          </w:p>
        </w:tc>
      </w:tr>
      <w:tr w:rsidR="007E731B" w:rsidRPr="00052F71" w14:paraId="681E78BB" w14:textId="77777777" w:rsidTr="007E73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60C67" w14:textId="77777777" w:rsidR="007E731B" w:rsidRPr="00052F71" w:rsidRDefault="007E731B" w:rsidP="007E731B">
            <w:pPr>
              <w:jc w:val="center"/>
              <w:rPr>
                <w:rFonts w:ascii="Times New Roman" w:hAnsi="Times New Roman"/>
                <w:color w:val="auto"/>
                <w:sz w:val="20"/>
                <w:szCs w:val="20"/>
              </w:rPr>
            </w:pPr>
            <w:r w:rsidRPr="00052F71">
              <w:rPr>
                <w:rFonts w:ascii="Times New Roman" w:hAnsi="Times New Roman"/>
                <w:color w:val="auto"/>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66C15" w14:textId="77777777" w:rsidR="007E731B" w:rsidRPr="00052F71" w:rsidRDefault="007E731B" w:rsidP="007E731B">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D6954" w14:textId="77777777" w:rsidR="007E731B" w:rsidRPr="00052F71" w:rsidRDefault="007E731B" w:rsidP="007E731B">
            <w:pPr>
              <w:jc w:val="center"/>
              <w:rPr>
                <w:rFonts w:ascii="Times New Roman" w:hAnsi="Times New Roman"/>
                <w:b/>
                <w:color w:val="auto"/>
                <w:sz w:val="20"/>
                <w:szCs w:val="20"/>
              </w:rPr>
            </w:pPr>
          </w:p>
        </w:tc>
      </w:tr>
      <w:tr w:rsidR="007E731B" w:rsidRPr="00052F71" w14:paraId="6C455BE7" w14:textId="77777777" w:rsidTr="007E73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A8721" w14:textId="77777777" w:rsidR="007E731B" w:rsidRPr="00052F71" w:rsidRDefault="007E731B" w:rsidP="007E731B">
            <w:pPr>
              <w:jc w:val="center"/>
              <w:rPr>
                <w:rFonts w:ascii="Times New Roman" w:hAnsi="Times New Roman"/>
                <w:color w:val="auto"/>
                <w:sz w:val="20"/>
                <w:szCs w:val="20"/>
              </w:rPr>
            </w:pPr>
            <w:r w:rsidRPr="00052F71">
              <w:rPr>
                <w:rFonts w:ascii="Times New Roman" w:hAnsi="Times New Roman"/>
                <w:color w:val="auto"/>
                <w:sz w:val="20"/>
                <w:szCs w:val="20"/>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EEFE17" w14:textId="77777777" w:rsidR="007E731B" w:rsidRPr="00052F71" w:rsidRDefault="007E731B" w:rsidP="007E731B">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690FF" w14:textId="77777777" w:rsidR="007E731B" w:rsidRPr="00052F71" w:rsidRDefault="007E731B" w:rsidP="007E731B">
            <w:pPr>
              <w:jc w:val="center"/>
              <w:rPr>
                <w:rFonts w:ascii="Times New Roman" w:hAnsi="Times New Roman"/>
                <w:b/>
                <w:color w:val="auto"/>
                <w:sz w:val="20"/>
                <w:szCs w:val="20"/>
              </w:rPr>
            </w:pPr>
          </w:p>
        </w:tc>
      </w:tr>
      <w:tr w:rsidR="007E731B" w:rsidRPr="00052F71" w14:paraId="04FC40AF" w14:textId="77777777" w:rsidTr="007E73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3A1E2" w14:textId="77777777" w:rsidR="007E731B" w:rsidRPr="00052F71" w:rsidRDefault="007E731B" w:rsidP="007E731B">
            <w:pPr>
              <w:jc w:val="center"/>
              <w:rPr>
                <w:rFonts w:ascii="Times New Roman" w:hAnsi="Times New Roman"/>
                <w:b/>
                <w:color w:val="auto"/>
                <w:sz w:val="20"/>
                <w:szCs w:val="20"/>
              </w:rPr>
            </w:pPr>
            <w:r w:rsidRPr="00052F71">
              <w:rPr>
                <w:rFonts w:ascii="Times New Roman" w:hAnsi="Times New Roman"/>
                <w:b/>
                <w:color w:val="auto"/>
                <w:sz w:val="20"/>
                <w:szCs w:val="20"/>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62369" w14:textId="77777777" w:rsidR="007E731B" w:rsidRPr="00052F71" w:rsidRDefault="007E731B" w:rsidP="007E731B">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9317D" w14:textId="77777777" w:rsidR="007E731B" w:rsidRPr="00052F71" w:rsidRDefault="007E731B" w:rsidP="007E731B">
            <w:pPr>
              <w:jc w:val="center"/>
              <w:rPr>
                <w:rFonts w:ascii="Times New Roman" w:hAnsi="Times New Roman"/>
                <w:b/>
                <w:color w:val="auto"/>
                <w:sz w:val="20"/>
                <w:szCs w:val="20"/>
              </w:rPr>
            </w:pPr>
          </w:p>
        </w:tc>
      </w:tr>
    </w:tbl>
    <w:p w14:paraId="5C4A3CDC" w14:textId="77777777" w:rsidR="007E731B" w:rsidRPr="00052F71" w:rsidRDefault="007E731B" w:rsidP="007E731B">
      <w:pPr>
        <w:shd w:val="clear" w:color="auto" w:fill="FFFFFF"/>
        <w:ind w:firstLine="567"/>
        <w:jc w:val="center"/>
        <w:rPr>
          <w:rFonts w:ascii="Times New Roman" w:hAnsi="Times New Roman"/>
          <w:b/>
          <w:color w:val="auto"/>
          <w:sz w:val="20"/>
          <w:szCs w:val="20"/>
        </w:rPr>
      </w:pPr>
    </w:p>
    <w:p w14:paraId="270DA21C" w14:textId="77777777" w:rsidR="007E731B" w:rsidRPr="00052F71" w:rsidRDefault="007E731B" w:rsidP="007E731B">
      <w:pPr>
        <w:shd w:val="clear" w:color="auto" w:fill="FFFFFF"/>
        <w:ind w:firstLine="567"/>
        <w:jc w:val="center"/>
        <w:rPr>
          <w:rFonts w:ascii="Times New Roman" w:hAnsi="Times New Roman"/>
          <w:b/>
          <w:color w:val="auto"/>
          <w:sz w:val="20"/>
          <w:szCs w:val="20"/>
        </w:rPr>
      </w:pPr>
    </w:p>
    <w:p w14:paraId="5110CC03" w14:textId="77777777" w:rsidR="007E731B" w:rsidRPr="00052F71" w:rsidRDefault="007E731B" w:rsidP="007E731B">
      <w:pPr>
        <w:shd w:val="clear" w:color="auto" w:fill="FFFFFF"/>
        <w:ind w:firstLine="567"/>
        <w:jc w:val="center"/>
        <w:rPr>
          <w:rFonts w:ascii="Times New Roman" w:hAnsi="Times New Roman"/>
          <w:color w:val="auto"/>
          <w:sz w:val="20"/>
          <w:szCs w:val="20"/>
        </w:rPr>
      </w:pPr>
      <w:r w:rsidRPr="00052F71">
        <w:rPr>
          <w:rFonts w:ascii="Times New Roman" w:hAnsi="Times New Roman"/>
          <w:color w:val="auto"/>
          <w:sz w:val="20"/>
          <w:szCs w:val="20"/>
        </w:rPr>
        <w:t>___________________________________________________________________________</w:t>
      </w:r>
    </w:p>
    <w:p w14:paraId="0C6F5FA4" w14:textId="77777777" w:rsidR="007E731B" w:rsidRPr="00052F71" w:rsidRDefault="007E731B" w:rsidP="007E731B">
      <w:pPr>
        <w:shd w:val="clear" w:color="auto" w:fill="FFFFFF"/>
        <w:ind w:firstLine="567"/>
        <w:jc w:val="center"/>
        <w:rPr>
          <w:rFonts w:ascii="Times New Roman" w:hAnsi="Times New Roman"/>
          <w:i/>
          <w:color w:val="auto"/>
          <w:sz w:val="20"/>
          <w:szCs w:val="20"/>
        </w:rPr>
      </w:pPr>
      <w:r w:rsidRPr="00052F71">
        <w:rPr>
          <w:rFonts w:ascii="Times New Roman" w:hAnsi="Times New Roman"/>
          <w:i/>
          <w:color w:val="auto"/>
          <w:sz w:val="20"/>
          <w:szCs w:val="20"/>
        </w:rPr>
        <w:t>(Посада, прізвище, ініціали, підпис та дата підписання уповноваженою особою учасника)</w:t>
      </w:r>
    </w:p>
    <w:p w14:paraId="27B4D42C" w14:textId="77777777" w:rsidR="007E731B" w:rsidRPr="00052F71" w:rsidRDefault="007E731B" w:rsidP="007E731B">
      <w:pPr>
        <w:shd w:val="clear" w:color="auto" w:fill="FFFFFF"/>
        <w:ind w:firstLine="567"/>
        <w:jc w:val="center"/>
        <w:rPr>
          <w:rFonts w:ascii="Times New Roman" w:hAnsi="Times New Roman"/>
          <w:color w:val="auto"/>
          <w:sz w:val="20"/>
          <w:szCs w:val="20"/>
        </w:rPr>
      </w:pPr>
    </w:p>
    <w:p w14:paraId="5F3C5B4C" w14:textId="77777777" w:rsidR="007E731B" w:rsidRPr="00052F71" w:rsidRDefault="007E731B" w:rsidP="007E731B">
      <w:pPr>
        <w:shd w:val="clear" w:color="auto" w:fill="FFFFFF"/>
        <w:ind w:firstLine="567"/>
        <w:jc w:val="center"/>
        <w:rPr>
          <w:rFonts w:ascii="Times New Roman" w:hAnsi="Times New Roman"/>
          <w:color w:val="auto"/>
          <w:sz w:val="20"/>
          <w:szCs w:val="20"/>
        </w:rPr>
      </w:pPr>
      <w:r w:rsidRPr="00052F71">
        <w:rPr>
          <w:rFonts w:ascii="Times New Roman" w:hAnsi="Times New Roman"/>
          <w:i/>
          <w:iCs/>
          <w:color w:val="auto"/>
          <w:sz w:val="20"/>
          <w:szCs w:val="20"/>
        </w:rPr>
        <w:t>М.П. (у разі наявності печатки</w:t>
      </w:r>
      <w:r w:rsidRPr="00052F71">
        <w:rPr>
          <w:rFonts w:ascii="Times New Roman" w:hAnsi="Times New Roman"/>
          <w:iCs/>
          <w:color w:val="auto"/>
          <w:sz w:val="20"/>
          <w:szCs w:val="20"/>
        </w:rPr>
        <w:t>)</w:t>
      </w:r>
    </w:p>
    <w:p w14:paraId="29875F1B" w14:textId="77777777" w:rsidR="007E731B" w:rsidRPr="00E6048B" w:rsidRDefault="007E731B" w:rsidP="007E731B">
      <w:pPr>
        <w:spacing w:line="240" w:lineRule="auto"/>
        <w:rPr>
          <w:rFonts w:ascii="Times New Roman" w:hAnsi="Times New Roman"/>
          <w:b/>
          <w:color w:val="FF0000"/>
          <w:sz w:val="20"/>
          <w:szCs w:val="20"/>
        </w:rPr>
      </w:pPr>
    </w:p>
    <w:p w14:paraId="4958693F" w14:textId="77777777" w:rsidR="007E731B" w:rsidRPr="00E6048B" w:rsidRDefault="007E731B" w:rsidP="007E731B">
      <w:pPr>
        <w:spacing w:line="240" w:lineRule="auto"/>
        <w:rPr>
          <w:rFonts w:ascii="Times New Roman" w:hAnsi="Times New Roman"/>
          <w:color w:val="FF0000"/>
          <w:sz w:val="20"/>
          <w:szCs w:val="20"/>
        </w:rPr>
      </w:pPr>
    </w:p>
    <w:p w14:paraId="5FCA78F1" w14:textId="77777777" w:rsidR="007E731B" w:rsidRPr="00E6048B" w:rsidRDefault="007E731B" w:rsidP="007E731B">
      <w:pPr>
        <w:spacing w:line="240" w:lineRule="auto"/>
        <w:rPr>
          <w:rFonts w:ascii="Times New Roman" w:hAnsi="Times New Roman"/>
          <w:color w:val="FF0000"/>
          <w:sz w:val="20"/>
          <w:szCs w:val="20"/>
        </w:rPr>
      </w:pPr>
    </w:p>
    <w:p w14:paraId="758E9455" w14:textId="77777777" w:rsidR="007E731B" w:rsidRPr="00E6048B" w:rsidRDefault="007E731B" w:rsidP="007E731B">
      <w:pPr>
        <w:spacing w:line="240" w:lineRule="auto"/>
        <w:rPr>
          <w:rFonts w:ascii="Times New Roman" w:hAnsi="Times New Roman"/>
          <w:color w:val="FF0000"/>
          <w:sz w:val="20"/>
          <w:szCs w:val="20"/>
        </w:rPr>
      </w:pPr>
    </w:p>
    <w:p w14:paraId="79DD7876" w14:textId="77777777" w:rsidR="007E731B" w:rsidRPr="00E6048B" w:rsidRDefault="007E731B" w:rsidP="007E731B">
      <w:pPr>
        <w:spacing w:line="240" w:lineRule="auto"/>
        <w:rPr>
          <w:rFonts w:ascii="Times New Roman" w:hAnsi="Times New Roman"/>
          <w:color w:val="FF0000"/>
          <w:sz w:val="20"/>
          <w:szCs w:val="20"/>
        </w:rPr>
      </w:pPr>
    </w:p>
    <w:p w14:paraId="49EFB497" w14:textId="77777777" w:rsidR="007E731B" w:rsidRPr="00C23CBF" w:rsidRDefault="007E731B" w:rsidP="00563B4F">
      <w:pPr>
        <w:tabs>
          <w:tab w:val="left" w:pos="7050"/>
        </w:tabs>
        <w:spacing w:line="240" w:lineRule="auto"/>
        <w:rPr>
          <w:rFonts w:ascii="Times New Roman" w:hAnsi="Times New Roman"/>
          <w:color w:val="FF0000"/>
          <w:sz w:val="20"/>
          <w:szCs w:val="20"/>
          <w:lang w:eastAsia="ru-RU"/>
        </w:rPr>
      </w:pPr>
    </w:p>
    <w:sectPr w:rsidR="007E731B" w:rsidRPr="00C23CBF" w:rsidSect="007E731B">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2440" w14:textId="77777777" w:rsidR="002109EF" w:rsidRDefault="002109EF">
      <w:pPr>
        <w:spacing w:line="240" w:lineRule="auto"/>
      </w:pPr>
      <w:r>
        <w:separator/>
      </w:r>
    </w:p>
  </w:endnote>
  <w:endnote w:type="continuationSeparator" w:id="0">
    <w:p w14:paraId="406E642D" w14:textId="77777777" w:rsidR="002109EF" w:rsidRDefault="00210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ont452">
    <w:altName w:val="Calibri"/>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972D" w14:textId="77777777" w:rsidR="00642FE2" w:rsidRDefault="00642FE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37F2" w14:textId="77777777" w:rsidR="00642FE2" w:rsidRDefault="00642FE2">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31A9" w14:textId="77777777" w:rsidR="00642FE2" w:rsidRDefault="00642FE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1A89" w14:textId="77777777" w:rsidR="002109EF" w:rsidRDefault="002109EF">
      <w:pPr>
        <w:spacing w:line="240" w:lineRule="auto"/>
      </w:pPr>
      <w:r>
        <w:separator/>
      </w:r>
    </w:p>
  </w:footnote>
  <w:footnote w:type="continuationSeparator" w:id="0">
    <w:p w14:paraId="5B086961" w14:textId="77777777" w:rsidR="002109EF" w:rsidRDefault="00210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D1CB" w14:textId="77777777" w:rsidR="00642FE2" w:rsidRPr="00D565EB" w:rsidRDefault="00642FE2">
    <w:pPr>
      <w:pStyle w:val="afa"/>
      <w:jc w:val="center"/>
      <w:rPr>
        <w:rFonts w:ascii="Times New Roman" w:hAnsi="Times New Roman" w:cs="Times New Roman"/>
      </w:rPr>
    </w:pPr>
    <w:r w:rsidRPr="00D565EB">
      <w:rPr>
        <w:rFonts w:ascii="Times New Roman" w:hAnsi="Times New Roman" w:cs="Times New Roman"/>
      </w:rPr>
      <w:fldChar w:fldCharType="begin"/>
    </w:r>
    <w:r w:rsidRPr="00D565EB">
      <w:rPr>
        <w:rFonts w:ascii="Times New Roman" w:hAnsi="Times New Roman" w:cs="Times New Roman"/>
      </w:rPr>
      <w:instrText>PAGE   \* MERGEFORMAT</w:instrText>
    </w:r>
    <w:r w:rsidRPr="00D565EB">
      <w:rPr>
        <w:rFonts w:ascii="Times New Roman" w:hAnsi="Times New Roman" w:cs="Times New Roman"/>
      </w:rPr>
      <w:fldChar w:fldCharType="separate"/>
    </w:r>
    <w:r w:rsidRPr="008A409B">
      <w:rPr>
        <w:rFonts w:ascii="Times New Roman" w:hAnsi="Times New Roman" w:cs="Times New Roman"/>
        <w:noProof/>
        <w:lang w:val="ru-RU"/>
      </w:rPr>
      <w:t>7</w:t>
    </w:r>
    <w:r w:rsidRPr="00D565EB">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B282" w14:textId="77777777" w:rsidR="00642FE2" w:rsidRDefault="00642FE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485A" w14:textId="77777777" w:rsidR="00642FE2" w:rsidRDefault="00642FE2">
    <w:pPr>
      <w:pStyle w:val="afa"/>
      <w:jc w:val="right"/>
    </w:pPr>
    <w:r>
      <w:fldChar w:fldCharType="begin"/>
    </w:r>
    <w:r>
      <w:instrText>PAGE   \* MERGEFORMAT</w:instrText>
    </w:r>
    <w:r>
      <w:fldChar w:fldCharType="separate"/>
    </w:r>
    <w:r w:rsidRPr="00C96032">
      <w:rPr>
        <w:noProof/>
        <w:lang w:val="ru-RU"/>
      </w:rPr>
      <w:t>4</w:t>
    </w:r>
    <w:r>
      <w:rPr>
        <w:noProof/>
        <w:lang w:val="ru-RU"/>
      </w:rPr>
      <w:fldChar w:fldCharType="end"/>
    </w:r>
  </w:p>
  <w:p w14:paraId="68A46090" w14:textId="77777777" w:rsidR="00642FE2" w:rsidRDefault="00642FE2">
    <w:pPr>
      <w:pStyle w:val="af8"/>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55B7" w14:textId="77777777" w:rsidR="00642FE2" w:rsidRDefault="00642FE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2" w15:restartNumberingAfterBreak="0">
    <w:nsid w:val="30E27FE2"/>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3" w15:restartNumberingAfterBreak="0">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1122F6"/>
    <w:multiLevelType w:val="hybridMultilevel"/>
    <w:tmpl w:val="C7D83452"/>
    <w:lvl w:ilvl="0" w:tplc="FF5C13F0">
      <w:start w:val="1"/>
      <w:numFmt w:val="decimal"/>
      <w:suff w:val="space"/>
      <w:lvlText w:val="%1."/>
      <w:lvlJc w:val="left"/>
      <w:pPr>
        <w:ind w:left="644" w:hanging="360"/>
      </w:pPr>
      <w:rPr>
        <w:rFonts w:cs="Times New Roman" w:hint="default"/>
      </w:rPr>
    </w:lvl>
    <w:lvl w:ilvl="1" w:tplc="20000019" w:tentative="1">
      <w:start w:val="1"/>
      <w:numFmt w:val="lowerLetter"/>
      <w:lvlText w:val="%2."/>
      <w:lvlJc w:val="left"/>
      <w:pPr>
        <w:ind w:left="1364" w:hanging="360"/>
      </w:pPr>
      <w:rPr>
        <w:rFonts w:cs="Times New Roman"/>
      </w:rPr>
    </w:lvl>
    <w:lvl w:ilvl="2" w:tplc="2000001B" w:tentative="1">
      <w:start w:val="1"/>
      <w:numFmt w:val="lowerRoman"/>
      <w:lvlText w:val="%3."/>
      <w:lvlJc w:val="right"/>
      <w:pPr>
        <w:ind w:left="2084" w:hanging="180"/>
      </w:pPr>
      <w:rPr>
        <w:rFonts w:cs="Times New Roman"/>
      </w:rPr>
    </w:lvl>
    <w:lvl w:ilvl="3" w:tplc="2000000F" w:tentative="1">
      <w:start w:val="1"/>
      <w:numFmt w:val="decimal"/>
      <w:lvlText w:val="%4."/>
      <w:lvlJc w:val="left"/>
      <w:pPr>
        <w:ind w:left="2804" w:hanging="360"/>
      </w:pPr>
      <w:rPr>
        <w:rFonts w:cs="Times New Roman"/>
      </w:rPr>
    </w:lvl>
    <w:lvl w:ilvl="4" w:tplc="20000019" w:tentative="1">
      <w:start w:val="1"/>
      <w:numFmt w:val="lowerLetter"/>
      <w:lvlText w:val="%5."/>
      <w:lvlJc w:val="left"/>
      <w:pPr>
        <w:ind w:left="3524" w:hanging="360"/>
      </w:pPr>
      <w:rPr>
        <w:rFonts w:cs="Times New Roman"/>
      </w:rPr>
    </w:lvl>
    <w:lvl w:ilvl="5" w:tplc="2000001B" w:tentative="1">
      <w:start w:val="1"/>
      <w:numFmt w:val="lowerRoman"/>
      <w:lvlText w:val="%6."/>
      <w:lvlJc w:val="right"/>
      <w:pPr>
        <w:ind w:left="4244" w:hanging="180"/>
      </w:pPr>
      <w:rPr>
        <w:rFonts w:cs="Times New Roman"/>
      </w:rPr>
    </w:lvl>
    <w:lvl w:ilvl="6" w:tplc="2000000F" w:tentative="1">
      <w:start w:val="1"/>
      <w:numFmt w:val="decimal"/>
      <w:lvlText w:val="%7."/>
      <w:lvlJc w:val="left"/>
      <w:pPr>
        <w:ind w:left="4964" w:hanging="360"/>
      </w:pPr>
      <w:rPr>
        <w:rFonts w:cs="Times New Roman"/>
      </w:rPr>
    </w:lvl>
    <w:lvl w:ilvl="7" w:tplc="20000019" w:tentative="1">
      <w:start w:val="1"/>
      <w:numFmt w:val="lowerLetter"/>
      <w:lvlText w:val="%8."/>
      <w:lvlJc w:val="left"/>
      <w:pPr>
        <w:ind w:left="5684" w:hanging="360"/>
      </w:pPr>
      <w:rPr>
        <w:rFonts w:cs="Times New Roman"/>
      </w:rPr>
    </w:lvl>
    <w:lvl w:ilvl="8" w:tplc="2000001B" w:tentative="1">
      <w:start w:val="1"/>
      <w:numFmt w:val="lowerRoman"/>
      <w:lvlText w:val="%9."/>
      <w:lvlJc w:val="right"/>
      <w:pPr>
        <w:ind w:left="6404" w:hanging="180"/>
      </w:pPr>
      <w:rPr>
        <w:rFonts w:cs="Times New Roman"/>
      </w:rPr>
    </w:lvl>
  </w:abstractNum>
  <w:abstractNum w:abstractNumId="18" w15:restartNumberingAfterBreak="0">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0"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CE1C5B"/>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3" w15:restartNumberingAfterBreak="0">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3"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0"/>
  </w:num>
  <w:num w:numId="2">
    <w:abstractNumId w:val="1"/>
  </w:num>
  <w:num w:numId="3">
    <w:abstractNumId w:val="2"/>
  </w:num>
  <w:num w:numId="4">
    <w:abstractNumId w:val="16"/>
  </w:num>
  <w:num w:numId="5">
    <w:abstractNumId w:val="15"/>
  </w:num>
  <w:num w:numId="6">
    <w:abstractNumId w:val="33"/>
  </w:num>
  <w:num w:numId="7">
    <w:abstractNumId w:val="19"/>
  </w:num>
  <w:num w:numId="8">
    <w:abstractNumId w:val="3"/>
  </w:num>
  <w:num w:numId="9">
    <w:abstractNumId w:val="30"/>
  </w:num>
  <w:num w:numId="10">
    <w:abstractNumId w:val="31"/>
  </w:num>
  <w:num w:numId="11">
    <w:abstractNumId w:val="24"/>
  </w:num>
  <w:num w:numId="12">
    <w:abstractNumId w:val="26"/>
  </w:num>
  <w:num w:numId="13">
    <w:abstractNumId w:val="28"/>
  </w:num>
  <w:num w:numId="14">
    <w:abstractNumId w:val="8"/>
  </w:num>
  <w:num w:numId="15">
    <w:abstractNumId w:val="10"/>
  </w:num>
  <w:num w:numId="16">
    <w:abstractNumId w:val="7"/>
  </w:num>
  <w:num w:numId="17">
    <w:abstractNumId w:val="29"/>
  </w:num>
  <w:num w:numId="18">
    <w:abstractNumId w:val="38"/>
  </w:num>
  <w:num w:numId="19">
    <w:abstractNumId w:val="32"/>
  </w:num>
  <w:num w:numId="20">
    <w:abstractNumId w:val="14"/>
  </w:num>
  <w:num w:numId="21">
    <w:abstractNumId w:val="9"/>
  </w:num>
  <w:num w:numId="22">
    <w:abstractNumId w:val="37"/>
  </w:num>
  <w:num w:numId="23">
    <w:abstractNumId w:val="25"/>
  </w:num>
  <w:num w:numId="24">
    <w:abstractNumId w:val="27"/>
  </w:num>
  <w:num w:numId="25">
    <w:abstractNumId w:val="20"/>
  </w:num>
  <w:num w:numId="26">
    <w:abstractNumId w:val="35"/>
  </w:num>
  <w:num w:numId="27">
    <w:abstractNumId w:val="11"/>
  </w:num>
  <w:num w:numId="28">
    <w:abstractNumId w:val="34"/>
  </w:num>
  <w:num w:numId="29">
    <w:abstractNumId w:val="13"/>
  </w:num>
  <w:num w:numId="30">
    <w:abstractNumId w:val="36"/>
  </w:num>
  <w:num w:numId="31">
    <w:abstractNumId w:val="23"/>
  </w:num>
  <w:num w:numId="32">
    <w:abstractNumId w:val="22"/>
  </w:num>
  <w:num w:numId="33">
    <w:abstractNumId w:val="5"/>
  </w:num>
  <w:num w:numId="34">
    <w:abstractNumId w:val="21"/>
  </w:num>
  <w:num w:numId="35">
    <w:abstractNumId w:val="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9"/>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97"/>
    <w:rsid w:val="00001FF4"/>
    <w:rsid w:val="00002BDE"/>
    <w:rsid w:val="0000343F"/>
    <w:rsid w:val="00005764"/>
    <w:rsid w:val="00011DD0"/>
    <w:rsid w:val="00015DE2"/>
    <w:rsid w:val="00022BDB"/>
    <w:rsid w:val="000236E0"/>
    <w:rsid w:val="000240DF"/>
    <w:rsid w:val="00024FA5"/>
    <w:rsid w:val="000264BA"/>
    <w:rsid w:val="00027ADD"/>
    <w:rsid w:val="00027B4E"/>
    <w:rsid w:val="00032EEB"/>
    <w:rsid w:val="000335F5"/>
    <w:rsid w:val="00034204"/>
    <w:rsid w:val="00034336"/>
    <w:rsid w:val="00041733"/>
    <w:rsid w:val="0004179C"/>
    <w:rsid w:val="00041EAE"/>
    <w:rsid w:val="000437B9"/>
    <w:rsid w:val="00043F92"/>
    <w:rsid w:val="00044655"/>
    <w:rsid w:val="000465F3"/>
    <w:rsid w:val="00046C7E"/>
    <w:rsid w:val="00050124"/>
    <w:rsid w:val="0005114D"/>
    <w:rsid w:val="00060522"/>
    <w:rsid w:val="00064B9D"/>
    <w:rsid w:val="00071619"/>
    <w:rsid w:val="00074BD7"/>
    <w:rsid w:val="00074EC0"/>
    <w:rsid w:val="000758B6"/>
    <w:rsid w:val="0007776B"/>
    <w:rsid w:val="00080037"/>
    <w:rsid w:val="00080A65"/>
    <w:rsid w:val="00081F18"/>
    <w:rsid w:val="00082969"/>
    <w:rsid w:val="00082E01"/>
    <w:rsid w:val="000837CD"/>
    <w:rsid w:val="00085142"/>
    <w:rsid w:val="00085236"/>
    <w:rsid w:val="00091E1B"/>
    <w:rsid w:val="00091F2B"/>
    <w:rsid w:val="000950DA"/>
    <w:rsid w:val="000967BA"/>
    <w:rsid w:val="000A0C9F"/>
    <w:rsid w:val="000A1413"/>
    <w:rsid w:val="000A3D6A"/>
    <w:rsid w:val="000A4A9D"/>
    <w:rsid w:val="000A4C6D"/>
    <w:rsid w:val="000B06F3"/>
    <w:rsid w:val="000B165F"/>
    <w:rsid w:val="000B4EBB"/>
    <w:rsid w:val="000B7D67"/>
    <w:rsid w:val="000C4CB5"/>
    <w:rsid w:val="000C560C"/>
    <w:rsid w:val="000C69AE"/>
    <w:rsid w:val="000C70FB"/>
    <w:rsid w:val="000D6FE5"/>
    <w:rsid w:val="000E00D3"/>
    <w:rsid w:val="000E2A3B"/>
    <w:rsid w:val="000E3841"/>
    <w:rsid w:val="000E4B19"/>
    <w:rsid w:val="000F121D"/>
    <w:rsid w:val="000F2567"/>
    <w:rsid w:val="000F2DE0"/>
    <w:rsid w:val="000F4309"/>
    <w:rsid w:val="000F5548"/>
    <w:rsid w:val="000F5898"/>
    <w:rsid w:val="000F5E29"/>
    <w:rsid w:val="000F64C4"/>
    <w:rsid w:val="000F79B6"/>
    <w:rsid w:val="001003C1"/>
    <w:rsid w:val="00100E55"/>
    <w:rsid w:val="001035F2"/>
    <w:rsid w:val="001121C1"/>
    <w:rsid w:val="00113B69"/>
    <w:rsid w:val="00114EEB"/>
    <w:rsid w:val="0011588A"/>
    <w:rsid w:val="00120718"/>
    <w:rsid w:val="00121230"/>
    <w:rsid w:val="0012149D"/>
    <w:rsid w:val="00126FA3"/>
    <w:rsid w:val="001301DC"/>
    <w:rsid w:val="00137D3B"/>
    <w:rsid w:val="00137EBD"/>
    <w:rsid w:val="00140631"/>
    <w:rsid w:val="00142F9D"/>
    <w:rsid w:val="00145EB9"/>
    <w:rsid w:val="00150C95"/>
    <w:rsid w:val="00155F1E"/>
    <w:rsid w:val="001573FC"/>
    <w:rsid w:val="00160369"/>
    <w:rsid w:val="00160ACF"/>
    <w:rsid w:val="00164692"/>
    <w:rsid w:val="001648FD"/>
    <w:rsid w:val="001668A2"/>
    <w:rsid w:val="00173A5A"/>
    <w:rsid w:val="0017419B"/>
    <w:rsid w:val="001752BB"/>
    <w:rsid w:val="0017558D"/>
    <w:rsid w:val="00177481"/>
    <w:rsid w:val="001814C8"/>
    <w:rsid w:val="001835FF"/>
    <w:rsid w:val="00184E3D"/>
    <w:rsid w:val="00193A1A"/>
    <w:rsid w:val="001B15DE"/>
    <w:rsid w:val="001B17C9"/>
    <w:rsid w:val="001B46C8"/>
    <w:rsid w:val="001B4973"/>
    <w:rsid w:val="001C0671"/>
    <w:rsid w:val="001C110E"/>
    <w:rsid w:val="001C361D"/>
    <w:rsid w:val="001C4208"/>
    <w:rsid w:val="001C5570"/>
    <w:rsid w:val="001C5E61"/>
    <w:rsid w:val="001C66BE"/>
    <w:rsid w:val="001C7F30"/>
    <w:rsid w:val="001C7F99"/>
    <w:rsid w:val="001D003D"/>
    <w:rsid w:val="001D0076"/>
    <w:rsid w:val="001D3124"/>
    <w:rsid w:val="001D4F4D"/>
    <w:rsid w:val="001D5E2E"/>
    <w:rsid w:val="001D70DA"/>
    <w:rsid w:val="001E0637"/>
    <w:rsid w:val="001E4A0C"/>
    <w:rsid w:val="001F021B"/>
    <w:rsid w:val="001F08EA"/>
    <w:rsid w:val="001F0CA0"/>
    <w:rsid w:val="001F122A"/>
    <w:rsid w:val="001F243A"/>
    <w:rsid w:val="001F27EC"/>
    <w:rsid w:val="001F3184"/>
    <w:rsid w:val="001F3E01"/>
    <w:rsid w:val="001F4280"/>
    <w:rsid w:val="001F4553"/>
    <w:rsid w:val="001F4B19"/>
    <w:rsid w:val="001F666A"/>
    <w:rsid w:val="001F7036"/>
    <w:rsid w:val="001F756C"/>
    <w:rsid w:val="001F7585"/>
    <w:rsid w:val="002007FE"/>
    <w:rsid w:val="00201F19"/>
    <w:rsid w:val="00207F18"/>
    <w:rsid w:val="002109EF"/>
    <w:rsid w:val="0021155B"/>
    <w:rsid w:val="00211AF9"/>
    <w:rsid w:val="00217C7A"/>
    <w:rsid w:val="00221774"/>
    <w:rsid w:val="00223E7E"/>
    <w:rsid w:val="00224348"/>
    <w:rsid w:val="00225BC2"/>
    <w:rsid w:val="00230120"/>
    <w:rsid w:val="002325F6"/>
    <w:rsid w:val="00234F30"/>
    <w:rsid w:val="0023560B"/>
    <w:rsid w:val="00241B6A"/>
    <w:rsid w:val="00242261"/>
    <w:rsid w:val="00243459"/>
    <w:rsid w:val="0024412A"/>
    <w:rsid w:val="002442F0"/>
    <w:rsid w:val="0024570E"/>
    <w:rsid w:val="0024667C"/>
    <w:rsid w:val="00250DF8"/>
    <w:rsid w:val="00252C51"/>
    <w:rsid w:val="00253AE6"/>
    <w:rsid w:val="00256DA8"/>
    <w:rsid w:val="00257DA2"/>
    <w:rsid w:val="00260856"/>
    <w:rsid w:val="0026296C"/>
    <w:rsid w:val="00263908"/>
    <w:rsid w:val="00264DF5"/>
    <w:rsid w:val="002675EE"/>
    <w:rsid w:val="00270205"/>
    <w:rsid w:val="00271AF3"/>
    <w:rsid w:val="00272A89"/>
    <w:rsid w:val="002732AF"/>
    <w:rsid w:val="00275228"/>
    <w:rsid w:val="00275E85"/>
    <w:rsid w:val="00290E51"/>
    <w:rsid w:val="0029160F"/>
    <w:rsid w:val="00291E8F"/>
    <w:rsid w:val="00292DAE"/>
    <w:rsid w:val="00294F37"/>
    <w:rsid w:val="0029684D"/>
    <w:rsid w:val="002A2C44"/>
    <w:rsid w:val="002A3073"/>
    <w:rsid w:val="002A333E"/>
    <w:rsid w:val="002A5326"/>
    <w:rsid w:val="002A5D3C"/>
    <w:rsid w:val="002A6876"/>
    <w:rsid w:val="002B18D9"/>
    <w:rsid w:val="002B2EFD"/>
    <w:rsid w:val="002B4AC7"/>
    <w:rsid w:val="002B4F5A"/>
    <w:rsid w:val="002B597E"/>
    <w:rsid w:val="002B6FA0"/>
    <w:rsid w:val="002B7328"/>
    <w:rsid w:val="002D098C"/>
    <w:rsid w:val="002D0A68"/>
    <w:rsid w:val="002D2ACC"/>
    <w:rsid w:val="002D3258"/>
    <w:rsid w:val="002D3A13"/>
    <w:rsid w:val="002D4021"/>
    <w:rsid w:val="002D4D11"/>
    <w:rsid w:val="002D5421"/>
    <w:rsid w:val="002E2C0A"/>
    <w:rsid w:val="002E6151"/>
    <w:rsid w:val="002E76FF"/>
    <w:rsid w:val="002E77B0"/>
    <w:rsid w:val="002F00A0"/>
    <w:rsid w:val="002F2870"/>
    <w:rsid w:val="002F3318"/>
    <w:rsid w:val="002F3473"/>
    <w:rsid w:val="002F42C3"/>
    <w:rsid w:val="002F5D2A"/>
    <w:rsid w:val="002F6045"/>
    <w:rsid w:val="002F7A01"/>
    <w:rsid w:val="003004F9"/>
    <w:rsid w:val="003008FB"/>
    <w:rsid w:val="00300971"/>
    <w:rsid w:val="00302DBB"/>
    <w:rsid w:val="00303A49"/>
    <w:rsid w:val="003045BC"/>
    <w:rsid w:val="00304655"/>
    <w:rsid w:val="00305902"/>
    <w:rsid w:val="00307BD6"/>
    <w:rsid w:val="00310BCF"/>
    <w:rsid w:val="00313799"/>
    <w:rsid w:val="00314521"/>
    <w:rsid w:val="00315543"/>
    <w:rsid w:val="00321595"/>
    <w:rsid w:val="00322ADD"/>
    <w:rsid w:val="003252E6"/>
    <w:rsid w:val="00326F3D"/>
    <w:rsid w:val="00327222"/>
    <w:rsid w:val="00330A05"/>
    <w:rsid w:val="00332627"/>
    <w:rsid w:val="00334577"/>
    <w:rsid w:val="00334787"/>
    <w:rsid w:val="003350CF"/>
    <w:rsid w:val="003353B9"/>
    <w:rsid w:val="00335D8D"/>
    <w:rsid w:val="003401DD"/>
    <w:rsid w:val="00342694"/>
    <w:rsid w:val="00343BAF"/>
    <w:rsid w:val="00343CE5"/>
    <w:rsid w:val="00343F7A"/>
    <w:rsid w:val="00344B30"/>
    <w:rsid w:val="00344BD8"/>
    <w:rsid w:val="00344E2E"/>
    <w:rsid w:val="003510E5"/>
    <w:rsid w:val="00351E6A"/>
    <w:rsid w:val="00355A61"/>
    <w:rsid w:val="00360538"/>
    <w:rsid w:val="0036114F"/>
    <w:rsid w:val="003618C7"/>
    <w:rsid w:val="00361ED2"/>
    <w:rsid w:val="00364589"/>
    <w:rsid w:val="00365224"/>
    <w:rsid w:val="00365A54"/>
    <w:rsid w:val="00365A6A"/>
    <w:rsid w:val="0036662E"/>
    <w:rsid w:val="00370806"/>
    <w:rsid w:val="00371097"/>
    <w:rsid w:val="0037140A"/>
    <w:rsid w:val="0037273B"/>
    <w:rsid w:val="00373FA8"/>
    <w:rsid w:val="00381B74"/>
    <w:rsid w:val="00381D79"/>
    <w:rsid w:val="00383644"/>
    <w:rsid w:val="00385190"/>
    <w:rsid w:val="00387473"/>
    <w:rsid w:val="00390F10"/>
    <w:rsid w:val="00391540"/>
    <w:rsid w:val="003926DA"/>
    <w:rsid w:val="00393175"/>
    <w:rsid w:val="00393BF3"/>
    <w:rsid w:val="00394006"/>
    <w:rsid w:val="00396DA7"/>
    <w:rsid w:val="00396EA8"/>
    <w:rsid w:val="003A36C5"/>
    <w:rsid w:val="003A560B"/>
    <w:rsid w:val="003B0FC9"/>
    <w:rsid w:val="003B12E4"/>
    <w:rsid w:val="003B198B"/>
    <w:rsid w:val="003C133E"/>
    <w:rsid w:val="003C1910"/>
    <w:rsid w:val="003C1BBB"/>
    <w:rsid w:val="003C57A9"/>
    <w:rsid w:val="003C7951"/>
    <w:rsid w:val="003C7BAF"/>
    <w:rsid w:val="003D1342"/>
    <w:rsid w:val="003D2684"/>
    <w:rsid w:val="003D6CDE"/>
    <w:rsid w:val="003E00D9"/>
    <w:rsid w:val="003E0106"/>
    <w:rsid w:val="003E4C31"/>
    <w:rsid w:val="003E6C68"/>
    <w:rsid w:val="003E7F90"/>
    <w:rsid w:val="003F1FB0"/>
    <w:rsid w:val="003F4ABD"/>
    <w:rsid w:val="003F5199"/>
    <w:rsid w:val="003F55A9"/>
    <w:rsid w:val="003F7534"/>
    <w:rsid w:val="0040021E"/>
    <w:rsid w:val="00403B93"/>
    <w:rsid w:val="00404BD8"/>
    <w:rsid w:val="00405AE7"/>
    <w:rsid w:val="00407EF3"/>
    <w:rsid w:val="0041494D"/>
    <w:rsid w:val="00415EF1"/>
    <w:rsid w:val="004206D3"/>
    <w:rsid w:val="00421879"/>
    <w:rsid w:val="0042289F"/>
    <w:rsid w:val="004246B4"/>
    <w:rsid w:val="004325A0"/>
    <w:rsid w:val="00432CAE"/>
    <w:rsid w:val="004330CD"/>
    <w:rsid w:val="00435B68"/>
    <w:rsid w:val="00436619"/>
    <w:rsid w:val="00436CEB"/>
    <w:rsid w:val="00440402"/>
    <w:rsid w:val="004445FD"/>
    <w:rsid w:val="00451345"/>
    <w:rsid w:val="00460986"/>
    <w:rsid w:val="00461B23"/>
    <w:rsid w:val="00461E2C"/>
    <w:rsid w:val="00462269"/>
    <w:rsid w:val="004736AF"/>
    <w:rsid w:val="004754B5"/>
    <w:rsid w:val="00475D2C"/>
    <w:rsid w:val="00475D4D"/>
    <w:rsid w:val="004872A5"/>
    <w:rsid w:val="004904EE"/>
    <w:rsid w:val="004911B7"/>
    <w:rsid w:val="00491BEE"/>
    <w:rsid w:val="00494803"/>
    <w:rsid w:val="0049514B"/>
    <w:rsid w:val="0049582D"/>
    <w:rsid w:val="004962FA"/>
    <w:rsid w:val="004A10F4"/>
    <w:rsid w:val="004A1F5C"/>
    <w:rsid w:val="004A2348"/>
    <w:rsid w:val="004A5AE9"/>
    <w:rsid w:val="004B0AB4"/>
    <w:rsid w:val="004B0B12"/>
    <w:rsid w:val="004B173B"/>
    <w:rsid w:val="004B1FCF"/>
    <w:rsid w:val="004B255B"/>
    <w:rsid w:val="004B2712"/>
    <w:rsid w:val="004B4C6A"/>
    <w:rsid w:val="004B63C6"/>
    <w:rsid w:val="004C07B2"/>
    <w:rsid w:val="004C167C"/>
    <w:rsid w:val="004C2F06"/>
    <w:rsid w:val="004C35D5"/>
    <w:rsid w:val="004C3DD1"/>
    <w:rsid w:val="004C5622"/>
    <w:rsid w:val="004C5988"/>
    <w:rsid w:val="004D02CC"/>
    <w:rsid w:val="004D210E"/>
    <w:rsid w:val="004D797A"/>
    <w:rsid w:val="004D7A97"/>
    <w:rsid w:val="004E53D0"/>
    <w:rsid w:val="004E6A37"/>
    <w:rsid w:val="004E7E45"/>
    <w:rsid w:val="004F1637"/>
    <w:rsid w:val="004F487D"/>
    <w:rsid w:val="004F5112"/>
    <w:rsid w:val="004F738E"/>
    <w:rsid w:val="004F7F28"/>
    <w:rsid w:val="00502011"/>
    <w:rsid w:val="0050386A"/>
    <w:rsid w:val="00510415"/>
    <w:rsid w:val="00511D5D"/>
    <w:rsid w:val="00513B8A"/>
    <w:rsid w:val="00515F48"/>
    <w:rsid w:val="00516490"/>
    <w:rsid w:val="00517816"/>
    <w:rsid w:val="005265A0"/>
    <w:rsid w:val="00526D0F"/>
    <w:rsid w:val="0052723F"/>
    <w:rsid w:val="00527B50"/>
    <w:rsid w:val="005309F2"/>
    <w:rsid w:val="00530FF7"/>
    <w:rsid w:val="0053175B"/>
    <w:rsid w:val="005334B7"/>
    <w:rsid w:val="00534CD8"/>
    <w:rsid w:val="00535E2A"/>
    <w:rsid w:val="00535F64"/>
    <w:rsid w:val="005363CF"/>
    <w:rsid w:val="005427B8"/>
    <w:rsid w:val="00544273"/>
    <w:rsid w:val="00554596"/>
    <w:rsid w:val="0055512C"/>
    <w:rsid w:val="00555918"/>
    <w:rsid w:val="00562BF6"/>
    <w:rsid w:val="00563628"/>
    <w:rsid w:val="00563B4F"/>
    <w:rsid w:val="00563BC5"/>
    <w:rsid w:val="00564EEF"/>
    <w:rsid w:val="00566761"/>
    <w:rsid w:val="00566C77"/>
    <w:rsid w:val="00567D1C"/>
    <w:rsid w:val="005701E7"/>
    <w:rsid w:val="00570BF8"/>
    <w:rsid w:val="0057115B"/>
    <w:rsid w:val="005741FA"/>
    <w:rsid w:val="00575710"/>
    <w:rsid w:val="005758C4"/>
    <w:rsid w:val="00577570"/>
    <w:rsid w:val="0058147E"/>
    <w:rsid w:val="005817E0"/>
    <w:rsid w:val="00581D6C"/>
    <w:rsid w:val="00582116"/>
    <w:rsid w:val="00583B98"/>
    <w:rsid w:val="005841BF"/>
    <w:rsid w:val="00584BC3"/>
    <w:rsid w:val="00584D9A"/>
    <w:rsid w:val="005869B4"/>
    <w:rsid w:val="00590E31"/>
    <w:rsid w:val="0059366B"/>
    <w:rsid w:val="005948C6"/>
    <w:rsid w:val="005948ED"/>
    <w:rsid w:val="00594CE8"/>
    <w:rsid w:val="00594E0E"/>
    <w:rsid w:val="00595C51"/>
    <w:rsid w:val="00595CB4"/>
    <w:rsid w:val="00596BBA"/>
    <w:rsid w:val="00597A52"/>
    <w:rsid w:val="005A205B"/>
    <w:rsid w:val="005B1B4E"/>
    <w:rsid w:val="005B3777"/>
    <w:rsid w:val="005B6307"/>
    <w:rsid w:val="005C2F7E"/>
    <w:rsid w:val="005D09E2"/>
    <w:rsid w:val="005D3ABC"/>
    <w:rsid w:val="005D77F9"/>
    <w:rsid w:val="005E0D70"/>
    <w:rsid w:val="005E128F"/>
    <w:rsid w:val="005E36FE"/>
    <w:rsid w:val="005E657E"/>
    <w:rsid w:val="005F0C48"/>
    <w:rsid w:val="005F1788"/>
    <w:rsid w:val="005F29C7"/>
    <w:rsid w:val="005F39AC"/>
    <w:rsid w:val="005F453F"/>
    <w:rsid w:val="005F49AE"/>
    <w:rsid w:val="005F6097"/>
    <w:rsid w:val="005F71D7"/>
    <w:rsid w:val="006002F0"/>
    <w:rsid w:val="0060251F"/>
    <w:rsid w:val="00602A26"/>
    <w:rsid w:val="00602E56"/>
    <w:rsid w:val="006038B3"/>
    <w:rsid w:val="00604A97"/>
    <w:rsid w:val="00604FB3"/>
    <w:rsid w:val="00604FDA"/>
    <w:rsid w:val="006056C2"/>
    <w:rsid w:val="00605D33"/>
    <w:rsid w:val="0060697B"/>
    <w:rsid w:val="00610B70"/>
    <w:rsid w:val="00614617"/>
    <w:rsid w:val="00615925"/>
    <w:rsid w:val="0061610A"/>
    <w:rsid w:val="00620A22"/>
    <w:rsid w:val="00625556"/>
    <w:rsid w:val="00627174"/>
    <w:rsid w:val="006276AC"/>
    <w:rsid w:val="00631AC6"/>
    <w:rsid w:val="00631F49"/>
    <w:rsid w:val="00633BD6"/>
    <w:rsid w:val="006378A4"/>
    <w:rsid w:val="00642FE2"/>
    <w:rsid w:val="00643B06"/>
    <w:rsid w:val="00643EBF"/>
    <w:rsid w:val="00645B25"/>
    <w:rsid w:val="00651DE1"/>
    <w:rsid w:val="00652F50"/>
    <w:rsid w:val="006537B7"/>
    <w:rsid w:val="0065415C"/>
    <w:rsid w:val="0065553B"/>
    <w:rsid w:val="0065780F"/>
    <w:rsid w:val="0066000F"/>
    <w:rsid w:val="006602B0"/>
    <w:rsid w:val="00663397"/>
    <w:rsid w:val="006646FA"/>
    <w:rsid w:val="00665E69"/>
    <w:rsid w:val="00671D60"/>
    <w:rsid w:val="0067516C"/>
    <w:rsid w:val="0067673A"/>
    <w:rsid w:val="00677A30"/>
    <w:rsid w:val="00681C9D"/>
    <w:rsid w:val="00685BAC"/>
    <w:rsid w:val="006960DB"/>
    <w:rsid w:val="00697C6E"/>
    <w:rsid w:val="006A09EB"/>
    <w:rsid w:val="006A4C4E"/>
    <w:rsid w:val="006A5C4C"/>
    <w:rsid w:val="006A5D62"/>
    <w:rsid w:val="006A6380"/>
    <w:rsid w:val="006A6F15"/>
    <w:rsid w:val="006A72D2"/>
    <w:rsid w:val="006A736C"/>
    <w:rsid w:val="006B252E"/>
    <w:rsid w:val="006B56B7"/>
    <w:rsid w:val="006B5D8D"/>
    <w:rsid w:val="006B6E36"/>
    <w:rsid w:val="006B7441"/>
    <w:rsid w:val="006C0CA4"/>
    <w:rsid w:val="006C1EE6"/>
    <w:rsid w:val="006C3D17"/>
    <w:rsid w:val="006C4798"/>
    <w:rsid w:val="006C687C"/>
    <w:rsid w:val="006D2988"/>
    <w:rsid w:val="006D60BE"/>
    <w:rsid w:val="006D6FB7"/>
    <w:rsid w:val="006D7B0F"/>
    <w:rsid w:val="006E000F"/>
    <w:rsid w:val="006E051C"/>
    <w:rsid w:val="006E0B10"/>
    <w:rsid w:val="006E24F4"/>
    <w:rsid w:val="006E2E4F"/>
    <w:rsid w:val="006E5440"/>
    <w:rsid w:val="006E7A81"/>
    <w:rsid w:val="006F2881"/>
    <w:rsid w:val="006F393A"/>
    <w:rsid w:val="006F4CB2"/>
    <w:rsid w:val="006F4CDA"/>
    <w:rsid w:val="0070024A"/>
    <w:rsid w:val="00700302"/>
    <w:rsid w:val="00703070"/>
    <w:rsid w:val="007039B6"/>
    <w:rsid w:val="007040D2"/>
    <w:rsid w:val="00704B2E"/>
    <w:rsid w:val="0070514F"/>
    <w:rsid w:val="00705940"/>
    <w:rsid w:val="00713086"/>
    <w:rsid w:val="00713F94"/>
    <w:rsid w:val="00714276"/>
    <w:rsid w:val="007156BD"/>
    <w:rsid w:val="00715784"/>
    <w:rsid w:val="0071667E"/>
    <w:rsid w:val="007204F2"/>
    <w:rsid w:val="007209EE"/>
    <w:rsid w:val="007215D0"/>
    <w:rsid w:val="00722029"/>
    <w:rsid w:val="00722648"/>
    <w:rsid w:val="00726769"/>
    <w:rsid w:val="00730AE2"/>
    <w:rsid w:val="0073114D"/>
    <w:rsid w:val="00733442"/>
    <w:rsid w:val="0073414D"/>
    <w:rsid w:val="007344E6"/>
    <w:rsid w:val="0073458B"/>
    <w:rsid w:val="007345E2"/>
    <w:rsid w:val="00735303"/>
    <w:rsid w:val="007362D7"/>
    <w:rsid w:val="00737A3F"/>
    <w:rsid w:val="007413AB"/>
    <w:rsid w:val="00744FAB"/>
    <w:rsid w:val="00746D1C"/>
    <w:rsid w:val="0074796A"/>
    <w:rsid w:val="007503F5"/>
    <w:rsid w:val="007511F4"/>
    <w:rsid w:val="007513ED"/>
    <w:rsid w:val="00753823"/>
    <w:rsid w:val="007540CE"/>
    <w:rsid w:val="0075566C"/>
    <w:rsid w:val="00756051"/>
    <w:rsid w:val="007561F7"/>
    <w:rsid w:val="00757F74"/>
    <w:rsid w:val="00757FBD"/>
    <w:rsid w:val="0076188D"/>
    <w:rsid w:val="00763AE9"/>
    <w:rsid w:val="007666A4"/>
    <w:rsid w:val="007678B4"/>
    <w:rsid w:val="007726E4"/>
    <w:rsid w:val="007730B9"/>
    <w:rsid w:val="00773E64"/>
    <w:rsid w:val="007764E7"/>
    <w:rsid w:val="0077792E"/>
    <w:rsid w:val="00777A67"/>
    <w:rsid w:val="00777E83"/>
    <w:rsid w:val="007805F2"/>
    <w:rsid w:val="00780742"/>
    <w:rsid w:val="007813AD"/>
    <w:rsid w:val="00781FF6"/>
    <w:rsid w:val="0078208B"/>
    <w:rsid w:val="00782E33"/>
    <w:rsid w:val="00786440"/>
    <w:rsid w:val="00787DB7"/>
    <w:rsid w:val="00792441"/>
    <w:rsid w:val="007977A6"/>
    <w:rsid w:val="007A08C8"/>
    <w:rsid w:val="007A206A"/>
    <w:rsid w:val="007A2179"/>
    <w:rsid w:val="007A226A"/>
    <w:rsid w:val="007A38B4"/>
    <w:rsid w:val="007A7260"/>
    <w:rsid w:val="007B0BB0"/>
    <w:rsid w:val="007B1835"/>
    <w:rsid w:val="007B1ACB"/>
    <w:rsid w:val="007B5605"/>
    <w:rsid w:val="007B75B9"/>
    <w:rsid w:val="007C1855"/>
    <w:rsid w:val="007C25BE"/>
    <w:rsid w:val="007C2845"/>
    <w:rsid w:val="007C405C"/>
    <w:rsid w:val="007C498E"/>
    <w:rsid w:val="007C540C"/>
    <w:rsid w:val="007C6CDB"/>
    <w:rsid w:val="007C7724"/>
    <w:rsid w:val="007D0759"/>
    <w:rsid w:val="007D095E"/>
    <w:rsid w:val="007D0D81"/>
    <w:rsid w:val="007D2C81"/>
    <w:rsid w:val="007D3E20"/>
    <w:rsid w:val="007D4852"/>
    <w:rsid w:val="007D54E7"/>
    <w:rsid w:val="007D5902"/>
    <w:rsid w:val="007D6356"/>
    <w:rsid w:val="007D70C8"/>
    <w:rsid w:val="007E139F"/>
    <w:rsid w:val="007E195A"/>
    <w:rsid w:val="007E1D5C"/>
    <w:rsid w:val="007E3028"/>
    <w:rsid w:val="007E3F80"/>
    <w:rsid w:val="007E533C"/>
    <w:rsid w:val="007E541A"/>
    <w:rsid w:val="007E731B"/>
    <w:rsid w:val="007F5B79"/>
    <w:rsid w:val="007F64B2"/>
    <w:rsid w:val="008018D7"/>
    <w:rsid w:val="0080212B"/>
    <w:rsid w:val="00802D1A"/>
    <w:rsid w:val="00804DE3"/>
    <w:rsid w:val="00805490"/>
    <w:rsid w:val="00810285"/>
    <w:rsid w:val="008121C7"/>
    <w:rsid w:val="008121CE"/>
    <w:rsid w:val="0081568B"/>
    <w:rsid w:val="00815F08"/>
    <w:rsid w:val="00816EA4"/>
    <w:rsid w:val="00817B87"/>
    <w:rsid w:val="00820563"/>
    <w:rsid w:val="008259F7"/>
    <w:rsid w:val="00827DD4"/>
    <w:rsid w:val="00830BF2"/>
    <w:rsid w:val="00832C20"/>
    <w:rsid w:val="0083382C"/>
    <w:rsid w:val="0083424F"/>
    <w:rsid w:val="00834DA6"/>
    <w:rsid w:val="00841FC4"/>
    <w:rsid w:val="008423FB"/>
    <w:rsid w:val="008424C1"/>
    <w:rsid w:val="00842952"/>
    <w:rsid w:val="0084535F"/>
    <w:rsid w:val="00845407"/>
    <w:rsid w:val="00845687"/>
    <w:rsid w:val="008472E0"/>
    <w:rsid w:val="008512B1"/>
    <w:rsid w:val="00853C76"/>
    <w:rsid w:val="008560C3"/>
    <w:rsid w:val="008579EE"/>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FBB"/>
    <w:rsid w:val="00886A1B"/>
    <w:rsid w:val="008911C5"/>
    <w:rsid w:val="00892225"/>
    <w:rsid w:val="008929C7"/>
    <w:rsid w:val="00893164"/>
    <w:rsid w:val="008A122C"/>
    <w:rsid w:val="008A1C8C"/>
    <w:rsid w:val="008A4034"/>
    <w:rsid w:val="008A437C"/>
    <w:rsid w:val="008A4BAC"/>
    <w:rsid w:val="008A4CB9"/>
    <w:rsid w:val="008A5FB8"/>
    <w:rsid w:val="008B0003"/>
    <w:rsid w:val="008B1978"/>
    <w:rsid w:val="008B2401"/>
    <w:rsid w:val="008B2615"/>
    <w:rsid w:val="008B3FF3"/>
    <w:rsid w:val="008B454A"/>
    <w:rsid w:val="008B6A7E"/>
    <w:rsid w:val="008B6E95"/>
    <w:rsid w:val="008B7175"/>
    <w:rsid w:val="008C066D"/>
    <w:rsid w:val="008C0C4C"/>
    <w:rsid w:val="008C410E"/>
    <w:rsid w:val="008C6509"/>
    <w:rsid w:val="008C683D"/>
    <w:rsid w:val="008D0B4B"/>
    <w:rsid w:val="008D0F58"/>
    <w:rsid w:val="008D168A"/>
    <w:rsid w:val="008D181A"/>
    <w:rsid w:val="008D36E3"/>
    <w:rsid w:val="008D52EC"/>
    <w:rsid w:val="008D748E"/>
    <w:rsid w:val="008E2CB9"/>
    <w:rsid w:val="008E353D"/>
    <w:rsid w:val="008E4D4B"/>
    <w:rsid w:val="008E75D5"/>
    <w:rsid w:val="008F1982"/>
    <w:rsid w:val="008F2213"/>
    <w:rsid w:val="008F2566"/>
    <w:rsid w:val="008F3B34"/>
    <w:rsid w:val="008F3DAC"/>
    <w:rsid w:val="009011A8"/>
    <w:rsid w:val="009017B7"/>
    <w:rsid w:val="00902011"/>
    <w:rsid w:val="0090233B"/>
    <w:rsid w:val="009041BB"/>
    <w:rsid w:val="00904F12"/>
    <w:rsid w:val="00906D25"/>
    <w:rsid w:val="0091169A"/>
    <w:rsid w:val="009136D5"/>
    <w:rsid w:val="009139AC"/>
    <w:rsid w:val="009141EE"/>
    <w:rsid w:val="00914FB7"/>
    <w:rsid w:val="00921DBF"/>
    <w:rsid w:val="009224C7"/>
    <w:rsid w:val="0092255C"/>
    <w:rsid w:val="009259C9"/>
    <w:rsid w:val="00927E8A"/>
    <w:rsid w:val="00927F6F"/>
    <w:rsid w:val="00930927"/>
    <w:rsid w:val="00931297"/>
    <w:rsid w:val="00931762"/>
    <w:rsid w:val="00934BAA"/>
    <w:rsid w:val="00936042"/>
    <w:rsid w:val="009402AA"/>
    <w:rsid w:val="00941F81"/>
    <w:rsid w:val="00942244"/>
    <w:rsid w:val="009429CF"/>
    <w:rsid w:val="00942C6F"/>
    <w:rsid w:val="00943563"/>
    <w:rsid w:val="00944CEC"/>
    <w:rsid w:val="0094554B"/>
    <w:rsid w:val="00946FD0"/>
    <w:rsid w:val="00950A18"/>
    <w:rsid w:val="009533CA"/>
    <w:rsid w:val="00953CC7"/>
    <w:rsid w:val="00955CCD"/>
    <w:rsid w:val="00957CDB"/>
    <w:rsid w:val="00957FF0"/>
    <w:rsid w:val="00961197"/>
    <w:rsid w:val="00961282"/>
    <w:rsid w:val="00962C76"/>
    <w:rsid w:val="00963FE3"/>
    <w:rsid w:val="009644EF"/>
    <w:rsid w:val="009659B3"/>
    <w:rsid w:val="00966BFE"/>
    <w:rsid w:val="00971AD3"/>
    <w:rsid w:val="00971BEE"/>
    <w:rsid w:val="00971F51"/>
    <w:rsid w:val="009726FF"/>
    <w:rsid w:val="00972E2F"/>
    <w:rsid w:val="009734BB"/>
    <w:rsid w:val="00974967"/>
    <w:rsid w:val="009749EB"/>
    <w:rsid w:val="00975AD0"/>
    <w:rsid w:val="00980DA0"/>
    <w:rsid w:val="009825BE"/>
    <w:rsid w:val="0098279A"/>
    <w:rsid w:val="0098546E"/>
    <w:rsid w:val="00986950"/>
    <w:rsid w:val="00987FAA"/>
    <w:rsid w:val="009905A9"/>
    <w:rsid w:val="009910F5"/>
    <w:rsid w:val="00991D52"/>
    <w:rsid w:val="00994454"/>
    <w:rsid w:val="00997016"/>
    <w:rsid w:val="009A00C8"/>
    <w:rsid w:val="009A0127"/>
    <w:rsid w:val="009A171C"/>
    <w:rsid w:val="009A1A53"/>
    <w:rsid w:val="009A1FE6"/>
    <w:rsid w:val="009A4436"/>
    <w:rsid w:val="009A578E"/>
    <w:rsid w:val="009A65B5"/>
    <w:rsid w:val="009B51C0"/>
    <w:rsid w:val="009C12D8"/>
    <w:rsid w:val="009C1446"/>
    <w:rsid w:val="009C33E4"/>
    <w:rsid w:val="009C3A67"/>
    <w:rsid w:val="009C712D"/>
    <w:rsid w:val="009D07EF"/>
    <w:rsid w:val="009D238B"/>
    <w:rsid w:val="009D27E6"/>
    <w:rsid w:val="009D2B29"/>
    <w:rsid w:val="009D3C94"/>
    <w:rsid w:val="009D3D7D"/>
    <w:rsid w:val="009D3F9B"/>
    <w:rsid w:val="009D4787"/>
    <w:rsid w:val="009D7519"/>
    <w:rsid w:val="009E380E"/>
    <w:rsid w:val="009E3A6D"/>
    <w:rsid w:val="009E40F0"/>
    <w:rsid w:val="009E49B0"/>
    <w:rsid w:val="009E77ED"/>
    <w:rsid w:val="009E7A44"/>
    <w:rsid w:val="009F04D0"/>
    <w:rsid w:val="009F09F7"/>
    <w:rsid w:val="009F11A5"/>
    <w:rsid w:val="009F3093"/>
    <w:rsid w:val="009F32C4"/>
    <w:rsid w:val="00A0177E"/>
    <w:rsid w:val="00A01917"/>
    <w:rsid w:val="00A04A19"/>
    <w:rsid w:val="00A04DF6"/>
    <w:rsid w:val="00A0510A"/>
    <w:rsid w:val="00A065A2"/>
    <w:rsid w:val="00A074E2"/>
    <w:rsid w:val="00A122E9"/>
    <w:rsid w:val="00A149C2"/>
    <w:rsid w:val="00A15F0D"/>
    <w:rsid w:val="00A1698A"/>
    <w:rsid w:val="00A1722E"/>
    <w:rsid w:val="00A1751C"/>
    <w:rsid w:val="00A217C5"/>
    <w:rsid w:val="00A27DFC"/>
    <w:rsid w:val="00A30433"/>
    <w:rsid w:val="00A3069D"/>
    <w:rsid w:val="00A31606"/>
    <w:rsid w:val="00A34838"/>
    <w:rsid w:val="00A367A2"/>
    <w:rsid w:val="00A416F7"/>
    <w:rsid w:val="00A42961"/>
    <w:rsid w:val="00A466CF"/>
    <w:rsid w:val="00A46E96"/>
    <w:rsid w:val="00A502FC"/>
    <w:rsid w:val="00A52CC5"/>
    <w:rsid w:val="00A57A40"/>
    <w:rsid w:val="00A60741"/>
    <w:rsid w:val="00A608F9"/>
    <w:rsid w:val="00A6266E"/>
    <w:rsid w:val="00A66312"/>
    <w:rsid w:val="00A66B4C"/>
    <w:rsid w:val="00A727CF"/>
    <w:rsid w:val="00A73FF0"/>
    <w:rsid w:val="00A756AA"/>
    <w:rsid w:val="00A76B31"/>
    <w:rsid w:val="00A76BD7"/>
    <w:rsid w:val="00A80419"/>
    <w:rsid w:val="00A81C60"/>
    <w:rsid w:val="00A82F83"/>
    <w:rsid w:val="00A83218"/>
    <w:rsid w:val="00A85A00"/>
    <w:rsid w:val="00A85ABC"/>
    <w:rsid w:val="00A86CC7"/>
    <w:rsid w:val="00A87B88"/>
    <w:rsid w:val="00A90893"/>
    <w:rsid w:val="00A92FD2"/>
    <w:rsid w:val="00A94E6C"/>
    <w:rsid w:val="00A9577C"/>
    <w:rsid w:val="00A9625B"/>
    <w:rsid w:val="00AA1DD6"/>
    <w:rsid w:val="00AA3FDF"/>
    <w:rsid w:val="00AA587D"/>
    <w:rsid w:val="00AA5FF2"/>
    <w:rsid w:val="00AA7255"/>
    <w:rsid w:val="00AB048D"/>
    <w:rsid w:val="00AB080D"/>
    <w:rsid w:val="00AB244C"/>
    <w:rsid w:val="00AB514C"/>
    <w:rsid w:val="00AB57A5"/>
    <w:rsid w:val="00AC51F3"/>
    <w:rsid w:val="00AD089C"/>
    <w:rsid w:val="00AD1B45"/>
    <w:rsid w:val="00AD1D74"/>
    <w:rsid w:val="00AD225A"/>
    <w:rsid w:val="00AD2440"/>
    <w:rsid w:val="00AD2E30"/>
    <w:rsid w:val="00AE2D07"/>
    <w:rsid w:val="00AE37F6"/>
    <w:rsid w:val="00AF0DD2"/>
    <w:rsid w:val="00AF0F94"/>
    <w:rsid w:val="00AF23D9"/>
    <w:rsid w:val="00AF295E"/>
    <w:rsid w:val="00AF68F9"/>
    <w:rsid w:val="00B00D97"/>
    <w:rsid w:val="00B061D0"/>
    <w:rsid w:val="00B11868"/>
    <w:rsid w:val="00B1364A"/>
    <w:rsid w:val="00B14B7F"/>
    <w:rsid w:val="00B15D83"/>
    <w:rsid w:val="00B17E50"/>
    <w:rsid w:val="00B21E51"/>
    <w:rsid w:val="00B23A50"/>
    <w:rsid w:val="00B23D3B"/>
    <w:rsid w:val="00B243E8"/>
    <w:rsid w:val="00B26224"/>
    <w:rsid w:val="00B26391"/>
    <w:rsid w:val="00B26C65"/>
    <w:rsid w:val="00B34258"/>
    <w:rsid w:val="00B343BE"/>
    <w:rsid w:val="00B35953"/>
    <w:rsid w:val="00B4251C"/>
    <w:rsid w:val="00B42D06"/>
    <w:rsid w:val="00B43C15"/>
    <w:rsid w:val="00B46545"/>
    <w:rsid w:val="00B47800"/>
    <w:rsid w:val="00B511F5"/>
    <w:rsid w:val="00B54C5A"/>
    <w:rsid w:val="00B56A18"/>
    <w:rsid w:val="00B56A93"/>
    <w:rsid w:val="00B62FAE"/>
    <w:rsid w:val="00B65C7C"/>
    <w:rsid w:val="00B67B35"/>
    <w:rsid w:val="00B734D9"/>
    <w:rsid w:val="00B73DF5"/>
    <w:rsid w:val="00B742C3"/>
    <w:rsid w:val="00B754B6"/>
    <w:rsid w:val="00B75B59"/>
    <w:rsid w:val="00B75D12"/>
    <w:rsid w:val="00B77090"/>
    <w:rsid w:val="00B776A8"/>
    <w:rsid w:val="00B80E55"/>
    <w:rsid w:val="00B81128"/>
    <w:rsid w:val="00B82B99"/>
    <w:rsid w:val="00B849FA"/>
    <w:rsid w:val="00B85D60"/>
    <w:rsid w:val="00B87956"/>
    <w:rsid w:val="00B87CFD"/>
    <w:rsid w:val="00B91580"/>
    <w:rsid w:val="00B921E0"/>
    <w:rsid w:val="00B92828"/>
    <w:rsid w:val="00B96454"/>
    <w:rsid w:val="00B97BE2"/>
    <w:rsid w:val="00BB0C04"/>
    <w:rsid w:val="00BB30F5"/>
    <w:rsid w:val="00BB379F"/>
    <w:rsid w:val="00BB43A2"/>
    <w:rsid w:val="00BB4E45"/>
    <w:rsid w:val="00BC2931"/>
    <w:rsid w:val="00BC2BEA"/>
    <w:rsid w:val="00BC5FEE"/>
    <w:rsid w:val="00BC66A4"/>
    <w:rsid w:val="00BC7EAD"/>
    <w:rsid w:val="00BD01CF"/>
    <w:rsid w:val="00BD0F24"/>
    <w:rsid w:val="00BD19EC"/>
    <w:rsid w:val="00BD5166"/>
    <w:rsid w:val="00BD6351"/>
    <w:rsid w:val="00BE09C4"/>
    <w:rsid w:val="00BE338A"/>
    <w:rsid w:val="00BE3D50"/>
    <w:rsid w:val="00BE3EE6"/>
    <w:rsid w:val="00BE3EF5"/>
    <w:rsid w:val="00BE4A0B"/>
    <w:rsid w:val="00BE5C75"/>
    <w:rsid w:val="00BF31F9"/>
    <w:rsid w:val="00BF35F5"/>
    <w:rsid w:val="00BF6686"/>
    <w:rsid w:val="00BF7155"/>
    <w:rsid w:val="00C02340"/>
    <w:rsid w:val="00C04BAE"/>
    <w:rsid w:val="00C054A6"/>
    <w:rsid w:val="00C0649C"/>
    <w:rsid w:val="00C07747"/>
    <w:rsid w:val="00C07F4A"/>
    <w:rsid w:val="00C1539C"/>
    <w:rsid w:val="00C23CBF"/>
    <w:rsid w:val="00C24529"/>
    <w:rsid w:val="00C2477D"/>
    <w:rsid w:val="00C25922"/>
    <w:rsid w:val="00C26BDB"/>
    <w:rsid w:val="00C2720A"/>
    <w:rsid w:val="00C327F0"/>
    <w:rsid w:val="00C3495B"/>
    <w:rsid w:val="00C36037"/>
    <w:rsid w:val="00C36AA5"/>
    <w:rsid w:val="00C37CD7"/>
    <w:rsid w:val="00C45FC3"/>
    <w:rsid w:val="00C4656A"/>
    <w:rsid w:val="00C4716E"/>
    <w:rsid w:val="00C4771C"/>
    <w:rsid w:val="00C52D1D"/>
    <w:rsid w:val="00C532C1"/>
    <w:rsid w:val="00C53EAF"/>
    <w:rsid w:val="00C6273C"/>
    <w:rsid w:val="00C643AE"/>
    <w:rsid w:val="00C652CB"/>
    <w:rsid w:val="00C72923"/>
    <w:rsid w:val="00C745BB"/>
    <w:rsid w:val="00C757AF"/>
    <w:rsid w:val="00C80B60"/>
    <w:rsid w:val="00C80DC9"/>
    <w:rsid w:val="00C840B7"/>
    <w:rsid w:val="00C851A6"/>
    <w:rsid w:val="00C85A55"/>
    <w:rsid w:val="00C9017F"/>
    <w:rsid w:val="00C90282"/>
    <w:rsid w:val="00C90E99"/>
    <w:rsid w:val="00C94044"/>
    <w:rsid w:val="00C94289"/>
    <w:rsid w:val="00C95DEC"/>
    <w:rsid w:val="00C96032"/>
    <w:rsid w:val="00C9695F"/>
    <w:rsid w:val="00C97387"/>
    <w:rsid w:val="00C97CBB"/>
    <w:rsid w:val="00CA0232"/>
    <w:rsid w:val="00CA027C"/>
    <w:rsid w:val="00CA4397"/>
    <w:rsid w:val="00CA4A65"/>
    <w:rsid w:val="00CA5143"/>
    <w:rsid w:val="00CA64E5"/>
    <w:rsid w:val="00CA78C5"/>
    <w:rsid w:val="00CA7E3F"/>
    <w:rsid w:val="00CB1503"/>
    <w:rsid w:val="00CB3696"/>
    <w:rsid w:val="00CB50E1"/>
    <w:rsid w:val="00CC020D"/>
    <w:rsid w:val="00CC0F31"/>
    <w:rsid w:val="00CC28FA"/>
    <w:rsid w:val="00CC2FAB"/>
    <w:rsid w:val="00CC35E7"/>
    <w:rsid w:val="00CC4135"/>
    <w:rsid w:val="00CC4E36"/>
    <w:rsid w:val="00CC5F8F"/>
    <w:rsid w:val="00CD172C"/>
    <w:rsid w:val="00CD41D2"/>
    <w:rsid w:val="00CD4C97"/>
    <w:rsid w:val="00CD7D5B"/>
    <w:rsid w:val="00CE01E1"/>
    <w:rsid w:val="00CE15B6"/>
    <w:rsid w:val="00CE20AE"/>
    <w:rsid w:val="00CE27C9"/>
    <w:rsid w:val="00CE4DE0"/>
    <w:rsid w:val="00CE4EB5"/>
    <w:rsid w:val="00CE6B73"/>
    <w:rsid w:val="00CF025E"/>
    <w:rsid w:val="00CF141C"/>
    <w:rsid w:val="00CF4685"/>
    <w:rsid w:val="00CF649F"/>
    <w:rsid w:val="00CF6D97"/>
    <w:rsid w:val="00CF7D41"/>
    <w:rsid w:val="00D0035D"/>
    <w:rsid w:val="00D01FF7"/>
    <w:rsid w:val="00D03091"/>
    <w:rsid w:val="00D048A7"/>
    <w:rsid w:val="00D063A0"/>
    <w:rsid w:val="00D07EE0"/>
    <w:rsid w:val="00D11EDC"/>
    <w:rsid w:val="00D124CA"/>
    <w:rsid w:val="00D126FA"/>
    <w:rsid w:val="00D1311D"/>
    <w:rsid w:val="00D1356A"/>
    <w:rsid w:val="00D14B08"/>
    <w:rsid w:val="00D15D0E"/>
    <w:rsid w:val="00D16389"/>
    <w:rsid w:val="00D175ED"/>
    <w:rsid w:val="00D20DC8"/>
    <w:rsid w:val="00D22F08"/>
    <w:rsid w:val="00D2451C"/>
    <w:rsid w:val="00D24C7D"/>
    <w:rsid w:val="00D26F61"/>
    <w:rsid w:val="00D36F37"/>
    <w:rsid w:val="00D37B46"/>
    <w:rsid w:val="00D441CC"/>
    <w:rsid w:val="00D4452E"/>
    <w:rsid w:val="00D448F5"/>
    <w:rsid w:val="00D475D5"/>
    <w:rsid w:val="00D5103E"/>
    <w:rsid w:val="00D52294"/>
    <w:rsid w:val="00D53BD3"/>
    <w:rsid w:val="00D62381"/>
    <w:rsid w:val="00D64DF6"/>
    <w:rsid w:val="00D70479"/>
    <w:rsid w:val="00D740C7"/>
    <w:rsid w:val="00D77352"/>
    <w:rsid w:val="00D7748F"/>
    <w:rsid w:val="00D817E1"/>
    <w:rsid w:val="00D84D51"/>
    <w:rsid w:val="00D8591B"/>
    <w:rsid w:val="00D90C18"/>
    <w:rsid w:val="00D90CB6"/>
    <w:rsid w:val="00D97403"/>
    <w:rsid w:val="00DA4821"/>
    <w:rsid w:val="00DA539E"/>
    <w:rsid w:val="00DA55CF"/>
    <w:rsid w:val="00DA61A3"/>
    <w:rsid w:val="00DB7F75"/>
    <w:rsid w:val="00DC0321"/>
    <w:rsid w:val="00DC13E5"/>
    <w:rsid w:val="00DC1683"/>
    <w:rsid w:val="00DC2881"/>
    <w:rsid w:val="00DC32AD"/>
    <w:rsid w:val="00DC51B7"/>
    <w:rsid w:val="00DC7C8C"/>
    <w:rsid w:val="00DD0560"/>
    <w:rsid w:val="00DD0B14"/>
    <w:rsid w:val="00DD58A8"/>
    <w:rsid w:val="00DD5BF7"/>
    <w:rsid w:val="00DE0482"/>
    <w:rsid w:val="00DE1899"/>
    <w:rsid w:val="00DE3AC8"/>
    <w:rsid w:val="00DE4BF0"/>
    <w:rsid w:val="00DE4EE0"/>
    <w:rsid w:val="00DE5976"/>
    <w:rsid w:val="00DE6318"/>
    <w:rsid w:val="00DE7A5E"/>
    <w:rsid w:val="00DF0137"/>
    <w:rsid w:val="00DF0D41"/>
    <w:rsid w:val="00DF245A"/>
    <w:rsid w:val="00DF4326"/>
    <w:rsid w:val="00DF461D"/>
    <w:rsid w:val="00E04725"/>
    <w:rsid w:val="00E06042"/>
    <w:rsid w:val="00E106CD"/>
    <w:rsid w:val="00E116BF"/>
    <w:rsid w:val="00E167E4"/>
    <w:rsid w:val="00E20ED6"/>
    <w:rsid w:val="00E21CF5"/>
    <w:rsid w:val="00E22009"/>
    <w:rsid w:val="00E24274"/>
    <w:rsid w:val="00E2584C"/>
    <w:rsid w:val="00E2621F"/>
    <w:rsid w:val="00E265C0"/>
    <w:rsid w:val="00E335E6"/>
    <w:rsid w:val="00E350A2"/>
    <w:rsid w:val="00E3622F"/>
    <w:rsid w:val="00E36B92"/>
    <w:rsid w:val="00E40C0E"/>
    <w:rsid w:val="00E425A8"/>
    <w:rsid w:val="00E43313"/>
    <w:rsid w:val="00E43C05"/>
    <w:rsid w:val="00E4489C"/>
    <w:rsid w:val="00E44FFB"/>
    <w:rsid w:val="00E45ADB"/>
    <w:rsid w:val="00E45D20"/>
    <w:rsid w:val="00E520C6"/>
    <w:rsid w:val="00E53384"/>
    <w:rsid w:val="00E535C5"/>
    <w:rsid w:val="00E535DD"/>
    <w:rsid w:val="00E554A9"/>
    <w:rsid w:val="00E57560"/>
    <w:rsid w:val="00E602BE"/>
    <w:rsid w:val="00E6048B"/>
    <w:rsid w:val="00E61A3C"/>
    <w:rsid w:val="00E62457"/>
    <w:rsid w:val="00E62489"/>
    <w:rsid w:val="00E63755"/>
    <w:rsid w:val="00E67341"/>
    <w:rsid w:val="00E71A4D"/>
    <w:rsid w:val="00E73255"/>
    <w:rsid w:val="00E7517F"/>
    <w:rsid w:val="00E76851"/>
    <w:rsid w:val="00E82209"/>
    <w:rsid w:val="00E831A2"/>
    <w:rsid w:val="00E87061"/>
    <w:rsid w:val="00E87ECC"/>
    <w:rsid w:val="00E90BA4"/>
    <w:rsid w:val="00E90D07"/>
    <w:rsid w:val="00E94930"/>
    <w:rsid w:val="00E94FB2"/>
    <w:rsid w:val="00E9656D"/>
    <w:rsid w:val="00E97724"/>
    <w:rsid w:val="00EA17E3"/>
    <w:rsid w:val="00EA2FB8"/>
    <w:rsid w:val="00EA68C5"/>
    <w:rsid w:val="00EB4BC3"/>
    <w:rsid w:val="00EB774F"/>
    <w:rsid w:val="00EC076A"/>
    <w:rsid w:val="00EC294D"/>
    <w:rsid w:val="00EC4D1B"/>
    <w:rsid w:val="00EC5197"/>
    <w:rsid w:val="00EC7CBE"/>
    <w:rsid w:val="00ED0D62"/>
    <w:rsid w:val="00ED3B35"/>
    <w:rsid w:val="00ED4A59"/>
    <w:rsid w:val="00ED528B"/>
    <w:rsid w:val="00ED5593"/>
    <w:rsid w:val="00ED58D6"/>
    <w:rsid w:val="00ED612F"/>
    <w:rsid w:val="00EE0B46"/>
    <w:rsid w:val="00EE107D"/>
    <w:rsid w:val="00EE209E"/>
    <w:rsid w:val="00EE6F78"/>
    <w:rsid w:val="00EF21E7"/>
    <w:rsid w:val="00EF5B95"/>
    <w:rsid w:val="00EF6745"/>
    <w:rsid w:val="00EF6968"/>
    <w:rsid w:val="00EF6994"/>
    <w:rsid w:val="00EF7C13"/>
    <w:rsid w:val="00F00F8F"/>
    <w:rsid w:val="00F026B8"/>
    <w:rsid w:val="00F0307B"/>
    <w:rsid w:val="00F03BFD"/>
    <w:rsid w:val="00F03F1F"/>
    <w:rsid w:val="00F04C6A"/>
    <w:rsid w:val="00F050F3"/>
    <w:rsid w:val="00F05913"/>
    <w:rsid w:val="00F1008F"/>
    <w:rsid w:val="00F14BDE"/>
    <w:rsid w:val="00F15121"/>
    <w:rsid w:val="00F16456"/>
    <w:rsid w:val="00F17BFE"/>
    <w:rsid w:val="00F17F6D"/>
    <w:rsid w:val="00F20A0A"/>
    <w:rsid w:val="00F21284"/>
    <w:rsid w:val="00F21A4F"/>
    <w:rsid w:val="00F22B69"/>
    <w:rsid w:val="00F23DDF"/>
    <w:rsid w:val="00F25892"/>
    <w:rsid w:val="00F270F9"/>
    <w:rsid w:val="00F34068"/>
    <w:rsid w:val="00F354D1"/>
    <w:rsid w:val="00F3644E"/>
    <w:rsid w:val="00F42150"/>
    <w:rsid w:val="00F46078"/>
    <w:rsid w:val="00F46270"/>
    <w:rsid w:val="00F467A6"/>
    <w:rsid w:val="00F55A74"/>
    <w:rsid w:val="00F60E2F"/>
    <w:rsid w:val="00F6194B"/>
    <w:rsid w:val="00F61D73"/>
    <w:rsid w:val="00F652BA"/>
    <w:rsid w:val="00F655F3"/>
    <w:rsid w:val="00F65620"/>
    <w:rsid w:val="00F6597C"/>
    <w:rsid w:val="00F71991"/>
    <w:rsid w:val="00F71C01"/>
    <w:rsid w:val="00F73114"/>
    <w:rsid w:val="00F736FE"/>
    <w:rsid w:val="00F74441"/>
    <w:rsid w:val="00F74465"/>
    <w:rsid w:val="00F750B4"/>
    <w:rsid w:val="00F7626E"/>
    <w:rsid w:val="00F76341"/>
    <w:rsid w:val="00F76B6D"/>
    <w:rsid w:val="00F8054A"/>
    <w:rsid w:val="00F8415E"/>
    <w:rsid w:val="00F87AA1"/>
    <w:rsid w:val="00F900D1"/>
    <w:rsid w:val="00F90395"/>
    <w:rsid w:val="00F92CC5"/>
    <w:rsid w:val="00F938D8"/>
    <w:rsid w:val="00F961AB"/>
    <w:rsid w:val="00F96876"/>
    <w:rsid w:val="00F97565"/>
    <w:rsid w:val="00FA3483"/>
    <w:rsid w:val="00FA34DD"/>
    <w:rsid w:val="00FA3DDD"/>
    <w:rsid w:val="00FA56DC"/>
    <w:rsid w:val="00FA6737"/>
    <w:rsid w:val="00FB09F7"/>
    <w:rsid w:val="00FB17DD"/>
    <w:rsid w:val="00FB25E7"/>
    <w:rsid w:val="00FB2F58"/>
    <w:rsid w:val="00FB3060"/>
    <w:rsid w:val="00FB3D0B"/>
    <w:rsid w:val="00FB427A"/>
    <w:rsid w:val="00FB4E30"/>
    <w:rsid w:val="00FB5101"/>
    <w:rsid w:val="00FB567D"/>
    <w:rsid w:val="00FB5CFA"/>
    <w:rsid w:val="00FB73AB"/>
    <w:rsid w:val="00FB769D"/>
    <w:rsid w:val="00FB7E0B"/>
    <w:rsid w:val="00FC23B1"/>
    <w:rsid w:val="00FC23F3"/>
    <w:rsid w:val="00FC39E7"/>
    <w:rsid w:val="00FC3DE4"/>
    <w:rsid w:val="00FC696B"/>
    <w:rsid w:val="00FD1584"/>
    <w:rsid w:val="00FD21F4"/>
    <w:rsid w:val="00FD313F"/>
    <w:rsid w:val="00FD49DC"/>
    <w:rsid w:val="00FD68A3"/>
    <w:rsid w:val="00FD6C16"/>
    <w:rsid w:val="00FD6C1E"/>
    <w:rsid w:val="00FD6E12"/>
    <w:rsid w:val="00FE0824"/>
    <w:rsid w:val="00FE103F"/>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38492C"/>
  <w15:docId w15:val="{62CD3CE8-5BA5-449D-B4A8-26939B9B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aff6">
    <w:name w:val="Заголовок Знак"/>
    <w:link w:val="aff7"/>
    <w:rsid w:val="008018D7"/>
    <w:rPr>
      <w:rFonts w:ascii="Calibri Light" w:eastAsia="Times New Roman" w:hAnsi="Calibri Light" w:cs="Times New Roman"/>
      <w:b/>
      <w:bCs/>
      <w:kern w:val="28"/>
      <w:sz w:val="32"/>
      <w:szCs w:val="32"/>
      <w:lang w:val="uk-UA" w:eastAsia="en-US"/>
    </w:rPr>
  </w:style>
  <w:style w:type="paragraph" w:styleId="aff8">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9">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a">
    <w:name w:val="FollowedHyperlink"/>
    <w:basedOn w:val="a2"/>
    <w:uiPriority w:val="99"/>
    <w:semiHidden/>
    <w:unhideWhenUsed/>
    <w:rsid w:val="008018D7"/>
    <w:rPr>
      <w:color w:val="800080"/>
      <w:u w:val="single"/>
    </w:rPr>
  </w:style>
  <w:style w:type="paragraph" w:styleId="1f4">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b">
    <w:name w:val="Основной текст_"/>
    <w:link w:val="50"/>
    <w:rsid w:val="008018D7"/>
    <w:rPr>
      <w:sz w:val="23"/>
      <w:szCs w:val="23"/>
      <w:shd w:val="clear" w:color="auto" w:fill="FFFFFF"/>
    </w:rPr>
  </w:style>
  <w:style w:type="paragraph" w:customStyle="1" w:styleId="50">
    <w:name w:val="Основной текст5"/>
    <w:basedOn w:val="a0"/>
    <w:link w:val="affb"/>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7">
    <w:name w:val="Title"/>
    <w:basedOn w:val="a0"/>
    <w:next w:val="a0"/>
    <w:link w:val="aff6"/>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c">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d">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5">
    <w:name w:val="Обычный2"/>
    <w:qFormat/>
    <w:rsid w:val="00313799"/>
    <w:pPr>
      <w:widowControl w:val="0"/>
      <w:jc w:val="both"/>
    </w:pPr>
    <w:rPr>
      <w:rFonts w:ascii="Times" w:eastAsia="Times" w:hAnsi="Times" w:cs="Times"/>
      <w:sz w:val="24"/>
      <w:szCs w:val="24"/>
      <w:lang w:eastAsia="ru-RU"/>
    </w:rPr>
  </w:style>
  <w:style w:type="character" w:customStyle="1" w:styleId="fontstyle21">
    <w:name w:val="fontstyle21"/>
    <w:basedOn w:val="a2"/>
    <w:rsid w:val="00DC1683"/>
    <w:rPr>
      <w:rFonts w:ascii="TimesNewRomanPSMT" w:hAnsi="TimesNewRomanPSMT" w:hint="default"/>
      <w:b w:val="0"/>
      <w:bCs w:val="0"/>
      <w:i w:val="0"/>
      <w:iCs w:val="0"/>
      <w:color w:val="000000"/>
      <w:sz w:val="24"/>
      <w:szCs w:val="24"/>
    </w:rPr>
  </w:style>
  <w:style w:type="table" w:customStyle="1" w:styleId="30">
    <w:name w:val="Сетка таблицы3"/>
    <w:basedOn w:val="a3"/>
    <w:next w:val="afc"/>
    <w:uiPriority w:val="59"/>
    <w:rsid w:val="007E7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565">
      <w:bodyDiv w:val="1"/>
      <w:marLeft w:val="0"/>
      <w:marRight w:val="0"/>
      <w:marTop w:val="0"/>
      <w:marBottom w:val="0"/>
      <w:divBdr>
        <w:top w:val="none" w:sz="0" w:space="0" w:color="auto"/>
        <w:left w:val="none" w:sz="0" w:space="0" w:color="auto"/>
        <w:bottom w:val="none" w:sz="0" w:space="0" w:color="auto"/>
        <w:right w:val="none" w:sz="0" w:space="0" w:color="auto"/>
      </w:divBdr>
    </w:div>
    <w:div w:id="116804170">
      <w:bodyDiv w:val="1"/>
      <w:marLeft w:val="0"/>
      <w:marRight w:val="0"/>
      <w:marTop w:val="0"/>
      <w:marBottom w:val="0"/>
      <w:divBdr>
        <w:top w:val="none" w:sz="0" w:space="0" w:color="auto"/>
        <w:left w:val="none" w:sz="0" w:space="0" w:color="auto"/>
        <w:bottom w:val="none" w:sz="0" w:space="0" w:color="auto"/>
        <w:right w:val="none" w:sz="0" w:space="0" w:color="auto"/>
      </w:divBdr>
    </w:div>
    <w:div w:id="145048778">
      <w:bodyDiv w:val="1"/>
      <w:marLeft w:val="0"/>
      <w:marRight w:val="0"/>
      <w:marTop w:val="0"/>
      <w:marBottom w:val="0"/>
      <w:divBdr>
        <w:top w:val="none" w:sz="0" w:space="0" w:color="auto"/>
        <w:left w:val="none" w:sz="0" w:space="0" w:color="auto"/>
        <w:bottom w:val="none" w:sz="0" w:space="0" w:color="auto"/>
        <w:right w:val="none" w:sz="0" w:space="0" w:color="auto"/>
      </w:divBdr>
    </w:div>
    <w:div w:id="213347846">
      <w:bodyDiv w:val="1"/>
      <w:marLeft w:val="0"/>
      <w:marRight w:val="0"/>
      <w:marTop w:val="0"/>
      <w:marBottom w:val="0"/>
      <w:divBdr>
        <w:top w:val="none" w:sz="0" w:space="0" w:color="auto"/>
        <w:left w:val="none" w:sz="0" w:space="0" w:color="auto"/>
        <w:bottom w:val="none" w:sz="0" w:space="0" w:color="auto"/>
        <w:right w:val="none" w:sz="0" w:space="0" w:color="auto"/>
      </w:divBdr>
    </w:div>
    <w:div w:id="445121772">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49176233">
      <w:bodyDiv w:val="1"/>
      <w:marLeft w:val="0"/>
      <w:marRight w:val="0"/>
      <w:marTop w:val="0"/>
      <w:marBottom w:val="0"/>
      <w:divBdr>
        <w:top w:val="none" w:sz="0" w:space="0" w:color="auto"/>
        <w:left w:val="none" w:sz="0" w:space="0" w:color="auto"/>
        <w:bottom w:val="none" w:sz="0" w:space="0" w:color="auto"/>
        <w:right w:val="none" w:sz="0" w:space="0" w:color="auto"/>
      </w:divBdr>
    </w:div>
    <w:div w:id="864176981">
      <w:bodyDiv w:val="1"/>
      <w:marLeft w:val="0"/>
      <w:marRight w:val="0"/>
      <w:marTop w:val="0"/>
      <w:marBottom w:val="0"/>
      <w:divBdr>
        <w:top w:val="none" w:sz="0" w:space="0" w:color="auto"/>
        <w:left w:val="none" w:sz="0" w:space="0" w:color="auto"/>
        <w:bottom w:val="none" w:sz="0" w:space="0" w:color="auto"/>
        <w:right w:val="none" w:sz="0" w:space="0" w:color="auto"/>
      </w:divBdr>
    </w:div>
    <w:div w:id="873692769">
      <w:bodyDiv w:val="1"/>
      <w:marLeft w:val="0"/>
      <w:marRight w:val="0"/>
      <w:marTop w:val="0"/>
      <w:marBottom w:val="0"/>
      <w:divBdr>
        <w:top w:val="none" w:sz="0" w:space="0" w:color="auto"/>
        <w:left w:val="none" w:sz="0" w:space="0" w:color="auto"/>
        <w:bottom w:val="none" w:sz="0" w:space="0" w:color="auto"/>
        <w:right w:val="none" w:sz="0" w:space="0" w:color="auto"/>
      </w:divBdr>
    </w:div>
    <w:div w:id="885331471">
      <w:bodyDiv w:val="1"/>
      <w:marLeft w:val="0"/>
      <w:marRight w:val="0"/>
      <w:marTop w:val="0"/>
      <w:marBottom w:val="0"/>
      <w:divBdr>
        <w:top w:val="none" w:sz="0" w:space="0" w:color="auto"/>
        <w:left w:val="none" w:sz="0" w:space="0" w:color="auto"/>
        <w:bottom w:val="none" w:sz="0" w:space="0" w:color="auto"/>
        <w:right w:val="none" w:sz="0" w:space="0" w:color="auto"/>
      </w:divBdr>
    </w:div>
    <w:div w:id="923952475">
      <w:bodyDiv w:val="1"/>
      <w:marLeft w:val="0"/>
      <w:marRight w:val="0"/>
      <w:marTop w:val="0"/>
      <w:marBottom w:val="0"/>
      <w:divBdr>
        <w:top w:val="none" w:sz="0" w:space="0" w:color="auto"/>
        <w:left w:val="none" w:sz="0" w:space="0" w:color="auto"/>
        <w:bottom w:val="none" w:sz="0" w:space="0" w:color="auto"/>
        <w:right w:val="none" w:sz="0" w:space="0" w:color="auto"/>
      </w:divBdr>
    </w:div>
    <w:div w:id="1067723540">
      <w:bodyDiv w:val="1"/>
      <w:marLeft w:val="0"/>
      <w:marRight w:val="0"/>
      <w:marTop w:val="0"/>
      <w:marBottom w:val="0"/>
      <w:divBdr>
        <w:top w:val="none" w:sz="0" w:space="0" w:color="auto"/>
        <w:left w:val="none" w:sz="0" w:space="0" w:color="auto"/>
        <w:bottom w:val="none" w:sz="0" w:space="0" w:color="auto"/>
        <w:right w:val="none" w:sz="0" w:space="0" w:color="auto"/>
      </w:divBdr>
    </w:div>
    <w:div w:id="1095830095">
      <w:bodyDiv w:val="1"/>
      <w:marLeft w:val="0"/>
      <w:marRight w:val="0"/>
      <w:marTop w:val="0"/>
      <w:marBottom w:val="0"/>
      <w:divBdr>
        <w:top w:val="none" w:sz="0" w:space="0" w:color="auto"/>
        <w:left w:val="none" w:sz="0" w:space="0" w:color="auto"/>
        <w:bottom w:val="none" w:sz="0" w:space="0" w:color="auto"/>
        <w:right w:val="none" w:sz="0" w:space="0" w:color="auto"/>
      </w:divBdr>
    </w:div>
    <w:div w:id="1121654336">
      <w:bodyDiv w:val="1"/>
      <w:marLeft w:val="0"/>
      <w:marRight w:val="0"/>
      <w:marTop w:val="0"/>
      <w:marBottom w:val="0"/>
      <w:divBdr>
        <w:top w:val="none" w:sz="0" w:space="0" w:color="auto"/>
        <w:left w:val="none" w:sz="0" w:space="0" w:color="auto"/>
        <w:bottom w:val="none" w:sz="0" w:space="0" w:color="auto"/>
        <w:right w:val="none" w:sz="0" w:space="0" w:color="auto"/>
      </w:divBdr>
    </w:div>
    <w:div w:id="1167094632">
      <w:bodyDiv w:val="1"/>
      <w:marLeft w:val="0"/>
      <w:marRight w:val="0"/>
      <w:marTop w:val="0"/>
      <w:marBottom w:val="0"/>
      <w:divBdr>
        <w:top w:val="none" w:sz="0" w:space="0" w:color="auto"/>
        <w:left w:val="none" w:sz="0" w:space="0" w:color="auto"/>
        <w:bottom w:val="none" w:sz="0" w:space="0" w:color="auto"/>
        <w:right w:val="none" w:sz="0" w:space="0" w:color="auto"/>
      </w:divBdr>
    </w:div>
    <w:div w:id="1396120878">
      <w:bodyDiv w:val="1"/>
      <w:marLeft w:val="0"/>
      <w:marRight w:val="0"/>
      <w:marTop w:val="0"/>
      <w:marBottom w:val="0"/>
      <w:divBdr>
        <w:top w:val="none" w:sz="0" w:space="0" w:color="auto"/>
        <w:left w:val="none" w:sz="0" w:space="0" w:color="auto"/>
        <w:bottom w:val="none" w:sz="0" w:space="0" w:color="auto"/>
        <w:right w:val="none" w:sz="0" w:space="0" w:color="auto"/>
      </w:divBdr>
    </w:div>
    <w:div w:id="1398941045">
      <w:bodyDiv w:val="1"/>
      <w:marLeft w:val="0"/>
      <w:marRight w:val="0"/>
      <w:marTop w:val="0"/>
      <w:marBottom w:val="0"/>
      <w:divBdr>
        <w:top w:val="none" w:sz="0" w:space="0" w:color="auto"/>
        <w:left w:val="none" w:sz="0" w:space="0" w:color="auto"/>
        <w:bottom w:val="none" w:sz="0" w:space="0" w:color="auto"/>
        <w:right w:val="none" w:sz="0" w:space="0" w:color="auto"/>
      </w:divBdr>
    </w:div>
    <w:div w:id="1584292909">
      <w:bodyDiv w:val="1"/>
      <w:marLeft w:val="0"/>
      <w:marRight w:val="0"/>
      <w:marTop w:val="0"/>
      <w:marBottom w:val="0"/>
      <w:divBdr>
        <w:top w:val="none" w:sz="0" w:space="0" w:color="auto"/>
        <w:left w:val="none" w:sz="0" w:space="0" w:color="auto"/>
        <w:bottom w:val="none" w:sz="0" w:space="0" w:color="auto"/>
        <w:right w:val="none" w:sz="0" w:space="0" w:color="auto"/>
      </w:divBdr>
    </w:div>
    <w:div w:id="1588420629">
      <w:bodyDiv w:val="1"/>
      <w:marLeft w:val="0"/>
      <w:marRight w:val="0"/>
      <w:marTop w:val="0"/>
      <w:marBottom w:val="0"/>
      <w:divBdr>
        <w:top w:val="none" w:sz="0" w:space="0" w:color="auto"/>
        <w:left w:val="none" w:sz="0" w:space="0" w:color="auto"/>
        <w:bottom w:val="none" w:sz="0" w:space="0" w:color="auto"/>
        <w:right w:val="none" w:sz="0" w:space="0" w:color="auto"/>
      </w:divBdr>
    </w:div>
    <w:div w:id="1645499959">
      <w:bodyDiv w:val="1"/>
      <w:marLeft w:val="0"/>
      <w:marRight w:val="0"/>
      <w:marTop w:val="0"/>
      <w:marBottom w:val="0"/>
      <w:divBdr>
        <w:top w:val="none" w:sz="0" w:space="0" w:color="auto"/>
        <w:left w:val="none" w:sz="0" w:space="0" w:color="auto"/>
        <w:bottom w:val="none" w:sz="0" w:space="0" w:color="auto"/>
        <w:right w:val="none" w:sz="0" w:space="0" w:color="auto"/>
      </w:divBdr>
    </w:div>
    <w:div w:id="1654915249">
      <w:bodyDiv w:val="1"/>
      <w:marLeft w:val="0"/>
      <w:marRight w:val="0"/>
      <w:marTop w:val="0"/>
      <w:marBottom w:val="0"/>
      <w:divBdr>
        <w:top w:val="none" w:sz="0" w:space="0" w:color="auto"/>
        <w:left w:val="none" w:sz="0" w:space="0" w:color="auto"/>
        <w:bottom w:val="none" w:sz="0" w:space="0" w:color="auto"/>
        <w:right w:val="none" w:sz="0" w:space="0" w:color="auto"/>
      </w:divBdr>
    </w:div>
    <w:div w:id="1682274098">
      <w:bodyDiv w:val="1"/>
      <w:marLeft w:val="0"/>
      <w:marRight w:val="0"/>
      <w:marTop w:val="0"/>
      <w:marBottom w:val="0"/>
      <w:divBdr>
        <w:top w:val="none" w:sz="0" w:space="0" w:color="auto"/>
        <w:left w:val="none" w:sz="0" w:space="0" w:color="auto"/>
        <w:bottom w:val="none" w:sz="0" w:space="0" w:color="auto"/>
        <w:right w:val="none" w:sz="0" w:space="0" w:color="auto"/>
      </w:divBdr>
    </w:div>
    <w:div w:id="1794521650">
      <w:bodyDiv w:val="1"/>
      <w:marLeft w:val="0"/>
      <w:marRight w:val="0"/>
      <w:marTop w:val="0"/>
      <w:marBottom w:val="0"/>
      <w:divBdr>
        <w:top w:val="none" w:sz="0" w:space="0" w:color="auto"/>
        <w:left w:val="none" w:sz="0" w:space="0" w:color="auto"/>
        <w:bottom w:val="none" w:sz="0" w:space="0" w:color="auto"/>
        <w:right w:val="none" w:sz="0" w:space="0" w:color="auto"/>
      </w:divBdr>
    </w:div>
    <w:div w:id="1855849454">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10113263">
      <w:bodyDiv w:val="1"/>
      <w:marLeft w:val="0"/>
      <w:marRight w:val="0"/>
      <w:marTop w:val="0"/>
      <w:marBottom w:val="0"/>
      <w:divBdr>
        <w:top w:val="none" w:sz="0" w:space="0" w:color="auto"/>
        <w:left w:val="none" w:sz="0" w:space="0" w:color="auto"/>
        <w:bottom w:val="none" w:sz="0" w:space="0" w:color="auto"/>
        <w:right w:val="none" w:sz="0" w:space="0" w:color="auto"/>
      </w:divBdr>
    </w:div>
    <w:div w:id="1910724681">
      <w:bodyDiv w:val="1"/>
      <w:marLeft w:val="0"/>
      <w:marRight w:val="0"/>
      <w:marTop w:val="0"/>
      <w:marBottom w:val="0"/>
      <w:divBdr>
        <w:top w:val="none" w:sz="0" w:space="0" w:color="auto"/>
        <w:left w:val="none" w:sz="0" w:space="0" w:color="auto"/>
        <w:bottom w:val="none" w:sz="0" w:space="0" w:color="auto"/>
        <w:right w:val="none" w:sz="0" w:space="0" w:color="auto"/>
      </w:divBdr>
    </w:div>
    <w:div w:id="1933388225">
      <w:bodyDiv w:val="1"/>
      <w:marLeft w:val="0"/>
      <w:marRight w:val="0"/>
      <w:marTop w:val="0"/>
      <w:marBottom w:val="0"/>
      <w:divBdr>
        <w:top w:val="none" w:sz="0" w:space="0" w:color="auto"/>
        <w:left w:val="none" w:sz="0" w:space="0" w:color="auto"/>
        <w:bottom w:val="none" w:sz="0" w:space="0" w:color="auto"/>
        <w:right w:val="none" w:sz="0" w:space="0" w:color="auto"/>
      </w:divBdr>
    </w:div>
    <w:div w:id="1974094879">
      <w:bodyDiv w:val="1"/>
      <w:marLeft w:val="0"/>
      <w:marRight w:val="0"/>
      <w:marTop w:val="0"/>
      <w:marBottom w:val="0"/>
      <w:divBdr>
        <w:top w:val="none" w:sz="0" w:space="0" w:color="auto"/>
        <w:left w:val="none" w:sz="0" w:space="0" w:color="auto"/>
        <w:bottom w:val="none" w:sz="0" w:space="0" w:color="auto"/>
        <w:right w:val="none" w:sz="0" w:space="0" w:color="auto"/>
      </w:divBdr>
    </w:div>
    <w:div w:id="2023389169">
      <w:bodyDiv w:val="1"/>
      <w:marLeft w:val="0"/>
      <w:marRight w:val="0"/>
      <w:marTop w:val="0"/>
      <w:marBottom w:val="0"/>
      <w:divBdr>
        <w:top w:val="none" w:sz="0" w:space="0" w:color="auto"/>
        <w:left w:val="none" w:sz="0" w:space="0" w:color="auto"/>
        <w:bottom w:val="none" w:sz="0" w:space="0" w:color="auto"/>
        <w:right w:val="none" w:sz="0" w:space="0" w:color="auto"/>
      </w:divBdr>
    </w:div>
    <w:div w:id="2061515190">
      <w:bodyDiv w:val="1"/>
      <w:marLeft w:val="0"/>
      <w:marRight w:val="0"/>
      <w:marTop w:val="0"/>
      <w:marBottom w:val="0"/>
      <w:divBdr>
        <w:top w:val="none" w:sz="0" w:space="0" w:color="auto"/>
        <w:left w:val="none" w:sz="0" w:space="0" w:color="auto"/>
        <w:bottom w:val="none" w:sz="0" w:space="0" w:color="auto"/>
        <w:right w:val="none" w:sz="0" w:space="0" w:color="auto"/>
      </w:divBdr>
    </w:div>
    <w:div w:id="2081436817">
      <w:bodyDiv w:val="1"/>
      <w:marLeft w:val="0"/>
      <w:marRight w:val="0"/>
      <w:marTop w:val="0"/>
      <w:marBottom w:val="0"/>
      <w:divBdr>
        <w:top w:val="none" w:sz="0" w:space="0" w:color="auto"/>
        <w:left w:val="none" w:sz="0" w:space="0" w:color="auto"/>
        <w:bottom w:val="none" w:sz="0" w:space="0" w:color="auto"/>
        <w:right w:val="none" w:sz="0" w:space="0" w:color="auto"/>
      </w:divBdr>
    </w:div>
    <w:div w:id="21278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23" Type="http://schemas.openxmlformats.org/officeDocument/2006/relationships/header" Target="header4.xml"/><Relationship Id="rId10" Type="http://schemas.openxmlformats.org/officeDocument/2006/relationships/hyperlink" Target="https://czo.gov.ua/verif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youcontrol.com.ua/tenders/check/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C9B5-7EA9-4FAF-8CDE-7643AB76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68719</Words>
  <Characters>39171</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Ihor</cp:lastModifiedBy>
  <cp:revision>5</cp:revision>
  <cp:lastPrinted>2023-05-20T13:03:00Z</cp:lastPrinted>
  <dcterms:created xsi:type="dcterms:W3CDTF">2023-11-22T14:25:00Z</dcterms:created>
  <dcterms:modified xsi:type="dcterms:W3CDTF">2023-11-24T13:08:00Z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