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2E" w:rsidRPr="000016B1" w:rsidRDefault="00B4532E" w:rsidP="00B4532E">
      <w:pPr>
        <w:spacing w:after="200" w:line="276" w:lineRule="auto"/>
        <w:jc w:val="center"/>
        <w:rPr>
          <w:rFonts w:ascii="Times New Roman" w:hAnsi="Times New Roman" w:cs="Times New Roman"/>
          <w:b/>
          <w:sz w:val="32"/>
          <w:szCs w:val="32"/>
          <w:lang w:eastAsia="en-US"/>
        </w:rPr>
      </w:pPr>
      <w:r w:rsidRPr="000016B1">
        <w:rPr>
          <w:rFonts w:ascii="Times New Roman" w:hAnsi="Times New Roman" w:cs="Times New Roman"/>
          <w:b/>
          <w:sz w:val="32"/>
          <w:szCs w:val="32"/>
          <w:lang w:eastAsia="en-US"/>
        </w:rPr>
        <w:t>Інформаційне агентство</w:t>
      </w:r>
    </w:p>
    <w:p w:rsidR="00B4532E" w:rsidRPr="000016B1" w:rsidRDefault="00B4532E" w:rsidP="00B4532E">
      <w:pPr>
        <w:spacing w:after="200" w:line="276" w:lineRule="auto"/>
        <w:jc w:val="center"/>
        <w:rPr>
          <w:rFonts w:ascii="Times New Roman" w:hAnsi="Times New Roman" w:cs="Times New Roman"/>
          <w:b/>
          <w:sz w:val="32"/>
          <w:szCs w:val="32"/>
          <w:lang w:eastAsia="en-US"/>
        </w:rPr>
      </w:pPr>
    </w:p>
    <w:p w:rsidR="00B4532E" w:rsidRPr="000016B1" w:rsidRDefault="00B4532E" w:rsidP="00B4532E">
      <w:pPr>
        <w:spacing w:after="200" w:line="276" w:lineRule="auto"/>
        <w:jc w:val="center"/>
        <w:rPr>
          <w:rFonts w:ascii="Times New Roman" w:hAnsi="Times New Roman" w:cs="Times New Roman"/>
          <w:b/>
          <w:sz w:val="28"/>
          <w:szCs w:val="28"/>
          <w:lang w:eastAsia="en-US"/>
        </w:rPr>
      </w:pPr>
      <w:r w:rsidRPr="000016B1">
        <w:rPr>
          <w:rFonts w:ascii="Times New Roman" w:hAnsi="Times New Roman" w:cs="Times New Roman"/>
          <w:b/>
          <w:sz w:val="28"/>
          <w:szCs w:val="28"/>
          <w:lang w:eastAsia="en-US"/>
        </w:rPr>
        <w:t xml:space="preserve">                                                 ЗАТВЕРДЖЕНО</w:t>
      </w:r>
    </w:p>
    <w:p w:rsidR="00B4532E" w:rsidRPr="000016B1" w:rsidRDefault="00B4532E" w:rsidP="00B4532E">
      <w:pPr>
        <w:spacing w:after="200" w:line="276" w:lineRule="auto"/>
        <w:jc w:val="right"/>
        <w:rPr>
          <w:rFonts w:ascii="Times New Roman" w:hAnsi="Times New Roman" w:cs="Times New Roman"/>
          <w:b/>
          <w:sz w:val="28"/>
          <w:szCs w:val="28"/>
          <w:lang w:eastAsia="en-US"/>
        </w:rPr>
      </w:pPr>
      <w:r w:rsidRPr="000016B1">
        <w:rPr>
          <w:rFonts w:ascii="Times New Roman" w:hAnsi="Times New Roman" w:cs="Times New Roman"/>
          <w:b/>
          <w:sz w:val="28"/>
          <w:szCs w:val="28"/>
          <w:lang w:eastAsia="en-US"/>
        </w:rPr>
        <w:tab/>
        <w:t xml:space="preserve">Рішенням  уповноваженої особи </w:t>
      </w:r>
    </w:p>
    <w:p w:rsidR="00B4532E" w:rsidRPr="000016B1" w:rsidRDefault="00B4532E" w:rsidP="00B4532E">
      <w:pPr>
        <w:spacing w:after="200" w:line="276" w:lineRule="auto"/>
        <w:jc w:val="center"/>
        <w:rPr>
          <w:rFonts w:ascii="Times New Roman" w:hAnsi="Times New Roman" w:cs="Times New Roman"/>
          <w:b/>
          <w:sz w:val="28"/>
          <w:szCs w:val="28"/>
          <w:lang w:eastAsia="en-US"/>
        </w:rPr>
      </w:pPr>
      <w:r w:rsidRPr="000016B1">
        <w:rPr>
          <w:rFonts w:ascii="Times New Roman" w:hAnsi="Times New Roman" w:cs="Times New Roman"/>
          <w:b/>
          <w:sz w:val="28"/>
          <w:szCs w:val="28"/>
          <w:lang w:eastAsia="en-US"/>
        </w:rPr>
        <w:t xml:space="preserve">                                                                 (від </w:t>
      </w:r>
      <w:r>
        <w:rPr>
          <w:rFonts w:ascii="Times New Roman" w:hAnsi="Times New Roman" w:cs="Times New Roman"/>
          <w:b/>
          <w:sz w:val="28"/>
          <w:szCs w:val="28"/>
          <w:lang w:eastAsia="en-US"/>
        </w:rPr>
        <w:t>3 жовтня 2023</w:t>
      </w:r>
      <w:r w:rsidRPr="000016B1">
        <w:rPr>
          <w:rFonts w:ascii="Times New Roman" w:hAnsi="Times New Roman" w:cs="Times New Roman"/>
          <w:b/>
          <w:sz w:val="28"/>
          <w:szCs w:val="28"/>
          <w:lang w:eastAsia="en-US"/>
        </w:rPr>
        <w:t xml:space="preserve"> року. )</w:t>
      </w:r>
    </w:p>
    <w:p w:rsidR="00B4532E" w:rsidRPr="000016B1" w:rsidRDefault="00B4532E" w:rsidP="00B4532E">
      <w:pPr>
        <w:spacing w:after="200" w:line="276" w:lineRule="auto"/>
        <w:jc w:val="right"/>
        <w:rPr>
          <w:rFonts w:ascii="Times New Roman" w:hAnsi="Times New Roman" w:cs="Times New Roman"/>
          <w:b/>
          <w:sz w:val="28"/>
          <w:szCs w:val="28"/>
          <w:lang w:eastAsia="en-US"/>
        </w:rPr>
      </w:pPr>
    </w:p>
    <w:p w:rsidR="00B4532E" w:rsidRPr="000016B1" w:rsidRDefault="00B4532E" w:rsidP="00B4532E">
      <w:pPr>
        <w:spacing w:after="200" w:line="276" w:lineRule="auto"/>
        <w:jc w:val="right"/>
        <w:rPr>
          <w:rFonts w:ascii="Times New Roman" w:hAnsi="Times New Roman" w:cs="Times New Roman"/>
          <w:b/>
          <w:sz w:val="28"/>
          <w:szCs w:val="28"/>
          <w:lang w:eastAsia="en-US"/>
        </w:rPr>
      </w:pPr>
    </w:p>
    <w:p w:rsidR="00B4532E" w:rsidRPr="000016B1" w:rsidRDefault="00B4532E" w:rsidP="00B4532E">
      <w:pPr>
        <w:spacing w:after="200" w:line="276" w:lineRule="auto"/>
        <w:jc w:val="right"/>
        <w:rPr>
          <w:rFonts w:ascii="Times New Roman" w:hAnsi="Times New Roman" w:cs="Times New Roman"/>
          <w:b/>
          <w:sz w:val="28"/>
          <w:szCs w:val="28"/>
          <w:lang w:eastAsia="en-US"/>
        </w:rPr>
      </w:pPr>
    </w:p>
    <w:p w:rsidR="00B4532E" w:rsidRPr="000016B1" w:rsidRDefault="00B4532E" w:rsidP="00B4532E">
      <w:pPr>
        <w:spacing w:after="200" w:line="276" w:lineRule="auto"/>
        <w:jc w:val="right"/>
        <w:rPr>
          <w:rFonts w:ascii="Times New Roman" w:hAnsi="Times New Roman" w:cs="Times New Roman"/>
          <w:b/>
          <w:sz w:val="28"/>
          <w:szCs w:val="28"/>
          <w:lang w:eastAsia="en-US"/>
        </w:rPr>
      </w:pPr>
    </w:p>
    <w:p w:rsidR="00B4532E" w:rsidRPr="000016B1" w:rsidRDefault="00B4532E" w:rsidP="00B4532E">
      <w:pPr>
        <w:spacing w:after="200" w:line="276" w:lineRule="auto"/>
        <w:jc w:val="right"/>
        <w:rPr>
          <w:rFonts w:ascii="Times New Roman" w:hAnsi="Times New Roman" w:cs="Times New Roman"/>
          <w:b/>
          <w:sz w:val="28"/>
          <w:szCs w:val="28"/>
          <w:lang w:eastAsia="en-US"/>
        </w:rPr>
      </w:pPr>
    </w:p>
    <w:p w:rsidR="00B4532E" w:rsidRPr="000016B1" w:rsidRDefault="00B4532E" w:rsidP="00B4532E">
      <w:pPr>
        <w:spacing w:after="200" w:line="276" w:lineRule="auto"/>
        <w:jc w:val="center"/>
        <w:rPr>
          <w:rFonts w:ascii="Times New Roman" w:hAnsi="Times New Roman" w:cs="Times New Roman"/>
          <w:b/>
          <w:sz w:val="28"/>
          <w:szCs w:val="28"/>
          <w:lang w:eastAsia="en-US"/>
        </w:rPr>
      </w:pPr>
      <w:r w:rsidRPr="000016B1">
        <w:rPr>
          <w:rFonts w:ascii="Times New Roman" w:hAnsi="Times New Roman" w:cs="Times New Roman"/>
          <w:b/>
          <w:sz w:val="28"/>
          <w:szCs w:val="28"/>
          <w:lang w:eastAsia="en-US"/>
        </w:rPr>
        <w:t>ТЕНДЕРНА ДОКУМЕНТАЦІЯ</w:t>
      </w:r>
    </w:p>
    <w:p w:rsidR="00B4532E" w:rsidRPr="00CC36A6" w:rsidRDefault="00B4532E" w:rsidP="00B4532E">
      <w:pPr>
        <w:spacing w:before="120" w:after="120" w:line="240" w:lineRule="atLeast"/>
        <w:jc w:val="center"/>
        <w:rPr>
          <w:rFonts w:ascii="Times New Roman" w:eastAsia="Times New Roman" w:hAnsi="Times New Roman" w:cs="Times New Roman"/>
          <w:sz w:val="24"/>
          <w:szCs w:val="24"/>
          <w:highlight w:val="yellow"/>
        </w:rPr>
      </w:pPr>
      <w:r w:rsidRPr="005C76FB">
        <w:rPr>
          <w:rFonts w:ascii="Times New Roman" w:eastAsia="Times New Roman" w:hAnsi="Times New Roman" w:cs="Times New Roman"/>
          <w:b/>
          <w:sz w:val="28"/>
          <w:szCs w:val="28"/>
        </w:rPr>
        <w:t xml:space="preserve">Послуги з виготовлення та доставки </w:t>
      </w:r>
      <w:r>
        <w:rPr>
          <w:rFonts w:ascii="Times New Roman" w:eastAsia="Times New Roman" w:hAnsi="Times New Roman" w:cs="Times New Roman"/>
          <w:b/>
          <w:sz w:val="28"/>
          <w:szCs w:val="28"/>
        </w:rPr>
        <w:t>календарів на 2024 рік</w:t>
      </w:r>
    </w:p>
    <w:p w:rsidR="00B4532E" w:rsidRDefault="00B4532E" w:rsidP="00B4532E">
      <w:pPr>
        <w:spacing w:after="200" w:line="276" w:lineRule="auto"/>
        <w:jc w:val="center"/>
        <w:rPr>
          <w:rFonts w:ascii="Times New Roman" w:hAnsi="Times New Roman" w:cs="Times New Roman"/>
          <w:b/>
          <w:sz w:val="28"/>
          <w:szCs w:val="28"/>
          <w:lang w:eastAsia="en-US"/>
        </w:rPr>
      </w:pPr>
      <w:r>
        <w:rPr>
          <w:rFonts w:ascii="Times New Roman" w:eastAsia="Times New Roman" w:hAnsi="Times New Roman" w:cs="Times New Roman"/>
          <w:sz w:val="24"/>
          <w:szCs w:val="24"/>
        </w:rPr>
        <w:t>за</w:t>
      </w:r>
    </w:p>
    <w:p w:rsidR="00B4532E" w:rsidRPr="000016B1" w:rsidRDefault="00B4532E" w:rsidP="00B4532E">
      <w:pPr>
        <w:spacing w:after="200" w:line="276" w:lineRule="auto"/>
        <w:jc w:val="center"/>
        <w:rPr>
          <w:rFonts w:ascii="Times New Roman" w:hAnsi="Times New Roman" w:cs="Times New Roman"/>
          <w:b/>
          <w:sz w:val="28"/>
          <w:szCs w:val="28"/>
          <w:lang w:eastAsia="en-US"/>
        </w:rPr>
      </w:pPr>
      <w:r w:rsidRPr="00B45B7F">
        <w:rPr>
          <w:rFonts w:ascii="Times New Roman" w:hAnsi="Times New Roman" w:cs="Times New Roman"/>
          <w:b/>
          <w:sz w:val="28"/>
          <w:szCs w:val="28"/>
          <w:lang w:eastAsia="en-US"/>
        </w:rPr>
        <w:t>ДК 021:2015 код 79820000-8 «Послуги пов’язані з друком»</w:t>
      </w:r>
    </w:p>
    <w:p w:rsidR="00B4532E" w:rsidRPr="000016B1" w:rsidRDefault="00B4532E" w:rsidP="00B4532E">
      <w:pPr>
        <w:spacing w:after="200" w:line="276" w:lineRule="auto"/>
        <w:jc w:val="center"/>
        <w:rPr>
          <w:rFonts w:ascii="Times New Roman" w:hAnsi="Times New Roman" w:cs="Times New Roman"/>
          <w:b/>
          <w:sz w:val="28"/>
          <w:szCs w:val="28"/>
          <w:lang w:eastAsia="en-US"/>
        </w:rPr>
      </w:pPr>
      <w:r w:rsidRPr="000016B1">
        <w:rPr>
          <w:rFonts w:ascii="Times New Roman" w:hAnsi="Times New Roman" w:cs="Times New Roman"/>
          <w:b/>
          <w:sz w:val="28"/>
          <w:szCs w:val="28"/>
          <w:lang w:eastAsia="en-US"/>
        </w:rPr>
        <w:t>Відкриті торги</w:t>
      </w:r>
      <w:r>
        <w:rPr>
          <w:rFonts w:ascii="Times New Roman" w:hAnsi="Times New Roman" w:cs="Times New Roman"/>
          <w:b/>
          <w:sz w:val="28"/>
          <w:szCs w:val="28"/>
          <w:lang w:eastAsia="en-US"/>
        </w:rPr>
        <w:t xml:space="preserve"> з особливостями</w:t>
      </w:r>
    </w:p>
    <w:p w:rsidR="00B4532E" w:rsidRPr="000016B1" w:rsidRDefault="00B4532E" w:rsidP="00B4532E">
      <w:pPr>
        <w:spacing w:after="200" w:line="276" w:lineRule="auto"/>
        <w:jc w:val="center"/>
        <w:rPr>
          <w:rFonts w:ascii="Times New Roman" w:hAnsi="Times New Roman" w:cs="Times New Roman"/>
          <w:b/>
          <w:sz w:val="28"/>
          <w:szCs w:val="28"/>
          <w:lang w:eastAsia="en-US"/>
        </w:rPr>
      </w:pPr>
    </w:p>
    <w:p w:rsidR="00B4532E" w:rsidRPr="000016B1" w:rsidRDefault="00B4532E" w:rsidP="00B4532E">
      <w:pPr>
        <w:spacing w:after="200" w:line="276" w:lineRule="auto"/>
        <w:jc w:val="center"/>
        <w:rPr>
          <w:rFonts w:ascii="Times New Roman" w:hAnsi="Times New Roman" w:cs="Times New Roman"/>
          <w:b/>
          <w:sz w:val="28"/>
          <w:szCs w:val="28"/>
          <w:lang w:eastAsia="en-US"/>
        </w:rPr>
      </w:pPr>
    </w:p>
    <w:p w:rsidR="00B4532E" w:rsidRPr="000016B1" w:rsidRDefault="00B4532E" w:rsidP="00B4532E">
      <w:pPr>
        <w:spacing w:after="200" w:line="276" w:lineRule="auto"/>
        <w:jc w:val="center"/>
        <w:rPr>
          <w:rFonts w:ascii="Times New Roman" w:hAnsi="Times New Roman" w:cs="Times New Roman"/>
          <w:b/>
          <w:sz w:val="28"/>
          <w:szCs w:val="28"/>
          <w:lang w:eastAsia="en-US"/>
        </w:rPr>
      </w:pPr>
    </w:p>
    <w:p w:rsidR="00B4532E" w:rsidRPr="000016B1" w:rsidRDefault="00B4532E" w:rsidP="00B4532E">
      <w:pPr>
        <w:spacing w:after="200" w:line="276" w:lineRule="auto"/>
        <w:jc w:val="center"/>
        <w:rPr>
          <w:rFonts w:ascii="Times New Roman" w:hAnsi="Times New Roman" w:cs="Times New Roman"/>
          <w:b/>
          <w:sz w:val="28"/>
          <w:szCs w:val="28"/>
          <w:lang w:eastAsia="en-US"/>
        </w:rPr>
      </w:pPr>
    </w:p>
    <w:p w:rsidR="00B4532E" w:rsidRPr="000016B1" w:rsidRDefault="00B4532E" w:rsidP="00B4532E">
      <w:pPr>
        <w:spacing w:after="200" w:line="276" w:lineRule="auto"/>
        <w:jc w:val="center"/>
        <w:rPr>
          <w:rFonts w:ascii="Times New Roman" w:hAnsi="Times New Roman" w:cs="Times New Roman"/>
          <w:b/>
          <w:sz w:val="28"/>
          <w:szCs w:val="28"/>
          <w:lang w:eastAsia="en-US"/>
        </w:rPr>
      </w:pPr>
    </w:p>
    <w:p w:rsidR="00B4532E" w:rsidRPr="000016B1" w:rsidRDefault="00B4532E" w:rsidP="00B4532E">
      <w:pPr>
        <w:spacing w:after="200" w:line="276" w:lineRule="auto"/>
        <w:jc w:val="center"/>
        <w:rPr>
          <w:rFonts w:ascii="Times New Roman" w:hAnsi="Times New Roman" w:cs="Times New Roman"/>
          <w:b/>
          <w:sz w:val="28"/>
          <w:szCs w:val="28"/>
          <w:lang w:eastAsia="en-US"/>
        </w:rPr>
      </w:pPr>
    </w:p>
    <w:p w:rsidR="00B4532E" w:rsidRPr="000016B1" w:rsidRDefault="00B4532E" w:rsidP="00B4532E">
      <w:pPr>
        <w:spacing w:after="200" w:line="276" w:lineRule="auto"/>
        <w:jc w:val="center"/>
        <w:rPr>
          <w:rFonts w:ascii="Times New Roman" w:hAnsi="Times New Roman" w:cs="Times New Roman"/>
          <w:b/>
          <w:sz w:val="28"/>
          <w:szCs w:val="28"/>
          <w:lang w:eastAsia="en-US"/>
        </w:rPr>
      </w:pPr>
    </w:p>
    <w:p w:rsidR="00B4532E" w:rsidRPr="000016B1" w:rsidRDefault="00B4532E" w:rsidP="00B4532E">
      <w:pPr>
        <w:spacing w:after="200" w:line="276" w:lineRule="auto"/>
        <w:jc w:val="center"/>
        <w:rPr>
          <w:rFonts w:ascii="Times New Roman" w:hAnsi="Times New Roman" w:cs="Times New Roman"/>
          <w:b/>
          <w:sz w:val="28"/>
          <w:szCs w:val="28"/>
          <w:lang w:eastAsia="en-US"/>
        </w:rPr>
      </w:pPr>
    </w:p>
    <w:p w:rsidR="00B4532E" w:rsidRDefault="00B4532E" w:rsidP="00B4532E">
      <w:pPr>
        <w:spacing w:after="200" w:line="276" w:lineRule="auto"/>
        <w:jc w:val="center"/>
        <w:rPr>
          <w:rFonts w:ascii="Times New Roman" w:hAnsi="Times New Roman" w:cs="Times New Roman"/>
          <w:b/>
          <w:sz w:val="28"/>
          <w:szCs w:val="28"/>
          <w:lang w:eastAsia="en-US"/>
        </w:rPr>
      </w:pPr>
    </w:p>
    <w:p w:rsidR="00B4532E" w:rsidRDefault="00B4532E" w:rsidP="00B4532E">
      <w:pPr>
        <w:spacing w:after="200" w:line="276" w:lineRule="auto"/>
        <w:jc w:val="center"/>
        <w:rPr>
          <w:rFonts w:ascii="Times New Roman" w:hAnsi="Times New Roman" w:cs="Times New Roman"/>
          <w:b/>
          <w:sz w:val="28"/>
          <w:szCs w:val="28"/>
          <w:lang w:eastAsia="en-US"/>
        </w:rPr>
      </w:pPr>
    </w:p>
    <w:p w:rsidR="00B4532E" w:rsidRDefault="00B4532E" w:rsidP="00B4532E">
      <w:r>
        <w:rPr>
          <w:rFonts w:ascii="Times New Roman" w:hAnsi="Times New Roman" w:cs="Times New Roman"/>
          <w:b/>
          <w:sz w:val="28"/>
          <w:szCs w:val="28"/>
          <w:lang w:eastAsia="en-US"/>
        </w:rPr>
        <w:t xml:space="preserve">                                                        </w:t>
      </w:r>
      <w:r w:rsidRPr="000016B1">
        <w:rPr>
          <w:rFonts w:ascii="Times New Roman" w:hAnsi="Times New Roman" w:cs="Times New Roman"/>
          <w:b/>
          <w:sz w:val="28"/>
          <w:szCs w:val="28"/>
          <w:lang w:eastAsia="en-US"/>
        </w:rPr>
        <w:t>м.Київ, 202</w:t>
      </w:r>
      <w:r>
        <w:rPr>
          <w:rFonts w:ascii="Times New Roman" w:hAnsi="Times New Roman" w:cs="Times New Roman"/>
          <w:b/>
          <w:sz w:val="28"/>
          <w:szCs w:val="28"/>
          <w:lang w:eastAsia="en-US"/>
        </w:rPr>
        <w:t>3</w:t>
      </w:r>
      <w:r w:rsidRPr="000016B1">
        <w:rPr>
          <w:rFonts w:ascii="Times New Roman" w:hAnsi="Times New Roman" w:cs="Times New Roman"/>
          <w:b/>
          <w:sz w:val="28"/>
          <w:szCs w:val="28"/>
          <w:lang w:eastAsia="en-US"/>
        </w:rPr>
        <w:t xml:space="preserve"> рік</w:t>
      </w:r>
    </w:p>
    <w:p w:rsidR="0037611A" w:rsidRPr="000016B1" w:rsidRDefault="0037611A" w:rsidP="0037611A">
      <w:pPr>
        <w:spacing w:after="200" w:line="276" w:lineRule="auto"/>
        <w:rPr>
          <w:rFonts w:ascii="Times New Roman" w:hAnsi="Times New Roman" w:cs="Times New Roman"/>
          <w:b/>
          <w:sz w:val="28"/>
          <w:szCs w:val="28"/>
          <w:lang w:eastAsia="en-US"/>
        </w:rPr>
      </w:pPr>
      <w:bookmarkStart w:id="0" w:name="_GoBack"/>
      <w:bookmarkEnd w:id="0"/>
    </w:p>
    <w:p w:rsidR="006D66EE" w:rsidRDefault="006D66EE" w:rsidP="00C001C4">
      <w:pPr>
        <w:widowControl w:val="0"/>
        <w:pBdr>
          <w:top w:val="nil"/>
          <w:left w:val="nil"/>
          <w:bottom w:val="nil"/>
          <w:right w:val="nil"/>
          <w:between w:val="nil"/>
        </w:pBdr>
        <w:rPr>
          <w:rFonts w:ascii="Times New Roman" w:hAnsi="Times New Roman" w:cs="Times New Roman"/>
          <w:b/>
          <w:sz w:val="24"/>
          <w:szCs w:val="24"/>
        </w:rPr>
      </w:pPr>
    </w:p>
    <w:p w:rsidR="00C001C4" w:rsidRPr="00C001C4" w:rsidRDefault="00C001C4" w:rsidP="00C001C4">
      <w:pPr>
        <w:widowControl w:val="0"/>
        <w:pBdr>
          <w:top w:val="nil"/>
          <w:left w:val="nil"/>
          <w:bottom w:val="nil"/>
          <w:right w:val="nil"/>
          <w:between w:val="nil"/>
        </w:pBdr>
        <w:rPr>
          <w:rFonts w:ascii="Times New Roman" w:hAnsi="Times New Roman" w:cs="Times New Roman"/>
          <w:b/>
          <w:sz w:val="24"/>
          <w:szCs w:val="24"/>
        </w:rPr>
      </w:pPr>
      <w:r w:rsidRPr="00C001C4">
        <w:rPr>
          <w:rFonts w:ascii="Times New Roman" w:hAnsi="Times New Roman" w:cs="Times New Roman"/>
          <w:b/>
          <w:sz w:val="24"/>
          <w:szCs w:val="24"/>
        </w:rPr>
        <w:t xml:space="preserve">Розділ </w:t>
      </w:r>
      <w:r w:rsidR="00196239">
        <w:rPr>
          <w:rFonts w:ascii="Times New Roman" w:hAnsi="Times New Roman" w:cs="Times New Roman"/>
          <w:b/>
          <w:sz w:val="24"/>
          <w:szCs w:val="24"/>
        </w:rPr>
        <w:t>І</w:t>
      </w:r>
      <w:r w:rsidRPr="00C001C4">
        <w:rPr>
          <w:rFonts w:ascii="Times New Roman" w:hAnsi="Times New Roman" w:cs="Times New Roman"/>
          <w:b/>
          <w:sz w:val="24"/>
          <w:szCs w:val="24"/>
        </w:rPr>
        <w:t>. Загальні положення</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1. Терміни, які вживаються в тендерній документації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2. Інформація про замовника торгів</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3. Процедура закупівлі</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4. Інформація про предмет закупівлі</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5. Недискримінація учасників</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6. Інформація про валюту, у якій повинно бути розраховано та зазначено ціну тендерної пропозиції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7. Інформація  про  мову (мови),  якою  (якими) повинно  бути  складено тендерні пропозиції</w:t>
      </w:r>
    </w:p>
    <w:p w:rsidR="00C001C4" w:rsidRPr="00C001C4" w:rsidRDefault="00C001C4" w:rsidP="00C001C4">
      <w:pPr>
        <w:widowControl w:val="0"/>
        <w:pBdr>
          <w:top w:val="nil"/>
          <w:left w:val="nil"/>
          <w:bottom w:val="nil"/>
          <w:right w:val="nil"/>
          <w:between w:val="nil"/>
        </w:pBdr>
        <w:rPr>
          <w:rFonts w:ascii="Times New Roman" w:hAnsi="Times New Roman" w:cs="Times New Roman"/>
          <w:b/>
          <w:sz w:val="24"/>
          <w:szCs w:val="24"/>
        </w:rPr>
      </w:pPr>
      <w:r w:rsidRPr="00C001C4">
        <w:rPr>
          <w:rFonts w:ascii="Times New Roman" w:hAnsi="Times New Roman" w:cs="Times New Roman"/>
          <w:b/>
          <w:sz w:val="24"/>
          <w:szCs w:val="24"/>
        </w:rPr>
        <w:t xml:space="preserve">Розділ </w:t>
      </w:r>
      <w:r w:rsidR="00196239">
        <w:rPr>
          <w:rFonts w:ascii="Times New Roman" w:hAnsi="Times New Roman" w:cs="Times New Roman"/>
          <w:b/>
          <w:sz w:val="24"/>
          <w:szCs w:val="24"/>
        </w:rPr>
        <w:t>ІІ</w:t>
      </w:r>
      <w:r w:rsidRPr="00C001C4">
        <w:rPr>
          <w:rFonts w:ascii="Times New Roman" w:hAnsi="Times New Roman" w:cs="Times New Roman"/>
          <w:b/>
          <w:sz w:val="24"/>
          <w:szCs w:val="24"/>
        </w:rPr>
        <w:t xml:space="preserve">. Порядок унесення змін та надання роз’яснень до тендерної документації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1. Процедура надання роз’яснень щодо тендерної документації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2. Унесення змін до тендерної документації</w:t>
      </w:r>
    </w:p>
    <w:p w:rsidR="00C001C4" w:rsidRPr="00C001C4" w:rsidRDefault="00C001C4" w:rsidP="00C001C4">
      <w:pPr>
        <w:widowControl w:val="0"/>
        <w:pBdr>
          <w:top w:val="nil"/>
          <w:left w:val="nil"/>
          <w:bottom w:val="nil"/>
          <w:right w:val="nil"/>
          <w:between w:val="nil"/>
        </w:pBdr>
        <w:rPr>
          <w:rFonts w:ascii="Times New Roman" w:hAnsi="Times New Roman" w:cs="Times New Roman"/>
          <w:b/>
          <w:sz w:val="24"/>
          <w:szCs w:val="24"/>
        </w:rPr>
      </w:pPr>
      <w:r w:rsidRPr="00C001C4">
        <w:rPr>
          <w:rFonts w:ascii="Times New Roman" w:hAnsi="Times New Roman" w:cs="Times New Roman"/>
          <w:b/>
          <w:sz w:val="24"/>
          <w:szCs w:val="24"/>
        </w:rPr>
        <w:t xml:space="preserve">Розділ </w:t>
      </w:r>
      <w:r w:rsidR="00196239">
        <w:rPr>
          <w:rFonts w:ascii="Times New Roman" w:hAnsi="Times New Roman" w:cs="Times New Roman"/>
          <w:b/>
          <w:sz w:val="24"/>
          <w:szCs w:val="24"/>
        </w:rPr>
        <w:t>ІІІ</w:t>
      </w:r>
      <w:r w:rsidRPr="00C001C4">
        <w:rPr>
          <w:rFonts w:ascii="Times New Roman" w:hAnsi="Times New Roman" w:cs="Times New Roman"/>
          <w:b/>
          <w:sz w:val="24"/>
          <w:szCs w:val="24"/>
        </w:rPr>
        <w:t>. Інструкція з підготовки тендерної пропозиції</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1. Зміст і спосіб подання тендерної пропозиції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2. Забезпечення тендерної пропозиції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3. Умови повернення чи неповернення забезпечення тендерної пропозиції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4. </w:t>
      </w:r>
      <w:r w:rsidR="00740B15" w:rsidRPr="00740B15">
        <w:rPr>
          <w:rFonts w:ascii="Times New Roman" w:hAnsi="Times New Roman" w:cs="Times New Roman"/>
          <w:sz w:val="24"/>
          <w:szCs w:val="24"/>
        </w:rPr>
        <w:t xml:space="preserve">Строк дії тендерної пропозиції, протягом якого тендерні пропозиції вважаються дійсними </w:t>
      </w:r>
      <w:r w:rsidRPr="00C001C4">
        <w:rPr>
          <w:rFonts w:ascii="Times New Roman" w:hAnsi="Times New Roman" w:cs="Times New Roman"/>
          <w:sz w:val="24"/>
          <w:szCs w:val="24"/>
        </w:rPr>
        <w:t xml:space="preserve">5. Кваліфікаційні критерії до учасників та вимоги, установлені статтею 17 Закону </w:t>
      </w:r>
    </w:p>
    <w:p w:rsidR="00740B15"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6. </w:t>
      </w:r>
      <w:r w:rsidR="00740B15" w:rsidRPr="00740B15">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w:t>
      </w:r>
    </w:p>
    <w:p w:rsidR="00740B15" w:rsidRDefault="00740B15" w:rsidP="00C001C4">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7.</w:t>
      </w:r>
      <w:r w:rsidRPr="00740B15">
        <w:t xml:space="preserve"> </w:t>
      </w:r>
      <w:r w:rsidRPr="00740B15">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C001C4" w:rsidRPr="00C001C4" w:rsidRDefault="00740B15" w:rsidP="00C001C4">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8</w:t>
      </w:r>
      <w:r w:rsidR="00C001C4" w:rsidRPr="00C001C4">
        <w:rPr>
          <w:rFonts w:ascii="Times New Roman" w:hAnsi="Times New Roman" w:cs="Times New Roman"/>
          <w:sz w:val="24"/>
          <w:szCs w:val="24"/>
        </w:rPr>
        <w:t>. Інформація про субпідрядника (у випадку закупівлі робіт)</w:t>
      </w:r>
    </w:p>
    <w:p w:rsidR="00C001C4" w:rsidRPr="00C001C4" w:rsidRDefault="00740B15" w:rsidP="00C001C4">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9</w:t>
      </w:r>
      <w:r w:rsidR="00C001C4" w:rsidRPr="00C001C4">
        <w:rPr>
          <w:rFonts w:ascii="Times New Roman" w:hAnsi="Times New Roman" w:cs="Times New Roman"/>
          <w:sz w:val="24"/>
          <w:szCs w:val="24"/>
        </w:rPr>
        <w:t>. Унесення змін або відкликання тендерної пропозиції учасником</w:t>
      </w:r>
    </w:p>
    <w:p w:rsidR="00C001C4" w:rsidRPr="00C001C4" w:rsidRDefault="00C001C4" w:rsidP="00C001C4">
      <w:pPr>
        <w:widowControl w:val="0"/>
        <w:pBdr>
          <w:top w:val="nil"/>
          <w:left w:val="nil"/>
          <w:bottom w:val="nil"/>
          <w:right w:val="nil"/>
          <w:between w:val="nil"/>
        </w:pBdr>
        <w:rPr>
          <w:rFonts w:ascii="Times New Roman" w:hAnsi="Times New Roman" w:cs="Times New Roman"/>
          <w:b/>
          <w:sz w:val="24"/>
          <w:szCs w:val="24"/>
        </w:rPr>
      </w:pPr>
      <w:r w:rsidRPr="00C001C4">
        <w:rPr>
          <w:rFonts w:ascii="Times New Roman" w:hAnsi="Times New Roman" w:cs="Times New Roman"/>
          <w:b/>
          <w:sz w:val="24"/>
          <w:szCs w:val="24"/>
        </w:rPr>
        <w:t xml:space="preserve">Розділ </w:t>
      </w:r>
      <w:r w:rsidR="00196239">
        <w:rPr>
          <w:rFonts w:ascii="Times New Roman" w:hAnsi="Times New Roman" w:cs="Times New Roman"/>
          <w:b/>
          <w:sz w:val="24"/>
          <w:szCs w:val="24"/>
        </w:rPr>
        <w:t>І</w:t>
      </w:r>
      <w:r w:rsidR="00196239">
        <w:rPr>
          <w:rFonts w:ascii="Times New Roman" w:hAnsi="Times New Roman" w:cs="Times New Roman"/>
          <w:b/>
          <w:sz w:val="24"/>
          <w:szCs w:val="24"/>
          <w:lang w:val="en-US"/>
        </w:rPr>
        <w:t>V</w:t>
      </w:r>
      <w:r w:rsidRPr="00C001C4">
        <w:rPr>
          <w:rFonts w:ascii="Times New Roman" w:hAnsi="Times New Roman" w:cs="Times New Roman"/>
          <w:b/>
          <w:sz w:val="24"/>
          <w:szCs w:val="24"/>
        </w:rPr>
        <w:t xml:space="preserve">. Подання та розкриття тендерної пропозиції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1. Кінцевий строк подання тендерної пропозиції</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2. Дата та час розкриття тендерної пропозиції</w:t>
      </w:r>
    </w:p>
    <w:p w:rsidR="00C001C4" w:rsidRPr="00C001C4" w:rsidRDefault="00C001C4" w:rsidP="00C001C4">
      <w:pPr>
        <w:widowControl w:val="0"/>
        <w:pBdr>
          <w:top w:val="nil"/>
          <w:left w:val="nil"/>
          <w:bottom w:val="nil"/>
          <w:right w:val="nil"/>
          <w:between w:val="nil"/>
        </w:pBdr>
        <w:rPr>
          <w:rFonts w:ascii="Times New Roman" w:hAnsi="Times New Roman" w:cs="Times New Roman"/>
          <w:b/>
          <w:sz w:val="24"/>
          <w:szCs w:val="24"/>
        </w:rPr>
      </w:pPr>
      <w:r w:rsidRPr="00C001C4">
        <w:rPr>
          <w:rFonts w:ascii="Times New Roman" w:hAnsi="Times New Roman" w:cs="Times New Roman"/>
          <w:b/>
          <w:sz w:val="24"/>
          <w:szCs w:val="24"/>
        </w:rPr>
        <w:t xml:space="preserve">Розділ </w:t>
      </w:r>
      <w:r w:rsidR="009641E9">
        <w:rPr>
          <w:rFonts w:ascii="Times New Roman" w:hAnsi="Times New Roman" w:cs="Times New Roman"/>
          <w:b/>
          <w:sz w:val="24"/>
          <w:szCs w:val="24"/>
          <w:lang w:val="en-US"/>
        </w:rPr>
        <w:t>V</w:t>
      </w:r>
      <w:r w:rsidRPr="00C001C4">
        <w:rPr>
          <w:rFonts w:ascii="Times New Roman" w:hAnsi="Times New Roman" w:cs="Times New Roman"/>
          <w:b/>
          <w:sz w:val="24"/>
          <w:szCs w:val="24"/>
        </w:rPr>
        <w:t>. Оцінка тендерної пропозиції</w:t>
      </w:r>
    </w:p>
    <w:p w:rsid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1. Перелік критеріїв та методика оцінки тендерної пропозиції із зазначенням питомої ваги критерію</w:t>
      </w:r>
    </w:p>
    <w:p w:rsidR="00740B15" w:rsidRPr="00C001C4" w:rsidRDefault="00740B15" w:rsidP="00C001C4">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2.</w:t>
      </w:r>
      <w:r w:rsidRPr="00740B15">
        <w:t xml:space="preserve"> </w:t>
      </w:r>
      <w:r w:rsidRPr="00740B15">
        <w:rPr>
          <w:rFonts w:ascii="Times New Roman" w:hAnsi="Times New Roman" w:cs="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C001C4" w:rsidRPr="00C001C4" w:rsidRDefault="00740B15" w:rsidP="00C001C4">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3</w:t>
      </w:r>
      <w:r w:rsidR="00C001C4" w:rsidRPr="00C001C4">
        <w:rPr>
          <w:rFonts w:ascii="Times New Roman" w:hAnsi="Times New Roman" w:cs="Times New Roman"/>
          <w:sz w:val="24"/>
          <w:szCs w:val="24"/>
        </w:rPr>
        <w:t>. Інша інформація</w:t>
      </w:r>
    </w:p>
    <w:p w:rsidR="00C001C4" w:rsidRPr="00C001C4" w:rsidRDefault="00740B15" w:rsidP="00C001C4">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4</w:t>
      </w:r>
      <w:r w:rsidR="00C001C4" w:rsidRPr="00C001C4">
        <w:rPr>
          <w:rFonts w:ascii="Times New Roman" w:hAnsi="Times New Roman" w:cs="Times New Roman"/>
          <w:sz w:val="24"/>
          <w:szCs w:val="24"/>
        </w:rPr>
        <w:t>. Відхилення тендерних пропозицій</w:t>
      </w:r>
    </w:p>
    <w:p w:rsidR="00C001C4" w:rsidRPr="00C001C4" w:rsidRDefault="00C001C4" w:rsidP="00C001C4">
      <w:pPr>
        <w:widowControl w:val="0"/>
        <w:pBdr>
          <w:top w:val="nil"/>
          <w:left w:val="nil"/>
          <w:bottom w:val="nil"/>
          <w:right w:val="nil"/>
          <w:between w:val="nil"/>
        </w:pBdr>
        <w:rPr>
          <w:rFonts w:ascii="Times New Roman" w:hAnsi="Times New Roman" w:cs="Times New Roman"/>
          <w:b/>
          <w:sz w:val="24"/>
          <w:szCs w:val="24"/>
        </w:rPr>
      </w:pPr>
      <w:r w:rsidRPr="00C001C4">
        <w:rPr>
          <w:rFonts w:ascii="Times New Roman" w:hAnsi="Times New Roman" w:cs="Times New Roman"/>
          <w:b/>
          <w:sz w:val="24"/>
          <w:szCs w:val="24"/>
        </w:rPr>
        <w:t xml:space="preserve">Розділ </w:t>
      </w:r>
      <w:r w:rsidR="009641E9">
        <w:rPr>
          <w:rFonts w:ascii="Times New Roman" w:hAnsi="Times New Roman" w:cs="Times New Roman"/>
          <w:b/>
          <w:sz w:val="24"/>
          <w:szCs w:val="24"/>
          <w:lang w:val="en-US"/>
        </w:rPr>
        <w:t>VI</w:t>
      </w:r>
      <w:r w:rsidRPr="00C001C4">
        <w:rPr>
          <w:rFonts w:ascii="Times New Roman" w:hAnsi="Times New Roman" w:cs="Times New Roman"/>
          <w:b/>
          <w:sz w:val="24"/>
          <w:szCs w:val="24"/>
        </w:rPr>
        <w:t>. Результати торгів та укладання договору про закупівлю</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1. Відміна замовником торгів чи визнання їх такими, що не відбулися</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2. Строк укладання договору</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 xml:space="preserve">3. Проект договору про закупівлю </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4. Істотні умови, що обов’язково включаються до договору про закупівлю</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5. Дії замовника при відмові переможця торгів підписати договір про закупівлю</w:t>
      </w: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C001C4">
        <w:rPr>
          <w:rFonts w:ascii="Times New Roman" w:hAnsi="Times New Roman" w:cs="Times New Roman"/>
          <w:sz w:val="24"/>
          <w:szCs w:val="24"/>
        </w:rPr>
        <w:t>6. Забезпечення виконання договору про закупівлю</w:t>
      </w:r>
    </w:p>
    <w:p w:rsidR="00C001C4" w:rsidRDefault="00C001C4" w:rsidP="00C001C4">
      <w:pPr>
        <w:widowControl w:val="0"/>
        <w:pBdr>
          <w:top w:val="nil"/>
          <w:left w:val="nil"/>
          <w:bottom w:val="nil"/>
          <w:right w:val="nil"/>
          <w:between w:val="nil"/>
        </w:pBdr>
        <w:rPr>
          <w:rFonts w:ascii="Times New Roman" w:hAnsi="Times New Roman" w:cs="Times New Roman"/>
          <w:sz w:val="24"/>
          <w:szCs w:val="24"/>
        </w:rPr>
      </w:pPr>
    </w:p>
    <w:p w:rsidR="00C001C4" w:rsidRP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7B4EF1">
        <w:rPr>
          <w:rFonts w:ascii="Times New Roman" w:hAnsi="Times New Roman" w:cs="Times New Roman"/>
          <w:b/>
          <w:sz w:val="24"/>
          <w:szCs w:val="24"/>
        </w:rPr>
        <w:t>Додаток 1.</w:t>
      </w:r>
      <w:r w:rsidRPr="00C001C4">
        <w:rPr>
          <w:rFonts w:ascii="Times New Roman" w:hAnsi="Times New Roman" w:cs="Times New Roman"/>
          <w:sz w:val="24"/>
          <w:szCs w:val="24"/>
        </w:rPr>
        <w:t xml:space="preserve"> Форма «Тендерна пропозиція»</w:t>
      </w:r>
    </w:p>
    <w:p w:rsid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7B4EF1">
        <w:rPr>
          <w:rFonts w:ascii="Times New Roman" w:hAnsi="Times New Roman" w:cs="Times New Roman"/>
          <w:b/>
          <w:sz w:val="24"/>
          <w:szCs w:val="24"/>
        </w:rPr>
        <w:t>Додаток 2.</w:t>
      </w:r>
      <w:r w:rsidRPr="00C001C4">
        <w:rPr>
          <w:rFonts w:ascii="Times New Roman" w:hAnsi="Times New Roman" w:cs="Times New Roman"/>
          <w:sz w:val="24"/>
          <w:szCs w:val="24"/>
        </w:rPr>
        <w:t xml:space="preserve"> Перелік критеріїв, які висуваються з метою визначення відповідності Учасників кваліфікаційним та іншим вимогам встановлених в</w:t>
      </w:r>
      <w:r>
        <w:rPr>
          <w:rFonts w:ascii="Times New Roman" w:hAnsi="Times New Roman" w:cs="Times New Roman"/>
          <w:sz w:val="24"/>
          <w:szCs w:val="24"/>
        </w:rPr>
        <w:t xml:space="preserve"> документації конкурсних торгів</w:t>
      </w:r>
    </w:p>
    <w:p w:rsidR="00C001C4" w:rsidRDefault="00C001C4" w:rsidP="00C001C4">
      <w:pPr>
        <w:widowControl w:val="0"/>
        <w:pBdr>
          <w:top w:val="nil"/>
          <w:left w:val="nil"/>
          <w:bottom w:val="nil"/>
          <w:right w:val="nil"/>
          <w:between w:val="nil"/>
        </w:pBdr>
        <w:rPr>
          <w:rFonts w:ascii="Times New Roman" w:hAnsi="Times New Roman" w:cs="Times New Roman"/>
          <w:sz w:val="24"/>
          <w:szCs w:val="24"/>
        </w:rPr>
      </w:pPr>
      <w:r w:rsidRPr="007B4EF1">
        <w:rPr>
          <w:rFonts w:ascii="Times New Roman" w:hAnsi="Times New Roman" w:cs="Times New Roman"/>
          <w:b/>
          <w:sz w:val="24"/>
          <w:szCs w:val="24"/>
        </w:rPr>
        <w:t>Додаток 3.</w:t>
      </w:r>
      <w:r w:rsidRPr="00C001C4">
        <w:rPr>
          <w:rFonts w:ascii="Times New Roman" w:hAnsi="Times New Roman" w:cs="Times New Roman"/>
          <w:sz w:val="24"/>
          <w:szCs w:val="24"/>
        </w:rPr>
        <w:t xml:space="preserve"> Інформація про технічні, якісні та кількісні ха</w:t>
      </w:r>
      <w:r>
        <w:rPr>
          <w:rFonts w:ascii="Times New Roman" w:hAnsi="Times New Roman" w:cs="Times New Roman"/>
          <w:sz w:val="24"/>
          <w:szCs w:val="24"/>
        </w:rPr>
        <w:t>рактеристики предмета закупівлі</w:t>
      </w:r>
      <w:r w:rsidRPr="00C001C4">
        <w:rPr>
          <w:rFonts w:ascii="Times New Roman" w:hAnsi="Times New Roman" w:cs="Times New Roman"/>
          <w:sz w:val="24"/>
          <w:szCs w:val="24"/>
        </w:rPr>
        <w:t xml:space="preserve"> </w:t>
      </w:r>
      <w:r w:rsidRPr="007B4EF1">
        <w:rPr>
          <w:rFonts w:ascii="Times New Roman" w:hAnsi="Times New Roman" w:cs="Times New Roman"/>
          <w:b/>
          <w:sz w:val="24"/>
          <w:szCs w:val="24"/>
        </w:rPr>
        <w:t>Додаток 4.</w:t>
      </w:r>
      <w:r w:rsidRPr="00C001C4">
        <w:rPr>
          <w:rFonts w:ascii="Times New Roman" w:hAnsi="Times New Roman" w:cs="Times New Roman"/>
          <w:sz w:val="24"/>
          <w:szCs w:val="24"/>
        </w:rPr>
        <w:t xml:space="preserve"> Проект договору № __про закупівлю періодичних видань </w:t>
      </w:r>
    </w:p>
    <w:p w:rsidR="008E7AB1" w:rsidRDefault="008E7AB1" w:rsidP="00C001C4">
      <w:pPr>
        <w:widowControl w:val="0"/>
        <w:pBdr>
          <w:top w:val="nil"/>
          <w:left w:val="nil"/>
          <w:bottom w:val="nil"/>
          <w:right w:val="nil"/>
          <w:between w:val="nil"/>
        </w:pBdr>
        <w:rPr>
          <w:rFonts w:ascii="Times New Roman" w:hAnsi="Times New Roman" w:cs="Times New Roman"/>
          <w:sz w:val="24"/>
          <w:szCs w:val="24"/>
        </w:rPr>
      </w:pPr>
      <w:r w:rsidRPr="007B4EF1">
        <w:rPr>
          <w:rFonts w:ascii="Times New Roman" w:hAnsi="Times New Roman" w:cs="Times New Roman"/>
          <w:b/>
          <w:sz w:val="24"/>
          <w:szCs w:val="24"/>
        </w:rPr>
        <w:t xml:space="preserve">Додаток 5. </w:t>
      </w:r>
      <w:r w:rsidRPr="008E7AB1">
        <w:rPr>
          <w:rFonts w:ascii="Times New Roman" w:hAnsi="Times New Roman" w:cs="Times New Roman"/>
          <w:sz w:val="24"/>
          <w:szCs w:val="24"/>
        </w:rPr>
        <w:t>Лист-згода на обробку персональних даних</w:t>
      </w:r>
    </w:p>
    <w:p w:rsidR="00251B99" w:rsidRDefault="00251B99" w:rsidP="00C001C4">
      <w:pPr>
        <w:widowControl w:val="0"/>
        <w:pBdr>
          <w:top w:val="nil"/>
          <w:left w:val="nil"/>
          <w:bottom w:val="nil"/>
          <w:right w:val="nil"/>
          <w:between w:val="nil"/>
        </w:pBdr>
        <w:jc w:val="center"/>
      </w:pPr>
    </w:p>
    <w:p w:rsidR="00251B99" w:rsidRDefault="00251B99" w:rsidP="00C001C4">
      <w:pPr>
        <w:widowControl w:val="0"/>
        <w:pBdr>
          <w:top w:val="nil"/>
          <w:left w:val="nil"/>
          <w:bottom w:val="nil"/>
          <w:right w:val="nil"/>
          <w:between w:val="nil"/>
        </w:pBdr>
        <w:jc w:val="center"/>
      </w:pPr>
    </w:p>
    <w:p w:rsidR="00C001C4" w:rsidRDefault="00C001C4" w:rsidP="00C001C4">
      <w:pPr>
        <w:widowControl w:val="0"/>
        <w:pBdr>
          <w:top w:val="nil"/>
          <w:left w:val="nil"/>
          <w:bottom w:val="nil"/>
          <w:right w:val="nil"/>
          <w:between w:val="nil"/>
        </w:pBdr>
        <w:jc w:val="center"/>
      </w:pPr>
      <w:r>
        <w:tab/>
      </w:r>
    </w:p>
    <w:p w:rsidR="00D35B9D" w:rsidRDefault="00D35B9D" w:rsidP="00C001C4">
      <w:pPr>
        <w:widowControl w:val="0"/>
        <w:pBdr>
          <w:top w:val="nil"/>
          <w:left w:val="nil"/>
          <w:bottom w:val="nil"/>
          <w:right w:val="nil"/>
          <w:between w:val="nil"/>
        </w:pBdr>
        <w:jc w:val="center"/>
      </w:pPr>
    </w:p>
    <w:p w:rsidR="00D35B9D" w:rsidRDefault="00D35B9D" w:rsidP="00C001C4">
      <w:pPr>
        <w:widowControl w:val="0"/>
        <w:pBdr>
          <w:top w:val="nil"/>
          <w:left w:val="nil"/>
          <w:bottom w:val="nil"/>
          <w:right w:val="nil"/>
          <w:between w:val="nil"/>
        </w:pBdr>
        <w:jc w:val="center"/>
      </w:pPr>
    </w:p>
    <w:p w:rsidR="00C001C4" w:rsidRDefault="00C001C4" w:rsidP="00C001C4">
      <w:pPr>
        <w:widowControl w:val="0"/>
        <w:pBdr>
          <w:top w:val="nil"/>
          <w:left w:val="nil"/>
          <w:bottom w:val="nil"/>
          <w:right w:val="nil"/>
          <w:between w:val="nil"/>
        </w:pBdr>
        <w:jc w:val="center"/>
      </w:pPr>
    </w:p>
    <w:p w:rsidR="00C001C4" w:rsidRPr="00C001C4" w:rsidRDefault="00C001C4" w:rsidP="00C001C4">
      <w:pPr>
        <w:widowControl w:val="0"/>
        <w:pBdr>
          <w:top w:val="nil"/>
          <w:left w:val="nil"/>
          <w:bottom w:val="nil"/>
          <w:right w:val="nil"/>
          <w:between w:val="nil"/>
        </w:pBdr>
        <w:jc w:val="right"/>
        <w:rPr>
          <w:rFonts w:ascii="Times New Roman" w:hAnsi="Times New Roman" w:cs="Times New Roman"/>
          <w:sz w:val="24"/>
          <w:szCs w:val="24"/>
        </w:rPr>
      </w:pPr>
      <w:r w:rsidRPr="00C001C4">
        <w:rPr>
          <w:rFonts w:ascii="Times New Roman" w:hAnsi="Times New Roman" w:cs="Times New Roman"/>
          <w:sz w:val="24"/>
          <w:szCs w:val="24"/>
        </w:rPr>
        <w:t>ЗАТВЕРДЖЕНО</w:t>
      </w:r>
    </w:p>
    <w:p w:rsidR="00C001C4" w:rsidRPr="00C001C4" w:rsidRDefault="00C001C4" w:rsidP="00C001C4">
      <w:pPr>
        <w:widowControl w:val="0"/>
        <w:pBdr>
          <w:top w:val="nil"/>
          <w:left w:val="nil"/>
          <w:bottom w:val="nil"/>
          <w:right w:val="nil"/>
          <w:between w:val="nil"/>
        </w:pBdr>
        <w:jc w:val="right"/>
        <w:rPr>
          <w:rFonts w:ascii="Times New Roman" w:hAnsi="Times New Roman" w:cs="Times New Roman"/>
          <w:sz w:val="24"/>
          <w:szCs w:val="24"/>
        </w:rPr>
      </w:pPr>
      <w:r w:rsidRPr="00C001C4">
        <w:rPr>
          <w:rFonts w:ascii="Times New Roman" w:hAnsi="Times New Roman" w:cs="Times New Roman"/>
          <w:sz w:val="24"/>
          <w:szCs w:val="24"/>
        </w:rPr>
        <w:t xml:space="preserve">Наказ Міністерства економічного </w:t>
      </w:r>
    </w:p>
    <w:p w:rsidR="00C001C4" w:rsidRPr="00C001C4" w:rsidRDefault="00C001C4" w:rsidP="00C001C4">
      <w:pPr>
        <w:widowControl w:val="0"/>
        <w:pBdr>
          <w:top w:val="nil"/>
          <w:left w:val="nil"/>
          <w:bottom w:val="nil"/>
          <w:right w:val="nil"/>
          <w:between w:val="nil"/>
        </w:pBdr>
        <w:jc w:val="right"/>
        <w:rPr>
          <w:rFonts w:ascii="Times New Roman" w:hAnsi="Times New Roman" w:cs="Times New Roman"/>
          <w:sz w:val="24"/>
          <w:szCs w:val="24"/>
        </w:rPr>
      </w:pPr>
      <w:r w:rsidRPr="00C001C4">
        <w:rPr>
          <w:rFonts w:ascii="Times New Roman" w:hAnsi="Times New Roman" w:cs="Times New Roman"/>
          <w:sz w:val="24"/>
          <w:szCs w:val="24"/>
        </w:rPr>
        <w:t>розвитку і торгівлі України</w:t>
      </w:r>
    </w:p>
    <w:p w:rsidR="00C001C4" w:rsidRDefault="00C001C4" w:rsidP="00C001C4">
      <w:pPr>
        <w:widowControl w:val="0"/>
        <w:pBdr>
          <w:top w:val="nil"/>
          <w:left w:val="nil"/>
          <w:bottom w:val="nil"/>
          <w:right w:val="nil"/>
          <w:between w:val="nil"/>
        </w:pBdr>
        <w:jc w:val="right"/>
        <w:rPr>
          <w:rFonts w:ascii="Times New Roman" w:hAnsi="Times New Roman" w:cs="Times New Roman"/>
          <w:sz w:val="24"/>
          <w:szCs w:val="24"/>
        </w:rPr>
      </w:pPr>
      <w:r w:rsidRPr="00C001C4">
        <w:rPr>
          <w:rFonts w:ascii="Times New Roman" w:hAnsi="Times New Roman" w:cs="Times New Roman"/>
          <w:sz w:val="24"/>
          <w:szCs w:val="24"/>
        </w:rPr>
        <w:t>13.04.2016 N 680</w:t>
      </w:r>
    </w:p>
    <w:p w:rsidR="007A216E" w:rsidRDefault="00C001C4" w:rsidP="00C001C4">
      <w:pPr>
        <w:widowControl w:val="0"/>
        <w:pBdr>
          <w:top w:val="nil"/>
          <w:left w:val="nil"/>
          <w:bottom w:val="nil"/>
          <w:right w:val="nil"/>
          <w:between w:val="nil"/>
        </w:pBdr>
        <w:jc w:val="right"/>
        <w:rPr>
          <w:rFonts w:ascii="Times New Roman" w:hAnsi="Times New Roman" w:cs="Times New Roman"/>
          <w:sz w:val="24"/>
          <w:szCs w:val="24"/>
        </w:rPr>
      </w:pPr>
      <w:r w:rsidRPr="00C001C4">
        <w:rPr>
          <w:rFonts w:ascii="Times New Roman" w:hAnsi="Times New Roman" w:cs="Times New Roman"/>
          <w:sz w:val="24"/>
          <w:szCs w:val="24"/>
        </w:rPr>
        <w:t>(з урахуванням нової редакції Закону від 19.04.2020)</w:t>
      </w:r>
    </w:p>
    <w:p w:rsidR="00C001C4" w:rsidRDefault="00C001C4" w:rsidP="00C001C4">
      <w:pPr>
        <w:widowControl w:val="0"/>
        <w:pBdr>
          <w:top w:val="nil"/>
          <w:left w:val="nil"/>
          <w:bottom w:val="nil"/>
          <w:right w:val="nil"/>
          <w:between w:val="nil"/>
        </w:pBdr>
        <w:jc w:val="right"/>
        <w:rPr>
          <w:rFonts w:ascii="Times New Roman" w:hAnsi="Times New Roman" w:cs="Times New Roman"/>
          <w:sz w:val="24"/>
          <w:szCs w:val="24"/>
        </w:rPr>
      </w:pPr>
    </w:p>
    <w:p w:rsidR="00C001C4" w:rsidRDefault="00C001C4" w:rsidP="00C001C4">
      <w:pPr>
        <w:widowControl w:val="0"/>
        <w:pBdr>
          <w:top w:val="nil"/>
          <w:left w:val="nil"/>
          <w:bottom w:val="nil"/>
          <w:right w:val="nil"/>
          <w:between w:val="nil"/>
        </w:pBdr>
        <w:jc w:val="right"/>
        <w:rPr>
          <w:rFonts w:ascii="Times New Roman" w:hAnsi="Times New Roman" w:cs="Times New Roman"/>
          <w:sz w:val="24"/>
          <w:szCs w:val="24"/>
        </w:rPr>
      </w:pPr>
    </w:p>
    <w:p w:rsidR="00C001C4" w:rsidRDefault="00C001C4" w:rsidP="00C001C4">
      <w:pPr>
        <w:widowControl w:val="0"/>
        <w:pBdr>
          <w:top w:val="nil"/>
          <w:left w:val="nil"/>
          <w:bottom w:val="nil"/>
          <w:right w:val="nil"/>
          <w:between w:val="nil"/>
        </w:pBdr>
        <w:jc w:val="right"/>
        <w:rPr>
          <w:rFonts w:ascii="Times New Roman" w:hAnsi="Times New Roman" w:cs="Times New Roman"/>
          <w:sz w:val="24"/>
          <w:szCs w:val="24"/>
        </w:rPr>
      </w:pPr>
    </w:p>
    <w:p w:rsidR="00C001C4" w:rsidRPr="00C001C4" w:rsidRDefault="00C001C4" w:rsidP="00C001C4">
      <w:pPr>
        <w:widowControl w:val="0"/>
        <w:pBdr>
          <w:top w:val="nil"/>
          <w:left w:val="nil"/>
          <w:bottom w:val="nil"/>
          <w:right w:val="nil"/>
          <w:between w:val="nil"/>
        </w:pBdr>
        <w:jc w:val="center"/>
        <w:rPr>
          <w:rFonts w:ascii="Times New Roman" w:hAnsi="Times New Roman" w:cs="Times New Roman"/>
          <w:b/>
          <w:sz w:val="24"/>
          <w:szCs w:val="24"/>
        </w:rPr>
      </w:pPr>
      <w:r w:rsidRPr="00C001C4">
        <w:rPr>
          <w:rFonts w:ascii="Times New Roman" w:hAnsi="Times New Roman" w:cs="Times New Roman"/>
          <w:b/>
          <w:sz w:val="24"/>
          <w:szCs w:val="24"/>
        </w:rPr>
        <w:t>ТЕНДЕРНА ДОКУМЕНТАЦІЯ</w:t>
      </w:r>
    </w:p>
    <w:p w:rsidR="00C001C4" w:rsidRPr="00C001C4" w:rsidRDefault="00C001C4" w:rsidP="00C001C4">
      <w:pPr>
        <w:widowControl w:val="0"/>
        <w:pBdr>
          <w:top w:val="nil"/>
          <w:left w:val="nil"/>
          <w:bottom w:val="nil"/>
          <w:right w:val="nil"/>
          <w:between w:val="nil"/>
        </w:pBdr>
        <w:jc w:val="center"/>
        <w:rPr>
          <w:rFonts w:ascii="Times New Roman" w:hAnsi="Times New Roman" w:cs="Times New Roman"/>
          <w:b/>
          <w:sz w:val="24"/>
          <w:szCs w:val="24"/>
        </w:rPr>
      </w:pPr>
      <w:r w:rsidRPr="00C001C4">
        <w:rPr>
          <w:rFonts w:ascii="Times New Roman" w:hAnsi="Times New Roman" w:cs="Times New Roman"/>
          <w:b/>
          <w:sz w:val="24"/>
          <w:szCs w:val="24"/>
        </w:rPr>
        <w:t>для процедури закупівлі - відкриті торги</w:t>
      </w:r>
    </w:p>
    <w:p w:rsidR="00C001C4" w:rsidRPr="00C001C4" w:rsidRDefault="00C001C4" w:rsidP="00C001C4">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7A216E">
        <w:trPr>
          <w:trHeight w:val="522"/>
          <w:jc w:val="center"/>
        </w:trPr>
        <w:tc>
          <w:tcPr>
            <w:tcW w:w="570" w:type="dxa"/>
            <w:shd w:val="clear" w:color="auto" w:fill="A5A5A5"/>
            <w:vAlign w:val="center"/>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7A216E">
        <w:trPr>
          <w:trHeight w:val="522"/>
          <w:jc w:val="center"/>
        </w:trPr>
        <w:tc>
          <w:tcPr>
            <w:tcW w:w="570" w:type="dxa"/>
            <w:vAlign w:val="center"/>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w:t>
            </w:r>
            <w:r w:rsidR="00B93C36">
              <w:rPr>
                <w:rFonts w:ascii="Times New Roman" w:eastAsia="Times New Roman" w:hAnsi="Times New Roman" w:cs="Times New Roman"/>
                <w:color w:val="000000"/>
                <w:sz w:val="24"/>
                <w:szCs w:val="24"/>
              </w:rPr>
              <w:t xml:space="preserve">, </w:t>
            </w:r>
            <w:r w:rsidR="00B93C36">
              <w:rPr>
                <w:rFonts w:ascii="Times New Roman" w:hAnsi="Times New Roman" w:cs="Times New Roman"/>
                <w:sz w:val="24"/>
                <w:szCs w:val="24"/>
              </w:rPr>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00B93C36">
              <w:rPr>
                <w:rFonts w:ascii="Times New Roman" w:eastAsia="Times New Roman" w:hAnsi="Times New Roman" w:cs="Times New Roman"/>
                <w:sz w:val="24"/>
                <w:szCs w:val="24"/>
              </w:rPr>
              <w:t>постанови Кабінету Міністрів України від 11 листопада 2022 р. № 1275 «</w:t>
            </w:r>
            <w:bookmarkStart w:id="1" w:name="n3"/>
            <w:bookmarkEnd w:id="1"/>
            <w:r w:rsidR="00B93C36">
              <w:rPr>
                <w:rFonts w:ascii="Times New Roman" w:eastAsia="Times New Roman" w:hAnsi="Times New Roman" w:cs="Times New Roman"/>
                <w:sz w:val="24"/>
                <w:szCs w:val="24"/>
              </w:rPr>
              <w:t>Деякі питання здійснення оборонних закупівель на період дії правового режиму воєнного стану» (зі змінами)</w:t>
            </w:r>
            <w:r>
              <w:rPr>
                <w:rFonts w:ascii="Times New Roman" w:eastAsia="Times New Roman" w:hAnsi="Times New Roman" w:cs="Times New Roman"/>
                <w:color w:val="000000"/>
                <w:sz w:val="24"/>
                <w:szCs w:val="24"/>
              </w:rPr>
              <w:t xml:space="preserve">. </w:t>
            </w:r>
            <w:r w:rsidR="001D4010">
              <w:rPr>
                <w:rFonts w:ascii="Times New Roman" w:eastAsia="Times New Roman" w:hAnsi="Times New Roman" w:cs="Times New Roman"/>
                <w:color w:val="000000"/>
                <w:sz w:val="24"/>
                <w:szCs w:val="24"/>
              </w:rPr>
              <w:t>Т</w:t>
            </w:r>
            <w:r w:rsidR="001D4010" w:rsidRPr="001D4010">
              <w:rPr>
                <w:rFonts w:ascii="Times New Roman" w:eastAsia="Times New Roman" w:hAnsi="Times New Roman" w:cs="Times New Roman"/>
                <w:color w:val="000000"/>
                <w:sz w:val="24"/>
                <w:szCs w:val="24"/>
              </w:rPr>
              <w:t>ерміни вживаються у значенні, наведеному в Законах України “Про оборонні закупівлі”, “Про публічні закупівлі” та інших нормативно-правових актах, розроблених на їх виконання</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rsidR="007A216E" w:rsidRDefault="007A216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rsidR="007A216E" w:rsidRPr="00CD38EB" w:rsidRDefault="005754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38EB">
              <w:rPr>
                <w:rFonts w:ascii="Times New Roman" w:eastAsia="Times New Roman" w:hAnsi="Times New Roman" w:cs="Times New Roman"/>
                <w:color w:val="000000"/>
                <w:sz w:val="24"/>
                <w:szCs w:val="24"/>
              </w:rPr>
              <w:t>Інформаційне агентство</w:t>
            </w:r>
          </w:p>
        </w:tc>
      </w:tr>
      <w:tr w:rsidR="00BC3C04">
        <w:trPr>
          <w:trHeight w:val="522"/>
          <w:jc w:val="center"/>
        </w:trPr>
        <w:tc>
          <w:tcPr>
            <w:tcW w:w="570" w:type="dxa"/>
          </w:tcPr>
          <w:p w:rsidR="00BC3C04" w:rsidRDefault="00BC3C04" w:rsidP="00BC3C0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rsidR="00BC3C04"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rsidR="00BC3C04" w:rsidRPr="00CD38EB"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38EB">
              <w:rPr>
                <w:rFonts w:ascii="Times New Roman" w:eastAsia="Times New Roman" w:hAnsi="Times New Roman" w:cs="Times New Roman"/>
                <w:color w:val="000000"/>
                <w:sz w:val="24"/>
                <w:szCs w:val="24"/>
              </w:rPr>
              <w:t xml:space="preserve">Україна, 01015, м. Київ, вул. </w:t>
            </w:r>
            <w:r>
              <w:rPr>
                <w:rFonts w:ascii="Times New Roman" w:eastAsia="Times New Roman" w:hAnsi="Times New Roman" w:cs="Times New Roman"/>
                <w:color w:val="000000"/>
                <w:sz w:val="24"/>
                <w:szCs w:val="24"/>
              </w:rPr>
              <w:t>Князів Острозьких</w:t>
            </w:r>
            <w:r w:rsidRPr="00CD38EB">
              <w:rPr>
                <w:rFonts w:ascii="Times New Roman" w:eastAsia="Times New Roman" w:hAnsi="Times New Roman" w:cs="Times New Roman"/>
                <w:color w:val="000000"/>
                <w:sz w:val="24"/>
                <w:szCs w:val="24"/>
              </w:rPr>
              <w:t>, 45/1, будівля 33</w:t>
            </w:r>
          </w:p>
        </w:tc>
      </w:tr>
      <w:tr w:rsidR="00BC3C04">
        <w:trPr>
          <w:trHeight w:val="522"/>
          <w:jc w:val="center"/>
        </w:trPr>
        <w:tc>
          <w:tcPr>
            <w:tcW w:w="570" w:type="dxa"/>
          </w:tcPr>
          <w:p w:rsidR="00BC3C04" w:rsidRDefault="00BC3C04" w:rsidP="00BC3C0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rsidR="00BC3C04"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BC3C04"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Ніколаєвська Олена Вікторівна</w:t>
            </w:r>
          </w:p>
          <w:p w:rsidR="00BC3C04" w:rsidRPr="00CD38EB"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5CEE">
              <w:rPr>
                <w:rFonts w:ascii="Times New Roman" w:eastAsia="Times New Roman" w:hAnsi="Times New Roman" w:cs="Times New Roman"/>
                <w:color w:val="000000"/>
                <w:sz w:val="24"/>
                <w:szCs w:val="24"/>
              </w:rPr>
              <w:t>тел.(0</w:t>
            </w:r>
            <w:r>
              <w:rPr>
                <w:rFonts w:ascii="Times New Roman" w:eastAsia="Times New Roman" w:hAnsi="Times New Roman" w:cs="Times New Roman"/>
                <w:color w:val="000000"/>
                <w:sz w:val="24"/>
                <w:szCs w:val="24"/>
              </w:rPr>
              <w:t>96</w:t>
            </w:r>
            <w:r w:rsidRPr="00B85CE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283 30 40, </w:t>
            </w:r>
            <w:r w:rsidRPr="00B85CEE">
              <w:rPr>
                <w:rFonts w:ascii="Times New Roman" w:eastAsia="Times New Roman" w:hAnsi="Times New Roman" w:cs="Times New Roman"/>
                <w:color w:val="000000"/>
                <w:sz w:val="24"/>
                <w:szCs w:val="24"/>
              </w:rPr>
              <w:t xml:space="preserve"> informagentstvo.fin@ukr.net</w:t>
            </w:r>
          </w:p>
          <w:p w:rsidR="00BC3C04" w:rsidRPr="00CD38EB"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C3C04">
        <w:trPr>
          <w:trHeight w:val="522"/>
          <w:jc w:val="center"/>
        </w:trPr>
        <w:tc>
          <w:tcPr>
            <w:tcW w:w="570" w:type="dxa"/>
          </w:tcPr>
          <w:p w:rsidR="00BC3C04" w:rsidRDefault="00BC3C04" w:rsidP="00BC3C0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BC3C04"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rsidR="00BC3C04" w:rsidRPr="00CD38EB" w:rsidRDefault="00BC3C04" w:rsidP="00BC3C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38EB">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color w:val="000000"/>
                <w:sz w:val="24"/>
                <w:szCs w:val="24"/>
              </w:rPr>
              <w:t xml:space="preserve"> з особливостями</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rsidR="007A216E" w:rsidRPr="00CD38EB" w:rsidRDefault="007A216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rsidR="007A216E" w:rsidRPr="00A43711" w:rsidRDefault="00BC3C04" w:rsidP="005754C3">
            <w:pPr>
              <w:widowControl w:val="0"/>
              <w:pBdr>
                <w:top w:val="nil"/>
                <w:left w:val="nil"/>
                <w:bottom w:val="nil"/>
                <w:right w:val="nil"/>
                <w:between w:val="nil"/>
              </w:pBdr>
              <w:ind w:hanging="2"/>
              <w:jc w:val="both"/>
              <w:rPr>
                <w:rFonts w:ascii="Times New Roman" w:eastAsia="Times New Roman" w:hAnsi="Times New Roman" w:cs="Times New Roman"/>
                <w:color w:val="FF0000"/>
                <w:sz w:val="24"/>
                <w:szCs w:val="24"/>
              </w:rPr>
            </w:pPr>
            <w:r w:rsidRPr="005402B9">
              <w:rPr>
                <w:rFonts w:ascii="Times New Roman" w:eastAsia="Times New Roman" w:hAnsi="Times New Roman" w:cs="Times New Roman"/>
                <w:color w:val="000000"/>
                <w:sz w:val="24"/>
                <w:szCs w:val="24"/>
              </w:rPr>
              <w:t>ДК 021:2015 код 79820000-8 «Послуги пов’язані з друком»</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w:t>
            </w:r>
            <w:r>
              <w:rPr>
                <w:rFonts w:ascii="Times New Roman" w:eastAsia="Times New Roman" w:hAnsi="Times New Roman" w:cs="Times New Roman"/>
                <w:color w:val="000000"/>
                <w:sz w:val="24"/>
                <w:szCs w:val="24"/>
              </w:rPr>
              <w:lastRenderedPageBreak/>
              <w:t xml:space="preserve">тендерні пропозиції </w:t>
            </w:r>
          </w:p>
        </w:tc>
        <w:tc>
          <w:tcPr>
            <w:tcW w:w="5919" w:type="dxa"/>
          </w:tcPr>
          <w:p w:rsidR="007A216E" w:rsidRPr="00CD38EB" w:rsidRDefault="0080321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321B">
              <w:rPr>
                <w:rFonts w:ascii="Times New Roman" w:eastAsia="Times New Roman" w:hAnsi="Times New Roman" w:cs="Times New Roman"/>
                <w:color w:val="000000"/>
                <w:sz w:val="24"/>
                <w:szCs w:val="24"/>
              </w:rPr>
              <w:lastRenderedPageBreak/>
              <w:t>Тендерні пропозиції подаються стосовно предмету закупівлі в цілому.</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7A216E" w:rsidRPr="00CD38EB" w:rsidRDefault="005754C3" w:rsidP="00A43711">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CD38EB">
              <w:rPr>
                <w:rFonts w:ascii="Times New Roman" w:eastAsia="Times New Roman" w:hAnsi="Times New Roman" w:cs="Times New Roman"/>
                <w:color w:val="000000"/>
                <w:sz w:val="24"/>
                <w:szCs w:val="24"/>
              </w:rPr>
              <w:t xml:space="preserve">Місце: </w:t>
            </w:r>
            <w:r w:rsidR="00D35B9D">
              <w:rPr>
                <w:rFonts w:ascii="Times New Roman" w:eastAsia="Times New Roman" w:hAnsi="Times New Roman" w:cs="Times New Roman"/>
                <w:color w:val="000000"/>
                <w:sz w:val="24"/>
                <w:szCs w:val="24"/>
              </w:rPr>
              <w:t xml:space="preserve">Україна, м. Київ, </w:t>
            </w:r>
            <w:r w:rsidR="006750E5" w:rsidRPr="00CD38EB">
              <w:rPr>
                <w:rFonts w:ascii="Times New Roman" w:eastAsia="Times New Roman" w:hAnsi="Times New Roman" w:cs="Times New Roman"/>
                <w:color w:val="000000"/>
                <w:sz w:val="24"/>
                <w:szCs w:val="24"/>
              </w:rPr>
              <w:t xml:space="preserve">вул. </w:t>
            </w:r>
            <w:r w:rsidR="006750E5">
              <w:rPr>
                <w:rFonts w:ascii="Times New Roman" w:eastAsia="Times New Roman" w:hAnsi="Times New Roman" w:cs="Times New Roman"/>
                <w:color w:val="000000"/>
                <w:sz w:val="24"/>
                <w:szCs w:val="24"/>
              </w:rPr>
              <w:t>Князів Острозьких</w:t>
            </w:r>
            <w:r w:rsidR="006750E5" w:rsidRPr="00CD38EB">
              <w:rPr>
                <w:rFonts w:ascii="Times New Roman" w:eastAsia="Times New Roman" w:hAnsi="Times New Roman" w:cs="Times New Roman"/>
                <w:color w:val="000000"/>
                <w:sz w:val="24"/>
                <w:szCs w:val="24"/>
              </w:rPr>
              <w:t>, 45/1, будівля 33</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7A216E" w:rsidRPr="00A43711" w:rsidRDefault="00B93C36" w:rsidP="000616F9">
            <w:pPr>
              <w:widowControl w:val="0"/>
              <w:pBdr>
                <w:top w:val="nil"/>
                <w:left w:val="nil"/>
                <w:bottom w:val="nil"/>
                <w:right w:val="nil"/>
                <w:between w:val="nil"/>
              </w:pBdr>
              <w:ind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b/>
                <w:bCs/>
                <w:sz w:val="24"/>
                <w:szCs w:val="24"/>
                <w:shd w:val="clear" w:color="auto" w:fill="FFFFFF"/>
              </w:rPr>
              <w:t>1</w:t>
            </w:r>
            <w:r w:rsidRPr="007B30C7">
              <w:rPr>
                <w:rFonts w:ascii="Times New Roman" w:eastAsia="Times New Roman" w:hAnsi="Times New Roman" w:cs="Times New Roman"/>
                <w:b/>
                <w:bCs/>
                <w:sz w:val="24"/>
                <w:szCs w:val="24"/>
                <w:shd w:val="clear" w:color="auto" w:fill="FFFFFF"/>
              </w:rPr>
              <w:t>0</w:t>
            </w:r>
            <w:r w:rsidRPr="007B30C7">
              <w:rPr>
                <w:rFonts w:ascii="Times New Roman" w:eastAsia="Times New Roman" w:hAnsi="Times New Roman" w:cs="Times New Roman"/>
                <w:bCs/>
                <w:sz w:val="24"/>
                <w:szCs w:val="24"/>
                <w:shd w:val="clear" w:color="auto" w:fill="FFFFFF"/>
              </w:rPr>
              <w:t xml:space="preserve"> </w:t>
            </w:r>
            <w:r w:rsidRPr="007B30C7">
              <w:rPr>
                <w:rFonts w:ascii="Times New Roman" w:eastAsia="Times New Roman" w:hAnsi="Times New Roman" w:cs="Times New Roman"/>
                <w:bCs/>
                <w:sz w:val="24"/>
                <w:szCs w:val="24"/>
              </w:rPr>
              <w:t>календарних днів з моменту підписання договору, але не пізніше 2023 року</w:t>
            </w:r>
            <w:r>
              <w:rPr>
                <w:rFonts w:ascii="Times New Roman" w:eastAsia="Times New Roman" w:hAnsi="Times New Roman" w:cs="Times New Roman"/>
                <w:bCs/>
                <w:sz w:val="24"/>
                <w:szCs w:val="24"/>
              </w:rPr>
              <w:t>.</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rsidR="007A216E" w:rsidRDefault="00E5004F">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A216E" w:rsidRDefault="00E5004F">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7A216E" w:rsidRPr="00C50208" w:rsidRDefault="00B93C36" w:rsidP="00C50208">
            <w:pPr>
              <w:widowControl w:val="0"/>
              <w:ind w:right="140"/>
              <w:jc w:val="both"/>
            </w:pPr>
            <w:r>
              <w:rPr>
                <w:rFonts w:ascii="Times New Roman" w:eastAsia="Times New Roman" w:hAnsi="Times New Roman" w:cs="Times New Roman"/>
                <w:sz w:val="24"/>
                <w:szCs w:val="24"/>
                <w:lang w:eastAsia="en-US"/>
              </w:rPr>
              <w:t xml:space="preserve">Валютою тендерної пропозиції є гривня. </w:t>
            </w:r>
            <w:r w:rsidRPr="00C50208">
              <w:rPr>
                <w:rFonts w:ascii="Times New Roman" w:eastAsia="Times New Roman" w:hAnsi="Times New Roman" w:cs="Times New Roman"/>
                <w:b/>
                <w:iCs/>
                <w:sz w:val="24"/>
                <w:szCs w:val="24"/>
                <w:lang w:eastAsia="en-US"/>
              </w:rPr>
              <w:t>У разі якщо учасником процедури закупівлі є нерезидент,</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sz w:val="24"/>
                <w:szCs w:val="24"/>
                <w:lang w:eastAsia="en-US"/>
              </w:rPr>
              <w:t>такий учасник зазначає ціну пропозиції в електронній системі закупівель у валюті – гривня.</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8E7AB1"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C50208" w:rsidRDefault="00C5020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50208">
              <w:rPr>
                <w:rFonts w:ascii="Times New Roman" w:eastAsia="Times New Roman" w:hAnsi="Times New Roman" w:cs="Times New Roman"/>
                <w:color w:val="000000"/>
                <w:sz w:val="24"/>
                <w:szCs w:val="24"/>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tc>
      </w:tr>
      <w:tr w:rsidR="007A216E">
        <w:trPr>
          <w:trHeight w:val="522"/>
          <w:jc w:val="center"/>
        </w:trPr>
        <w:tc>
          <w:tcPr>
            <w:tcW w:w="9996" w:type="dxa"/>
            <w:gridSpan w:val="4"/>
            <w:shd w:val="clear" w:color="auto" w:fill="A5A5A5"/>
            <w:vAlign w:val="center"/>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C50208" w:rsidRPr="008B25B0" w:rsidRDefault="00C50208" w:rsidP="008B25B0">
            <w:pPr>
              <w:widowControl w:val="0"/>
              <w:jc w:val="both"/>
              <w:rPr>
                <w:rFonts w:ascii="Times New Roman" w:eastAsia="Times New Roman" w:hAnsi="Times New Roman" w:cs="Times New Roman"/>
                <w:color w:val="000000"/>
                <w:sz w:val="24"/>
                <w:szCs w:val="24"/>
              </w:rPr>
            </w:pPr>
            <w:r w:rsidRPr="008B25B0">
              <w:rPr>
                <w:rFonts w:ascii="Times New Roman" w:eastAsia="Times New Roman" w:hAnsi="Times New Roman" w:cs="Times New Roman"/>
                <w:color w:val="000000"/>
                <w:sz w:val="24"/>
                <w:szCs w:val="24"/>
              </w:rPr>
              <w:t>Надання роз’яснень щодо тендерної документації та внесення змін до неї здійснюється замовником відповідно до пункту 54 Особливостей.</w:t>
            </w:r>
          </w:p>
          <w:p w:rsidR="00C50208" w:rsidRPr="008B25B0" w:rsidRDefault="00C50208" w:rsidP="008B25B0">
            <w:pPr>
              <w:widowControl w:val="0"/>
              <w:jc w:val="both"/>
              <w:rPr>
                <w:rFonts w:ascii="Times New Roman" w:eastAsia="Times New Roman" w:hAnsi="Times New Roman" w:cs="Times New Roman"/>
                <w:color w:val="000000"/>
                <w:sz w:val="24"/>
                <w:szCs w:val="24"/>
              </w:rPr>
            </w:pPr>
            <w:r w:rsidRPr="008B25B0">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50208" w:rsidRPr="008B25B0" w:rsidRDefault="00C50208" w:rsidP="008B25B0">
            <w:pPr>
              <w:widowControl w:val="0"/>
              <w:jc w:val="both"/>
              <w:rPr>
                <w:rFonts w:ascii="Times New Roman" w:eastAsia="Times New Roman" w:hAnsi="Times New Roman" w:cs="Times New Roman"/>
                <w:color w:val="000000"/>
                <w:sz w:val="24"/>
                <w:szCs w:val="24"/>
              </w:rPr>
            </w:pPr>
            <w:r w:rsidRPr="008B25B0">
              <w:rPr>
                <w:rFonts w:ascii="Times New Roman" w:eastAsia="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50208" w:rsidRPr="008B25B0" w:rsidRDefault="00C50208" w:rsidP="008B25B0">
            <w:pPr>
              <w:widowControl w:val="0"/>
              <w:jc w:val="both"/>
              <w:rPr>
                <w:rFonts w:ascii="Times New Roman" w:eastAsia="Times New Roman" w:hAnsi="Times New Roman" w:cs="Times New Roman"/>
                <w:color w:val="000000"/>
                <w:sz w:val="24"/>
                <w:szCs w:val="24"/>
              </w:rPr>
            </w:pPr>
            <w:r w:rsidRPr="008B25B0">
              <w:rPr>
                <w:rFonts w:ascii="Times New Roman" w:eastAsia="Times New Roman" w:hAnsi="Times New Roman" w:cs="Times New Roman"/>
                <w:color w:val="000000"/>
                <w:sz w:val="24"/>
                <w:szCs w:val="24"/>
              </w:rPr>
              <w:t xml:space="preserve">Замовник повинен протягом трьох днів з дати їх </w:t>
            </w:r>
            <w:r w:rsidRPr="008B25B0">
              <w:rPr>
                <w:rFonts w:ascii="Times New Roman" w:eastAsia="Times New Roman" w:hAnsi="Times New Roman" w:cs="Times New Roman"/>
                <w:color w:val="000000"/>
                <w:sz w:val="24"/>
                <w:szCs w:val="24"/>
              </w:rPr>
              <w:lastRenderedPageBreak/>
              <w:t>оприлюднення надати роз’яснення на звернення шляхом оприлюднення його в електронній системі закупівель.</w:t>
            </w:r>
          </w:p>
          <w:p w:rsidR="00C50208" w:rsidRPr="008B25B0" w:rsidRDefault="00C50208" w:rsidP="008B25B0">
            <w:pPr>
              <w:widowControl w:val="0"/>
              <w:jc w:val="both"/>
              <w:rPr>
                <w:rFonts w:ascii="Times New Roman" w:eastAsia="Times New Roman" w:hAnsi="Times New Roman" w:cs="Times New Roman"/>
                <w:color w:val="000000"/>
                <w:sz w:val="24"/>
                <w:szCs w:val="24"/>
              </w:rPr>
            </w:pPr>
            <w:r w:rsidRPr="008B25B0">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216E" w:rsidRDefault="00C50208" w:rsidP="008B25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B25B0">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A216E">
        <w:trPr>
          <w:trHeight w:val="522"/>
          <w:jc w:val="center"/>
        </w:trPr>
        <w:tc>
          <w:tcPr>
            <w:tcW w:w="570" w:type="dxa"/>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7A216E" w:rsidRDefault="008B25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00E5004F">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36099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008B25B0" w:rsidRPr="008B25B0">
              <w:rPr>
                <w:rFonts w:ascii="Times New Roman" w:eastAsia="Times New Roman" w:hAnsi="Times New Roman" w:cs="Times New Roman"/>
                <w:color w:val="000000"/>
                <w:sz w:val="24"/>
                <w:szCs w:val="24"/>
              </w:rPr>
              <w:t xml:space="preserve">семи </w:t>
            </w:r>
            <w:r w:rsidR="008B25B0">
              <w:rPr>
                <w:rFonts w:ascii="Times New Roman" w:eastAsia="Times New Roman" w:hAnsi="Times New Roman" w:cs="Times New Roman"/>
                <w:color w:val="000000"/>
                <w:sz w:val="24"/>
                <w:szCs w:val="24"/>
              </w:rPr>
              <w:t>чотирьох</w:t>
            </w:r>
            <w:r>
              <w:rPr>
                <w:rFonts w:ascii="Times New Roman" w:eastAsia="Times New Roman" w:hAnsi="Times New Roman" w:cs="Times New Roman"/>
                <w:color w:val="000000"/>
                <w:sz w:val="24"/>
                <w:szCs w:val="24"/>
              </w:rPr>
              <w:t xml:space="preserve"> днів.</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7A216E">
        <w:trPr>
          <w:trHeight w:val="522"/>
          <w:jc w:val="center"/>
        </w:trPr>
        <w:tc>
          <w:tcPr>
            <w:tcW w:w="9996" w:type="dxa"/>
            <w:gridSpan w:val="4"/>
            <w:shd w:val="clear" w:color="auto" w:fill="A5A5A5"/>
            <w:vAlign w:val="center"/>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7A216E">
        <w:trPr>
          <w:trHeight w:val="522"/>
          <w:jc w:val="center"/>
        </w:trPr>
        <w:tc>
          <w:tcPr>
            <w:tcW w:w="570" w:type="dxa"/>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7A216E" w:rsidRPr="0080321B" w:rsidRDefault="00E5004F">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80321B">
              <w:rPr>
                <w:rFonts w:ascii="Times New Roman" w:eastAsia="Times New Roman" w:hAnsi="Times New Roman" w:cs="Times New Roman"/>
                <w:b/>
                <w:color w:val="000000"/>
                <w:sz w:val="24"/>
                <w:szCs w:val="24"/>
              </w:rPr>
              <w:t xml:space="preserve">інформації та документів, що підтверджують відповідність учасника кваліфікаційним критеріям; </w:t>
            </w:r>
          </w:p>
          <w:p w:rsidR="007A216E" w:rsidRPr="0080321B" w:rsidRDefault="00E5004F">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0321B">
              <w:rPr>
                <w:rFonts w:ascii="Times New Roman" w:eastAsia="Times New Roman" w:hAnsi="Times New Roman" w:cs="Times New Roman"/>
                <w:b/>
                <w:color w:val="000000"/>
                <w:sz w:val="24"/>
                <w:szCs w:val="24"/>
              </w:rPr>
              <w:lastRenderedPageBreak/>
              <w:t xml:space="preserve">- </w:t>
            </w:r>
            <w:r w:rsidR="00892BC0" w:rsidRPr="00892BC0">
              <w:rPr>
                <w:rFonts w:ascii="Times New Roman" w:eastAsia="Times New Roman" w:hAnsi="Times New Roman" w:cs="Times New Roman"/>
                <w:b/>
                <w:color w:val="000000"/>
                <w:sz w:val="24"/>
                <w:szCs w:val="24"/>
              </w:rPr>
              <w:t>інформацією щодо відсутності підстав, установлених в пункті 47 Особливостей</w:t>
            </w:r>
            <w:r w:rsidRPr="0080321B">
              <w:rPr>
                <w:rFonts w:ascii="Times New Roman" w:eastAsia="Times New Roman" w:hAnsi="Times New Roman" w:cs="Times New Roman"/>
                <w:b/>
                <w:color w:val="000000"/>
                <w:sz w:val="24"/>
                <w:szCs w:val="24"/>
              </w:rPr>
              <w:t>;</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0321B">
              <w:rPr>
                <w:rFonts w:ascii="Times New Roman" w:eastAsia="Times New Roman" w:hAnsi="Times New Roman" w:cs="Times New Roman"/>
                <w:b/>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0080321B">
              <w:rPr>
                <w:rFonts w:ascii="Times New Roman" w:eastAsia="Times New Roman" w:hAnsi="Times New Roman" w:cs="Times New Roman"/>
                <w:b/>
                <w:color w:val="000000"/>
                <w:sz w:val="24"/>
                <w:szCs w:val="24"/>
              </w:rPr>
              <w:t xml:space="preserve"> </w:t>
            </w:r>
            <w:r w:rsidR="0080321B" w:rsidRPr="00D5718D">
              <w:rPr>
                <w:rFonts w:ascii="Times New Roman" w:eastAsia="Times New Roman" w:hAnsi="Times New Roman" w:cs="Times New Roman"/>
                <w:i/>
                <w:color w:val="000000"/>
                <w:sz w:val="24"/>
                <w:szCs w:val="24"/>
              </w:rPr>
              <w:t>(</w:t>
            </w:r>
            <w:r w:rsidR="0080321B" w:rsidRPr="00DB0EB6">
              <w:rPr>
                <w:rFonts w:ascii="Times New Roman" w:eastAsia="Times New Roman" w:hAnsi="Times New Roman" w:cs="Times New Roman"/>
                <w:i/>
                <w:sz w:val="24"/>
                <w:szCs w:val="24"/>
              </w:rPr>
              <w:t>Додаток3</w:t>
            </w:r>
            <w:r w:rsidR="0080321B" w:rsidRPr="00D5718D">
              <w:rPr>
                <w:rFonts w:ascii="Times New Roman" w:eastAsia="Times New Roman" w:hAnsi="Times New Roman" w:cs="Times New Roman"/>
                <w:i/>
                <w:color w:val="000000"/>
                <w:sz w:val="24"/>
                <w:szCs w:val="24"/>
              </w:rPr>
              <w:t>)</w:t>
            </w:r>
            <w:r w:rsidRPr="0080321B">
              <w:rPr>
                <w:rFonts w:ascii="Times New Roman" w:eastAsia="Times New Roman" w:hAnsi="Times New Roman" w:cs="Times New Roman"/>
                <w:b/>
                <w:color w:val="000000"/>
                <w:sz w:val="24"/>
                <w:szCs w:val="24"/>
              </w:rPr>
              <w:t xml:space="preserve">; </w:t>
            </w:r>
          </w:p>
          <w:p w:rsidR="00892BC0" w:rsidRPr="0080321B" w:rsidRDefault="00892BC0">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0321B">
              <w:rPr>
                <w:rFonts w:ascii="Times New Roman" w:eastAsia="Times New Roman" w:hAnsi="Times New Roman" w:cs="Times New Roman"/>
                <w:b/>
                <w:color w:val="000000"/>
                <w:sz w:val="24"/>
                <w:szCs w:val="24"/>
              </w:rPr>
              <w:t>-</w:t>
            </w:r>
            <w:r w:rsidRPr="00892BC0">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з</w:t>
            </w:r>
            <w:r w:rsidRPr="00892BC0">
              <w:rPr>
                <w:rFonts w:ascii="Times New Roman" w:eastAsia="Times New Roman" w:hAnsi="Times New Roman" w:cs="Times New Roman"/>
                <w:b/>
                <w:color w:val="000000"/>
                <w:sz w:val="24"/>
                <w:szCs w:val="24"/>
              </w:rPr>
              <w:t>аповнену форму «Форма цінова пропозиція»</w:t>
            </w:r>
            <w:r>
              <w:rPr>
                <w:rFonts w:ascii="Times New Roman" w:eastAsia="Times New Roman" w:hAnsi="Times New Roman" w:cs="Times New Roman"/>
                <w:b/>
                <w:color w:val="000000"/>
                <w:sz w:val="24"/>
                <w:szCs w:val="24"/>
              </w:rPr>
              <w:t>;</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0321B">
              <w:rPr>
                <w:rFonts w:ascii="Times New Roman" w:eastAsia="Times New Roman" w:hAnsi="Times New Roman" w:cs="Times New Roman"/>
                <w:b/>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892BC0" w:rsidRPr="0080321B" w:rsidRDefault="00A43711" w:rsidP="00296145">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A43711">
              <w:rPr>
                <w:rFonts w:ascii="Times New Roman" w:eastAsia="Times New Roman" w:hAnsi="Times New Roman" w:cs="Times New Roman"/>
                <w:b/>
                <w:color w:val="000000"/>
                <w:sz w:val="24"/>
                <w:szCs w:val="24"/>
              </w:rPr>
              <w:t>–</w:t>
            </w:r>
            <w:r w:rsidRPr="00A43711">
              <w:rPr>
                <w:rFonts w:ascii="Times New Roman" w:eastAsia="Times New Roman" w:hAnsi="Times New Roman" w:cs="Times New Roman"/>
                <w:b/>
                <w:color w:val="000000"/>
                <w:sz w:val="24"/>
                <w:szCs w:val="24"/>
              </w:rPr>
              <w:tab/>
              <w:t>лист-довідку у довільній формі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994A06" w:rsidRDefault="00E5004F" w:rsidP="0036099E">
            <w:pPr>
              <w:widowControl w:val="0"/>
              <w:pBdr>
                <w:top w:val="nil"/>
                <w:left w:val="nil"/>
                <w:bottom w:val="nil"/>
                <w:right w:val="nil"/>
                <w:between w:val="nil"/>
              </w:pBdr>
              <w:ind w:hanging="21"/>
              <w:jc w:val="both"/>
              <w:rPr>
                <w:rFonts w:ascii="Times New Roman" w:eastAsia="Times New Roman" w:hAnsi="Times New Roman" w:cs="Times New Roman"/>
                <w:b/>
                <w:color w:val="FF0000"/>
                <w:sz w:val="24"/>
                <w:szCs w:val="24"/>
              </w:rPr>
            </w:pPr>
            <w:r w:rsidRPr="0080321B">
              <w:rPr>
                <w:rFonts w:ascii="Times New Roman" w:eastAsia="Times New Roman" w:hAnsi="Times New Roman" w:cs="Times New Roman"/>
                <w:b/>
                <w:color w:val="000000"/>
                <w:sz w:val="24"/>
                <w:szCs w:val="24"/>
              </w:rPr>
              <w:t>- інших документів, необхідність подання яких у складі тендерної пропозиції передбачена умовами цієї документації</w:t>
            </w:r>
            <w:r w:rsidR="0036099E">
              <w:rPr>
                <w:rFonts w:ascii="Times New Roman" w:eastAsia="Times New Roman" w:hAnsi="Times New Roman" w:cs="Times New Roman"/>
                <w:b/>
                <w:color w:val="000000"/>
                <w:sz w:val="24"/>
                <w:szCs w:val="24"/>
              </w:rPr>
              <w:t>.</w:t>
            </w:r>
            <w:r w:rsidR="0080321B" w:rsidRPr="0080321B">
              <w:rPr>
                <w:rFonts w:ascii="Times New Roman" w:eastAsia="Times New Roman" w:hAnsi="Times New Roman" w:cs="Times New Roman"/>
                <w:b/>
                <w:color w:val="FF0000"/>
                <w:sz w:val="24"/>
                <w:szCs w:val="24"/>
              </w:rPr>
              <w:t xml:space="preserve"> </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0D3366" w:rsidRPr="00EA4731" w:rsidRDefault="00E5004F">
            <w:pPr>
              <w:widowControl w:val="0"/>
              <w:pBdr>
                <w:top w:val="nil"/>
                <w:left w:val="nil"/>
                <w:bottom w:val="nil"/>
                <w:right w:val="nil"/>
                <w:between w:val="nil"/>
              </w:pBdr>
              <w:ind w:hanging="21"/>
              <w:jc w:val="both"/>
              <w:rPr>
                <w:rFonts w:ascii="Times New Roman" w:eastAsia="Times New Roman" w:hAnsi="Times New Roman" w:cs="Times New Roman"/>
                <w:bCs/>
                <w:color w:val="000000"/>
                <w:sz w:val="24"/>
                <w:szCs w:val="24"/>
              </w:rPr>
            </w:pPr>
            <w:r w:rsidRPr="00EA4731">
              <w:rPr>
                <w:rFonts w:ascii="Times New Roman" w:eastAsia="Times New Roman" w:hAnsi="Times New Roman" w:cs="Times New Roman"/>
                <w:bCs/>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w:t>
            </w:r>
            <w:r>
              <w:rPr>
                <w:rFonts w:ascii="Times New Roman" w:eastAsia="Times New Roman" w:hAnsi="Times New Roman" w:cs="Times New Roman"/>
                <w:color w:val="000000"/>
                <w:sz w:val="24"/>
                <w:szCs w:val="24"/>
              </w:rPr>
              <w:lastRenderedPageBreak/>
              <w:t>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B4EF1"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sidR="00296145">
              <w:rPr>
                <w:rFonts w:ascii="Times New Roman" w:eastAsia="Times New Roman" w:hAnsi="Times New Roman" w:cs="Times New Roman"/>
                <w:color w:val="000000"/>
                <w:sz w:val="24"/>
                <w:szCs w:val="24"/>
              </w:rPr>
              <w:t xml:space="preserve">. </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У випадку не накладення учасником КЕП відповідно до умов тендерної документації, учасник вважається таким, що не відповідає вимогам, встановленим абзацом першим частини третьої статті 22 Закону, та його пропозицію буде відхилено на підставі абзацу третього пункту 1 частини першої статті 31 Закону. 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w:t>
            </w:r>
            <w:r>
              <w:rPr>
                <w:rFonts w:ascii="Times New Roman" w:eastAsia="Times New Roman" w:hAnsi="Times New Roman" w:cs="Times New Roman"/>
                <w:color w:val="000000"/>
                <w:sz w:val="24"/>
                <w:szCs w:val="24"/>
              </w:rPr>
              <w:lastRenderedPageBreak/>
              <w:t>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A216E" w:rsidRDefault="00E5004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296145">
              <w:rPr>
                <w:rFonts w:ascii="Times New Roman" w:eastAsia="Times New Roman" w:hAnsi="Times New Roman" w:cs="Times New Roman"/>
                <w:color w:val="000000"/>
                <w:sz w:val="24"/>
                <w:szCs w:val="24"/>
              </w:rPr>
              <w:t>.</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У разі виявлення формальних (несуттєвих) помилок під час розгляду та опрацювання поданих за цими торгами тендерних пропозицій, замовник не вважатиме їх допущення підставою для відхилення тендерної пропозиції учасника.</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15.04.2020 №710.</w:t>
            </w:r>
          </w:p>
          <w:p w:rsidR="00296145" w:rsidRPr="00296145" w:rsidRDefault="00296145"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уживання великої літери;</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уживання розділових знаків та відмінювання слів у реченні;</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використання слова або мовного звороту, запозичених з іншої мови;</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застосування правил переносу частини слова з рядка в рядок;</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написання слів разом та/або окремо, та/або через дефіс;</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296145">
              <w:rPr>
                <w:rFonts w:ascii="Times New Roman" w:eastAsia="Times New Roman" w:hAnsi="Times New Roman" w:cs="Times New Roman"/>
                <w:color w:val="000000"/>
                <w:sz w:val="24"/>
                <w:szCs w:val="24"/>
              </w:rPr>
              <w:lastRenderedPageBreak/>
              <w:t>відповідає переліку, зазначеному в документі).</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w:t>
            </w:r>
            <w:r w:rsidRPr="00296145">
              <w:rPr>
                <w:rFonts w:ascii="Times New Roman" w:eastAsia="Times New Roman" w:hAnsi="Times New Roman" w:cs="Times New Roman"/>
                <w:color w:val="000000"/>
                <w:sz w:val="24"/>
                <w:szCs w:val="24"/>
              </w:rPr>
              <w:lastRenderedPageBreak/>
              <w:t>відповідний документ (документи) був (були) поданий (подані).</w:t>
            </w:r>
          </w:p>
          <w:p w:rsidR="00296145" w:rsidRPr="00296145" w:rsidRDefault="00296145" w:rsidP="006367D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Учасник процедури закупівлі виправляє невідповідності</w:t>
            </w:r>
          </w:p>
          <w:p w:rsidR="00296145" w:rsidRP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296145" w:rsidRDefault="00296145" w:rsidP="0029614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7A216E">
        <w:trPr>
          <w:trHeight w:val="410"/>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rsidR="007A216E" w:rsidRDefault="00AD2ED0" w:rsidP="00AD2E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D2ED0">
              <w:rPr>
                <w:rFonts w:ascii="Times New Roman" w:eastAsia="Times New Roman" w:hAnsi="Times New Roman" w:cs="Times New Roman"/>
                <w:color w:val="000000"/>
                <w:sz w:val="24"/>
                <w:szCs w:val="24"/>
              </w:rPr>
              <w:t>Не вимагається</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7A216E" w:rsidRDefault="00AD2E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D2ED0">
              <w:rPr>
                <w:rFonts w:ascii="Times New Roman" w:eastAsia="Times New Roman" w:hAnsi="Times New Roman" w:cs="Times New Roman"/>
                <w:color w:val="000000"/>
                <w:sz w:val="24"/>
                <w:szCs w:val="24"/>
              </w:rPr>
              <w:t>Не передбачено, оскільки забезпечення тендерної пропозиції не вимагається.</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w:t>
            </w:r>
            <w:r w:rsidRPr="00AD2ED0">
              <w:rPr>
                <w:rFonts w:ascii="Times New Roman" w:eastAsia="Times New Roman" w:hAnsi="Times New Roman" w:cs="Times New Roman"/>
                <w:b/>
                <w:color w:val="000000"/>
                <w:sz w:val="24"/>
                <w:szCs w:val="24"/>
              </w:rPr>
              <w:t>90 днів</w:t>
            </w:r>
            <w:r>
              <w:rPr>
                <w:rFonts w:ascii="Times New Roman" w:eastAsia="Times New Roman" w:hAnsi="Times New Roman" w:cs="Times New Roman"/>
                <w:color w:val="000000"/>
                <w:sz w:val="24"/>
                <w:szCs w:val="24"/>
              </w:rPr>
              <w:t xml:space="preserve"> із дати кінцевого строку подання тендерних пропозицій.</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7A216E" w:rsidRDefault="006367D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367DF">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5919" w:type="dxa"/>
          </w:tcPr>
          <w:p w:rsidR="006367DF" w:rsidRPr="006367DF" w:rsidRDefault="006367DF" w:rsidP="006367D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367DF">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p>
          <w:p w:rsidR="007A216E" w:rsidRDefault="006367DF" w:rsidP="006367D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367DF">
              <w:rPr>
                <w:rFonts w:ascii="Times New Roman" w:eastAsia="Times New Roman" w:hAnsi="Times New Roman" w:cs="Times New Roman"/>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w:t>
            </w:r>
            <w:r w:rsidRPr="006367DF">
              <w:rPr>
                <w:rFonts w:ascii="Times New Roman" w:eastAsia="Times New Roman" w:hAnsi="Times New Roman" w:cs="Times New Roman"/>
                <w:color w:val="000000"/>
                <w:sz w:val="24"/>
                <w:szCs w:val="24"/>
              </w:rPr>
              <w:lastRenderedPageBreak/>
              <w:t>учасника процедури закупівлі в разі</w:t>
            </w:r>
            <w:r>
              <w:rPr>
                <w:rFonts w:ascii="Times New Roman" w:eastAsia="Times New Roman" w:hAnsi="Times New Roman" w:cs="Times New Roman"/>
                <w:color w:val="000000"/>
                <w:sz w:val="24"/>
                <w:szCs w:val="24"/>
              </w:rPr>
              <w:t xml:space="preserve"> наявності підстав </w:t>
            </w:r>
            <w:r w:rsidRPr="006367DF">
              <w:rPr>
                <w:rFonts w:ascii="Times New Roman" w:eastAsia="Times New Roman" w:hAnsi="Times New Roman" w:cs="Times New Roman"/>
                <w:color w:val="000000"/>
                <w:sz w:val="24"/>
                <w:szCs w:val="24"/>
              </w:rPr>
              <w:t>згідно з пунктом</w:t>
            </w:r>
            <w:r>
              <w:rPr>
                <w:rFonts w:ascii="Times New Roman" w:eastAsia="Times New Roman" w:hAnsi="Times New Roman" w:cs="Times New Roman"/>
                <w:color w:val="000000"/>
                <w:sz w:val="24"/>
                <w:szCs w:val="24"/>
              </w:rPr>
              <w:t xml:space="preserve"> </w:t>
            </w:r>
            <w:r w:rsidRPr="006367DF">
              <w:rPr>
                <w:rFonts w:ascii="Times New Roman" w:eastAsia="Times New Roman" w:hAnsi="Times New Roman" w:cs="Times New Roman"/>
                <w:color w:val="000000"/>
                <w:sz w:val="24"/>
                <w:szCs w:val="24"/>
              </w:rPr>
              <w:t>47 Особливостей</w:t>
            </w:r>
            <w:r>
              <w:rPr>
                <w:rFonts w:ascii="Times New Roman" w:eastAsia="Times New Roman" w:hAnsi="Times New Roman" w:cs="Times New Roman"/>
                <w:color w:val="000000"/>
                <w:sz w:val="24"/>
                <w:szCs w:val="24"/>
              </w:rPr>
              <w:t xml:space="preserve"> (на підставі наданої учасником інформації).</w:t>
            </w:r>
          </w:p>
        </w:tc>
      </w:tr>
      <w:tr w:rsidR="007A216E">
        <w:trPr>
          <w:trHeight w:val="2018"/>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96604A" w:rsidRDefault="0096604A" w:rsidP="009660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6604A">
              <w:rPr>
                <w:rFonts w:ascii="Times New Roman" w:eastAsia="Times New Roman" w:hAnsi="Times New Roman" w:cs="Times New Roman"/>
                <w:color w:val="000000"/>
                <w:sz w:val="24"/>
                <w:szCs w:val="24"/>
              </w:rPr>
              <w:t>Вимоги до предмета закупівлі (технічні, якісні та кількісні</w:t>
            </w:r>
            <w:r>
              <w:rPr>
                <w:rFonts w:ascii="Times New Roman" w:eastAsia="Times New Roman" w:hAnsi="Times New Roman" w:cs="Times New Roman"/>
                <w:color w:val="000000"/>
                <w:sz w:val="24"/>
                <w:szCs w:val="24"/>
              </w:rPr>
              <w:t xml:space="preserve"> </w:t>
            </w:r>
            <w:r w:rsidRPr="0096604A">
              <w:rPr>
                <w:rFonts w:ascii="Times New Roman" w:eastAsia="Times New Roman" w:hAnsi="Times New Roman" w:cs="Times New Roman"/>
                <w:color w:val="000000"/>
                <w:sz w:val="24"/>
                <w:szCs w:val="24"/>
              </w:rPr>
              <w:t>характеристики) згідно з пунктом третім частини другої</w:t>
            </w:r>
            <w:r>
              <w:rPr>
                <w:rFonts w:ascii="Times New Roman" w:eastAsia="Times New Roman" w:hAnsi="Times New Roman" w:cs="Times New Roman"/>
                <w:color w:val="000000"/>
                <w:sz w:val="24"/>
                <w:szCs w:val="24"/>
              </w:rPr>
              <w:t xml:space="preserve"> </w:t>
            </w:r>
            <w:r w:rsidRPr="0096604A">
              <w:rPr>
                <w:rFonts w:ascii="Times New Roman" w:eastAsia="Times New Roman" w:hAnsi="Times New Roman" w:cs="Times New Roman"/>
                <w:color w:val="000000"/>
                <w:sz w:val="24"/>
                <w:szCs w:val="24"/>
              </w:rPr>
              <w:t>статті 22 Закону</w:t>
            </w:r>
            <w:r>
              <w:rPr>
                <w:rFonts w:ascii="Times New Roman" w:eastAsia="Times New Roman" w:hAnsi="Times New Roman" w:cs="Times New Roman"/>
                <w:color w:val="000000"/>
                <w:sz w:val="24"/>
                <w:szCs w:val="24"/>
              </w:rPr>
              <w:t>.</w:t>
            </w:r>
          </w:p>
          <w:p w:rsidR="007A216E" w:rsidRPr="0096604A" w:rsidRDefault="00E5004F" w:rsidP="003609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Технічні, якісні характеристики предмета закупівлі та технічні специфікації до предмета закупівлі повинні визначатися замовником</w:t>
            </w:r>
            <w:r>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r w:rsidR="00891EFA">
              <w:rPr>
                <w:rFonts w:ascii="Times New Roman" w:eastAsia="Times New Roman" w:hAnsi="Times New Roman" w:cs="Times New Roman"/>
                <w:color w:val="000000"/>
                <w:sz w:val="24"/>
                <w:szCs w:val="24"/>
              </w:rPr>
              <w:t>.</w:t>
            </w:r>
          </w:p>
        </w:tc>
      </w:tr>
      <w:tr w:rsidR="007A216E">
        <w:trPr>
          <w:trHeight w:val="2018"/>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7A216E" w:rsidRPr="00116D93" w:rsidRDefault="00116D93"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rsidR="007A216E" w:rsidRDefault="00E500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7A216E" w:rsidRDefault="007A216E">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7A216E" w:rsidRDefault="00E5004F" w:rsidP="00176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216E">
        <w:trPr>
          <w:trHeight w:val="522"/>
          <w:jc w:val="center"/>
        </w:trPr>
        <w:tc>
          <w:tcPr>
            <w:tcW w:w="9996" w:type="dxa"/>
            <w:gridSpan w:val="4"/>
            <w:shd w:val="clear" w:color="auto" w:fill="A5A5A5"/>
          </w:tcPr>
          <w:p w:rsidR="007A216E" w:rsidRPr="00C92B0A" w:rsidRDefault="00E5004F">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C92B0A">
              <w:rPr>
                <w:rFonts w:ascii="Times New Roman" w:eastAsia="Times New Roman" w:hAnsi="Times New Roman" w:cs="Times New Roman"/>
                <w:sz w:val="24"/>
                <w:szCs w:val="24"/>
              </w:rPr>
              <w:t>Розділ IV. Подання та розкриття тендерної пропозиції</w:t>
            </w:r>
          </w:p>
        </w:tc>
      </w:tr>
      <w:tr w:rsidR="007A216E" w:rsidTr="005A0049">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7A216E" w:rsidRPr="00C92B0A" w:rsidRDefault="00E5004F" w:rsidP="00DD36EF">
            <w:pPr>
              <w:widowControl w:val="0"/>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Кінцевий строк подання тендерних пропозицій</w:t>
            </w:r>
            <w:r w:rsidRPr="00DB0EB6">
              <w:rPr>
                <w:rFonts w:ascii="Times New Roman" w:eastAsia="Times New Roman" w:hAnsi="Times New Roman" w:cs="Times New Roman"/>
                <w:b/>
                <w:color w:val="000000"/>
                <w:sz w:val="24"/>
                <w:szCs w:val="24"/>
              </w:rPr>
              <w:t xml:space="preserve"> </w:t>
            </w:r>
            <w:r w:rsidR="00590A2C">
              <w:rPr>
                <w:rFonts w:ascii="Times New Roman" w:eastAsia="Times New Roman" w:hAnsi="Times New Roman" w:cs="Times New Roman"/>
                <w:b/>
                <w:sz w:val="24"/>
                <w:szCs w:val="24"/>
                <w:lang w:val="ru-RU"/>
              </w:rPr>
              <w:t>13</w:t>
            </w:r>
            <w:r w:rsidR="0043755D">
              <w:rPr>
                <w:rFonts w:ascii="Times New Roman" w:eastAsia="Times New Roman" w:hAnsi="Times New Roman" w:cs="Times New Roman"/>
                <w:b/>
                <w:sz w:val="24"/>
                <w:szCs w:val="24"/>
                <w:lang w:val="ru-RU"/>
              </w:rPr>
              <w:t>.10</w:t>
            </w:r>
            <w:r w:rsidR="00DB0EB6" w:rsidRPr="00DB0EB6">
              <w:rPr>
                <w:rFonts w:ascii="Times New Roman" w:eastAsia="Times New Roman" w:hAnsi="Times New Roman" w:cs="Times New Roman"/>
                <w:b/>
                <w:sz w:val="24"/>
                <w:szCs w:val="24"/>
              </w:rPr>
              <w:t>.23</w:t>
            </w:r>
            <w:r w:rsidR="00D35B9D" w:rsidRPr="00DB0EB6">
              <w:rPr>
                <w:rFonts w:ascii="Times New Roman" w:eastAsia="Times New Roman" w:hAnsi="Times New Roman" w:cs="Times New Roman"/>
                <w:b/>
                <w:sz w:val="24"/>
                <w:szCs w:val="24"/>
              </w:rPr>
              <w:t xml:space="preserve"> року</w:t>
            </w:r>
            <w:r w:rsidRPr="00C92B0A">
              <w:rPr>
                <w:rFonts w:ascii="Times New Roman" w:eastAsia="Times New Roman" w:hAnsi="Times New Roman" w:cs="Times New Roman"/>
                <w:b/>
                <w:sz w:val="24"/>
                <w:szCs w:val="24"/>
              </w:rPr>
              <w:t>;</w:t>
            </w:r>
          </w:p>
          <w:p w:rsidR="007A216E" w:rsidRDefault="00E5004F" w:rsidP="00DD36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7A216E" w:rsidRDefault="00E5004F" w:rsidP="007B4EF1">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Дата і час розкриття отриманих тендерних пропозицій визначаються електронною системою закупівель автоматично та зазначаються в оголошенні про </w:t>
            </w:r>
            <w:r>
              <w:rPr>
                <w:rFonts w:ascii="Times New Roman" w:eastAsia="Times New Roman" w:hAnsi="Times New Roman" w:cs="Times New Roman"/>
                <w:color w:val="000000"/>
                <w:sz w:val="24"/>
                <w:szCs w:val="24"/>
              </w:rPr>
              <w:lastRenderedPageBreak/>
              <w:t>проведення конкурентної процедури закупівлі.</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A216E" w:rsidRDefault="007D4639" w:rsidP="00176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4639">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A216E">
        <w:trPr>
          <w:trHeight w:val="522"/>
          <w:jc w:val="center"/>
        </w:trPr>
        <w:tc>
          <w:tcPr>
            <w:tcW w:w="9996" w:type="dxa"/>
            <w:gridSpan w:val="4"/>
            <w:shd w:val="clear" w:color="auto" w:fill="A5A5A5"/>
          </w:tcPr>
          <w:p w:rsidR="007A216E" w:rsidRDefault="00E5004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 Оцінка тендерної пропозиції</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7A216E" w:rsidRDefault="00E5004F" w:rsidP="00DD36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A216E" w:rsidRPr="00CD38EB" w:rsidRDefault="00E5004F" w:rsidP="00DD36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099E">
              <w:rPr>
                <w:rFonts w:ascii="Times New Roman" w:eastAsia="Times New Roman" w:hAnsi="Times New Roman" w:cs="Times New Roman"/>
                <w:color w:val="000000"/>
                <w:sz w:val="24"/>
                <w:szCs w:val="24"/>
                <w:u w:val="single"/>
              </w:rPr>
              <w:t>Єдиним критерієм оцінки згідно даної процедури відкритих торгів є ціна</w:t>
            </w:r>
            <w:r w:rsidRPr="00CD38EB">
              <w:rPr>
                <w:rFonts w:ascii="Times New Roman" w:eastAsia="Times New Roman" w:hAnsi="Times New Roman" w:cs="Times New Roman"/>
                <w:color w:val="000000"/>
                <w:sz w:val="24"/>
                <w:szCs w:val="24"/>
              </w:rPr>
              <w:t xml:space="preserve">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A216E" w:rsidRDefault="00E5004F" w:rsidP="00DD36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38EB">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sidRPr="00CD38EB">
              <w:rPr>
                <w:rFonts w:ascii="Times New Roman" w:eastAsia="Times New Roman" w:hAnsi="Times New Roman" w:cs="Times New Roman"/>
                <w:color w:val="000000"/>
                <w:sz w:val="24"/>
                <w:szCs w:val="24"/>
              </w:rPr>
              <w:lastRenderedPageBreak/>
              <w:t>законодавством, та мають бути включені таким учасником до вартості товарів, робіт або послуг.</w:t>
            </w:r>
          </w:p>
          <w:p w:rsidR="00886A44" w:rsidRPr="00886A44" w:rsidRDefault="00886A44" w:rsidP="00886A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якщо</w:t>
            </w:r>
            <w:r w:rsidRPr="00886A44">
              <w:rPr>
                <w:rFonts w:ascii="Times New Roman" w:eastAsia="Times New Roman" w:hAnsi="Times New Roman" w:cs="Times New Roman"/>
                <w:color w:val="000000"/>
                <w:sz w:val="24"/>
                <w:szCs w:val="24"/>
              </w:rPr>
              <w:t xml:space="preserve">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86A44" w:rsidRDefault="00886A44" w:rsidP="00886A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A44">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48FE" w:rsidRPr="005448FE" w:rsidRDefault="005448FE" w:rsidP="00886A44">
            <w:pPr>
              <w:widowControl w:val="0"/>
              <w:pBdr>
                <w:top w:val="nil"/>
                <w:left w:val="nil"/>
                <w:bottom w:val="nil"/>
                <w:right w:val="nil"/>
                <w:between w:val="nil"/>
              </w:pBdr>
              <w:jc w:val="both"/>
              <w:rPr>
                <w:rFonts w:ascii="Times New Roman" w:eastAsia="Times New Roman" w:hAnsi="Times New Roman" w:cs="Times New Roman"/>
                <w:b/>
                <w:bCs/>
                <w:color w:val="000000"/>
                <w:sz w:val="24"/>
                <w:szCs w:val="24"/>
              </w:rPr>
            </w:pPr>
            <w:r w:rsidRPr="005448FE">
              <w:rPr>
                <w:rFonts w:ascii="Times New Roman" w:eastAsia="Times New Roman" w:hAnsi="Times New Roman" w:cs="Times New Roman"/>
                <w:b/>
                <w:bCs/>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7A216E" w:rsidRDefault="00E5004F">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15.04.2020 №710.</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уживання великої літери;</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уживання розділових знаків та відмінювання слів у реченні;</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використання слова або мовного звороту, запозичених з іншої мови;</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296145">
              <w:rPr>
                <w:rFonts w:ascii="Times New Roman" w:eastAsia="Times New Roman" w:hAnsi="Times New Roman" w:cs="Times New Roman"/>
                <w:color w:val="000000"/>
                <w:sz w:val="24"/>
                <w:szCs w:val="24"/>
              </w:rPr>
              <w:lastRenderedPageBreak/>
              <w:t>унікального номера повідомлення про намір укласти договір про закупівлю - помилка в цифрах;</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застосування правил переносу частини слова з рядка в рядок;</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написання слів разом та/або окремо, та/або через дефіс;</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296145">
              <w:rPr>
                <w:rFonts w:ascii="Times New Roman" w:eastAsia="Times New Roman" w:hAnsi="Times New Roman" w:cs="Times New Roman"/>
                <w:color w:val="000000"/>
                <w:sz w:val="24"/>
                <w:szCs w:val="24"/>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5448FE" w:rsidRPr="00296145" w:rsidRDefault="005448FE" w:rsidP="005448F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Учасник процедури закупівлі виправляє невідповідності</w:t>
            </w:r>
            <w:r>
              <w:rPr>
                <w:rFonts w:ascii="Times New Roman" w:eastAsia="Times New Roman" w:hAnsi="Times New Roman" w:cs="Times New Roman"/>
                <w:color w:val="000000"/>
                <w:sz w:val="24"/>
                <w:szCs w:val="24"/>
              </w:rPr>
              <w:t xml:space="preserve"> </w:t>
            </w:r>
            <w:r w:rsidRPr="00296145">
              <w:rPr>
                <w:rFonts w:ascii="Times New Roman" w:eastAsia="Times New Roman" w:hAnsi="Times New Roman" w:cs="Times New Roman"/>
                <w:color w:val="000000"/>
                <w:sz w:val="24"/>
                <w:szCs w:val="24"/>
              </w:rPr>
              <w:t>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7A216E" w:rsidRDefault="005448F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96145">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r>
              <w:rPr>
                <w:rFonts w:ascii="Times New Roman" w:eastAsia="Times New Roman" w:hAnsi="Times New Roman" w:cs="Times New Roman"/>
                <w:color w:val="000000"/>
                <w:sz w:val="24"/>
                <w:szCs w:val="24"/>
              </w:rPr>
              <w:t xml:space="preserve">. </w:t>
            </w:r>
            <w:r w:rsidR="00E5004F">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rsidR="00891EFA" w:rsidRPr="00891EFA" w:rsidRDefault="00891EFA" w:rsidP="00891E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91EFA">
              <w:rPr>
                <w:rFonts w:ascii="Times New Roman" w:eastAsia="Times New Roman" w:hAnsi="Times New Roman" w:cs="Times New Roman"/>
                <w:color w:val="000000"/>
                <w:sz w:val="24"/>
                <w:szCs w:val="24"/>
              </w:rPr>
              <w:t>За підроблення документів учасник торгів несе кримінальну відповідальність згідно статті 358 Кримінального Кодексу України.</w:t>
            </w:r>
          </w:p>
          <w:p w:rsidR="00891EFA" w:rsidRDefault="00891EFA" w:rsidP="00891E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91EFA">
              <w:rPr>
                <w:rFonts w:ascii="Times New Roman" w:eastAsia="Times New Roman" w:hAnsi="Times New Roman" w:cs="Times New Roman"/>
                <w:color w:val="000000"/>
                <w:sz w:val="24"/>
                <w:szCs w:val="24"/>
              </w:rPr>
              <w:t>Витрати учасника, пов'язані з підготовкою, поданням тендерної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rsidR="007A216E" w:rsidRDefault="00E5004F" w:rsidP="00891E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w:t>
            </w:r>
            <w:r>
              <w:rPr>
                <w:rFonts w:ascii="Times New Roman" w:eastAsia="Times New Roman" w:hAnsi="Times New Roman" w:cs="Times New Roman"/>
                <w:color w:val="000000"/>
                <w:sz w:val="24"/>
                <w:szCs w:val="24"/>
              </w:rPr>
              <w:lastRenderedPageBreak/>
              <w:t>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Повідомлення з вимогою про усунення невідповідностей повинно містити наступну </w:t>
            </w:r>
            <w:r>
              <w:rPr>
                <w:rFonts w:ascii="Times New Roman" w:eastAsia="Times New Roman" w:hAnsi="Times New Roman" w:cs="Times New Roman"/>
                <w:color w:val="000000"/>
                <w:sz w:val="24"/>
                <w:szCs w:val="24"/>
              </w:rPr>
              <w:lastRenderedPageBreak/>
              <w:t>інформацію:</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перелік виявлених невідповідностей;</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7A216E">
        <w:trPr>
          <w:trHeight w:val="522"/>
          <w:jc w:val="center"/>
        </w:trPr>
        <w:tc>
          <w:tcPr>
            <w:tcW w:w="570" w:type="dxa"/>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закупівель у разі, </w:t>
            </w:r>
            <w:r>
              <w:rPr>
                <w:rFonts w:ascii="Times New Roman" w:eastAsia="Times New Roman" w:hAnsi="Times New Roman" w:cs="Times New Roman"/>
                <w:color w:val="000000"/>
                <w:sz w:val="24"/>
                <w:szCs w:val="24"/>
              </w:rPr>
              <w:t>якщо</w:t>
            </w:r>
            <w:r w:rsidRPr="005448FE">
              <w:rPr>
                <w:rFonts w:ascii="Times New Roman" w:eastAsia="Times New Roman" w:hAnsi="Times New Roman" w:cs="Times New Roman"/>
                <w:color w:val="000000"/>
                <w:sz w:val="24"/>
                <w:szCs w:val="24"/>
              </w:rPr>
              <w:t>:</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1)</w:t>
            </w:r>
            <w:r w:rsidRPr="005448FE">
              <w:rPr>
                <w:rFonts w:ascii="Times New Roman" w:eastAsia="Times New Roman" w:hAnsi="Times New Roman" w:cs="Times New Roman"/>
                <w:color w:val="000000"/>
                <w:sz w:val="24"/>
                <w:szCs w:val="24"/>
              </w:rPr>
              <w:tab/>
              <w:t>учасник процедури закупівлі:</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підпадає під підстави, встановлені пунктом 47 цих особливостей;</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w:t>
            </w:r>
            <w:r w:rsidRPr="005448FE">
              <w:rPr>
                <w:rFonts w:ascii="Times New Roman" w:eastAsia="Times New Roman" w:hAnsi="Times New Roman" w:cs="Times New Roman"/>
                <w:color w:val="000000"/>
                <w:sz w:val="24"/>
                <w:szCs w:val="24"/>
              </w:rPr>
              <w:lastRenderedPageBreak/>
              <w:t>пункту 40 цих особливостей;</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2) тендерна пропозиція:</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є такою, строк дії якої закінчився;</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w:t>
            </w:r>
            <w:r>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 xml:space="preserve">відсоток перевищення є більшим, ніж зазначений замовником в тендерній </w:t>
            </w:r>
            <w:r w:rsidRPr="005448FE">
              <w:rPr>
                <w:rFonts w:ascii="Times New Roman" w:eastAsia="Times New Roman" w:hAnsi="Times New Roman" w:cs="Times New Roman"/>
                <w:color w:val="000000"/>
                <w:sz w:val="24"/>
                <w:szCs w:val="24"/>
              </w:rPr>
              <w:lastRenderedPageBreak/>
              <w:t>документації;</w:t>
            </w:r>
          </w:p>
          <w:p w:rsidR="005448FE" w:rsidRPr="005448FE" w:rsidRDefault="009D4C4C"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48FE" w:rsidRPr="005448FE">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3) переможець процедури закупівлі:</w:t>
            </w:r>
          </w:p>
          <w:p w:rsidR="005448FE" w:rsidRPr="005448FE" w:rsidRDefault="009D4C4C"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48FE" w:rsidRPr="005448FE">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448FE" w:rsidRPr="005448FE" w:rsidRDefault="009D4C4C"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48FE" w:rsidRPr="005448FE">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448FE" w:rsidRPr="005448FE" w:rsidRDefault="009D4C4C"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48FE" w:rsidRPr="005448FE">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5448FE" w:rsidRPr="005448FE" w:rsidRDefault="009D4C4C"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48FE" w:rsidRPr="005448FE">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у разі, </w:t>
            </w:r>
            <w:r w:rsidR="009D4C4C">
              <w:rPr>
                <w:rFonts w:ascii="Times New Roman" w:eastAsia="Times New Roman" w:hAnsi="Times New Roman" w:cs="Times New Roman"/>
                <w:color w:val="000000"/>
                <w:sz w:val="24"/>
                <w:szCs w:val="24"/>
              </w:rPr>
              <w:t>якщо</w:t>
            </w:r>
            <w:r w:rsidRPr="005448FE">
              <w:rPr>
                <w:rFonts w:ascii="Times New Roman" w:eastAsia="Times New Roman" w:hAnsi="Times New Roman" w:cs="Times New Roman"/>
                <w:color w:val="000000"/>
                <w:sz w:val="24"/>
                <w:szCs w:val="24"/>
              </w:rPr>
              <w:t>:</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w:t>
            </w:r>
          </w:p>
          <w:p w:rsidR="005448FE" w:rsidRPr="005448FE" w:rsidRDefault="005448FE" w:rsidP="005448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закупівель.</w:t>
            </w:r>
          </w:p>
          <w:p w:rsidR="007A216E" w:rsidRDefault="005448FE" w:rsidP="009D4C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48FE">
              <w:rPr>
                <w:rFonts w:ascii="Times New Roman" w:eastAsia="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w:t>
            </w:r>
            <w:r w:rsidRPr="005448FE">
              <w:rPr>
                <w:rFonts w:ascii="Times New Roman" w:eastAsia="Times New Roman" w:hAnsi="Times New Roman" w:cs="Times New Roman"/>
                <w:color w:val="000000"/>
                <w:sz w:val="24"/>
                <w:szCs w:val="24"/>
              </w:rPr>
              <w:lastRenderedPageBreak/>
              <w:t>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r w:rsidR="009D4C4C">
              <w:rPr>
                <w:rFonts w:ascii="Times New Roman" w:eastAsia="Times New Roman" w:hAnsi="Times New Roman" w:cs="Times New Roman"/>
                <w:color w:val="000000"/>
                <w:sz w:val="24"/>
                <w:szCs w:val="24"/>
              </w:rPr>
              <w:t xml:space="preserve"> </w:t>
            </w:r>
            <w:r w:rsidRPr="005448FE">
              <w:rPr>
                <w:rFonts w:ascii="Times New Roman" w:eastAsia="Times New Roman" w:hAnsi="Times New Roman" w:cs="Times New Roman"/>
                <w:color w:val="000000"/>
                <w:sz w:val="24"/>
                <w:szCs w:val="24"/>
              </w:rPr>
              <w:t>закупівель, але до моменту оприлюднення договору про закупівлю в електронній системі закупівель відповідно до статті 10 Закону.</w:t>
            </w:r>
          </w:p>
        </w:tc>
      </w:tr>
      <w:tr w:rsidR="007A216E">
        <w:trPr>
          <w:trHeight w:val="522"/>
          <w:jc w:val="center"/>
        </w:trPr>
        <w:tc>
          <w:tcPr>
            <w:tcW w:w="9996" w:type="dxa"/>
            <w:gridSpan w:val="4"/>
            <w:shd w:val="clear" w:color="auto" w:fill="A5A5A5"/>
            <w:vAlign w:val="center"/>
          </w:tcPr>
          <w:p w:rsidR="007A216E" w:rsidRDefault="00E5004F">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7A216E">
        <w:trPr>
          <w:trHeight w:val="522"/>
          <w:jc w:val="center"/>
        </w:trPr>
        <w:tc>
          <w:tcPr>
            <w:tcW w:w="570"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Відміна замовником </w:t>
            </w:r>
            <w:r w:rsidR="009D4C4C">
              <w:rPr>
                <w:rFonts w:ascii="Times New Roman" w:eastAsia="Times New Roman" w:hAnsi="Times New Roman" w:cs="Times New Roman"/>
                <w:b/>
                <w:color w:val="000000"/>
                <w:sz w:val="24"/>
                <w:szCs w:val="24"/>
              </w:rPr>
              <w:t>торгів</w:t>
            </w:r>
            <w:r>
              <w:rPr>
                <w:rFonts w:ascii="Times New Roman" w:eastAsia="Times New Roman" w:hAnsi="Times New Roman" w:cs="Times New Roman"/>
                <w:b/>
                <w:color w:val="000000"/>
                <w:sz w:val="24"/>
                <w:szCs w:val="24"/>
              </w:rPr>
              <w:t xml:space="preserve"> чи визнання його таким, що не відбувся</w:t>
            </w:r>
          </w:p>
        </w:tc>
        <w:tc>
          <w:tcPr>
            <w:tcW w:w="5919"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тендер у разі:</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 автоматично відміняються електронною системою закупівель у разі:</w:t>
            </w:r>
          </w:p>
          <w:p w:rsidR="007A216E" w:rsidRDefault="00E5004F"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подання для участі: </w:t>
            </w:r>
          </w:p>
          <w:p w:rsidR="007A216E" w:rsidRDefault="00E5004F"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 менше двох тендерних пропозицій;</w:t>
            </w:r>
          </w:p>
          <w:p w:rsidR="007A216E" w:rsidRDefault="00E5004F"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конкурентному діалозі – менше трьох тендерних пропозицій;</w:t>
            </w:r>
          </w:p>
          <w:p w:rsidR="007A216E" w:rsidRDefault="00E5004F"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7A216E" w:rsidRDefault="00E5004F"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7A216E" w:rsidRDefault="00E5004F"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A216E" w:rsidRDefault="00E5004F" w:rsidP="00116D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відхилення всіх тендерних пропозицій згідно з Законом.</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 відміну тендеру з підстав, визначених у частині першій та другій цієї статті, має бути чітко зазначено в тендерній документації.</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 може бути відмінено частково (за лотом).</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визнати тендер таким, що не відбувся, у разі:</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визнати тендер таким, що не відбувся частково (за лотом).</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r>
      <w:tr w:rsidR="007A216E">
        <w:trPr>
          <w:trHeight w:val="522"/>
          <w:jc w:val="center"/>
        </w:trPr>
        <w:tc>
          <w:tcPr>
            <w:tcW w:w="570"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rsidR="007A216E" w:rsidRDefault="00DD36EF" w:rsidP="00DD36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5004F">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7A216E" w:rsidRDefault="00E5004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A216E" w:rsidRDefault="00E5004F">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A216E">
        <w:trPr>
          <w:trHeight w:val="522"/>
          <w:jc w:val="center"/>
        </w:trPr>
        <w:tc>
          <w:tcPr>
            <w:tcW w:w="570"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складається замовником з урахуванням </w:t>
            </w:r>
            <w:r w:rsidR="00844AEC">
              <w:rPr>
                <w:rFonts w:ascii="Times New Roman" w:eastAsia="Times New Roman" w:hAnsi="Times New Roman" w:cs="Times New Roman"/>
                <w:color w:val="000000"/>
                <w:sz w:val="24"/>
                <w:szCs w:val="24"/>
              </w:rPr>
              <w:t>особливостей предмету закупівлі.</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7A216E" w:rsidRPr="00844AEC" w:rsidRDefault="00E5004F">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844AEC">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7A216E" w:rsidRPr="00844AEC" w:rsidRDefault="00E5004F">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844AEC">
              <w:rPr>
                <w:rFonts w:ascii="Times New Roman" w:eastAsia="Times New Roman" w:hAnsi="Times New Roman" w:cs="Times New Roman"/>
                <w:b/>
                <w:color w:val="000000"/>
                <w:sz w:val="24"/>
                <w:szCs w:val="24"/>
              </w:rPr>
              <w:t>1) відповідну інформацію про право підписання договору про закупівлю;</w:t>
            </w:r>
          </w:p>
          <w:p w:rsidR="007A216E" w:rsidRPr="00844AEC" w:rsidRDefault="00E5004F">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844AEC">
              <w:rPr>
                <w:rFonts w:ascii="Times New Roman" w:eastAsia="Times New Roman" w:hAnsi="Times New Roman" w:cs="Times New Roman"/>
                <w:b/>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A216E" w:rsidRPr="00EB148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B148E">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B148E" w:rsidRPr="00844AEC" w:rsidRDefault="00EB14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B148E">
              <w:rPr>
                <w:rFonts w:ascii="Times New Roman" w:eastAsia="Times New Roman" w:hAnsi="Times New Roman" w:cs="Times New Roman"/>
                <w:i/>
                <w:iCs/>
                <w:color w:val="000000"/>
                <w:sz w:val="24"/>
                <w:szCs w:val="24"/>
              </w:rPr>
              <w:t xml:space="preserve">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w:t>
            </w:r>
            <w:r w:rsidRPr="00EB148E">
              <w:rPr>
                <w:rFonts w:ascii="Times New Roman" w:eastAsia="Times New Roman" w:hAnsi="Times New Roman" w:cs="Times New Roman"/>
                <w:i/>
                <w:iCs/>
                <w:color w:val="000000"/>
                <w:sz w:val="24"/>
                <w:szCs w:val="24"/>
              </w:rPr>
              <w:lastRenderedPageBreak/>
              <w:t>пунктом 49 Особливостей, замовник відхиляє його тендерну пропозицію на підставі абзацу 2 підпункту 3 пункту 44 Особливостей.</w:t>
            </w:r>
          </w:p>
        </w:tc>
      </w:tr>
      <w:tr w:rsidR="007A216E">
        <w:trPr>
          <w:trHeight w:val="522"/>
          <w:jc w:val="center"/>
        </w:trPr>
        <w:tc>
          <w:tcPr>
            <w:tcW w:w="570"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8E7AB1" w:rsidRPr="008E7AB1" w:rsidRDefault="008E7AB1" w:rsidP="008E7A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E7AB1">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3) покращення якості предмета закупівлі за умови, що таке покращення не призведе до збільшення суми, визначеної в договорі; 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5) узгодженої зміни ціни в бік зменшення (без зміни кількості (обсягу) та якості товарів, робіт і послуг); 6) зміни ціни у зв’язку із зміною ставок податків і зборів пропорційно до змін таких ставок;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п’ятої цієї статті.</w:t>
            </w:r>
          </w:p>
          <w:p w:rsidR="008E7AB1" w:rsidRPr="008E7AB1" w:rsidRDefault="008E7AB1" w:rsidP="008E7A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7A216E" w:rsidRDefault="008E7AB1" w:rsidP="008E7A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E7AB1">
              <w:rPr>
                <w:rFonts w:ascii="Times New Roman" w:eastAsia="Times New Roman" w:hAnsi="Times New Roman" w:cs="Times New Roman"/>
                <w:color w:val="000000"/>
                <w:sz w:val="24"/>
                <w:szCs w:val="24"/>
              </w:rPr>
              <w:t xml:space="preserve">Договір про закупівлю укладається тільки в письмовій формі та відповідно до положень Цивільного кодексу України та Господарського кодексу України. Всі витрати, пов’язані з укладанням договору несе Учасник - переможець торгів. Договір про закупівлю є нікчемним у разі: його укладання з порушенням вимог частини четвертої статті 36 Закону; його укладання в період оскарження процедури закупівлі відповідно до статті 18 Закону; його укладання з порушенням строків, передбачених частиною другою статті 32 та абзацом восьмим частини третьої статті 35 Закону, </w:t>
            </w:r>
            <w:r w:rsidRPr="008E7AB1">
              <w:rPr>
                <w:rFonts w:ascii="Times New Roman" w:eastAsia="Times New Roman" w:hAnsi="Times New Roman" w:cs="Times New Roman"/>
                <w:color w:val="000000"/>
                <w:sz w:val="24"/>
                <w:szCs w:val="24"/>
              </w:rPr>
              <w:lastRenderedPageBreak/>
              <w:t>крім випадків зупинення перебігу строків у зв’язку з розглядом скарги органом оскарження відповідно до статті 18 Закону.</w:t>
            </w:r>
          </w:p>
        </w:tc>
      </w:tr>
      <w:tr w:rsidR="007A216E">
        <w:trPr>
          <w:trHeight w:val="522"/>
          <w:jc w:val="center"/>
        </w:trPr>
        <w:tc>
          <w:tcPr>
            <w:tcW w:w="570"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7A216E" w:rsidRDefault="00EB14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B148E">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визначених пунктом 44 особливостей, Замовник відхиляє тендерну пропозицію такого учасника, визначає переможця серед тих учасників, строк дії тендерних пропозицій яких ще не минув,та приймає рішення про намір укласти договір про закупівлю у порядку та на умовах, визначених статтею 33 Закону.</w:t>
            </w:r>
          </w:p>
        </w:tc>
      </w:tr>
      <w:tr w:rsidR="007A216E">
        <w:trPr>
          <w:trHeight w:val="522"/>
          <w:jc w:val="center"/>
        </w:trPr>
        <w:tc>
          <w:tcPr>
            <w:tcW w:w="570" w:type="dxa"/>
          </w:tcPr>
          <w:p w:rsidR="007A216E" w:rsidRDefault="00E500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rsidR="007A216E" w:rsidRDefault="00E5004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7A216E" w:rsidRDefault="008E7A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7A216E" w:rsidRDefault="007A216E">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7A216E" w:rsidSect="00CD6BDD">
      <w:headerReference w:type="default" r:id="rId8"/>
      <w:pgSz w:w="11906" w:h="16838"/>
      <w:pgMar w:top="1134" w:right="567" w:bottom="1134"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8E5" w:rsidRDefault="00E628E5">
      <w:r>
        <w:separator/>
      </w:r>
    </w:p>
  </w:endnote>
  <w:endnote w:type="continuationSeparator" w:id="0">
    <w:p w:rsidR="00E628E5" w:rsidRDefault="00E62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8E5" w:rsidRDefault="00E628E5">
      <w:r>
        <w:separator/>
      </w:r>
    </w:p>
  </w:footnote>
  <w:footnote w:type="continuationSeparator" w:id="0">
    <w:p w:rsidR="00E628E5" w:rsidRDefault="00E62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16E" w:rsidRDefault="00CD6BDD">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E5004F">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90A2C">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28E2"/>
    <w:multiLevelType w:val="multilevel"/>
    <w:tmpl w:val="28C2F5F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5AA3DE7"/>
    <w:multiLevelType w:val="multilevel"/>
    <w:tmpl w:val="F2E03B2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7A216E"/>
    <w:rsid w:val="000016B1"/>
    <w:rsid w:val="0003045E"/>
    <w:rsid w:val="0004460C"/>
    <w:rsid w:val="000616F9"/>
    <w:rsid w:val="000B77B1"/>
    <w:rsid w:val="000C37D1"/>
    <w:rsid w:val="000D3366"/>
    <w:rsid w:val="000F7108"/>
    <w:rsid w:val="00116D93"/>
    <w:rsid w:val="00116E84"/>
    <w:rsid w:val="00170726"/>
    <w:rsid w:val="0017699D"/>
    <w:rsid w:val="00177A28"/>
    <w:rsid w:val="00196239"/>
    <w:rsid w:val="001976E6"/>
    <w:rsid w:val="00197C06"/>
    <w:rsid w:val="001D4010"/>
    <w:rsid w:val="001F21DC"/>
    <w:rsid w:val="00204750"/>
    <w:rsid w:val="0021103D"/>
    <w:rsid w:val="002477FF"/>
    <w:rsid w:val="00251B99"/>
    <w:rsid w:val="00255FE1"/>
    <w:rsid w:val="00266021"/>
    <w:rsid w:val="00282638"/>
    <w:rsid w:val="0029151C"/>
    <w:rsid w:val="00296145"/>
    <w:rsid w:val="002D070B"/>
    <w:rsid w:val="00303B97"/>
    <w:rsid w:val="003233A4"/>
    <w:rsid w:val="00330414"/>
    <w:rsid w:val="0036099E"/>
    <w:rsid w:val="0036705B"/>
    <w:rsid w:val="0037611A"/>
    <w:rsid w:val="003B2FAD"/>
    <w:rsid w:val="0043755D"/>
    <w:rsid w:val="0045450A"/>
    <w:rsid w:val="0045519B"/>
    <w:rsid w:val="00460126"/>
    <w:rsid w:val="004C1B68"/>
    <w:rsid w:val="004D6B28"/>
    <w:rsid w:val="00504B97"/>
    <w:rsid w:val="005448FE"/>
    <w:rsid w:val="00553F75"/>
    <w:rsid w:val="005754C3"/>
    <w:rsid w:val="00590A2C"/>
    <w:rsid w:val="005A0049"/>
    <w:rsid w:val="005C065C"/>
    <w:rsid w:val="005C3766"/>
    <w:rsid w:val="005E4C04"/>
    <w:rsid w:val="00631C99"/>
    <w:rsid w:val="006367DF"/>
    <w:rsid w:val="00674DE9"/>
    <w:rsid w:val="006750E5"/>
    <w:rsid w:val="00676129"/>
    <w:rsid w:val="006858C0"/>
    <w:rsid w:val="006B0AB1"/>
    <w:rsid w:val="006B20F2"/>
    <w:rsid w:val="006D66EE"/>
    <w:rsid w:val="00740B15"/>
    <w:rsid w:val="00742660"/>
    <w:rsid w:val="007537B8"/>
    <w:rsid w:val="007A216E"/>
    <w:rsid w:val="007B4EF1"/>
    <w:rsid w:val="007B5C93"/>
    <w:rsid w:val="007D0EE5"/>
    <w:rsid w:val="007D4639"/>
    <w:rsid w:val="007F09F0"/>
    <w:rsid w:val="008025B7"/>
    <w:rsid w:val="0080321B"/>
    <w:rsid w:val="00816363"/>
    <w:rsid w:val="00844AEC"/>
    <w:rsid w:val="00856E2B"/>
    <w:rsid w:val="008820E7"/>
    <w:rsid w:val="00885CD8"/>
    <w:rsid w:val="00886A44"/>
    <w:rsid w:val="00890A61"/>
    <w:rsid w:val="00891EFA"/>
    <w:rsid w:val="00892BC0"/>
    <w:rsid w:val="008B02B7"/>
    <w:rsid w:val="008B25B0"/>
    <w:rsid w:val="008C52E3"/>
    <w:rsid w:val="008E7784"/>
    <w:rsid w:val="008E7AB1"/>
    <w:rsid w:val="00921CDD"/>
    <w:rsid w:val="00943EC2"/>
    <w:rsid w:val="00962BC4"/>
    <w:rsid w:val="009641E9"/>
    <w:rsid w:val="0096604A"/>
    <w:rsid w:val="00994A06"/>
    <w:rsid w:val="009A0C68"/>
    <w:rsid w:val="009D4C4C"/>
    <w:rsid w:val="00A029FC"/>
    <w:rsid w:val="00A20ABB"/>
    <w:rsid w:val="00A223EA"/>
    <w:rsid w:val="00A43711"/>
    <w:rsid w:val="00AA7726"/>
    <w:rsid w:val="00AC6CCA"/>
    <w:rsid w:val="00AD2ED0"/>
    <w:rsid w:val="00AE5240"/>
    <w:rsid w:val="00B03C7A"/>
    <w:rsid w:val="00B257AF"/>
    <w:rsid w:val="00B42A8F"/>
    <w:rsid w:val="00B4532E"/>
    <w:rsid w:val="00B73B57"/>
    <w:rsid w:val="00B85CEE"/>
    <w:rsid w:val="00B93C36"/>
    <w:rsid w:val="00BB78D8"/>
    <w:rsid w:val="00BC3C04"/>
    <w:rsid w:val="00BC7E55"/>
    <w:rsid w:val="00BE7BAE"/>
    <w:rsid w:val="00BF47A1"/>
    <w:rsid w:val="00BF50D4"/>
    <w:rsid w:val="00C001C4"/>
    <w:rsid w:val="00C1156B"/>
    <w:rsid w:val="00C27547"/>
    <w:rsid w:val="00C27733"/>
    <w:rsid w:val="00C50208"/>
    <w:rsid w:val="00C92B0A"/>
    <w:rsid w:val="00C97DB9"/>
    <w:rsid w:val="00CD38EB"/>
    <w:rsid w:val="00CD6BDD"/>
    <w:rsid w:val="00CD77F6"/>
    <w:rsid w:val="00D24262"/>
    <w:rsid w:val="00D35B9D"/>
    <w:rsid w:val="00D44B12"/>
    <w:rsid w:val="00D511D9"/>
    <w:rsid w:val="00D5718D"/>
    <w:rsid w:val="00D645FC"/>
    <w:rsid w:val="00D84378"/>
    <w:rsid w:val="00DB0EB6"/>
    <w:rsid w:val="00DD36EF"/>
    <w:rsid w:val="00E250AA"/>
    <w:rsid w:val="00E5004F"/>
    <w:rsid w:val="00E5762E"/>
    <w:rsid w:val="00E628E5"/>
    <w:rsid w:val="00EA45C4"/>
    <w:rsid w:val="00EA4731"/>
    <w:rsid w:val="00EB148E"/>
    <w:rsid w:val="00ED78B6"/>
    <w:rsid w:val="00ED7A23"/>
    <w:rsid w:val="00EF7304"/>
    <w:rsid w:val="00F3349A"/>
    <w:rsid w:val="00F5061D"/>
    <w:rsid w:val="00F86FAE"/>
    <w:rsid w:val="00FA79C8"/>
    <w:rsid w:val="00FA7C1A"/>
    <w:rsid w:val="00FB0461"/>
    <w:rsid w:val="00FC3535"/>
    <w:rsid w:val="00FC4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6BDD"/>
  </w:style>
  <w:style w:type="paragraph" w:styleId="1">
    <w:name w:val="heading 1"/>
    <w:basedOn w:val="a"/>
    <w:next w:val="a"/>
    <w:rsid w:val="00CD6BDD"/>
    <w:pPr>
      <w:keepNext/>
      <w:keepLines/>
      <w:spacing w:before="480" w:after="120"/>
      <w:outlineLvl w:val="0"/>
    </w:pPr>
    <w:rPr>
      <w:b/>
      <w:sz w:val="48"/>
      <w:szCs w:val="48"/>
    </w:rPr>
  </w:style>
  <w:style w:type="paragraph" w:styleId="2">
    <w:name w:val="heading 2"/>
    <w:basedOn w:val="a"/>
    <w:next w:val="a"/>
    <w:rsid w:val="00CD6BDD"/>
    <w:pPr>
      <w:keepNext/>
      <w:keepLines/>
      <w:spacing w:before="360" w:after="80"/>
      <w:outlineLvl w:val="1"/>
    </w:pPr>
    <w:rPr>
      <w:b/>
      <w:sz w:val="36"/>
      <w:szCs w:val="36"/>
    </w:rPr>
  </w:style>
  <w:style w:type="paragraph" w:styleId="3">
    <w:name w:val="heading 3"/>
    <w:basedOn w:val="a"/>
    <w:next w:val="a"/>
    <w:rsid w:val="00CD6BDD"/>
    <w:pPr>
      <w:keepNext/>
      <w:keepLines/>
      <w:spacing w:before="280" w:after="80"/>
      <w:outlineLvl w:val="2"/>
    </w:pPr>
    <w:rPr>
      <w:b/>
      <w:sz w:val="28"/>
      <w:szCs w:val="28"/>
    </w:rPr>
  </w:style>
  <w:style w:type="paragraph" w:styleId="4">
    <w:name w:val="heading 4"/>
    <w:basedOn w:val="a"/>
    <w:next w:val="a"/>
    <w:rsid w:val="00CD6BDD"/>
    <w:pPr>
      <w:keepNext/>
      <w:keepLines/>
      <w:spacing w:before="240" w:after="40"/>
      <w:outlineLvl w:val="3"/>
    </w:pPr>
    <w:rPr>
      <w:b/>
      <w:sz w:val="24"/>
      <w:szCs w:val="24"/>
    </w:rPr>
  </w:style>
  <w:style w:type="paragraph" w:styleId="5">
    <w:name w:val="heading 5"/>
    <w:basedOn w:val="a"/>
    <w:next w:val="a"/>
    <w:rsid w:val="00CD6BDD"/>
    <w:pPr>
      <w:keepNext/>
      <w:keepLines/>
      <w:spacing w:before="220" w:after="40"/>
      <w:outlineLvl w:val="4"/>
    </w:pPr>
    <w:rPr>
      <w:b/>
      <w:sz w:val="22"/>
      <w:szCs w:val="22"/>
    </w:rPr>
  </w:style>
  <w:style w:type="paragraph" w:styleId="6">
    <w:name w:val="heading 6"/>
    <w:basedOn w:val="a"/>
    <w:next w:val="a"/>
    <w:rsid w:val="00CD6BD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D6BDD"/>
    <w:tblPr>
      <w:tblCellMar>
        <w:top w:w="0" w:type="dxa"/>
        <w:left w:w="0" w:type="dxa"/>
        <w:bottom w:w="0" w:type="dxa"/>
        <w:right w:w="0" w:type="dxa"/>
      </w:tblCellMar>
    </w:tblPr>
  </w:style>
  <w:style w:type="paragraph" w:styleId="a3">
    <w:name w:val="Title"/>
    <w:basedOn w:val="a"/>
    <w:next w:val="a"/>
    <w:rsid w:val="00CD6BDD"/>
    <w:pPr>
      <w:keepNext/>
      <w:keepLines/>
      <w:spacing w:before="480" w:after="120"/>
    </w:pPr>
    <w:rPr>
      <w:b/>
      <w:sz w:val="72"/>
      <w:szCs w:val="72"/>
    </w:rPr>
  </w:style>
  <w:style w:type="paragraph" w:styleId="a4">
    <w:name w:val="Subtitle"/>
    <w:basedOn w:val="a"/>
    <w:next w:val="a"/>
    <w:rsid w:val="00CD6BDD"/>
    <w:pPr>
      <w:keepNext/>
      <w:keepLines/>
      <w:spacing w:before="360" w:after="80"/>
    </w:pPr>
    <w:rPr>
      <w:rFonts w:ascii="Georgia" w:eastAsia="Georgia" w:hAnsi="Georgia" w:cs="Georgia"/>
      <w:i/>
      <w:color w:val="666666"/>
      <w:sz w:val="48"/>
      <w:szCs w:val="48"/>
    </w:rPr>
  </w:style>
  <w:style w:type="table" w:customStyle="1" w:styleId="a5">
    <w:basedOn w:val="TableNormal"/>
    <w:rsid w:val="00CD6BDD"/>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5754C3"/>
    <w:rPr>
      <w:rFonts w:ascii="Tahoma" w:hAnsi="Tahoma" w:cs="Tahoma"/>
      <w:sz w:val="16"/>
      <w:szCs w:val="16"/>
    </w:rPr>
  </w:style>
  <w:style w:type="character" w:customStyle="1" w:styleId="a7">
    <w:name w:val="Текст выноски Знак"/>
    <w:basedOn w:val="a0"/>
    <w:link w:val="a6"/>
    <w:uiPriority w:val="99"/>
    <w:semiHidden/>
    <w:rsid w:val="005754C3"/>
    <w:rPr>
      <w:rFonts w:ascii="Tahoma" w:hAnsi="Tahoma" w:cs="Tahoma"/>
      <w:sz w:val="16"/>
      <w:szCs w:val="16"/>
    </w:rPr>
  </w:style>
  <w:style w:type="paragraph" w:styleId="a8">
    <w:name w:val="List Paragraph"/>
    <w:basedOn w:val="a"/>
    <w:uiPriority w:val="34"/>
    <w:qFormat/>
    <w:rsid w:val="00740B15"/>
    <w:pPr>
      <w:ind w:left="720"/>
      <w:contextualSpacing/>
    </w:pPr>
  </w:style>
</w:styles>
</file>

<file path=word/webSettings.xml><?xml version="1.0" encoding="utf-8"?>
<w:webSettings xmlns:r="http://schemas.openxmlformats.org/officeDocument/2006/relationships" xmlns:w="http://schemas.openxmlformats.org/wordprocessingml/2006/main">
  <w:divs>
    <w:div w:id="212153783">
      <w:bodyDiv w:val="1"/>
      <w:marLeft w:val="0"/>
      <w:marRight w:val="0"/>
      <w:marTop w:val="0"/>
      <w:marBottom w:val="0"/>
      <w:divBdr>
        <w:top w:val="none" w:sz="0" w:space="0" w:color="auto"/>
        <w:left w:val="none" w:sz="0" w:space="0" w:color="auto"/>
        <w:bottom w:val="none" w:sz="0" w:space="0" w:color="auto"/>
        <w:right w:val="none" w:sz="0" w:space="0" w:color="auto"/>
      </w:divBdr>
    </w:div>
    <w:div w:id="389961035">
      <w:bodyDiv w:val="1"/>
      <w:marLeft w:val="0"/>
      <w:marRight w:val="0"/>
      <w:marTop w:val="0"/>
      <w:marBottom w:val="0"/>
      <w:divBdr>
        <w:top w:val="none" w:sz="0" w:space="0" w:color="auto"/>
        <w:left w:val="none" w:sz="0" w:space="0" w:color="auto"/>
        <w:bottom w:val="none" w:sz="0" w:space="0" w:color="auto"/>
        <w:right w:val="none" w:sz="0" w:space="0" w:color="auto"/>
      </w:divBdr>
    </w:div>
    <w:div w:id="446235678">
      <w:bodyDiv w:val="1"/>
      <w:marLeft w:val="0"/>
      <w:marRight w:val="0"/>
      <w:marTop w:val="0"/>
      <w:marBottom w:val="0"/>
      <w:divBdr>
        <w:top w:val="none" w:sz="0" w:space="0" w:color="auto"/>
        <w:left w:val="none" w:sz="0" w:space="0" w:color="auto"/>
        <w:bottom w:val="none" w:sz="0" w:space="0" w:color="auto"/>
        <w:right w:val="none" w:sz="0" w:space="0" w:color="auto"/>
      </w:divBdr>
    </w:div>
    <w:div w:id="747072016">
      <w:bodyDiv w:val="1"/>
      <w:marLeft w:val="0"/>
      <w:marRight w:val="0"/>
      <w:marTop w:val="0"/>
      <w:marBottom w:val="0"/>
      <w:divBdr>
        <w:top w:val="none" w:sz="0" w:space="0" w:color="auto"/>
        <w:left w:val="none" w:sz="0" w:space="0" w:color="auto"/>
        <w:bottom w:val="none" w:sz="0" w:space="0" w:color="auto"/>
        <w:right w:val="none" w:sz="0" w:space="0" w:color="auto"/>
      </w:divBdr>
    </w:div>
    <w:div w:id="1176454325">
      <w:bodyDiv w:val="1"/>
      <w:marLeft w:val="0"/>
      <w:marRight w:val="0"/>
      <w:marTop w:val="0"/>
      <w:marBottom w:val="0"/>
      <w:divBdr>
        <w:top w:val="none" w:sz="0" w:space="0" w:color="auto"/>
        <w:left w:val="none" w:sz="0" w:space="0" w:color="auto"/>
        <w:bottom w:val="none" w:sz="0" w:space="0" w:color="auto"/>
        <w:right w:val="none" w:sz="0" w:space="0" w:color="auto"/>
      </w:divBdr>
    </w:div>
    <w:div w:id="1898012740">
      <w:bodyDiv w:val="1"/>
      <w:marLeft w:val="0"/>
      <w:marRight w:val="0"/>
      <w:marTop w:val="0"/>
      <w:marBottom w:val="0"/>
      <w:divBdr>
        <w:top w:val="none" w:sz="0" w:space="0" w:color="auto"/>
        <w:left w:val="none" w:sz="0" w:space="0" w:color="auto"/>
        <w:bottom w:val="none" w:sz="0" w:space="0" w:color="auto"/>
        <w:right w:val="none" w:sz="0" w:space="0" w:color="auto"/>
      </w:divBdr>
    </w:div>
    <w:div w:id="1963412478">
      <w:bodyDiv w:val="1"/>
      <w:marLeft w:val="0"/>
      <w:marRight w:val="0"/>
      <w:marTop w:val="0"/>
      <w:marBottom w:val="0"/>
      <w:divBdr>
        <w:top w:val="none" w:sz="0" w:space="0" w:color="auto"/>
        <w:left w:val="none" w:sz="0" w:space="0" w:color="auto"/>
        <w:bottom w:val="none" w:sz="0" w:space="0" w:color="auto"/>
        <w:right w:val="none" w:sz="0" w:space="0" w:color="auto"/>
      </w:divBdr>
    </w:div>
    <w:div w:id="2010867774">
      <w:bodyDiv w:val="1"/>
      <w:marLeft w:val="0"/>
      <w:marRight w:val="0"/>
      <w:marTop w:val="0"/>
      <w:marBottom w:val="0"/>
      <w:divBdr>
        <w:top w:val="none" w:sz="0" w:space="0" w:color="auto"/>
        <w:left w:val="none" w:sz="0" w:space="0" w:color="auto"/>
        <w:bottom w:val="none" w:sz="0" w:space="0" w:color="auto"/>
        <w:right w:val="none" w:sz="0" w:space="0" w:color="auto"/>
      </w:divBdr>
    </w:div>
    <w:div w:id="2126777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7598</Words>
  <Characters>43311</Characters>
  <Application>Microsoft Office Word</Application>
  <DocSecurity>0</DocSecurity>
  <Lines>360</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Sveta</dc:creator>
  <cp:lastModifiedBy>User</cp:lastModifiedBy>
  <cp:revision>6</cp:revision>
  <cp:lastPrinted>2021-04-19T13:46:00Z</cp:lastPrinted>
  <dcterms:created xsi:type="dcterms:W3CDTF">2023-10-04T13:38:00Z</dcterms:created>
  <dcterms:modified xsi:type="dcterms:W3CDTF">2023-10-05T14:54:00Z</dcterms:modified>
</cp:coreProperties>
</file>