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5" w:type="dxa"/>
        <w:tblInd w:w="288" w:type="dxa"/>
        <w:tblLayout w:type="fixed"/>
        <w:tblLook w:val="04A0" w:firstRow="1" w:lastRow="0" w:firstColumn="1" w:lastColumn="0" w:noHBand="0" w:noVBand="1"/>
      </w:tblPr>
      <w:tblGrid>
        <w:gridCol w:w="8805"/>
      </w:tblGrid>
      <w:tr w:rsidR="006D772B" w:rsidRPr="006F2211" w14:paraId="03CD584B" w14:textId="77777777" w:rsidTr="006D772B">
        <w:tc>
          <w:tcPr>
            <w:tcW w:w="8809" w:type="dxa"/>
          </w:tcPr>
          <w:p w14:paraId="430FD9BA" w14:textId="5638B0AB" w:rsidR="006D772B" w:rsidRPr="006F2211" w:rsidRDefault="006D772B" w:rsidP="006F2211">
            <w:pPr>
              <w:spacing w:after="0" w:line="240" w:lineRule="auto"/>
              <w:jc w:val="center"/>
              <w:rPr>
                <w:rFonts w:ascii="Times New Roman" w:eastAsia="Calibri" w:hAnsi="Times New Roman" w:cs="Times New Roman"/>
                <w:b/>
                <w:sz w:val="24"/>
                <w:szCs w:val="24"/>
                <w:lang w:eastAsia="en-US"/>
              </w:rPr>
            </w:pPr>
            <w:r w:rsidRPr="006F2211">
              <w:rPr>
                <w:rFonts w:ascii="Times New Roman" w:eastAsia="Calibri" w:hAnsi="Times New Roman" w:cs="Times New Roman"/>
                <w:b/>
                <w:sz w:val="24"/>
                <w:szCs w:val="24"/>
                <w:lang w:eastAsia="en-US"/>
              </w:rPr>
              <w:t>Комунальна</w:t>
            </w:r>
            <w:r w:rsidR="0083752D" w:rsidRPr="006F2211">
              <w:rPr>
                <w:rFonts w:ascii="Times New Roman" w:eastAsia="Calibri" w:hAnsi="Times New Roman" w:cs="Times New Roman"/>
                <w:b/>
                <w:sz w:val="24"/>
                <w:szCs w:val="24"/>
                <w:lang w:val="uk-UA" w:eastAsia="en-US"/>
              </w:rPr>
              <w:t xml:space="preserve"> </w:t>
            </w:r>
            <w:r w:rsidRPr="006F2211">
              <w:rPr>
                <w:rFonts w:ascii="Times New Roman" w:eastAsia="Calibri" w:hAnsi="Times New Roman" w:cs="Times New Roman"/>
                <w:b/>
                <w:sz w:val="24"/>
                <w:szCs w:val="24"/>
                <w:lang w:eastAsia="en-US"/>
              </w:rPr>
              <w:t>установа «Центр фінансування та господарської</w:t>
            </w:r>
            <w:r w:rsidR="0083752D" w:rsidRPr="006F2211">
              <w:rPr>
                <w:rFonts w:ascii="Times New Roman" w:eastAsia="Calibri" w:hAnsi="Times New Roman" w:cs="Times New Roman"/>
                <w:b/>
                <w:sz w:val="24"/>
                <w:szCs w:val="24"/>
                <w:lang w:val="uk-UA" w:eastAsia="en-US"/>
              </w:rPr>
              <w:t xml:space="preserve"> </w:t>
            </w:r>
            <w:r w:rsidRPr="006F2211">
              <w:rPr>
                <w:rFonts w:ascii="Times New Roman" w:eastAsia="Calibri" w:hAnsi="Times New Roman" w:cs="Times New Roman"/>
                <w:b/>
                <w:sz w:val="24"/>
                <w:szCs w:val="24"/>
                <w:lang w:eastAsia="en-US"/>
              </w:rPr>
              <w:t>діяльності</w:t>
            </w:r>
            <w:r w:rsidR="0083752D" w:rsidRPr="006F2211">
              <w:rPr>
                <w:rFonts w:ascii="Times New Roman" w:eastAsia="Calibri" w:hAnsi="Times New Roman" w:cs="Times New Roman"/>
                <w:b/>
                <w:sz w:val="24"/>
                <w:szCs w:val="24"/>
                <w:lang w:val="uk-UA" w:eastAsia="en-US"/>
              </w:rPr>
              <w:t xml:space="preserve"> </w:t>
            </w:r>
            <w:r w:rsidRPr="006F2211">
              <w:rPr>
                <w:rFonts w:ascii="Times New Roman" w:eastAsia="Calibri" w:hAnsi="Times New Roman" w:cs="Times New Roman"/>
                <w:b/>
                <w:sz w:val="24"/>
                <w:szCs w:val="24"/>
                <w:lang w:eastAsia="en-US"/>
              </w:rPr>
              <w:t>закладів та установ</w:t>
            </w:r>
            <w:r w:rsidR="0083752D" w:rsidRPr="006F2211">
              <w:rPr>
                <w:rFonts w:ascii="Times New Roman" w:eastAsia="Calibri" w:hAnsi="Times New Roman" w:cs="Times New Roman"/>
                <w:b/>
                <w:sz w:val="24"/>
                <w:szCs w:val="24"/>
                <w:lang w:val="uk-UA" w:eastAsia="en-US"/>
              </w:rPr>
              <w:t xml:space="preserve"> </w:t>
            </w:r>
            <w:r w:rsidRPr="006F2211">
              <w:rPr>
                <w:rFonts w:ascii="Times New Roman" w:eastAsia="Calibri" w:hAnsi="Times New Roman" w:cs="Times New Roman"/>
                <w:b/>
                <w:sz w:val="24"/>
                <w:szCs w:val="24"/>
                <w:lang w:eastAsia="en-US"/>
              </w:rPr>
              <w:t>системи</w:t>
            </w:r>
            <w:r w:rsidR="0083752D" w:rsidRPr="006F2211">
              <w:rPr>
                <w:rFonts w:ascii="Times New Roman" w:eastAsia="Calibri" w:hAnsi="Times New Roman" w:cs="Times New Roman"/>
                <w:b/>
                <w:sz w:val="24"/>
                <w:szCs w:val="24"/>
                <w:lang w:val="uk-UA" w:eastAsia="en-US"/>
              </w:rPr>
              <w:t xml:space="preserve"> </w:t>
            </w:r>
            <w:r w:rsidRPr="006F2211">
              <w:rPr>
                <w:rFonts w:ascii="Times New Roman" w:eastAsia="Calibri" w:hAnsi="Times New Roman" w:cs="Times New Roman"/>
                <w:b/>
                <w:sz w:val="24"/>
                <w:szCs w:val="24"/>
                <w:lang w:eastAsia="en-US"/>
              </w:rPr>
              <w:t>освіти</w:t>
            </w:r>
            <w:r w:rsidR="0083752D" w:rsidRPr="006F2211">
              <w:rPr>
                <w:rFonts w:ascii="Times New Roman" w:eastAsia="Calibri" w:hAnsi="Times New Roman" w:cs="Times New Roman"/>
                <w:b/>
                <w:sz w:val="24"/>
                <w:szCs w:val="24"/>
                <w:lang w:val="uk-UA" w:eastAsia="en-US"/>
              </w:rPr>
              <w:t xml:space="preserve"> </w:t>
            </w:r>
            <w:r w:rsidR="00927E99" w:rsidRPr="006F2211">
              <w:rPr>
                <w:rFonts w:ascii="Times New Roman" w:eastAsia="Calibri" w:hAnsi="Times New Roman" w:cs="Times New Roman"/>
                <w:b/>
                <w:sz w:val="24"/>
                <w:szCs w:val="24"/>
                <w:lang w:val="uk-UA" w:eastAsia="en-US"/>
              </w:rPr>
              <w:t>Хаджибейського</w:t>
            </w:r>
            <w:r w:rsidRPr="006F2211">
              <w:rPr>
                <w:rFonts w:ascii="Times New Roman" w:eastAsia="Calibri" w:hAnsi="Times New Roman" w:cs="Times New Roman"/>
                <w:b/>
                <w:sz w:val="24"/>
                <w:szCs w:val="24"/>
                <w:lang w:eastAsia="en-US"/>
              </w:rPr>
              <w:t xml:space="preserve"> району міста</w:t>
            </w:r>
            <w:r w:rsidR="0083752D" w:rsidRPr="006F2211">
              <w:rPr>
                <w:rFonts w:ascii="Times New Roman" w:eastAsia="Calibri" w:hAnsi="Times New Roman" w:cs="Times New Roman"/>
                <w:b/>
                <w:sz w:val="24"/>
                <w:szCs w:val="24"/>
                <w:lang w:val="uk-UA" w:eastAsia="en-US"/>
              </w:rPr>
              <w:t xml:space="preserve"> </w:t>
            </w:r>
            <w:r w:rsidRPr="006F2211">
              <w:rPr>
                <w:rFonts w:ascii="Times New Roman" w:eastAsia="Calibri" w:hAnsi="Times New Roman" w:cs="Times New Roman"/>
                <w:b/>
                <w:sz w:val="24"/>
                <w:szCs w:val="24"/>
                <w:lang w:eastAsia="en-US"/>
              </w:rPr>
              <w:t>Одеси»</w:t>
            </w:r>
          </w:p>
          <w:p w14:paraId="52208EA2" w14:textId="6597E2F2" w:rsidR="006D772B" w:rsidRPr="006F2211" w:rsidRDefault="006D772B" w:rsidP="006F2211">
            <w:pPr>
              <w:spacing w:after="0" w:line="240" w:lineRule="auto"/>
              <w:jc w:val="center"/>
              <w:rPr>
                <w:rFonts w:ascii="Times New Roman" w:eastAsia="Calibri" w:hAnsi="Times New Roman" w:cs="Times New Roman"/>
                <w:b/>
                <w:sz w:val="24"/>
                <w:szCs w:val="24"/>
                <w:lang w:eastAsia="en-US"/>
              </w:rPr>
            </w:pPr>
            <w:r w:rsidRPr="006F2211">
              <w:rPr>
                <w:rFonts w:ascii="Times New Roman" w:eastAsia="Calibri" w:hAnsi="Times New Roman" w:cs="Times New Roman"/>
                <w:b/>
                <w:sz w:val="24"/>
                <w:szCs w:val="24"/>
                <w:lang w:eastAsia="en-US"/>
              </w:rPr>
              <w:t xml:space="preserve">(КУ «ЦФГДЗУСО </w:t>
            </w:r>
            <w:r w:rsidR="00927E99" w:rsidRPr="006F2211">
              <w:rPr>
                <w:rFonts w:ascii="Times New Roman" w:eastAsia="Calibri" w:hAnsi="Times New Roman" w:cs="Times New Roman"/>
                <w:b/>
                <w:sz w:val="24"/>
                <w:szCs w:val="24"/>
                <w:lang w:eastAsia="en-US"/>
              </w:rPr>
              <w:t>Хаджибейського</w:t>
            </w:r>
            <w:r w:rsidRPr="006F2211">
              <w:rPr>
                <w:rFonts w:ascii="Times New Roman" w:eastAsia="Calibri" w:hAnsi="Times New Roman" w:cs="Times New Roman"/>
                <w:b/>
                <w:sz w:val="24"/>
                <w:szCs w:val="24"/>
                <w:lang w:eastAsia="en-US"/>
              </w:rPr>
              <w:t xml:space="preserve"> району м. Одеси»)</w:t>
            </w:r>
          </w:p>
          <w:p w14:paraId="460CC36E" w14:textId="77777777" w:rsidR="006D772B" w:rsidRPr="006F2211" w:rsidRDefault="006D772B" w:rsidP="006F2211">
            <w:pPr>
              <w:spacing w:after="0" w:line="240" w:lineRule="auto"/>
              <w:jc w:val="center"/>
              <w:rPr>
                <w:rFonts w:ascii="Times New Roman" w:eastAsia="Calibri" w:hAnsi="Times New Roman" w:cs="Times New Roman"/>
                <w:b/>
                <w:sz w:val="24"/>
                <w:szCs w:val="24"/>
                <w:lang w:eastAsia="en-US"/>
              </w:rPr>
            </w:pPr>
          </w:p>
          <w:tbl>
            <w:tblPr>
              <w:tblW w:w="6910" w:type="dxa"/>
              <w:tblInd w:w="2016" w:type="dxa"/>
              <w:tblLayout w:type="fixed"/>
              <w:tblLook w:val="04A0" w:firstRow="1" w:lastRow="0" w:firstColumn="1" w:lastColumn="0" w:noHBand="0" w:noVBand="1"/>
            </w:tblPr>
            <w:tblGrid>
              <w:gridCol w:w="2338"/>
              <w:gridCol w:w="4572"/>
            </w:tblGrid>
            <w:tr w:rsidR="006D772B" w:rsidRPr="006F2211" w14:paraId="33B7579A" w14:textId="77777777" w:rsidTr="006D772B">
              <w:tc>
                <w:tcPr>
                  <w:tcW w:w="2338" w:type="dxa"/>
                </w:tcPr>
                <w:p w14:paraId="72B21FFC" w14:textId="77777777" w:rsidR="006D772B" w:rsidRPr="006F2211" w:rsidRDefault="006D772B" w:rsidP="006F2211">
                  <w:pPr>
                    <w:spacing w:after="0" w:line="240" w:lineRule="auto"/>
                    <w:rPr>
                      <w:rFonts w:ascii="Times New Roman" w:eastAsia="Calibri" w:hAnsi="Times New Roman" w:cs="Times New Roman"/>
                      <w:b/>
                      <w:sz w:val="24"/>
                      <w:szCs w:val="24"/>
                      <w:lang w:eastAsia="en-US"/>
                    </w:rPr>
                  </w:pPr>
                </w:p>
              </w:tc>
              <w:tc>
                <w:tcPr>
                  <w:tcW w:w="4572" w:type="dxa"/>
                  <w:hideMark/>
                </w:tcPr>
                <w:p w14:paraId="3681FC43" w14:textId="77777777" w:rsidR="006D772B" w:rsidRPr="006F2211" w:rsidRDefault="006D772B" w:rsidP="006F2211">
                  <w:pPr>
                    <w:spacing w:after="0" w:line="240" w:lineRule="auto"/>
                    <w:rPr>
                      <w:rFonts w:ascii="Times New Roman" w:eastAsia="Calibri" w:hAnsi="Times New Roman" w:cs="Times New Roman"/>
                      <w:sz w:val="24"/>
                      <w:szCs w:val="24"/>
                      <w:lang w:eastAsia="en-US"/>
                    </w:rPr>
                  </w:pPr>
                </w:p>
              </w:tc>
            </w:tr>
            <w:tr w:rsidR="006D772B" w:rsidRPr="006F2211" w14:paraId="0C8999FF" w14:textId="77777777" w:rsidTr="006D772B">
              <w:trPr>
                <w:trHeight w:val="562"/>
              </w:trPr>
              <w:tc>
                <w:tcPr>
                  <w:tcW w:w="2338" w:type="dxa"/>
                </w:tcPr>
                <w:p w14:paraId="1BA890CE" w14:textId="77777777" w:rsidR="006D772B" w:rsidRPr="006F2211" w:rsidRDefault="006D772B" w:rsidP="006F2211">
                  <w:pPr>
                    <w:spacing w:after="0" w:line="240" w:lineRule="auto"/>
                    <w:rPr>
                      <w:rFonts w:ascii="Times New Roman" w:eastAsia="Calibri" w:hAnsi="Times New Roman" w:cs="Times New Roman"/>
                      <w:b/>
                      <w:sz w:val="24"/>
                      <w:szCs w:val="24"/>
                      <w:lang w:eastAsia="en-US"/>
                    </w:rPr>
                  </w:pPr>
                </w:p>
              </w:tc>
              <w:tc>
                <w:tcPr>
                  <w:tcW w:w="4572" w:type="dxa"/>
                  <w:hideMark/>
                </w:tcPr>
                <w:p w14:paraId="2CC7EADB" w14:textId="77777777" w:rsidR="006D772B" w:rsidRPr="006F2211" w:rsidRDefault="006D772B" w:rsidP="006F2211">
                  <w:pPr>
                    <w:spacing w:after="0" w:line="240" w:lineRule="auto"/>
                    <w:ind w:right="175"/>
                    <w:rPr>
                      <w:rFonts w:ascii="Times New Roman" w:eastAsia="Calibri" w:hAnsi="Times New Roman" w:cs="Times New Roman"/>
                      <w:sz w:val="24"/>
                      <w:szCs w:val="24"/>
                      <w:lang w:eastAsia="en-US"/>
                    </w:rPr>
                  </w:pPr>
                </w:p>
              </w:tc>
            </w:tr>
            <w:tr w:rsidR="006D772B" w:rsidRPr="006F2211" w14:paraId="01322A14" w14:textId="77777777" w:rsidTr="006D772B">
              <w:tc>
                <w:tcPr>
                  <w:tcW w:w="2338" w:type="dxa"/>
                </w:tcPr>
                <w:p w14:paraId="15E5753A" w14:textId="77777777" w:rsidR="006D772B" w:rsidRPr="006F2211" w:rsidRDefault="006D772B" w:rsidP="006F2211">
                  <w:pPr>
                    <w:spacing w:after="0" w:line="240" w:lineRule="auto"/>
                    <w:rPr>
                      <w:rFonts w:ascii="Times New Roman" w:eastAsia="Calibri" w:hAnsi="Times New Roman" w:cs="Times New Roman"/>
                      <w:b/>
                      <w:sz w:val="24"/>
                      <w:szCs w:val="24"/>
                      <w:lang w:eastAsia="en-US"/>
                    </w:rPr>
                  </w:pPr>
                </w:p>
              </w:tc>
              <w:tc>
                <w:tcPr>
                  <w:tcW w:w="4572" w:type="dxa"/>
                </w:tcPr>
                <w:p w14:paraId="1ECEDE48" w14:textId="77777777" w:rsidR="006D772B" w:rsidRPr="006F2211" w:rsidRDefault="006D772B" w:rsidP="006F2211">
                  <w:pPr>
                    <w:spacing w:after="0" w:line="240" w:lineRule="auto"/>
                    <w:rPr>
                      <w:rFonts w:ascii="Times New Roman" w:eastAsia="Calibri" w:hAnsi="Times New Roman" w:cs="Times New Roman"/>
                      <w:b/>
                      <w:sz w:val="24"/>
                      <w:szCs w:val="24"/>
                      <w:lang w:eastAsia="en-US"/>
                    </w:rPr>
                  </w:pPr>
                </w:p>
              </w:tc>
            </w:tr>
            <w:tr w:rsidR="006D772B" w:rsidRPr="006F2211" w14:paraId="1A277AD2" w14:textId="77777777" w:rsidTr="006D772B">
              <w:tc>
                <w:tcPr>
                  <w:tcW w:w="2338" w:type="dxa"/>
                </w:tcPr>
                <w:p w14:paraId="7C850466" w14:textId="77777777" w:rsidR="006D772B" w:rsidRPr="006F2211" w:rsidRDefault="006D772B" w:rsidP="006F2211">
                  <w:pPr>
                    <w:spacing w:after="0" w:line="240" w:lineRule="auto"/>
                    <w:rPr>
                      <w:rFonts w:ascii="Times New Roman" w:eastAsia="Calibri" w:hAnsi="Times New Roman" w:cs="Times New Roman"/>
                      <w:b/>
                      <w:sz w:val="24"/>
                      <w:szCs w:val="24"/>
                      <w:lang w:eastAsia="en-US"/>
                    </w:rPr>
                  </w:pPr>
                </w:p>
              </w:tc>
              <w:tc>
                <w:tcPr>
                  <w:tcW w:w="4572" w:type="dxa"/>
                </w:tcPr>
                <w:p w14:paraId="1606B3AC" w14:textId="77777777" w:rsidR="006D772B" w:rsidRPr="006F2211" w:rsidRDefault="006D772B" w:rsidP="006F2211">
                  <w:pPr>
                    <w:spacing w:after="0" w:line="240" w:lineRule="auto"/>
                    <w:rPr>
                      <w:rFonts w:ascii="Times New Roman" w:eastAsia="Calibri" w:hAnsi="Times New Roman" w:cs="Times New Roman"/>
                      <w:b/>
                      <w:sz w:val="24"/>
                      <w:szCs w:val="24"/>
                      <w:lang w:eastAsia="en-US"/>
                    </w:rPr>
                  </w:pPr>
                </w:p>
              </w:tc>
            </w:tr>
            <w:tr w:rsidR="006D772B" w:rsidRPr="006F2211" w14:paraId="7A033FDA" w14:textId="77777777" w:rsidTr="006D772B">
              <w:trPr>
                <w:trHeight w:val="80"/>
              </w:trPr>
              <w:tc>
                <w:tcPr>
                  <w:tcW w:w="2338" w:type="dxa"/>
                </w:tcPr>
                <w:p w14:paraId="779F79A4" w14:textId="77777777" w:rsidR="006D772B" w:rsidRPr="006F2211" w:rsidRDefault="006D772B" w:rsidP="006F2211">
                  <w:pPr>
                    <w:pStyle w:val="a4"/>
                    <w:rPr>
                      <w:rFonts w:ascii="Times New Roman" w:hAnsi="Times New Roman" w:cs="Times New Roman"/>
                      <w:i/>
                      <w:sz w:val="24"/>
                      <w:szCs w:val="24"/>
                    </w:rPr>
                  </w:pPr>
                </w:p>
              </w:tc>
              <w:tc>
                <w:tcPr>
                  <w:tcW w:w="4572" w:type="dxa"/>
                  <w:hideMark/>
                </w:tcPr>
                <w:p w14:paraId="3C0A80FD" w14:textId="77777777" w:rsidR="006D772B" w:rsidRPr="006F2211" w:rsidRDefault="006D772B" w:rsidP="006F2211">
                  <w:pPr>
                    <w:pStyle w:val="a4"/>
                    <w:rPr>
                      <w:rFonts w:ascii="Times New Roman" w:hAnsi="Times New Roman" w:cs="Times New Roman"/>
                      <w:i/>
                      <w:sz w:val="24"/>
                      <w:szCs w:val="24"/>
                    </w:rPr>
                  </w:pPr>
                  <w:r w:rsidRPr="006F2211">
                    <w:rPr>
                      <w:rFonts w:ascii="Times New Roman" w:hAnsi="Times New Roman" w:cs="Times New Roman"/>
                      <w:i/>
                      <w:sz w:val="24"/>
                      <w:szCs w:val="24"/>
                    </w:rPr>
                    <w:t>ЗАТВЕРДЖЕНО</w:t>
                  </w:r>
                </w:p>
              </w:tc>
            </w:tr>
            <w:tr w:rsidR="006D772B" w:rsidRPr="006F2211" w14:paraId="43290C8E" w14:textId="77777777" w:rsidTr="006D772B">
              <w:trPr>
                <w:trHeight w:val="80"/>
              </w:trPr>
              <w:tc>
                <w:tcPr>
                  <w:tcW w:w="2338" w:type="dxa"/>
                </w:tcPr>
                <w:p w14:paraId="69B57525" w14:textId="77777777" w:rsidR="006D772B" w:rsidRPr="006F2211" w:rsidRDefault="006D772B" w:rsidP="006F2211">
                  <w:pPr>
                    <w:pStyle w:val="a4"/>
                    <w:rPr>
                      <w:rFonts w:ascii="Times New Roman" w:hAnsi="Times New Roman" w:cs="Times New Roman"/>
                      <w:i/>
                      <w:sz w:val="24"/>
                      <w:szCs w:val="24"/>
                    </w:rPr>
                  </w:pPr>
                </w:p>
              </w:tc>
              <w:tc>
                <w:tcPr>
                  <w:tcW w:w="4572" w:type="dxa"/>
                </w:tcPr>
                <w:p w14:paraId="715BFC75" w14:textId="77777777" w:rsidR="006D772B" w:rsidRPr="006F2211" w:rsidRDefault="006D772B" w:rsidP="006F2211">
                  <w:pPr>
                    <w:pStyle w:val="a4"/>
                    <w:rPr>
                      <w:rFonts w:ascii="Times New Roman" w:hAnsi="Times New Roman" w:cs="Times New Roman"/>
                      <w:i/>
                      <w:sz w:val="24"/>
                      <w:szCs w:val="24"/>
                    </w:rPr>
                  </w:pPr>
                  <w:r w:rsidRPr="006F2211">
                    <w:rPr>
                      <w:rFonts w:ascii="Times New Roman" w:hAnsi="Times New Roman" w:cs="Times New Roman"/>
                      <w:i/>
                      <w:sz w:val="24"/>
                      <w:szCs w:val="24"/>
                    </w:rPr>
                    <w:t>РІШЕННЯМ  УПОВНОВАЖЕНОЇ</w:t>
                  </w:r>
                </w:p>
                <w:p w14:paraId="70F1038C" w14:textId="77777777" w:rsidR="006D772B" w:rsidRPr="006F2211" w:rsidRDefault="006D772B" w:rsidP="006F2211">
                  <w:pPr>
                    <w:pStyle w:val="a4"/>
                    <w:rPr>
                      <w:rFonts w:ascii="Times New Roman" w:hAnsi="Times New Roman" w:cs="Times New Roman"/>
                      <w:i/>
                      <w:sz w:val="24"/>
                      <w:szCs w:val="24"/>
                    </w:rPr>
                  </w:pPr>
                  <w:r w:rsidRPr="006F2211">
                    <w:rPr>
                      <w:rFonts w:ascii="Times New Roman" w:hAnsi="Times New Roman" w:cs="Times New Roman"/>
                      <w:i/>
                      <w:sz w:val="24"/>
                      <w:szCs w:val="24"/>
                    </w:rPr>
                    <w:t xml:space="preserve">ОСОБИ  </w:t>
                  </w:r>
                </w:p>
                <w:p w14:paraId="6921F330" w14:textId="4424E7F6" w:rsidR="006D772B" w:rsidRPr="006F2211" w:rsidRDefault="006D772B" w:rsidP="006F2211">
                  <w:pPr>
                    <w:pStyle w:val="a4"/>
                    <w:rPr>
                      <w:rFonts w:ascii="Times New Roman" w:hAnsi="Times New Roman" w:cs="Times New Roman"/>
                      <w:i/>
                      <w:sz w:val="24"/>
                      <w:szCs w:val="24"/>
                      <w:lang w:val="ru-RU"/>
                    </w:rPr>
                  </w:pPr>
                  <w:r w:rsidRPr="006F2211">
                    <w:rPr>
                      <w:rFonts w:ascii="Times New Roman" w:hAnsi="Times New Roman" w:cs="Times New Roman"/>
                      <w:i/>
                      <w:sz w:val="24"/>
                      <w:szCs w:val="24"/>
                    </w:rPr>
                    <w:t xml:space="preserve">Протокол </w:t>
                  </w:r>
                  <w:r w:rsidR="006F2211" w:rsidRPr="006F2211">
                    <w:rPr>
                      <w:rFonts w:ascii="Times New Roman" w:hAnsi="Times New Roman" w:cs="Times New Roman"/>
                      <w:i/>
                      <w:sz w:val="24"/>
                      <w:szCs w:val="24"/>
                    </w:rPr>
                    <w:t xml:space="preserve">від </w:t>
                  </w:r>
                  <w:r w:rsidR="006F2211" w:rsidRPr="006F2211">
                    <w:rPr>
                      <w:rFonts w:ascii="Times New Roman" w:hAnsi="Times New Roman" w:cs="Times New Roman"/>
                      <w:i/>
                      <w:sz w:val="24"/>
                      <w:szCs w:val="24"/>
                      <w:lang w:val="ru-RU"/>
                    </w:rPr>
                    <w:t>02.02.2024</w:t>
                  </w:r>
                  <w:r w:rsidRPr="006F2211">
                    <w:rPr>
                      <w:rFonts w:ascii="Times New Roman" w:hAnsi="Times New Roman" w:cs="Times New Roman"/>
                      <w:i/>
                      <w:sz w:val="24"/>
                      <w:szCs w:val="24"/>
                    </w:rPr>
                    <w:t xml:space="preserve"> №</w:t>
                  </w:r>
                  <w:r w:rsidR="006F2211" w:rsidRPr="006F2211">
                    <w:rPr>
                      <w:rFonts w:ascii="Times New Roman" w:hAnsi="Times New Roman" w:cs="Times New Roman"/>
                      <w:i/>
                      <w:sz w:val="24"/>
                      <w:szCs w:val="24"/>
                      <w:lang w:val="ru-RU"/>
                    </w:rPr>
                    <w:t>02/02/8</w:t>
                  </w:r>
                </w:p>
                <w:p w14:paraId="567B76D7" w14:textId="77777777" w:rsidR="006D772B" w:rsidRPr="006F2211" w:rsidRDefault="006D772B" w:rsidP="006F2211">
                  <w:pPr>
                    <w:pStyle w:val="a4"/>
                    <w:rPr>
                      <w:rFonts w:ascii="Times New Roman" w:hAnsi="Times New Roman" w:cs="Times New Roman"/>
                      <w:i/>
                      <w:sz w:val="24"/>
                      <w:szCs w:val="24"/>
                    </w:rPr>
                  </w:pPr>
                </w:p>
                <w:p w14:paraId="598B005A" w14:textId="77777777" w:rsidR="006D772B" w:rsidRPr="006F2211" w:rsidRDefault="006D772B" w:rsidP="006F2211">
                  <w:pPr>
                    <w:pStyle w:val="a4"/>
                    <w:rPr>
                      <w:rFonts w:ascii="Times New Roman" w:hAnsi="Times New Roman" w:cs="Times New Roman"/>
                      <w:i/>
                      <w:sz w:val="24"/>
                      <w:szCs w:val="24"/>
                    </w:rPr>
                  </w:pPr>
                </w:p>
                <w:p w14:paraId="44996C43" w14:textId="77777777" w:rsidR="006D772B" w:rsidRPr="006F2211" w:rsidRDefault="006D772B" w:rsidP="006F2211">
                  <w:pPr>
                    <w:pStyle w:val="a4"/>
                    <w:rPr>
                      <w:rFonts w:ascii="Times New Roman" w:hAnsi="Times New Roman" w:cs="Times New Roman"/>
                      <w:i/>
                      <w:sz w:val="24"/>
                      <w:szCs w:val="24"/>
                    </w:rPr>
                  </w:pPr>
                  <w:r w:rsidRPr="006F2211">
                    <w:rPr>
                      <w:rFonts w:ascii="Times New Roman" w:hAnsi="Times New Roman" w:cs="Times New Roman"/>
                      <w:i/>
                      <w:sz w:val="24"/>
                      <w:szCs w:val="24"/>
                    </w:rPr>
                    <w:t xml:space="preserve">УПОВНОВАЖЕНА ОСОБА </w:t>
                  </w:r>
                </w:p>
                <w:p w14:paraId="4CDB31F0" w14:textId="77777777" w:rsidR="006D772B" w:rsidRPr="006F2211" w:rsidRDefault="006D772B" w:rsidP="006F2211">
                  <w:pPr>
                    <w:pStyle w:val="a4"/>
                    <w:rPr>
                      <w:rFonts w:ascii="Times New Roman" w:hAnsi="Times New Roman" w:cs="Times New Roman"/>
                      <w:i/>
                      <w:sz w:val="24"/>
                      <w:szCs w:val="24"/>
                    </w:rPr>
                  </w:pPr>
                </w:p>
                <w:p w14:paraId="101797BC" w14:textId="3ABEA6C1" w:rsidR="006D772B" w:rsidRPr="006F2211" w:rsidRDefault="006D772B" w:rsidP="006F2211">
                  <w:pPr>
                    <w:pStyle w:val="a4"/>
                    <w:rPr>
                      <w:rFonts w:ascii="Times New Roman" w:hAnsi="Times New Roman" w:cs="Times New Roman"/>
                      <w:i/>
                      <w:sz w:val="24"/>
                      <w:szCs w:val="24"/>
                      <w:lang w:val="ru-RU"/>
                    </w:rPr>
                  </w:pPr>
                  <w:r w:rsidRPr="006F2211">
                    <w:rPr>
                      <w:rFonts w:ascii="Times New Roman" w:hAnsi="Times New Roman" w:cs="Times New Roman"/>
                      <w:i/>
                      <w:sz w:val="24"/>
                      <w:szCs w:val="24"/>
                    </w:rPr>
                    <w:t xml:space="preserve">______________Ірина </w:t>
                  </w:r>
                  <w:r w:rsidR="006F2211" w:rsidRPr="006F2211">
                    <w:rPr>
                      <w:rFonts w:ascii="Times New Roman" w:hAnsi="Times New Roman" w:cs="Times New Roman"/>
                      <w:i/>
                      <w:sz w:val="24"/>
                      <w:szCs w:val="24"/>
                      <w:lang w:val="ru-RU"/>
                    </w:rPr>
                    <w:t>КОЛЦА</w:t>
                  </w:r>
                </w:p>
                <w:p w14:paraId="7424CF13" w14:textId="77777777" w:rsidR="006D772B" w:rsidRPr="006F2211" w:rsidRDefault="006D772B" w:rsidP="006F2211">
                  <w:pPr>
                    <w:pStyle w:val="a4"/>
                    <w:rPr>
                      <w:rFonts w:ascii="Times New Roman" w:hAnsi="Times New Roman" w:cs="Times New Roman"/>
                      <w:i/>
                      <w:sz w:val="24"/>
                      <w:szCs w:val="24"/>
                    </w:rPr>
                  </w:pPr>
                </w:p>
              </w:tc>
            </w:tr>
          </w:tbl>
          <w:p w14:paraId="18D378C8" w14:textId="77777777" w:rsidR="006D772B" w:rsidRPr="006F2211" w:rsidRDefault="006D772B" w:rsidP="006F2211">
            <w:pPr>
              <w:spacing w:after="0" w:line="240" w:lineRule="auto"/>
              <w:jc w:val="center"/>
              <w:rPr>
                <w:rFonts w:ascii="Times New Roman" w:eastAsia="Calibri" w:hAnsi="Times New Roman" w:cs="Times New Roman"/>
                <w:b/>
                <w:sz w:val="24"/>
                <w:szCs w:val="24"/>
                <w:lang w:eastAsia="en-US"/>
              </w:rPr>
            </w:pPr>
          </w:p>
        </w:tc>
      </w:tr>
    </w:tbl>
    <w:p w14:paraId="77C0DB3B" w14:textId="77777777" w:rsidR="006D772B" w:rsidRPr="006F2211" w:rsidRDefault="006D772B" w:rsidP="006F2211">
      <w:pPr>
        <w:spacing w:after="0" w:line="240" w:lineRule="auto"/>
        <w:jc w:val="center"/>
        <w:rPr>
          <w:rFonts w:ascii="Times New Roman" w:eastAsia="Calibri" w:hAnsi="Times New Roman" w:cs="Times New Roman"/>
          <w:b/>
          <w:sz w:val="24"/>
          <w:szCs w:val="24"/>
          <w:lang w:eastAsia="en-US"/>
        </w:rPr>
      </w:pPr>
      <w:r w:rsidRPr="006F2211">
        <w:rPr>
          <w:rFonts w:ascii="Times New Roman" w:eastAsia="Calibri" w:hAnsi="Times New Roman" w:cs="Times New Roman"/>
          <w:b/>
          <w:sz w:val="24"/>
          <w:szCs w:val="24"/>
          <w:lang w:eastAsia="en-US"/>
        </w:rPr>
        <w:t xml:space="preserve">                      М.П.</w:t>
      </w:r>
    </w:p>
    <w:p w14:paraId="3CA76A28" w14:textId="77777777" w:rsidR="006D772B" w:rsidRPr="006F2211" w:rsidRDefault="006D772B" w:rsidP="006F2211">
      <w:pPr>
        <w:spacing w:after="0" w:line="240" w:lineRule="auto"/>
        <w:ind w:left="320"/>
        <w:jc w:val="right"/>
        <w:rPr>
          <w:rFonts w:ascii="Times New Roman" w:eastAsia="Calibri" w:hAnsi="Times New Roman" w:cs="Times New Roman"/>
          <w:b/>
          <w:bCs/>
          <w:sz w:val="24"/>
          <w:szCs w:val="24"/>
          <w:lang w:eastAsia="en-US"/>
        </w:rPr>
      </w:pPr>
    </w:p>
    <w:p w14:paraId="7DA066F4" w14:textId="77777777" w:rsidR="006D772B" w:rsidRPr="006F2211" w:rsidRDefault="006D772B" w:rsidP="006F2211">
      <w:pPr>
        <w:spacing w:after="0" w:line="240" w:lineRule="auto"/>
        <w:ind w:left="320"/>
        <w:jc w:val="right"/>
        <w:rPr>
          <w:rFonts w:ascii="Times New Roman" w:eastAsia="Calibri" w:hAnsi="Times New Roman" w:cs="Times New Roman"/>
          <w:b/>
          <w:bCs/>
          <w:sz w:val="24"/>
          <w:szCs w:val="24"/>
          <w:lang w:eastAsia="en-US"/>
        </w:rPr>
      </w:pPr>
    </w:p>
    <w:p w14:paraId="0D9AAA76" w14:textId="77777777" w:rsidR="006D772B" w:rsidRPr="006F2211" w:rsidRDefault="006D772B" w:rsidP="006F2211">
      <w:pPr>
        <w:spacing w:after="0" w:line="240" w:lineRule="auto"/>
        <w:ind w:left="320"/>
        <w:jc w:val="right"/>
        <w:rPr>
          <w:rFonts w:ascii="Times New Roman" w:eastAsia="Calibri" w:hAnsi="Times New Roman" w:cs="Times New Roman"/>
          <w:b/>
          <w:bCs/>
          <w:sz w:val="24"/>
          <w:szCs w:val="24"/>
          <w:lang w:eastAsia="en-US"/>
        </w:rPr>
      </w:pPr>
    </w:p>
    <w:p w14:paraId="018A2240" w14:textId="77777777" w:rsidR="006D772B" w:rsidRPr="006F2211" w:rsidRDefault="006D772B" w:rsidP="006F2211">
      <w:pPr>
        <w:spacing w:after="0" w:line="240" w:lineRule="auto"/>
        <w:ind w:left="320"/>
        <w:jc w:val="right"/>
        <w:rPr>
          <w:rFonts w:ascii="Times New Roman" w:eastAsia="Calibri" w:hAnsi="Times New Roman" w:cs="Times New Roman"/>
          <w:b/>
          <w:bCs/>
          <w:sz w:val="24"/>
          <w:szCs w:val="24"/>
          <w:lang w:eastAsia="en-US"/>
        </w:rPr>
      </w:pPr>
    </w:p>
    <w:p w14:paraId="2B509943" w14:textId="77777777" w:rsidR="006D772B" w:rsidRPr="006F2211" w:rsidRDefault="006D772B" w:rsidP="006F2211">
      <w:pPr>
        <w:spacing w:after="0" w:line="240" w:lineRule="auto"/>
        <w:ind w:left="320"/>
        <w:jc w:val="right"/>
        <w:rPr>
          <w:rFonts w:ascii="Times New Roman" w:eastAsia="Calibri" w:hAnsi="Times New Roman" w:cs="Times New Roman"/>
          <w:b/>
          <w:bCs/>
          <w:sz w:val="24"/>
          <w:szCs w:val="24"/>
          <w:lang w:eastAsia="en-US"/>
        </w:rPr>
      </w:pPr>
    </w:p>
    <w:p w14:paraId="4E147908" w14:textId="77777777" w:rsidR="006D772B" w:rsidRPr="006F2211" w:rsidRDefault="006D772B" w:rsidP="006F2211">
      <w:pPr>
        <w:spacing w:after="0" w:line="240" w:lineRule="auto"/>
        <w:contextualSpacing/>
        <w:jc w:val="center"/>
        <w:rPr>
          <w:rFonts w:ascii="Times New Roman" w:eastAsia="Calibri" w:hAnsi="Times New Roman" w:cs="Times New Roman"/>
          <w:b/>
          <w:color w:val="000000"/>
          <w:sz w:val="24"/>
          <w:szCs w:val="24"/>
          <w:lang w:eastAsia="en-US"/>
        </w:rPr>
      </w:pPr>
      <w:r w:rsidRPr="006F2211">
        <w:rPr>
          <w:rFonts w:ascii="Times New Roman" w:eastAsia="Calibri" w:hAnsi="Times New Roman" w:cs="Times New Roman"/>
          <w:b/>
          <w:bCs/>
          <w:color w:val="000000"/>
          <w:sz w:val="24"/>
          <w:szCs w:val="24"/>
          <w:lang w:eastAsia="en-US"/>
        </w:rPr>
        <w:t>Предмет закупівлі</w:t>
      </w:r>
      <w:r w:rsidRPr="006F2211">
        <w:rPr>
          <w:rFonts w:ascii="Times New Roman" w:eastAsia="Calibri" w:hAnsi="Times New Roman" w:cs="Times New Roman"/>
          <w:b/>
          <w:color w:val="000000"/>
          <w:sz w:val="24"/>
          <w:szCs w:val="24"/>
          <w:lang w:eastAsia="en-US"/>
        </w:rPr>
        <w:t>:</w:t>
      </w:r>
    </w:p>
    <w:p w14:paraId="0273F726" w14:textId="77777777" w:rsidR="006D772B" w:rsidRPr="006F2211" w:rsidRDefault="006D772B" w:rsidP="006F2211">
      <w:pPr>
        <w:spacing w:after="0" w:line="240" w:lineRule="auto"/>
        <w:contextualSpacing/>
        <w:jc w:val="center"/>
        <w:rPr>
          <w:rFonts w:ascii="Times New Roman" w:eastAsia="Calibri" w:hAnsi="Times New Roman" w:cs="Times New Roman"/>
          <w:b/>
          <w:bCs/>
          <w:color w:val="000000"/>
          <w:sz w:val="24"/>
          <w:szCs w:val="24"/>
          <w:lang w:eastAsia="en-US"/>
        </w:rPr>
      </w:pPr>
    </w:p>
    <w:p w14:paraId="35DD1052" w14:textId="3F10123B" w:rsidR="006D772B" w:rsidRPr="006F2211" w:rsidRDefault="006D772B" w:rsidP="006F2211">
      <w:pPr>
        <w:spacing w:after="0" w:line="240" w:lineRule="auto"/>
        <w:contextualSpacing/>
        <w:jc w:val="center"/>
        <w:rPr>
          <w:rFonts w:ascii="Times New Roman" w:hAnsi="Times New Roman" w:cs="Times New Roman"/>
          <w:b/>
          <w:color w:val="000000"/>
          <w:sz w:val="24"/>
          <w:szCs w:val="24"/>
        </w:rPr>
      </w:pPr>
      <w:r w:rsidRPr="006F2211">
        <w:rPr>
          <w:rFonts w:ascii="Times New Roman" w:hAnsi="Times New Roman" w:cs="Times New Roman"/>
          <w:b/>
          <w:color w:val="000000"/>
          <w:sz w:val="24"/>
          <w:szCs w:val="24"/>
        </w:rPr>
        <w:t>ДК 021:2015 -</w:t>
      </w:r>
      <w:r w:rsidR="006F2211" w:rsidRPr="006F2211">
        <w:rPr>
          <w:rFonts w:ascii="Times New Roman" w:hAnsi="Times New Roman" w:cs="Times New Roman"/>
          <w:b/>
          <w:color w:val="000000"/>
          <w:sz w:val="24"/>
          <w:szCs w:val="24"/>
        </w:rPr>
        <w:t xml:space="preserve"> </w:t>
      </w:r>
      <w:r w:rsidRPr="006F2211">
        <w:rPr>
          <w:rFonts w:ascii="Times New Roman" w:hAnsi="Times New Roman" w:cs="Times New Roman"/>
          <w:b/>
          <w:color w:val="000000"/>
          <w:sz w:val="24"/>
          <w:szCs w:val="24"/>
        </w:rPr>
        <w:t>39150000-8 «Меблі та приспособи</w:t>
      </w:r>
      <w:r w:rsidR="0083752D" w:rsidRPr="006F2211">
        <w:rPr>
          <w:rFonts w:ascii="Times New Roman" w:hAnsi="Times New Roman" w:cs="Times New Roman"/>
          <w:b/>
          <w:color w:val="000000"/>
          <w:sz w:val="24"/>
          <w:szCs w:val="24"/>
          <w:lang w:val="uk-UA"/>
        </w:rPr>
        <w:t xml:space="preserve"> </w:t>
      </w:r>
      <w:r w:rsidRPr="006F2211">
        <w:rPr>
          <w:rFonts w:ascii="Times New Roman" w:hAnsi="Times New Roman" w:cs="Times New Roman"/>
          <w:b/>
          <w:color w:val="000000"/>
          <w:sz w:val="24"/>
          <w:szCs w:val="24"/>
        </w:rPr>
        <w:t>різні»</w:t>
      </w:r>
      <w:r w:rsidR="0083752D" w:rsidRPr="006F2211">
        <w:rPr>
          <w:rFonts w:ascii="Times New Roman" w:hAnsi="Times New Roman" w:cs="Times New Roman"/>
          <w:b/>
          <w:color w:val="000000"/>
          <w:sz w:val="24"/>
          <w:szCs w:val="24"/>
          <w:lang w:val="uk-UA"/>
        </w:rPr>
        <w:t xml:space="preserve"> </w:t>
      </w:r>
      <w:r w:rsidRPr="006F2211">
        <w:rPr>
          <w:rFonts w:ascii="Times New Roman" w:hAnsi="Times New Roman" w:cs="Times New Roman"/>
          <w:b/>
          <w:color w:val="000000"/>
          <w:sz w:val="24"/>
          <w:szCs w:val="24"/>
        </w:rPr>
        <w:t>(облаштування</w:t>
      </w:r>
      <w:r w:rsidR="0083752D" w:rsidRPr="006F2211">
        <w:rPr>
          <w:rFonts w:ascii="Times New Roman" w:hAnsi="Times New Roman" w:cs="Times New Roman"/>
          <w:b/>
          <w:color w:val="000000"/>
          <w:sz w:val="24"/>
          <w:szCs w:val="24"/>
          <w:lang w:val="uk-UA"/>
        </w:rPr>
        <w:t xml:space="preserve"> </w:t>
      </w:r>
      <w:r w:rsidRPr="006F2211">
        <w:rPr>
          <w:rFonts w:ascii="Times New Roman" w:hAnsi="Times New Roman" w:cs="Times New Roman"/>
          <w:b/>
          <w:color w:val="000000"/>
          <w:sz w:val="24"/>
          <w:szCs w:val="24"/>
        </w:rPr>
        <w:t>споруд</w:t>
      </w:r>
      <w:r w:rsidR="0083752D" w:rsidRPr="006F2211">
        <w:rPr>
          <w:rFonts w:ascii="Times New Roman" w:hAnsi="Times New Roman" w:cs="Times New Roman"/>
          <w:b/>
          <w:color w:val="000000"/>
          <w:sz w:val="24"/>
          <w:szCs w:val="24"/>
          <w:lang w:val="uk-UA"/>
        </w:rPr>
        <w:t xml:space="preserve"> </w:t>
      </w:r>
      <w:r w:rsidRPr="006F2211">
        <w:rPr>
          <w:rFonts w:ascii="Times New Roman" w:hAnsi="Times New Roman" w:cs="Times New Roman"/>
          <w:b/>
          <w:color w:val="000000"/>
          <w:sz w:val="24"/>
          <w:szCs w:val="24"/>
        </w:rPr>
        <w:t>цивільного</w:t>
      </w:r>
      <w:r w:rsidR="0083752D" w:rsidRPr="006F2211">
        <w:rPr>
          <w:rFonts w:ascii="Times New Roman" w:hAnsi="Times New Roman" w:cs="Times New Roman"/>
          <w:b/>
          <w:color w:val="000000"/>
          <w:sz w:val="24"/>
          <w:szCs w:val="24"/>
          <w:lang w:val="uk-UA"/>
        </w:rPr>
        <w:t xml:space="preserve"> </w:t>
      </w:r>
      <w:r w:rsidRPr="006F2211">
        <w:rPr>
          <w:rFonts w:ascii="Times New Roman" w:hAnsi="Times New Roman" w:cs="Times New Roman"/>
          <w:b/>
          <w:color w:val="000000"/>
          <w:sz w:val="24"/>
          <w:szCs w:val="24"/>
        </w:rPr>
        <w:t>захисту</w:t>
      </w:r>
      <w:r w:rsidR="0083752D" w:rsidRPr="006F2211">
        <w:rPr>
          <w:rFonts w:ascii="Times New Roman" w:hAnsi="Times New Roman" w:cs="Times New Roman"/>
          <w:b/>
          <w:color w:val="000000"/>
          <w:sz w:val="24"/>
          <w:szCs w:val="24"/>
          <w:lang w:val="uk-UA"/>
        </w:rPr>
        <w:t xml:space="preserve"> </w:t>
      </w:r>
      <w:r w:rsidRPr="006F2211">
        <w:rPr>
          <w:rFonts w:ascii="Times New Roman" w:hAnsi="Times New Roman" w:cs="Times New Roman"/>
          <w:b/>
          <w:color w:val="000000"/>
          <w:sz w:val="24"/>
          <w:szCs w:val="24"/>
        </w:rPr>
        <w:t>Одесько</w:t>
      </w:r>
      <w:r w:rsidR="00927E99" w:rsidRPr="006F2211">
        <w:rPr>
          <w:rFonts w:ascii="Times New Roman" w:hAnsi="Times New Roman" w:cs="Times New Roman"/>
          <w:b/>
          <w:color w:val="000000"/>
          <w:sz w:val="24"/>
          <w:szCs w:val="24"/>
        </w:rPr>
        <w:t>го л</w:t>
      </w:r>
      <w:r w:rsidR="00927E99" w:rsidRPr="006F2211">
        <w:rPr>
          <w:rFonts w:ascii="Times New Roman" w:hAnsi="Times New Roman" w:cs="Times New Roman"/>
          <w:b/>
          <w:color w:val="000000"/>
          <w:sz w:val="24"/>
          <w:szCs w:val="24"/>
          <w:lang w:val="uk-UA"/>
        </w:rPr>
        <w:t>і</w:t>
      </w:r>
      <w:r w:rsidR="00927E99" w:rsidRPr="006F2211">
        <w:rPr>
          <w:rFonts w:ascii="Times New Roman" w:hAnsi="Times New Roman" w:cs="Times New Roman"/>
          <w:b/>
          <w:color w:val="000000"/>
          <w:sz w:val="24"/>
          <w:szCs w:val="24"/>
        </w:rPr>
        <w:t>цею</w:t>
      </w:r>
      <w:r w:rsidRPr="006F2211">
        <w:rPr>
          <w:rFonts w:ascii="Times New Roman" w:hAnsi="Times New Roman" w:cs="Times New Roman"/>
          <w:b/>
          <w:color w:val="000000"/>
          <w:sz w:val="24"/>
          <w:szCs w:val="24"/>
          <w:lang w:val="uk-UA"/>
        </w:rPr>
        <w:t xml:space="preserve"> №</w:t>
      </w:r>
      <w:r w:rsidR="00927E99" w:rsidRPr="006F2211">
        <w:rPr>
          <w:rFonts w:ascii="Times New Roman" w:hAnsi="Times New Roman" w:cs="Times New Roman"/>
          <w:b/>
          <w:color w:val="000000"/>
          <w:sz w:val="24"/>
          <w:szCs w:val="24"/>
          <w:lang w:val="uk-UA"/>
        </w:rPr>
        <w:t>8</w:t>
      </w:r>
      <w:r w:rsidR="00BB2565" w:rsidRPr="006F2211">
        <w:rPr>
          <w:rFonts w:ascii="Times New Roman" w:hAnsi="Times New Roman" w:cs="Times New Roman"/>
          <w:b/>
          <w:color w:val="000000"/>
          <w:sz w:val="24"/>
          <w:szCs w:val="24"/>
          <w:lang w:val="uk-UA"/>
        </w:rPr>
        <w:t xml:space="preserve"> </w:t>
      </w:r>
      <w:r w:rsidRPr="006F2211">
        <w:rPr>
          <w:rFonts w:ascii="Times New Roman" w:hAnsi="Times New Roman" w:cs="Times New Roman"/>
          <w:b/>
          <w:color w:val="000000"/>
          <w:sz w:val="24"/>
          <w:szCs w:val="24"/>
        </w:rPr>
        <w:t>Одеської</w:t>
      </w:r>
      <w:r w:rsidR="0083752D" w:rsidRPr="006F2211">
        <w:rPr>
          <w:rFonts w:ascii="Times New Roman" w:hAnsi="Times New Roman" w:cs="Times New Roman"/>
          <w:b/>
          <w:color w:val="000000"/>
          <w:sz w:val="24"/>
          <w:szCs w:val="24"/>
          <w:lang w:val="uk-UA"/>
        </w:rPr>
        <w:t xml:space="preserve"> </w:t>
      </w:r>
      <w:r w:rsidRPr="006F2211">
        <w:rPr>
          <w:rFonts w:ascii="Times New Roman" w:hAnsi="Times New Roman" w:cs="Times New Roman"/>
          <w:b/>
          <w:color w:val="000000"/>
          <w:sz w:val="24"/>
          <w:szCs w:val="24"/>
        </w:rPr>
        <w:t>міської ради)</w:t>
      </w:r>
    </w:p>
    <w:p w14:paraId="7CC7F760" w14:textId="77777777" w:rsidR="006D772B" w:rsidRPr="006F2211" w:rsidRDefault="006D772B" w:rsidP="006F2211">
      <w:pPr>
        <w:spacing w:after="0" w:line="240" w:lineRule="auto"/>
        <w:contextualSpacing/>
        <w:jc w:val="center"/>
        <w:rPr>
          <w:rFonts w:ascii="Times New Roman" w:eastAsia="Calibri" w:hAnsi="Times New Roman" w:cs="Times New Roman"/>
          <w:b/>
          <w:bCs/>
          <w:color w:val="000000"/>
          <w:sz w:val="24"/>
          <w:szCs w:val="24"/>
          <w:u w:val="single"/>
          <w:lang w:eastAsia="en-US"/>
        </w:rPr>
      </w:pPr>
      <w:r w:rsidRPr="006F2211">
        <w:rPr>
          <w:rFonts w:ascii="Times New Roman" w:eastAsia="Calibri" w:hAnsi="Times New Roman" w:cs="Times New Roman"/>
          <w:color w:val="000000"/>
          <w:sz w:val="24"/>
          <w:szCs w:val="24"/>
          <w:lang w:eastAsia="en-US"/>
        </w:rPr>
        <w:t xml:space="preserve">Процедура закупівлі: </w:t>
      </w:r>
      <w:r w:rsidRPr="006F2211">
        <w:rPr>
          <w:rFonts w:ascii="Times New Roman" w:eastAsia="Calibri" w:hAnsi="Times New Roman" w:cs="Times New Roman"/>
          <w:color w:val="000000"/>
          <w:sz w:val="24"/>
          <w:szCs w:val="24"/>
          <w:u w:val="single"/>
          <w:lang w:eastAsia="en-US"/>
        </w:rPr>
        <w:t>Відкриті торги з особливостями</w:t>
      </w:r>
    </w:p>
    <w:p w14:paraId="1E6A09B3" w14:textId="77777777" w:rsidR="006D772B" w:rsidRPr="006F2211" w:rsidRDefault="006D772B" w:rsidP="006F2211">
      <w:pPr>
        <w:spacing w:after="0" w:line="240" w:lineRule="auto"/>
        <w:jc w:val="center"/>
        <w:rPr>
          <w:rFonts w:ascii="Times New Roman" w:hAnsi="Times New Roman" w:cs="Times New Roman"/>
          <w:sz w:val="24"/>
          <w:szCs w:val="24"/>
        </w:rPr>
      </w:pPr>
    </w:p>
    <w:p w14:paraId="6502DA30" w14:textId="77777777" w:rsidR="006D772B" w:rsidRPr="006F2211" w:rsidRDefault="006D772B" w:rsidP="006F2211">
      <w:pPr>
        <w:spacing w:after="0" w:line="240" w:lineRule="auto"/>
        <w:jc w:val="center"/>
        <w:rPr>
          <w:rFonts w:ascii="Times New Roman" w:hAnsi="Times New Roman" w:cs="Times New Roman"/>
          <w:sz w:val="24"/>
          <w:szCs w:val="24"/>
        </w:rPr>
      </w:pPr>
    </w:p>
    <w:p w14:paraId="39794C30" w14:textId="77777777" w:rsidR="006D772B" w:rsidRPr="006F2211" w:rsidRDefault="006D772B" w:rsidP="006F2211">
      <w:pPr>
        <w:spacing w:after="0" w:line="240" w:lineRule="auto"/>
        <w:jc w:val="center"/>
        <w:rPr>
          <w:rFonts w:ascii="Times New Roman" w:hAnsi="Times New Roman" w:cs="Times New Roman"/>
          <w:sz w:val="24"/>
          <w:szCs w:val="24"/>
        </w:rPr>
      </w:pPr>
    </w:p>
    <w:p w14:paraId="7D6CA4BA" w14:textId="77777777" w:rsidR="006D772B" w:rsidRPr="006F2211" w:rsidRDefault="006D772B" w:rsidP="006F2211">
      <w:pPr>
        <w:spacing w:after="0" w:line="240" w:lineRule="auto"/>
        <w:jc w:val="center"/>
        <w:rPr>
          <w:rFonts w:ascii="Times New Roman" w:hAnsi="Times New Roman" w:cs="Times New Roman"/>
          <w:sz w:val="24"/>
          <w:szCs w:val="24"/>
        </w:rPr>
      </w:pPr>
    </w:p>
    <w:p w14:paraId="4BF864DD" w14:textId="77777777" w:rsidR="006D772B" w:rsidRPr="006F2211" w:rsidRDefault="006D772B" w:rsidP="006F2211">
      <w:pPr>
        <w:spacing w:after="0" w:line="240" w:lineRule="auto"/>
        <w:rPr>
          <w:rFonts w:ascii="Times New Roman" w:hAnsi="Times New Roman" w:cs="Times New Roman"/>
          <w:sz w:val="24"/>
          <w:szCs w:val="24"/>
        </w:rPr>
      </w:pPr>
    </w:p>
    <w:p w14:paraId="13423E57"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6F5E5117"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1059D61F"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617812FD"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567D68CC"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242A41BD"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0428AB28"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273AD98D"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17B8BCA8"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252A48FB"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623E97C1"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1650A766" w14:textId="2BD32870" w:rsidR="006D772B" w:rsidRDefault="006D772B" w:rsidP="006F2211">
      <w:pPr>
        <w:spacing w:after="0" w:line="240" w:lineRule="auto"/>
        <w:jc w:val="center"/>
        <w:rPr>
          <w:rFonts w:ascii="Times New Roman" w:hAnsi="Times New Roman" w:cs="Times New Roman"/>
          <w:b/>
          <w:bCs/>
          <w:sz w:val="24"/>
          <w:szCs w:val="24"/>
        </w:rPr>
      </w:pPr>
    </w:p>
    <w:p w14:paraId="5EC3286D" w14:textId="77777777" w:rsidR="00AB4CB7" w:rsidRPr="006F2211" w:rsidRDefault="00AB4CB7" w:rsidP="006F2211">
      <w:pPr>
        <w:spacing w:after="0" w:line="240" w:lineRule="auto"/>
        <w:jc w:val="center"/>
        <w:rPr>
          <w:rFonts w:ascii="Times New Roman" w:hAnsi="Times New Roman" w:cs="Times New Roman"/>
          <w:b/>
          <w:bCs/>
          <w:sz w:val="24"/>
          <w:szCs w:val="24"/>
        </w:rPr>
      </w:pPr>
    </w:p>
    <w:p w14:paraId="2F32B731"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47AAA30D"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783DF1CD" w14:textId="77777777" w:rsidR="006D772B" w:rsidRPr="006F2211" w:rsidRDefault="006D772B" w:rsidP="006F2211">
      <w:pPr>
        <w:spacing w:after="0" w:line="240" w:lineRule="auto"/>
        <w:jc w:val="center"/>
        <w:rPr>
          <w:rFonts w:ascii="Times New Roman" w:hAnsi="Times New Roman" w:cs="Times New Roman"/>
          <w:b/>
          <w:bCs/>
          <w:sz w:val="24"/>
          <w:szCs w:val="24"/>
        </w:rPr>
      </w:pPr>
    </w:p>
    <w:p w14:paraId="7B723BA2" w14:textId="74D8FDB6" w:rsidR="006D772B" w:rsidRPr="006F2211" w:rsidRDefault="006D772B" w:rsidP="006F2211">
      <w:pPr>
        <w:spacing w:after="0" w:line="240" w:lineRule="auto"/>
        <w:jc w:val="center"/>
        <w:rPr>
          <w:rFonts w:ascii="Times New Roman" w:hAnsi="Times New Roman" w:cs="Times New Roman"/>
          <w:b/>
          <w:bCs/>
          <w:sz w:val="24"/>
          <w:szCs w:val="24"/>
          <w:lang w:val="uk-UA"/>
        </w:rPr>
      </w:pPr>
      <w:r w:rsidRPr="006F2211">
        <w:rPr>
          <w:rFonts w:ascii="Times New Roman" w:hAnsi="Times New Roman" w:cs="Times New Roman"/>
          <w:b/>
          <w:bCs/>
          <w:sz w:val="24"/>
          <w:szCs w:val="24"/>
        </w:rPr>
        <w:t>Одеса 202</w:t>
      </w:r>
      <w:r w:rsidR="00B128D8" w:rsidRPr="006F2211">
        <w:rPr>
          <w:rFonts w:ascii="Times New Roman" w:hAnsi="Times New Roman" w:cs="Times New Roman"/>
          <w:b/>
          <w:bCs/>
          <w:sz w:val="24"/>
          <w:szCs w:val="24"/>
          <w:lang w:val="uk-UA"/>
        </w:rPr>
        <w:t>4</w:t>
      </w:r>
    </w:p>
    <w:p w14:paraId="6866A0EC" w14:textId="77777777" w:rsidR="006D772B" w:rsidRPr="006F2211" w:rsidRDefault="006D772B" w:rsidP="006F2211">
      <w:pPr>
        <w:spacing w:after="0" w:line="240" w:lineRule="auto"/>
        <w:jc w:val="center"/>
        <w:rPr>
          <w:rFonts w:ascii="Times New Roman" w:hAnsi="Times New Roman" w:cs="Times New Roman"/>
          <w:b/>
          <w:bCs/>
          <w:sz w:val="24"/>
          <w:szCs w:val="24"/>
        </w:rPr>
      </w:pPr>
    </w:p>
    <w:tbl>
      <w:tblPr>
        <w:tblStyle w:val="a5"/>
        <w:tblW w:w="10314" w:type="dxa"/>
        <w:tblInd w:w="-743" w:type="dxa"/>
        <w:tblLook w:val="04A0" w:firstRow="1" w:lastRow="0" w:firstColumn="1" w:lastColumn="0" w:noHBand="0" w:noVBand="1"/>
      </w:tblPr>
      <w:tblGrid>
        <w:gridCol w:w="2629"/>
        <w:gridCol w:w="7685"/>
      </w:tblGrid>
      <w:tr w:rsidR="006D772B" w:rsidRPr="006F2211" w14:paraId="43C60E92"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386D4D" w14:textId="77777777" w:rsidR="006D772B" w:rsidRPr="006F2211" w:rsidRDefault="006D772B" w:rsidP="006F2211">
            <w:pPr>
              <w:jc w:val="center"/>
              <w:rPr>
                <w:rFonts w:ascii="Times New Roman" w:eastAsia="Times New Roman" w:hAnsi="Times New Roman" w:cs="Times New Roman"/>
                <w:sz w:val="24"/>
                <w:szCs w:val="24"/>
              </w:rPr>
            </w:pPr>
            <w:r w:rsidRPr="006F2211">
              <w:rPr>
                <w:rFonts w:ascii="Times New Roman" w:hAnsi="Times New Roman" w:cs="Times New Roman"/>
                <w:sz w:val="24"/>
                <w:szCs w:val="24"/>
              </w:rPr>
              <w:lastRenderedPageBreak/>
              <w:t>ЗАГАЛЬНІ ПОЛОЖЕННЯ</w:t>
            </w:r>
          </w:p>
        </w:tc>
      </w:tr>
      <w:tr w:rsidR="006D772B" w:rsidRPr="006F2211" w14:paraId="03A3EBB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029CA96"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1. Терміни, які вживаються в тендерній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7E4DA445" w14:textId="77777777" w:rsidR="006D772B" w:rsidRPr="006F2211" w:rsidRDefault="006D772B" w:rsidP="006F2211">
            <w:pPr>
              <w:jc w:val="both"/>
              <w:rPr>
                <w:rFonts w:ascii="Times New Roman" w:eastAsia="Times New Roman" w:hAnsi="Times New Roman" w:cs="Times New Roman"/>
                <w:noProof/>
                <w:sz w:val="24"/>
                <w:szCs w:val="24"/>
              </w:rPr>
            </w:pPr>
            <w:r w:rsidRPr="006F2211">
              <w:rPr>
                <w:rFonts w:ascii="Times New Roman" w:eastAsia="Times New Roman" w:hAnsi="Times New Roman" w:cs="Times New Roman"/>
                <w:sz w:val="24"/>
                <w:szCs w:val="24"/>
              </w:rPr>
              <w:t>Тендерну д</w:t>
            </w:r>
            <w:r w:rsidRPr="006F221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F2211">
              <w:rPr>
                <w:rFonts w:ascii="Times New Roman" w:eastAsia="Times New Roman" w:hAnsi="Times New Roman" w:cs="Times New Roman"/>
                <w:sz w:val="24"/>
                <w:szCs w:val="24"/>
              </w:rPr>
              <w:t>—</w:t>
            </w:r>
            <w:r w:rsidRPr="006F2211">
              <w:rPr>
                <w:rFonts w:ascii="Times New Roman" w:eastAsia="Times New Roman" w:hAnsi="Times New Roman" w:cs="Times New Roman"/>
                <w:color w:val="000000"/>
                <w:sz w:val="24"/>
                <w:szCs w:val="24"/>
              </w:rPr>
              <w:t xml:space="preserve"> Закон)</w:t>
            </w:r>
            <w:r w:rsidRPr="006F2211">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6F2211">
              <w:rPr>
                <w:rFonts w:ascii="Times New Roman" w:eastAsia="Times New Roman" w:hAnsi="Times New Roman" w:cs="Times New Roman"/>
                <w:color w:val="000000"/>
                <w:sz w:val="24"/>
                <w:szCs w:val="24"/>
              </w:rPr>
              <w:t xml:space="preserve">Терміни, яківикористовуються в ційдокументації, вживаються у значенні, наведеному в Законі та </w:t>
            </w:r>
            <w:r w:rsidRPr="006F2211">
              <w:rPr>
                <w:rFonts w:ascii="Times New Roman" w:eastAsia="Times New Roman" w:hAnsi="Times New Roman" w:cs="Times New Roman"/>
                <w:sz w:val="24"/>
                <w:szCs w:val="24"/>
              </w:rPr>
              <w:t>Особливостях.</w:t>
            </w:r>
          </w:p>
        </w:tc>
      </w:tr>
      <w:tr w:rsidR="006D772B" w:rsidRPr="006F2211" w14:paraId="3B01817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296C70A"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2. Інформація про замовника торгів - Платника:</w:t>
            </w:r>
          </w:p>
        </w:tc>
        <w:tc>
          <w:tcPr>
            <w:tcW w:w="7685" w:type="dxa"/>
            <w:tcBorders>
              <w:top w:val="single" w:sz="4" w:space="0" w:color="auto"/>
              <w:left w:val="single" w:sz="4" w:space="0" w:color="auto"/>
              <w:bottom w:val="single" w:sz="4" w:space="0" w:color="auto"/>
              <w:right w:val="single" w:sz="4" w:space="0" w:color="auto"/>
            </w:tcBorders>
          </w:tcPr>
          <w:p w14:paraId="2D5E9244" w14:textId="77777777" w:rsidR="006D772B" w:rsidRPr="006F2211" w:rsidRDefault="006D772B" w:rsidP="006F2211">
            <w:pPr>
              <w:rPr>
                <w:rFonts w:ascii="Times New Roman" w:eastAsia="Times New Roman" w:hAnsi="Times New Roman" w:cs="Times New Roman"/>
                <w:i/>
                <w:noProof/>
                <w:color w:val="0000FF"/>
                <w:sz w:val="24"/>
                <w:szCs w:val="24"/>
              </w:rPr>
            </w:pPr>
          </w:p>
          <w:p w14:paraId="201E070F" w14:textId="77777777" w:rsidR="006D772B" w:rsidRPr="006F2211" w:rsidRDefault="006D772B" w:rsidP="006F2211">
            <w:pPr>
              <w:rPr>
                <w:rFonts w:ascii="Times New Roman" w:eastAsia="Times New Roman" w:hAnsi="Times New Roman" w:cs="Times New Roman"/>
                <w:i/>
                <w:noProof/>
                <w:color w:val="0000FF"/>
                <w:sz w:val="24"/>
                <w:szCs w:val="24"/>
              </w:rPr>
            </w:pPr>
          </w:p>
        </w:tc>
      </w:tr>
      <w:tr w:rsidR="006D772B" w:rsidRPr="006F2211" w14:paraId="28EF92C3"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3CFD8B1"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повне найменування:</w:t>
            </w:r>
          </w:p>
        </w:tc>
        <w:tc>
          <w:tcPr>
            <w:tcW w:w="7685" w:type="dxa"/>
            <w:tcBorders>
              <w:top w:val="single" w:sz="4" w:space="0" w:color="auto"/>
              <w:left w:val="single" w:sz="4" w:space="0" w:color="auto"/>
              <w:bottom w:val="single" w:sz="4" w:space="0" w:color="auto"/>
              <w:right w:val="single" w:sz="4" w:space="0" w:color="auto"/>
            </w:tcBorders>
            <w:hideMark/>
          </w:tcPr>
          <w:p w14:paraId="17B8D5D2" w14:textId="2BA69496"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sz w:val="24"/>
                <w:szCs w:val="24"/>
              </w:rPr>
              <w:t xml:space="preserve">Комунальна установа «Центр фінансування та господарської діяльності закладів та установ системи освіти </w:t>
            </w:r>
            <w:r w:rsidR="00927E99" w:rsidRPr="006F2211">
              <w:rPr>
                <w:rFonts w:ascii="Times New Roman" w:hAnsi="Times New Roman" w:cs="Times New Roman"/>
                <w:sz w:val="24"/>
                <w:szCs w:val="24"/>
              </w:rPr>
              <w:t>Хаджибейського</w:t>
            </w:r>
            <w:r w:rsidRPr="006F2211">
              <w:rPr>
                <w:rFonts w:ascii="Times New Roman" w:hAnsi="Times New Roman" w:cs="Times New Roman"/>
                <w:sz w:val="24"/>
                <w:szCs w:val="24"/>
              </w:rPr>
              <w:t xml:space="preserve"> району м. Одеси»</w:t>
            </w:r>
          </w:p>
        </w:tc>
      </w:tr>
      <w:tr w:rsidR="006D772B" w:rsidRPr="006F2211" w14:paraId="5A4C643B" w14:textId="77777777" w:rsidTr="006D772B">
        <w:tc>
          <w:tcPr>
            <w:tcW w:w="2629" w:type="dxa"/>
            <w:tcBorders>
              <w:top w:val="single" w:sz="4" w:space="0" w:color="auto"/>
              <w:left w:val="single" w:sz="4" w:space="0" w:color="auto"/>
              <w:bottom w:val="single" w:sz="4" w:space="0" w:color="auto"/>
              <w:right w:val="single" w:sz="4" w:space="0" w:color="auto"/>
            </w:tcBorders>
          </w:tcPr>
          <w:p w14:paraId="09DE0288"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місцезнаходження:</w:t>
            </w:r>
          </w:p>
          <w:p w14:paraId="2513DE05" w14:textId="77777777" w:rsidR="006D772B" w:rsidRPr="006F2211" w:rsidRDefault="006D772B" w:rsidP="006F2211">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14:paraId="06392BA7" w14:textId="3A69A8F2" w:rsidR="006D772B" w:rsidRPr="006F2211" w:rsidRDefault="006D772B" w:rsidP="006F2211">
            <w:pPr>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Україна,  65078, м. Одеса, </w:t>
            </w:r>
            <w:r w:rsidR="00927E99" w:rsidRPr="006F2211">
              <w:rPr>
                <w:rFonts w:ascii="Times New Roman" w:eastAsia="Times New Roman" w:hAnsi="Times New Roman" w:cs="Times New Roman"/>
                <w:sz w:val="24"/>
                <w:szCs w:val="24"/>
              </w:rPr>
              <w:t>Хаджибейський</w:t>
            </w:r>
            <w:r w:rsidRPr="006F2211">
              <w:rPr>
                <w:rFonts w:ascii="Times New Roman" w:eastAsia="Times New Roman" w:hAnsi="Times New Roman" w:cs="Times New Roman"/>
                <w:sz w:val="24"/>
                <w:szCs w:val="24"/>
              </w:rPr>
              <w:t xml:space="preserve"> р-н., вул. Генерала Петрова 22,</w:t>
            </w:r>
          </w:p>
        </w:tc>
      </w:tr>
      <w:tr w:rsidR="006D772B" w:rsidRPr="006F2211" w14:paraId="14A37B8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FAE1EF9"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 xml:space="preserve"> посадова особа, уповноважена здійснювати зв'язок з учасниками </w:t>
            </w:r>
          </w:p>
        </w:tc>
        <w:tc>
          <w:tcPr>
            <w:tcW w:w="7685" w:type="dxa"/>
            <w:tcBorders>
              <w:top w:val="single" w:sz="4" w:space="0" w:color="auto"/>
              <w:left w:val="single" w:sz="4" w:space="0" w:color="auto"/>
              <w:bottom w:val="single" w:sz="4" w:space="0" w:color="auto"/>
              <w:right w:val="single" w:sz="4" w:space="0" w:color="auto"/>
            </w:tcBorders>
            <w:hideMark/>
          </w:tcPr>
          <w:p w14:paraId="15E713BF" w14:textId="11C8616A" w:rsidR="006D772B" w:rsidRPr="006F2211" w:rsidRDefault="006F2211" w:rsidP="006F2211">
            <w:pPr>
              <w:jc w:val="both"/>
              <w:rPr>
                <w:rFonts w:ascii="Times New Roman" w:hAnsi="Times New Roman" w:cs="Times New Roman"/>
                <w:sz w:val="24"/>
                <w:szCs w:val="24"/>
              </w:rPr>
            </w:pPr>
            <w:r w:rsidRPr="006F2211">
              <w:rPr>
                <w:rFonts w:ascii="Times New Roman" w:hAnsi="Times New Roman" w:cs="Times New Roman"/>
                <w:sz w:val="24"/>
                <w:szCs w:val="24"/>
              </w:rPr>
              <w:t>Колца</w:t>
            </w:r>
            <w:r w:rsidR="006D772B" w:rsidRPr="006F2211">
              <w:rPr>
                <w:rFonts w:ascii="Times New Roman" w:hAnsi="Times New Roman" w:cs="Times New Roman"/>
                <w:sz w:val="24"/>
                <w:szCs w:val="24"/>
              </w:rPr>
              <w:t xml:space="preserve"> Ірина Русланівна – бухгалтер І категорії комунальної установи «Центр фінансування та господарської діяльності закладів та установ системи освіти </w:t>
            </w:r>
            <w:r w:rsidR="00927E99" w:rsidRPr="006F2211">
              <w:rPr>
                <w:rFonts w:ascii="Times New Roman" w:hAnsi="Times New Roman" w:cs="Times New Roman"/>
                <w:sz w:val="24"/>
                <w:szCs w:val="24"/>
              </w:rPr>
              <w:t>Хаджибейського</w:t>
            </w:r>
            <w:r w:rsidR="006D772B" w:rsidRPr="006F2211">
              <w:rPr>
                <w:rFonts w:ascii="Times New Roman" w:hAnsi="Times New Roman" w:cs="Times New Roman"/>
                <w:sz w:val="24"/>
                <w:szCs w:val="24"/>
              </w:rPr>
              <w:t xml:space="preserve"> району м. Одеси», </w:t>
            </w:r>
          </w:p>
          <w:p w14:paraId="5CED3F55" w14:textId="77777777" w:rsidR="006D772B" w:rsidRPr="006F2211" w:rsidRDefault="006D772B" w:rsidP="006F2211">
            <w:pPr>
              <w:jc w:val="both"/>
              <w:rPr>
                <w:rFonts w:ascii="Times New Roman" w:eastAsia="Times New Roman" w:hAnsi="Times New Roman" w:cs="Times New Roman"/>
                <w:sz w:val="24"/>
                <w:szCs w:val="24"/>
              </w:rPr>
            </w:pPr>
            <w:r w:rsidRPr="006F2211">
              <w:rPr>
                <w:rFonts w:ascii="Times New Roman" w:hAnsi="Times New Roman" w:cs="Times New Roman"/>
                <w:sz w:val="24"/>
                <w:szCs w:val="24"/>
              </w:rPr>
              <w:t>тел.: (048) 706-97-72, lisakmalin@gmail.com</w:t>
            </w:r>
          </w:p>
        </w:tc>
      </w:tr>
      <w:tr w:rsidR="006D772B" w:rsidRPr="00AB4CB7" w14:paraId="69396EEB"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EC65669" w14:textId="77777777" w:rsidR="006D772B" w:rsidRPr="006F2211" w:rsidRDefault="006D772B" w:rsidP="006F2211">
            <w:pPr>
              <w:rPr>
                <w:rFonts w:ascii="Times New Roman" w:hAnsi="Times New Roman" w:cs="Times New Roman"/>
                <w:noProof/>
                <w:sz w:val="24"/>
                <w:szCs w:val="24"/>
              </w:rPr>
            </w:pPr>
          </w:p>
          <w:p w14:paraId="79EDE3B7" w14:textId="77777777" w:rsidR="006D772B" w:rsidRPr="006F2211" w:rsidRDefault="006D772B" w:rsidP="006F2211">
            <w:pPr>
              <w:rPr>
                <w:rFonts w:ascii="Times New Roman" w:hAnsi="Times New Roman" w:cs="Times New Roman"/>
                <w:noProof/>
                <w:sz w:val="24"/>
                <w:szCs w:val="24"/>
              </w:rPr>
            </w:pPr>
            <w:r w:rsidRPr="006F2211">
              <w:rPr>
                <w:rFonts w:ascii="Times New Roman" w:hAnsi="Times New Roman" w:cs="Times New Roman"/>
                <w:noProof/>
                <w:sz w:val="24"/>
                <w:szCs w:val="24"/>
              </w:rPr>
              <w:t>3. Інформація про замовника товару</w:t>
            </w:r>
          </w:p>
        </w:tc>
        <w:tc>
          <w:tcPr>
            <w:tcW w:w="7685" w:type="dxa"/>
            <w:tcBorders>
              <w:top w:val="single" w:sz="4" w:space="0" w:color="auto"/>
              <w:left w:val="single" w:sz="4" w:space="0" w:color="auto"/>
              <w:bottom w:val="single" w:sz="4" w:space="0" w:color="auto"/>
              <w:right w:val="single" w:sz="4" w:space="0" w:color="auto"/>
            </w:tcBorders>
            <w:hideMark/>
          </w:tcPr>
          <w:p w14:paraId="3645E110" w14:textId="41D071F5" w:rsidR="00054AA2" w:rsidRPr="006F2211" w:rsidRDefault="00927E99" w:rsidP="006F2211">
            <w:pPr>
              <w:contextualSpacing/>
              <w:rPr>
                <w:rFonts w:ascii="Times New Roman" w:hAnsi="Times New Roman" w:cs="Times New Roman"/>
                <w:color w:val="000000"/>
                <w:sz w:val="24"/>
                <w:szCs w:val="24"/>
              </w:rPr>
            </w:pPr>
            <w:r w:rsidRPr="006F2211">
              <w:rPr>
                <w:rFonts w:ascii="Times New Roman" w:hAnsi="Times New Roman" w:cs="Times New Roman"/>
                <w:color w:val="000000"/>
                <w:sz w:val="24"/>
                <w:szCs w:val="24"/>
              </w:rPr>
              <w:t>Одеський ліцей №8 Одеської міської ради</w:t>
            </w:r>
          </w:p>
          <w:p w14:paraId="42BD0A1A" w14:textId="15F69C71"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Україна, 650</w:t>
            </w:r>
            <w:r w:rsidR="006F2211" w:rsidRPr="006F2211">
              <w:rPr>
                <w:rFonts w:ascii="Times New Roman" w:hAnsi="Times New Roman" w:cs="Times New Roman"/>
                <w:sz w:val="24"/>
                <w:szCs w:val="24"/>
              </w:rPr>
              <w:t>72</w:t>
            </w:r>
            <w:r w:rsidRPr="006F2211">
              <w:rPr>
                <w:rFonts w:ascii="Times New Roman" w:hAnsi="Times New Roman" w:cs="Times New Roman"/>
                <w:sz w:val="24"/>
                <w:szCs w:val="24"/>
              </w:rPr>
              <w:t>, м.Од</w:t>
            </w:r>
            <w:r w:rsidR="00927E99" w:rsidRPr="006F2211">
              <w:rPr>
                <w:rFonts w:ascii="Times New Roman" w:hAnsi="Times New Roman" w:cs="Times New Roman"/>
                <w:sz w:val="24"/>
                <w:szCs w:val="24"/>
              </w:rPr>
              <w:t>еса вул</w:t>
            </w:r>
            <w:r w:rsidR="00054AA2" w:rsidRPr="006F2211">
              <w:rPr>
                <w:rFonts w:ascii="Times New Roman" w:hAnsi="Times New Roman" w:cs="Times New Roman"/>
                <w:sz w:val="24"/>
                <w:szCs w:val="24"/>
              </w:rPr>
              <w:t>.</w:t>
            </w:r>
            <w:r w:rsidR="006F2211" w:rsidRPr="006F2211">
              <w:rPr>
                <w:rFonts w:ascii="Times New Roman" w:hAnsi="Times New Roman" w:cs="Times New Roman"/>
                <w:sz w:val="24"/>
                <w:szCs w:val="24"/>
              </w:rPr>
              <w:t>Іцхака Рабі</w:t>
            </w:r>
            <w:r w:rsidR="00927E99" w:rsidRPr="006F2211">
              <w:rPr>
                <w:rFonts w:ascii="Times New Roman" w:hAnsi="Times New Roman" w:cs="Times New Roman"/>
                <w:sz w:val="24"/>
                <w:szCs w:val="24"/>
              </w:rPr>
              <w:t>на, 8</w:t>
            </w:r>
          </w:p>
        </w:tc>
      </w:tr>
      <w:tr w:rsidR="006D772B" w:rsidRPr="006F2211" w14:paraId="2BB92EEE"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B6127A7"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4. Процендура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393B1C4B" w14:textId="77777777" w:rsidR="006D772B" w:rsidRPr="006F2211" w:rsidRDefault="006D772B" w:rsidP="006F2211">
            <w:pPr>
              <w:rPr>
                <w:rFonts w:ascii="Times New Roman" w:eastAsia="Times New Roman" w:hAnsi="Times New Roman" w:cs="Times New Roman"/>
                <w:noProof/>
                <w:color w:val="0000FF"/>
                <w:sz w:val="24"/>
                <w:szCs w:val="24"/>
              </w:rPr>
            </w:pPr>
            <w:r w:rsidRPr="006F2211">
              <w:rPr>
                <w:rFonts w:ascii="Times New Roman" w:hAnsi="Times New Roman" w:cs="Times New Roman"/>
                <w:color w:val="000000"/>
                <w:sz w:val="24"/>
                <w:szCs w:val="24"/>
              </w:rPr>
              <w:t>відкриті торги (з особливостями)</w:t>
            </w:r>
          </w:p>
        </w:tc>
      </w:tr>
      <w:tr w:rsidR="006D772B" w:rsidRPr="006F2211" w14:paraId="4926747C"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A4A3773"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5. Інформація про предмет закупівлі:</w:t>
            </w:r>
          </w:p>
        </w:tc>
        <w:tc>
          <w:tcPr>
            <w:tcW w:w="7685" w:type="dxa"/>
            <w:tcBorders>
              <w:top w:val="single" w:sz="4" w:space="0" w:color="auto"/>
              <w:left w:val="single" w:sz="4" w:space="0" w:color="auto"/>
              <w:bottom w:val="single" w:sz="4" w:space="0" w:color="auto"/>
              <w:right w:val="single" w:sz="4" w:space="0" w:color="auto"/>
            </w:tcBorders>
          </w:tcPr>
          <w:p w14:paraId="0C3E3290" w14:textId="77777777" w:rsidR="006D772B" w:rsidRPr="006F2211" w:rsidRDefault="006D772B" w:rsidP="006F2211">
            <w:pPr>
              <w:rPr>
                <w:rFonts w:ascii="Times New Roman" w:eastAsia="Times New Roman" w:hAnsi="Times New Roman" w:cs="Times New Roman"/>
                <w:noProof/>
                <w:color w:val="0000FF"/>
                <w:sz w:val="24"/>
                <w:szCs w:val="24"/>
              </w:rPr>
            </w:pPr>
          </w:p>
        </w:tc>
      </w:tr>
      <w:tr w:rsidR="006D772B" w:rsidRPr="006F2211" w14:paraId="4D5DC3E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34F9F66" w14:textId="77777777" w:rsidR="006D772B" w:rsidRPr="006F2211" w:rsidRDefault="006D772B" w:rsidP="006F2211">
            <w:pPr>
              <w:rPr>
                <w:rFonts w:ascii="Times New Roman" w:eastAsia="Times New Roman" w:hAnsi="Times New Roman" w:cs="Times New Roman"/>
                <w:noProof/>
                <w:color w:val="FF0000"/>
                <w:sz w:val="24"/>
                <w:szCs w:val="24"/>
              </w:rPr>
            </w:pPr>
            <w:r w:rsidRPr="006F2211">
              <w:rPr>
                <w:rFonts w:ascii="Times New Roman" w:hAnsi="Times New Roman" w:cs="Times New Roman"/>
                <w:noProof/>
                <w:sz w:val="24"/>
                <w:szCs w:val="24"/>
              </w:rPr>
              <w:t>назва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050C8BD9" w14:textId="3AF3D6CA" w:rsidR="006D772B" w:rsidRPr="006F2211" w:rsidRDefault="00054AA2" w:rsidP="006F2211">
            <w:pPr>
              <w:rPr>
                <w:rFonts w:ascii="Times New Roman" w:eastAsia="Times New Roman" w:hAnsi="Times New Roman" w:cs="Times New Roman"/>
                <w:sz w:val="24"/>
                <w:szCs w:val="24"/>
              </w:rPr>
            </w:pPr>
            <w:r w:rsidRPr="006F2211">
              <w:rPr>
                <w:rFonts w:ascii="Times New Roman" w:hAnsi="Times New Roman" w:cs="Times New Roman"/>
                <w:color w:val="000000"/>
                <w:sz w:val="24"/>
                <w:szCs w:val="24"/>
              </w:rPr>
              <w:t xml:space="preserve">ДК 021:2015 -39150000-8 «Меблі та приспособи різні»(облаштування споруд цивільного захисту </w:t>
            </w:r>
            <w:r w:rsidR="00927E99" w:rsidRPr="006F2211">
              <w:rPr>
                <w:rFonts w:ascii="Times New Roman" w:hAnsi="Times New Roman" w:cs="Times New Roman"/>
                <w:color w:val="000000"/>
                <w:sz w:val="24"/>
                <w:szCs w:val="24"/>
              </w:rPr>
              <w:t>Одеського ліцею №8 Одеської міської ради</w:t>
            </w:r>
            <w:r w:rsidR="006F2211" w:rsidRPr="006F2211">
              <w:rPr>
                <w:rFonts w:ascii="Times New Roman" w:eastAsia="Times New Roman" w:hAnsi="Times New Roman" w:cs="Times New Roman"/>
                <w:sz w:val="24"/>
                <w:szCs w:val="24"/>
              </w:rPr>
              <w:t>)</w:t>
            </w:r>
          </w:p>
        </w:tc>
      </w:tr>
      <w:tr w:rsidR="006D772B" w:rsidRPr="006F2211" w14:paraId="4608688A"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1311925"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Опис окремої частини або частин предмета закупівлі (лота), щодо яких можуть бути подані тендерні пропозиції</w:t>
            </w:r>
          </w:p>
        </w:tc>
        <w:tc>
          <w:tcPr>
            <w:tcW w:w="7685" w:type="dxa"/>
            <w:tcBorders>
              <w:top w:val="single" w:sz="4" w:space="0" w:color="auto"/>
              <w:left w:val="single" w:sz="4" w:space="0" w:color="auto"/>
              <w:bottom w:val="single" w:sz="4" w:space="0" w:color="auto"/>
              <w:right w:val="single" w:sz="4" w:space="0" w:color="auto"/>
            </w:tcBorders>
          </w:tcPr>
          <w:p w14:paraId="739E58B6" w14:textId="77777777" w:rsidR="006D772B" w:rsidRPr="006F2211" w:rsidRDefault="006D772B" w:rsidP="006F2211">
            <w:pPr>
              <w:rPr>
                <w:rFonts w:ascii="Times New Roman" w:eastAsia="Times New Roman" w:hAnsi="Times New Roman" w:cs="Times New Roman"/>
                <w:sz w:val="24"/>
                <w:szCs w:val="24"/>
              </w:rPr>
            </w:pPr>
            <w:r w:rsidRPr="006F2211">
              <w:rPr>
                <w:rFonts w:ascii="Times New Roman" w:hAnsi="Times New Roman" w:cs="Times New Roman"/>
                <w:sz w:val="24"/>
                <w:szCs w:val="24"/>
              </w:rPr>
              <w:t>Предмет закупівлі не розподіляється на лоти.</w:t>
            </w:r>
          </w:p>
          <w:p w14:paraId="1CBE27C5" w14:textId="77777777" w:rsidR="006D772B" w:rsidRPr="006F2211" w:rsidRDefault="006D772B" w:rsidP="006F2211">
            <w:pPr>
              <w:rPr>
                <w:rFonts w:ascii="Times New Roman" w:eastAsia="Times New Roman" w:hAnsi="Times New Roman" w:cs="Times New Roman"/>
                <w:i/>
                <w:noProof/>
                <w:color w:val="FF0000"/>
                <w:sz w:val="24"/>
                <w:szCs w:val="24"/>
              </w:rPr>
            </w:pPr>
          </w:p>
        </w:tc>
      </w:tr>
      <w:tr w:rsidR="006D772B" w:rsidRPr="006F2211" w14:paraId="11641AE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B9F43E8" w14:textId="77777777" w:rsidR="006D772B" w:rsidRPr="006F2211" w:rsidRDefault="006D772B" w:rsidP="006F2211">
            <w:pPr>
              <w:rPr>
                <w:rFonts w:ascii="Times New Roman" w:eastAsia="Times New Roman" w:hAnsi="Times New Roman" w:cs="Times New Roman"/>
                <w:noProof/>
                <w:color w:val="FF0000"/>
                <w:sz w:val="24"/>
                <w:szCs w:val="24"/>
              </w:rPr>
            </w:pPr>
            <w:r w:rsidRPr="006F2211">
              <w:rPr>
                <w:rFonts w:ascii="Times New Roman" w:hAnsi="Times New Roman" w:cs="Times New Roman"/>
                <w:sz w:val="24"/>
                <w:szCs w:val="24"/>
              </w:rPr>
              <w:t>місце, кількість, обсяг поставки товарів (надання послуг, виконання робіт)</w:t>
            </w:r>
          </w:p>
        </w:tc>
        <w:tc>
          <w:tcPr>
            <w:tcW w:w="7685" w:type="dxa"/>
            <w:tcBorders>
              <w:top w:val="single" w:sz="4" w:space="0" w:color="auto"/>
              <w:left w:val="single" w:sz="4" w:space="0" w:color="auto"/>
              <w:bottom w:val="single" w:sz="4" w:space="0" w:color="auto"/>
              <w:right w:val="single" w:sz="4" w:space="0" w:color="auto"/>
            </w:tcBorders>
          </w:tcPr>
          <w:p w14:paraId="37FD09F3" w14:textId="4B099EBE" w:rsidR="00054AA2" w:rsidRPr="006F2211" w:rsidRDefault="006D772B" w:rsidP="006F2211">
            <w:pPr>
              <w:contextualSpacing/>
              <w:rPr>
                <w:rFonts w:ascii="Times New Roman" w:hAnsi="Times New Roman" w:cs="Times New Roman"/>
                <w:color w:val="000000"/>
                <w:sz w:val="24"/>
                <w:szCs w:val="24"/>
              </w:rPr>
            </w:pPr>
            <w:r w:rsidRPr="006F2211">
              <w:rPr>
                <w:rFonts w:ascii="Times New Roman" w:hAnsi="Times New Roman" w:cs="Times New Roman"/>
                <w:noProof/>
                <w:sz w:val="24"/>
                <w:szCs w:val="24"/>
              </w:rPr>
              <w:t xml:space="preserve">Місце постачання: </w:t>
            </w:r>
            <w:r w:rsidR="00054AA2" w:rsidRPr="006F2211">
              <w:rPr>
                <w:rFonts w:ascii="Times New Roman" w:hAnsi="Times New Roman" w:cs="Times New Roman"/>
                <w:color w:val="000000"/>
                <w:sz w:val="24"/>
                <w:szCs w:val="24"/>
              </w:rPr>
              <w:t>Одеськ</w:t>
            </w:r>
            <w:r w:rsidR="001A669F" w:rsidRPr="006F2211">
              <w:rPr>
                <w:rFonts w:ascii="Times New Roman" w:hAnsi="Times New Roman" w:cs="Times New Roman"/>
                <w:color w:val="000000"/>
                <w:sz w:val="24"/>
                <w:szCs w:val="24"/>
              </w:rPr>
              <w:t>ий ліцей</w:t>
            </w:r>
            <w:r w:rsidR="00E020DC">
              <w:rPr>
                <w:rFonts w:ascii="Times New Roman" w:hAnsi="Times New Roman" w:cs="Times New Roman"/>
                <w:color w:val="000000"/>
                <w:sz w:val="24"/>
                <w:szCs w:val="24"/>
              </w:rPr>
              <w:t xml:space="preserve"> </w:t>
            </w:r>
            <w:r w:rsidR="00054AA2" w:rsidRPr="006F2211">
              <w:rPr>
                <w:rFonts w:ascii="Times New Roman" w:hAnsi="Times New Roman" w:cs="Times New Roman"/>
                <w:color w:val="000000"/>
                <w:sz w:val="24"/>
                <w:szCs w:val="24"/>
              </w:rPr>
              <w:t>№</w:t>
            </w:r>
            <w:r w:rsidR="001A669F" w:rsidRPr="006F2211">
              <w:rPr>
                <w:rFonts w:ascii="Times New Roman" w:hAnsi="Times New Roman" w:cs="Times New Roman"/>
                <w:color w:val="000000"/>
                <w:sz w:val="24"/>
                <w:szCs w:val="24"/>
              </w:rPr>
              <w:t>8</w:t>
            </w:r>
            <w:r w:rsidR="00054AA2" w:rsidRPr="006F2211">
              <w:rPr>
                <w:rFonts w:ascii="Times New Roman" w:hAnsi="Times New Roman" w:cs="Times New Roman"/>
                <w:color w:val="000000"/>
                <w:sz w:val="24"/>
                <w:szCs w:val="24"/>
              </w:rPr>
              <w:t xml:space="preserve"> Одеської міської ради </w:t>
            </w:r>
          </w:p>
          <w:p w14:paraId="017393FC" w14:textId="4B9A876F" w:rsidR="006D772B" w:rsidRPr="006F2211" w:rsidRDefault="006D772B" w:rsidP="006F2211">
            <w:pPr>
              <w:jc w:val="both"/>
              <w:rPr>
                <w:rFonts w:ascii="Times New Roman" w:hAnsi="Times New Roman" w:cs="Times New Roman"/>
                <w:bCs/>
                <w:sz w:val="24"/>
                <w:szCs w:val="24"/>
              </w:rPr>
            </w:pPr>
            <w:r w:rsidRPr="006F2211">
              <w:rPr>
                <w:rFonts w:ascii="Times New Roman" w:hAnsi="Times New Roman" w:cs="Times New Roman"/>
                <w:bCs/>
                <w:sz w:val="24"/>
                <w:szCs w:val="24"/>
              </w:rPr>
              <w:t>Україна, 650</w:t>
            </w:r>
            <w:r w:rsidR="006F2211" w:rsidRPr="006F2211">
              <w:rPr>
                <w:rFonts w:ascii="Times New Roman" w:hAnsi="Times New Roman" w:cs="Times New Roman"/>
                <w:bCs/>
                <w:sz w:val="24"/>
                <w:szCs w:val="24"/>
              </w:rPr>
              <w:t>72</w:t>
            </w:r>
            <w:r w:rsidRPr="006F2211">
              <w:rPr>
                <w:rFonts w:ascii="Times New Roman" w:hAnsi="Times New Roman" w:cs="Times New Roman"/>
                <w:bCs/>
                <w:sz w:val="24"/>
                <w:szCs w:val="24"/>
              </w:rPr>
              <w:t>, м.Одеса,вул.</w:t>
            </w:r>
            <w:r w:rsidR="001A669F" w:rsidRPr="006F2211">
              <w:rPr>
                <w:rFonts w:ascii="Times New Roman" w:hAnsi="Times New Roman" w:cs="Times New Roman"/>
                <w:bCs/>
                <w:sz w:val="24"/>
                <w:szCs w:val="24"/>
              </w:rPr>
              <w:t xml:space="preserve"> Іцхака Рабіна, </w:t>
            </w:r>
            <w:r w:rsidR="00054AA2" w:rsidRPr="006F2211">
              <w:rPr>
                <w:rFonts w:ascii="Times New Roman" w:hAnsi="Times New Roman" w:cs="Times New Roman"/>
                <w:bCs/>
                <w:sz w:val="24"/>
                <w:szCs w:val="24"/>
              </w:rPr>
              <w:t>8.</w:t>
            </w:r>
          </w:p>
          <w:p w14:paraId="4A00E2D1" w14:textId="77777777" w:rsidR="006D772B" w:rsidRPr="006F2211" w:rsidRDefault="006D772B" w:rsidP="006F2211">
            <w:pPr>
              <w:jc w:val="both"/>
              <w:rPr>
                <w:rFonts w:ascii="Times New Roman" w:hAnsi="Times New Roman" w:cs="Times New Roman"/>
                <w:sz w:val="24"/>
                <w:szCs w:val="24"/>
              </w:rPr>
            </w:pPr>
          </w:p>
          <w:p w14:paraId="1F0A5594" w14:textId="325B96D3" w:rsidR="006D772B" w:rsidRPr="006F2211" w:rsidRDefault="006D772B" w:rsidP="006F2211">
            <w:pPr>
              <w:rPr>
                <w:rFonts w:ascii="Times New Roman" w:hAnsi="Times New Roman" w:cs="Times New Roman"/>
                <w:sz w:val="24"/>
                <w:szCs w:val="24"/>
              </w:rPr>
            </w:pPr>
            <w:r w:rsidRPr="006F2211">
              <w:rPr>
                <w:rFonts w:ascii="Times New Roman" w:hAnsi="Times New Roman" w:cs="Times New Roman"/>
                <w:sz w:val="24"/>
                <w:szCs w:val="24"/>
              </w:rPr>
              <w:t>Кількість –</w:t>
            </w:r>
            <w:r w:rsidR="001A669F" w:rsidRPr="006F2211">
              <w:rPr>
                <w:rFonts w:ascii="Times New Roman" w:hAnsi="Times New Roman" w:cs="Times New Roman"/>
                <w:sz w:val="24"/>
                <w:szCs w:val="24"/>
              </w:rPr>
              <w:t>167</w:t>
            </w:r>
            <w:r w:rsidRPr="006F2211">
              <w:rPr>
                <w:rFonts w:ascii="Times New Roman" w:hAnsi="Times New Roman" w:cs="Times New Roman"/>
                <w:sz w:val="24"/>
                <w:szCs w:val="24"/>
              </w:rPr>
              <w:t xml:space="preserve"> шт.</w:t>
            </w:r>
          </w:p>
          <w:p w14:paraId="6A81D20D" w14:textId="77777777" w:rsidR="006D772B" w:rsidRPr="006F2211" w:rsidRDefault="006D772B" w:rsidP="006F2211">
            <w:pPr>
              <w:rPr>
                <w:rFonts w:ascii="Times New Roman" w:eastAsia="Times New Roman" w:hAnsi="Times New Roman" w:cs="Times New Roman"/>
                <w:noProof/>
                <w:color w:val="FF0000"/>
                <w:sz w:val="24"/>
                <w:szCs w:val="24"/>
              </w:rPr>
            </w:pPr>
          </w:p>
        </w:tc>
      </w:tr>
      <w:tr w:rsidR="006D772B" w:rsidRPr="006F2211" w14:paraId="76BC582C"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8691C7C" w14:textId="77777777" w:rsidR="006D772B" w:rsidRPr="006F2211" w:rsidRDefault="006D772B" w:rsidP="006F2211">
            <w:pPr>
              <w:rPr>
                <w:rFonts w:ascii="Times New Roman" w:eastAsia="Times New Roman" w:hAnsi="Times New Roman" w:cs="Times New Roman"/>
                <w:noProof/>
                <w:color w:val="FF0000"/>
                <w:sz w:val="24"/>
                <w:szCs w:val="24"/>
              </w:rPr>
            </w:pPr>
            <w:r w:rsidRPr="006F2211">
              <w:rPr>
                <w:rFonts w:ascii="Times New Roman" w:hAnsi="Times New Roman" w:cs="Times New Roman"/>
                <w:noProof/>
                <w:sz w:val="24"/>
                <w:szCs w:val="24"/>
              </w:rPr>
              <w:t>строки поставки товарів, виконання робіт, надання послуг</w:t>
            </w:r>
          </w:p>
        </w:tc>
        <w:tc>
          <w:tcPr>
            <w:tcW w:w="7685" w:type="dxa"/>
            <w:tcBorders>
              <w:top w:val="single" w:sz="4" w:space="0" w:color="auto"/>
              <w:left w:val="single" w:sz="4" w:space="0" w:color="auto"/>
              <w:bottom w:val="single" w:sz="4" w:space="0" w:color="auto"/>
              <w:right w:val="single" w:sz="4" w:space="0" w:color="auto"/>
            </w:tcBorders>
            <w:hideMark/>
          </w:tcPr>
          <w:p w14:paraId="03769199" w14:textId="63901D7F" w:rsidR="006D772B" w:rsidRPr="006F2211" w:rsidRDefault="00023157" w:rsidP="006F2211">
            <w:pPr>
              <w:rPr>
                <w:rFonts w:ascii="Times New Roman" w:eastAsia="Times New Roman" w:hAnsi="Times New Roman" w:cs="Times New Roman"/>
                <w:noProof/>
                <w:sz w:val="24"/>
                <w:szCs w:val="24"/>
              </w:rPr>
            </w:pPr>
            <w:r w:rsidRPr="006F2211">
              <w:rPr>
                <w:rFonts w:ascii="Times New Roman" w:eastAsia="Times New Roman" w:hAnsi="Times New Roman" w:cs="Times New Roman"/>
                <w:noProof/>
                <w:sz w:val="24"/>
                <w:szCs w:val="24"/>
              </w:rPr>
              <w:t xml:space="preserve">до 29.03.2024р. включно, але не більше </w:t>
            </w:r>
            <w:r w:rsidR="00DA5974" w:rsidRPr="006F2211">
              <w:rPr>
                <w:rFonts w:ascii="Times New Roman" w:eastAsia="Times New Roman" w:hAnsi="Times New Roman" w:cs="Times New Roman"/>
                <w:noProof/>
                <w:sz w:val="24"/>
                <w:szCs w:val="24"/>
              </w:rPr>
              <w:t>5</w:t>
            </w:r>
            <w:r w:rsidRPr="006F2211">
              <w:rPr>
                <w:rFonts w:ascii="Times New Roman" w:eastAsia="Times New Roman" w:hAnsi="Times New Roman" w:cs="Times New Roman"/>
                <w:noProof/>
                <w:sz w:val="24"/>
                <w:szCs w:val="24"/>
              </w:rPr>
              <w:t xml:space="preserve"> робочих днів з дати </w:t>
            </w:r>
            <w:r w:rsidR="00DA5974" w:rsidRPr="006F2211">
              <w:rPr>
                <w:rFonts w:ascii="Times New Roman" w:eastAsia="Times New Roman" w:hAnsi="Times New Roman" w:cs="Times New Roman"/>
                <w:noProof/>
                <w:sz w:val="24"/>
                <w:szCs w:val="24"/>
              </w:rPr>
              <w:t xml:space="preserve">надання </w:t>
            </w:r>
            <w:r w:rsidRPr="006F2211">
              <w:rPr>
                <w:rFonts w:ascii="Times New Roman" w:eastAsia="Times New Roman" w:hAnsi="Times New Roman" w:cs="Times New Roman"/>
                <w:noProof/>
                <w:sz w:val="24"/>
                <w:szCs w:val="24"/>
              </w:rPr>
              <w:t>заявки</w:t>
            </w:r>
            <w:r w:rsidR="00DA5974" w:rsidRPr="006F2211">
              <w:rPr>
                <w:rFonts w:ascii="Times New Roman" w:eastAsia="Times New Roman" w:hAnsi="Times New Roman" w:cs="Times New Roman"/>
                <w:noProof/>
                <w:sz w:val="24"/>
                <w:szCs w:val="24"/>
              </w:rPr>
              <w:t xml:space="preserve"> Замовником.</w:t>
            </w:r>
          </w:p>
        </w:tc>
      </w:tr>
      <w:tr w:rsidR="006D772B" w:rsidRPr="006F2211" w14:paraId="0C74A52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28F75AA"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6.Недискримінація учасників</w:t>
            </w:r>
          </w:p>
        </w:tc>
        <w:tc>
          <w:tcPr>
            <w:tcW w:w="7685" w:type="dxa"/>
            <w:tcBorders>
              <w:top w:val="single" w:sz="4" w:space="0" w:color="auto"/>
              <w:left w:val="single" w:sz="4" w:space="0" w:color="auto"/>
              <w:bottom w:val="single" w:sz="4" w:space="0" w:color="auto"/>
              <w:right w:val="single" w:sz="4" w:space="0" w:color="auto"/>
            </w:tcBorders>
            <w:hideMark/>
          </w:tcPr>
          <w:p w14:paraId="44A1C0F7"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6D772B" w:rsidRPr="00AB4CB7" w14:paraId="3400041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1F00EA5"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 xml:space="preserve">7. Інформація про валюту, у якій повинна бути зазначена ціна тендерної пропозиції </w:t>
            </w:r>
          </w:p>
        </w:tc>
        <w:tc>
          <w:tcPr>
            <w:tcW w:w="7685" w:type="dxa"/>
            <w:tcBorders>
              <w:top w:val="single" w:sz="4" w:space="0" w:color="auto"/>
              <w:left w:val="single" w:sz="4" w:space="0" w:color="auto"/>
              <w:bottom w:val="single" w:sz="4" w:space="0" w:color="auto"/>
              <w:right w:val="single" w:sz="4" w:space="0" w:color="auto"/>
            </w:tcBorders>
          </w:tcPr>
          <w:p w14:paraId="216ED577" w14:textId="77777777" w:rsidR="006D772B" w:rsidRPr="006F2211" w:rsidRDefault="006D772B" w:rsidP="006F2211">
            <w:pPr>
              <w:rPr>
                <w:rFonts w:ascii="Times New Roman" w:hAnsi="Times New Roman" w:cs="Times New Roman"/>
                <w:sz w:val="24"/>
                <w:szCs w:val="24"/>
              </w:rPr>
            </w:pPr>
            <w:r w:rsidRPr="006F2211">
              <w:rPr>
                <w:rFonts w:ascii="Times New Roman" w:eastAsia="Times New Roman" w:hAnsi="Times New Roman" w:cs="Times New Roman"/>
                <w:color w:val="000000"/>
                <w:sz w:val="24"/>
                <w:szCs w:val="24"/>
              </w:rPr>
              <w:t>Валютою тендерної пропозиції є гривня.</w:t>
            </w:r>
            <w:r w:rsidRPr="006F2211">
              <w:rPr>
                <w:rFonts w:ascii="Times New Roman" w:eastAsia="Times New Roman" w:hAnsi="Times New Roman" w:cs="Times New Roman"/>
                <w:b/>
                <w:i/>
                <w:color w:val="000000"/>
                <w:sz w:val="24"/>
                <w:szCs w:val="24"/>
              </w:rPr>
              <w:t>У разі якщо учасником процедури закупівлі є нерезидент</w:t>
            </w:r>
            <w:r w:rsidRPr="006F2211">
              <w:rPr>
                <w:rFonts w:ascii="Times New Roman" w:eastAsia="Times New Roman" w:hAnsi="Times New Roman" w:cs="Times New Roman"/>
                <w:b/>
                <w:color w:val="000000"/>
                <w:sz w:val="24"/>
                <w:szCs w:val="24"/>
              </w:rPr>
              <w:t xml:space="preserve">,  </w:t>
            </w:r>
            <w:r w:rsidRPr="006F2211">
              <w:rPr>
                <w:rFonts w:ascii="Times New Roman" w:eastAsia="Times New Roman" w:hAnsi="Times New Roman" w:cs="Times New Roman"/>
                <w:color w:val="000000"/>
                <w:sz w:val="24"/>
                <w:szCs w:val="24"/>
              </w:rPr>
              <w:t xml:space="preserve">такий </w:t>
            </w:r>
            <w:r w:rsidRPr="006F2211">
              <w:rPr>
                <w:rFonts w:ascii="Times New Roman" w:eastAsia="Times New Roman" w:hAnsi="Times New Roman" w:cs="Times New Roman"/>
                <w:sz w:val="24"/>
                <w:szCs w:val="24"/>
              </w:rPr>
              <w:t>у</w:t>
            </w:r>
            <w:r w:rsidRPr="006F221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Pr="006F2211">
              <w:rPr>
                <w:rFonts w:ascii="Times New Roman" w:hAnsi="Times New Roman" w:cs="Times New Roman"/>
                <w:sz w:val="24"/>
                <w:szCs w:val="24"/>
              </w:rPr>
              <w:t>Розрахунки здійснюватимуться у національній валюті України згідно з Договором.</w:t>
            </w:r>
          </w:p>
        </w:tc>
      </w:tr>
      <w:tr w:rsidR="006D772B" w:rsidRPr="00AB4CB7" w14:paraId="6DABD18D"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FA968E6"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lastRenderedPageBreak/>
              <w:t xml:space="preserve">7. Інформація про мову (мови), якою (якими) повинні бути складені тендерні пропозиції </w:t>
            </w:r>
          </w:p>
        </w:tc>
        <w:tc>
          <w:tcPr>
            <w:tcW w:w="7685" w:type="dxa"/>
            <w:tcBorders>
              <w:top w:val="single" w:sz="4" w:space="0" w:color="auto"/>
              <w:left w:val="single" w:sz="4" w:space="0" w:color="auto"/>
              <w:bottom w:val="single" w:sz="4" w:space="0" w:color="auto"/>
              <w:right w:val="single" w:sz="4" w:space="0" w:color="auto"/>
            </w:tcBorders>
            <w:hideMark/>
          </w:tcPr>
          <w:p w14:paraId="212A4681"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Мова тендерної пропозиції – українська.</w:t>
            </w:r>
          </w:p>
          <w:p w14:paraId="6DDF7B95"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F2211">
              <w:rPr>
                <w:rFonts w:ascii="Times New Roman" w:eastAsia="Times New Roman" w:hAnsi="Times New Roman" w:cs="Times New Roman"/>
                <w:sz w:val="24"/>
                <w:szCs w:val="24"/>
              </w:rPr>
              <w:t>іншою мовою</w:t>
            </w:r>
            <w:r w:rsidRPr="006F2211">
              <w:rPr>
                <w:rFonts w:ascii="Times New Roman" w:eastAsia="Times New Roman" w:hAnsi="Times New Roman" w:cs="Times New Roman"/>
                <w:color w:val="000000"/>
                <w:sz w:val="24"/>
                <w:szCs w:val="24"/>
              </w:rPr>
              <w:t>. Визначальним є текст, викладений українською мовою.</w:t>
            </w:r>
          </w:p>
          <w:p w14:paraId="3194F03A"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9D0A688"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F2211">
              <w:rPr>
                <w:rFonts w:ascii="Times New Roman" w:eastAsia="Times New Roman" w:hAnsi="Times New Roman" w:cs="Times New Roman"/>
                <w:sz w:val="24"/>
                <w:szCs w:val="24"/>
              </w:rPr>
              <w:t>І</w:t>
            </w:r>
            <w:r w:rsidRPr="006F2211">
              <w:rPr>
                <w:rFonts w:ascii="Times New Roman" w:eastAsia="Times New Roman" w:hAnsi="Times New Roman" w:cs="Times New Roman"/>
                <w:color w:val="000000"/>
                <w:sz w:val="24"/>
                <w:szCs w:val="24"/>
              </w:rPr>
              <w:t>нтернет, адреси електронної пошти, торговельної марки (знак</w:t>
            </w:r>
            <w:r w:rsidRPr="006F2211">
              <w:rPr>
                <w:rFonts w:ascii="Times New Roman" w:eastAsia="Times New Roman" w:hAnsi="Times New Roman" w:cs="Times New Roman"/>
                <w:sz w:val="24"/>
                <w:szCs w:val="24"/>
              </w:rPr>
              <w:t>а</w:t>
            </w:r>
            <w:r w:rsidRPr="006F22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F2211">
              <w:rPr>
                <w:rFonts w:ascii="Times New Roman" w:eastAsia="Times New Roman" w:hAnsi="Times New Roman" w:cs="Times New Roman"/>
                <w:sz w:val="24"/>
                <w:szCs w:val="24"/>
              </w:rPr>
              <w:t>в</w:t>
            </w:r>
            <w:r w:rsidRPr="006F22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F2211">
              <w:rPr>
                <w:rFonts w:ascii="Times New Roman" w:eastAsia="Times New Roman" w:hAnsi="Times New Roman" w:cs="Times New Roman"/>
                <w:sz w:val="24"/>
                <w:szCs w:val="24"/>
              </w:rPr>
              <w:t>українською мовою</w:t>
            </w:r>
            <w:r w:rsidRPr="006F2211">
              <w:rPr>
                <w:rFonts w:ascii="Times New Roman" w:eastAsia="Times New Roman" w:hAnsi="Times New Roman" w:cs="Times New Roman"/>
                <w:color w:val="000000"/>
                <w:sz w:val="24"/>
                <w:szCs w:val="24"/>
              </w:rPr>
              <w:t xml:space="preserve">. </w:t>
            </w:r>
          </w:p>
          <w:p w14:paraId="1491717F" w14:textId="77777777" w:rsidR="006D772B" w:rsidRPr="006F2211" w:rsidRDefault="006D772B" w:rsidP="006F2211">
            <w:pPr>
              <w:widowControl w:val="0"/>
              <w:jc w:val="both"/>
              <w:rPr>
                <w:rFonts w:ascii="Times New Roman" w:eastAsia="Times New Roman" w:hAnsi="Times New Roman" w:cs="Times New Roman"/>
                <w:b/>
                <w:color w:val="000000"/>
                <w:sz w:val="24"/>
                <w:szCs w:val="24"/>
              </w:rPr>
            </w:pPr>
            <w:r w:rsidRPr="006F2211">
              <w:rPr>
                <w:rFonts w:ascii="Times New Roman" w:eastAsia="Times New Roman" w:hAnsi="Times New Roman" w:cs="Times New Roman"/>
                <w:b/>
                <w:color w:val="000000"/>
                <w:sz w:val="24"/>
                <w:szCs w:val="24"/>
              </w:rPr>
              <w:t>Виключення:</w:t>
            </w:r>
          </w:p>
          <w:p w14:paraId="2ABBD08E"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F2211">
              <w:rPr>
                <w:rFonts w:ascii="Times New Roman" w:eastAsia="Times New Roman" w:hAnsi="Times New Roman" w:cs="Times New Roman"/>
                <w:sz w:val="24"/>
                <w:szCs w:val="24"/>
              </w:rPr>
              <w:t>у</w:t>
            </w:r>
            <w:r w:rsidRPr="006F22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23CB301" w14:textId="77777777" w:rsidR="006D772B" w:rsidRPr="006F2211" w:rsidRDefault="006D772B" w:rsidP="006F2211">
            <w:pPr>
              <w:jc w:val="both"/>
              <w:rPr>
                <w:rFonts w:ascii="Times New Roman" w:eastAsia="Times New Roman" w:hAnsi="Times New Roman" w:cs="Times New Roman"/>
                <w:sz w:val="24"/>
                <w:szCs w:val="24"/>
              </w:rPr>
            </w:pPr>
            <w:r w:rsidRPr="006F2211">
              <w:rPr>
                <w:rFonts w:ascii="Times New Roman" w:eastAsia="Times New Roman" w:hAnsi="Times New Roman" w:cs="Times New Roman"/>
                <w:color w:val="000000"/>
                <w:sz w:val="24"/>
                <w:szCs w:val="24"/>
              </w:rPr>
              <w:t xml:space="preserve">2.  </w:t>
            </w:r>
            <w:r w:rsidRPr="006F221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772B" w:rsidRPr="006F2211" w14:paraId="6A138610"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30429" w14:textId="77777777" w:rsidR="006D772B" w:rsidRPr="006F2211" w:rsidRDefault="006D772B" w:rsidP="006F2211">
            <w:pPr>
              <w:rPr>
                <w:rFonts w:ascii="Times New Roman" w:eastAsia="Times New Roman" w:hAnsi="Times New Roman" w:cs="Times New Roman"/>
                <w:sz w:val="24"/>
                <w:szCs w:val="24"/>
              </w:rPr>
            </w:pPr>
            <w:r w:rsidRPr="006F2211">
              <w:rPr>
                <w:rFonts w:ascii="Times New Roman" w:hAnsi="Times New Roman" w:cs="Times New Roman"/>
                <w:noProof/>
                <w:sz w:val="24"/>
                <w:szCs w:val="24"/>
              </w:rPr>
              <w:t xml:space="preserve">      Розділ 2. Порядок внесення змін та надання роз`яснень до тендерної документації </w:t>
            </w:r>
          </w:p>
        </w:tc>
      </w:tr>
      <w:tr w:rsidR="006D772B" w:rsidRPr="00AB4CB7" w14:paraId="28D1A12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A0B06AE"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 xml:space="preserve">1. </w:t>
            </w:r>
            <w:r w:rsidRPr="006F2211">
              <w:rPr>
                <w:rFonts w:ascii="Times New Roman" w:hAnsi="Times New Roman" w:cs="Times New Roman"/>
                <w:sz w:val="24"/>
                <w:szCs w:val="24"/>
                <w:lang w:eastAsia="uk-UA"/>
              </w:rPr>
              <w:t>Процедура надання роз'яснень щодо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640C0625" w14:textId="77777777" w:rsidR="006D772B" w:rsidRPr="006F2211" w:rsidRDefault="006D772B" w:rsidP="006F2211">
            <w:pPr>
              <w:widowControl w:val="0"/>
              <w:jc w:val="both"/>
              <w:rPr>
                <w:rFonts w:ascii="Times New Roman" w:eastAsia="Times New Roman" w:hAnsi="Times New Roman" w:cs="Times New Roman"/>
                <w:sz w:val="24"/>
                <w:szCs w:val="24"/>
                <w:highlight w:val="white"/>
              </w:rPr>
            </w:pPr>
            <w:r w:rsidRPr="006F22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54977A" w14:textId="77777777" w:rsidR="006D772B" w:rsidRPr="006F2211" w:rsidRDefault="006D772B" w:rsidP="006F2211">
            <w:pPr>
              <w:widowControl w:val="0"/>
              <w:jc w:val="both"/>
              <w:rPr>
                <w:rFonts w:ascii="Times New Roman" w:eastAsia="Times New Roman" w:hAnsi="Times New Roman" w:cs="Times New Roman"/>
                <w:sz w:val="24"/>
                <w:szCs w:val="24"/>
                <w:highlight w:val="white"/>
              </w:rPr>
            </w:pPr>
            <w:r w:rsidRPr="006F22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43FB97" w14:textId="77777777" w:rsidR="006D772B" w:rsidRPr="006F2211" w:rsidRDefault="006D772B" w:rsidP="006F2211">
            <w:pPr>
              <w:widowControl w:val="0"/>
              <w:jc w:val="both"/>
              <w:rPr>
                <w:rFonts w:ascii="Times New Roman" w:eastAsia="Times New Roman" w:hAnsi="Times New Roman" w:cs="Times New Roman"/>
                <w:sz w:val="24"/>
                <w:szCs w:val="24"/>
                <w:highlight w:val="white"/>
              </w:rPr>
            </w:pPr>
            <w:r w:rsidRPr="006F2211">
              <w:rPr>
                <w:rFonts w:ascii="Times New Roman" w:eastAsia="Times New Roman" w:hAnsi="Times New Roman" w:cs="Times New Roman"/>
                <w:sz w:val="24"/>
                <w:szCs w:val="24"/>
                <w:highlight w:val="white"/>
              </w:rPr>
              <w:t xml:space="preserve">Замовник повинен </w:t>
            </w:r>
            <w:r w:rsidRPr="006F2211">
              <w:rPr>
                <w:rFonts w:ascii="Times New Roman" w:eastAsia="Times New Roman" w:hAnsi="Times New Roman" w:cs="Times New Roman"/>
                <w:b/>
                <w:i/>
                <w:sz w:val="24"/>
                <w:szCs w:val="24"/>
                <w:highlight w:val="white"/>
              </w:rPr>
              <w:t>протягом трьох днів</w:t>
            </w:r>
            <w:r w:rsidRPr="006F22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F178249" w14:textId="77777777" w:rsidR="006D772B" w:rsidRPr="006F2211" w:rsidRDefault="006D772B" w:rsidP="006F2211">
            <w:pPr>
              <w:widowControl w:val="0"/>
              <w:jc w:val="both"/>
              <w:rPr>
                <w:rFonts w:ascii="Times New Roman" w:eastAsia="Times New Roman" w:hAnsi="Times New Roman" w:cs="Times New Roman"/>
                <w:sz w:val="24"/>
                <w:szCs w:val="24"/>
                <w:highlight w:val="white"/>
              </w:rPr>
            </w:pPr>
            <w:r w:rsidRPr="006F221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EDE75D" w14:textId="77777777" w:rsidR="006D772B" w:rsidRPr="006F2211" w:rsidRDefault="006D772B" w:rsidP="006F2211">
            <w:pPr>
              <w:jc w:val="both"/>
              <w:rPr>
                <w:rFonts w:ascii="Times New Roman" w:eastAsia="Times New Roman" w:hAnsi="Times New Roman" w:cs="Times New Roman"/>
                <w:noProof/>
                <w:sz w:val="24"/>
                <w:szCs w:val="24"/>
              </w:rPr>
            </w:pPr>
            <w:r w:rsidRPr="006F2211">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F2211">
              <w:rPr>
                <w:rFonts w:ascii="Times New Roman" w:eastAsia="Times New Roman" w:hAnsi="Times New Roman" w:cs="Times New Roman"/>
                <w:b/>
                <w:i/>
                <w:sz w:val="24"/>
                <w:szCs w:val="24"/>
                <w:highlight w:val="white"/>
                <w:lang w:eastAsia="uk-UA"/>
              </w:rPr>
              <w:t>не менш як на чотири дні.</w:t>
            </w:r>
          </w:p>
        </w:tc>
      </w:tr>
      <w:tr w:rsidR="006D772B" w:rsidRPr="006F2211" w14:paraId="7BDA6961"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D1FD16D"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lastRenderedPageBreak/>
              <w:t xml:space="preserve">2. </w:t>
            </w:r>
            <w:r w:rsidRPr="006F2211">
              <w:rPr>
                <w:rFonts w:ascii="Times New Roman" w:hAnsi="Times New Roman" w:cs="Times New Roman"/>
                <w:bCs/>
                <w:sz w:val="24"/>
                <w:szCs w:val="24"/>
                <w:lang w:eastAsia="ar-SA"/>
              </w:rPr>
              <w:t>Внесення змін 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18B1F2EE" w14:textId="77777777" w:rsidR="006D772B" w:rsidRPr="006F2211" w:rsidRDefault="006D772B" w:rsidP="006F2211">
            <w:pPr>
              <w:jc w:val="both"/>
              <w:rPr>
                <w:rFonts w:ascii="Times New Roman" w:hAnsi="Times New Roman" w:cs="Times New Roman"/>
                <w:sz w:val="24"/>
                <w:szCs w:val="24"/>
                <w:lang w:eastAsia="uk-UA"/>
              </w:rPr>
            </w:pPr>
            <w:r w:rsidRPr="006F2211">
              <w:rPr>
                <w:rFonts w:ascii="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C14E01" w14:textId="77777777" w:rsidR="006D772B" w:rsidRPr="006F2211" w:rsidRDefault="006D772B" w:rsidP="006F2211">
            <w:pPr>
              <w:jc w:val="both"/>
              <w:rPr>
                <w:rFonts w:ascii="Times New Roman" w:eastAsia="Times New Roman" w:hAnsi="Times New Roman" w:cs="Times New Roman"/>
                <w:i/>
                <w:iCs/>
                <w:sz w:val="24"/>
                <w:szCs w:val="24"/>
                <w:lang w:eastAsia="uk-UA"/>
              </w:rPr>
            </w:pPr>
            <w:r w:rsidRPr="006F2211">
              <w:rPr>
                <w:rFonts w:ascii="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772B" w:rsidRPr="006F2211" w14:paraId="611F63A8"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9B989" w14:textId="77777777" w:rsidR="006D772B" w:rsidRPr="006F2211" w:rsidRDefault="006D772B" w:rsidP="006F2211">
            <w:pPr>
              <w:rPr>
                <w:rFonts w:ascii="Times New Roman" w:eastAsia="Times New Roman" w:hAnsi="Times New Roman" w:cs="Times New Roman"/>
                <w:sz w:val="24"/>
                <w:szCs w:val="24"/>
                <w:lang w:eastAsia="ar-SA"/>
              </w:rPr>
            </w:pPr>
            <w:r w:rsidRPr="006F2211">
              <w:rPr>
                <w:rFonts w:ascii="Times New Roman" w:hAnsi="Times New Roman" w:cs="Times New Roman"/>
                <w:noProof/>
                <w:sz w:val="24"/>
                <w:szCs w:val="24"/>
              </w:rPr>
              <w:t>Розділ 3. Інструкція з підготовки тендерної пропозиції</w:t>
            </w:r>
          </w:p>
        </w:tc>
      </w:tr>
      <w:tr w:rsidR="006D772B" w:rsidRPr="00AB4CB7" w14:paraId="1338C2ED" w14:textId="77777777" w:rsidTr="006D772B">
        <w:tc>
          <w:tcPr>
            <w:tcW w:w="2629" w:type="dxa"/>
            <w:tcBorders>
              <w:top w:val="single" w:sz="4" w:space="0" w:color="auto"/>
              <w:left w:val="single" w:sz="4" w:space="0" w:color="auto"/>
              <w:bottom w:val="single" w:sz="4" w:space="0" w:color="auto"/>
              <w:right w:val="single" w:sz="4" w:space="0" w:color="auto"/>
            </w:tcBorders>
          </w:tcPr>
          <w:p w14:paraId="0C3F084A" w14:textId="77777777" w:rsidR="006D772B" w:rsidRPr="006F2211" w:rsidRDefault="006D772B" w:rsidP="006F2211">
            <w:pPr>
              <w:rPr>
                <w:rFonts w:ascii="Times New Roman" w:eastAsia="Times New Roman" w:hAnsi="Times New Roman" w:cs="Times New Roman"/>
                <w:noProof/>
                <w:sz w:val="24"/>
                <w:szCs w:val="24"/>
              </w:rPr>
            </w:pPr>
            <w:bookmarkStart w:id="0" w:name="_Hlk136436627"/>
            <w:r w:rsidRPr="006F2211">
              <w:rPr>
                <w:rFonts w:ascii="Times New Roman" w:hAnsi="Times New Roman" w:cs="Times New Roman"/>
                <w:noProof/>
                <w:sz w:val="24"/>
                <w:szCs w:val="24"/>
              </w:rPr>
              <w:t>1.</w:t>
            </w:r>
            <w:r w:rsidRPr="006F2211">
              <w:rPr>
                <w:rFonts w:ascii="Times New Roman" w:hAnsi="Times New Roman" w:cs="Times New Roman"/>
                <w:bCs/>
                <w:sz w:val="24"/>
                <w:szCs w:val="24"/>
                <w:lang w:eastAsia="ar-SA"/>
              </w:rPr>
              <w:t xml:space="preserve"> Порядок подання тендерних пропозицій</w:t>
            </w:r>
          </w:p>
          <w:p w14:paraId="692DB3B4" w14:textId="77777777" w:rsidR="006D772B" w:rsidRPr="006F2211" w:rsidRDefault="006D772B" w:rsidP="006F2211">
            <w:pPr>
              <w:rPr>
                <w:rFonts w:ascii="Times New Roman" w:hAnsi="Times New Roman" w:cs="Times New Roman"/>
                <w:noProof/>
                <w:sz w:val="24"/>
                <w:szCs w:val="24"/>
              </w:rPr>
            </w:pPr>
          </w:p>
          <w:p w14:paraId="195402C5" w14:textId="77777777" w:rsidR="006D772B" w:rsidRPr="006F2211" w:rsidRDefault="006D772B" w:rsidP="006F2211">
            <w:pPr>
              <w:rPr>
                <w:rFonts w:ascii="Times New Roman" w:hAnsi="Times New Roman" w:cs="Times New Roman"/>
                <w:noProof/>
                <w:sz w:val="24"/>
                <w:szCs w:val="24"/>
              </w:rPr>
            </w:pPr>
          </w:p>
          <w:p w14:paraId="46FAF524" w14:textId="77777777" w:rsidR="006D772B" w:rsidRPr="006F2211" w:rsidRDefault="006D772B" w:rsidP="006F2211">
            <w:pPr>
              <w:rPr>
                <w:rFonts w:ascii="Times New Roman" w:hAnsi="Times New Roman" w:cs="Times New Roman"/>
                <w:noProof/>
                <w:sz w:val="24"/>
                <w:szCs w:val="24"/>
              </w:rPr>
            </w:pPr>
          </w:p>
          <w:p w14:paraId="249B3B0C" w14:textId="77777777" w:rsidR="006D772B" w:rsidRPr="006F2211" w:rsidRDefault="006D772B" w:rsidP="006F2211">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14:paraId="72351472" w14:textId="77777777" w:rsidR="006D772B" w:rsidRPr="006F2211" w:rsidRDefault="006D772B" w:rsidP="006F2211">
            <w:pPr>
              <w:rPr>
                <w:rFonts w:ascii="Times New Roman" w:hAnsi="Times New Roman" w:cs="Times New Roman"/>
                <w:sz w:val="24"/>
                <w:szCs w:val="24"/>
                <w:lang w:eastAsia="uk-UA"/>
              </w:rPr>
            </w:pPr>
            <w:r w:rsidRPr="006F2211">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95E587D" w14:textId="77777777" w:rsidR="006D772B" w:rsidRPr="006F2211" w:rsidRDefault="006D772B" w:rsidP="006F2211">
            <w:pPr>
              <w:rPr>
                <w:rFonts w:ascii="Times New Roman" w:hAnsi="Times New Roman" w:cs="Times New Roman"/>
                <w:sz w:val="24"/>
                <w:szCs w:val="24"/>
                <w:lang w:eastAsia="uk-UA"/>
              </w:rPr>
            </w:pPr>
            <w:r w:rsidRPr="006F2211">
              <w:rPr>
                <w:rFonts w:ascii="Times New Roman" w:hAnsi="Times New Roman" w:cs="Times New Roman"/>
                <w:sz w:val="24"/>
                <w:szCs w:val="24"/>
                <w:lang w:eastAsia="uk-UA"/>
              </w:rPr>
              <w:t xml:space="preserve">Тендерна пропозиція подається в електронному вигляді </w:t>
            </w:r>
            <w:r w:rsidRPr="006F2211">
              <w:rPr>
                <w:rFonts w:ascii="Times New Roman" w:hAnsi="Times New Roman" w:cs="Times New Roman"/>
                <w:spacing w:val="-2"/>
                <w:sz w:val="24"/>
                <w:szCs w:val="24"/>
              </w:rPr>
              <w:t xml:space="preserve">у форматі «pdf» (PortableDocumentFormat)» </w:t>
            </w:r>
            <w:r w:rsidRPr="006F2211">
              <w:rPr>
                <w:rFonts w:ascii="Times New Roman" w:hAnsi="Times New Roman" w:cs="Times New Roman"/>
                <w:sz w:val="24"/>
                <w:szCs w:val="24"/>
                <w:lang w:eastAsia="uk-UA"/>
              </w:rPr>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375B603" w14:textId="77777777" w:rsidR="006D772B" w:rsidRPr="006F2211" w:rsidRDefault="006D772B" w:rsidP="006F2211">
            <w:pPr>
              <w:rPr>
                <w:rFonts w:ascii="Times New Roman" w:hAnsi="Times New Roman" w:cs="Times New Roman"/>
                <w:bCs/>
                <w:sz w:val="24"/>
                <w:szCs w:val="24"/>
                <w:lang w:eastAsia="ar-SA"/>
              </w:rPr>
            </w:pPr>
            <w:r w:rsidRPr="006F2211">
              <w:rPr>
                <w:rFonts w:ascii="Times New Roman" w:hAnsi="Times New Roman" w:cs="Times New Roman"/>
                <w:bCs/>
                <w:sz w:val="24"/>
                <w:szCs w:val="24"/>
                <w:lang w:eastAsia="ar-SA"/>
              </w:rPr>
              <w:t>1) інформацією про ціну (Додаток№1 до ТД)</w:t>
            </w:r>
          </w:p>
          <w:p w14:paraId="45D45BA5" w14:textId="77777777" w:rsidR="006D772B" w:rsidRPr="006F2211" w:rsidRDefault="006D772B" w:rsidP="006F2211">
            <w:pPr>
              <w:rPr>
                <w:rFonts w:ascii="Times New Roman" w:hAnsi="Times New Roman" w:cs="Times New Roman"/>
                <w:sz w:val="24"/>
                <w:szCs w:val="24"/>
                <w:lang w:eastAsia="ar-SA"/>
              </w:rPr>
            </w:pPr>
            <w:r w:rsidRPr="006F2211">
              <w:rPr>
                <w:rFonts w:ascii="Times New Roman" w:hAnsi="Times New Roman" w:cs="Times New Roman"/>
                <w:sz w:val="24"/>
                <w:szCs w:val="24"/>
                <w:lang w:eastAsia="ar-SA"/>
              </w:rPr>
              <w:t>2) інформацією від учасника закупівлі про його відповідність  кваліфікаційним критеріям, (Додаток № 2 до ТД);</w:t>
            </w:r>
          </w:p>
          <w:p w14:paraId="7ECC9883" w14:textId="77777777" w:rsidR="006D772B" w:rsidRPr="006F2211" w:rsidRDefault="006D772B" w:rsidP="006F2211">
            <w:pPr>
              <w:rPr>
                <w:rFonts w:ascii="Times New Roman" w:hAnsi="Times New Roman" w:cs="Times New Roman"/>
                <w:sz w:val="24"/>
                <w:szCs w:val="24"/>
                <w:lang w:eastAsia="ar-SA"/>
              </w:rPr>
            </w:pPr>
            <w:r w:rsidRPr="006F2211">
              <w:rPr>
                <w:rFonts w:ascii="Times New Roman" w:hAnsi="Times New Roman" w:cs="Times New Roman"/>
                <w:sz w:val="24"/>
                <w:szCs w:val="24"/>
                <w:lang w:eastAsia="ar-SA"/>
              </w:rPr>
              <w:t>3) лист –згоду про захист персональних даних (Додаток №3 до ТД)</w:t>
            </w:r>
          </w:p>
          <w:p w14:paraId="0A03D60D" w14:textId="77777777" w:rsidR="006D772B" w:rsidRPr="006F2211" w:rsidRDefault="006D772B" w:rsidP="006F2211">
            <w:pPr>
              <w:rPr>
                <w:rFonts w:ascii="Times New Roman" w:hAnsi="Times New Roman" w:cs="Times New Roman"/>
                <w:sz w:val="24"/>
                <w:szCs w:val="24"/>
                <w:lang w:eastAsia="ar-SA"/>
              </w:rPr>
            </w:pPr>
            <w:r w:rsidRPr="006F2211">
              <w:rPr>
                <w:rFonts w:ascii="Times New Roman" w:hAnsi="Times New Roman" w:cs="Times New Roman"/>
                <w:sz w:val="24"/>
                <w:szCs w:val="24"/>
                <w:lang w:eastAsia="ar-SA"/>
              </w:rPr>
              <w:t>4) інформацією та документами про необхідні технічні, якісні та кількісні характеристики предмета закупівлі, що зазначені в Додатку № 4 до ТД;</w:t>
            </w:r>
          </w:p>
          <w:p w14:paraId="503758F5" w14:textId="77777777" w:rsidR="006D772B" w:rsidRPr="006F2211" w:rsidRDefault="006D772B" w:rsidP="006F2211">
            <w:pPr>
              <w:rPr>
                <w:rFonts w:ascii="Times New Roman" w:hAnsi="Times New Roman" w:cs="Times New Roman"/>
                <w:sz w:val="24"/>
                <w:szCs w:val="24"/>
                <w:lang w:eastAsia="ar-SA"/>
              </w:rPr>
            </w:pPr>
            <w:r w:rsidRPr="006F2211">
              <w:rPr>
                <w:rFonts w:ascii="Times New Roman" w:hAnsi="Times New Roman" w:cs="Times New Roman"/>
                <w:sz w:val="24"/>
                <w:szCs w:val="24"/>
                <w:lang w:eastAsia="ar-SA"/>
              </w:rPr>
              <w:t xml:space="preserve">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 2 до ТД); </w:t>
            </w:r>
          </w:p>
          <w:p w14:paraId="765C9D98" w14:textId="77777777" w:rsidR="006D772B" w:rsidRPr="006F2211" w:rsidRDefault="006D772B" w:rsidP="006F2211">
            <w:pPr>
              <w:rPr>
                <w:rFonts w:ascii="Times New Roman" w:eastAsia="SimSun" w:hAnsi="Times New Roman" w:cs="Times New Roman"/>
                <w:kern w:val="2"/>
                <w:sz w:val="24"/>
                <w:szCs w:val="24"/>
                <w:lang w:eastAsia="zh-CN" w:bidi="hi-IN"/>
              </w:rPr>
            </w:pPr>
            <w:r w:rsidRPr="006F2211">
              <w:rPr>
                <w:rFonts w:ascii="Times New Roman" w:hAnsi="Times New Roman" w:cs="Times New Roman"/>
                <w:sz w:val="24"/>
                <w:szCs w:val="24"/>
                <w:lang w:eastAsia="ar-SA"/>
              </w:rPr>
              <w:t>6) заповненим та підписаним проектом договору про закупівлю  (Додаток №5 до ТД);</w:t>
            </w:r>
          </w:p>
          <w:p w14:paraId="5A16D451" w14:textId="77777777" w:rsidR="006D772B" w:rsidRPr="006F2211" w:rsidRDefault="006D772B" w:rsidP="006F2211">
            <w:pPr>
              <w:rPr>
                <w:rFonts w:ascii="Times New Roman" w:eastAsia="Times New Roman" w:hAnsi="Times New Roman" w:cs="Times New Roman"/>
                <w:sz w:val="24"/>
                <w:szCs w:val="24"/>
                <w:lang w:eastAsia="ar-SA"/>
              </w:rPr>
            </w:pPr>
            <w:r w:rsidRPr="006F2211">
              <w:rPr>
                <w:rFonts w:ascii="Times New Roman" w:hAnsi="Times New Roman" w:cs="Times New Roman"/>
                <w:sz w:val="24"/>
                <w:szCs w:val="24"/>
                <w:lang w:eastAsia="ar-SA"/>
              </w:rPr>
              <w:t>7)</w:t>
            </w:r>
            <w:r w:rsidRPr="006F2211">
              <w:rPr>
                <w:rFonts w:ascii="Times New Roman" w:eastAsia="Calibri"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Pr="006F2211">
              <w:rPr>
                <w:rFonts w:ascii="Times New Roman" w:hAnsi="Times New Roman" w:cs="Times New Roman"/>
                <w:sz w:val="24"/>
                <w:szCs w:val="24"/>
                <w:lang w:eastAsia="ar-SA"/>
              </w:rPr>
              <w:t>;</w:t>
            </w:r>
          </w:p>
          <w:p w14:paraId="38DC0A42" w14:textId="77777777" w:rsidR="006D772B" w:rsidRPr="006F2211" w:rsidRDefault="006D772B" w:rsidP="006F2211">
            <w:pPr>
              <w:rPr>
                <w:rFonts w:ascii="Times New Roman" w:eastAsia="Calibri" w:hAnsi="Times New Roman" w:cs="Times New Roman"/>
                <w:sz w:val="24"/>
                <w:szCs w:val="24"/>
              </w:rPr>
            </w:pPr>
            <w:r w:rsidRPr="006F2211">
              <w:rPr>
                <w:rFonts w:ascii="Times New Roman" w:eastAsia="Calibri" w:hAnsi="Times New Roman" w:cs="Times New Roman"/>
                <w:sz w:val="24"/>
                <w:szCs w:val="24"/>
              </w:rPr>
              <w:t xml:space="preserve">8) документами, що підтверджують надання учасником забезпечення тендерної пропозиції; </w:t>
            </w:r>
            <w:r w:rsidRPr="006F2211">
              <w:rPr>
                <w:rFonts w:ascii="Times New Roman" w:eastAsia="Calibri" w:hAnsi="Times New Roman" w:cs="Times New Roman"/>
                <w:i/>
                <w:sz w:val="24"/>
                <w:szCs w:val="24"/>
              </w:rPr>
              <w:t>(якщо таке забезпечення передбачено оголошенням про проведення процедури закупівлі)</w:t>
            </w:r>
            <w:r w:rsidRPr="006F2211">
              <w:rPr>
                <w:rFonts w:ascii="Times New Roman" w:eastAsia="Calibri" w:hAnsi="Times New Roman" w:cs="Times New Roman"/>
                <w:sz w:val="24"/>
                <w:szCs w:val="24"/>
              </w:rPr>
              <w:t>;</w:t>
            </w:r>
          </w:p>
          <w:p w14:paraId="6C824FDA" w14:textId="77777777" w:rsidR="006D772B" w:rsidRPr="006F2211" w:rsidRDefault="006D772B" w:rsidP="006F2211">
            <w:pPr>
              <w:rPr>
                <w:rFonts w:ascii="Times New Roman" w:eastAsia="Times New Roman" w:hAnsi="Times New Roman" w:cs="Times New Roman"/>
                <w:sz w:val="24"/>
                <w:szCs w:val="24"/>
                <w:lang w:eastAsia="ar-SA"/>
              </w:rPr>
            </w:pPr>
            <w:r w:rsidRPr="006F2211">
              <w:rPr>
                <w:rFonts w:ascii="Times New Roman" w:hAnsi="Times New Roman" w:cs="Times New Roman"/>
                <w:sz w:val="24"/>
                <w:szCs w:val="24"/>
                <w:lang w:eastAsia="ar-SA"/>
              </w:rPr>
              <w:t>9) іншими документами, передбаченими вимогами цієї тендерної документації та додатками до неї.</w:t>
            </w:r>
          </w:p>
          <w:p w14:paraId="5E3E6224" w14:textId="77777777" w:rsidR="006D772B" w:rsidRPr="006F2211" w:rsidRDefault="006D772B" w:rsidP="006F2211">
            <w:pPr>
              <w:rPr>
                <w:rFonts w:ascii="Times New Roman" w:eastAsia="Calibri" w:hAnsi="Times New Roman" w:cs="Times New Roman"/>
                <w:sz w:val="24"/>
                <w:szCs w:val="24"/>
              </w:rPr>
            </w:pPr>
            <w:r w:rsidRPr="006F2211">
              <w:rPr>
                <w:rFonts w:ascii="Times New Roman" w:eastAsia="Calibri" w:hAnsi="Times New Roman" w:cs="Times New Roman"/>
                <w:sz w:val="24"/>
                <w:szCs w:val="24"/>
              </w:rPr>
              <w:t>Опис та приклади формальних несуттєвих помилок:</w:t>
            </w:r>
          </w:p>
          <w:p w14:paraId="1A47FA56" w14:textId="77777777" w:rsidR="006D772B" w:rsidRPr="006F2211" w:rsidRDefault="006D772B" w:rsidP="006F2211">
            <w:pPr>
              <w:rPr>
                <w:rFonts w:ascii="Times New Roman" w:eastAsia="Calibri" w:hAnsi="Times New Roman" w:cs="Times New Roman"/>
                <w:sz w:val="24"/>
                <w:szCs w:val="24"/>
              </w:rPr>
            </w:pPr>
            <w:r w:rsidRPr="006F2211">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5B875D" w14:textId="77777777" w:rsidR="006D772B" w:rsidRPr="006F2211" w:rsidRDefault="006D772B" w:rsidP="006F2211">
            <w:pPr>
              <w:pStyle w:val="rvps2"/>
              <w:spacing w:before="0" w:beforeAutospacing="0" w:after="0" w:afterAutospacing="0"/>
              <w:ind w:firstLine="709"/>
              <w:jc w:val="both"/>
            </w:pPr>
            <w:r w:rsidRPr="006F2211">
              <w:lastRenderedPageBreak/>
              <w:t>Перелік формальних помилок:</w:t>
            </w:r>
          </w:p>
          <w:p w14:paraId="1064D7A0" w14:textId="77777777" w:rsidR="006D772B" w:rsidRPr="006F2211" w:rsidRDefault="006D772B" w:rsidP="006F221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B0CAA1" w14:textId="77777777" w:rsidR="006D772B" w:rsidRPr="006F2211" w:rsidRDefault="006D772B" w:rsidP="006F221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уживання великої літери;</w:t>
            </w:r>
          </w:p>
          <w:p w14:paraId="245A2A21" w14:textId="77777777" w:rsidR="006D772B" w:rsidRPr="006F2211" w:rsidRDefault="006D772B" w:rsidP="006F221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уживання розділових знаків та відмінювання слів у реченні;</w:t>
            </w:r>
          </w:p>
          <w:p w14:paraId="320EEAD6" w14:textId="77777777" w:rsidR="006D772B" w:rsidRPr="006F2211" w:rsidRDefault="006D772B" w:rsidP="006F221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0153EC16" w14:textId="77777777" w:rsidR="006D772B" w:rsidRPr="006F2211" w:rsidRDefault="006D772B" w:rsidP="006F221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94C164" w14:textId="77777777" w:rsidR="006D772B" w:rsidRPr="006F2211" w:rsidRDefault="006D772B" w:rsidP="006F221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4CBD20C" w14:textId="77777777" w:rsidR="006D772B" w:rsidRPr="006F2211" w:rsidRDefault="006D772B" w:rsidP="006F221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написання слів разом та/або окремо, та/або через дефіс;</w:t>
            </w:r>
          </w:p>
          <w:p w14:paraId="7A460EF4" w14:textId="77777777" w:rsidR="006D772B" w:rsidRPr="006F2211" w:rsidRDefault="006D772B" w:rsidP="006F2211">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8A112" w14:textId="77777777" w:rsidR="006D772B" w:rsidRPr="006F2211" w:rsidRDefault="006D772B" w:rsidP="006F221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082841" w14:textId="77777777" w:rsidR="006D772B" w:rsidRPr="006F2211" w:rsidRDefault="006D772B" w:rsidP="006F221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FCEAB5" w14:textId="77777777" w:rsidR="006D772B" w:rsidRPr="006F2211" w:rsidRDefault="006D772B" w:rsidP="006F221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4. Окрема сторінка (сторінки) копії документа(-ів) не завірена підписом та/або печаткою учасника процедури закупівлі (у разі її використання).</w:t>
            </w:r>
          </w:p>
          <w:p w14:paraId="3AC4D1DC" w14:textId="77777777" w:rsidR="006D772B" w:rsidRPr="006F2211" w:rsidRDefault="006D772B" w:rsidP="006F221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B3C6EE" w14:textId="77777777" w:rsidR="006D772B" w:rsidRPr="006F2211" w:rsidRDefault="006D772B" w:rsidP="006F221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14:paraId="2AE3626B" w14:textId="77777777" w:rsidR="006D772B" w:rsidRPr="006F2211" w:rsidRDefault="006D772B" w:rsidP="006F221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14:paraId="7043610F" w14:textId="77777777" w:rsidR="006D772B" w:rsidRPr="006F2211" w:rsidRDefault="006D772B" w:rsidP="006F221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EF7382" w14:textId="77777777" w:rsidR="006D772B" w:rsidRPr="006F2211" w:rsidRDefault="006D772B" w:rsidP="006F221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2F3431" w14:textId="77777777" w:rsidR="006D772B" w:rsidRPr="006F2211" w:rsidRDefault="006D772B" w:rsidP="006F221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 xml:space="preserve">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6F2211">
              <w:rPr>
                <w:rFonts w:ascii="Times New Roman" w:hAnsi="Times New Roman" w:cs="Times New Roman"/>
                <w:color w:val="000000"/>
                <w:sz w:val="24"/>
                <w:szCs w:val="24"/>
              </w:rPr>
              <w:lastRenderedPageBreak/>
              <w:t>що такі назва, найменування були змінені відповідно до законодавства після того, як відповідний документ(-и) був (були) поданий (подані).</w:t>
            </w:r>
          </w:p>
          <w:p w14:paraId="51F22034" w14:textId="77777777" w:rsidR="006D772B" w:rsidRPr="006F2211" w:rsidRDefault="006D772B" w:rsidP="006F2211">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CA5404" w14:textId="77777777" w:rsidR="006D772B" w:rsidRPr="006F2211" w:rsidRDefault="006D772B" w:rsidP="006F2211">
            <w:pPr>
              <w:widowControl w:val="0"/>
              <w:ind w:firstLine="284"/>
              <w:jc w:val="both"/>
              <w:rPr>
                <w:rFonts w:ascii="Times New Roman" w:hAnsi="Times New Roman" w:cs="Times New Roman"/>
                <w:spacing w:val="-2"/>
                <w:sz w:val="24"/>
                <w:szCs w:val="24"/>
              </w:rPr>
            </w:pPr>
            <w:r w:rsidRPr="006F2211">
              <w:rPr>
                <w:rFonts w:ascii="Times New Roman" w:hAnsi="Times New Roman" w:cs="Times New Roman"/>
                <w:color w:val="000000"/>
                <w:sz w:val="24"/>
                <w:szCs w:val="24"/>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6F2211">
              <w:rPr>
                <w:rFonts w:ascii="Times New Roman" w:hAnsi="Times New Roman" w:cs="Times New Roman"/>
                <w:spacing w:val="-2"/>
                <w:sz w:val="24"/>
                <w:szCs w:val="24"/>
              </w:rPr>
              <w:t>.</w:t>
            </w:r>
          </w:p>
          <w:p w14:paraId="7D05F138" w14:textId="77777777" w:rsidR="006D772B" w:rsidRPr="006F2211" w:rsidRDefault="006D772B" w:rsidP="006F2211">
            <w:pPr>
              <w:widowControl w:val="0"/>
              <w:ind w:firstLine="284"/>
              <w:jc w:val="both"/>
              <w:rPr>
                <w:rFonts w:ascii="Times New Roman" w:hAnsi="Times New Roman" w:cs="Times New Roman"/>
                <w:spacing w:val="-2"/>
                <w:sz w:val="24"/>
                <w:szCs w:val="24"/>
              </w:rPr>
            </w:pPr>
            <w:r w:rsidRPr="006F2211">
              <w:rPr>
                <w:rFonts w:ascii="Times New Roman" w:hAnsi="Times New Roman" w:cs="Times New Roman"/>
                <w:spacing w:val="-2"/>
                <w:sz w:val="24"/>
                <w:szCs w:val="24"/>
              </w:rPr>
              <w:t>Приклади формальних помилок (перелік не є вичерпним):</w:t>
            </w:r>
          </w:p>
          <w:p w14:paraId="6803F464" w14:textId="77777777" w:rsidR="006D772B" w:rsidRPr="006F2211" w:rsidRDefault="006D772B" w:rsidP="006F2211">
            <w:pPr>
              <w:widowControl w:val="0"/>
              <w:ind w:firstLine="284"/>
              <w:jc w:val="both"/>
              <w:rPr>
                <w:rFonts w:ascii="Times New Roman" w:hAnsi="Times New Roman" w:cs="Times New Roman"/>
                <w:spacing w:val="-2"/>
                <w:sz w:val="24"/>
                <w:szCs w:val="24"/>
              </w:rPr>
            </w:pPr>
            <w:r w:rsidRPr="006F2211">
              <w:rPr>
                <w:rFonts w:ascii="Times New Roman" w:hAnsi="Times New Roman" w:cs="Times New Roman"/>
                <w:spacing w:val="-2"/>
                <w:sz w:val="24"/>
                <w:szCs w:val="24"/>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7AC394B0" w14:textId="77777777" w:rsidR="006D772B" w:rsidRPr="006F2211" w:rsidRDefault="006D772B" w:rsidP="006F2211">
            <w:pPr>
              <w:widowControl w:val="0"/>
              <w:ind w:firstLine="284"/>
              <w:jc w:val="both"/>
              <w:rPr>
                <w:rFonts w:ascii="Times New Roman" w:hAnsi="Times New Roman" w:cs="Times New Roman"/>
                <w:spacing w:val="-2"/>
                <w:sz w:val="24"/>
                <w:szCs w:val="24"/>
              </w:rPr>
            </w:pPr>
            <w:r w:rsidRPr="006F2211">
              <w:rPr>
                <w:rFonts w:ascii="Times New Roman" w:hAnsi="Times New Roman" w:cs="Times New Roman"/>
                <w:spacing w:val="-2"/>
                <w:sz w:val="24"/>
                <w:szCs w:val="24"/>
              </w:rPr>
              <w:t>- «м.одеса» замість «м.Одеса»;</w:t>
            </w:r>
          </w:p>
          <w:p w14:paraId="3C2C2783" w14:textId="77777777" w:rsidR="006D772B" w:rsidRPr="006F2211" w:rsidRDefault="006D772B" w:rsidP="006F2211">
            <w:pPr>
              <w:widowControl w:val="0"/>
              <w:ind w:firstLine="284"/>
              <w:jc w:val="both"/>
              <w:rPr>
                <w:rFonts w:ascii="Times New Roman" w:hAnsi="Times New Roman" w:cs="Times New Roman"/>
                <w:spacing w:val="-2"/>
                <w:sz w:val="24"/>
                <w:szCs w:val="24"/>
              </w:rPr>
            </w:pPr>
            <w:r w:rsidRPr="006F2211">
              <w:rPr>
                <w:rFonts w:ascii="Times New Roman" w:hAnsi="Times New Roman" w:cs="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14:paraId="04F4A4EF" w14:textId="77777777" w:rsidR="006D772B" w:rsidRPr="006F2211" w:rsidRDefault="006D772B" w:rsidP="006F2211">
            <w:pPr>
              <w:widowControl w:val="0"/>
              <w:ind w:firstLine="284"/>
              <w:jc w:val="both"/>
              <w:rPr>
                <w:rFonts w:ascii="Times New Roman" w:hAnsi="Times New Roman" w:cs="Times New Roman"/>
                <w:spacing w:val="-2"/>
                <w:sz w:val="24"/>
                <w:szCs w:val="24"/>
              </w:rPr>
            </w:pPr>
            <w:r w:rsidRPr="006F2211">
              <w:rPr>
                <w:rFonts w:ascii="Times New Roman" w:hAnsi="Times New Roman" w:cs="Times New Roman"/>
                <w:spacing w:val="-2"/>
                <w:sz w:val="24"/>
                <w:szCs w:val="24"/>
              </w:rPr>
              <w:t>- зазначена загальна сума пропозиції тільки прописом, замість зазначення загальної суми цифрами і прописом;</w:t>
            </w:r>
          </w:p>
          <w:p w14:paraId="38681E38" w14:textId="77777777" w:rsidR="006D772B" w:rsidRPr="006F2211" w:rsidRDefault="006D772B" w:rsidP="006F2211">
            <w:pPr>
              <w:widowControl w:val="0"/>
              <w:ind w:firstLine="284"/>
              <w:jc w:val="both"/>
              <w:rPr>
                <w:rFonts w:ascii="Times New Roman" w:hAnsi="Times New Roman" w:cs="Times New Roman"/>
                <w:spacing w:val="-2"/>
                <w:sz w:val="24"/>
                <w:szCs w:val="24"/>
              </w:rPr>
            </w:pPr>
            <w:r w:rsidRPr="006F2211">
              <w:rPr>
                <w:rFonts w:ascii="Times New Roman" w:hAnsi="Times New Roman" w:cs="Times New Roman"/>
                <w:spacing w:val="-2"/>
                <w:sz w:val="24"/>
                <w:szCs w:val="24"/>
              </w:rPr>
              <w:t>- по тексту документа зазначено знак «?» замість «,»;</w:t>
            </w:r>
          </w:p>
          <w:p w14:paraId="0D5C296E" w14:textId="77777777" w:rsidR="006D772B" w:rsidRPr="006F2211" w:rsidRDefault="006D772B" w:rsidP="006F2211">
            <w:pPr>
              <w:widowControl w:val="0"/>
              <w:ind w:firstLine="284"/>
              <w:jc w:val="both"/>
              <w:rPr>
                <w:rFonts w:ascii="Times New Roman" w:hAnsi="Times New Roman" w:cs="Times New Roman"/>
                <w:spacing w:val="-2"/>
                <w:sz w:val="24"/>
                <w:szCs w:val="24"/>
              </w:rPr>
            </w:pPr>
            <w:r w:rsidRPr="006F2211">
              <w:rPr>
                <w:rFonts w:ascii="Times New Roman" w:hAnsi="Times New Roman" w:cs="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14:paraId="23AE27B2" w14:textId="77777777" w:rsidR="006D772B" w:rsidRPr="006F2211" w:rsidRDefault="006D772B" w:rsidP="006F2211">
            <w:pPr>
              <w:widowControl w:val="0"/>
              <w:ind w:firstLine="284"/>
              <w:jc w:val="both"/>
              <w:rPr>
                <w:rFonts w:ascii="Times New Roman" w:hAnsi="Times New Roman" w:cs="Times New Roman"/>
                <w:spacing w:val="-2"/>
                <w:sz w:val="24"/>
                <w:szCs w:val="24"/>
              </w:rPr>
            </w:pPr>
            <w:r w:rsidRPr="006F2211">
              <w:rPr>
                <w:rFonts w:ascii="Times New Roman" w:hAnsi="Times New Roman" w:cs="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6B359D1F" w14:textId="77777777" w:rsidR="006D772B" w:rsidRPr="006F2211" w:rsidRDefault="006D772B" w:rsidP="006F2211">
            <w:pPr>
              <w:widowControl w:val="0"/>
              <w:ind w:firstLine="284"/>
              <w:jc w:val="both"/>
              <w:rPr>
                <w:rFonts w:ascii="Times New Roman" w:hAnsi="Times New Roman" w:cs="Times New Roman"/>
                <w:spacing w:val="-2"/>
                <w:sz w:val="24"/>
                <w:szCs w:val="24"/>
              </w:rPr>
            </w:pPr>
            <w:r w:rsidRPr="006F2211">
              <w:rPr>
                <w:rFonts w:ascii="Times New Roman" w:hAnsi="Times New Roman" w:cs="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14:paraId="02D996B7" w14:textId="77777777" w:rsidR="006D772B" w:rsidRPr="006F2211" w:rsidRDefault="006D772B" w:rsidP="006F2211">
            <w:pPr>
              <w:jc w:val="both"/>
              <w:rPr>
                <w:rFonts w:ascii="Times New Roman" w:eastAsia="Calibri" w:hAnsi="Times New Roman" w:cs="Times New Roman"/>
                <w:sz w:val="24"/>
                <w:szCs w:val="24"/>
              </w:rPr>
            </w:pPr>
            <w:r w:rsidRPr="006F2211">
              <w:rPr>
                <w:rFonts w:ascii="Times New Roman" w:hAnsi="Times New Roman" w:cs="Times New Roman"/>
                <w:spacing w:val="-2"/>
                <w:sz w:val="24"/>
                <w:szCs w:val="24"/>
              </w:rPr>
              <w:t>- учасник розмістив (завантажив) документ у форматі «JPG», «sign.p7s» замість документа у форматі «pdf» (PortableDocumentFormat)».</w:t>
            </w:r>
          </w:p>
          <w:p w14:paraId="7077A60C" w14:textId="77777777" w:rsidR="006D772B" w:rsidRPr="006F2211" w:rsidRDefault="006D772B" w:rsidP="006F2211">
            <w:pPr>
              <w:jc w:val="both"/>
              <w:rPr>
                <w:rFonts w:ascii="Times New Roman" w:eastAsia="Calibri" w:hAnsi="Times New Roman" w:cs="Times New Roman"/>
                <w:color w:val="000000"/>
                <w:sz w:val="24"/>
                <w:szCs w:val="24"/>
              </w:rPr>
            </w:pPr>
            <w:r w:rsidRPr="006F2211">
              <w:rPr>
                <w:rFonts w:ascii="Times New Roman" w:eastAsia="Calibri"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92A03B6" w14:textId="77777777" w:rsidR="006D772B" w:rsidRPr="006F2211" w:rsidRDefault="006D772B" w:rsidP="006F2211">
            <w:pPr>
              <w:jc w:val="both"/>
              <w:rPr>
                <w:rFonts w:ascii="Times New Roman" w:eastAsia="Times New Roman" w:hAnsi="Times New Roman" w:cs="Times New Roman"/>
                <w:i/>
                <w:iCs/>
                <w:sz w:val="24"/>
                <w:szCs w:val="24"/>
                <w:lang w:eastAsia="uk-UA"/>
              </w:rPr>
            </w:pPr>
            <w:r w:rsidRPr="006F2211">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DD3682" w14:textId="77777777" w:rsidR="006D772B" w:rsidRPr="006F2211" w:rsidRDefault="006D772B" w:rsidP="006F2211">
            <w:pPr>
              <w:jc w:val="both"/>
              <w:rPr>
                <w:rFonts w:ascii="Times New Roman" w:hAnsi="Times New Roman" w:cs="Times New Roman"/>
                <w:i/>
                <w:iCs/>
                <w:sz w:val="24"/>
                <w:szCs w:val="24"/>
                <w:lang w:eastAsia="uk-UA"/>
              </w:rPr>
            </w:pPr>
            <w:r w:rsidRPr="006F2211">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14:paraId="1080E774" w14:textId="77777777" w:rsidR="006D772B" w:rsidRPr="006F2211" w:rsidRDefault="006D772B" w:rsidP="006F2211">
            <w:pPr>
              <w:jc w:val="both"/>
              <w:rPr>
                <w:rFonts w:ascii="Times New Roman" w:eastAsia="Calibri" w:hAnsi="Times New Roman" w:cs="Times New Roman"/>
                <w:color w:val="000000"/>
                <w:sz w:val="24"/>
                <w:szCs w:val="24"/>
              </w:rPr>
            </w:pPr>
            <w:r w:rsidRPr="006F2211">
              <w:rPr>
                <w:rFonts w:ascii="Times New Roman" w:eastAsia="Calibri"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3C18E5"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w:t>
            </w:r>
            <w:r w:rsidRPr="006F2211">
              <w:rPr>
                <w:rFonts w:ascii="Times New Roman" w:eastAsia="Times New Roman" w:hAnsi="Times New Roman" w:cs="Times New Roman"/>
                <w:color w:val="000000"/>
                <w:sz w:val="24"/>
                <w:szCs w:val="24"/>
              </w:rPr>
              <w:lastRenderedPageBreak/>
              <w:t xml:space="preserve">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893D52B" w14:textId="77777777" w:rsidR="006D772B" w:rsidRPr="006F2211" w:rsidRDefault="006D772B" w:rsidP="006F2211">
            <w:pPr>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A65B382" w14:textId="77777777" w:rsidR="006D772B" w:rsidRPr="006F2211" w:rsidRDefault="006D772B" w:rsidP="006F2211">
            <w:pPr>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F2211">
              <w:rPr>
                <w:rFonts w:ascii="Times New Roman" w:eastAsia="Times New Roman" w:hAnsi="Times New Roman" w:cs="Times New Roman"/>
                <w:sz w:val="24"/>
                <w:szCs w:val="24"/>
              </w:rPr>
              <w:t>сом (УЕП)</w:t>
            </w:r>
            <w:r w:rsidRPr="006F2211">
              <w:rPr>
                <w:rFonts w:ascii="Times New Roman" w:eastAsia="Times New Roman" w:hAnsi="Times New Roman" w:cs="Times New Roman"/>
                <w:color w:val="000000"/>
                <w:sz w:val="24"/>
                <w:szCs w:val="24"/>
              </w:rPr>
              <w:t>;</w:t>
            </w:r>
          </w:p>
          <w:p w14:paraId="7AA43061" w14:textId="77777777" w:rsidR="006D772B" w:rsidRPr="006F2211" w:rsidRDefault="006D772B" w:rsidP="006F2211">
            <w:pPr>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7E0F540" w14:textId="77777777" w:rsidR="006D772B" w:rsidRPr="006F2211" w:rsidRDefault="006D772B" w:rsidP="006F2211">
            <w:pPr>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Винятки:</w:t>
            </w:r>
          </w:p>
          <w:p w14:paraId="5C2D3D0A" w14:textId="77777777" w:rsidR="006D772B" w:rsidRPr="006F2211" w:rsidRDefault="006D772B" w:rsidP="006F2211">
            <w:pPr>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8B8997"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2A4157" w14:textId="77777777" w:rsidR="006D772B" w:rsidRPr="006F2211" w:rsidRDefault="006D772B" w:rsidP="006F2211">
            <w:pPr>
              <w:widowControl w:val="0"/>
              <w:ind w:left="40" w:hanging="20"/>
              <w:jc w:val="both"/>
              <w:rPr>
                <w:rFonts w:ascii="Times New Roman" w:eastAsia="Times New Roman" w:hAnsi="Times New Roman" w:cs="Times New Roman"/>
                <w:sz w:val="24"/>
                <w:szCs w:val="24"/>
              </w:rPr>
            </w:pPr>
            <w:r w:rsidRPr="006F221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221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199E7E" w14:textId="77777777" w:rsidR="006D772B" w:rsidRPr="006F2211" w:rsidRDefault="006D772B" w:rsidP="006F2211">
            <w:pPr>
              <w:widowControl w:val="0"/>
              <w:ind w:left="40" w:hanging="2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BE2133A" w14:textId="77777777" w:rsidR="006D772B" w:rsidRPr="006F2211" w:rsidRDefault="006D772B" w:rsidP="006F2211">
            <w:pPr>
              <w:jc w:val="both"/>
              <w:rPr>
                <w:rFonts w:ascii="Times New Roman" w:eastAsia="Calibri" w:hAnsi="Times New Roman" w:cs="Times New Roman"/>
                <w:color w:val="000000"/>
                <w:sz w:val="24"/>
                <w:szCs w:val="24"/>
              </w:rPr>
            </w:pPr>
            <w:r w:rsidRPr="006F2211">
              <w:rPr>
                <w:rFonts w:ascii="Times New Roman" w:eastAsia="Calibri" w:hAnsi="Times New Roman" w:cs="Times New Roman"/>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14:paraId="3B086E8A"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14:paraId="4D856F23" w14:textId="77777777" w:rsidR="006D772B" w:rsidRPr="006F2211" w:rsidRDefault="006D772B" w:rsidP="006F2211">
            <w:pPr>
              <w:rPr>
                <w:rFonts w:ascii="Times New Roman" w:hAnsi="Times New Roman" w:cs="Times New Roman"/>
                <w:i/>
                <w:iCs/>
                <w:sz w:val="24"/>
                <w:szCs w:val="24"/>
                <w:lang w:eastAsia="uk-UA"/>
              </w:rPr>
            </w:pPr>
            <w:r w:rsidRPr="006F2211">
              <w:rPr>
                <w:rFonts w:ascii="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14:paraId="130564BD" w14:textId="77777777" w:rsidR="006D772B" w:rsidRPr="006F2211" w:rsidRDefault="006D772B" w:rsidP="006F2211">
            <w:pPr>
              <w:rPr>
                <w:rFonts w:ascii="Times New Roman" w:hAnsi="Times New Roman" w:cs="Times New Roman"/>
                <w:i/>
                <w:iCs/>
                <w:sz w:val="24"/>
                <w:szCs w:val="24"/>
                <w:lang w:eastAsia="uk-UA"/>
              </w:rPr>
            </w:pPr>
            <w:bookmarkStart w:id="1" w:name="n1763"/>
            <w:bookmarkEnd w:id="1"/>
            <w:r w:rsidRPr="006F2211">
              <w:rPr>
                <w:rFonts w:ascii="Times New Roman" w:hAnsi="Times New Roman" w:cs="Times New Roman"/>
                <w:sz w:val="24"/>
                <w:szCs w:val="24"/>
                <w:lang w:eastAsia="uk-UA"/>
              </w:rPr>
              <w:t>1) відповідну інформацію про право підписання договору про закупівлю;</w:t>
            </w:r>
          </w:p>
          <w:p w14:paraId="50F66407" w14:textId="77777777" w:rsidR="006D772B" w:rsidRPr="006F2211" w:rsidRDefault="006D772B" w:rsidP="006F2211">
            <w:pPr>
              <w:jc w:val="both"/>
              <w:rPr>
                <w:rFonts w:ascii="Times New Roman" w:hAnsi="Times New Roman" w:cs="Times New Roman"/>
                <w:i/>
                <w:iCs/>
                <w:sz w:val="24"/>
                <w:szCs w:val="24"/>
                <w:lang w:eastAsia="uk-UA"/>
              </w:rPr>
            </w:pPr>
            <w:bookmarkStart w:id="2" w:name="n1764"/>
            <w:bookmarkEnd w:id="2"/>
            <w:r w:rsidRPr="006F2211">
              <w:rPr>
                <w:rFonts w:ascii="Times New Roman" w:hAnsi="Times New Roman" w:cs="Times New Roman"/>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17683152" w14:textId="77777777" w:rsidR="006D772B" w:rsidRPr="006F2211" w:rsidRDefault="006D772B" w:rsidP="006F2211">
            <w:pPr>
              <w:rPr>
                <w:rFonts w:ascii="Times New Roman" w:eastAsia="Times New Roman" w:hAnsi="Times New Roman" w:cs="Times New Roman"/>
                <w:noProof/>
                <w:sz w:val="24"/>
                <w:szCs w:val="24"/>
              </w:rPr>
            </w:pPr>
            <w:bookmarkStart w:id="3" w:name="n1765"/>
            <w:bookmarkEnd w:id="3"/>
            <w:r w:rsidRPr="006F2211">
              <w:rPr>
                <w:rFonts w:ascii="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6D772B" w:rsidRPr="006F2211" w14:paraId="0C19998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39AB10E"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lastRenderedPageBreak/>
              <w:t xml:space="preserve">2. Забезпечення тендерної пропозиції </w:t>
            </w:r>
          </w:p>
        </w:tc>
        <w:tc>
          <w:tcPr>
            <w:tcW w:w="7685" w:type="dxa"/>
            <w:hideMark/>
          </w:tcPr>
          <w:p w14:paraId="608706FA"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37239B0F" w14:textId="77777777" w:rsidR="006D772B" w:rsidRPr="006F2211" w:rsidRDefault="006D772B" w:rsidP="006F2211">
            <w:pPr>
              <w:widowControl w:val="0"/>
              <w:ind w:right="12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Гарантія надається за Формою з урахуванням умов, викладених в даному пункті. </w:t>
            </w:r>
            <w:r w:rsidRPr="006F2211">
              <w:rPr>
                <w:rFonts w:ascii="Times New Roman" w:eastAsia="Times New Roman" w:hAnsi="Times New Roman" w:cs="Times New Roman"/>
                <w:b/>
                <w:color w:val="000000"/>
                <w:sz w:val="24"/>
                <w:szCs w:val="24"/>
              </w:rPr>
              <w:t>Учасникам заборонено відступати від Форми гарантії. </w:t>
            </w:r>
          </w:p>
          <w:p w14:paraId="6C005A0D" w14:textId="65A11771"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Розмір забезпечення тендерної пропозиції:</w:t>
            </w:r>
            <w:r w:rsidR="006F2211" w:rsidRPr="006F2211">
              <w:rPr>
                <w:rFonts w:ascii="Times New Roman" w:eastAsia="Times New Roman" w:hAnsi="Times New Roman" w:cs="Times New Roman"/>
                <w:b/>
                <w:sz w:val="24"/>
                <w:szCs w:val="24"/>
              </w:rPr>
              <w:t xml:space="preserve">16 500,00 грн. </w:t>
            </w:r>
            <w:r w:rsidRPr="006F2211">
              <w:rPr>
                <w:rFonts w:ascii="Times New Roman" w:eastAsia="Times New Roman" w:hAnsi="Times New Roman" w:cs="Times New Roman"/>
                <w:sz w:val="24"/>
                <w:szCs w:val="24"/>
              </w:rPr>
              <w:t>(3%)</w:t>
            </w:r>
          </w:p>
          <w:p w14:paraId="648B8920" w14:textId="37728A5A"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 xml:space="preserve">Вид забезпечення тендерної пропозиції: </w:t>
            </w:r>
            <w:r w:rsidRPr="006F2211">
              <w:rPr>
                <w:rFonts w:ascii="Times New Roman" w:eastAsia="Times New Roman" w:hAnsi="Times New Roman" w:cs="Times New Roman"/>
                <w:i/>
                <w:sz w:val="24"/>
                <w:szCs w:val="24"/>
                <w:u w:val="single"/>
              </w:rPr>
              <w:t>електронна</w:t>
            </w:r>
            <w:r w:rsidR="00822BF6" w:rsidRPr="006F2211">
              <w:rPr>
                <w:rFonts w:ascii="Times New Roman" w:eastAsia="Times New Roman" w:hAnsi="Times New Roman" w:cs="Times New Roman"/>
                <w:i/>
                <w:sz w:val="24"/>
                <w:szCs w:val="24"/>
                <w:u w:val="single"/>
              </w:rPr>
              <w:t xml:space="preserve"> </w:t>
            </w:r>
            <w:r w:rsidRPr="006F2211">
              <w:rPr>
                <w:rFonts w:ascii="Times New Roman" w:eastAsia="Times New Roman" w:hAnsi="Times New Roman" w:cs="Times New Roman"/>
                <w:i/>
                <w:sz w:val="24"/>
                <w:szCs w:val="24"/>
                <w:u w:val="single"/>
              </w:rPr>
              <w:t>банківська гарантія</w:t>
            </w:r>
            <w:r w:rsidRPr="006F2211">
              <w:rPr>
                <w:rFonts w:ascii="Times New Roman" w:eastAsia="Times New Roman" w:hAnsi="Times New Roman" w:cs="Times New Roman"/>
                <w:i/>
                <w:sz w:val="24"/>
                <w:szCs w:val="24"/>
              </w:rPr>
              <w:t>.</w:t>
            </w:r>
          </w:p>
          <w:p w14:paraId="581879C0"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Строк дії забезпечення  тендерної пропозиції учасника (банківської гарантії) має дорівнювати або перевищувати </w:t>
            </w:r>
            <w:r w:rsidRPr="006F2211">
              <w:rPr>
                <w:rFonts w:ascii="Times New Roman" w:eastAsia="Times New Roman" w:hAnsi="Times New Roman" w:cs="Times New Roman"/>
                <w:b/>
                <w:i/>
                <w:color w:val="000000"/>
                <w:sz w:val="24"/>
                <w:szCs w:val="24"/>
                <w:u w:val="single"/>
              </w:rPr>
              <w:t xml:space="preserve">90 (дев’яноста) робочих днів </w:t>
            </w:r>
            <w:r w:rsidRPr="006F2211">
              <w:rPr>
                <w:rFonts w:ascii="Times New Roman" w:eastAsia="Times New Roman" w:hAnsi="Times New Roman" w:cs="Times New Roman"/>
                <w:color w:val="000000"/>
                <w:sz w:val="24"/>
                <w:szCs w:val="24"/>
              </w:rPr>
              <w:t>із дати кінцевого строку подання тендерних пропозицій включно.</w:t>
            </w:r>
          </w:p>
          <w:p w14:paraId="3E038E85"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банками(далі — гарант). </w:t>
            </w:r>
          </w:p>
          <w:p w14:paraId="297F6101"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6B9314B"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59A4BA20"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4. У реквізитах гарантії: </w:t>
            </w:r>
          </w:p>
          <w:p w14:paraId="1F853A17"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1) щодо повного найменування гаранта зазначається інформація: </w:t>
            </w:r>
          </w:p>
          <w:p w14:paraId="55123D60"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7C96E7B"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код банку (у разі наявності); </w:t>
            </w:r>
          </w:p>
          <w:p w14:paraId="45A04005"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адреса місцезнаходження; поштова адреса для листування; </w:t>
            </w:r>
          </w:p>
          <w:p w14:paraId="2FC4E9C4"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14:paraId="3048D7E6"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SWIFT-адреса гаранта; </w:t>
            </w:r>
          </w:p>
          <w:p w14:paraId="758F6845"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14:paraId="19A0177B"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повне найменування — для юридичної особи; </w:t>
            </w:r>
          </w:p>
          <w:p w14:paraId="2DB17944"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14:paraId="0C85E64B"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7E094C1"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lastRenderedPageBreak/>
              <w:t xml:space="preserve">— реєстраційний номер облікової картки платника податків — для принципала фізичної особи — резидента (у разі наявності); </w:t>
            </w:r>
          </w:p>
          <w:p w14:paraId="4DB76ADB"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08B3CFC"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адреса місцезнаходження; </w:t>
            </w:r>
          </w:p>
          <w:p w14:paraId="48AF58D4"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14:paraId="09EF8939"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56FF8C5"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адреса місцезнаходження; </w:t>
            </w:r>
          </w:p>
          <w:p w14:paraId="73A765B8"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14:paraId="77F640F9"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3D27777C"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14:paraId="2E1FA099"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14:paraId="0E60CB2D"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325F3CAA"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9) в інформації щодо тендерної документації зазначаються: </w:t>
            </w:r>
          </w:p>
          <w:p w14:paraId="0AA70BE5"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14:paraId="45800444"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B3087C2"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14:paraId="6FD4FC42"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14:paraId="58DE6790"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737D541"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14:paraId="63FD0590"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можливості часткової сплати суми гарантії. </w:t>
            </w:r>
          </w:p>
          <w:p w14:paraId="7CCB552D" w14:textId="77777777" w:rsidR="006D772B" w:rsidRPr="006F2211" w:rsidRDefault="006D772B" w:rsidP="006F2211">
            <w:pPr>
              <w:widowControl w:val="0"/>
              <w:jc w:val="both"/>
              <w:rPr>
                <w:rFonts w:ascii="Times New Roman" w:eastAsia="Times New Roman" w:hAnsi="Times New Roman" w:cs="Times New Roman"/>
                <w:i/>
                <w:sz w:val="24"/>
                <w:szCs w:val="24"/>
              </w:rPr>
            </w:pPr>
            <w:r w:rsidRPr="006F2211">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1F8FA6D2"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4FF8959"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8. Зміни до гарантії можуть бути внесені в порядку, передбаченому </w:t>
            </w:r>
            <w:r w:rsidRPr="006F2211">
              <w:rPr>
                <w:rFonts w:ascii="Times New Roman" w:eastAsia="Times New Roman" w:hAnsi="Times New Roman" w:cs="Times New Roman"/>
                <w:sz w:val="24"/>
                <w:szCs w:val="24"/>
              </w:rPr>
              <w:lastRenderedPageBreak/>
              <w:t>законодавством України, після чого вони стають невід'ємною частиною цієї гарантії.</w:t>
            </w:r>
          </w:p>
          <w:p w14:paraId="3A450AFA" w14:textId="77777777" w:rsidR="006D772B" w:rsidRPr="006F2211" w:rsidRDefault="006D772B" w:rsidP="006F2211">
            <w:pPr>
              <w:widowControl w:val="0"/>
              <w:jc w:val="both"/>
              <w:rPr>
                <w:rFonts w:ascii="Times New Roman" w:eastAsia="Times New Roman" w:hAnsi="Times New Roman" w:cs="Times New Roman"/>
                <w:b/>
                <w:i/>
                <w:color w:val="FF0000"/>
                <w:sz w:val="24"/>
                <w:szCs w:val="24"/>
              </w:rPr>
            </w:pPr>
            <w:bookmarkStart w:id="4" w:name="_heading=h.1t3h5sf" w:colFirst="0" w:colLast="0"/>
            <w:bookmarkStart w:id="5" w:name="_heading=h.4d34og8" w:colFirst="0" w:colLast="0"/>
            <w:bookmarkEnd w:id="4"/>
            <w:bookmarkEnd w:id="5"/>
            <w:r w:rsidRPr="006F2211">
              <w:rPr>
                <w:rFonts w:ascii="Times New Roman" w:eastAsia="Times New Roman" w:hAnsi="Times New Roman" w:cs="Times New Roman"/>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05C2E507" w14:textId="77777777" w:rsidR="006D772B" w:rsidRPr="006F2211" w:rsidRDefault="006D772B" w:rsidP="006F2211">
            <w:pPr>
              <w:widowControl w:val="0"/>
              <w:ind w:right="120"/>
              <w:jc w:val="both"/>
              <w:rPr>
                <w:rFonts w:ascii="Times New Roman" w:eastAsia="Times New Roman" w:hAnsi="Times New Roman" w:cs="Times New Roman"/>
                <w:b/>
                <w:i/>
                <w:color w:val="000000"/>
                <w:sz w:val="24"/>
                <w:szCs w:val="24"/>
              </w:rPr>
            </w:pPr>
            <w:r w:rsidRPr="006F2211">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20D8E69B" w14:textId="7902D783" w:rsidR="006D772B" w:rsidRPr="006F2211" w:rsidRDefault="006D772B" w:rsidP="006F2211">
            <w:pPr>
              <w:widowControl w:val="0"/>
              <w:ind w:right="12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Назва Замовника: Комунальна установа «Центр фінансування та господарської діяльності закладів та установ системи освіти </w:t>
            </w:r>
            <w:r w:rsidR="001A669F" w:rsidRPr="006F2211">
              <w:rPr>
                <w:rFonts w:ascii="Times New Roman" w:eastAsia="Times New Roman" w:hAnsi="Times New Roman" w:cs="Times New Roman"/>
                <w:color w:val="000000"/>
                <w:sz w:val="24"/>
                <w:szCs w:val="24"/>
              </w:rPr>
              <w:t xml:space="preserve">Хаджибейського </w:t>
            </w:r>
            <w:r w:rsidRPr="006F2211">
              <w:rPr>
                <w:rFonts w:ascii="Times New Roman" w:eastAsia="Times New Roman" w:hAnsi="Times New Roman" w:cs="Times New Roman"/>
                <w:color w:val="000000"/>
                <w:sz w:val="24"/>
                <w:szCs w:val="24"/>
              </w:rPr>
              <w:t xml:space="preserve"> району м. Одеси»</w:t>
            </w:r>
          </w:p>
          <w:p w14:paraId="3C139077" w14:textId="77777777" w:rsidR="006D772B" w:rsidRPr="006F2211" w:rsidRDefault="006D772B" w:rsidP="006F2211">
            <w:pPr>
              <w:widowControl w:val="0"/>
              <w:ind w:right="12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Код: 40702912, </w:t>
            </w:r>
          </w:p>
          <w:p w14:paraId="5599FBFF" w14:textId="77777777" w:rsidR="006D772B" w:rsidRPr="006F2211" w:rsidRDefault="006D772B" w:rsidP="006F2211">
            <w:pPr>
              <w:widowControl w:val="0"/>
              <w:ind w:right="12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МФО: 820172, </w:t>
            </w:r>
          </w:p>
          <w:p w14:paraId="0F654C84" w14:textId="77777777" w:rsidR="006D772B" w:rsidRPr="006F2211" w:rsidRDefault="006D772B" w:rsidP="006F2211">
            <w:pPr>
              <w:widowControl w:val="0"/>
              <w:ind w:right="12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Банк: ДКСУ м. Київ, </w:t>
            </w:r>
          </w:p>
          <w:p w14:paraId="3C35267D" w14:textId="77777777" w:rsidR="006D772B" w:rsidRPr="006F2211" w:rsidRDefault="006D772B" w:rsidP="006F2211">
            <w:pPr>
              <w:widowControl w:val="0"/>
              <w:ind w:hanging="21"/>
              <w:contextualSpacing/>
              <w:jc w:val="both"/>
              <w:rPr>
                <w:rFonts w:ascii="Times New Roman" w:hAnsi="Times New Roman" w:cs="Times New Roman"/>
                <w:sz w:val="24"/>
                <w:szCs w:val="24"/>
                <w:lang w:eastAsia="uk-UA"/>
              </w:rPr>
            </w:pPr>
            <w:r w:rsidRPr="006F2211">
              <w:rPr>
                <w:rFonts w:ascii="Times New Roman" w:eastAsia="Times New Roman" w:hAnsi="Times New Roman" w:cs="Times New Roman"/>
                <w:color w:val="000000"/>
                <w:sz w:val="24"/>
                <w:szCs w:val="24"/>
              </w:rPr>
              <w:t>р/р: UA 358201720355219005000096632</w:t>
            </w:r>
          </w:p>
          <w:p w14:paraId="5E126EA3" w14:textId="77777777" w:rsidR="006D772B" w:rsidRPr="006F2211" w:rsidRDefault="006D772B" w:rsidP="006F2211">
            <w:pPr>
              <w:widowControl w:val="0"/>
              <w:ind w:hanging="21"/>
              <w:contextualSpacing/>
              <w:jc w:val="both"/>
              <w:rPr>
                <w:rFonts w:ascii="Times New Roman" w:hAnsi="Times New Roman" w:cs="Times New Roman"/>
                <w:sz w:val="24"/>
                <w:szCs w:val="24"/>
                <w:lang w:eastAsia="uk-UA"/>
              </w:rPr>
            </w:pPr>
          </w:p>
          <w:p w14:paraId="042B4C45"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lang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6D772B" w:rsidRPr="00AB4CB7" w14:paraId="402B743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D22CAAC"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lastRenderedPageBreak/>
              <w:t xml:space="preserve">3.Умови повернення чи неповернення забезпечення тен-дерної пропозиції  </w:t>
            </w:r>
          </w:p>
        </w:tc>
        <w:tc>
          <w:tcPr>
            <w:tcW w:w="7685" w:type="dxa"/>
            <w:vAlign w:val="center"/>
            <w:hideMark/>
          </w:tcPr>
          <w:p w14:paraId="4AC5F609" w14:textId="77777777" w:rsidR="006D772B" w:rsidRPr="006F2211" w:rsidRDefault="006D772B" w:rsidP="006F2211">
            <w:pPr>
              <w:keepNext/>
              <w:keepLines/>
              <w:ind w:right="120"/>
              <w:contextualSpacing/>
              <w:jc w:val="both"/>
              <w:rPr>
                <w:rFonts w:ascii="Times New Roman" w:eastAsia="Times New Roman" w:hAnsi="Times New Roman" w:cs="Times New Roman"/>
                <w:sz w:val="24"/>
                <w:szCs w:val="24"/>
                <w:lang w:eastAsia="ru-RU"/>
              </w:rPr>
            </w:pPr>
            <w:r w:rsidRPr="006F2211">
              <w:rPr>
                <w:rFonts w:ascii="Times New Roman" w:eastAsia="Times New Roman" w:hAnsi="Times New Roman" w:cs="Times New Roman"/>
                <w:sz w:val="24"/>
                <w:szCs w:val="24"/>
                <w:lang w:eastAsia="ru-RU"/>
              </w:rPr>
              <w:t xml:space="preserve">Забезпечення тендерної пропозиції </w:t>
            </w:r>
            <w:r w:rsidRPr="006F2211">
              <w:rPr>
                <w:rFonts w:ascii="Times New Roman" w:eastAsia="Times New Roman" w:hAnsi="Times New Roman" w:cs="Times New Roman"/>
                <w:b/>
                <w:bCs/>
                <w:i/>
                <w:iCs/>
                <w:sz w:val="24"/>
                <w:szCs w:val="24"/>
                <w:lang w:eastAsia="ru-RU"/>
              </w:rPr>
              <w:t xml:space="preserve">повертається </w:t>
            </w:r>
            <w:r w:rsidRPr="006F2211">
              <w:rPr>
                <w:rFonts w:ascii="Times New Roman" w:eastAsia="Times New Roman" w:hAnsi="Times New Roman" w:cs="Times New Roman"/>
                <w:sz w:val="24"/>
                <w:szCs w:val="24"/>
                <w:lang w:eastAsia="ru-RU"/>
              </w:rPr>
              <w:t>учаснику у разі:</w:t>
            </w:r>
          </w:p>
          <w:p w14:paraId="277C9109" w14:textId="77777777" w:rsidR="006D772B" w:rsidRPr="006F2211" w:rsidRDefault="006D772B" w:rsidP="006F2211">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F2211">
              <w:rPr>
                <w:rFonts w:ascii="Times New Roman" w:eastAsia="Times New Roman" w:hAnsi="Times New Roman" w:cs="Times New Roman"/>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14:paraId="70D4D0F8" w14:textId="77777777" w:rsidR="006D772B" w:rsidRPr="006F2211" w:rsidRDefault="006D772B" w:rsidP="006F2211">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F2211">
              <w:rPr>
                <w:rFonts w:ascii="Times New Roman" w:eastAsia="Times New Roman" w:hAnsi="Times New Roman" w:cs="Times New Roman"/>
                <w:sz w:val="24"/>
                <w:szCs w:val="24"/>
                <w:lang w:eastAsia="ru-RU"/>
              </w:rPr>
              <w:t>укладення договору про закупівлю з учасником, який став переможцем процедури закупівлі;</w:t>
            </w:r>
          </w:p>
          <w:p w14:paraId="2F61BDF8" w14:textId="77777777" w:rsidR="006D772B" w:rsidRPr="006F2211" w:rsidRDefault="006D772B" w:rsidP="006F2211">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F2211">
              <w:rPr>
                <w:rFonts w:ascii="Times New Roman" w:eastAsia="Times New Roman" w:hAnsi="Times New Roman" w:cs="Times New Roman"/>
                <w:sz w:val="24"/>
                <w:szCs w:val="24"/>
                <w:lang w:eastAsia="ru-RU"/>
              </w:rPr>
              <w:t>відкликання тендерної пропозиції до закінчення строку її подання;</w:t>
            </w:r>
          </w:p>
          <w:p w14:paraId="53C1A0F2" w14:textId="77777777" w:rsidR="006D772B" w:rsidRPr="006F2211" w:rsidRDefault="006D772B" w:rsidP="006F2211">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F2211">
              <w:rPr>
                <w:rFonts w:ascii="Times New Roman" w:eastAsia="Times New Roman" w:hAnsi="Times New Roman" w:cs="Times New Roman"/>
                <w:sz w:val="24"/>
                <w:szCs w:val="24"/>
                <w:lang w:eastAsia="ru-RU"/>
              </w:rPr>
              <w:t>закінчення тендеру в разі неукладення договору про закупівлю з жодним з учасників, які подали тендерні пропозиції.</w:t>
            </w:r>
          </w:p>
          <w:p w14:paraId="46483330" w14:textId="77777777" w:rsidR="006D772B" w:rsidRPr="006F2211" w:rsidRDefault="006D772B" w:rsidP="006F2211">
            <w:pPr>
              <w:keepNext/>
              <w:keepLines/>
              <w:shd w:val="clear" w:color="auto" w:fill="FFFFFF"/>
              <w:ind w:right="120"/>
              <w:contextualSpacing/>
              <w:jc w:val="both"/>
              <w:rPr>
                <w:rFonts w:ascii="Times New Roman" w:eastAsia="Times New Roman" w:hAnsi="Times New Roman" w:cs="Times New Roman"/>
                <w:sz w:val="24"/>
                <w:szCs w:val="24"/>
                <w:lang w:eastAsia="ru-RU"/>
              </w:rPr>
            </w:pPr>
            <w:r w:rsidRPr="006F2211">
              <w:rPr>
                <w:rFonts w:ascii="Times New Roman" w:eastAsia="Times New Roman" w:hAnsi="Times New Roman" w:cs="Times New Roman"/>
                <w:sz w:val="24"/>
                <w:szCs w:val="24"/>
                <w:lang w:eastAsia="ru-RU"/>
              </w:rPr>
              <w:t xml:space="preserve">Забезпечення тендерної пропозиції </w:t>
            </w:r>
            <w:r w:rsidRPr="006F2211">
              <w:rPr>
                <w:rFonts w:ascii="Times New Roman" w:eastAsia="Times New Roman" w:hAnsi="Times New Roman" w:cs="Times New Roman"/>
                <w:b/>
                <w:bCs/>
                <w:i/>
                <w:iCs/>
                <w:sz w:val="24"/>
                <w:szCs w:val="24"/>
                <w:lang w:eastAsia="ru-RU"/>
              </w:rPr>
              <w:t>не повертається</w:t>
            </w:r>
            <w:r w:rsidRPr="006F2211">
              <w:rPr>
                <w:rFonts w:ascii="Times New Roman" w:eastAsia="Times New Roman" w:hAnsi="Times New Roman" w:cs="Times New Roman"/>
                <w:sz w:val="24"/>
                <w:szCs w:val="24"/>
                <w:lang w:eastAsia="ru-RU"/>
              </w:rPr>
              <w:t xml:space="preserve"> у разі:</w:t>
            </w:r>
          </w:p>
          <w:p w14:paraId="5AE09905" w14:textId="77777777" w:rsidR="006D772B" w:rsidRPr="006F2211" w:rsidRDefault="006D772B" w:rsidP="006F2211">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F2211">
              <w:rPr>
                <w:rFonts w:ascii="Times New Roman" w:eastAsia="Times New Roman" w:hAnsi="Times New Roman" w:cs="Times New Roman"/>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55B33D3" w14:textId="77777777" w:rsidR="006D772B" w:rsidRPr="006F2211" w:rsidRDefault="006D772B" w:rsidP="006F2211">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F2211">
              <w:rPr>
                <w:rFonts w:ascii="Times New Roman" w:eastAsia="Times New Roman" w:hAnsi="Times New Roman" w:cs="Times New Roman"/>
                <w:sz w:val="24"/>
                <w:szCs w:val="24"/>
                <w:lang w:eastAsia="ru-RU"/>
              </w:rPr>
              <w:t>непідписання договору про закупівлю учасником, який став переможцем тендеру;</w:t>
            </w:r>
          </w:p>
          <w:p w14:paraId="46E00BC8" w14:textId="77777777" w:rsidR="006D772B" w:rsidRPr="006F2211" w:rsidRDefault="006D772B" w:rsidP="006F2211">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F2211">
              <w:rPr>
                <w:rFonts w:ascii="Times New Roman" w:eastAsia="Times New Roman" w:hAnsi="Times New Roman" w:cs="Times New Roman"/>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C30C150" w14:textId="77777777" w:rsidR="006D772B" w:rsidRPr="006F2211" w:rsidRDefault="006D772B" w:rsidP="006F2211">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F2211">
              <w:rPr>
                <w:rFonts w:ascii="Times New Roman" w:eastAsia="Times New Roman" w:hAnsi="Times New Roman" w:cs="Times New Roman"/>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574E2BF" w14:textId="77777777" w:rsidR="006D772B" w:rsidRPr="006F2211" w:rsidRDefault="006D772B" w:rsidP="006F2211">
            <w:pPr>
              <w:jc w:val="both"/>
              <w:rPr>
                <w:rFonts w:ascii="Times New Roman" w:hAnsi="Times New Roman" w:cs="Times New Roman"/>
                <w:sz w:val="24"/>
                <w:szCs w:val="24"/>
              </w:rPr>
            </w:pPr>
            <w:r w:rsidRPr="006F2211">
              <w:rPr>
                <w:rFonts w:ascii="Times New Roman" w:eastAsia="Times New Roman" w:hAnsi="Times New Roman" w:cs="Times New Roman"/>
                <w:sz w:val="24"/>
                <w:szCs w:val="24"/>
                <w:lang w:eastAsia="ru-RU"/>
              </w:rPr>
              <w:t xml:space="preserve">За зверненням учасника, яким було надано забезпечення тендерної пропозиції, </w:t>
            </w:r>
            <w:r w:rsidRPr="006F2211">
              <w:rPr>
                <w:rFonts w:ascii="Times New Roman" w:eastAsia="Times New Roman" w:hAnsi="Times New Roman" w:cs="Times New Roman"/>
                <w:b/>
                <w:bCs/>
                <w:i/>
                <w:iCs/>
                <w:sz w:val="24"/>
                <w:szCs w:val="24"/>
                <w:lang w:eastAsia="ru-RU"/>
              </w:rPr>
              <w:t>замовник повідомляє установу</w:t>
            </w:r>
            <w:r w:rsidRPr="006F2211">
              <w:rPr>
                <w:rFonts w:ascii="Times New Roman" w:eastAsia="Times New Roman" w:hAnsi="Times New Roman" w:cs="Times New Roman"/>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6F2211">
              <w:rPr>
                <w:rFonts w:ascii="Times New Roman" w:eastAsia="Times New Roman" w:hAnsi="Times New Roman" w:cs="Times New Roman"/>
                <w:b/>
                <w:bCs/>
                <w:i/>
                <w:iCs/>
                <w:sz w:val="24"/>
                <w:szCs w:val="24"/>
                <w:lang w:eastAsia="ru-RU"/>
              </w:rPr>
              <w:t>протягом п’яти днів</w:t>
            </w:r>
            <w:r w:rsidRPr="006F2211">
              <w:rPr>
                <w:rFonts w:ascii="Times New Roman" w:eastAsia="Times New Roman" w:hAnsi="Times New Roman" w:cs="Times New Roman"/>
                <w:sz w:val="24"/>
                <w:szCs w:val="24"/>
                <w:lang w:eastAsia="ru-RU"/>
              </w:rPr>
              <w:t xml:space="preserve"> з дня настання однієї з підстав повернення забезпечення тендерної пропозиції.</w:t>
            </w:r>
          </w:p>
        </w:tc>
      </w:tr>
      <w:tr w:rsidR="006D772B" w:rsidRPr="00AB4CB7" w14:paraId="1398811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E15DF48"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4.Строк дії тендерної пропозиції</w:t>
            </w:r>
          </w:p>
        </w:tc>
        <w:tc>
          <w:tcPr>
            <w:tcW w:w="7685" w:type="dxa"/>
            <w:tcBorders>
              <w:top w:val="single" w:sz="4" w:space="0" w:color="auto"/>
              <w:left w:val="single" w:sz="4" w:space="0" w:color="auto"/>
              <w:bottom w:val="single" w:sz="4" w:space="0" w:color="auto"/>
              <w:right w:val="single" w:sz="4" w:space="0" w:color="auto"/>
            </w:tcBorders>
            <w:hideMark/>
          </w:tcPr>
          <w:p w14:paraId="0823B8AF"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 xml:space="preserve">Тендерні пропозиції вважаються дійсними протягом 90 (дев’яноста) робочих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70B7C9"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lastRenderedPageBreak/>
              <w:t>Учасник процедури закупівлі має право:</w:t>
            </w:r>
          </w:p>
          <w:p w14:paraId="48478C49"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BDDA66E"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146C8F8" w14:textId="77777777" w:rsidR="006D772B" w:rsidRPr="006F2211" w:rsidRDefault="006D772B" w:rsidP="006F2211">
            <w:pPr>
              <w:jc w:val="both"/>
              <w:rPr>
                <w:rFonts w:ascii="Times New Roman" w:eastAsia="Times New Roman" w:hAnsi="Times New Roman" w:cs="Times New Roman"/>
                <w:noProof/>
                <w:sz w:val="24"/>
                <w:szCs w:val="24"/>
              </w:rPr>
            </w:pPr>
            <w:r w:rsidRPr="006F2211">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772B" w:rsidRPr="00AB4CB7" w14:paraId="5B6E2F25" w14:textId="77777777" w:rsidTr="006D772B">
        <w:tc>
          <w:tcPr>
            <w:tcW w:w="2629" w:type="dxa"/>
          </w:tcPr>
          <w:p w14:paraId="5C9C8B78" w14:textId="77777777" w:rsidR="006D772B" w:rsidRPr="006F2211" w:rsidRDefault="006D772B" w:rsidP="006F2211">
            <w:pPr>
              <w:widowControl w:val="0"/>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lastRenderedPageBreak/>
              <w:t>5. Кваліфікаційні критерії до учасників та вимоги, згідно  з пунктом 28  та пунктом 4</w:t>
            </w:r>
            <w:r w:rsidRPr="006F2211">
              <w:rPr>
                <w:rFonts w:ascii="Times New Roman" w:eastAsia="Times New Roman" w:hAnsi="Times New Roman" w:cs="Times New Roman"/>
                <w:b/>
                <w:sz w:val="24"/>
                <w:szCs w:val="24"/>
                <w:lang w:val="ru-RU"/>
              </w:rPr>
              <w:t>7</w:t>
            </w:r>
            <w:r w:rsidRPr="006F2211">
              <w:rPr>
                <w:rFonts w:ascii="Times New Roman" w:eastAsia="Times New Roman" w:hAnsi="Times New Roman" w:cs="Times New Roman"/>
                <w:b/>
                <w:sz w:val="24"/>
                <w:szCs w:val="24"/>
              </w:rPr>
              <w:t xml:space="preserve">  Особливостей</w:t>
            </w:r>
          </w:p>
        </w:tc>
        <w:tc>
          <w:tcPr>
            <w:tcW w:w="7685" w:type="dxa"/>
            <w:vAlign w:val="center"/>
          </w:tcPr>
          <w:p w14:paraId="7C9F7091" w14:textId="40327E9B" w:rsidR="006D772B" w:rsidRPr="006F2211" w:rsidRDefault="006D772B" w:rsidP="006F2211">
            <w:pPr>
              <w:widowControl w:val="0"/>
              <w:ind w:right="12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F2211">
              <w:rPr>
                <w:rFonts w:ascii="Times New Roman" w:eastAsia="Times New Roman" w:hAnsi="Times New Roman" w:cs="Times New Roman"/>
                <w:b/>
                <w:i/>
                <w:sz w:val="24"/>
                <w:szCs w:val="24"/>
              </w:rPr>
              <w:t>Додатку 2</w:t>
            </w:r>
            <w:r w:rsidR="00822BF6" w:rsidRPr="006F2211">
              <w:rPr>
                <w:rFonts w:ascii="Times New Roman" w:eastAsia="Times New Roman" w:hAnsi="Times New Roman" w:cs="Times New Roman"/>
                <w:b/>
                <w:i/>
                <w:sz w:val="24"/>
                <w:szCs w:val="24"/>
              </w:rPr>
              <w:t xml:space="preserve"> </w:t>
            </w:r>
            <w:r w:rsidRPr="006F2211">
              <w:rPr>
                <w:rFonts w:ascii="Times New Roman" w:eastAsia="Times New Roman" w:hAnsi="Times New Roman" w:cs="Times New Roman"/>
                <w:sz w:val="24"/>
                <w:szCs w:val="24"/>
              </w:rPr>
              <w:t xml:space="preserve">до цієї тендерної документації. </w:t>
            </w:r>
          </w:p>
          <w:p w14:paraId="0BAE577A" w14:textId="77777777" w:rsidR="006D772B" w:rsidRPr="006F2211" w:rsidRDefault="006D772B" w:rsidP="006F2211">
            <w:pPr>
              <w:widowControl w:val="0"/>
              <w:ind w:right="12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6F2211">
              <w:rPr>
                <w:rFonts w:ascii="Times New Roman" w:eastAsia="Times New Roman" w:hAnsi="Times New Roman" w:cs="Times New Roman"/>
                <w:b/>
                <w:i/>
                <w:sz w:val="24"/>
                <w:szCs w:val="24"/>
              </w:rPr>
              <w:t>Додатку 2</w:t>
            </w:r>
            <w:r w:rsidRPr="006F2211">
              <w:rPr>
                <w:rFonts w:ascii="Times New Roman" w:eastAsia="Times New Roman" w:hAnsi="Times New Roman" w:cs="Times New Roman"/>
                <w:sz w:val="24"/>
                <w:szCs w:val="24"/>
              </w:rPr>
              <w:t xml:space="preserve"> до цієї тендерної документації. </w:t>
            </w:r>
          </w:p>
          <w:p w14:paraId="3A5E8CE8" w14:textId="77777777" w:rsidR="006D772B" w:rsidRPr="006F2211" w:rsidRDefault="006D772B" w:rsidP="006F2211">
            <w:pPr>
              <w:widowControl w:val="0"/>
              <w:ind w:right="120"/>
              <w:jc w:val="both"/>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Підстави, визначені пунктом 4</w:t>
            </w:r>
            <w:r w:rsidRPr="006F2211">
              <w:rPr>
                <w:rFonts w:ascii="Times New Roman" w:eastAsia="Times New Roman" w:hAnsi="Times New Roman" w:cs="Times New Roman"/>
                <w:b/>
                <w:sz w:val="24"/>
                <w:szCs w:val="24"/>
                <w:lang w:val="ru-RU"/>
              </w:rPr>
              <w:t>7</w:t>
            </w:r>
            <w:r w:rsidRPr="006F2211">
              <w:rPr>
                <w:rFonts w:ascii="Times New Roman" w:eastAsia="Times New Roman" w:hAnsi="Times New Roman" w:cs="Times New Roman"/>
                <w:b/>
                <w:sz w:val="24"/>
                <w:szCs w:val="24"/>
              </w:rPr>
              <w:t xml:space="preserve"> Особливостей.</w:t>
            </w:r>
          </w:p>
          <w:p w14:paraId="585072DA" w14:textId="77777777" w:rsidR="006D772B" w:rsidRPr="006F2211" w:rsidRDefault="006D772B" w:rsidP="006F2211">
            <w:pPr>
              <w:widowControl w:val="0"/>
              <w:pBdr>
                <w:top w:val="nil"/>
                <w:left w:val="nil"/>
                <w:bottom w:val="nil"/>
                <w:right w:val="nil"/>
                <w:between w:val="nil"/>
              </w:pBdr>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52F57B" w14:textId="77777777" w:rsidR="006D772B" w:rsidRPr="006F2211" w:rsidRDefault="006D772B" w:rsidP="006F2211">
            <w:pPr>
              <w:pStyle w:val="rvps2"/>
              <w:spacing w:before="0" w:beforeAutospacing="0" w:after="0" w:afterAutospacing="0"/>
              <w:jc w:val="both"/>
            </w:pPr>
            <w:bookmarkStart w:id="6" w:name="n616"/>
            <w:bookmarkEnd w:id="6"/>
            <w:r w:rsidRPr="006F221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A032D3" w14:textId="77777777" w:rsidR="006D772B" w:rsidRPr="006F2211" w:rsidRDefault="006D772B" w:rsidP="006F2211">
            <w:pPr>
              <w:pStyle w:val="rvps2"/>
              <w:spacing w:before="0" w:beforeAutospacing="0" w:after="0" w:afterAutospacing="0"/>
              <w:jc w:val="both"/>
            </w:pPr>
            <w:bookmarkStart w:id="7" w:name="n617"/>
            <w:bookmarkEnd w:id="7"/>
            <w:r w:rsidRPr="006F221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CA7289" w14:textId="77777777" w:rsidR="006D772B" w:rsidRPr="006F2211" w:rsidRDefault="006D772B" w:rsidP="006F2211">
            <w:pPr>
              <w:pStyle w:val="rvps2"/>
              <w:spacing w:before="0" w:beforeAutospacing="0" w:after="0" w:afterAutospacing="0"/>
              <w:jc w:val="both"/>
            </w:pPr>
            <w:bookmarkStart w:id="8" w:name="n618"/>
            <w:bookmarkEnd w:id="8"/>
            <w:r w:rsidRPr="006F221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98E037" w14:textId="77777777" w:rsidR="006D772B" w:rsidRPr="006F2211" w:rsidRDefault="006D772B" w:rsidP="006F2211">
            <w:pPr>
              <w:pStyle w:val="rvps2"/>
              <w:spacing w:before="0" w:beforeAutospacing="0" w:after="0" w:afterAutospacing="0"/>
              <w:jc w:val="both"/>
            </w:pPr>
            <w:bookmarkStart w:id="9" w:name="n619"/>
            <w:bookmarkEnd w:id="9"/>
            <w:r w:rsidRPr="006F221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6F2211">
                <w:rPr>
                  <w:rStyle w:val="a3"/>
                </w:rPr>
                <w:t>пунктом</w:t>
              </w:r>
            </w:hyperlink>
            <w:hyperlink r:id="rId6" w:anchor="n52" w:tgtFrame="_blank" w:history="1">
              <w:r w:rsidRPr="006F2211">
                <w:rPr>
                  <w:rStyle w:val="a3"/>
                </w:rPr>
                <w:t xml:space="preserve"> 4</w:t>
              </w:r>
            </w:hyperlink>
            <w:r w:rsidRPr="006F2211">
              <w:t xml:space="preserve"> частини другої статті 6, </w:t>
            </w:r>
            <w:hyperlink r:id="rId7" w:anchor="n456" w:tgtFrame="_blank" w:history="1">
              <w:r w:rsidRPr="006F2211">
                <w:rPr>
                  <w:rStyle w:val="a3"/>
                </w:rPr>
                <w:t>пунктом 1</w:t>
              </w:r>
            </w:hyperlink>
            <w:r w:rsidRPr="006F2211">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ADE6DC8" w14:textId="77777777" w:rsidR="006D772B" w:rsidRPr="006F2211" w:rsidRDefault="006D772B" w:rsidP="006F2211">
            <w:pPr>
              <w:pStyle w:val="rvps2"/>
              <w:spacing w:before="0" w:beforeAutospacing="0" w:after="0" w:afterAutospacing="0"/>
              <w:jc w:val="both"/>
            </w:pPr>
            <w:bookmarkStart w:id="10" w:name="n620"/>
            <w:bookmarkEnd w:id="10"/>
            <w:r w:rsidRPr="006F221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26564B" w14:textId="77777777" w:rsidR="006D772B" w:rsidRPr="006F2211" w:rsidRDefault="006D772B" w:rsidP="006F2211">
            <w:pPr>
              <w:pStyle w:val="rvps2"/>
              <w:spacing w:before="0" w:beforeAutospacing="0" w:after="0" w:afterAutospacing="0"/>
              <w:jc w:val="both"/>
            </w:pPr>
            <w:bookmarkStart w:id="11" w:name="n621"/>
            <w:bookmarkEnd w:id="11"/>
            <w:r w:rsidRPr="006F221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C93D69" w14:textId="77777777" w:rsidR="006D772B" w:rsidRPr="006F2211" w:rsidRDefault="006D772B" w:rsidP="006F2211">
            <w:pPr>
              <w:pStyle w:val="rvps2"/>
              <w:spacing w:before="0" w:beforeAutospacing="0" w:after="0" w:afterAutospacing="0"/>
              <w:jc w:val="both"/>
            </w:pPr>
            <w:bookmarkStart w:id="12" w:name="n622"/>
            <w:bookmarkEnd w:id="12"/>
            <w:r w:rsidRPr="006F221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45A788" w14:textId="77777777" w:rsidR="006D772B" w:rsidRPr="006F2211" w:rsidRDefault="006D772B" w:rsidP="006F2211">
            <w:pPr>
              <w:pStyle w:val="rvps2"/>
              <w:spacing w:before="0" w:beforeAutospacing="0" w:after="0" w:afterAutospacing="0"/>
              <w:jc w:val="both"/>
            </w:pPr>
            <w:bookmarkStart w:id="13" w:name="n623"/>
            <w:bookmarkEnd w:id="13"/>
            <w:r w:rsidRPr="006F2211">
              <w:t>8) учасник процедури закупівлі визнаний в установленому законом порядку банкрутом та стосовно нього відкрита ліквідаційна процедура;</w:t>
            </w:r>
          </w:p>
          <w:p w14:paraId="3D38E3B3" w14:textId="77777777" w:rsidR="006D772B" w:rsidRPr="006F2211" w:rsidRDefault="006D772B" w:rsidP="006F2211">
            <w:pPr>
              <w:pStyle w:val="rvps2"/>
              <w:spacing w:before="0" w:beforeAutospacing="0" w:after="0" w:afterAutospacing="0"/>
              <w:jc w:val="both"/>
            </w:pPr>
            <w:bookmarkStart w:id="14" w:name="n624"/>
            <w:bookmarkEnd w:id="14"/>
            <w:r w:rsidRPr="006F2211">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6F2211">
                <w:rPr>
                  <w:rStyle w:val="a3"/>
                </w:rPr>
                <w:t>пунктом 9</w:t>
              </w:r>
            </w:hyperlink>
            <w:r w:rsidRPr="006F2211">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8414F5" w14:textId="77777777" w:rsidR="006D772B" w:rsidRPr="006F2211" w:rsidRDefault="006D772B" w:rsidP="006F2211">
            <w:pPr>
              <w:pStyle w:val="rvps2"/>
              <w:spacing w:before="0" w:beforeAutospacing="0" w:after="0" w:afterAutospacing="0"/>
              <w:jc w:val="both"/>
            </w:pPr>
            <w:bookmarkStart w:id="15" w:name="n625"/>
            <w:bookmarkEnd w:id="15"/>
            <w:r w:rsidRPr="006F221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24C70E" w14:textId="76DBD019" w:rsidR="006D772B" w:rsidRPr="006F2211" w:rsidRDefault="006D772B" w:rsidP="006F2211">
            <w:pPr>
              <w:pStyle w:val="rvps2"/>
              <w:spacing w:before="0" w:beforeAutospacing="0" w:after="0" w:afterAutospacing="0"/>
              <w:jc w:val="both"/>
            </w:pPr>
            <w:bookmarkStart w:id="16" w:name="n626"/>
            <w:bookmarkEnd w:id="16"/>
            <w:r w:rsidRPr="006F2211">
              <w:t xml:space="preserve">11) </w:t>
            </w:r>
            <w:r w:rsidR="00822BF6" w:rsidRPr="006F2211">
              <w:rPr>
                <w:rStyle w:val="rvts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822BF6" w:rsidRPr="006F2211">
                <w:rPr>
                  <w:rStyle w:val="a3"/>
                </w:rPr>
                <w:t>Законом України</w:t>
              </w:r>
            </w:hyperlink>
            <w:r w:rsidR="00822BF6" w:rsidRPr="006F2211">
              <w:rPr>
                <w:rStyle w:val="rvts0"/>
              </w:rPr>
              <w:t xml:space="preserve"> “Про санкції”, крім випадку, коли активи такої особи в установленому законодавством порядку передані в управління АРМА;</w:t>
            </w:r>
          </w:p>
          <w:p w14:paraId="45F54BF0" w14:textId="77777777" w:rsidR="006D772B" w:rsidRPr="006F2211" w:rsidRDefault="006D772B" w:rsidP="006F2211">
            <w:pPr>
              <w:pStyle w:val="rvps2"/>
              <w:spacing w:before="0" w:beforeAutospacing="0" w:after="0" w:afterAutospacing="0"/>
              <w:jc w:val="both"/>
            </w:pPr>
            <w:bookmarkStart w:id="17" w:name="n627"/>
            <w:bookmarkEnd w:id="17"/>
            <w:r w:rsidRPr="006F221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6F0695" w14:textId="77777777" w:rsidR="006D772B" w:rsidRPr="006F2211" w:rsidRDefault="006D772B" w:rsidP="006F2211">
            <w:pPr>
              <w:jc w:val="both"/>
              <w:rPr>
                <w:rFonts w:ascii="Times New Roman" w:eastAsia="Times New Roman" w:hAnsi="Times New Roman" w:cs="Times New Roman"/>
                <w:sz w:val="24"/>
                <w:szCs w:val="24"/>
                <w:highlight w:val="white"/>
              </w:rPr>
            </w:pPr>
            <w:r w:rsidRPr="006F221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5C7E83" w14:textId="77777777" w:rsidR="006D772B" w:rsidRPr="006F2211" w:rsidRDefault="006D772B" w:rsidP="006F2211">
            <w:pPr>
              <w:jc w:val="both"/>
              <w:rPr>
                <w:rFonts w:ascii="Times New Roman" w:eastAsia="Times New Roman" w:hAnsi="Times New Roman" w:cs="Times New Roman"/>
                <w:sz w:val="24"/>
                <w:szCs w:val="24"/>
                <w:highlight w:val="white"/>
              </w:rPr>
            </w:pPr>
            <w:r w:rsidRPr="006F221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D772B" w:rsidRPr="006F2211" w14:paraId="051DB57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D138A31" w14:textId="77777777" w:rsidR="006D772B" w:rsidRPr="006F2211" w:rsidRDefault="006D772B" w:rsidP="006F2211">
            <w:pPr>
              <w:rPr>
                <w:rFonts w:ascii="Times New Roman" w:eastAsia="Times New Roman" w:hAnsi="Times New Roman" w:cs="Times New Roman"/>
                <w:noProof/>
                <w:color w:val="FF0000"/>
                <w:sz w:val="24"/>
                <w:szCs w:val="24"/>
              </w:rPr>
            </w:pPr>
            <w:r w:rsidRPr="006F2211">
              <w:rPr>
                <w:rFonts w:ascii="Times New Roman" w:hAnsi="Times New Roman" w:cs="Times New Roman"/>
                <w:noProof/>
                <w:sz w:val="24"/>
                <w:szCs w:val="24"/>
              </w:rPr>
              <w:lastRenderedPageBreak/>
              <w:t>6.Інформація про субпідрядника/</w:t>
            </w:r>
            <w:r w:rsidRPr="006F2211">
              <w:rPr>
                <w:rFonts w:ascii="Times New Roman" w:hAnsi="Times New Roman" w:cs="Times New Roman"/>
                <w:sz w:val="24"/>
                <w:szCs w:val="24"/>
              </w:rPr>
              <w:t xml:space="preserve"> співвиконавця (у випадку закупівлі робіт чи послуг)</w:t>
            </w:r>
          </w:p>
        </w:tc>
        <w:tc>
          <w:tcPr>
            <w:tcW w:w="7685" w:type="dxa"/>
            <w:tcBorders>
              <w:top w:val="single" w:sz="4" w:space="0" w:color="auto"/>
              <w:left w:val="single" w:sz="4" w:space="0" w:color="auto"/>
              <w:bottom w:val="single" w:sz="4" w:space="0" w:color="auto"/>
              <w:right w:val="single" w:sz="4" w:space="0" w:color="auto"/>
            </w:tcBorders>
          </w:tcPr>
          <w:p w14:paraId="61A934EB" w14:textId="77777777" w:rsidR="006D772B" w:rsidRPr="006F2211" w:rsidRDefault="006D772B" w:rsidP="006F2211">
            <w:pPr>
              <w:rPr>
                <w:rFonts w:ascii="Times New Roman" w:eastAsia="Times New Roman" w:hAnsi="Times New Roman" w:cs="Times New Roman"/>
                <w:sz w:val="24"/>
                <w:szCs w:val="24"/>
                <w:lang w:eastAsia="uk-UA"/>
              </w:rPr>
            </w:pPr>
            <w:r w:rsidRPr="006F2211">
              <w:rPr>
                <w:rFonts w:ascii="Times New Roman" w:hAnsi="Times New Roman" w:cs="Times New Roman"/>
                <w:sz w:val="24"/>
                <w:szCs w:val="24"/>
                <w:lang w:eastAsia="uk-UA"/>
              </w:rPr>
              <w:t>Не передбачено</w:t>
            </w:r>
          </w:p>
          <w:p w14:paraId="33600146" w14:textId="77777777" w:rsidR="006D772B" w:rsidRPr="006F2211" w:rsidRDefault="006D772B" w:rsidP="006F2211">
            <w:pPr>
              <w:rPr>
                <w:rFonts w:ascii="Times New Roman" w:eastAsia="Times New Roman" w:hAnsi="Times New Roman" w:cs="Times New Roman"/>
                <w:color w:val="FF0000"/>
                <w:sz w:val="24"/>
                <w:szCs w:val="24"/>
                <w:lang w:eastAsia="ar-SA"/>
              </w:rPr>
            </w:pPr>
          </w:p>
        </w:tc>
      </w:tr>
      <w:tr w:rsidR="006D772B" w:rsidRPr="006F2211" w14:paraId="4E49B3EF"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FC78AAB" w14:textId="77777777" w:rsidR="006D772B" w:rsidRPr="006F2211" w:rsidRDefault="006D772B" w:rsidP="006F2211">
            <w:pPr>
              <w:rPr>
                <w:rFonts w:ascii="Times New Roman" w:eastAsia="Times New Roman" w:hAnsi="Times New Roman" w:cs="Times New Roman"/>
                <w:noProof/>
                <w:color w:val="FF0000"/>
                <w:sz w:val="24"/>
                <w:szCs w:val="24"/>
              </w:rPr>
            </w:pPr>
            <w:r w:rsidRPr="006F2211">
              <w:rPr>
                <w:rFonts w:ascii="Times New Roman" w:hAnsi="Times New Roman" w:cs="Times New Roman"/>
                <w:noProof/>
                <w:sz w:val="24"/>
                <w:szCs w:val="24"/>
              </w:rPr>
              <w:t xml:space="preserve">7. Інформація про необхідні технічні, якісні та кількісні </w:t>
            </w:r>
            <w:r w:rsidRPr="006F2211">
              <w:rPr>
                <w:rFonts w:ascii="Times New Roman" w:hAnsi="Times New Roman" w:cs="Times New Roman"/>
                <w:noProof/>
                <w:sz w:val="24"/>
                <w:szCs w:val="24"/>
              </w:rPr>
              <w:lastRenderedPageBreak/>
              <w:t>характеристики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051FA64E" w14:textId="77777777" w:rsidR="006D772B" w:rsidRPr="006F2211" w:rsidRDefault="006D772B" w:rsidP="006F2211">
            <w:pPr>
              <w:jc w:val="both"/>
              <w:rPr>
                <w:rFonts w:ascii="Times New Roman" w:eastAsia="Times New Roman" w:hAnsi="Times New Roman" w:cs="Times New Roman"/>
                <w:sz w:val="24"/>
                <w:szCs w:val="24"/>
                <w:lang w:eastAsia="uk-UA"/>
              </w:rPr>
            </w:pPr>
            <w:r w:rsidRPr="006F2211">
              <w:rPr>
                <w:rFonts w:ascii="Times New Roman" w:hAnsi="Times New Roman" w:cs="Times New Roman"/>
                <w:noProof/>
                <w:sz w:val="24"/>
                <w:szCs w:val="24"/>
              </w:rPr>
              <w:lastRenderedPageBreak/>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w:t>
            </w:r>
            <w:r w:rsidRPr="006F2211">
              <w:rPr>
                <w:rFonts w:ascii="Times New Roman" w:hAnsi="Times New Roman" w:cs="Times New Roman"/>
                <w:noProof/>
                <w:sz w:val="24"/>
                <w:szCs w:val="24"/>
              </w:rPr>
              <w:lastRenderedPageBreak/>
              <w:t xml:space="preserve">замовником відповідно до Додатку № 4. </w:t>
            </w:r>
            <w:r w:rsidRPr="006F2211">
              <w:rPr>
                <w:rFonts w:ascii="Times New Roman" w:hAnsi="Times New Roman" w:cs="Times New Roman"/>
                <w:sz w:val="24"/>
                <w:szCs w:val="24"/>
              </w:rPr>
              <w:t xml:space="preserve">Тендерна пропозиція, що не відповідає технічній частині, буде відхилена як невідповідна вимогам тендерної документації. </w:t>
            </w:r>
          </w:p>
          <w:p w14:paraId="2A3BAC32" w14:textId="77777777" w:rsidR="006D772B" w:rsidRPr="006F2211" w:rsidRDefault="006D772B" w:rsidP="006F2211">
            <w:pPr>
              <w:jc w:val="both"/>
              <w:rPr>
                <w:rFonts w:ascii="Times New Roman" w:eastAsia="Times New Roman" w:hAnsi="Times New Roman" w:cs="Times New Roman"/>
                <w:noProof/>
                <w:color w:val="FF0000"/>
                <w:sz w:val="24"/>
                <w:szCs w:val="24"/>
              </w:rPr>
            </w:pPr>
            <w:r w:rsidRPr="006F2211">
              <w:rPr>
                <w:rFonts w:ascii="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D772B" w:rsidRPr="00AB4CB7" w14:paraId="507C10E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C88B362"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lastRenderedPageBreak/>
              <w:t>8. Внесення змін або відкликання тендерної пропозиції  учасником</w:t>
            </w:r>
          </w:p>
        </w:tc>
        <w:tc>
          <w:tcPr>
            <w:tcW w:w="7685" w:type="dxa"/>
            <w:tcBorders>
              <w:top w:val="single" w:sz="4" w:space="0" w:color="auto"/>
              <w:left w:val="single" w:sz="4" w:space="0" w:color="auto"/>
              <w:bottom w:val="single" w:sz="4" w:space="0" w:color="auto"/>
              <w:right w:val="single" w:sz="4" w:space="0" w:color="auto"/>
            </w:tcBorders>
          </w:tcPr>
          <w:p w14:paraId="2356B575" w14:textId="77777777" w:rsidR="006D772B" w:rsidRPr="006F2211" w:rsidRDefault="006D772B" w:rsidP="006F2211">
            <w:pPr>
              <w:jc w:val="both"/>
              <w:rPr>
                <w:rFonts w:ascii="Times New Roman" w:eastAsia="Times New Roman" w:hAnsi="Times New Roman" w:cs="Times New Roman"/>
                <w:noProof/>
                <w:sz w:val="24"/>
                <w:szCs w:val="24"/>
              </w:rPr>
            </w:pPr>
            <w:r w:rsidRPr="006F221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772B" w:rsidRPr="00AB4CB7" w14:paraId="7A699A6F" w14:textId="77777777" w:rsidTr="006D772B">
        <w:tc>
          <w:tcPr>
            <w:tcW w:w="2629" w:type="dxa"/>
            <w:tcBorders>
              <w:top w:val="single" w:sz="4" w:space="0" w:color="auto"/>
              <w:left w:val="single" w:sz="4" w:space="0" w:color="auto"/>
              <w:bottom w:val="single" w:sz="4" w:space="0" w:color="auto"/>
              <w:right w:val="single" w:sz="4" w:space="0" w:color="auto"/>
            </w:tcBorders>
          </w:tcPr>
          <w:p w14:paraId="42A19874" w14:textId="77777777" w:rsidR="006D772B" w:rsidRPr="006F2211" w:rsidRDefault="006D772B" w:rsidP="006F2211">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tcPr>
          <w:p w14:paraId="4C6283DD" w14:textId="77777777" w:rsidR="006D772B" w:rsidRPr="006F2211" w:rsidRDefault="006D772B" w:rsidP="006F2211">
            <w:pPr>
              <w:rPr>
                <w:rFonts w:ascii="Times New Roman" w:eastAsia="Times New Roman" w:hAnsi="Times New Roman" w:cs="Times New Roman"/>
                <w:sz w:val="24"/>
                <w:szCs w:val="24"/>
                <w:lang w:eastAsia="uk-UA"/>
              </w:rPr>
            </w:pPr>
          </w:p>
        </w:tc>
      </w:tr>
      <w:tr w:rsidR="006D772B" w:rsidRPr="006F2211" w14:paraId="55C90290"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69CC5" w14:textId="77777777" w:rsidR="006D772B" w:rsidRPr="006F2211" w:rsidRDefault="006D772B" w:rsidP="006F2211">
            <w:pPr>
              <w:rPr>
                <w:rFonts w:ascii="Times New Roman" w:eastAsia="Times New Roman" w:hAnsi="Times New Roman" w:cs="Times New Roman"/>
                <w:sz w:val="24"/>
                <w:szCs w:val="24"/>
                <w:lang w:eastAsia="ar-SA"/>
              </w:rPr>
            </w:pPr>
            <w:r w:rsidRPr="006F2211">
              <w:rPr>
                <w:rFonts w:ascii="Times New Roman" w:eastAsia="Times New Roman" w:hAnsi="Times New Roman" w:cs="Times New Roman"/>
                <w:color w:val="000000"/>
                <w:sz w:val="24"/>
                <w:szCs w:val="24"/>
              </w:rPr>
              <w:t>Розділ 4. Подання та розкриття тендерної пропозиції</w:t>
            </w:r>
          </w:p>
        </w:tc>
      </w:tr>
      <w:tr w:rsidR="006D772B" w:rsidRPr="00AB4CB7" w14:paraId="36690D54" w14:textId="77777777" w:rsidTr="006D772B">
        <w:tc>
          <w:tcPr>
            <w:tcW w:w="2629" w:type="dxa"/>
          </w:tcPr>
          <w:p w14:paraId="1B7435B7"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bCs/>
                <w:sz w:val="24"/>
                <w:szCs w:val="24"/>
                <w:lang w:eastAsia="ar-SA"/>
              </w:rPr>
              <w:t>1.Кінцевий строк подання тендерної пропозиції</w:t>
            </w:r>
          </w:p>
        </w:tc>
        <w:tc>
          <w:tcPr>
            <w:tcW w:w="7685" w:type="dxa"/>
          </w:tcPr>
          <w:p w14:paraId="543D7A6E" w14:textId="162BC78D" w:rsidR="006D772B" w:rsidRPr="006F2211" w:rsidRDefault="006D772B" w:rsidP="006F2211">
            <w:pPr>
              <w:rPr>
                <w:rFonts w:ascii="Times New Roman" w:hAnsi="Times New Roman" w:cs="Times New Roman"/>
                <w:sz w:val="24"/>
                <w:szCs w:val="24"/>
                <w:lang w:eastAsia="ar-SA"/>
              </w:rPr>
            </w:pPr>
            <w:r w:rsidRPr="006F2211">
              <w:rPr>
                <w:rFonts w:ascii="Times New Roman" w:hAnsi="Times New Roman" w:cs="Times New Roman"/>
                <w:sz w:val="24"/>
                <w:szCs w:val="24"/>
                <w:lang w:eastAsia="ar-SA"/>
              </w:rPr>
              <w:t>Кінцевий строк подання тендерних пропозицій</w:t>
            </w:r>
            <w:r w:rsidR="006F2211" w:rsidRPr="006F2211">
              <w:rPr>
                <w:rFonts w:ascii="Times New Roman" w:hAnsi="Times New Roman" w:cs="Times New Roman"/>
                <w:sz w:val="24"/>
                <w:szCs w:val="24"/>
                <w:lang w:val="ru-RU" w:eastAsia="ar-SA"/>
              </w:rPr>
              <w:t xml:space="preserve"> </w:t>
            </w:r>
            <w:r w:rsidR="006F2211" w:rsidRPr="006F2211">
              <w:rPr>
                <w:rFonts w:ascii="Times New Roman" w:hAnsi="Times New Roman" w:cs="Times New Roman"/>
                <w:sz w:val="24"/>
                <w:szCs w:val="24"/>
                <w:lang w:eastAsia="ar-SA"/>
              </w:rPr>
              <w:t xml:space="preserve">10.02.2024 </w:t>
            </w:r>
            <w:r w:rsidRPr="006F2211">
              <w:rPr>
                <w:rFonts w:ascii="Times New Roman" w:hAnsi="Times New Roman" w:cs="Times New Roman"/>
                <w:sz w:val="24"/>
                <w:szCs w:val="24"/>
                <w:lang w:eastAsia="ar-SA"/>
              </w:rPr>
              <w:t>року.</w:t>
            </w:r>
          </w:p>
          <w:p w14:paraId="558EBCB4" w14:textId="77777777" w:rsidR="006D772B" w:rsidRPr="006F2211" w:rsidRDefault="006D772B" w:rsidP="006F2211">
            <w:pPr>
              <w:rPr>
                <w:rFonts w:ascii="Times New Roman" w:eastAsia="Times New Roman" w:hAnsi="Times New Roman" w:cs="Times New Roman"/>
                <w:sz w:val="24"/>
                <w:szCs w:val="24"/>
                <w:lang w:eastAsia="ar-SA"/>
              </w:rPr>
            </w:pPr>
            <w:r w:rsidRPr="006F2211">
              <w:rPr>
                <w:rFonts w:ascii="Times New Roman" w:hAnsi="Times New Roman" w:cs="Times New Roman"/>
                <w:sz w:val="24"/>
                <w:szCs w:val="24"/>
                <w:lang w:eastAsia="ar-SA"/>
              </w:rPr>
              <w:t>00:00 год.</w:t>
            </w:r>
          </w:p>
          <w:p w14:paraId="5FEA3110" w14:textId="77777777" w:rsidR="006D772B" w:rsidRPr="006F2211" w:rsidRDefault="006D772B" w:rsidP="006F2211">
            <w:pPr>
              <w:jc w:val="both"/>
              <w:rPr>
                <w:rFonts w:ascii="Times New Roman" w:eastAsia="Times New Roman" w:hAnsi="Times New Roman" w:cs="Times New Roman"/>
                <w:sz w:val="24"/>
                <w:szCs w:val="24"/>
                <w:lang w:eastAsia="uk-UA"/>
              </w:rPr>
            </w:pPr>
            <w:r w:rsidRPr="006F2211">
              <w:rPr>
                <w:rFonts w:ascii="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D772B" w:rsidRPr="006F2211" w14:paraId="5770C4D6" w14:textId="77777777" w:rsidTr="006D772B">
        <w:tc>
          <w:tcPr>
            <w:tcW w:w="2629" w:type="dxa"/>
          </w:tcPr>
          <w:p w14:paraId="7731132C" w14:textId="77777777" w:rsidR="006D772B" w:rsidRPr="006F2211" w:rsidRDefault="006D772B" w:rsidP="006F2211">
            <w:pPr>
              <w:widowControl w:val="0"/>
              <w:rPr>
                <w:rFonts w:ascii="Times New Roman" w:eastAsia="Times New Roman" w:hAnsi="Times New Roman" w:cs="Times New Roman"/>
                <w:sz w:val="24"/>
                <w:szCs w:val="24"/>
              </w:rPr>
            </w:pPr>
            <w:r w:rsidRPr="006F2211">
              <w:rPr>
                <w:rFonts w:ascii="Times New Roman" w:eastAsia="Times New Roman" w:hAnsi="Times New Roman" w:cs="Times New Roman"/>
                <w:color w:val="000000"/>
                <w:sz w:val="24"/>
                <w:szCs w:val="24"/>
              </w:rPr>
              <w:t>2. Порядок розкриття тендерної пропозиції</w:t>
            </w:r>
          </w:p>
        </w:tc>
        <w:tc>
          <w:tcPr>
            <w:tcW w:w="7685" w:type="dxa"/>
            <w:vAlign w:val="center"/>
          </w:tcPr>
          <w:p w14:paraId="30B98003" w14:textId="77777777" w:rsidR="006D772B" w:rsidRPr="006F2211" w:rsidRDefault="006D772B" w:rsidP="006F2211">
            <w:pPr>
              <w:widowControl w:val="0"/>
              <w:jc w:val="both"/>
              <w:rPr>
                <w:rFonts w:ascii="Times New Roman" w:eastAsia="Times New Roman" w:hAnsi="Times New Roman" w:cs="Times New Roman"/>
                <w:strike/>
                <w:sz w:val="24"/>
                <w:szCs w:val="24"/>
              </w:rPr>
            </w:pPr>
            <w:r w:rsidRPr="006F2211">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D772B" w:rsidRPr="006F2211" w14:paraId="4A8E7D8D"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C261A" w14:textId="77777777" w:rsidR="006D772B" w:rsidRPr="006F2211" w:rsidRDefault="006D772B" w:rsidP="006F2211">
            <w:pPr>
              <w:rPr>
                <w:rFonts w:ascii="Times New Roman" w:eastAsia="Times New Roman" w:hAnsi="Times New Roman" w:cs="Times New Roman"/>
                <w:sz w:val="24"/>
                <w:szCs w:val="24"/>
                <w:lang w:eastAsia="ar-SA"/>
              </w:rPr>
            </w:pPr>
            <w:r w:rsidRPr="006F2211">
              <w:rPr>
                <w:rFonts w:ascii="Times New Roman" w:hAnsi="Times New Roman" w:cs="Times New Roman"/>
                <w:noProof/>
                <w:sz w:val="24"/>
                <w:szCs w:val="24"/>
              </w:rPr>
              <w:t>Розділ 5. Оцінка тендерної пропозиції</w:t>
            </w:r>
          </w:p>
        </w:tc>
      </w:tr>
      <w:tr w:rsidR="006D772B" w:rsidRPr="006F2211" w14:paraId="30CC40EA"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7735659"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 xml:space="preserve">1. </w:t>
            </w:r>
            <w:r w:rsidRPr="006F2211">
              <w:rPr>
                <w:rFonts w:ascii="Times New Roman" w:hAnsi="Times New Roman" w:cs="Times New Roman"/>
                <w:bCs/>
                <w:sz w:val="24"/>
                <w:szCs w:val="24"/>
                <w:lang w:eastAsia="ar-SA"/>
              </w:rPr>
              <w:t>Перелік критеріїв та методика оцінки тендерної пропозиції із зазначенням питомої ваги критерію</w:t>
            </w:r>
          </w:p>
        </w:tc>
        <w:tc>
          <w:tcPr>
            <w:tcW w:w="7685" w:type="dxa"/>
            <w:tcBorders>
              <w:top w:val="single" w:sz="4" w:space="0" w:color="auto"/>
              <w:left w:val="single" w:sz="4" w:space="0" w:color="auto"/>
              <w:bottom w:val="single" w:sz="4" w:space="0" w:color="auto"/>
              <w:right w:val="single" w:sz="4" w:space="0" w:color="auto"/>
            </w:tcBorders>
            <w:hideMark/>
          </w:tcPr>
          <w:p w14:paraId="7EC48326"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Pr="006F2211">
              <w:rPr>
                <w:rFonts w:ascii="Times New Roman" w:eastAsia="Times New Roman" w:hAnsi="Times New Roman" w:cs="Times New Roman"/>
                <w:sz w:val="24"/>
                <w:szCs w:val="24"/>
                <w:lang w:val="ru-RU"/>
              </w:rPr>
              <w:t>7</w:t>
            </w:r>
            <w:r w:rsidRPr="006F2211">
              <w:rPr>
                <w:rFonts w:ascii="Times New Roman" w:eastAsia="Times New Roman" w:hAnsi="Times New Roman" w:cs="Times New Roman"/>
                <w:sz w:val="24"/>
                <w:szCs w:val="24"/>
              </w:rPr>
              <w:t>Особливостей</w:t>
            </w:r>
          </w:p>
          <w:p w14:paraId="53E83B72"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F3D5AF6" w14:textId="77777777" w:rsidR="006D772B" w:rsidRPr="006F2211" w:rsidRDefault="006D772B" w:rsidP="006F2211">
            <w:pPr>
              <w:widowControl w:val="0"/>
              <w:jc w:val="both"/>
              <w:rPr>
                <w:rFonts w:ascii="Times New Roman" w:eastAsia="Times New Roman" w:hAnsi="Times New Roman" w:cs="Times New Roman"/>
                <w:sz w:val="24"/>
                <w:szCs w:val="24"/>
              </w:rPr>
            </w:pPr>
          </w:p>
          <w:p w14:paraId="3FD73AFA" w14:textId="149F6DC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u w:val="single"/>
              </w:rPr>
              <w:t xml:space="preserve">Відкриті торги проводяться </w:t>
            </w:r>
            <w:r w:rsidR="001A669F" w:rsidRPr="006F2211">
              <w:rPr>
                <w:rFonts w:ascii="Times New Roman" w:eastAsia="Times New Roman" w:hAnsi="Times New Roman" w:cs="Times New Roman"/>
                <w:color w:val="000000"/>
                <w:sz w:val="24"/>
                <w:szCs w:val="24"/>
                <w:u w:val="single"/>
              </w:rPr>
              <w:t>із</w:t>
            </w:r>
            <w:r w:rsidRPr="006F2211">
              <w:rPr>
                <w:rFonts w:ascii="Times New Roman" w:eastAsia="Times New Roman" w:hAnsi="Times New Roman" w:cs="Times New Roman"/>
                <w:color w:val="000000"/>
                <w:sz w:val="24"/>
                <w:szCs w:val="24"/>
                <w:u w:val="single"/>
              </w:rPr>
              <w:t xml:space="preserve"> застосування</w:t>
            </w:r>
            <w:r w:rsidR="001A669F" w:rsidRPr="006F2211">
              <w:rPr>
                <w:rFonts w:ascii="Times New Roman" w:eastAsia="Times New Roman" w:hAnsi="Times New Roman" w:cs="Times New Roman"/>
                <w:color w:val="000000"/>
                <w:sz w:val="24"/>
                <w:szCs w:val="24"/>
                <w:u w:val="single"/>
              </w:rPr>
              <w:t>м</w:t>
            </w:r>
            <w:r w:rsidRPr="006F2211">
              <w:rPr>
                <w:rFonts w:ascii="Times New Roman" w:eastAsia="Times New Roman" w:hAnsi="Times New Roman" w:cs="Times New Roman"/>
                <w:color w:val="000000"/>
                <w:sz w:val="24"/>
                <w:szCs w:val="24"/>
                <w:u w:val="single"/>
              </w:rPr>
              <w:t xml:space="preserve"> електронного аукціону</w:t>
            </w:r>
            <w:r w:rsidRPr="006F2211">
              <w:rPr>
                <w:rFonts w:ascii="Times New Roman" w:eastAsia="Times New Roman" w:hAnsi="Times New Roman" w:cs="Times New Roman"/>
                <w:color w:val="000000"/>
                <w:sz w:val="24"/>
                <w:szCs w:val="24"/>
              </w:rPr>
              <w:t>.</w:t>
            </w:r>
          </w:p>
          <w:p w14:paraId="3EFE57B8"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E7811F3" w14:textId="77777777" w:rsidR="006D772B" w:rsidRPr="006F2211" w:rsidRDefault="006D772B" w:rsidP="006F2211">
            <w:pPr>
              <w:widowControl w:val="0"/>
              <w:jc w:val="both"/>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F556488"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9FE734C"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19A05CD"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DD3F1F" w14:textId="77777777" w:rsidR="006D772B" w:rsidRPr="006F2211" w:rsidRDefault="006D772B" w:rsidP="006F2211">
            <w:pPr>
              <w:widowControl w:val="0"/>
              <w:jc w:val="both"/>
              <w:rPr>
                <w:rFonts w:ascii="Times New Roman" w:eastAsia="Times New Roman" w:hAnsi="Times New Roman" w:cs="Times New Roman"/>
                <w:b/>
                <w:i/>
                <w:color w:val="4A86E8"/>
                <w:sz w:val="24"/>
                <w:szCs w:val="24"/>
              </w:rPr>
            </w:pPr>
            <w:r w:rsidRPr="006F2211">
              <w:rPr>
                <w:rFonts w:ascii="Times New Roman" w:eastAsia="Times New Roman" w:hAnsi="Times New Roman" w:cs="Times New Roman"/>
                <w:i/>
                <w:sz w:val="24"/>
                <w:szCs w:val="24"/>
              </w:rPr>
              <w:lastRenderedPageBreak/>
              <w:t xml:space="preserve">До розгляду </w:t>
            </w:r>
            <w:r w:rsidRPr="006F2211">
              <w:rPr>
                <w:rFonts w:ascii="Times New Roman" w:eastAsia="Times New Roman" w:hAnsi="Times New Roman" w:cs="Times New Roman"/>
                <w:i/>
                <w:sz w:val="24"/>
                <w:szCs w:val="24"/>
                <w:u w:val="single"/>
              </w:rPr>
              <w:t xml:space="preserve">не приймається </w:t>
            </w:r>
            <w:r w:rsidRPr="006F221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CB6433"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BCFCD80"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і зборів передбачених для товару даного виду, згідно з діючим законодавством </w:t>
            </w:r>
          </w:p>
          <w:p w14:paraId="0E0B5A3B"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Оцінка здійснюється щодо предмета закупівлі в цілому.</w:t>
            </w:r>
          </w:p>
          <w:p w14:paraId="64913BC9" w14:textId="77777777" w:rsidR="006D772B" w:rsidRPr="006F2211" w:rsidRDefault="006D772B" w:rsidP="006F2211">
            <w:pPr>
              <w:widowControl w:val="0"/>
              <w:jc w:val="both"/>
              <w:rPr>
                <w:rFonts w:ascii="Times New Roman" w:eastAsia="Times New Roman" w:hAnsi="Times New Roman" w:cs="Times New Roman"/>
                <w:sz w:val="24"/>
                <w:szCs w:val="24"/>
              </w:rPr>
            </w:pPr>
          </w:p>
          <w:p w14:paraId="32AF6A42"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усіх податків і зборів передбачених для товару даного виду, згідно з діючим законодавством.</w:t>
            </w:r>
          </w:p>
          <w:p w14:paraId="0E8C3075"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32BC11C"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9C2963"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1EC891D"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5508AF"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3AF1D2" w14:textId="77777777" w:rsidR="006D772B" w:rsidRPr="006F2211" w:rsidRDefault="006D772B" w:rsidP="006F2211">
            <w:pPr>
              <w:widowControl w:val="0"/>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F5BF3BC" w14:textId="77777777" w:rsidR="006D772B" w:rsidRPr="006F2211" w:rsidRDefault="006D772B" w:rsidP="006F2211">
            <w:pPr>
              <w:widowControl w:val="0"/>
              <w:numPr>
                <w:ilvl w:val="0"/>
                <w:numId w:val="9"/>
              </w:numPr>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A24318" w14:textId="77777777" w:rsidR="006D772B" w:rsidRPr="006F2211" w:rsidRDefault="006D772B" w:rsidP="006F2211">
            <w:pPr>
              <w:widowControl w:val="0"/>
              <w:numPr>
                <w:ilvl w:val="0"/>
                <w:numId w:val="9"/>
              </w:numPr>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CF4DAB7" w14:textId="77777777" w:rsidR="006D772B" w:rsidRPr="006F2211" w:rsidRDefault="006D772B" w:rsidP="006F2211">
            <w:pPr>
              <w:widowControl w:val="0"/>
              <w:numPr>
                <w:ilvl w:val="0"/>
                <w:numId w:val="9"/>
              </w:numPr>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8778702"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w:t>
            </w:r>
            <w:r w:rsidRPr="006F2211">
              <w:rPr>
                <w:rFonts w:ascii="Times New Roman" w:eastAsia="Times New Roman" w:hAnsi="Times New Roman" w:cs="Times New Roman"/>
                <w:sz w:val="24"/>
                <w:szCs w:val="24"/>
              </w:rPr>
              <w:lastRenderedPageBreak/>
              <w:t>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831A30"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9081B2"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ECC76FC" w14:textId="77777777" w:rsidR="006D772B" w:rsidRPr="006F2211" w:rsidRDefault="006D772B" w:rsidP="006F2211">
            <w:pPr>
              <w:widowControl w:val="0"/>
              <w:jc w:val="both"/>
              <w:rPr>
                <w:rFonts w:ascii="Times New Roman" w:eastAsia="Times New Roman" w:hAnsi="Times New Roman" w:cs="Times New Roman"/>
                <w:sz w:val="24"/>
                <w:szCs w:val="24"/>
                <w:highlight w:val="white"/>
              </w:rPr>
            </w:pPr>
            <w:r w:rsidRPr="006F221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FD7BFD" w14:textId="77777777" w:rsidR="006D772B" w:rsidRPr="006F2211" w:rsidRDefault="006D772B" w:rsidP="006F2211">
            <w:pPr>
              <w:widowControl w:val="0"/>
              <w:jc w:val="both"/>
              <w:rPr>
                <w:rFonts w:ascii="Times New Roman" w:eastAsia="Times New Roman" w:hAnsi="Times New Roman" w:cs="Times New Roman"/>
                <w:sz w:val="24"/>
                <w:szCs w:val="24"/>
                <w:highlight w:val="white"/>
              </w:rPr>
            </w:pPr>
            <w:r w:rsidRPr="006F221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6F2211">
              <w:rPr>
                <w:rFonts w:ascii="Times New Roman" w:eastAsia="Times New Roman" w:hAnsi="Times New Roman" w:cs="Times New Roman"/>
                <w:b/>
                <w:sz w:val="24"/>
                <w:szCs w:val="24"/>
                <w:highlight w:val="white"/>
              </w:rPr>
              <w:t xml:space="preserve">в </w:t>
            </w:r>
            <w:r w:rsidRPr="006F2211">
              <w:rPr>
                <w:rFonts w:ascii="Times New Roman" w:eastAsia="Times New Roman" w:hAnsi="Times New Roman" w:cs="Times New Roman"/>
                <w:b/>
                <w:i/>
                <w:sz w:val="24"/>
                <w:szCs w:val="24"/>
                <w:highlight w:val="white"/>
              </w:rPr>
              <w:t>інформації та/або документах</w:t>
            </w:r>
            <w:r w:rsidRPr="006F2211">
              <w:rPr>
                <w:rFonts w:ascii="Times New Roman" w:eastAsia="Times New Roman" w:hAnsi="Times New Roman" w:cs="Times New Roman"/>
                <w:b/>
                <w:sz w:val="24"/>
                <w:szCs w:val="24"/>
                <w:highlight w:val="white"/>
              </w:rPr>
              <w:t>,</w:t>
            </w:r>
            <w:r w:rsidRPr="006F2211">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F2211">
              <w:rPr>
                <w:rFonts w:ascii="Times New Roman" w:eastAsia="Times New Roman" w:hAnsi="Times New Roman" w:cs="Times New Roman"/>
                <w:b/>
                <w:i/>
                <w:sz w:val="24"/>
                <w:szCs w:val="24"/>
                <w:highlight w:val="white"/>
              </w:rPr>
              <w:t>не може бути меншим ніж два робочі дні</w:t>
            </w:r>
            <w:r w:rsidRPr="006F221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8A559A" w14:textId="77777777" w:rsidR="006D772B" w:rsidRPr="006F2211" w:rsidRDefault="006D772B" w:rsidP="006F2211">
            <w:pPr>
              <w:widowControl w:val="0"/>
              <w:shd w:val="clear" w:color="auto" w:fill="FFFFFF"/>
              <w:jc w:val="both"/>
              <w:rPr>
                <w:rFonts w:ascii="Times New Roman" w:eastAsia="Times New Roman" w:hAnsi="Times New Roman" w:cs="Times New Roman"/>
                <w:sz w:val="24"/>
                <w:szCs w:val="24"/>
                <w:highlight w:val="white"/>
              </w:rPr>
            </w:pPr>
            <w:r w:rsidRPr="006F2211">
              <w:rPr>
                <w:rFonts w:ascii="Times New Roman" w:eastAsia="Times New Roman" w:hAnsi="Times New Roman" w:cs="Times New Roman"/>
                <w:b/>
                <w:i/>
                <w:sz w:val="24"/>
                <w:szCs w:val="24"/>
                <w:highlight w:val="white"/>
              </w:rPr>
              <w:t>Під невідповідністю</w:t>
            </w:r>
            <w:r w:rsidRPr="006F221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F2211">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F2211">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502D3BA" w14:textId="77777777" w:rsidR="006D772B" w:rsidRPr="006F2211" w:rsidRDefault="006D772B" w:rsidP="006F2211">
            <w:pPr>
              <w:widowControl w:val="0"/>
              <w:shd w:val="clear" w:color="auto" w:fill="FFFFFF"/>
              <w:jc w:val="both"/>
              <w:rPr>
                <w:rFonts w:ascii="Times New Roman" w:eastAsia="Times New Roman" w:hAnsi="Times New Roman" w:cs="Times New Roman"/>
                <w:sz w:val="24"/>
                <w:szCs w:val="24"/>
                <w:highlight w:val="white"/>
              </w:rPr>
            </w:pPr>
            <w:r w:rsidRPr="006F2211">
              <w:rPr>
                <w:rFonts w:ascii="Times New Roman" w:eastAsia="Times New Roman" w:hAnsi="Times New Roman" w:cs="Times New Roman"/>
                <w:b/>
                <w:i/>
                <w:sz w:val="24"/>
                <w:szCs w:val="24"/>
                <w:highlight w:val="white"/>
              </w:rPr>
              <w:t>Невідповідністю</w:t>
            </w:r>
            <w:r w:rsidRPr="006F221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F2211">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sidRPr="006F2211">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8817E28" w14:textId="77777777" w:rsidR="006D772B" w:rsidRPr="006F2211" w:rsidRDefault="006D772B" w:rsidP="006F2211">
            <w:pPr>
              <w:widowControl w:val="0"/>
              <w:jc w:val="both"/>
              <w:rPr>
                <w:rFonts w:ascii="Times New Roman" w:eastAsia="Times New Roman" w:hAnsi="Times New Roman" w:cs="Times New Roman"/>
                <w:sz w:val="24"/>
                <w:szCs w:val="24"/>
                <w:highlight w:val="white"/>
              </w:rPr>
            </w:pPr>
            <w:r w:rsidRPr="006F2211">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D19A79"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F2211">
              <w:rPr>
                <w:rFonts w:ascii="Times New Roman" w:eastAsia="Times New Roman" w:hAnsi="Times New Roman" w:cs="Times New Roman"/>
                <w:b/>
                <w:i/>
                <w:sz w:val="24"/>
                <w:szCs w:val="24"/>
              </w:rPr>
              <w:t>протягом 24 годин</w:t>
            </w:r>
            <w:r w:rsidRPr="006F2211">
              <w:rPr>
                <w:rFonts w:ascii="Times New Roman" w:eastAsia="Times New Roman" w:hAnsi="Times New Roman" w:cs="Times New Roman"/>
                <w:sz w:val="24"/>
                <w:szCs w:val="24"/>
              </w:rPr>
              <w:t xml:space="preserve"> з моменту розміщення замовником в електронній системі закупівель </w:t>
            </w:r>
            <w:r w:rsidRPr="006F2211">
              <w:rPr>
                <w:rFonts w:ascii="Times New Roman" w:eastAsia="Times New Roman" w:hAnsi="Times New Roman" w:cs="Times New Roman"/>
                <w:sz w:val="24"/>
                <w:szCs w:val="24"/>
              </w:rPr>
              <w:lastRenderedPageBreak/>
              <w:t>повідомлення з вимогою про усунення таких невідповідностей.</w:t>
            </w:r>
          </w:p>
          <w:p w14:paraId="361FFAE9"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3E98627" w14:textId="77777777" w:rsidR="006D772B" w:rsidRPr="006F2211" w:rsidRDefault="006D772B" w:rsidP="006F2211">
            <w:pPr>
              <w:jc w:val="both"/>
              <w:rPr>
                <w:rFonts w:ascii="Times New Roman" w:eastAsia="Calibri" w:hAnsi="Times New Roman" w:cs="Times New Roman"/>
                <w:sz w:val="24"/>
                <w:szCs w:val="24"/>
              </w:rPr>
            </w:pPr>
            <w:r w:rsidRPr="006F221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72B" w:rsidRPr="00AB4CB7" w14:paraId="3856D34F"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6E31412" w14:textId="77777777" w:rsidR="006D772B" w:rsidRPr="006F2211" w:rsidRDefault="006D772B" w:rsidP="006F2211">
            <w:pPr>
              <w:rPr>
                <w:rFonts w:ascii="Times New Roman" w:eastAsia="Times New Roman" w:hAnsi="Times New Roman" w:cs="Times New Roman"/>
                <w:noProof/>
                <w:color w:val="FF0000"/>
                <w:sz w:val="24"/>
                <w:szCs w:val="24"/>
              </w:rPr>
            </w:pPr>
            <w:r w:rsidRPr="006F2211">
              <w:rPr>
                <w:rFonts w:ascii="Times New Roman" w:hAnsi="Times New Roman" w:cs="Times New Roman"/>
                <w:noProof/>
                <w:sz w:val="24"/>
                <w:szCs w:val="24"/>
              </w:rPr>
              <w:lastRenderedPageBreak/>
              <w:t>2.Інша інформація</w:t>
            </w:r>
          </w:p>
        </w:tc>
        <w:tc>
          <w:tcPr>
            <w:tcW w:w="7685" w:type="dxa"/>
            <w:tcBorders>
              <w:top w:val="single" w:sz="4" w:space="0" w:color="auto"/>
              <w:left w:val="single" w:sz="4" w:space="0" w:color="auto"/>
              <w:bottom w:val="single" w:sz="4" w:space="0" w:color="auto"/>
              <w:right w:val="single" w:sz="4" w:space="0" w:color="auto"/>
            </w:tcBorders>
          </w:tcPr>
          <w:p w14:paraId="7085BFD1"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1CA77D" w14:textId="77777777" w:rsidR="006D772B" w:rsidRPr="006F2211" w:rsidRDefault="006D772B" w:rsidP="006F2211">
            <w:pPr>
              <w:widowControl w:val="0"/>
              <w:ind w:right="12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525C46"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AAB88F"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76F23B"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437A8B0"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b/>
                <w:i/>
                <w:sz w:val="24"/>
                <w:szCs w:val="24"/>
                <w:u w:val="single"/>
              </w:rPr>
              <w:t>Інші умови тендерної документації:</w:t>
            </w:r>
          </w:p>
          <w:p w14:paraId="364F26F4"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962F44"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14:paraId="3DA00843"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69D3E6"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4.  Відсутність документів, що не передбачені законодавством для </w:t>
            </w:r>
            <w:r w:rsidRPr="006F2211">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F2E510"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64A6DBA"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5. Документи, видані державними органами, повинні відповідати вимогам нормативних актів, відповідно до яких такі документи видані.</w:t>
            </w:r>
          </w:p>
          <w:p w14:paraId="00606D63"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6. Учасник, який подав тендерну пропозицію, вважається таким, що згодний з проєктом договору про закупівлю, викладеним у </w:t>
            </w:r>
            <w:r w:rsidRPr="006F2211">
              <w:rPr>
                <w:rFonts w:ascii="Times New Roman" w:eastAsia="Times New Roman" w:hAnsi="Times New Roman" w:cs="Times New Roman"/>
                <w:b/>
                <w:i/>
                <w:sz w:val="24"/>
                <w:szCs w:val="24"/>
              </w:rPr>
              <w:t>Додатку 5</w:t>
            </w:r>
            <w:r w:rsidRPr="006F221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F2211">
              <w:rPr>
                <w:rFonts w:ascii="Times New Roman" w:eastAsia="Times New Roman" w:hAnsi="Times New Roman" w:cs="Times New Roman"/>
                <w:b/>
                <w:i/>
                <w:sz w:val="24"/>
                <w:szCs w:val="24"/>
              </w:rPr>
              <w:t>в п. 4 Розділу 3</w:t>
            </w:r>
            <w:r w:rsidRPr="006F2211">
              <w:rPr>
                <w:rFonts w:ascii="Times New Roman" w:eastAsia="Times New Roman" w:hAnsi="Times New Roman" w:cs="Times New Roman"/>
                <w:sz w:val="24"/>
                <w:szCs w:val="24"/>
              </w:rPr>
              <w:t xml:space="preserve"> до цієї тендерної документації.</w:t>
            </w:r>
          </w:p>
          <w:p w14:paraId="0E512943"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A8AEF4" w14:textId="77777777" w:rsidR="006D772B" w:rsidRPr="006F2211" w:rsidRDefault="006D772B" w:rsidP="006F2211">
            <w:pPr>
              <w:widowControl w:val="0"/>
              <w:pBdr>
                <w:top w:val="nil"/>
                <w:left w:val="nil"/>
                <w:bottom w:val="nil"/>
                <w:right w:val="nil"/>
                <w:between w:val="nil"/>
              </w:pBdr>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8.Фактом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44CB704" w14:textId="77777777" w:rsidR="006D772B" w:rsidRPr="006F2211" w:rsidRDefault="006D772B" w:rsidP="006F2211">
            <w:pPr>
              <w:widowControl w:val="0"/>
              <w:pBdr>
                <w:top w:val="nil"/>
                <w:left w:val="nil"/>
                <w:bottom w:val="nil"/>
                <w:right w:val="nil"/>
                <w:between w:val="nil"/>
              </w:pBdr>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E15E17A" w14:textId="77777777" w:rsidR="006D772B" w:rsidRPr="006F2211" w:rsidRDefault="006D772B" w:rsidP="006F2211">
            <w:pPr>
              <w:widowControl w:val="0"/>
              <w:pBdr>
                <w:top w:val="nil"/>
                <w:left w:val="nil"/>
                <w:bottom w:val="nil"/>
                <w:right w:val="nil"/>
                <w:between w:val="nil"/>
              </w:pBdr>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w:t>
            </w:r>
            <w:r w:rsidRPr="006F221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77FB09" w14:textId="77777777" w:rsidR="006D772B" w:rsidRPr="006F2211" w:rsidRDefault="006D772B" w:rsidP="006F2211">
            <w:pPr>
              <w:widowControl w:val="0"/>
              <w:pBdr>
                <w:top w:val="nil"/>
                <w:left w:val="nil"/>
                <w:bottom w:val="nil"/>
                <w:right w:val="nil"/>
                <w:between w:val="nil"/>
              </w:pBdr>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   </w:t>
            </w:r>
            <w:r w:rsidRPr="006F221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E64974" w14:textId="77777777" w:rsidR="006D772B" w:rsidRPr="006F2211" w:rsidRDefault="006D772B" w:rsidP="006F2211">
            <w:pPr>
              <w:widowControl w:val="0"/>
              <w:pBdr>
                <w:top w:val="nil"/>
                <w:left w:val="nil"/>
                <w:bottom w:val="nil"/>
                <w:right w:val="nil"/>
                <w:between w:val="nil"/>
              </w:pBdr>
              <w:jc w:val="both"/>
              <w:rPr>
                <w:rFonts w:ascii="Times New Roman" w:eastAsia="Times New Roman" w:hAnsi="Times New Roman" w:cs="Times New Roman"/>
                <w:i/>
                <w:sz w:val="24"/>
                <w:szCs w:val="24"/>
              </w:rPr>
            </w:pPr>
            <w:r w:rsidRPr="006F2211">
              <w:rPr>
                <w:rFonts w:ascii="Times New Roman" w:eastAsia="Times New Roman" w:hAnsi="Times New Roman" w:cs="Times New Roman"/>
                <w:sz w:val="24"/>
                <w:szCs w:val="24"/>
              </w:rPr>
              <w:t xml:space="preserve">—   </w:t>
            </w:r>
            <w:r w:rsidRPr="006F221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69CE865"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6F2211">
              <w:rPr>
                <w:rFonts w:ascii="Times New Roman" w:eastAsia="Times New Roman" w:hAnsi="Times New Roman" w:cs="Times New Roman"/>
                <w:sz w:val="24"/>
                <w:szCs w:val="24"/>
              </w:rPr>
              <w:lastRenderedPageBreak/>
              <w:t xml:space="preserve">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C8C2AE8" w14:textId="77777777" w:rsidR="006D772B" w:rsidRPr="006F2211" w:rsidRDefault="006D772B" w:rsidP="006F2211">
            <w:pPr>
              <w:jc w:val="both"/>
              <w:rPr>
                <w:rFonts w:ascii="Times New Roman" w:eastAsia="Calibri" w:hAnsi="Times New Roman" w:cs="Times New Roman"/>
                <w:sz w:val="24"/>
                <w:szCs w:val="24"/>
              </w:rPr>
            </w:pPr>
            <w:r w:rsidRPr="006F221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D772B" w:rsidRPr="00AB4CB7" w14:paraId="27FF169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5F54D0C"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lastRenderedPageBreak/>
              <w:t xml:space="preserve">3. </w:t>
            </w:r>
            <w:r w:rsidRPr="006F2211">
              <w:rPr>
                <w:rFonts w:ascii="Times New Roman" w:hAnsi="Times New Roman" w:cs="Times New Roman"/>
                <w:bCs/>
                <w:sz w:val="24"/>
                <w:szCs w:val="24"/>
                <w:lang w:eastAsia="ar-SA"/>
              </w:rPr>
              <w:t>Відхилення тендерних пропозицій</w:t>
            </w:r>
          </w:p>
        </w:tc>
        <w:tc>
          <w:tcPr>
            <w:tcW w:w="7685" w:type="dxa"/>
            <w:vAlign w:val="center"/>
            <w:hideMark/>
          </w:tcPr>
          <w:p w14:paraId="5E99ACE9"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488B41AF" w14:textId="77777777" w:rsidR="006D772B" w:rsidRPr="006F2211" w:rsidRDefault="006D772B" w:rsidP="006F2211">
            <w:pPr>
              <w:widowControl w:val="0"/>
              <w:jc w:val="both"/>
              <w:rPr>
                <w:rFonts w:ascii="Times New Roman" w:eastAsia="Times New Roman" w:hAnsi="Times New Roman" w:cs="Times New Roman"/>
                <w:b/>
                <w:iCs/>
                <w:sz w:val="24"/>
                <w:szCs w:val="24"/>
              </w:rPr>
            </w:pPr>
            <w:r w:rsidRPr="006F2211">
              <w:rPr>
                <w:rFonts w:ascii="Times New Roman" w:eastAsia="Times New Roman" w:hAnsi="Times New Roman" w:cs="Times New Roman"/>
                <w:b/>
                <w:iCs/>
                <w:sz w:val="24"/>
                <w:szCs w:val="24"/>
              </w:rPr>
              <w:t>1) учасник процедури закупівлі:</w:t>
            </w:r>
          </w:p>
          <w:p w14:paraId="2163A4A7"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lang w:val="ru-RU"/>
              </w:rPr>
              <w:t xml:space="preserve">- </w:t>
            </w:r>
            <w:r w:rsidRPr="006F2211">
              <w:rPr>
                <w:rFonts w:ascii="Times New Roman" w:eastAsia="Times New Roman" w:hAnsi="Times New Roman" w:cs="Times New Roman"/>
                <w:bCs/>
                <w:iCs/>
                <w:sz w:val="24"/>
                <w:szCs w:val="24"/>
              </w:rPr>
              <w:t>підпадає під підстави, встановлені пунктом 47 цих особливостей;</w:t>
            </w:r>
          </w:p>
          <w:p w14:paraId="06B0587D"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lang w:val="ru-RU"/>
              </w:rPr>
              <w:t xml:space="preserve">- </w:t>
            </w:r>
            <w:r w:rsidRPr="006F2211">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3F6144"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lang w:val="ru-RU"/>
              </w:rPr>
              <w:t xml:space="preserve">- </w:t>
            </w:r>
            <w:r w:rsidRPr="006F2211">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38834DD6"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DE64F"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78916D3"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13D8A5A"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6F2211">
              <w:rPr>
                <w:rFonts w:ascii="Times New Roman" w:eastAsia="Times New Roman" w:hAnsi="Times New Roman" w:cs="Times New Roman"/>
                <w:bCs/>
                <w:iCs/>
                <w:sz w:val="24"/>
                <w:szCs w:val="24"/>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днів з дня його припинення або скасування” (Офіційний вісник України, 2022 р., № 84, ст. 5176);</w:t>
            </w:r>
          </w:p>
          <w:p w14:paraId="00F14F2E" w14:textId="77777777" w:rsidR="006D772B" w:rsidRPr="006F2211" w:rsidRDefault="006D772B" w:rsidP="006F2211">
            <w:pPr>
              <w:widowControl w:val="0"/>
              <w:jc w:val="both"/>
              <w:rPr>
                <w:rFonts w:ascii="Times New Roman" w:eastAsia="Times New Roman" w:hAnsi="Times New Roman" w:cs="Times New Roman"/>
                <w:b/>
                <w:iCs/>
                <w:sz w:val="24"/>
                <w:szCs w:val="24"/>
              </w:rPr>
            </w:pPr>
            <w:r w:rsidRPr="006F2211">
              <w:rPr>
                <w:rFonts w:ascii="Times New Roman" w:eastAsia="Times New Roman" w:hAnsi="Times New Roman" w:cs="Times New Roman"/>
                <w:b/>
                <w:iCs/>
                <w:sz w:val="24"/>
                <w:szCs w:val="24"/>
              </w:rPr>
              <w:t>2) тендерна пропозиція:</w:t>
            </w:r>
          </w:p>
          <w:p w14:paraId="447738D4"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CCC01CC"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rPr>
              <w:t>- є такою, строк дії якої закінчився;</w:t>
            </w:r>
          </w:p>
          <w:p w14:paraId="296DB9D1"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7E3E12"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lang w:val="ru-RU"/>
              </w:rPr>
              <w:t xml:space="preserve">- </w:t>
            </w:r>
            <w:r w:rsidRPr="006F2211">
              <w:rPr>
                <w:rFonts w:ascii="Times New Roman" w:eastAsia="Times New Roman" w:hAnsi="Times New Roman" w:cs="Times New Roman"/>
                <w:bCs/>
                <w:iCs/>
                <w:sz w:val="24"/>
                <w:szCs w:val="24"/>
              </w:rPr>
              <w:t xml:space="preserve">не відповідає вимогам, установленим у тендерній документації відповідно </w:t>
            </w:r>
            <w:proofErr w:type="gramStart"/>
            <w:r w:rsidRPr="006F2211">
              <w:rPr>
                <w:rFonts w:ascii="Times New Roman" w:eastAsia="Times New Roman" w:hAnsi="Times New Roman" w:cs="Times New Roman"/>
                <w:bCs/>
                <w:iCs/>
                <w:sz w:val="24"/>
                <w:szCs w:val="24"/>
              </w:rPr>
              <w:t>до абзацу</w:t>
            </w:r>
            <w:proofErr w:type="gramEnd"/>
            <w:r w:rsidRPr="006F2211">
              <w:rPr>
                <w:rFonts w:ascii="Times New Roman" w:eastAsia="Times New Roman" w:hAnsi="Times New Roman" w:cs="Times New Roman"/>
                <w:bCs/>
                <w:iCs/>
                <w:sz w:val="24"/>
                <w:szCs w:val="24"/>
              </w:rPr>
              <w:t xml:space="preserve"> першого частини третьої статті 22 Закону;</w:t>
            </w:r>
          </w:p>
          <w:p w14:paraId="13202CC2" w14:textId="77777777" w:rsidR="006D772B" w:rsidRPr="006F2211" w:rsidRDefault="006D772B" w:rsidP="006F2211">
            <w:pPr>
              <w:widowControl w:val="0"/>
              <w:jc w:val="both"/>
              <w:rPr>
                <w:rFonts w:ascii="Times New Roman" w:eastAsia="Times New Roman" w:hAnsi="Times New Roman" w:cs="Times New Roman"/>
                <w:b/>
                <w:iCs/>
                <w:sz w:val="24"/>
                <w:szCs w:val="24"/>
              </w:rPr>
            </w:pPr>
            <w:r w:rsidRPr="006F2211">
              <w:rPr>
                <w:rFonts w:ascii="Times New Roman" w:eastAsia="Times New Roman" w:hAnsi="Times New Roman" w:cs="Times New Roman"/>
                <w:b/>
                <w:iCs/>
                <w:sz w:val="24"/>
                <w:szCs w:val="24"/>
              </w:rPr>
              <w:t>3) переможець процедури закупівлі:</w:t>
            </w:r>
          </w:p>
          <w:p w14:paraId="5461B776"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lang w:val="ru-RU"/>
              </w:rPr>
              <w:t xml:space="preserve">- </w:t>
            </w:r>
            <w:r w:rsidRPr="006F2211">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3C8116B"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lang w:val="ru-RU"/>
              </w:rPr>
              <w:t xml:space="preserve">- </w:t>
            </w:r>
            <w:r w:rsidRPr="006F2211">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D5110C2" w14:textId="77777777" w:rsidR="006D772B" w:rsidRPr="006F2211" w:rsidRDefault="006D772B" w:rsidP="006F2211">
            <w:pPr>
              <w:widowControl w:val="0"/>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lang w:val="ru-RU"/>
              </w:rPr>
              <w:t xml:space="preserve">- </w:t>
            </w:r>
            <w:r w:rsidRPr="006F2211">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59FCC8FA" w14:textId="77777777" w:rsidR="006D772B" w:rsidRPr="006F2211" w:rsidRDefault="006D772B" w:rsidP="006F2211">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lang w:val="ru-RU"/>
              </w:rPr>
              <w:t xml:space="preserve">- </w:t>
            </w:r>
            <w:r w:rsidRPr="006F2211">
              <w:rPr>
                <w:rFonts w:ascii="Times New Roman" w:eastAsia="Times New Roman" w:hAnsi="Times New Roman" w:cs="Times New Roman"/>
                <w:bCs/>
                <w:iCs/>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51B70B3E" w14:textId="77777777" w:rsidR="006D772B" w:rsidRPr="006F2211" w:rsidRDefault="006D772B" w:rsidP="006F2211">
            <w:pPr>
              <w:widowControl w:val="0"/>
              <w:pBdr>
                <w:top w:val="nil"/>
                <w:left w:val="nil"/>
                <w:bottom w:val="nil"/>
                <w:right w:val="nil"/>
                <w:between w:val="nil"/>
              </w:pBdr>
              <w:jc w:val="both"/>
              <w:rPr>
                <w:rFonts w:ascii="Times New Roman" w:eastAsia="Times New Roman" w:hAnsi="Times New Roman" w:cs="Times New Roman"/>
                <w:b/>
                <w:i/>
                <w:sz w:val="24"/>
                <w:szCs w:val="24"/>
              </w:rPr>
            </w:pPr>
          </w:p>
          <w:p w14:paraId="76371CFE" w14:textId="77777777" w:rsidR="006D772B" w:rsidRPr="006F2211" w:rsidRDefault="006D772B" w:rsidP="006F2211">
            <w:pPr>
              <w:widowControl w:val="0"/>
              <w:pBdr>
                <w:top w:val="nil"/>
                <w:left w:val="nil"/>
                <w:bottom w:val="nil"/>
                <w:right w:val="nil"/>
                <w:between w:val="nil"/>
              </w:pBdr>
              <w:jc w:val="both"/>
              <w:rPr>
                <w:rFonts w:ascii="Times New Roman" w:eastAsia="Times New Roman" w:hAnsi="Times New Roman" w:cs="Times New Roman"/>
                <w:sz w:val="24"/>
                <w:szCs w:val="24"/>
              </w:rPr>
            </w:pPr>
            <w:r w:rsidRPr="006F2211">
              <w:rPr>
                <w:rFonts w:ascii="Times New Roman" w:eastAsia="Times New Roman" w:hAnsi="Times New Roman" w:cs="Times New Roman"/>
                <w:b/>
                <w:bCs/>
                <w:sz w:val="24"/>
                <w:szCs w:val="24"/>
              </w:rPr>
              <w:t>Замовник може відхилити тендерну пропозицію із зазначенням аргументації в електронній системі закупівель у разі, коли</w:t>
            </w:r>
            <w:r w:rsidRPr="006F2211">
              <w:rPr>
                <w:rFonts w:ascii="Times New Roman" w:eastAsia="Times New Roman" w:hAnsi="Times New Roman" w:cs="Times New Roman"/>
                <w:sz w:val="24"/>
                <w:szCs w:val="24"/>
              </w:rPr>
              <w:t>:</w:t>
            </w:r>
          </w:p>
          <w:p w14:paraId="3B602373" w14:textId="77777777" w:rsidR="006D772B" w:rsidRPr="006F2211" w:rsidRDefault="006D772B" w:rsidP="006F2211">
            <w:pPr>
              <w:widowControl w:val="0"/>
              <w:pBdr>
                <w:top w:val="nil"/>
                <w:left w:val="nil"/>
                <w:bottom w:val="nil"/>
                <w:right w:val="nil"/>
                <w:between w:val="nil"/>
              </w:pBdr>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3CD142"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234D30E" w14:textId="77777777" w:rsidR="006D772B" w:rsidRPr="006F2211" w:rsidRDefault="006D772B" w:rsidP="006F2211">
            <w:pPr>
              <w:widowControl w:val="0"/>
              <w:jc w:val="both"/>
              <w:rPr>
                <w:rFonts w:ascii="Times New Roman" w:eastAsia="Times New Roman" w:hAnsi="Times New Roman" w:cs="Times New Roman"/>
                <w:sz w:val="24"/>
                <w:szCs w:val="24"/>
              </w:rPr>
            </w:pPr>
          </w:p>
          <w:p w14:paraId="5F918026" w14:textId="77777777" w:rsidR="006D772B" w:rsidRPr="006F2211" w:rsidRDefault="006D772B" w:rsidP="006F2211">
            <w:pPr>
              <w:widowControl w:val="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6F2211">
              <w:rPr>
                <w:rFonts w:ascii="Times New Roman" w:eastAsia="Times New Roman" w:hAnsi="Times New Roman" w:cs="Times New Roman"/>
                <w:sz w:val="24"/>
                <w:szCs w:val="24"/>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E1741" w14:textId="77777777" w:rsidR="006D772B" w:rsidRPr="006F2211" w:rsidRDefault="006D772B" w:rsidP="006F2211">
            <w:pPr>
              <w:ind w:firstLine="567"/>
              <w:jc w:val="both"/>
              <w:rPr>
                <w:rFonts w:ascii="Times New Roman" w:hAnsi="Times New Roman" w:cs="Times New Roman"/>
                <w:sz w:val="24"/>
                <w:szCs w:val="24"/>
                <w:lang w:eastAsia="ru-RU"/>
              </w:rPr>
            </w:pPr>
            <w:r w:rsidRPr="006F221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772B" w:rsidRPr="006F2211" w14:paraId="7714F2F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0119F8E" w14:textId="77777777" w:rsidR="006D772B" w:rsidRPr="006F2211" w:rsidRDefault="006D772B" w:rsidP="006F2211">
            <w:pPr>
              <w:rPr>
                <w:rFonts w:ascii="Times New Roman" w:eastAsia="Times New Roman" w:hAnsi="Times New Roman" w:cs="Times New Roman"/>
                <w:noProof/>
                <w:color w:val="FF0000"/>
                <w:sz w:val="24"/>
                <w:szCs w:val="24"/>
              </w:rPr>
            </w:pPr>
            <w:r w:rsidRPr="006F2211">
              <w:rPr>
                <w:rFonts w:ascii="Times New Roman" w:hAnsi="Times New Roman" w:cs="Times New Roman"/>
                <w:noProof/>
                <w:sz w:val="24"/>
                <w:szCs w:val="24"/>
              </w:rPr>
              <w:lastRenderedPageBreak/>
              <w:t>4. Відміна Замовником торгів чи визнання їх такими, що не відбулися.</w:t>
            </w:r>
          </w:p>
        </w:tc>
        <w:tc>
          <w:tcPr>
            <w:tcW w:w="7685" w:type="dxa"/>
            <w:tcBorders>
              <w:top w:val="single" w:sz="4" w:space="0" w:color="auto"/>
              <w:left w:val="single" w:sz="4" w:space="0" w:color="auto"/>
              <w:bottom w:val="single" w:sz="4" w:space="0" w:color="auto"/>
              <w:right w:val="single" w:sz="4" w:space="0" w:color="auto"/>
            </w:tcBorders>
            <w:hideMark/>
          </w:tcPr>
          <w:p w14:paraId="3F22CD1F"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Замовник відміняє відкриті торги у разі:</w:t>
            </w:r>
          </w:p>
          <w:p w14:paraId="3524037E"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1) відсутності подальшої потреби в закупівлі товарів, робіт чи послуг;</w:t>
            </w:r>
          </w:p>
          <w:p w14:paraId="41A6C919"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7D9322"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3) скорочення обсягу видатків на здійснення закупівлі товарів, робіт чи послуг;</w:t>
            </w:r>
          </w:p>
          <w:p w14:paraId="0A824B08"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438536EA"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989402"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Відкриті торги автоматично відміняються електронною системою закупівель у разі:</w:t>
            </w:r>
          </w:p>
          <w:p w14:paraId="40730B3C"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82D5F7"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E571E0C"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28B0D7" w14:textId="77777777" w:rsidR="006D772B" w:rsidRPr="006F2211" w:rsidRDefault="006D772B" w:rsidP="006F2211">
            <w:pPr>
              <w:jc w:val="both"/>
              <w:rPr>
                <w:rFonts w:ascii="Times New Roman" w:eastAsia="Times New Roman" w:hAnsi="Times New Roman" w:cs="Times New Roman"/>
                <w:noProof/>
                <w:color w:val="FF0000"/>
                <w:sz w:val="24"/>
                <w:szCs w:val="24"/>
              </w:rPr>
            </w:pPr>
            <w:r w:rsidRPr="006F221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772B" w:rsidRPr="006F2211" w14:paraId="5E4E03E6"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98C73" w14:textId="77777777" w:rsidR="006D772B" w:rsidRPr="006F2211" w:rsidRDefault="006D772B" w:rsidP="006F2211">
            <w:pPr>
              <w:jc w:val="both"/>
              <w:rPr>
                <w:rFonts w:ascii="Times New Roman" w:eastAsia="Times New Roman" w:hAnsi="Times New Roman" w:cs="Times New Roman"/>
                <w:sz w:val="24"/>
                <w:szCs w:val="24"/>
                <w:u w:val="single"/>
                <w:lang w:eastAsia="ar-SA"/>
              </w:rPr>
            </w:pPr>
            <w:r w:rsidRPr="006F2211">
              <w:rPr>
                <w:rFonts w:ascii="Times New Roman" w:hAnsi="Times New Roman" w:cs="Times New Roman"/>
                <w:noProof/>
                <w:sz w:val="24"/>
                <w:szCs w:val="24"/>
              </w:rPr>
              <w:t>Розділ 6. Укладання договору про закупівлю</w:t>
            </w:r>
          </w:p>
        </w:tc>
      </w:tr>
      <w:tr w:rsidR="006D772B" w:rsidRPr="006F2211" w14:paraId="218C78AC"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1F86C96" w14:textId="77777777" w:rsidR="006D772B" w:rsidRPr="006F2211" w:rsidRDefault="006D772B" w:rsidP="006F2211">
            <w:pPr>
              <w:rPr>
                <w:rFonts w:ascii="Times New Roman" w:eastAsia="Times New Roman" w:hAnsi="Times New Roman" w:cs="Times New Roman"/>
                <w:noProof/>
                <w:color w:val="FF0000"/>
                <w:sz w:val="24"/>
                <w:szCs w:val="24"/>
              </w:rPr>
            </w:pPr>
            <w:r w:rsidRPr="006F2211">
              <w:rPr>
                <w:rFonts w:ascii="Times New Roman" w:hAnsi="Times New Roman" w:cs="Times New Roman"/>
                <w:noProof/>
                <w:sz w:val="24"/>
                <w:szCs w:val="24"/>
              </w:rPr>
              <w:t xml:space="preserve">1. </w:t>
            </w:r>
            <w:r w:rsidRPr="006F2211">
              <w:rPr>
                <w:rFonts w:ascii="Times New Roman" w:hAnsi="Times New Roman" w:cs="Times New Roman"/>
                <w:sz w:val="24"/>
                <w:szCs w:val="24"/>
              </w:rPr>
              <w:t>Рішення про намір укласти договір про закупівлю та строк укладання договору</w:t>
            </w:r>
          </w:p>
        </w:tc>
        <w:tc>
          <w:tcPr>
            <w:tcW w:w="7685" w:type="dxa"/>
            <w:tcBorders>
              <w:top w:val="single" w:sz="4" w:space="0" w:color="auto"/>
              <w:left w:val="single" w:sz="4" w:space="0" w:color="auto"/>
              <w:bottom w:val="single" w:sz="4" w:space="0" w:color="auto"/>
              <w:right w:val="single" w:sz="4" w:space="0" w:color="auto"/>
            </w:tcBorders>
            <w:hideMark/>
          </w:tcPr>
          <w:p w14:paraId="626AB51F" w14:textId="77777777" w:rsidR="006D772B" w:rsidRPr="006F2211" w:rsidRDefault="006D772B" w:rsidP="006F2211">
            <w:pPr>
              <w:jc w:val="both"/>
              <w:rPr>
                <w:rFonts w:ascii="Times New Roman" w:eastAsia="Calibri" w:hAnsi="Times New Roman" w:cs="Times New Roman"/>
                <w:sz w:val="24"/>
                <w:szCs w:val="24"/>
              </w:rPr>
            </w:pPr>
            <w:r w:rsidRPr="006F2211">
              <w:rPr>
                <w:rFonts w:ascii="Times New Roman" w:eastAsia="Calibri"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2B33F34" w14:textId="77777777" w:rsidR="006D772B" w:rsidRPr="006F2211" w:rsidRDefault="006D772B" w:rsidP="006F2211">
            <w:pPr>
              <w:jc w:val="both"/>
              <w:rPr>
                <w:rFonts w:ascii="Times New Roman" w:eastAsia="Calibri" w:hAnsi="Times New Roman" w:cs="Times New Roman"/>
                <w:sz w:val="24"/>
                <w:szCs w:val="24"/>
              </w:rPr>
            </w:pPr>
            <w:r w:rsidRPr="006F2211">
              <w:rPr>
                <w:rFonts w:ascii="Times New Roman" w:eastAsia="Calibri"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w:t>
            </w:r>
            <w:r w:rsidRPr="006F2211">
              <w:rPr>
                <w:rFonts w:ascii="Times New Roman" w:eastAsia="Calibri" w:hAnsi="Times New Roman" w:cs="Times New Roman"/>
                <w:sz w:val="24"/>
                <w:szCs w:val="24"/>
              </w:rPr>
              <w:lastRenderedPageBreak/>
              <w:t>намір укласти договір про закупівлю перебіг строку для укладення договору про закупівлю зупиняється.</w:t>
            </w:r>
            <w:bookmarkStart w:id="18" w:name="n1626"/>
            <w:bookmarkEnd w:id="18"/>
          </w:p>
        </w:tc>
      </w:tr>
      <w:tr w:rsidR="006D772B" w:rsidRPr="006F2211" w14:paraId="05B05A77"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4FE1C9A" w14:textId="77777777" w:rsidR="006D772B" w:rsidRPr="006F2211" w:rsidRDefault="006D772B" w:rsidP="006F2211">
            <w:pPr>
              <w:rPr>
                <w:rFonts w:ascii="Times New Roman" w:eastAsia="Times New Roman" w:hAnsi="Times New Roman" w:cs="Times New Roman"/>
                <w:noProof/>
                <w:color w:val="FF0000"/>
                <w:sz w:val="24"/>
                <w:szCs w:val="24"/>
              </w:rPr>
            </w:pPr>
            <w:r w:rsidRPr="006F2211">
              <w:rPr>
                <w:rFonts w:ascii="Times New Roman" w:hAnsi="Times New Roman" w:cs="Times New Roman"/>
                <w:noProof/>
                <w:sz w:val="24"/>
                <w:szCs w:val="24"/>
              </w:rPr>
              <w:lastRenderedPageBreak/>
              <w:t xml:space="preserve">2. </w:t>
            </w:r>
            <w:r w:rsidRPr="006F2211">
              <w:rPr>
                <w:rFonts w:ascii="Times New Roman" w:hAnsi="Times New Roman" w:cs="Times New Roman"/>
                <w:bCs/>
                <w:sz w:val="24"/>
                <w:szCs w:val="24"/>
              </w:rPr>
              <w:t>Проєкт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14:paraId="439C09AD" w14:textId="77777777" w:rsidR="006D772B" w:rsidRPr="006F2211" w:rsidRDefault="006D772B" w:rsidP="006F2211">
            <w:pPr>
              <w:jc w:val="both"/>
              <w:rPr>
                <w:rFonts w:ascii="Times New Roman" w:eastAsia="Times New Roman" w:hAnsi="Times New Roman" w:cs="Times New Roman"/>
                <w:bCs/>
                <w:noProof/>
                <w:sz w:val="24"/>
                <w:szCs w:val="24"/>
              </w:rPr>
            </w:pPr>
            <w:r w:rsidRPr="006F2211">
              <w:rPr>
                <w:rFonts w:ascii="Times New Roman" w:hAnsi="Times New Roman" w:cs="Times New Roman"/>
                <w:noProof/>
                <w:sz w:val="24"/>
                <w:szCs w:val="24"/>
              </w:rPr>
              <w:t xml:space="preserve">Проєкт договору складається замовником з урахуванням особливостей предмету закупівлі та викладено у </w:t>
            </w:r>
            <w:r w:rsidRPr="006F2211">
              <w:rPr>
                <w:rFonts w:ascii="Times New Roman" w:hAnsi="Times New Roman" w:cs="Times New Roman"/>
                <w:bCs/>
                <w:noProof/>
                <w:sz w:val="24"/>
                <w:szCs w:val="24"/>
              </w:rPr>
              <w:t>Додатку № 5 до ТД.</w:t>
            </w:r>
          </w:p>
          <w:p w14:paraId="542C017F" w14:textId="77777777" w:rsidR="006D772B" w:rsidRPr="006F2211" w:rsidRDefault="006D772B" w:rsidP="006F2211">
            <w:pPr>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7424233"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та надсилається переможцю у спосіб, обраний замовником. </w:t>
            </w:r>
          </w:p>
          <w:p w14:paraId="03F268EF" w14:textId="77777777" w:rsidR="006D772B" w:rsidRPr="006F2211" w:rsidRDefault="006D772B" w:rsidP="006F2211">
            <w:pPr>
              <w:jc w:val="both"/>
              <w:rPr>
                <w:rFonts w:ascii="Times New Roman" w:eastAsia="Times New Roman" w:hAnsi="Times New Roman" w:cs="Times New Roman"/>
                <w:noProof/>
                <w:sz w:val="24"/>
                <w:szCs w:val="24"/>
              </w:rPr>
            </w:pPr>
          </w:p>
        </w:tc>
      </w:tr>
      <w:tr w:rsidR="006D772B" w:rsidRPr="006F2211" w14:paraId="6A52A9E7"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98B3F33"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 xml:space="preserve">3. Істотні умови, які обов'язково включаються до договору про закупівлю </w:t>
            </w:r>
          </w:p>
        </w:tc>
        <w:tc>
          <w:tcPr>
            <w:tcW w:w="7685" w:type="dxa"/>
            <w:tcBorders>
              <w:top w:val="single" w:sz="4" w:space="0" w:color="auto"/>
              <w:left w:val="single" w:sz="4" w:space="0" w:color="auto"/>
              <w:bottom w:val="single" w:sz="4" w:space="0" w:color="auto"/>
              <w:right w:val="single" w:sz="4" w:space="0" w:color="auto"/>
            </w:tcBorders>
            <w:hideMark/>
          </w:tcPr>
          <w:p w14:paraId="4E047BAA" w14:textId="77777777" w:rsidR="006D772B" w:rsidRPr="006F2211" w:rsidRDefault="006D772B" w:rsidP="006F2211">
            <w:pPr>
              <w:jc w:val="both"/>
              <w:rPr>
                <w:rFonts w:ascii="Times New Roman" w:eastAsia="Times New Roman" w:hAnsi="Times New Roman" w:cs="Times New Roman"/>
                <w:color w:val="323232"/>
                <w:sz w:val="24"/>
                <w:szCs w:val="24"/>
              </w:rPr>
            </w:pPr>
            <w:r w:rsidRPr="006F2211">
              <w:rPr>
                <w:rFonts w:ascii="Times New Roman" w:eastAsia="Times New Roman" w:hAnsi="Times New Roman" w:cs="Times New Roman"/>
                <w:color w:val="323232"/>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14:paraId="1D09176E" w14:textId="77777777" w:rsidR="006D772B" w:rsidRPr="006F2211" w:rsidRDefault="006D772B" w:rsidP="006F2211">
            <w:pPr>
              <w:jc w:val="both"/>
              <w:rPr>
                <w:rFonts w:ascii="Times New Roman" w:hAnsi="Times New Roman" w:cs="Times New Roman"/>
                <w:iCs/>
                <w:sz w:val="24"/>
                <w:szCs w:val="24"/>
                <w:lang w:eastAsia="uk-UA"/>
              </w:rPr>
            </w:pPr>
            <w:r w:rsidRPr="006F2211">
              <w:rPr>
                <w:rFonts w:ascii="Times New Roman" w:hAnsi="Times New Roman" w:cs="Times New Roman"/>
                <w:sz w:val="24"/>
                <w:szCs w:val="24"/>
                <w:lang w:eastAsia="uk-UA"/>
              </w:rPr>
              <w:t>2. Переможець процедури закупівлі під час укладення договору про закупівлю повинен надати:</w:t>
            </w:r>
          </w:p>
          <w:p w14:paraId="00D4954E" w14:textId="77777777" w:rsidR="006D772B" w:rsidRPr="006F2211" w:rsidRDefault="006D772B" w:rsidP="006F2211">
            <w:pPr>
              <w:jc w:val="both"/>
              <w:rPr>
                <w:rFonts w:ascii="Times New Roman" w:hAnsi="Times New Roman" w:cs="Times New Roman"/>
                <w:iCs/>
                <w:color w:val="000000"/>
                <w:sz w:val="24"/>
                <w:szCs w:val="24"/>
                <w:lang w:eastAsia="uk-UA"/>
              </w:rPr>
            </w:pPr>
            <w:r w:rsidRPr="006F2211">
              <w:rPr>
                <w:rFonts w:ascii="Times New Roman" w:hAnsi="Times New Roman" w:cs="Times New Roman"/>
                <w:sz w:val="24"/>
                <w:szCs w:val="24"/>
                <w:lang w:eastAsia="uk-UA"/>
              </w:rPr>
              <w:t xml:space="preserve">1) відповідну інформацію </w:t>
            </w:r>
            <w:r w:rsidRPr="006F2211">
              <w:rPr>
                <w:rFonts w:ascii="Times New Roman" w:hAnsi="Times New Roman" w:cs="Times New Roman"/>
                <w:color w:val="000000"/>
                <w:sz w:val="24"/>
                <w:szCs w:val="24"/>
                <w:lang w:eastAsia="uk-UA"/>
              </w:rPr>
              <w:t>про право підписання договору про закупівлю;</w:t>
            </w:r>
          </w:p>
          <w:p w14:paraId="7670899B" w14:textId="77777777" w:rsidR="006D772B" w:rsidRPr="006F2211" w:rsidRDefault="006D772B" w:rsidP="006F2211">
            <w:pPr>
              <w:jc w:val="both"/>
              <w:rPr>
                <w:rFonts w:ascii="Times New Roman" w:hAnsi="Times New Roman" w:cs="Times New Roman"/>
                <w:iCs/>
                <w:color w:val="000000"/>
                <w:sz w:val="24"/>
                <w:szCs w:val="24"/>
                <w:lang w:eastAsia="uk-UA"/>
              </w:rPr>
            </w:pPr>
            <w:r w:rsidRPr="006F2211">
              <w:rPr>
                <w:rFonts w:ascii="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565BE8F5" w14:textId="77777777" w:rsidR="006D772B" w:rsidRPr="006F2211" w:rsidRDefault="006D772B" w:rsidP="006F2211">
            <w:pPr>
              <w:jc w:val="both"/>
              <w:rPr>
                <w:rFonts w:ascii="Times New Roman" w:hAnsi="Times New Roman" w:cs="Times New Roman"/>
                <w:iCs/>
                <w:color w:val="000000"/>
                <w:sz w:val="24"/>
                <w:szCs w:val="24"/>
                <w:lang w:eastAsia="uk-UA"/>
              </w:rPr>
            </w:pPr>
            <w:r w:rsidRPr="006F2211">
              <w:rPr>
                <w:rFonts w:ascii="Times New Roman" w:hAnsi="Times New Roman" w:cs="Times New Roman"/>
                <w:color w:val="000000"/>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1F04E8BB" w14:textId="77777777" w:rsidR="006D772B" w:rsidRPr="006F2211" w:rsidRDefault="006D772B" w:rsidP="006F2211">
            <w:pPr>
              <w:jc w:val="both"/>
              <w:rPr>
                <w:rFonts w:ascii="Times New Roman" w:hAnsi="Times New Roman" w:cs="Times New Roman"/>
                <w:sz w:val="24"/>
                <w:szCs w:val="24"/>
              </w:rPr>
            </w:pPr>
            <w:r w:rsidRPr="006F2211">
              <w:rPr>
                <w:rFonts w:ascii="Times New Roman" w:hAnsi="Times New Roman" w:cs="Times New Roman"/>
                <w:color w:val="000000"/>
                <w:sz w:val="24"/>
                <w:szCs w:val="24"/>
              </w:rPr>
              <w:t>Істотними умовами договору про закупівлю є предмет (найменування, кількість, якість</w:t>
            </w:r>
            <w:r w:rsidRPr="006F2211">
              <w:rPr>
                <w:rFonts w:ascii="Times New Roman" w:hAnsi="Times New Roman" w:cs="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610CBA" w14:textId="77777777" w:rsidR="006D772B" w:rsidRPr="006F2211" w:rsidRDefault="006D772B" w:rsidP="006F2211">
            <w:pPr>
              <w:widowControl w:val="0"/>
              <w:pBdr>
                <w:top w:val="nil"/>
                <w:left w:val="nil"/>
                <w:bottom w:val="nil"/>
                <w:right w:val="nil"/>
                <w:between w:val="nil"/>
              </w:pBdr>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831F74A" w14:textId="77777777" w:rsidR="006D772B" w:rsidRPr="006F2211" w:rsidRDefault="006D772B" w:rsidP="006F2211">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визначення грошового еквівалента зобов’язання в іноземній валюті;</w:t>
            </w:r>
          </w:p>
          <w:p w14:paraId="4FE8A2CE" w14:textId="77777777" w:rsidR="006D772B" w:rsidRPr="006F2211" w:rsidRDefault="006D772B" w:rsidP="006F2211">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ABA9945" w14:textId="77777777" w:rsidR="006D772B" w:rsidRPr="006F2211" w:rsidRDefault="006D772B" w:rsidP="006F2211">
            <w:pPr>
              <w:pStyle w:val="a6"/>
              <w:numPr>
                <w:ilvl w:val="0"/>
                <w:numId w:val="13"/>
              </w:numPr>
              <w:spacing w:after="0" w:line="240" w:lineRule="auto"/>
              <w:jc w:val="both"/>
              <w:rPr>
                <w:rFonts w:ascii="Times New Roman" w:eastAsiaTheme="minorHAnsi" w:hAnsi="Times New Roman" w:cs="Times New Roman"/>
                <w:sz w:val="24"/>
                <w:szCs w:val="24"/>
              </w:rPr>
            </w:pPr>
            <w:r w:rsidRPr="006F22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p w14:paraId="5396BD23" w14:textId="77777777" w:rsidR="006D772B" w:rsidRPr="006F2211" w:rsidRDefault="006D772B" w:rsidP="006F2211">
            <w:pPr>
              <w:shd w:val="clear" w:color="auto" w:fill="FFFFFF"/>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Істотні умови договору про закупівлю</w:t>
            </w:r>
            <w:hyperlink r:id="rId10" w:tgtFrame="_blank" w:history="1">
              <w:r w:rsidRPr="006F2211">
                <w:rPr>
                  <w:rFonts w:ascii="Times New Roman" w:eastAsia="Times New Roman" w:hAnsi="Times New Roman" w:cs="Times New Roman"/>
                  <w:sz w:val="24"/>
                  <w:szCs w:val="24"/>
                  <w:u w:val="single"/>
                </w:rPr>
                <w:t>,</w:t>
              </w:r>
              <w:r w:rsidRPr="006F2211">
                <w:rPr>
                  <w:rFonts w:ascii="Times New Roman" w:eastAsia="Times New Roman" w:hAnsi="Times New Roman" w:cs="Times New Roman"/>
                  <w:sz w:val="24"/>
                  <w:szCs w:val="24"/>
                </w:rPr>
                <w:t xml:space="preserve"> укладеного відповідно до пунктів 10 і 13 (крім підпункту 13 пункту 13) Особливостей,</w:t>
              </w:r>
            </w:hyperlink>
            <w:r w:rsidRPr="006F2211">
              <w:rPr>
                <w:rFonts w:ascii="Times New Roman" w:eastAsia="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14:paraId="58E2D615" w14:textId="77777777" w:rsidR="006D772B" w:rsidRPr="006F2211" w:rsidRDefault="006D772B" w:rsidP="006F2211">
            <w:pPr>
              <w:shd w:val="clear" w:color="auto" w:fill="FFFFFF"/>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13BD2D3" w14:textId="77777777" w:rsidR="006D772B" w:rsidRPr="006F2211" w:rsidRDefault="006D772B" w:rsidP="006F2211">
            <w:pPr>
              <w:shd w:val="clear" w:color="auto" w:fill="FFFFFF"/>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6F2211">
              <w:rPr>
                <w:rFonts w:ascii="Times New Roman" w:eastAsia="Times New Roman" w:hAnsi="Times New Roman" w:cs="Times New Roman"/>
                <w:sz w:val="24"/>
                <w:szCs w:val="24"/>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13B168" w14:textId="77777777" w:rsidR="006D772B" w:rsidRPr="006F2211" w:rsidRDefault="006D772B" w:rsidP="006F2211">
            <w:pPr>
              <w:shd w:val="clear" w:color="auto" w:fill="FFFFFF"/>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189CAEE" w14:textId="77777777" w:rsidR="006D772B" w:rsidRPr="006F2211" w:rsidRDefault="006D772B" w:rsidP="006F2211">
            <w:pPr>
              <w:shd w:val="clear" w:color="auto" w:fill="FFFFFF"/>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4) продовження строку дії договору про закупівлю </w:t>
            </w:r>
            <w:hyperlink r:id="rId11" w:tgtFrame="_blank" w:history="1">
              <w:r w:rsidRPr="006F2211">
                <w:rPr>
                  <w:rFonts w:ascii="Times New Roman" w:eastAsia="Times New Roman" w:hAnsi="Times New Roman" w:cs="Times New Roman"/>
                  <w:sz w:val="24"/>
                  <w:szCs w:val="24"/>
                  <w:u w:val="single"/>
                </w:rPr>
                <w:t>та/або</w:t>
              </w:r>
            </w:hyperlink>
            <w:r w:rsidRPr="006F2211">
              <w:rPr>
                <w:rFonts w:ascii="Times New Roman" w:eastAsia="Times New Roman" w:hAnsi="Times New Roman" w:cs="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3AF8BB" w14:textId="77777777" w:rsidR="006D772B" w:rsidRPr="006F2211" w:rsidRDefault="006D772B" w:rsidP="006F2211">
            <w:pPr>
              <w:shd w:val="clear" w:color="auto" w:fill="FFFFFF"/>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76509E8" w14:textId="77777777" w:rsidR="006D772B" w:rsidRPr="006F2211" w:rsidRDefault="006D772B" w:rsidP="006F2211">
            <w:pPr>
              <w:shd w:val="clear" w:color="auto" w:fill="FFFFFF"/>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39D94F" w14:textId="77777777" w:rsidR="006D772B" w:rsidRPr="006F2211" w:rsidRDefault="006D772B" w:rsidP="006F2211">
            <w:pPr>
              <w:shd w:val="clear" w:color="auto" w:fill="FFFFFF"/>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525EE0" w14:textId="77777777" w:rsidR="006D772B" w:rsidRPr="006F2211" w:rsidRDefault="006D772B" w:rsidP="006F2211">
            <w:pPr>
              <w:shd w:val="clear" w:color="auto" w:fill="FFFFFF"/>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8) зміни умов у зв'язку із застосуванням положень </w:t>
            </w:r>
            <w:hyperlink r:id="rId12" w:tgtFrame="_blank" w:history="1">
              <w:r w:rsidRPr="006F2211">
                <w:rPr>
                  <w:rFonts w:ascii="Times New Roman" w:eastAsia="Times New Roman" w:hAnsi="Times New Roman" w:cs="Times New Roman"/>
                  <w:sz w:val="24"/>
                  <w:szCs w:val="24"/>
                </w:rPr>
                <w:t>частини шостої статті 41 Закону</w:t>
              </w:r>
            </w:hyperlink>
            <w:r w:rsidRPr="006F2211">
              <w:rPr>
                <w:rFonts w:ascii="Times New Roman" w:eastAsia="Times New Roman" w:hAnsi="Times New Roman" w:cs="Times New Roman"/>
                <w:sz w:val="24"/>
                <w:szCs w:val="24"/>
              </w:rPr>
              <w:t>.</w:t>
            </w:r>
          </w:p>
          <w:p w14:paraId="3B0E938A" w14:textId="77777777" w:rsidR="006D772B" w:rsidRPr="006F2211" w:rsidRDefault="006D772B" w:rsidP="006F2211">
            <w:pPr>
              <w:ind w:firstLine="567"/>
              <w:jc w:val="both"/>
              <w:rPr>
                <w:rFonts w:ascii="Times New Roman" w:hAnsi="Times New Roman" w:cs="Times New Roman"/>
                <w:sz w:val="24"/>
                <w:szCs w:val="24"/>
                <w:shd w:val="solid" w:color="FFFFFF" w:fill="FFFFFF"/>
              </w:rPr>
            </w:pPr>
            <w:r w:rsidRPr="006F2211">
              <w:rPr>
                <w:rFonts w:ascii="Times New Roman" w:hAnsi="Times New Roman" w:cs="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93ED8A5" w14:textId="77777777" w:rsidR="006D772B" w:rsidRPr="006F2211" w:rsidRDefault="006D772B" w:rsidP="006F2211">
            <w:pPr>
              <w:ind w:firstLine="567"/>
              <w:jc w:val="both"/>
              <w:rPr>
                <w:rFonts w:ascii="Times New Roman" w:hAnsi="Times New Roman" w:cs="Times New Roman"/>
                <w:sz w:val="24"/>
                <w:szCs w:val="24"/>
              </w:rPr>
            </w:pPr>
            <w:bookmarkStart w:id="19" w:name="n1080"/>
            <w:bookmarkEnd w:id="19"/>
            <w:r w:rsidRPr="006F2211">
              <w:rPr>
                <w:rFonts w:ascii="Times New Roman" w:hAnsi="Times New Roman" w:cs="Times New Roman"/>
                <w:sz w:val="24"/>
                <w:szCs w:val="24"/>
              </w:rPr>
              <w:t>Договір про закупівлю є нікчемним у разі:</w:t>
            </w:r>
          </w:p>
          <w:p w14:paraId="3B09FEAB" w14:textId="77777777" w:rsidR="006D772B" w:rsidRPr="006F2211" w:rsidRDefault="006D772B" w:rsidP="006F2211">
            <w:pPr>
              <w:ind w:firstLine="567"/>
              <w:jc w:val="both"/>
              <w:rPr>
                <w:rFonts w:ascii="Times New Roman" w:hAnsi="Times New Roman" w:cs="Times New Roman"/>
                <w:sz w:val="24"/>
                <w:szCs w:val="24"/>
              </w:rPr>
            </w:pPr>
            <w:r w:rsidRPr="006F2211">
              <w:rPr>
                <w:rFonts w:ascii="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14:paraId="097BBFF7" w14:textId="77777777" w:rsidR="006D772B" w:rsidRPr="006F2211" w:rsidRDefault="006D772B" w:rsidP="006F2211">
            <w:pPr>
              <w:ind w:firstLine="567"/>
              <w:jc w:val="both"/>
              <w:rPr>
                <w:rFonts w:ascii="Times New Roman" w:hAnsi="Times New Roman" w:cs="Times New Roman"/>
                <w:sz w:val="24"/>
                <w:szCs w:val="24"/>
              </w:rPr>
            </w:pPr>
            <w:r w:rsidRPr="006F2211">
              <w:rPr>
                <w:rFonts w:ascii="Times New Roman" w:hAnsi="Times New Roman" w:cs="Times New Roman"/>
                <w:sz w:val="24"/>
                <w:szCs w:val="24"/>
              </w:rPr>
              <w:t>2) укладення договору про закупівлю з порушенням вимог пункту 18 цих особливостей;</w:t>
            </w:r>
          </w:p>
          <w:p w14:paraId="6B801209" w14:textId="77777777" w:rsidR="006D772B" w:rsidRPr="006F2211" w:rsidRDefault="006D772B" w:rsidP="006F2211">
            <w:pPr>
              <w:ind w:firstLine="567"/>
              <w:jc w:val="both"/>
              <w:rPr>
                <w:rFonts w:ascii="Times New Roman" w:hAnsi="Times New Roman" w:cs="Times New Roman"/>
                <w:sz w:val="24"/>
                <w:szCs w:val="24"/>
              </w:rPr>
            </w:pPr>
            <w:r w:rsidRPr="006F221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2B40E306" w14:textId="77777777" w:rsidR="006D772B" w:rsidRPr="006F2211" w:rsidRDefault="006D772B" w:rsidP="006F2211">
            <w:pPr>
              <w:ind w:firstLine="567"/>
              <w:jc w:val="both"/>
              <w:rPr>
                <w:rFonts w:ascii="Times New Roman" w:hAnsi="Times New Roman" w:cs="Times New Roman"/>
                <w:sz w:val="24"/>
                <w:szCs w:val="24"/>
              </w:rPr>
            </w:pPr>
            <w:r w:rsidRPr="006F2211">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3522B7A" w14:textId="77777777" w:rsidR="006D772B" w:rsidRPr="006F2211" w:rsidRDefault="006D772B" w:rsidP="006F2211">
            <w:pPr>
              <w:ind w:firstLine="567"/>
              <w:jc w:val="both"/>
              <w:rPr>
                <w:rFonts w:ascii="Times New Roman" w:hAnsi="Times New Roman" w:cs="Times New Roman"/>
                <w:sz w:val="24"/>
                <w:szCs w:val="24"/>
              </w:rPr>
            </w:pPr>
            <w:r w:rsidRPr="006F2211">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20" w:name="n1772"/>
            <w:bookmarkEnd w:id="20"/>
          </w:p>
          <w:p w14:paraId="325AE068" w14:textId="77777777" w:rsidR="006D772B" w:rsidRPr="006F2211" w:rsidRDefault="006D772B" w:rsidP="006F2211">
            <w:pPr>
              <w:jc w:val="both"/>
              <w:rPr>
                <w:rFonts w:ascii="Times New Roman" w:eastAsia="Times New Roman" w:hAnsi="Times New Roman" w:cs="Times New Roman"/>
                <w:color w:val="000000"/>
                <w:sz w:val="24"/>
                <w:szCs w:val="24"/>
                <w:lang w:eastAsia="uk-UA"/>
              </w:rPr>
            </w:pPr>
          </w:p>
          <w:p w14:paraId="635FBDA3" w14:textId="77777777" w:rsidR="006D772B" w:rsidRPr="006F2211" w:rsidRDefault="006D772B" w:rsidP="006F2211">
            <w:pPr>
              <w:jc w:val="both"/>
              <w:rPr>
                <w:rFonts w:ascii="Times New Roman" w:eastAsia="Times New Roman" w:hAnsi="Times New Roman" w:cs="Times New Roman"/>
                <w:color w:val="000000"/>
                <w:sz w:val="24"/>
                <w:szCs w:val="24"/>
                <w:lang w:eastAsia="uk-UA"/>
              </w:rPr>
            </w:pPr>
            <w:r w:rsidRPr="006F2211">
              <w:rPr>
                <w:rFonts w:ascii="Times New Roman" w:eastAsia="Times New Roman" w:hAnsi="Times New Roman" w:cs="Times New Roman"/>
                <w:color w:val="000000"/>
                <w:sz w:val="24"/>
                <w:szCs w:val="24"/>
                <w:lang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6AFAF778" w14:textId="77777777" w:rsidR="006D772B" w:rsidRPr="006F2211" w:rsidRDefault="006D772B" w:rsidP="006F2211">
            <w:pPr>
              <w:jc w:val="both"/>
              <w:rPr>
                <w:rFonts w:ascii="Times New Roman" w:eastAsia="Times New Roman" w:hAnsi="Times New Roman" w:cs="Times New Roman"/>
                <w:color w:val="000000"/>
                <w:sz w:val="24"/>
                <w:szCs w:val="24"/>
                <w:lang w:eastAsia="uk-UA"/>
              </w:rPr>
            </w:pPr>
            <w:r w:rsidRPr="006F2211">
              <w:rPr>
                <w:rFonts w:ascii="Times New Roman" w:eastAsia="Times New Roman" w:hAnsi="Times New Roman" w:cs="Times New Roman"/>
                <w:color w:val="000000"/>
                <w:sz w:val="24"/>
                <w:szCs w:val="24"/>
                <w:lang w:eastAsia="uk-UA"/>
              </w:rPr>
              <w:lastRenderedPageBreak/>
              <w:t>Пропозицію щодо внесення змін до договору може зробити кожна із сторін договору.</w:t>
            </w:r>
          </w:p>
          <w:p w14:paraId="38F4ADF5" w14:textId="77777777" w:rsidR="006D772B" w:rsidRPr="006F2211" w:rsidRDefault="006D772B" w:rsidP="006F2211">
            <w:pPr>
              <w:jc w:val="both"/>
              <w:rPr>
                <w:rFonts w:ascii="Times New Roman" w:eastAsia="Times New Roman" w:hAnsi="Times New Roman" w:cs="Times New Roman"/>
                <w:color w:val="000000"/>
                <w:sz w:val="24"/>
                <w:szCs w:val="24"/>
                <w:lang w:eastAsia="uk-UA"/>
              </w:rPr>
            </w:pPr>
            <w:r w:rsidRPr="006F2211">
              <w:rPr>
                <w:rFonts w:ascii="Times New Roman" w:eastAsia="Times New Roman" w:hAnsi="Times New Roman" w:cs="Times New Roman"/>
                <w:color w:val="000000"/>
                <w:sz w:val="24"/>
                <w:szCs w:val="24"/>
                <w:lang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DC2511E" w14:textId="77777777" w:rsidR="006D772B" w:rsidRPr="006F2211" w:rsidRDefault="006D772B" w:rsidP="006F2211">
            <w:pPr>
              <w:jc w:val="both"/>
              <w:rPr>
                <w:rFonts w:ascii="Times New Roman" w:eastAsia="Times New Roman" w:hAnsi="Times New Roman" w:cs="Times New Roman"/>
                <w:color w:val="000000"/>
                <w:sz w:val="24"/>
                <w:szCs w:val="24"/>
                <w:lang w:eastAsia="uk-UA"/>
              </w:rPr>
            </w:pPr>
            <w:r w:rsidRPr="006F2211">
              <w:rPr>
                <w:rFonts w:ascii="Times New Roman" w:eastAsia="Times New Roman" w:hAnsi="Times New Roman" w:cs="Times New Roman"/>
                <w:color w:val="000000"/>
                <w:sz w:val="24"/>
                <w:szCs w:val="24"/>
                <w:lang w:eastAsia="uk-UA"/>
              </w:rPr>
              <w:t>Відповідь особи, якій адресована пропозиція щодо змін до договору, про її прийняття повинна бути повною і безумовною.</w:t>
            </w:r>
          </w:p>
          <w:p w14:paraId="42AEBFD1" w14:textId="77777777" w:rsidR="006D772B" w:rsidRPr="006F2211" w:rsidRDefault="006D772B" w:rsidP="006F2211">
            <w:pPr>
              <w:jc w:val="both"/>
              <w:rPr>
                <w:rFonts w:ascii="Times New Roman" w:eastAsia="Times New Roman" w:hAnsi="Times New Roman" w:cs="Times New Roman"/>
                <w:color w:val="000000"/>
                <w:sz w:val="24"/>
                <w:szCs w:val="24"/>
                <w:lang w:eastAsia="uk-UA"/>
              </w:rPr>
            </w:pPr>
            <w:r w:rsidRPr="006F2211">
              <w:rPr>
                <w:rFonts w:ascii="Times New Roman" w:eastAsia="Times New Roman" w:hAnsi="Times New Roman" w:cs="Times New Roman"/>
                <w:color w:val="000000"/>
                <w:sz w:val="24"/>
                <w:szCs w:val="24"/>
                <w:lang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019F8C" w14:textId="77777777" w:rsidR="006D772B" w:rsidRPr="006F2211" w:rsidRDefault="006D772B" w:rsidP="006F2211">
            <w:pPr>
              <w:jc w:val="both"/>
              <w:rPr>
                <w:rFonts w:ascii="Times New Roman" w:eastAsia="Times New Roman" w:hAnsi="Times New Roman" w:cs="Times New Roman"/>
                <w:color w:val="000000"/>
                <w:sz w:val="24"/>
                <w:szCs w:val="24"/>
                <w:lang w:eastAsia="uk-UA"/>
              </w:rPr>
            </w:pPr>
            <w:r w:rsidRPr="006F2211">
              <w:rPr>
                <w:rFonts w:ascii="Times New Roman" w:eastAsia="Times New Roman" w:hAnsi="Times New Roman" w:cs="Times New Roman"/>
                <w:color w:val="000000"/>
                <w:sz w:val="24"/>
                <w:szCs w:val="24"/>
                <w:lang w:eastAsia="uk-UA"/>
              </w:rPr>
              <w:t>У разі зміни договору зобов'язання сторін змінюються відповідно до змінених умов щодо предмета, місця, строків виконання тощо.</w:t>
            </w:r>
          </w:p>
        </w:tc>
      </w:tr>
      <w:tr w:rsidR="006D772B" w:rsidRPr="006F2211" w14:paraId="7E472B5E"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04D0047"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lastRenderedPageBreak/>
              <w:t xml:space="preserve">4. Дії замовника при відмові переможця торгів підписати договір про закупівлю  </w:t>
            </w:r>
          </w:p>
        </w:tc>
        <w:tc>
          <w:tcPr>
            <w:tcW w:w="7685" w:type="dxa"/>
            <w:tcBorders>
              <w:top w:val="single" w:sz="4" w:space="0" w:color="auto"/>
              <w:left w:val="single" w:sz="4" w:space="0" w:color="auto"/>
              <w:bottom w:val="single" w:sz="4" w:space="0" w:color="auto"/>
              <w:right w:val="single" w:sz="4" w:space="0" w:color="auto"/>
            </w:tcBorders>
            <w:hideMark/>
          </w:tcPr>
          <w:p w14:paraId="251052DA" w14:textId="77777777" w:rsidR="006D772B" w:rsidRPr="006F2211" w:rsidRDefault="006D772B" w:rsidP="006F2211">
            <w:pPr>
              <w:jc w:val="both"/>
              <w:rPr>
                <w:rFonts w:ascii="Times New Roman" w:eastAsia="Times New Roman" w:hAnsi="Times New Roman" w:cs="Times New Roman"/>
                <w:noProof/>
                <w:sz w:val="24"/>
                <w:szCs w:val="24"/>
              </w:rPr>
            </w:pPr>
            <w:r w:rsidRPr="006F2211">
              <w:rPr>
                <w:rFonts w:ascii="Times New Roman" w:eastAsia="Calibri"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72B" w:rsidRPr="006F2211" w14:paraId="26ABD90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B57A9E4" w14:textId="77777777" w:rsidR="006D772B" w:rsidRPr="006F2211" w:rsidRDefault="006D772B" w:rsidP="006F2211">
            <w:pPr>
              <w:rPr>
                <w:rFonts w:ascii="Times New Roman" w:eastAsia="Times New Roman" w:hAnsi="Times New Roman" w:cs="Times New Roman"/>
                <w:noProof/>
                <w:sz w:val="24"/>
                <w:szCs w:val="24"/>
              </w:rPr>
            </w:pPr>
            <w:bookmarkStart w:id="21" w:name="_Hlk41520934"/>
            <w:r w:rsidRPr="006F2211">
              <w:rPr>
                <w:rFonts w:ascii="Times New Roman" w:hAnsi="Times New Roman" w:cs="Times New Roman"/>
                <w:noProof/>
                <w:sz w:val="24"/>
                <w:szCs w:val="24"/>
              </w:rPr>
              <w:t>5. Забезпечення виконання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14:paraId="3D1D434E" w14:textId="77777777" w:rsidR="006D772B" w:rsidRPr="006F2211" w:rsidRDefault="006D772B" w:rsidP="006F2211">
            <w:pPr>
              <w:rPr>
                <w:rFonts w:ascii="Times New Roman" w:eastAsia="Times New Roman" w:hAnsi="Times New Roman" w:cs="Times New Roman"/>
                <w:noProof/>
                <w:sz w:val="24"/>
                <w:szCs w:val="24"/>
              </w:rPr>
            </w:pPr>
            <w:r w:rsidRPr="006F2211">
              <w:rPr>
                <w:rFonts w:ascii="Times New Roman" w:hAnsi="Times New Roman" w:cs="Times New Roman"/>
                <w:noProof/>
                <w:sz w:val="24"/>
                <w:szCs w:val="24"/>
              </w:rPr>
              <w:t>Не вимагається</w:t>
            </w:r>
          </w:p>
        </w:tc>
      </w:tr>
      <w:bookmarkEnd w:id="0"/>
      <w:bookmarkEnd w:id="21"/>
    </w:tbl>
    <w:p w14:paraId="29B0FB1E" w14:textId="77777777" w:rsidR="006D772B" w:rsidRPr="006F2211" w:rsidRDefault="006D772B" w:rsidP="006F2211">
      <w:pPr>
        <w:spacing w:after="0" w:line="240" w:lineRule="auto"/>
        <w:rPr>
          <w:rFonts w:ascii="Times New Roman" w:eastAsia="Times New Roman" w:hAnsi="Times New Roman" w:cs="Times New Roman"/>
          <w:sz w:val="24"/>
          <w:szCs w:val="24"/>
        </w:rPr>
      </w:pPr>
    </w:p>
    <w:p w14:paraId="18F7AA1B" w14:textId="77777777" w:rsidR="00010E7D" w:rsidRPr="006F2211" w:rsidRDefault="00010E7D" w:rsidP="006F2211">
      <w:pPr>
        <w:spacing w:after="0" w:line="240" w:lineRule="auto"/>
        <w:jc w:val="right"/>
        <w:rPr>
          <w:rFonts w:ascii="Times New Roman" w:eastAsia="Times New Roman" w:hAnsi="Times New Roman" w:cs="Times New Roman"/>
          <w:sz w:val="24"/>
          <w:szCs w:val="24"/>
        </w:rPr>
      </w:pPr>
    </w:p>
    <w:p w14:paraId="39A24F79" w14:textId="77777777" w:rsidR="00010E7D" w:rsidRPr="006F2211" w:rsidRDefault="00010E7D" w:rsidP="006F2211">
      <w:pPr>
        <w:spacing w:after="0" w:line="240" w:lineRule="auto"/>
        <w:jc w:val="right"/>
        <w:rPr>
          <w:rFonts w:ascii="Times New Roman" w:eastAsia="Times New Roman" w:hAnsi="Times New Roman" w:cs="Times New Roman"/>
          <w:sz w:val="24"/>
          <w:szCs w:val="24"/>
        </w:rPr>
      </w:pPr>
    </w:p>
    <w:p w14:paraId="03E2FC01" w14:textId="77777777" w:rsidR="001A669F" w:rsidRPr="006F2211" w:rsidRDefault="001A669F" w:rsidP="006F2211">
      <w:pPr>
        <w:spacing w:after="0" w:line="240" w:lineRule="auto"/>
        <w:jc w:val="right"/>
        <w:rPr>
          <w:rFonts w:ascii="Times New Roman" w:eastAsia="Times New Roman" w:hAnsi="Times New Roman" w:cs="Times New Roman"/>
          <w:sz w:val="24"/>
          <w:szCs w:val="24"/>
        </w:rPr>
      </w:pPr>
    </w:p>
    <w:p w14:paraId="10B744B8" w14:textId="69B3F41E" w:rsidR="00010E7D" w:rsidRDefault="00010E7D" w:rsidP="006F2211">
      <w:pPr>
        <w:spacing w:after="0" w:line="240" w:lineRule="auto"/>
        <w:jc w:val="right"/>
        <w:rPr>
          <w:rFonts w:ascii="Times New Roman" w:eastAsia="Times New Roman" w:hAnsi="Times New Roman" w:cs="Times New Roman"/>
          <w:sz w:val="24"/>
          <w:szCs w:val="24"/>
        </w:rPr>
      </w:pPr>
    </w:p>
    <w:p w14:paraId="37A905E1" w14:textId="6A53608D" w:rsidR="006F2211" w:rsidRDefault="006F2211" w:rsidP="006F2211">
      <w:pPr>
        <w:spacing w:after="0" w:line="240" w:lineRule="auto"/>
        <w:jc w:val="right"/>
        <w:rPr>
          <w:rFonts w:ascii="Times New Roman" w:eastAsia="Times New Roman" w:hAnsi="Times New Roman" w:cs="Times New Roman"/>
          <w:sz w:val="24"/>
          <w:szCs w:val="24"/>
        </w:rPr>
      </w:pPr>
    </w:p>
    <w:p w14:paraId="1BABFCEF" w14:textId="30130C08" w:rsidR="006F2211" w:rsidRDefault="006F2211" w:rsidP="006F2211">
      <w:pPr>
        <w:spacing w:after="0" w:line="240" w:lineRule="auto"/>
        <w:jc w:val="right"/>
        <w:rPr>
          <w:rFonts w:ascii="Times New Roman" w:eastAsia="Times New Roman" w:hAnsi="Times New Roman" w:cs="Times New Roman"/>
          <w:sz w:val="24"/>
          <w:szCs w:val="24"/>
        </w:rPr>
      </w:pPr>
    </w:p>
    <w:p w14:paraId="65C15304" w14:textId="449A9E90" w:rsidR="006F2211" w:rsidRDefault="006F2211" w:rsidP="006F2211">
      <w:pPr>
        <w:spacing w:after="0" w:line="240" w:lineRule="auto"/>
        <w:jc w:val="right"/>
        <w:rPr>
          <w:rFonts w:ascii="Times New Roman" w:eastAsia="Times New Roman" w:hAnsi="Times New Roman" w:cs="Times New Roman"/>
          <w:sz w:val="24"/>
          <w:szCs w:val="24"/>
        </w:rPr>
      </w:pPr>
    </w:p>
    <w:p w14:paraId="7AC1D98B" w14:textId="79C3A486" w:rsidR="006F2211" w:rsidRDefault="006F2211" w:rsidP="006F2211">
      <w:pPr>
        <w:spacing w:after="0" w:line="240" w:lineRule="auto"/>
        <w:jc w:val="right"/>
        <w:rPr>
          <w:rFonts w:ascii="Times New Roman" w:eastAsia="Times New Roman" w:hAnsi="Times New Roman" w:cs="Times New Roman"/>
          <w:sz w:val="24"/>
          <w:szCs w:val="24"/>
        </w:rPr>
      </w:pPr>
    </w:p>
    <w:p w14:paraId="618BB2C5" w14:textId="475626C7" w:rsidR="006F2211" w:rsidRDefault="006F2211" w:rsidP="006F2211">
      <w:pPr>
        <w:spacing w:after="0" w:line="240" w:lineRule="auto"/>
        <w:jc w:val="right"/>
        <w:rPr>
          <w:rFonts w:ascii="Times New Roman" w:eastAsia="Times New Roman" w:hAnsi="Times New Roman" w:cs="Times New Roman"/>
          <w:sz w:val="24"/>
          <w:szCs w:val="24"/>
        </w:rPr>
      </w:pPr>
    </w:p>
    <w:p w14:paraId="4F1A79C2" w14:textId="45BDDCAC" w:rsidR="006F2211" w:rsidRDefault="006F2211" w:rsidP="006F2211">
      <w:pPr>
        <w:spacing w:after="0" w:line="240" w:lineRule="auto"/>
        <w:jc w:val="right"/>
        <w:rPr>
          <w:rFonts w:ascii="Times New Roman" w:eastAsia="Times New Roman" w:hAnsi="Times New Roman" w:cs="Times New Roman"/>
          <w:sz w:val="24"/>
          <w:szCs w:val="24"/>
        </w:rPr>
      </w:pPr>
    </w:p>
    <w:p w14:paraId="1FC77A1E" w14:textId="42A49D40" w:rsidR="006F2211" w:rsidRDefault="006F2211" w:rsidP="006F2211">
      <w:pPr>
        <w:spacing w:after="0" w:line="240" w:lineRule="auto"/>
        <w:jc w:val="right"/>
        <w:rPr>
          <w:rFonts w:ascii="Times New Roman" w:eastAsia="Times New Roman" w:hAnsi="Times New Roman" w:cs="Times New Roman"/>
          <w:sz w:val="24"/>
          <w:szCs w:val="24"/>
        </w:rPr>
      </w:pPr>
    </w:p>
    <w:p w14:paraId="40317D9C" w14:textId="45ACAFF3" w:rsidR="006F2211" w:rsidRDefault="006F2211" w:rsidP="006F2211">
      <w:pPr>
        <w:spacing w:after="0" w:line="240" w:lineRule="auto"/>
        <w:jc w:val="right"/>
        <w:rPr>
          <w:rFonts w:ascii="Times New Roman" w:eastAsia="Times New Roman" w:hAnsi="Times New Roman" w:cs="Times New Roman"/>
          <w:sz w:val="24"/>
          <w:szCs w:val="24"/>
        </w:rPr>
      </w:pPr>
    </w:p>
    <w:p w14:paraId="0CE6D4CC" w14:textId="0E7E4F95" w:rsidR="006F2211" w:rsidRDefault="006F2211" w:rsidP="006F2211">
      <w:pPr>
        <w:spacing w:after="0" w:line="240" w:lineRule="auto"/>
        <w:jc w:val="right"/>
        <w:rPr>
          <w:rFonts w:ascii="Times New Roman" w:eastAsia="Times New Roman" w:hAnsi="Times New Roman" w:cs="Times New Roman"/>
          <w:sz w:val="24"/>
          <w:szCs w:val="24"/>
        </w:rPr>
      </w:pPr>
    </w:p>
    <w:p w14:paraId="1EBFC6D2" w14:textId="3E3B28E7" w:rsidR="006F2211" w:rsidRDefault="006F2211" w:rsidP="006F2211">
      <w:pPr>
        <w:spacing w:after="0" w:line="240" w:lineRule="auto"/>
        <w:jc w:val="right"/>
        <w:rPr>
          <w:rFonts w:ascii="Times New Roman" w:eastAsia="Times New Roman" w:hAnsi="Times New Roman" w:cs="Times New Roman"/>
          <w:sz w:val="24"/>
          <w:szCs w:val="24"/>
        </w:rPr>
      </w:pPr>
    </w:p>
    <w:p w14:paraId="7E9CEBBF" w14:textId="650D09AD" w:rsidR="006F2211" w:rsidRDefault="006F2211" w:rsidP="006F2211">
      <w:pPr>
        <w:spacing w:after="0" w:line="240" w:lineRule="auto"/>
        <w:jc w:val="right"/>
        <w:rPr>
          <w:rFonts w:ascii="Times New Roman" w:eastAsia="Times New Roman" w:hAnsi="Times New Roman" w:cs="Times New Roman"/>
          <w:sz w:val="24"/>
          <w:szCs w:val="24"/>
        </w:rPr>
      </w:pPr>
    </w:p>
    <w:p w14:paraId="40392576" w14:textId="08AB161F" w:rsidR="006F2211" w:rsidRDefault="006F2211" w:rsidP="006F2211">
      <w:pPr>
        <w:spacing w:after="0" w:line="240" w:lineRule="auto"/>
        <w:jc w:val="right"/>
        <w:rPr>
          <w:rFonts w:ascii="Times New Roman" w:eastAsia="Times New Roman" w:hAnsi="Times New Roman" w:cs="Times New Roman"/>
          <w:sz w:val="24"/>
          <w:szCs w:val="24"/>
        </w:rPr>
      </w:pPr>
    </w:p>
    <w:p w14:paraId="267C54B7" w14:textId="0ACAC5D4" w:rsidR="00AB4CB7" w:rsidRDefault="00AB4CB7" w:rsidP="006F2211">
      <w:pPr>
        <w:spacing w:after="0" w:line="240" w:lineRule="auto"/>
        <w:jc w:val="right"/>
        <w:rPr>
          <w:rFonts w:ascii="Times New Roman" w:eastAsia="Times New Roman" w:hAnsi="Times New Roman" w:cs="Times New Roman"/>
          <w:sz w:val="24"/>
          <w:szCs w:val="24"/>
        </w:rPr>
      </w:pPr>
    </w:p>
    <w:p w14:paraId="20140539" w14:textId="3B191FD1" w:rsidR="00AB4CB7" w:rsidRDefault="00AB4CB7" w:rsidP="006F2211">
      <w:pPr>
        <w:spacing w:after="0" w:line="240" w:lineRule="auto"/>
        <w:jc w:val="right"/>
        <w:rPr>
          <w:rFonts w:ascii="Times New Roman" w:eastAsia="Times New Roman" w:hAnsi="Times New Roman" w:cs="Times New Roman"/>
          <w:sz w:val="24"/>
          <w:szCs w:val="24"/>
        </w:rPr>
      </w:pPr>
    </w:p>
    <w:p w14:paraId="4DE67309" w14:textId="1CD7FF82" w:rsidR="00AB4CB7" w:rsidRDefault="00AB4CB7" w:rsidP="006F2211">
      <w:pPr>
        <w:spacing w:after="0" w:line="240" w:lineRule="auto"/>
        <w:jc w:val="right"/>
        <w:rPr>
          <w:rFonts w:ascii="Times New Roman" w:eastAsia="Times New Roman" w:hAnsi="Times New Roman" w:cs="Times New Roman"/>
          <w:sz w:val="24"/>
          <w:szCs w:val="24"/>
        </w:rPr>
      </w:pPr>
    </w:p>
    <w:p w14:paraId="2571CC89" w14:textId="19C060FD" w:rsidR="00AB4CB7" w:rsidRDefault="00AB4CB7" w:rsidP="006F2211">
      <w:pPr>
        <w:spacing w:after="0" w:line="240" w:lineRule="auto"/>
        <w:jc w:val="right"/>
        <w:rPr>
          <w:rFonts w:ascii="Times New Roman" w:eastAsia="Times New Roman" w:hAnsi="Times New Roman" w:cs="Times New Roman"/>
          <w:sz w:val="24"/>
          <w:szCs w:val="24"/>
        </w:rPr>
      </w:pPr>
    </w:p>
    <w:p w14:paraId="04558CC0" w14:textId="61055620" w:rsidR="00AB4CB7" w:rsidRDefault="00AB4CB7" w:rsidP="006F2211">
      <w:pPr>
        <w:spacing w:after="0" w:line="240" w:lineRule="auto"/>
        <w:jc w:val="right"/>
        <w:rPr>
          <w:rFonts w:ascii="Times New Roman" w:eastAsia="Times New Roman" w:hAnsi="Times New Roman" w:cs="Times New Roman"/>
          <w:sz w:val="24"/>
          <w:szCs w:val="24"/>
        </w:rPr>
      </w:pPr>
    </w:p>
    <w:p w14:paraId="24C5E231" w14:textId="5683401A" w:rsidR="00AB4CB7" w:rsidRDefault="00AB4CB7" w:rsidP="006F2211">
      <w:pPr>
        <w:spacing w:after="0" w:line="240" w:lineRule="auto"/>
        <w:jc w:val="right"/>
        <w:rPr>
          <w:rFonts w:ascii="Times New Roman" w:eastAsia="Times New Roman" w:hAnsi="Times New Roman" w:cs="Times New Roman"/>
          <w:sz w:val="24"/>
          <w:szCs w:val="24"/>
        </w:rPr>
      </w:pPr>
    </w:p>
    <w:p w14:paraId="043EF82C" w14:textId="7EC35179" w:rsidR="00AB4CB7" w:rsidRDefault="00AB4CB7" w:rsidP="006F2211">
      <w:pPr>
        <w:spacing w:after="0" w:line="240" w:lineRule="auto"/>
        <w:jc w:val="right"/>
        <w:rPr>
          <w:rFonts w:ascii="Times New Roman" w:eastAsia="Times New Roman" w:hAnsi="Times New Roman" w:cs="Times New Roman"/>
          <w:sz w:val="24"/>
          <w:szCs w:val="24"/>
        </w:rPr>
      </w:pPr>
    </w:p>
    <w:p w14:paraId="26199694" w14:textId="3EB27CEA" w:rsidR="00AB4CB7" w:rsidRDefault="00AB4CB7" w:rsidP="006F2211">
      <w:pPr>
        <w:spacing w:after="0" w:line="240" w:lineRule="auto"/>
        <w:jc w:val="right"/>
        <w:rPr>
          <w:rFonts w:ascii="Times New Roman" w:eastAsia="Times New Roman" w:hAnsi="Times New Roman" w:cs="Times New Roman"/>
          <w:sz w:val="24"/>
          <w:szCs w:val="24"/>
        </w:rPr>
      </w:pPr>
    </w:p>
    <w:p w14:paraId="606EEBFB" w14:textId="1A5FE742" w:rsidR="00AB4CB7" w:rsidRDefault="00AB4CB7" w:rsidP="006F2211">
      <w:pPr>
        <w:spacing w:after="0" w:line="240" w:lineRule="auto"/>
        <w:jc w:val="right"/>
        <w:rPr>
          <w:rFonts w:ascii="Times New Roman" w:eastAsia="Times New Roman" w:hAnsi="Times New Roman" w:cs="Times New Roman"/>
          <w:sz w:val="24"/>
          <w:szCs w:val="24"/>
        </w:rPr>
      </w:pPr>
    </w:p>
    <w:p w14:paraId="6C37981B" w14:textId="77777777" w:rsidR="00AB4CB7" w:rsidRDefault="00AB4CB7" w:rsidP="006F2211">
      <w:pPr>
        <w:spacing w:after="0" w:line="240" w:lineRule="auto"/>
        <w:jc w:val="right"/>
        <w:rPr>
          <w:rFonts w:ascii="Times New Roman" w:eastAsia="Times New Roman" w:hAnsi="Times New Roman" w:cs="Times New Roman"/>
          <w:sz w:val="24"/>
          <w:szCs w:val="24"/>
        </w:rPr>
      </w:pPr>
    </w:p>
    <w:p w14:paraId="372DF473" w14:textId="77777777" w:rsidR="006F2211" w:rsidRPr="006F2211" w:rsidRDefault="006F2211" w:rsidP="006F2211">
      <w:pPr>
        <w:spacing w:after="0" w:line="240" w:lineRule="auto"/>
        <w:jc w:val="right"/>
        <w:rPr>
          <w:rFonts w:ascii="Times New Roman" w:eastAsia="Times New Roman" w:hAnsi="Times New Roman" w:cs="Times New Roman"/>
          <w:sz w:val="24"/>
          <w:szCs w:val="24"/>
        </w:rPr>
      </w:pPr>
    </w:p>
    <w:p w14:paraId="059E7C21" w14:textId="22CF95EC" w:rsidR="006D772B" w:rsidRPr="006F2211" w:rsidRDefault="006D772B" w:rsidP="006F2211">
      <w:pPr>
        <w:spacing w:after="0" w:line="240" w:lineRule="auto"/>
        <w:jc w:val="right"/>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Додаток 1</w:t>
      </w:r>
    </w:p>
    <w:p w14:paraId="2C0CA361" w14:textId="77777777" w:rsidR="006D772B" w:rsidRPr="006F2211" w:rsidRDefault="006D772B" w:rsidP="006F2211">
      <w:pPr>
        <w:spacing w:after="0" w:line="240" w:lineRule="auto"/>
        <w:jc w:val="right"/>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до тендерноїдокументації</w:t>
      </w:r>
    </w:p>
    <w:p w14:paraId="7BE48C36" w14:textId="77777777" w:rsidR="006D772B" w:rsidRPr="006F2211" w:rsidRDefault="006D772B" w:rsidP="006F2211">
      <w:pPr>
        <w:spacing w:after="0" w:line="240" w:lineRule="auto"/>
        <w:jc w:val="right"/>
        <w:outlineLvl w:val="0"/>
        <w:rPr>
          <w:rFonts w:ascii="Times New Roman" w:eastAsia="Times New Roman" w:hAnsi="Times New Roman" w:cs="Times New Roman"/>
          <w:b/>
          <w:sz w:val="24"/>
          <w:szCs w:val="24"/>
        </w:rPr>
      </w:pPr>
    </w:p>
    <w:p w14:paraId="09E3FADE" w14:textId="74C9C758" w:rsidR="006D772B" w:rsidRPr="006F2211" w:rsidRDefault="006D772B" w:rsidP="006F2211">
      <w:pPr>
        <w:shd w:val="clear" w:color="auto" w:fill="FFFFFF"/>
        <w:spacing w:after="0" w:line="240" w:lineRule="auto"/>
        <w:jc w:val="both"/>
        <w:rPr>
          <w:rFonts w:ascii="Times New Roman" w:eastAsia="Times New Roman" w:hAnsi="Times New Roman" w:cs="Times New Roman"/>
          <w:i/>
          <w:color w:val="000000"/>
          <w:sz w:val="24"/>
          <w:szCs w:val="24"/>
        </w:rPr>
      </w:pPr>
      <w:r w:rsidRPr="006F2211">
        <w:rPr>
          <w:rFonts w:ascii="Times New Roman" w:eastAsia="Times New Roman" w:hAnsi="Times New Roman" w:cs="Times New Roman"/>
          <w:i/>
          <w:color w:val="000000"/>
          <w:sz w:val="24"/>
          <w:szCs w:val="24"/>
        </w:rPr>
        <w:t>Увага!!! Всі</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документи</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тендерної</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пропозиції (та інші</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документи, які</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передбачені для переможця</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процедури) подаються в електронному</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вигляді через електронну систему закупівель (шляхом завантаження</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сканованих</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документів</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або</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електронних</w:t>
      </w:r>
      <w:r w:rsidR="00E1129C" w:rsidRPr="006F2211">
        <w:rPr>
          <w:rFonts w:ascii="Times New Roman" w:eastAsia="Times New Roman" w:hAnsi="Times New Roman" w:cs="Times New Roman"/>
          <w:i/>
          <w:color w:val="000000"/>
          <w:sz w:val="24"/>
          <w:szCs w:val="24"/>
          <w:lang w:val="uk-UA"/>
        </w:rPr>
        <w:t xml:space="preserve"> </w:t>
      </w:r>
      <w:r w:rsidRPr="006F2211">
        <w:rPr>
          <w:rFonts w:ascii="Times New Roman" w:eastAsia="Times New Roman" w:hAnsi="Times New Roman" w:cs="Times New Roman"/>
          <w:i/>
          <w:color w:val="000000"/>
          <w:sz w:val="24"/>
          <w:szCs w:val="24"/>
        </w:rPr>
        <w:t>документів в електронну систему закупівель).  </w:t>
      </w:r>
    </w:p>
    <w:p w14:paraId="0A1BC4E2" w14:textId="77777777" w:rsidR="006D772B" w:rsidRPr="006F2211" w:rsidRDefault="006D772B" w:rsidP="006F2211">
      <w:pPr>
        <w:spacing w:after="0" w:line="240" w:lineRule="auto"/>
        <w:ind w:firstLine="720"/>
        <w:jc w:val="both"/>
        <w:outlineLvl w:val="0"/>
        <w:rPr>
          <w:rFonts w:ascii="Times New Roman" w:eastAsia="Times New Roman" w:hAnsi="Times New Roman" w:cs="Times New Roman"/>
          <w:sz w:val="24"/>
          <w:szCs w:val="24"/>
        </w:rPr>
      </w:pPr>
    </w:p>
    <w:p w14:paraId="665CC859" w14:textId="77777777" w:rsidR="006D772B" w:rsidRPr="006F2211" w:rsidRDefault="006D772B" w:rsidP="006F2211">
      <w:pPr>
        <w:spacing w:after="0" w:line="240" w:lineRule="auto"/>
        <w:ind w:firstLine="720"/>
        <w:jc w:val="center"/>
        <w:outlineLvl w:val="0"/>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 xml:space="preserve">ФОРМА ТЕНДЕРНОЇ ПРОПОЗИЦІЇ </w:t>
      </w:r>
    </w:p>
    <w:p w14:paraId="107EEBA8" w14:textId="7BF16B48" w:rsidR="006D772B" w:rsidRPr="006F2211" w:rsidRDefault="006D772B" w:rsidP="006F2211">
      <w:pPr>
        <w:spacing w:after="0" w:line="240" w:lineRule="auto"/>
        <w:ind w:firstLine="720"/>
        <w:jc w:val="center"/>
        <w:outlineLvl w:val="0"/>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(форма, яка подається</w:t>
      </w:r>
      <w:r w:rsidR="00E1129C" w:rsidRPr="006F2211">
        <w:rPr>
          <w:rFonts w:ascii="Times New Roman" w:eastAsia="Times New Roman" w:hAnsi="Times New Roman" w:cs="Times New Roman"/>
          <w:sz w:val="24"/>
          <w:szCs w:val="24"/>
          <w:lang w:val="uk-UA"/>
        </w:rPr>
        <w:t xml:space="preserve"> </w:t>
      </w:r>
      <w:r w:rsidRPr="006F2211">
        <w:rPr>
          <w:rFonts w:ascii="Times New Roman" w:eastAsia="Times New Roman" w:hAnsi="Times New Roman" w:cs="Times New Roman"/>
          <w:sz w:val="24"/>
          <w:szCs w:val="24"/>
        </w:rPr>
        <w:t>Учасником на фірмовому бланку)</w:t>
      </w:r>
    </w:p>
    <w:p w14:paraId="70234007" w14:textId="77777777" w:rsidR="006D772B" w:rsidRPr="006F2211" w:rsidRDefault="006D772B" w:rsidP="006F2211">
      <w:pPr>
        <w:spacing w:after="0" w:line="240" w:lineRule="auto"/>
        <w:jc w:val="both"/>
        <w:rPr>
          <w:rFonts w:ascii="Times New Roman" w:eastAsia="Times New Roman" w:hAnsi="Times New Roman" w:cs="Times New Roman"/>
          <w:sz w:val="24"/>
          <w:szCs w:val="24"/>
        </w:rPr>
      </w:pPr>
    </w:p>
    <w:p w14:paraId="135C4EFF" w14:textId="7B86A8C9" w:rsidR="006D772B" w:rsidRPr="006F2211" w:rsidRDefault="006D772B" w:rsidP="006F2211">
      <w:pPr>
        <w:spacing w:after="0" w:line="240" w:lineRule="auto"/>
        <w:contextualSpacing/>
        <w:jc w:val="both"/>
        <w:rPr>
          <w:rFonts w:ascii="Times New Roman" w:hAnsi="Times New Roman" w:cs="Times New Roman"/>
          <w:b/>
          <w:noProof/>
          <w:snapToGrid w:val="0"/>
          <w:sz w:val="24"/>
          <w:szCs w:val="24"/>
        </w:rPr>
      </w:pPr>
      <w:r w:rsidRPr="006F2211">
        <w:rPr>
          <w:rFonts w:ascii="Times New Roman" w:hAnsi="Times New Roman" w:cs="Times New Roman"/>
          <w:snapToGrid w:val="0"/>
          <w:sz w:val="24"/>
          <w:szCs w:val="24"/>
        </w:rPr>
        <w:t xml:space="preserve">           Ми, (назваУчасника), ___________________________________________надаємо свою пропозицію</w:t>
      </w:r>
      <w:r w:rsidR="00E1129C" w:rsidRPr="006F2211">
        <w:rPr>
          <w:rFonts w:ascii="Times New Roman" w:hAnsi="Times New Roman" w:cs="Times New Roman"/>
          <w:snapToGrid w:val="0"/>
          <w:sz w:val="24"/>
          <w:szCs w:val="24"/>
          <w:lang w:val="uk-UA"/>
        </w:rPr>
        <w:t xml:space="preserve"> </w:t>
      </w:r>
      <w:r w:rsidRPr="006F2211">
        <w:rPr>
          <w:rFonts w:ascii="Times New Roman" w:hAnsi="Times New Roman" w:cs="Times New Roman"/>
          <w:snapToGrid w:val="0"/>
          <w:sz w:val="24"/>
          <w:szCs w:val="24"/>
        </w:rPr>
        <w:t>щодо</w:t>
      </w:r>
      <w:r w:rsidR="00E1129C" w:rsidRPr="006F2211">
        <w:rPr>
          <w:rFonts w:ascii="Times New Roman" w:hAnsi="Times New Roman" w:cs="Times New Roman"/>
          <w:snapToGrid w:val="0"/>
          <w:sz w:val="24"/>
          <w:szCs w:val="24"/>
          <w:lang w:val="uk-UA"/>
        </w:rPr>
        <w:t xml:space="preserve"> </w:t>
      </w:r>
      <w:r w:rsidRPr="006F2211">
        <w:rPr>
          <w:rFonts w:ascii="Times New Roman" w:hAnsi="Times New Roman" w:cs="Times New Roman"/>
          <w:snapToGrid w:val="0"/>
          <w:sz w:val="24"/>
          <w:szCs w:val="24"/>
        </w:rPr>
        <w:t xml:space="preserve">участі </w:t>
      </w:r>
      <w:proofErr w:type="gramStart"/>
      <w:r w:rsidRPr="006F2211">
        <w:rPr>
          <w:rFonts w:ascii="Times New Roman" w:hAnsi="Times New Roman" w:cs="Times New Roman"/>
          <w:snapToGrid w:val="0"/>
          <w:sz w:val="24"/>
          <w:szCs w:val="24"/>
        </w:rPr>
        <w:t>у торгах</w:t>
      </w:r>
      <w:proofErr w:type="gramEnd"/>
      <w:r w:rsidRPr="006F2211">
        <w:rPr>
          <w:rFonts w:ascii="Times New Roman" w:hAnsi="Times New Roman" w:cs="Times New Roman"/>
          <w:snapToGrid w:val="0"/>
          <w:sz w:val="24"/>
          <w:szCs w:val="24"/>
        </w:rPr>
        <w:t xml:space="preserve"> на закупівлю за </w:t>
      </w:r>
      <w:r w:rsidRPr="006F2211">
        <w:rPr>
          <w:rFonts w:ascii="Times New Roman" w:hAnsi="Times New Roman" w:cs="Times New Roman"/>
          <w:sz w:val="24"/>
          <w:szCs w:val="24"/>
        </w:rPr>
        <w:t xml:space="preserve">код </w:t>
      </w:r>
      <w:r w:rsidR="00054AA2" w:rsidRPr="006F2211">
        <w:rPr>
          <w:rFonts w:ascii="Times New Roman" w:hAnsi="Times New Roman" w:cs="Times New Roman"/>
          <w:color w:val="000000"/>
          <w:sz w:val="24"/>
          <w:szCs w:val="24"/>
        </w:rPr>
        <w:t>ДК 021:2015 -</w:t>
      </w:r>
      <w:r w:rsidR="006F2211" w:rsidRPr="006F2211">
        <w:rPr>
          <w:rFonts w:ascii="Times New Roman" w:hAnsi="Times New Roman" w:cs="Times New Roman"/>
          <w:color w:val="000000"/>
          <w:sz w:val="24"/>
          <w:szCs w:val="24"/>
          <w:lang w:val="uk-UA"/>
        </w:rPr>
        <w:t xml:space="preserve"> </w:t>
      </w:r>
      <w:r w:rsidR="00054AA2" w:rsidRPr="006F2211">
        <w:rPr>
          <w:rFonts w:ascii="Times New Roman" w:hAnsi="Times New Roman" w:cs="Times New Roman"/>
          <w:color w:val="000000"/>
          <w:sz w:val="24"/>
          <w:szCs w:val="24"/>
        </w:rPr>
        <w:t>39150000-8 «Меблі та приспособи</w:t>
      </w:r>
      <w:r w:rsidR="00E1129C" w:rsidRPr="006F2211">
        <w:rPr>
          <w:rFonts w:ascii="Times New Roman" w:hAnsi="Times New Roman" w:cs="Times New Roman"/>
          <w:color w:val="000000"/>
          <w:sz w:val="24"/>
          <w:szCs w:val="24"/>
          <w:lang w:val="uk-UA"/>
        </w:rPr>
        <w:t xml:space="preserve"> </w:t>
      </w:r>
      <w:r w:rsidR="00054AA2" w:rsidRPr="006F2211">
        <w:rPr>
          <w:rFonts w:ascii="Times New Roman" w:hAnsi="Times New Roman" w:cs="Times New Roman"/>
          <w:color w:val="000000"/>
          <w:sz w:val="24"/>
          <w:szCs w:val="24"/>
        </w:rPr>
        <w:t>різні»</w:t>
      </w:r>
      <w:r w:rsidR="00E1129C" w:rsidRPr="006F2211">
        <w:rPr>
          <w:rFonts w:ascii="Times New Roman" w:hAnsi="Times New Roman" w:cs="Times New Roman"/>
          <w:color w:val="000000"/>
          <w:sz w:val="24"/>
          <w:szCs w:val="24"/>
          <w:lang w:val="uk-UA"/>
        </w:rPr>
        <w:t xml:space="preserve"> </w:t>
      </w:r>
      <w:r w:rsidR="00054AA2" w:rsidRPr="006F2211">
        <w:rPr>
          <w:rFonts w:ascii="Times New Roman" w:hAnsi="Times New Roman" w:cs="Times New Roman"/>
          <w:color w:val="000000"/>
          <w:sz w:val="24"/>
          <w:szCs w:val="24"/>
        </w:rPr>
        <w:t>(облаштування</w:t>
      </w:r>
      <w:r w:rsidR="00E1129C" w:rsidRPr="006F2211">
        <w:rPr>
          <w:rFonts w:ascii="Times New Roman" w:hAnsi="Times New Roman" w:cs="Times New Roman"/>
          <w:color w:val="000000"/>
          <w:sz w:val="24"/>
          <w:szCs w:val="24"/>
          <w:lang w:val="uk-UA"/>
        </w:rPr>
        <w:t xml:space="preserve"> </w:t>
      </w:r>
      <w:r w:rsidR="00054AA2" w:rsidRPr="006F2211">
        <w:rPr>
          <w:rFonts w:ascii="Times New Roman" w:hAnsi="Times New Roman" w:cs="Times New Roman"/>
          <w:color w:val="000000"/>
          <w:sz w:val="24"/>
          <w:szCs w:val="24"/>
        </w:rPr>
        <w:t>споруд</w:t>
      </w:r>
      <w:r w:rsidR="00E1129C" w:rsidRPr="006F2211">
        <w:rPr>
          <w:rFonts w:ascii="Times New Roman" w:hAnsi="Times New Roman" w:cs="Times New Roman"/>
          <w:color w:val="000000"/>
          <w:sz w:val="24"/>
          <w:szCs w:val="24"/>
          <w:lang w:val="uk-UA"/>
        </w:rPr>
        <w:t xml:space="preserve"> </w:t>
      </w:r>
      <w:r w:rsidR="00054AA2" w:rsidRPr="006F2211">
        <w:rPr>
          <w:rFonts w:ascii="Times New Roman" w:hAnsi="Times New Roman" w:cs="Times New Roman"/>
          <w:color w:val="000000"/>
          <w:sz w:val="24"/>
          <w:szCs w:val="24"/>
        </w:rPr>
        <w:t>цивільного</w:t>
      </w:r>
      <w:r w:rsidR="00E1129C" w:rsidRPr="006F2211">
        <w:rPr>
          <w:rFonts w:ascii="Times New Roman" w:hAnsi="Times New Roman" w:cs="Times New Roman"/>
          <w:color w:val="000000"/>
          <w:sz w:val="24"/>
          <w:szCs w:val="24"/>
          <w:lang w:val="uk-UA"/>
        </w:rPr>
        <w:t xml:space="preserve"> </w:t>
      </w:r>
      <w:r w:rsidR="00054AA2" w:rsidRPr="006F2211">
        <w:rPr>
          <w:rFonts w:ascii="Times New Roman" w:hAnsi="Times New Roman" w:cs="Times New Roman"/>
          <w:color w:val="000000"/>
          <w:sz w:val="24"/>
          <w:szCs w:val="24"/>
        </w:rPr>
        <w:t>захисту</w:t>
      </w:r>
      <w:r w:rsidR="00E1129C" w:rsidRPr="006F2211">
        <w:rPr>
          <w:rFonts w:ascii="Times New Roman" w:hAnsi="Times New Roman" w:cs="Times New Roman"/>
          <w:color w:val="000000"/>
          <w:sz w:val="24"/>
          <w:szCs w:val="24"/>
          <w:lang w:val="uk-UA"/>
        </w:rPr>
        <w:t xml:space="preserve"> </w:t>
      </w:r>
      <w:r w:rsidR="00054AA2" w:rsidRPr="006F2211">
        <w:rPr>
          <w:rFonts w:ascii="Times New Roman" w:hAnsi="Times New Roman" w:cs="Times New Roman"/>
          <w:color w:val="000000"/>
          <w:sz w:val="24"/>
          <w:szCs w:val="24"/>
        </w:rPr>
        <w:t>Одесько</w:t>
      </w:r>
      <w:r w:rsidR="001A669F" w:rsidRPr="006F2211">
        <w:rPr>
          <w:rFonts w:ascii="Times New Roman" w:hAnsi="Times New Roman" w:cs="Times New Roman"/>
          <w:color w:val="000000"/>
          <w:sz w:val="24"/>
          <w:szCs w:val="24"/>
          <w:lang w:val="uk-UA"/>
        </w:rPr>
        <w:t>го ліцею</w:t>
      </w:r>
      <w:r w:rsidR="00054AA2" w:rsidRPr="006F2211">
        <w:rPr>
          <w:rFonts w:ascii="Times New Roman" w:hAnsi="Times New Roman" w:cs="Times New Roman"/>
          <w:color w:val="000000"/>
          <w:sz w:val="24"/>
          <w:szCs w:val="24"/>
          <w:lang w:val="uk-UA"/>
        </w:rPr>
        <w:t xml:space="preserve"> №</w:t>
      </w:r>
      <w:r w:rsidR="001A669F" w:rsidRPr="006F2211">
        <w:rPr>
          <w:rFonts w:ascii="Times New Roman" w:hAnsi="Times New Roman" w:cs="Times New Roman"/>
          <w:color w:val="000000"/>
          <w:sz w:val="24"/>
          <w:szCs w:val="24"/>
          <w:lang w:val="uk-UA"/>
        </w:rPr>
        <w:t>8</w:t>
      </w:r>
      <w:r w:rsidR="00E1129C" w:rsidRPr="006F2211">
        <w:rPr>
          <w:rFonts w:ascii="Times New Roman" w:hAnsi="Times New Roman" w:cs="Times New Roman"/>
          <w:color w:val="000000"/>
          <w:sz w:val="24"/>
          <w:szCs w:val="24"/>
          <w:lang w:val="uk-UA"/>
        </w:rPr>
        <w:t xml:space="preserve"> </w:t>
      </w:r>
      <w:r w:rsidR="00054AA2" w:rsidRPr="006F2211">
        <w:rPr>
          <w:rFonts w:ascii="Times New Roman" w:hAnsi="Times New Roman" w:cs="Times New Roman"/>
          <w:color w:val="000000"/>
          <w:sz w:val="24"/>
          <w:szCs w:val="24"/>
        </w:rPr>
        <w:t>Одеської</w:t>
      </w:r>
      <w:r w:rsidR="00E1129C" w:rsidRPr="006F2211">
        <w:rPr>
          <w:rFonts w:ascii="Times New Roman" w:hAnsi="Times New Roman" w:cs="Times New Roman"/>
          <w:color w:val="000000"/>
          <w:sz w:val="24"/>
          <w:szCs w:val="24"/>
          <w:lang w:val="uk-UA"/>
        </w:rPr>
        <w:t xml:space="preserve"> </w:t>
      </w:r>
      <w:r w:rsidR="006F2211" w:rsidRPr="006F2211">
        <w:rPr>
          <w:rFonts w:ascii="Times New Roman" w:hAnsi="Times New Roman" w:cs="Times New Roman"/>
          <w:color w:val="000000"/>
          <w:sz w:val="24"/>
          <w:szCs w:val="24"/>
        </w:rPr>
        <w:t>міської ради</w:t>
      </w:r>
      <w:r w:rsidR="00054AA2" w:rsidRPr="006F2211">
        <w:rPr>
          <w:rFonts w:ascii="Times New Roman" w:hAnsi="Times New Roman" w:cs="Times New Roman"/>
          <w:color w:val="000000"/>
          <w:sz w:val="24"/>
          <w:szCs w:val="24"/>
        </w:rPr>
        <w:t>)</w:t>
      </w:r>
      <w:r w:rsidR="00E1129C" w:rsidRPr="006F2211">
        <w:rPr>
          <w:rFonts w:ascii="Times New Roman" w:hAnsi="Times New Roman" w:cs="Times New Roman"/>
          <w:color w:val="000000"/>
          <w:sz w:val="24"/>
          <w:szCs w:val="24"/>
          <w:lang w:val="uk-UA"/>
        </w:rPr>
        <w:t xml:space="preserve"> </w:t>
      </w:r>
      <w:r w:rsidRPr="006F2211">
        <w:rPr>
          <w:rFonts w:ascii="Times New Roman" w:hAnsi="Times New Roman" w:cs="Times New Roman"/>
          <w:snapToGrid w:val="0"/>
          <w:sz w:val="24"/>
          <w:szCs w:val="24"/>
        </w:rPr>
        <w:t>згідно з технічними та іншими</w:t>
      </w:r>
      <w:r w:rsidR="00E1129C" w:rsidRPr="006F2211">
        <w:rPr>
          <w:rFonts w:ascii="Times New Roman" w:hAnsi="Times New Roman" w:cs="Times New Roman"/>
          <w:snapToGrid w:val="0"/>
          <w:sz w:val="24"/>
          <w:szCs w:val="24"/>
          <w:lang w:val="uk-UA"/>
        </w:rPr>
        <w:t xml:space="preserve"> </w:t>
      </w:r>
      <w:r w:rsidRPr="006F2211">
        <w:rPr>
          <w:rFonts w:ascii="Times New Roman" w:hAnsi="Times New Roman" w:cs="Times New Roman"/>
          <w:snapToGrid w:val="0"/>
          <w:sz w:val="24"/>
          <w:szCs w:val="24"/>
        </w:rPr>
        <w:t>вимогами</w:t>
      </w:r>
      <w:r w:rsidR="00E1129C" w:rsidRPr="006F2211">
        <w:rPr>
          <w:rFonts w:ascii="Times New Roman" w:hAnsi="Times New Roman" w:cs="Times New Roman"/>
          <w:snapToGrid w:val="0"/>
          <w:sz w:val="24"/>
          <w:szCs w:val="24"/>
          <w:lang w:val="uk-UA"/>
        </w:rPr>
        <w:t xml:space="preserve"> </w:t>
      </w:r>
      <w:r w:rsidRPr="006F2211">
        <w:rPr>
          <w:rFonts w:ascii="Times New Roman" w:hAnsi="Times New Roman" w:cs="Times New Roman"/>
          <w:snapToGrid w:val="0"/>
          <w:sz w:val="24"/>
          <w:szCs w:val="24"/>
        </w:rPr>
        <w:t>Замовника</w:t>
      </w:r>
      <w:r w:rsidR="00E1129C" w:rsidRPr="006F2211">
        <w:rPr>
          <w:rFonts w:ascii="Times New Roman" w:hAnsi="Times New Roman" w:cs="Times New Roman"/>
          <w:snapToGrid w:val="0"/>
          <w:sz w:val="24"/>
          <w:szCs w:val="24"/>
          <w:lang w:val="uk-UA"/>
        </w:rPr>
        <w:t xml:space="preserve"> </w:t>
      </w:r>
      <w:r w:rsidRPr="006F2211">
        <w:rPr>
          <w:rFonts w:ascii="Times New Roman" w:hAnsi="Times New Roman" w:cs="Times New Roman"/>
          <w:snapToGrid w:val="0"/>
          <w:sz w:val="24"/>
          <w:szCs w:val="24"/>
        </w:rPr>
        <w:t>торгів.</w:t>
      </w:r>
    </w:p>
    <w:p w14:paraId="574F4941" w14:textId="1DEABAD5" w:rsidR="006D772B" w:rsidRPr="006F2211" w:rsidRDefault="006D772B" w:rsidP="006F2211">
      <w:pP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Вивчивши</w:t>
      </w:r>
      <w:r w:rsidR="00E1129C" w:rsidRPr="006F2211">
        <w:rPr>
          <w:rFonts w:ascii="Times New Roman" w:eastAsia="Times New Roman" w:hAnsi="Times New Roman" w:cs="Times New Roman"/>
          <w:sz w:val="24"/>
          <w:szCs w:val="24"/>
          <w:lang w:val="uk-UA"/>
        </w:rPr>
        <w:t xml:space="preserve"> </w:t>
      </w:r>
      <w:r w:rsidRPr="006F2211">
        <w:rPr>
          <w:rFonts w:ascii="Times New Roman" w:eastAsia="Times New Roman" w:hAnsi="Times New Roman" w:cs="Times New Roman"/>
          <w:sz w:val="24"/>
          <w:szCs w:val="24"/>
        </w:rPr>
        <w:t>тендерну</w:t>
      </w:r>
      <w:r w:rsidR="00E1129C" w:rsidRPr="006F2211">
        <w:rPr>
          <w:rFonts w:ascii="Times New Roman" w:eastAsia="Times New Roman" w:hAnsi="Times New Roman" w:cs="Times New Roman"/>
          <w:sz w:val="24"/>
          <w:szCs w:val="24"/>
          <w:lang w:val="uk-UA"/>
        </w:rPr>
        <w:t xml:space="preserve"> </w:t>
      </w:r>
      <w:r w:rsidRPr="006F2211">
        <w:rPr>
          <w:rFonts w:ascii="Times New Roman" w:eastAsia="Times New Roman" w:hAnsi="Times New Roman" w:cs="Times New Roman"/>
          <w:sz w:val="24"/>
          <w:szCs w:val="24"/>
        </w:rPr>
        <w:t>документацію, ми, уповноважені на підписання Договору, маємо</w:t>
      </w:r>
      <w:r w:rsidR="00E1129C" w:rsidRPr="006F2211">
        <w:rPr>
          <w:rFonts w:ascii="Times New Roman" w:eastAsia="Times New Roman" w:hAnsi="Times New Roman" w:cs="Times New Roman"/>
          <w:sz w:val="24"/>
          <w:szCs w:val="24"/>
          <w:lang w:val="uk-UA"/>
        </w:rPr>
        <w:t xml:space="preserve"> </w:t>
      </w:r>
      <w:r w:rsidRPr="006F2211">
        <w:rPr>
          <w:rFonts w:ascii="Times New Roman" w:eastAsia="Times New Roman" w:hAnsi="Times New Roman" w:cs="Times New Roman"/>
          <w:sz w:val="24"/>
          <w:szCs w:val="24"/>
        </w:rPr>
        <w:t>можливість та погоджуємося</w:t>
      </w:r>
      <w:r w:rsidR="00E1129C" w:rsidRPr="006F2211">
        <w:rPr>
          <w:rFonts w:ascii="Times New Roman" w:eastAsia="Times New Roman" w:hAnsi="Times New Roman" w:cs="Times New Roman"/>
          <w:sz w:val="24"/>
          <w:szCs w:val="24"/>
          <w:lang w:val="uk-UA"/>
        </w:rPr>
        <w:t xml:space="preserve"> </w:t>
      </w:r>
      <w:r w:rsidRPr="006F2211">
        <w:rPr>
          <w:rFonts w:ascii="Times New Roman" w:eastAsia="Times New Roman" w:hAnsi="Times New Roman" w:cs="Times New Roman"/>
          <w:sz w:val="24"/>
          <w:szCs w:val="24"/>
        </w:rPr>
        <w:t>виконати</w:t>
      </w:r>
      <w:r w:rsidR="00E1129C" w:rsidRPr="006F2211">
        <w:rPr>
          <w:rFonts w:ascii="Times New Roman" w:eastAsia="Times New Roman" w:hAnsi="Times New Roman" w:cs="Times New Roman"/>
          <w:sz w:val="24"/>
          <w:szCs w:val="24"/>
          <w:lang w:val="uk-UA"/>
        </w:rPr>
        <w:t xml:space="preserve"> </w:t>
      </w:r>
      <w:r w:rsidRPr="006F2211">
        <w:rPr>
          <w:rFonts w:ascii="Times New Roman" w:eastAsia="Times New Roman" w:hAnsi="Times New Roman" w:cs="Times New Roman"/>
          <w:sz w:val="24"/>
          <w:szCs w:val="24"/>
        </w:rPr>
        <w:t>вимоги</w:t>
      </w:r>
      <w:r w:rsidR="00E1129C" w:rsidRPr="006F2211">
        <w:rPr>
          <w:rFonts w:ascii="Times New Roman" w:eastAsia="Times New Roman" w:hAnsi="Times New Roman" w:cs="Times New Roman"/>
          <w:sz w:val="24"/>
          <w:szCs w:val="24"/>
          <w:lang w:val="uk-UA"/>
        </w:rPr>
        <w:t xml:space="preserve"> </w:t>
      </w:r>
      <w:r w:rsidRPr="006F2211">
        <w:rPr>
          <w:rFonts w:ascii="Times New Roman" w:eastAsia="Times New Roman" w:hAnsi="Times New Roman" w:cs="Times New Roman"/>
          <w:sz w:val="24"/>
          <w:szCs w:val="24"/>
        </w:rPr>
        <w:t>Замовника та Договору за цінами, наведеними в таблиці, на загальну суму з/без ПДВ.</w:t>
      </w:r>
    </w:p>
    <w:p w14:paraId="17BA1A6F" w14:textId="77777777" w:rsidR="006D772B" w:rsidRPr="006F2211" w:rsidRDefault="006D772B" w:rsidP="006F2211">
      <w:pPr>
        <w:spacing w:after="0" w:line="240" w:lineRule="auto"/>
        <w:jc w:val="both"/>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585"/>
        <w:gridCol w:w="1134"/>
        <w:gridCol w:w="992"/>
        <w:gridCol w:w="1418"/>
        <w:gridCol w:w="1701"/>
      </w:tblGrid>
      <w:tr w:rsidR="006D772B" w:rsidRPr="006F2211" w14:paraId="40A04CE9" w14:textId="77777777" w:rsidTr="006D772B">
        <w:trPr>
          <w:trHeight w:val="613"/>
        </w:trPr>
        <w:tc>
          <w:tcPr>
            <w:tcW w:w="668" w:type="dxa"/>
            <w:tcBorders>
              <w:top w:val="single" w:sz="4" w:space="0" w:color="auto"/>
              <w:left w:val="single" w:sz="4" w:space="0" w:color="auto"/>
              <w:bottom w:val="single" w:sz="4" w:space="0" w:color="auto"/>
              <w:right w:val="single" w:sz="4" w:space="0" w:color="auto"/>
            </w:tcBorders>
            <w:vAlign w:val="center"/>
          </w:tcPr>
          <w:p w14:paraId="5994C34E" w14:textId="77777777" w:rsidR="006D772B" w:rsidRPr="006F2211" w:rsidRDefault="006D772B" w:rsidP="006F2211">
            <w:pPr>
              <w:spacing w:after="0" w:line="240" w:lineRule="auto"/>
              <w:ind w:firstLine="34"/>
              <w:jc w:val="center"/>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п/п</w:t>
            </w:r>
          </w:p>
        </w:tc>
        <w:tc>
          <w:tcPr>
            <w:tcW w:w="3585" w:type="dxa"/>
            <w:tcBorders>
              <w:top w:val="single" w:sz="4" w:space="0" w:color="auto"/>
              <w:left w:val="single" w:sz="4" w:space="0" w:color="auto"/>
              <w:bottom w:val="single" w:sz="4" w:space="0" w:color="auto"/>
              <w:right w:val="single" w:sz="4" w:space="0" w:color="auto"/>
            </w:tcBorders>
            <w:vAlign w:val="center"/>
          </w:tcPr>
          <w:p w14:paraId="3B155CE8" w14:textId="77777777" w:rsidR="006D772B" w:rsidRPr="006F2211" w:rsidRDefault="006D772B" w:rsidP="006F2211">
            <w:pPr>
              <w:spacing w:after="0" w:line="240" w:lineRule="auto"/>
              <w:ind w:left="172"/>
              <w:jc w:val="center"/>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3D99F464" w14:textId="77777777" w:rsidR="006D772B" w:rsidRPr="006F2211" w:rsidRDefault="006D772B" w:rsidP="006F2211">
            <w:pPr>
              <w:spacing w:after="0" w:line="240" w:lineRule="auto"/>
              <w:jc w:val="center"/>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56417E70" w14:textId="77777777" w:rsidR="006D772B" w:rsidRPr="006F2211" w:rsidRDefault="006D772B" w:rsidP="006F2211">
            <w:pPr>
              <w:spacing w:after="0" w:line="240" w:lineRule="auto"/>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К-сть, шт</w:t>
            </w:r>
          </w:p>
        </w:tc>
        <w:tc>
          <w:tcPr>
            <w:tcW w:w="1418" w:type="dxa"/>
            <w:tcBorders>
              <w:top w:val="single" w:sz="4" w:space="0" w:color="auto"/>
              <w:left w:val="single" w:sz="4" w:space="0" w:color="auto"/>
              <w:bottom w:val="single" w:sz="4" w:space="0" w:color="auto"/>
              <w:right w:val="single" w:sz="4" w:space="0" w:color="auto"/>
            </w:tcBorders>
            <w:vAlign w:val="center"/>
          </w:tcPr>
          <w:p w14:paraId="299C6DEC" w14:textId="77777777" w:rsidR="006D772B" w:rsidRPr="006F2211" w:rsidRDefault="006D772B" w:rsidP="006F2211">
            <w:pPr>
              <w:spacing w:after="0" w:line="240" w:lineRule="auto"/>
              <w:ind w:hanging="40"/>
              <w:jc w:val="center"/>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Ціна в грн., з/без ПДВ</w:t>
            </w:r>
          </w:p>
        </w:tc>
        <w:tc>
          <w:tcPr>
            <w:tcW w:w="1701" w:type="dxa"/>
            <w:tcBorders>
              <w:top w:val="single" w:sz="4" w:space="0" w:color="auto"/>
              <w:left w:val="single" w:sz="4" w:space="0" w:color="auto"/>
              <w:bottom w:val="single" w:sz="4" w:space="0" w:color="auto"/>
              <w:right w:val="single" w:sz="4" w:space="0" w:color="auto"/>
            </w:tcBorders>
          </w:tcPr>
          <w:p w14:paraId="7131CB67" w14:textId="77777777" w:rsidR="006D772B" w:rsidRPr="006F2211" w:rsidRDefault="006D772B" w:rsidP="006F2211">
            <w:pPr>
              <w:spacing w:after="0" w:line="240" w:lineRule="auto"/>
              <w:ind w:hanging="40"/>
              <w:jc w:val="center"/>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Сума в грн.,</w:t>
            </w:r>
          </w:p>
          <w:p w14:paraId="1E551200" w14:textId="77777777" w:rsidR="006D772B" w:rsidRPr="006F2211" w:rsidRDefault="006D772B" w:rsidP="006F2211">
            <w:pPr>
              <w:spacing w:after="0" w:line="240" w:lineRule="auto"/>
              <w:ind w:hanging="40"/>
              <w:jc w:val="center"/>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з/без ПДВ</w:t>
            </w:r>
          </w:p>
        </w:tc>
      </w:tr>
      <w:tr w:rsidR="006D772B" w:rsidRPr="006F2211" w14:paraId="47AB0493" w14:textId="77777777" w:rsidTr="006D772B">
        <w:trPr>
          <w:trHeight w:val="84"/>
        </w:trPr>
        <w:tc>
          <w:tcPr>
            <w:tcW w:w="668" w:type="dxa"/>
            <w:tcBorders>
              <w:top w:val="single" w:sz="4" w:space="0" w:color="auto"/>
              <w:left w:val="single" w:sz="4" w:space="0" w:color="auto"/>
              <w:bottom w:val="single" w:sz="4" w:space="0" w:color="auto"/>
              <w:right w:val="single" w:sz="4" w:space="0" w:color="auto"/>
            </w:tcBorders>
            <w:vAlign w:val="center"/>
          </w:tcPr>
          <w:p w14:paraId="60B36859" w14:textId="77777777" w:rsidR="006D772B" w:rsidRPr="006F2211" w:rsidRDefault="006D772B" w:rsidP="006F2211">
            <w:pPr>
              <w:spacing w:after="0" w:line="240" w:lineRule="auto"/>
              <w:ind w:firstLine="34"/>
              <w:jc w:val="center"/>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vAlign w:val="center"/>
          </w:tcPr>
          <w:p w14:paraId="5DB71923" w14:textId="77777777" w:rsidR="006D772B" w:rsidRPr="006F2211" w:rsidRDefault="006D772B" w:rsidP="006F2211">
            <w:pPr>
              <w:spacing w:after="0" w:line="240" w:lineRule="auto"/>
              <w:ind w:left="172"/>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4C48C0" w14:textId="77777777" w:rsidR="006D772B" w:rsidRPr="006F2211" w:rsidRDefault="006D772B" w:rsidP="006F2211">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D8FE351" w14:textId="77777777" w:rsidR="006D772B" w:rsidRPr="006F2211" w:rsidRDefault="006D772B" w:rsidP="006F2211">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4104DAD" w14:textId="77777777" w:rsidR="006D772B" w:rsidRPr="006F2211" w:rsidRDefault="006D772B" w:rsidP="006F2211">
            <w:pPr>
              <w:spacing w:after="0" w:line="240" w:lineRule="auto"/>
              <w:ind w:hanging="4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80C8FA" w14:textId="77777777" w:rsidR="006D772B" w:rsidRPr="006F2211" w:rsidRDefault="006D772B" w:rsidP="006F2211">
            <w:pPr>
              <w:spacing w:after="0" w:line="240" w:lineRule="auto"/>
              <w:ind w:hanging="40"/>
              <w:jc w:val="center"/>
              <w:rPr>
                <w:rFonts w:ascii="Times New Roman" w:eastAsia="Times New Roman" w:hAnsi="Times New Roman" w:cs="Times New Roman"/>
                <w:sz w:val="24"/>
                <w:szCs w:val="24"/>
              </w:rPr>
            </w:pPr>
          </w:p>
        </w:tc>
      </w:tr>
    </w:tbl>
    <w:p w14:paraId="06DB4882" w14:textId="77777777" w:rsidR="006D772B" w:rsidRPr="006F2211" w:rsidRDefault="006D772B" w:rsidP="006F2211">
      <w:pPr>
        <w:spacing w:after="0" w:line="240" w:lineRule="auto"/>
        <w:jc w:val="both"/>
        <w:rPr>
          <w:rFonts w:ascii="Times New Roman" w:eastAsia="Times New Roman" w:hAnsi="Times New Roman" w:cs="Times New Roman"/>
          <w:sz w:val="24"/>
          <w:szCs w:val="24"/>
        </w:rPr>
      </w:pPr>
    </w:p>
    <w:p w14:paraId="2579532F" w14:textId="50699850" w:rsidR="006D772B" w:rsidRPr="006F2211" w:rsidRDefault="006D772B" w:rsidP="006F2211">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6F2211">
        <w:rPr>
          <w:rFonts w:ascii="Times New Roman" w:eastAsia="Times New Roman" w:hAnsi="Times New Roman" w:cs="Times New Roman"/>
          <w:color w:val="000000"/>
          <w:sz w:val="24"/>
          <w:szCs w:val="24"/>
          <w:lang w:eastAsia="ar-SA"/>
        </w:rPr>
        <w:t>1. Ми погоджуємося</w:t>
      </w:r>
      <w:r w:rsidR="000E38C5" w:rsidRPr="006F2211">
        <w:rPr>
          <w:rFonts w:ascii="Times New Roman" w:eastAsia="Times New Roman" w:hAnsi="Times New Roman" w:cs="Times New Roman"/>
          <w:color w:val="000000"/>
          <w:sz w:val="24"/>
          <w:szCs w:val="24"/>
          <w:lang w:val="uk-UA" w:eastAsia="ar-SA"/>
        </w:rPr>
        <w:t xml:space="preserve"> </w:t>
      </w:r>
      <w:r w:rsidRPr="006F2211">
        <w:rPr>
          <w:rFonts w:ascii="Times New Roman" w:eastAsia="Times New Roman" w:hAnsi="Times New Roman" w:cs="Times New Roman"/>
          <w:color w:val="000000"/>
          <w:sz w:val="24"/>
          <w:szCs w:val="24"/>
          <w:lang w:eastAsia="ar-SA"/>
        </w:rPr>
        <w:t>дотримуватися умов цієї</w:t>
      </w:r>
      <w:r w:rsidR="000E38C5" w:rsidRPr="006F2211">
        <w:rPr>
          <w:rFonts w:ascii="Times New Roman" w:eastAsia="Times New Roman" w:hAnsi="Times New Roman" w:cs="Times New Roman"/>
          <w:color w:val="000000"/>
          <w:sz w:val="24"/>
          <w:szCs w:val="24"/>
          <w:lang w:val="uk-UA" w:eastAsia="ar-SA"/>
        </w:rPr>
        <w:t xml:space="preserve"> </w:t>
      </w:r>
      <w:r w:rsidRPr="006F2211">
        <w:rPr>
          <w:rFonts w:ascii="Times New Roman" w:eastAsia="Times New Roman" w:hAnsi="Times New Roman" w:cs="Times New Roman"/>
          <w:color w:val="000000"/>
          <w:sz w:val="24"/>
          <w:szCs w:val="24"/>
          <w:lang w:eastAsia="ar-SA"/>
        </w:rPr>
        <w:t>пропозиції</w:t>
      </w:r>
      <w:r w:rsidR="000E38C5" w:rsidRPr="006F2211">
        <w:rPr>
          <w:rFonts w:ascii="Times New Roman" w:eastAsia="Times New Roman" w:hAnsi="Times New Roman" w:cs="Times New Roman"/>
          <w:color w:val="000000"/>
          <w:sz w:val="24"/>
          <w:szCs w:val="24"/>
          <w:lang w:val="uk-UA" w:eastAsia="ar-SA"/>
        </w:rPr>
        <w:t xml:space="preserve"> </w:t>
      </w:r>
      <w:r w:rsidRPr="006F2211">
        <w:rPr>
          <w:rFonts w:ascii="Times New Roman" w:eastAsia="Times New Roman" w:hAnsi="Times New Roman" w:cs="Times New Roman"/>
          <w:color w:val="000000"/>
          <w:sz w:val="24"/>
          <w:szCs w:val="24"/>
          <w:lang w:eastAsia="ar-SA"/>
        </w:rPr>
        <w:t>протягом __ днів</w:t>
      </w:r>
      <w:r w:rsidR="000E38C5" w:rsidRPr="006F2211">
        <w:rPr>
          <w:rFonts w:ascii="Times New Roman" w:eastAsia="Times New Roman" w:hAnsi="Times New Roman" w:cs="Times New Roman"/>
          <w:color w:val="000000"/>
          <w:sz w:val="24"/>
          <w:szCs w:val="24"/>
          <w:lang w:val="uk-UA" w:eastAsia="ar-SA"/>
        </w:rPr>
        <w:t xml:space="preserve"> </w:t>
      </w:r>
      <w:r w:rsidRPr="006F2211">
        <w:rPr>
          <w:rFonts w:ascii="Times New Roman" w:eastAsia="Times New Roman" w:hAnsi="Times New Roman" w:cs="Times New Roman"/>
          <w:sz w:val="24"/>
          <w:szCs w:val="24"/>
          <w:lang w:eastAsia="ar-SA"/>
        </w:rPr>
        <w:t>із</w:t>
      </w:r>
      <w:r w:rsidR="000E38C5" w:rsidRPr="006F2211">
        <w:rPr>
          <w:rFonts w:ascii="Times New Roman" w:eastAsia="Times New Roman" w:hAnsi="Times New Roman" w:cs="Times New Roman"/>
          <w:sz w:val="24"/>
          <w:szCs w:val="24"/>
          <w:lang w:val="uk-UA" w:eastAsia="ar-SA"/>
        </w:rPr>
        <w:t xml:space="preserve"> </w:t>
      </w:r>
      <w:r w:rsidRPr="006F2211">
        <w:rPr>
          <w:rFonts w:ascii="Times New Roman" w:eastAsia="Times New Roman" w:hAnsi="Times New Roman" w:cs="Times New Roman"/>
          <w:sz w:val="24"/>
          <w:szCs w:val="24"/>
          <w:lang w:eastAsia="ar-SA"/>
        </w:rPr>
        <w:t>дати</w:t>
      </w:r>
      <w:r w:rsidR="000E38C5" w:rsidRPr="006F2211">
        <w:rPr>
          <w:rFonts w:ascii="Times New Roman" w:eastAsia="Times New Roman" w:hAnsi="Times New Roman" w:cs="Times New Roman"/>
          <w:sz w:val="24"/>
          <w:szCs w:val="24"/>
          <w:lang w:val="uk-UA" w:eastAsia="ar-SA"/>
        </w:rPr>
        <w:t xml:space="preserve"> </w:t>
      </w:r>
      <w:r w:rsidRPr="006F2211">
        <w:rPr>
          <w:rFonts w:ascii="Times New Roman" w:eastAsia="Times New Roman" w:hAnsi="Times New Roman" w:cs="Times New Roman"/>
          <w:sz w:val="24"/>
          <w:szCs w:val="24"/>
          <w:lang w:eastAsia="ar-SA"/>
        </w:rPr>
        <w:t>кінцевого строку подання</w:t>
      </w:r>
      <w:r w:rsidR="000E38C5" w:rsidRPr="006F2211">
        <w:rPr>
          <w:rFonts w:ascii="Times New Roman" w:eastAsia="Times New Roman" w:hAnsi="Times New Roman" w:cs="Times New Roman"/>
          <w:sz w:val="24"/>
          <w:szCs w:val="24"/>
          <w:lang w:val="uk-UA" w:eastAsia="ar-SA"/>
        </w:rPr>
        <w:t xml:space="preserve"> </w:t>
      </w:r>
      <w:r w:rsidRPr="006F2211">
        <w:rPr>
          <w:rFonts w:ascii="Times New Roman" w:eastAsia="Times New Roman" w:hAnsi="Times New Roman" w:cs="Times New Roman"/>
          <w:sz w:val="24"/>
          <w:szCs w:val="24"/>
          <w:lang w:eastAsia="ar-SA"/>
        </w:rPr>
        <w:t>тендерних</w:t>
      </w:r>
      <w:r w:rsidR="000E38C5" w:rsidRPr="006F2211">
        <w:rPr>
          <w:rFonts w:ascii="Times New Roman" w:eastAsia="Times New Roman" w:hAnsi="Times New Roman" w:cs="Times New Roman"/>
          <w:sz w:val="24"/>
          <w:szCs w:val="24"/>
          <w:lang w:val="uk-UA" w:eastAsia="ar-SA"/>
        </w:rPr>
        <w:t xml:space="preserve"> </w:t>
      </w:r>
      <w:r w:rsidRPr="006F2211">
        <w:rPr>
          <w:rFonts w:ascii="Times New Roman" w:eastAsia="Times New Roman" w:hAnsi="Times New Roman" w:cs="Times New Roman"/>
          <w:sz w:val="24"/>
          <w:szCs w:val="24"/>
          <w:lang w:eastAsia="ar-SA"/>
        </w:rPr>
        <w:t>пропозицій.</w:t>
      </w:r>
    </w:p>
    <w:p w14:paraId="3A78EF24" w14:textId="31DE1694" w:rsidR="006D772B" w:rsidRPr="006F2211" w:rsidRDefault="006D772B" w:rsidP="006F2211">
      <w:pPr>
        <w:tabs>
          <w:tab w:val="left" w:pos="540"/>
        </w:tabs>
        <w:spacing w:after="0" w:line="240" w:lineRule="auto"/>
        <w:ind w:firstLine="357"/>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2. Ми погоджуємося з умовами, що</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ви можете відхилити нашу чи</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всі</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тендерні</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пропозиції</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згідно з умовами</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тендерної</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документації та розуміємо, що Ви не обмежені у прийнятті будь-якої</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іншої</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пропозиції з більш</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 xml:space="preserve">вигідними для Вас умовами.  </w:t>
      </w:r>
    </w:p>
    <w:p w14:paraId="4C7B1357" w14:textId="24809195" w:rsidR="006D772B" w:rsidRPr="006F2211" w:rsidRDefault="006D772B" w:rsidP="006F2211">
      <w:pPr>
        <w:tabs>
          <w:tab w:val="left" w:pos="540"/>
        </w:tabs>
        <w:spacing w:after="0" w:line="240" w:lineRule="auto"/>
        <w:ind w:firstLine="357"/>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3. Ми розуміємо та погоджуємося, що Ви можете відмінити процедуру закупівлі у разі</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наявності</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обставин для цього</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згідно</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 xml:space="preserve">із законом. </w:t>
      </w:r>
    </w:p>
    <w:p w14:paraId="28A1D396" w14:textId="5A6BA382" w:rsidR="006D772B" w:rsidRPr="006F2211" w:rsidRDefault="006D772B" w:rsidP="006F2211">
      <w:pPr>
        <w:tabs>
          <w:tab w:val="left" w:pos="540"/>
        </w:tabs>
        <w:spacing w:after="0" w:line="240" w:lineRule="auto"/>
        <w:ind w:firstLine="357"/>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4. Якщо нас визначено</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переможцем</w:t>
      </w:r>
      <w:r w:rsidR="000E38C5"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торгів, ми беремо на себе зобов’язання</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підписати</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договір</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із</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замовником не пізніше</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 xml:space="preserve">ніж через </w:t>
      </w:r>
      <w:r w:rsidRPr="006F2211">
        <w:rPr>
          <w:rFonts w:ascii="Times New Roman" w:eastAsia="Times New Roman" w:hAnsi="Times New Roman" w:cs="Times New Roman"/>
          <w:b/>
          <w:color w:val="000000"/>
          <w:sz w:val="24"/>
          <w:szCs w:val="24"/>
        </w:rPr>
        <w:t>15</w:t>
      </w:r>
      <w:r w:rsidR="000D5C8A" w:rsidRPr="006F2211">
        <w:rPr>
          <w:rFonts w:ascii="Times New Roman" w:eastAsia="Times New Roman" w:hAnsi="Times New Roman" w:cs="Times New Roman"/>
          <w:b/>
          <w:color w:val="000000"/>
          <w:sz w:val="24"/>
          <w:szCs w:val="24"/>
          <w:lang w:val="uk-UA"/>
        </w:rPr>
        <w:t xml:space="preserve"> </w:t>
      </w:r>
      <w:r w:rsidRPr="006F2211">
        <w:rPr>
          <w:rFonts w:ascii="Times New Roman" w:eastAsia="Times New Roman" w:hAnsi="Times New Roman" w:cs="Times New Roman"/>
          <w:color w:val="000000"/>
          <w:sz w:val="24"/>
          <w:szCs w:val="24"/>
        </w:rPr>
        <w:t>днів з дня прийняття</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рішення про намір</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укласти</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договір про закупівлю та не раніше</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 xml:space="preserve">ніж через </w:t>
      </w:r>
      <w:r w:rsidRPr="006F2211">
        <w:rPr>
          <w:rFonts w:ascii="Times New Roman" w:eastAsia="Times New Roman" w:hAnsi="Times New Roman" w:cs="Times New Roman"/>
          <w:b/>
          <w:color w:val="000000"/>
          <w:sz w:val="24"/>
          <w:szCs w:val="24"/>
        </w:rPr>
        <w:t>5</w:t>
      </w:r>
      <w:r w:rsidR="000D5C8A" w:rsidRPr="006F2211">
        <w:rPr>
          <w:rFonts w:ascii="Times New Roman" w:eastAsia="Times New Roman" w:hAnsi="Times New Roman" w:cs="Times New Roman"/>
          <w:b/>
          <w:color w:val="000000"/>
          <w:sz w:val="24"/>
          <w:szCs w:val="24"/>
          <w:lang w:val="uk-UA"/>
        </w:rPr>
        <w:t xml:space="preserve"> </w:t>
      </w:r>
      <w:r w:rsidRPr="006F2211">
        <w:rPr>
          <w:rFonts w:ascii="Times New Roman" w:eastAsia="Times New Roman" w:hAnsi="Times New Roman" w:cs="Times New Roman"/>
          <w:color w:val="000000"/>
          <w:sz w:val="24"/>
          <w:szCs w:val="24"/>
        </w:rPr>
        <w:t>днів з дати</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оприлюднення на веб-порталі</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Уповноваженого органу повідомлення про намір</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укласти</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 xml:space="preserve">договір про закупівлю. </w:t>
      </w:r>
    </w:p>
    <w:p w14:paraId="633EF94E" w14:textId="64DA286D" w:rsidR="006D772B" w:rsidRPr="006F2211" w:rsidRDefault="006D772B" w:rsidP="006F2211">
      <w:pPr>
        <w:tabs>
          <w:tab w:val="left" w:pos="540"/>
        </w:tabs>
        <w:spacing w:after="0" w:line="240" w:lineRule="auto"/>
        <w:ind w:firstLine="357"/>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5. Зазначеним</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нижче</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підписом ми підтверджуємо</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повну, безумовну і беззаперечну</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згоду з усіма</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умовами</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проведення</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процедури</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закупівлі, визначеними в тендерній</w:t>
      </w:r>
      <w:r w:rsidR="000D5C8A" w:rsidRPr="006F2211">
        <w:rPr>
          <w:rFonts w:ascii="Times New Roman" w:eastAsia="Times New Roman" w:hAnsi="Times New Roman" w:cs="Times New Roman"/>
          <w:color w:val="000000"/>
          <w:sz w:val="24"/>
          <w:szCs w:val="24"/>
          <w:lang w:val="uk-UA"/>
        </w:rPr>
        <w:t xml:space="preserve"> </w:t>
      </w:r>
      <w:r w:rsidRPr="006F2211">
        <w:rPr>
          <w:rFonts w:ascii="Times New Roman" w:eastAsia="Times New Roman" w:hAnsi="Times New Roman" w:cs="Times New Roman"/>
          <w:color w:val="000000"/>
          <w:sz w:val="24"/>
          <w:szCs w:val="24"/>
        </w:rPr>
        <w:t xml:space="preserve">документації. </w:t>
      </w:r>
    </w:p>
    <w:p w14:paraId="01EF210C"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DD37890" w14:textId="77777777" w:rsidR="006D772B" w:rsidRPr="006F2211" w:rsidRDefault="006D772B" w:rsidP="006F2211">
      <w:pPr>
        <w:spacing w:after="0" w:line="240" w:lineRule="auto"/>
        <w:ind w:firstLine="700"/>
        <w:jc w:val="both"/>
        <w:rPr>
          <w:rFonts w:ascii="Times New Roman" w:eastAsia="Times New Roman" w:hAnsi="Times New Roman" w:cs="Times New Roman"/>
          <w:b/>
          <w:i/>
          <w:sz w:val="24"/>
          <w:szCs w:val="24"/>
        </w:rPr>
      </w:pPr>
      <w:r w:rsidRPr="006F2211">
        <w:rPr>
          <w:rFonts w:ascii="Times New Roman" w:eastAsia="Times New Roman" w:hAnsi="Times New Roman" w:cs="Times New Roman"/>
          <w:b/>
          <w:i/>
          <w:sz w:val="24"/>
          <w:szCs w:val="24"/>
        </w:rPr>
        <w:t>Посада, прізвище, ініціали, підписуповноваженої особи Учасника</w:t>
      </w:r>
    </w:p>
    <w:p w14:paraId="44C516CA" w14:textId="77777777" w:rsidR="006D772B" w:rsidRPr="006F2211" w:rsidRDefault="006D772B" w:rsidP="006F2211">
      <w:pPr>
        <w:spacing w:after="0" w:line="240" w:lineRule="auto"/>
        <w:rPr>
          <w:rFonts w:ascii="Times New Roman" w:hAnsi="Times New Roman" w:cs="Times New Roman"/>
          <w:sz w:val="24"/>
          <w:szCs w:val="24"/>
        </w:rPr>
      </w:pPr>
    </w:p>
    <w:p w14:paraId="58081222"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8AC7885"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1B985BD0"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3F06F7B4"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095996A0"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CF4309F"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4EFA1BF4" w14:textId="77777777" w:rsidR="00054AA2" w:rsidRPr="006F2211" w:rsidRDefault="00054AA2"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6C0F3176" w14:textId="77777777" w:rsidR="00054AA2" w:rsidRPr="006F2211" w:rsidRDefault="00054AA2"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1DE96332" w14:textId="77777777" w:rsidR="00054AA2" w:rsidRPr="006F2211" w:rsidRDefault="00054AA2"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1D8F3B39"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1ADFCD2E"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16CF1E87"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FF82CA0" w14:textId="0D7C4101" w:rsidR="00AB4CB7" w:rsidRDefault="00AB4CB7"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54F277F" w14:textId="77777777" w:rsidR="00AB4CB7" w:rsidRDefault="00AB4CB7"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69216690" w14:textId="7ED4D07C"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6F2211">
        <w:rPr>
          <w:rFonts w:ascii="Times New Roman" w:eastAsia="Courier New" w:hAnsi="Times New Roman" w:cs="Times New Roman"/>
          <w:sz w:val="24"/>
          <w:szCs w:val="24"/>
        </w:rPr>
        <w:t>Додаток № 2</w:t>
      </w:r>
    </w:p>
    <w:p w14:paraId="4168A3CA"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6F2211">
        <w:rPr>
          <w:rFonts w:ascii="Times New Roman" w:eastAsia="Courier New" w:hAnsi="Times New Roman" w:cs="Times New Roman"/>
          <w:sz w:val="24"/>
          <w:szCs w:val="24"/>
        </w:rPr>
        <w:t>До тендерноїдокументації</w:t>
      </w:r>
    </w:p>
    <w:p w14:paraId="6660516D"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14:paraId="1820A2A9" w14:textId="1BAD5B14"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6F2211">
        <w:rPr>
          <w:rFonts w:ascii="Times New Roman" w:eastAsia="Courier New" w:hAnsi="Times New Roman" w:cs="Times New Roman"/>
          <w:i/>
          <w:iCs/>
          <w:sz w:val="24"/>
          <w:szCs w:val="24"/>
        </w:rPr>
        <w:t>Перелік</w:t>
      </w:r>
      <w:r w:rsidR="004F7A9F" w:rsidRPr="006F2211">
        <w:rPr>
          <w:rFonts w:ascii="Times New Roman" w:eastAsia="Courier New" w:hAnsi="Times New Roman" w:cs="Times New Roman"/>
          <w:i/>
          <w:iCs/>
          <w:sz w:val="24"/>
          <w:szCs w:val="24"/>
          <w:lang w:val="uk-UA"/>
        </w:rPr>
        <w:t xml:space="preserve"> </w:t>
      </w:r>
      <w:r w:rsidRPr="006F2211">
        <w:rPr>
          <w:rFonts w:ascii="Times New Roman" w:eastAsia="Courier New" w:hAnsi="Times New Roman" w:cs="Times New Roman"/>
          <w:i/>
          <w:iCs/>
          <w:sz w:val="24"/>
          <w:szCs w:val="24"/>
        </w:rPr>
        <w:t xml:space="preserve">документів та </w:t>
      </w:r>
      <w:proofErr w:type="gramStart"/>
      <w:r w:rsidRPr="006F2211">
        <w:rPr>
          <w:rFonts w:ascii="Times New Roman" w:eastAsia="Courier New" w:hAnsi="Times New Roman" w:cs="Times New Roman"/>
          <w:i/>
          <w:iCs/>
          <w:sz w:val="24"/>
          <w:szCs w:val="24"/>
        </w:rPr>
        <w:t>інформації  для</w:t>
      </w:r>
      <w:proofErr w:type="gramEnd"/>
      <w:r w:rsidR="004F7A9F" w:rsidRPr="006F2211">
        <w:rPr>
          <w:rFonts w:ascii="Times New Roman" w:eastAsia="Courier New" w:hAnsi="Times New Roman" w:cs="Times New Roman"/>
          <w:i/>
          <w:iCs/>
          <w:sz w:val="24"/>
          <w:szCs w:val="24"/>
          <w:lang w:val="uk-UA"/>
        </w:rPr>
        <w:t xml:space="preserve"> </w:t>
      </w:r>
      <w:r w:rsidRPr="006F2211">
        <w:rPr>
          <w:rFonts w:ascii="Times New Roman" w:eastAsia="Courier New" w:hAnsi="Times New Roman" w:cs="Times New Roman"/>
          <w:i/>
          <w:iCs/>
          <w:sz w:val="24"/>
          <w:szCs w:val="24"/>
        </w:rPr>
        <w:t>підтвердження</w:t>
      </w:r>
      <w:r w:rsidR="004F7A9F" w:rsidRPr="006F2211">
        <w:rPr>
          <w:rFonts w:ascii="Times New Roman" w:eastAsia="Courier New" w:hAnsi="Times New Roman" w:cs="Times New Roman"/>
          <w:i/>
          <w:iCs/>
          <w:sz w:val="24"/>
          <w:szCs w:val="24"/>
          <w:lang w:val="uk-UA"/>
        </w:rPr>
        <w:t xml:space="preserve"> </w:t>
      </w:r>
      <w:r w:rsidRPr="006F2211">
        <w:rPr>
          <w:rFonts w:ascii="Times New Roman" w:eastAsia="Courier New" w:hAnsi="Times New Roman" w:cs="Times New Roman"/>
          <w:i/>
          <w:iCs/>
          <w:sz w:val="24"/>
          <w:szCs w:val="24"/>
        </w:rPr>
        <w:t>відповідності УЧАСНИКА  кваліфікаційним</w:t>
      </w:r>
      <w:r w:rsidR="004F7A9F" w:rsidRPr="006F2211">
        <w:rPr>
          <w:rFonts w:ascii="Times New Roman" w:eastAsia="Courier New" w:hAnsi="Times New Roman" w:cs="Times New Roman"/>
          <w:i/>
          <w:iCs/>
          <w:sz w:val="24"/>
          <w:szCs w:val="24"/>
          <w:lang w:val="uk-UA"/>
        </w:rPr>
        <w:t xml:space="preserve"> </w:t>
      </w:r>
      <w:r w:rsidRPr="006F2211">
        <w:rPr>
          <w:rFonts w:ascii="Times New Roman" w:eastAsia="Courier New" w:hAnsi="Times New Roman" w:cs="Times New Roman"/>
          <w:i/>
          <w:iCs/>
          <w:sz w:val="24"/>
          <w:szCs w:val="24"/>
        </w:rPr>
        <w:t>критеріям, визначеним у статті 16 Закону “Про публічні</w:t>
      </w:r>
      <w:r w:rsidR="004F7A9F" w:rsidRPr="006F2211">
        <w:rPr>
          <w:rFonts w:ascii="Times New Roman" w:eastAsia="Courier New" w:hAnsi="Times New Roman" w:cs="Times New Roman"/>
          <w:i/>
          <w:iCs/>
          <w:sz w:val="24"/>
          <w:szCs w:val="24"/>
          <w:lang w:val="uk-UA"/>
        </w:rPr>
        <w:t xml:space="preserve"> </w:t>
      </w:r>
      <w:r w:rsidRPr="006F2211">
        <w:rPr>
          <w:rFonts w:ascii="Times New Roman" w:eastAsia="Courier New" w:hAnsi="Times New Roman" w:cs="Times New Roman"/>
          <w:i/>
          <w:iCs/>
          <w:sz w:val="24"/>
          <w:szCs w:val="24"/>
        </w:rPr>
        <w:t>закупівлі”:</w:t>
      </w:r>
    </w:p>
    <w:p w14:paraId="370CDBA0" w14:textId="77777777" w:rsidR="006D772B" w:rsidRPr="006F2211" w:rsidRDefault="006D772B"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035265BE" w14:textId="613B2031" w:rsidR="006D772B" w:rsidRPr="006F2211" w:rsidRDefault="006D772B" w:rsidP="006F2211">
      <w:pPr>
        <w:spacing w:after="0" w:line="240" w:lineRule="auto"/>
        <w:jc w:val="center"/>
        <w:rPr>
          <w:rFonts w:ascii="Times New Roman" w:eastAsia="Times New Roman" w:hAnsi="Times New Roman" w:cs="Times New Roman"/>
          <w:b/>
          <w:color w:val="000000"/>
          <w:sz w:val="24"/>
          <w:szCs w:val="24"/>
        </w:rPr>
      </w:pPr>
      <w:r w:rsidRPr="006F2211">
        <w:rPr>
          <w:rFonts w:ascii="Times New Roman" w:eastAsia="Times New Roman" w:hAnsi="Times New Roman" w:cs="Times New Roman"/>
          <w:b/>
          <w:sz w:val="24"/>
          <w:szCs w:val="24"/>
        </w:rPr>
        <w:t>Кваліфікаційні</w:t>
      </w:r>
      <w:r w:rsidR="004F7A9F" w:rsidRPr="006F2211">
        <w:rPr>
          <w:rFonts w:ascii="Times New Roman" w:eastAsia="Times New Roman" w:hAnsi="Times New Roman" w:cs="Times New Roman"/>
          <w:b/>
          <w:sz w:val="24"/>
          <w:szCs w:val="24"/>
          <w:lang w:val="uk-UA"/>
        </w:rPr>
        <w:t xml:space="preserve"> </w:t>
      </w:r>
      <w:r w:rsidRPr="006F2211">
        <w:rPr>
          <w:rFonts w:ascii="Times New Roman" w:eastAsia="Times New Roman" w:hAnsi="Times New Roman" w:cs="Times New Roman"/>
          <w:b/>
          <w:sz w:val="24"/>
          <w:szCs w:val="24"/>
        </w:rPr>
        <w:t>критерії</w:t>
      </w:r>
      <w:r w:rsidRPr="006F2211">
        <w:rPr>
          <w:rFonts w:ascii="Times New Roman" w:eastAsia="Times New Roman" w:hAnsi="Times New Roman" w:cs="Times New Roman"/>
          <w:b/>
          <w:color w:val="000000"/>
          <w:sz w:val="24"/>
          <w:szCs w:val="24"/>
        </w:rPr>
        <w:t xml:space="preserve"> та інші</w:t>
      </w:r>
      <w:r w:rsidR="004F7A9F" w:rsidRPr="006F2211">
        <w:rPr>
          <w:rFonts w:ascii="Times New Roman" w:eastAsia="Times New Roman" w:hAnsi="Times New Roman" w:cs="Times New Roman"/>
          <w:b/>
          <w:color w:val="000000"/>
          <w:sz w:val="24"/>
          <w:szCs w:val="24"/>
          <w:lang w:val="uk-UA"/>
        </w:rPr>
        <w:t xml:space="preserve"> </w:t>
      </w:r>
      <w:r w:rsidRPr="006F2211">
        <w:rPr>
          <w:rFonts w:ascii="Times New Roman" w:eastAsia="Times New Roman" w:hAnsi="Times New Roman" w:cs="Times New Roman"/>
          <w:b/>
          <w:color w:val="000000"/>
          <w:sz w:val="24"/>
          <w:szCs w:val="24"/>
        </w:rPr>
        <w:t>вимоги, що</w:t>
      </w:r>
      <w:r w:rsidR="004F7A9F" w:rsidRPr="006F2211">
        <w:rPr>
          <w:rFonts w:ascii="Times New Roman" w:eastAsia="Times New Roman" w:hAnsi="Times New Roman" w:cs="Times New Roman"/>
          <w:b/>
          <w:color w:val="000000"/>
          <w:sz w:val="24"/>
          <w:szCs w:val="24"/>
          <w:lang w:val="uk-UA"/>
        </w:rPr>
        <w:t xml:space="preserve"> </w:t>
      </w:r>
      <w:r w:rsidRPr="006F2211">
        <w:rPr>
          <w:rFonts w:ascii="Times New Roman" w:eastAsia="Times New Roman" w:hAnsi="Times New Roman" w:cs="Times New Roman"/>
          <w:b/>
          <w:color w:val="000000"/>
          <w:sz w:val="24"/>
          <w:szCs w:val="24"/>
        </w:rPr>
        <w:t>підтверджують</w:t>
      </w:r>
      <w:r w:rsidR="004F7A9F" w:rsidRPr="006F2211">
        <w:rPr>
          <w:rFonts w:ascii="Times New Roman" w:eastAsia="Times New Roman" w:hAnsi="Times New Roman" w:cs="Times New Roman"/>
          <w:b/>
          <w:color w:val="000000"/>
          <w:sz w:val="24"/>
          <w:szCs w:val="24"/>
          <w:lang w:val="uk-UA"/>
        </w:rPr>
        <w:t xml:space="preserve"> </w:t>
      </w:r>
      <w:r w:rsidRPr="006F2211">
        <w:rPr>
          <w:rFonts w:ascii="Times New Roman" w:eastAsia="Times New Roman" w:hAnsi="Times New Roman" w:cs="Times New Roman"/>
          <w:b/>
          <w:color w:val="000000"/>
          <w:sz w:val="24"/>
          <w:szCs w:val="24"/>
        </w:rPr>
        <w:t>відповідність</w:t>
      </w:r>
    </w:p>
    <w:p w14:paraId="0B15CA9F" w14:textId="5328A012" w:rsidR="006D772B" w:rsidRPr="006F2211" w:rsidRDefault="006D772B" w:rsidP="006F2211">
      <w:pPr>
        <w:spacing w:after="0" w:line="240" w:lineRule="auto"/>
        <w:jc w:val="center"/>
        <w:rPr>
          <w:rFonts w:ascii="Times New Roman" w:eastAsia="Times New Roman" w:hAnsi="Times New Roman" w:cs="Times New Roman"/>
          <w:b/>
          <w:color w:val="000000"/>
          <w:sz w:val="24"/>
          <w:szCs w:val="24"/>
        </w:rPr>
      </w:pPr>
      <w:r w:rsidRPr="006F2211">
        <w:rPr>
          <w:rFonts w:ascii="Times New Roman" w:eastAsia="Times New Roman" w:hAnsi="Times New Roman" w:cs="Times New Roman"/>
          <w:b/>
          <w:color w:val="000000"/>
          <w:sz w:val="24"/>
          <w:szCs w:val="24"/>
        </w:rPr>
        <w:t>Учасника</w:t>
      </w:r>
      <w:r w:rsidR="004F7A9F" w:rsidRPr="006F2211">
        <w:rPr>
          <w:rFonts w:ascii="Times New Roman" w:eastAsia="Times New Roman" w:hAnsi="Times New Roman" w:cs="Times New Roman"/>
          <w:b/>
          <w:color w:val="000000"/>
          <w:sz w:val="24"/>
          <w:szCs w:val="24"/>
          <w:lang w:val="uk-UA"/>
        </w:rPr>
        <w:t xml:space="preserve"> </w:t>
      </w:r>
      <w:r w:rsidRPr="006F2211">
        <w:rPr>
          <w:rFonts w:ascii="Times New Roman" w:eastAsia="Times New Roman" w:hAnsi="Times New Roman" w:cs="Times New Roman"/>
          <w:b/>
          <w:color w:val="000000"/>
          <w:sz w:val="24"/>
          <w:szCs w:val="24"/>
        </w:rPr>
        <w:t>тендерній</w:t>
      </w:r>
      <w:r w:rsidR="004F7A9F" w:rsidRPr="006F2211">
        <w:rPr>
          <w:rFonts w:ascii="Times New Roman" w:eastAsia="Times New Roman" w:hAnsi="Times New Roman" w:cs="Times New Roman"/>
          <w:b/>
          <w:color w:val="000000"/>
          <w:sz w:val="24"/>
          <w:szCs w:val="24"/>
          <w:lang w:val="uk-UA"/>
        </w:rPr>
        <w:t xml:space="preserve"> </w:t>
      </w:r>
      <w:r w:rsidRPr="006F2211">
        <w:rPr>
          <w:rFonts w:ascii="Times New Roman" w:eastAsia="Times New Roman" w:hAnsi="Times New Roman" w:cs="Times New Roman"/>
          <w:b/>
          <w:color w:val="000000"/>
          <w:sz w:val="24"/>
          <w:szCs w:val="24"/>
        </w:rPr>
        <w:t>документації:</w:t>
      </w:r>
    </w:p>
    <w:p w14:paraId="5E0AE9C3" w14:textId="77777777" w:rsidR="006D772B" w:rsidRPr="006F2211" w:rsidRDefault="006D772B" w:rsidP="006F2211">
      <w:pPr>
        <w:spacing w:after="0" w:line="240" w:lineRule="auto"/>
        <w:rPr>
          <w:rFonts w:ascii="Times New Roman" w:eastAsia="Times New Roman" w:hAnsi="Times New Roman" w:cs="Times New Roman"/>
          <w:b/>
          <w:noProof/>
          <w:sz w:val="24"/>
          <w:szCs w:val="24"/>
        </w:rPr>
      </w:pPr>
    </w:p>
    <w:p w14:paraId="63B6D0EB" w14:textId="77777777" w:rsidR="006D772B" w:rsidRPr="006F2211" w:rsidRDefault="006D772B" w:rsidP="006F2211">
      <w:pPr>
        <w:spacing w:after="0" w:line="240" w:lineRule="auto"/>
        <w:jc w:val="both"/>
        <w:rPr>
          <w:rFonts w:ascii="Times New Roman" w:eastAsia="Times New Roman" w:hAnsi="Times New Roman" w:cs="Times New Roman"/>
          <w:noProof/>
          <w:sz w:val="24"/>
          <w:szCs w:val="24"/>
        </w:rPr>
      </w:pPr>
    </w:p>
    <w:p w14:paraId="6EAC8865" w14:textId="77777777" w:rsidR="009C7650" w:rsidRPr="006F2211" w:rsidRDefault="009C7650" w:rsidP="006F2211">
      <w:pPr>
        <w:tabs>
          <w:tab w:val="left" w:pos="426"/>
        </w:tabs>
        <w:spacing w:after="0" w:line="240" w:lineRule="auto"/>
        <w:ind w:left="-142"/>
        <w:contextualSpacing/>
        <w:jc w:val="both"/>
        <w:rPr>
          <w:rFonts w:ascii="Times New Roman" w:eastAsia="Times New Roman" w:hAnsi="Times New Roman" w:cs="Times New Roman"/>
          <w:b/>
          <w:bCs/>
          <w:sz w:val="24"/>
          <w:szCs w:val="24"/>
        </w:rPr>
      </w:pPr>
      <w:r w:rsidRPr="006F2211">
        <w:rPr>
          <w:rFonts w:ascii="Times New Roman" w:eastAsia="Times New Roman" w:hAnsi="Times New Roman" w:cs="Times New Roman"/>
          <w:b/>
          <w:bCs/>
          <w:sz w:val="24"/>
          <w:szCs w:val="24"/>
        </w:rPr>
        <w:t xml:space="preserve">1.Довідка в довільній формі про наявність в учасника процедури </w:t>
      </w:r>
      <w:proofErr w:type="gramStart"/>
      <w:r w:rsidRPr="006F2211">
        <w:rPr>
          <w:rFonts w:ascii="Times New Roman" w:eastAsia="Times New Roman" w:hAnsi="Times New Roman" w:cs="Times New Roman"/>
          <w:b/>
          <w:bCs/>
          <w:sz w:val="24"/>
          <w:szCs w:val="24"/>
        </w:rPr>
        <w:t>закупівлі  матеріально</w:t>
      </w:r>
      <w:proofErr w:type="gramEnd"/>
      <w:r w:rsidRPr="006F2211">
        <w:rPr>
          <w:rFonts w:ascii="Times New Roman" w:eastAsia="Times New Roman" w:hAnsi="Times New Roman" w:cs="Times New Roman"/>
          <w:b/>
          <w:bCs/>
          <w:sz w:val="24"/>
          <w:szCs w:val="24"/>
        </w:rPr>
        <w:t>-технічної бази.</w:t>
      </w:r>
    </w:p>
    <w:p w14:paraId="6BF96F05" w14:textId="77777777" w:rsidR="009C7650" w:rsidRPr="006F2211" w:rsidRDefault="009C7650" w:rsidP="006F2211">
      <w:pPr>
        <w:spacing w:after="0" w:line="240" w:lineRule="auto"/>
        <w:ind w:left="720"/>
        <w:contextualSpacing/>
        <w:rPr>
          <w:rFonts w:ascii="Times New Roman" w:eastAsia="Times New Roman" w:hAnsi="Times New Roman" w:cs="Times New Roman"/>
          <w:color w:val="000000"/>
          <w:sz w:val="24"/>
          <w:szCs w:val="24"/>
        </w:rPr>
      </w:pPr>
    </w:p>
    <w:p w14:paraId="5B24F50C" w14:textId="77777777" w:rsidR="009C7650" w:rsidRPr="006F2211" w:rsidRDefault="009C7650" w:rsidP="006F2211">
      <w:pPr>
        <w:spacing w:after="0" w:line="240" w:lineRule="auto"/>
        <w:jc w:val="both"/>
        <w:rPr>
          <w:rFonts w:ascii="Times New Roman" w:eastAsia="Times New Roman" w:hAnsi="Times New Roman" w:cs="Times New Roman"/>
          <w:b/>
          <w:noProof/>
          <w:sz w:val="24"/>
          <w:szCs w:val="24"/>
        </w:rPr>
      </w:pPr>
      <w:r w:rsidRPr="006F2211">
        <w:rPr>
          <w:rFonts w:ascii="Times New Roman" w:eastAsia="Times New Roman" w:hAnsi="Times New Roman" w:cs="Times New Roman"/>
          <w:b/>
          <w:noProof/>
          <w:sz w:val="24"/>
          <w:szCs w:val="24"/>
        </w:rPr>
        <w:t xml:space="preserve">2. Наявність документально підтвердженого досвіду виконання аналогічного/их  договору/ів </w:t>
      </w:r>
    </w:p>
    <w:p w14:paraId="33D9AC4B" w14:textId="77777777" w:rsidR="009C7650" w:rsidRPr="006F2211" w:rsidRDefault="009C7650" w:rsidP="006F2211">
      <w:pPr>
        <w:spacing w:after="0" w:line="240" w:lineRule="auto"/>
        <w:jc w:val="both"/>
        <w:outlineLvl w:val="0"/>
        <w:rPr>
          <w:rFonts w:ascii="Times New Roman" w:eastAsia="Times New Roman" w:hAnsi="Times New Roman" w:cs="Times New Roman"/>
          <w:noProof/>
          <w:sz w:val="24"/>
          <w:szCs w:val="24"/>
        </w:rPr>
      </w:pPr>
      <w:r w:rsidRPr="006F2211">
        <w:rPr>
          <w:rFonts w:ascii="Times New Roman" w:eastAsia="Times New Roman" w:hAnsi="Times New Roman" w:cs="Times New Roman"/>
          <w:noProof/>
          <w:sz w:val="24"/>
          <w:szCs w:val="24"/>
        </w:rPr>
        <w:t>2.1.  Довідка в довільній формі  про виконання аналогічного/их договору/ів;</w:t>
      </w:r>
    </w:p>
    <w:p w14:paraId="40B39868" w14:textId="77777777" w:rsidR="009C7650" w:rsidRPr="006F2211" w:rsidRDefault="009C7650" w:rsidP="006F2211">
      <w:pP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noProof/>
          <w:sz w:val="24"/>
          <w:szCs w:val="24"/>
        </w:rPr>
        <w:t xml:space="preserve">2.2. </w:t>
      </w:r>
      <w:r w:rsidRPr="006F2211">
        <w:rPr>
          <w:rFonts w:ascii="Times New Roman" w:eastAsia="Times New Roman" w:hAnsi="Times New Roman" w:cs="Times New Roman"/>
          <w:sz w:val="24"/>
          <w:szCs w:val="24"/>
        </w:rPr>
        <w:t>Для підтвердження цієї інформації надати: договір/ори (в повному обсязі) зазначені в довідці та документи, що підтверджують виконання договору/ів, а саме: видаткові накладні з підписами з обох сторін, тощо.</w:t>
      </w:r>
    </w:p>
    <w:p w14:paraId="44EA9B7B" w14:textId="77777777" w:rsidR="009C7650" w:rsidRPr="006F2211" w:rsidRDefault="009C7650" w:rsidP="006F2211">
      <w:pPr>
        <w:spacing w:after="0" w:line="240" w:lineRule="auto"/>
        <w:jc w:val="both"/>
        <w:rPr>
          <w:rFonts w:ascii="Times New Roman" w:eastAsia="Times New Roman" w:hAnsi="Times New Roman" w:cs="Times New Roman"/>
          <w:i/>
          <w:color w:val="000000"/>
          <w:sz w:val="24"/>
          <w:szCs w:val="24"/>
        </w:rPr>
      </w:pPr>
      <w:r w:rsidRPr="006F2211">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5BA562" w14:textId="77777777" w:rsidR="009C7650" w:rsidRPr="006F2211" w:rsidRDefault="009C7650" w:rsidP="006F2211">
      <w:pPr>
        <w:spacing w:after="0" w:line="240" w:lineRule="auto"/>
        <w:jc w:val="both"/>
        <w:rPr>
          <w:rFonts w:ascii="Times New Roman" w:eastAsia="Times New Roman" w:hAnsi="Times New Roman" w:cs="Times New Roman"/>
          <w:i/>
          <w:color w:val="000000"/>
          <w:sz w:val="24"/>
          <w:szCs w:val="24"/>
        </w:rPr>
      </w:pPr>
      <w:r w:rsidRPr="006F2211">
        <w:rPr>
          <w:rFonts w:ascii="Times New Roman" w:eastAsia="Times New Roman" w:hAnsi="Times New Roman" w:cs="Times New Roman"/>
          <w:i/>
          <w:color w:val="000000"/>
          <w:sz w:val="24"/>
          <w:szCs w:val="24"/>
        </w:rPr>
        <w:t>*Аналогічним вважається договір на поставку меблів.</w:t>
      </w:r>
    </w:p>
    <w:p w14:paraId="11E4896E" w14:textId="77777777" w:rsidR="009C7650" w:rsidRPr="006F2211" w:rsidRDefault="009C7650" w:rsidP="006F2211">
      <w:pPr>
        <w:spacing w:after="0" w:line="240" w:lineRule="auto"/>
        <w:jc w:val="both"/>
        <w:rPr>
          <w:rFonts w:ascii="Times New Roman" w:eastAsia="Times New Roman" w:hAnsi="Times New Roman" w:cs="Times New Roman"/>
          <w:b/>
          <w:sz w:val="24"/>
          <w:szCs w:val="24"/>
        </w:rPr>
      </w:pPr>
    </w:p>
    <w:p w14:paraId="0778F8F0" w14:textId="77777777" w:rsidR="009C7650" w:rsidRPr="006F2211" w:rsidRDefault="009C7650" w:rsidP="006F2211">
      <w:pPr>
        <w:shd w:val="clear" w:color="auto" w:fill="FFFFFF"/>
        <w:spacing w:after="0" w:line="240" w:lineRule="auto"/>
        <w:jc w:val="both"/>
        <w:rPr>
          <w:rFonts w:ascii="Times New Roman" w:eastAsia="Times New Roman" w:hAnsi="Times New Roman" w:cs="Times New Roman"/>
          <w:b/>
          <w:color w:val="000000"/>
          <w:sz w:val="24"/>
          <w:szCs w:val="24"/>
        </w:rPr>
      </w:pPr>
      <w:r w:rsidRPr="006F2211">
        <w:rPr>
          <w:rFonts w:ascii="Times New Roman" w:eastAsia="Times New Roman" w:hAnsi="Times New Roman" w:cs="Times New Roman"/>
          <w:b/>
          <w:sz w:val="24"/>
          <w:szCs w:val="24"/>
        </w:rPr>
        <w:t>3. Інші документи, які подаються учасником у складі тендерної пропозиції (</w:t>
      </w:r>
      <w:r w:rsidRPr="006F2211">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14:paraId="46F2B69A" w14:textId="77777777" w:rsidR="009C7650" w:rsidRPr="006F2211" w:rsidRDefault="009C7650" w:rsidP="006F2211">
      <w:pPr>
        <w:shd w:val="clear" w:color="auto" w:fill="FFFFFF"/>
        <w:spacing w:after="0" w:line="240" w:lineRule="auto"/>
        <w:jc w:val="both"/>
        <w:rPr>
          <w:rFonts w:ascii="Times New Roman" w:eastAsia="Times New Roman" w:hAnsi="Times New Roman" w:cs="Times New Roman"/>
          <w:b/>
          <w:color w:val="000000"/>
          <w:sz w:val="24"/>
          <w:szCs w:val="24"/>
        </w:rPr>
      </w:pPr>
      <w:r w:rsidRPr="006F2211">
        <w:rPr>
          <w:rFonts w:ascii="Times New Roman" w:eastAsia="Times New Roman" w:hAnsi="Times New Roman" w:cs="Times New Roman"/>
          <w:b/>
          <w:color w:val="000000"/>
          <w:sz w:val="24"/>
          <w:szCs w:val="24"/>
        </w:rPr>
        <w:t>3.</w:t>
      </w:r>
      <w:proofErr w:type="gramStart"/>
      <w:r w:rsidRPr="006F2211">
        <w:rPr>
          <w:rFonts w:ascii="Times New Roman" w:eastAsia="Times New Roman" w:hAnsi="Times New Roman" w:cs="Times New Roman"/>
          <w:b/>
          <w:color w:val="000000"/>
          <w:sz w:val="24"/>
          <w:szCs w:val="24"/>
        </w:rPr>
        <w:t>1.</w:t>
      </w:r>
      <w:r w:rsidRPr="006F2211">
        <w:rPr>
          <w:rFonts w:ascii="Times New Roman" w:eastAsia="Times New Roman" w:hAnsi="Times New Roman" w:cs="Times New Roman"/>
          <w:color w:val="000000"/>
          <w:sz w:val="24"/>
          <w:szCs w:val="24"/>
        </w:rPr>
        <w:t>Довідка</w:t>
      </w:r>
      <w:proofErr w:type="gramEnd"/>
      <w:r w:rsidRPr="006F2211">
        <w:rPr>
          <w:rFonts w:ascii="Times New Roman" w:eastAsia="Times New Roman" w:hAnsi="Times New Roman" w:cs="Times New Roman"/>
          <w:color w:val="000000"/>
          <w:sz w:val="24"/>
          <w:szCs w:val="24"/>
        </w:rPr>
        <w:t>, складена у довільній формі про підприємство (повна назва, реквізити, адреса, електронна адреса,ПІБ керівника).</w:t>
      </w:r>
    </w:p>
    <w:p w14:paraId="6853FA40" w14:textId="77777777" w:rsidR="009C7650" w:rsidRPr="006F2211" w:rsidRDefault="009C7650" w:rsidP="006F2211">
      <w:pPr>
        <w:spacing w:after="0" w:line="240" w:lineRule="auto"/>
        <w:jc w:val="both"/>
        <w:rPr>
          <w:rFonts w:ascii="Times New Roman" w:eastAsia="Times New Roman" w:hAnsi="Times New Roman" w:cs="Times New Roman"/>
          <w:b/>
          <w:color w:val="000000"/>
          <w:sz w:val="24"/>
          <w:szCs w:val="24"/>
        </w:rPr>
      </w:pPr>
      <w:r w:rsidRPr="006F2211">
        <w:rPr>
          <w:rFonts w:ascii="Times New Roman" w:eastAsia="Times New Roman" w:hAnsi="Times New Roman" w:cs="Times New Roman"/>
          <w:b/>
          <w:color w:val="000000"/>
          <w:sz w:val="24"/>
          <w:szCs w:val="24"/>
        </w:rPr>
        <w:t>3.</w:t>
      </w:r>
      <w:proofErr w:type="gramStart"/>
      <w:r w:rsidRPr="006F2211">
        <w:rPr>
          <w:rFonts w:ascii="Times New Roman" w:eastAsia="Times New Roman" w:hAnsi="Times New Roman" w:cs="Times New Roman"/>
          <w:b/>
          <w:color w:val="000000"/>
          <w:sz w:val="24"/>
          <w:szCs w:val="24"/>
        </w:rPr>
        <w:t>2.Для</w:t>
      </w:r>
      <w:proofErr w:type="gramEnd"/>
      <w:r w:rsidRPr="006F2211">
        <w:rPr>
          <w:rFonts w:ascii="Times New Roman" w:eastAsia="Times New Roman" w:hAnsi="Times New Roman" w:cs="Times New Roman"/>
          <w:b/>
          <w:color w:val="000000"/>
          <w:sz w:val="24"/>
          <w:szCs w:val="24"/>
        </w:rPr>
        <w:t xml:space="preserve"> юридичних осіб:</w:t>
      </w:r>
    </w:p>
    <w:p w14:paraId="78B44DF3" w14:textId="77777777" w:rsidR="009C7650" w:rsidRPr="006F2211" w:rsidRDefault="009C7650" w:rsidP="006F2211">
      <w:pPr>
        <w:tabs>
          <w:tab w:val="left" w:pos="1080"/>
        </w:tabs>
        <w:spacing w:after="0" w:line="240" w:lineRule="auto"/>
        <w:ind w:firstLine="567"/>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381F6847" w14:textId="77777777" w:rsidR="009C7650" w:rsidRPr="006F2211" w:rsidRDefault="009C7650" w:rsidP="006F2211">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6F2211">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27F02F28" w14:textId="77777777" w:rsidR="009C7650" w:rsidRPr="006F2211" w:rsidRDefault="009C7650" w:rsidP="006F2211">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наказ про призначення керівника;</w:t>
      </w:r>
    </w:p>
    <w:p w14:paraId="444DD052" w14:textId="77777777" w:rsidR="009C7650" w:rsidRPr="006F2211" w:rsidRDefault="009C7650" w:rsidP="006F2211">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6F2211">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783DBBDE" w14:textId="77777777" w:rsidR="009C7650" w:rsidRPr="006F2211" w:rsidRDefault="009C7650" w:rsidP="006F2211">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6F2211">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6F2211">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6F2211">
        <w:rPr>
          <w:rFonts w:ascii="Times New Roman" w:eastAsia="Calibri" w:hAnsi="Times New Roman" w:cs="Times New Roman"/>
          <w:sz w:val="24"/>
          <w:szCs w:val="24"/>
        </w:rPr>
        <w:t>;</w:t>
      </w:r>
    </w:p>
    <w:p w14:paraId="735D2AEE" w14:textId="77777777" w:rsidR="009C7650" w:rsidRPr="006F2211" w:rsidRDefault="009C7650" w:rsidP="006F2211">
      <w:pPr>
        <w:tabs>
          <w:tab w:val="left" w:pos="1080"/>
        </w:tabs>
        <w:spacing w:after="0" w:line="240" w:lineRule="auto"/>
        <w:jc w:val="both"/>
        <w:rPr>
          <w:rFonts w:ascii="Times New Roman" w:eastAsia="Times New Roman" w:hAnsi="Times New Roman" w:cs="Times New Roman"/>
          <w:b/>
          <w:color w:val="000000"/>
          <w:sz w:val="24"/>
          <w:szCs w:val="24"/>
        </w:rPr>
      </w:pPr>
      <w:r w:rsidRPr="006F2211">
        <w:rPr>
          <w:rFonts w:ascii="Times New Roman" w:eastAsia="Times New Roman" w:hAnsi="Times New Roman" w:cs="Times New Roman"/>
          <w:b/>
          <w:color w:val="000000"/>
          <w:sz w:val="24"/>
          <w:szCs w:val="24"/>
        </w:rPr>
        <w:t>Для фізичних осіб, фізичних осіб-підприємців:</w:t>
      </w:r>
    </w:p>
    <w:p w14:paraId="5844F341" w14:textId="77777777" w:rsidR="009C7650" w:rsidRPr="006F2211" w:rsidRDefault="009C7650" w:rsidP="006F2211">
      <w:pPr>
        <w:tabs>
          <w:tab w:val="left" w:pos="1080"/>
        </w:tabs>
        <w:spacing w:after="0" w:line="240" w:lineRule="auto"/>
        <w:ind w:firstLine="567"/>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w:t>
      </w:r>
      <w:r w:rsidRPr="006F2211">
        <w:rPr>
          <w:rFonts w:ascii="Times New Roman" w:eastAsia="Times New Roman" w:hAnsi="Times New Roman" w:cs="Times New Roman"/>
          <w:color w:val="000000"/>
          <w:sz w:val="24"/>
          <w:szCs w:val="24"/>
        </w:rPr>
        <w:lastRenderedPageBreak/>
        <w:t>процедури закупівлі. На підтвердження інформації, зазначеної у такій довідці, учасник надає у складі пропозиції наступні документи:</w:t>
      </w:r>
    </w:p>
    <w:p w14:paraId="6834FC1F" w14:textId="77777777" w:rsidR="009C7650" w:rsidRPr="006F2211" w:rsidRDefault="009C7650" w:rsidP="006F2211">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6F2211">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sidRPr="006F2211">
        <w:rPr>
          <w:rFonts w:ascii="Times New Roman" w:eastAsia="Times New Roman" w:hAnsi="Times New Roman" w:cs="Times New Roman"/>
          <w:color w:val="000000"/>
          <w:sz w:val="24"/>
          <w:szCs w:val="24"/>
        </w:rPr>
        <w:t>відміткою  або</w:t>
      </w:r>
      <w:proofErr w:type="gramEnd"/>
      <w:r w:rsidRPr="006F2211">
        <w:rPr>
          <w:rFonts w:ascii="Times New Roman" w:eastAsia="Times New Roman" w:hAnsi="Times New Roman" w:cs="Times New Roman"/>
          <w:color w:val="000000"/>
          <w:sz w:val="24"/>
          <w:szCs w:val="24"/>
        </w:rPr>
        <w:t xml:space="preserve"> лист-пояснення із зазначенням законодавчих підстав ненадання документу -для фізичних осіб, фізичних осіб- підприємців);</w:t>
      </w:r>
    </w:p>
    <w:p w14:paraId="53B92699" w14:textId="77777777" w:rsidR="009C7650" w:rsidRPr="006F2211" w:rsidRDefault="009C7650" w:rsidP="006F2211">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6F2211">
        <w:rPr>
          <w:rFonts w:ascii="Times New Roman" w:eastAsia="Times New Roman" w:hAnsi="Times New Roman" w:cs="Times New Roman"/>
          <w:color w:val="000000"/>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14:paraId="010AA6A9" w14:textId="77777777" w:rsidR="009C7650" w:rsidRPr="006F2211" w:rsidRDefault="009C7650" w:rsidP="006F2211">
      <w:pPr>
        <w:tabs>
          <w:tab w:val="left" w:pos="1080"/>
        </w:tabs>
        <w:spacing w:after="0" w:line="240" w:lineRule="auto"/>
        <w:ind w:right="22"/>
        <w:jc w:val="both"/>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ПЕРЕМОЖЕЦЬ під час укладання договору надає наступні документи.</w:t>
      </w:r>
    </w:p>
    <w:p w14:paraId="10A8442A" w14:textId="77777777" w:rsidR="009C7650" w:rsidRPr="006F2211" w:rsidRDefault="009C7650" w:rsidP="006F2211">
      <w:pPr>
        <w:spacing w:after="0" w:line="240" w:lineRule="auto"/>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14:paraId="224BBD87" w14:textId="77777777" w:rsidR="009C7650" w:rsidRPr="006F2211" w:rsidRDefault="009C7650" w:rsidP="006F2211">
      <w:pPr>
        <w:spacing w:after="0" w:line="240" w:lineRule="auto"/>
        <w:ind w:firstLine="720"/>
        <w:contextualSpacing/>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4EB2A0D9" w14:textId="77777777" w:rsidR="009C7650" w:rsidRPr="006F2211" w:rsidRDefault="009C7650" w:rsidP="006F2211">
      <w:pPr>
        <w:spacing w:after="0" w:line="240" w:lineRule="auto"/>
        <w:ind w:firstLine="720"/>
        <w:contextualSpacing/>
        <w:jc w:val="both"/>
        <w:rPr>
          <w:rFonts w:ascii="Times New Roman" w:eastAsia="Times New Roman" w:hAnsi="Times New Roman" w:cs="Times New Roman"/>
          <w:bCs/>
          <w:iCs/>
          <w:sz w:val="24"/>
          <w:szCs w:val="24"/>
        </w:rPr>
      </w:pPr>
      <w:r w:rsidRPr="006F2211">
        <w:rPr>
          <w:rFonts w:ascii="Times New Roman" w:eastAsia="Times New Roman" w:hAnsi="Times New Roman" w:cs="Times New Roman"/>
          <w:bCs/>
          <w:iCs/>
          <w:color w:val="000000"/>
          <w:sz w:val="24"/>
          <w:szCs w:val="24"/>
        </w:rPr>
        <w:t xml:space="preserve">Якщо будь-який із документів не може бути наданий з причин його втрати чинності або зміни форми, назви </w:t>
      </w:r>
      <w:r w:rsidRPr="006F2211">
        <w:rPr>
          <w:rFonts w:ascii="Times New Roman" w:eastAsia="Times New Roman" w:hAnsi="Times New Roman" w:cs="Times New Roman"/>
          <w:bCs/>
          <w:iCs/>
          <w:sz w:val="24"/>
          <w:szCs w:val="24"/>
        </w:rPr>
        <w:t>тощо, учасник надає інший рівнозначний документ або письмове пояснення.</w:t>
      </w:r>
    </w:p>
    <w:p w14:paraId="35D17AE3" w14:textId="77777777" w:rsidR="009C7650" w:rsidRPr="006F2211" w:rsidRDefault="009C7650" w:rsidP="006F2211">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rPr>
      </w:pPr>
    </w:p>
    <w:p w14:paraId="406434BA" w14:textId="77777777" w:rsidR="009C7650" w:rsidRPr="006F2211" w:rsidRDefault="009C7650" w:rsidP="006F2211">
      <w:pPr>
        <w:spacing w:after="0" w:line="240" w:lineRule="auto"/>
        <w:jc w:val="right"/>
        <w:rPr>
          <w:rFonts w:ascii="Times New Roman" w:hAnsi="Times New Roman" w:cs="Times New Roman"/>
          <w:sz w:val="24"/>
          <w:szCs w:val="24"/>
        </w:rPr>
      </w:pPr>
    </w:p>
    <w:p w14:paraId="5F478A60" w14:textId="77777777" w:rsidR="009C7650" w:rsidRPr="006F2211" w:rsidRDefault="009C7650" w:rsidP="006F2211">
      <w:pPr>
        <w:spacing w:after="0" w:line="240" w:lineRule="auto"/>
        <w:jc w:val="both"/>
        <w:rPr>
          <w:rFonts w:ascii="Times New Roman" w:eastAsia="Times New Roman" w:hAnsi="Times New Roman" w:cs="Times New Roman"/>
          <w:sz w:val="24"/>
          <w:szCs w:val="24"/>
        </w:rPr>
      </w:pPr>
      <w:bookmarkStart w:id="22" w:name="_Hlk136436670"/>
      <w:r w:rsidRPr="006F2211">
        <w:rPr>
          <w:rFonts w:ascii="Times New Roman" w:eastAsia="Times New Roman" w:hAnsi="Times New Roman" w:cs="Times New Roman"/>
          <w:b/>
          <w:sz w:val="24"/>
          <w:szCs w:val="24"/>
        </w:rPr>
        <w:t xml:space="preserve">4. Підтвердження відповідності УЧАСНИКА </w:t>
      </w:r>
      <w:r w:rsidRPr="006F2211">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Pr="006F2211">
        <w:rPr>
          <w:rFonts w:ascii="Times New Roman" w:eastAsia="Times New Roman" w:hAnsi="Times New Roman" w:cs="Times New Roman"/>
          <w:sz w:val="24"/>
          <w:szCs w:val="24"/>
        </w:rPr>
        <w:t>процедури)  вимогам</w:t>
      </w:r>
      <w:proofErr w:type="gramEnd"/>
      <w:r w:rsidRPr="006F2211">
        <w:rPr>
          <w:rFonts w:ascii="Times New Roman" w:eastAsia="Times New Roman" w:hAnsi="Times New Roman" w:cs="Times New Roman"/>
          <w:sz w:val="24"/>
          <w:szCs w:val="24"/>
        </w:rPr>
        <w:t>, визначеним у пункті 47 Особливостей.</w:t>
      </w:r>
    </w:p>
    <w:p w14:paraId="569477AA" w14:textId="77777777" w:rsidR="009C7650" w:rsidRPr="006F2211" w:rsidRDefault="009C7650" w:rsidP="006F22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F2211">
        <w:rPr>
          <w:rFonts w:ascii="Times New Roman" w:eastAsia="Times New Roman" w:hAnsi="Times New Roman" w:cs="Times New Roman"/>
          <w:sz w:val="24"/>
          <w:szCs w:val="24"/>
        </w:rPr>
        <w:t>до абзацу</w:t>
      </w:r>
      <w:proofErr w:type="gramEnd"/>
      <w:r w:rsidRPr="006F2211">
        <w:rPr>
          <w:rFonts w:ascii="Times New Roman" w:eastAsia="Times New Roman" w:hAnsi="Times New Roman" w:cs="Times New Roman"/>
          <w:sz w:val="24"/>
          <w:szCs w:val="24"/>
        </w:rPr>
        <w:t xml:space="preserve"> шістнадцятого пункту 47 Особливостей. </w:t>
      </w:r>
    </w:p>
    <w:p w14:paraId="18BF9917" w14:textId="77777777" w:rsidR="009C7650" w:rsidRPr="006F2211" w:rsidRDefault="009C7650" w:rsidP="006F22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6F2211">
        <w:rPr>
          <w:rFonts w:ascii="Times New Roman" w:eastAsia="Times New Roman" w:hAnsi="Times New Roman" w:cs="Times New Roman"/>
          <w:b/>
          <w:sz w:val="24"/>
          <w:szCs w:val="24"/>
        </w:rPr>
        <w:t>шляхом самостійного декларування відсутності таких підстав</w:t>
      </w:r>
      <w:r w:rsidRPr="006F221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960C327" w14:textId="77777777" w:rsidR="009C7650" w:rsidRPr="006F2211" w:rsidRDefault="009C7650" w:rsidP="006F22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6F2211">
        <w:rPr>
          <w:rFonts w:ascii="Times New Roman" w:eastAsia="Times New Roman" w:hAnsi="Times New Roman" w:cs="Times New Roman"/>
          <w:sz w:val="24"/>
          <w:szCs w:val="24"/>
        </w:rPr>
        <w:t>Учасник  повинен</w:t>
      </w:r>
      <w:proofErr w:type="gramEnd"/>
      <w:r w:rsidRPr="006F2211">
        <w:rPr>
          <w:rFonts w:ascii="Times New Roman" w:eastAsia="Times New Roman" w:hAnsi="Times New Roman" w:cs="Times New Roman"/>
          <w:sz w:val="24"/>
          <w:szCs w:val="24"/>
        </w:rPr>
        <w:t xml:space="preserve"> надати </w:t>
      </w:r>
      <w:r w:rsidRPr="006F2211">
        <w:rPr>
          <w:rFonts w:ascii="Times New Roman" w:eastAsia="Times New Roman" w:hAnsi="Times New Roman" w:cs="Times New Roman"/>
          <w:b/>
          <w:sz w:val="24"/>
          <w:szCs w:val="24"/>
        </w:rPr>
        <w:t>довідку у довільній формі</w:t>
      </w:r>
      <w:r w:rsidRPr="006F221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2B60B2" w14:textId="77777777" w:rsidR="009C7650" w:rsidRPr="006F2211" w:rsidRDefault="009C7650" w:rsidP="006F22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2211">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F2211">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7B2968F9" w14:textId="77777777" w:rsidR="009C7650" w:rsidRPr="006F2211" w:rsidRDefault="009C7650" w:rsidP="006F2211">
      <w:pPr>
        <w:spacing w:after="0" w:line="240" w:lineRule="auto"/>
        <w:jc w:val="both"/>
        <w:rPr>
          <w:rFonts w:ascii="Times New Roman" w:eastAsia="Times New Roman" w:hAnsi="Times New Roman" w:cs="Times New Roman"/>
          <w:i/>
          <w:sz w:val="24"/>
          <w:szCs w:val="24"/>
          <w:highlight w:val="white"/>
        </w:rPr>
      </w:pPr>
    </w:p>
    <w:p w14:paraId="7EAD1044" w14:textId="77777777" w:rsidR="009C7650" w:rsidRPr="006F2211" w:rsidRDefault="009C7650" w:rsidP="006F221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 xml:space="preserve">5. Перелік документів та </w:t>
      </w:r>
      <w:proofErr w:type="gramStart"/>
      <w:r w:rsidRPr="006F2211">
        <w:rPr>
          <w:rFonts w:ascii="Times New Roman" w:eastAsia="Times New Roman" w:hAnsi="Times New Roman" w:cs="Times New Roman"/>
          <w:b/>
          <w:sz w:val="24"/>
          <w:szCs w:val="24"/>
        </w:rPr>
        <w:t>інформації  для</w:t>
      </w:r>
      <w:proofErr w:type="gramEnd"/>
      <w:r w:rsidRPr="006F2211">
        <w:rPr>
          <w:rFonts w:ascii="Times New Roman" w:eastAsia="Times New Roman" w:hAnsi="Times New Roman" w:cs="Times New Roman"/>
          <w:b/>
          <w:sz w:val="24"/>
          <w:szCs w:val="24"/>
        </w:rPr>
        <w:t xml:space="preserve"> підтвердження відповідності ПЕРЕМОЖЦЯ вимогам, визначеним у пункті 47 Особливостей:</w:t>
      </w:r>
    </w:p>
    <w:p w14:paraId="5055EBA0" w14:textId="77777777" w:rsidR="009C7650" w:rsidRPr="006F2211" w:rsidRDefault="009C7650" w:rsidP="006F22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B3D3AC3" w14:textId="77777777" w:rsidR="009C7650" w:rsidRPr="006F2211" w:rsidRDefault="009C7650" w:rsidP="006F22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03F1F4" w14:textId="77777777" w:rsidR="009C7650" w:rsidRPr="006F2211" w:rsidRDefault="009C7650" w:rsidP="006F2211">
      <w:pPr>
        <w:spacing w:after="0" w:line="240" w:lineRule="auto"/>
        <w:rPr>
          <w:rFonts w:ascii="Times New Roman" w:eastAsia="Times New Roman" w:hAnsi="Times New Roman" w:cs="Times New Roman"/>
          <w:b/>
          <w:sz w:val="24"/>
          <w:szCs w:val="24"/>
          <w:highlight w:val="yellow"/>
        </w:rPr>
      </w:pPr>
    </w:p>
    <w:p w14:paraId="7D65F06F" w14:textId="77777777" w:rsidR="009C7650" w:rsidRPr="006F2211" w:rsidRDefault="009C7650" w:rsidP="006F2211">
      <w:pPr>
        <w:spacing w:after="0" w:line="240" w:lineRule="auto"/>
        <w:rPr>
          <w:rFonts w:ascii="Times New Roman" w:eastAsia="Times New Roman" w:hAnsi="Times New Roman" w:cs="Times New Roman"/>
          <w:b/>
          <w:sz w:val="24"/>
          <w:szCs w:val="24"/>
        </w:rPr>
      </w:pPr>
      <w:r w:rsidRPr="006F2211">
        <w:rPr>
          <w:rFonts w:ascii="Times New Roman" w:eastAsia="Times New Roman" w:hAnsi="Times New Roman" w:cs="Times New Roman"/>
          <w:color w:val="000000"/>
          <w:sz w:val="24"/>
          <w:szCs w:val="24"/>
        </w:rPr>
        <w:t> </w:t>
      </w:r>
      <w:r w:rsidRPr="006F2211">
        <w:rPr>
          <w:rFonts w:ascii="Times New Roman" w:eastAsia="Times New Roman" w:hAnsi="Times New Roman" w:cs="Times New Roman"/>
          <w:b/>
          <w:color w:val="000000"/>
          <w:sz w:val="24"/>
          <w:szCs w:val="24"/>
        </w:rPr>
        <w:t xml:space="preserve">5.1. Документи, які </w:t>
      </w:r>
      <w:proofErr w:type="gramStart"/>
      <w:r w:rsidRPr="006F2211">
        <w:rPr>
          <w:rFonts w:ascii="Times New Roman" w:eastAsia="Times New Roman" w:hAnsi="Times New Roman" w:cs="Times New Roman"/>
          <w:b/>
          <w:sz w:val="24"/>
          <w:szCs w:val="24"/>
        </w:rPr>
        <w:t>надаються  ПЕРЕМОЖЦЕМ</w:t>
      </w:r>
      <w:proofErr w:type="gramEnd"/>
      <w:r w:rsidRPr="006F2211">
        <w:rPr>
          <w:rFonts w:ascii="Times New Roman" w:eastAsia="Times New Roman" w:hAnsi="Times New Roman" w:cs="Times New Roman"/>
          <w:b/>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C7650" w:rsidRPr="006F2211" w14:paraId="2927749C" w14:textId="77777777" w:rsidTr="006F221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5C783"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w:t>
            </w:r>
          </w:p>
          <w:p w14:paraId="2083C9BA"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EB5F0"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 xml:space="preserve">Вимоги </w:t>
            </w:r>
            <w:r w:rsidRPr="006F2211">
              <w:rPr>
                <w:rFonts w:ascii="Times New Roman" w:eastAsia="Times New Roman" w:hAnsi="Times New Roman" w:cs="Times New Roman"/>
                <w:sz w:val="24"/>
                <w:szCs w:val="24"/>
              </w:rPr>
              <w:t>згідно п. 47 Особливостей</w:t>
            </w:r>
          </w:p>
          <w:p w14:paraId="4CF6C26E"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DD4BF"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 xml:space="preserve">Переможець торгів на виконання вимоги </w:t>
            </w:r>
            <w:r w:rsidRPr="006F2211">
              <w:rPr>
                <w:rFonts w:ascii="Times New Roman" w:eastAsia="Times New Roman" w:hAnsi="Times New Roman" w:cs="Times New Roman"/>
                <w:sz w:val="24"/>
                <w:szCs w:val="24"/>
              </w:rPr>
              <w:t>згідно п. 47 Особливостей</w:t>
            </w:r>
            <w:r w:rsidRPr="006F221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C7650" w:rsidRPr="006F2211" w14:paraId="485D6D76" w14:textId="77777777" w:rsidTr="006F221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15A9D"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1FFC" w14:textId="77777777" w:rsidR="009C7650" w:rsidRPr="006F2211" w:rsidRDefault="009C7650" w:rsidP="006F2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4DF66A" w14:textId="77777777" w:rsidR="009C7650" w:rsidRPr="006F2211" w:rsidRDefault="009C7650" w:rsidP="006F2211">
            <w:pPr>
              <w:spacing w:after="0" w:line="240" w:lineRule="auto"/>
              <w:jc w:val="both"/>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3219D" w14:textId="77777777" w:rsidR="009C7650" w:rsidRPr="006F2211" w:rsidRDefault="009C7650" w:rsidP="006F2211">
            <w:pPr>
              <w:spacing w:after="0" w:line="240" w:lineRule="auto"/>
              <w:ind w:right="140"/>
              <w:jc w:val="both"/>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F2211">
              <w:rPr>
                <w:rFonts w:ascii="Times New Roman" w:eastAsia="Times New Roman" w:hAnsi="Times New Roman" w:cs="Times New Roman"/>
                <w:sz w:val="24"/>
                <w:szCs w:val="24"/>
              </w:rPr>
              <w:t>керівника</w:t>
            </w:r>
            <w:r w:rsidRPr="006F221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C7650" w:rsidRPr="006F2211" w14:paraId="664D80DC" w14:textId="77777777" w:rsidTr="006F221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D1126"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7AB02" w14:textId="77777777" w:rsidR="009C7650" w:rsidRPr="006F2211" w:rsidRDefault="009C7650" w:rsidP="006F2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F83B27" w14:textId="77777777" w:rsidR="009C7650" w:rsidRPr="006F2211" w:rsidRDefault="009C7650" w:rsidP="006F2211">
            <w:pPr>
              <w:spacing w:after="0" w:line="240" w:lineRule="auto"/>
              <w:ind w:right="140"/>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020F53" w14:textId="77777777" w:rsidR="009C7650" w:rsidRPr="006F2211" w:rsidRDefault="009C7650" w:rsidP="006F2211">
            <w:pPr>
              <w:spacing w:after="0" w:line="240" w:lineRule="auto"/>
              <w:jc w:val="both"/>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F2211">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яка підписала тендерну пропозицію. </w:t>
            </w:r>
          </w:p>
          <w:p w14:paraId="6E12B9EB" w14:textId="77777777" w:rsidR="009C7650" w:rsidRPr="006F2211" w:rsidRDefault="009C7650" w:rsidP="006F2211">
            <w:pPr>
              <w:spacing w:after="0" w:line="240" w:lineRule="auto"/>
              <w:jc w:val="both"/>
              <w:rPr>
                <w:rFonts w:ascii="Times New Roman" w:eastAsia="Times New Roman" w:hAnsi="Times New Roman" w:cs="Times New Roman"/>
                <w:b/>
                <w:sz w:val="24"/>
                <w:szCs w:val="24"/>
              </w:rPr>
            </w:pPr>
          </w:p>
          <w:p w14:paraId="5F73533F" w14:textId="77777777" w:rsidR="009C7650" w:rsidRPr="006F2211" w:rsidRDefault="009C7650" w:rsidP="006F2211">
            <w:pP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6F2211">
              <w:rPr>
                <w:rFonts w:ascii="Times New Roman" w:eastAsia="Times New Roman" w:hAnsi="Times New Roman" w:cs="Times New Roman"/>
                <w:sz w:val="24"/>
                <w:szCs w:val="24"/>
              </w:rPr>
              <w:t> </w:t>
            </w:r>
          </w:p>
        </w:tc>
      </w:tr>
      <w:tr w:rsidR="009C7650" w:rsidRPr="006F2211" w14:paraId="19AFA14E" w14:textId="77777777" w:rsidTr="006F221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5641E"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EB7D3" w14:textId="77777777" w:rsidR="009C7650" w:rsidRPr="006F2211" w:rsidRDefault="009C7650" w:rsidP="006F2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0F0D31" w14:textId="77777777" w:rsidR="009C7650" w:rsidRPr="006F2211" w:rsidRDefault="009C7650" w:rsidP="006F2211">
            <w:pPr>
              <w:spacing w:after="0" w:line="240" w:lineRule="auto"/>
              <w:jc w:val="both"/>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79EE17" w14:textId="77777777" w:rsidR="009C7650" w:rsidRPr="006F2211" w:rsidRDefault="009C7650" w:rsidP="006F221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9C7650" w:rsidRPr="006F2211" w14:paraId="43C0D5A7" w14:textId="77777777" w:rsidTr="006F221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BE29D" w14:textId="77777777" w:rsidR="009C7650" w:rsidRPr="006F2211" w:rsidRDefault="009C7650" w:rsidP="006F2211">
            <w:pPr>
              <w:spacing w:after="0" w:line="240" w:lineRule="auto"/>
              <w:ind w:left="100"/>
              <w:jc w:val="center"/>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15A22" w14:textId="77777777" w:rsidR="009C7650" w:rsidRPr="006F2211" w:rsidRDefault="009C7650" w:rsidP="006F221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AB8D90" w14:textId="77777777" w:rsidR="009C7650" w:rsidRPr="006F2211" w:rsidRDefault="009C7650" w:rsidP="006F221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2BB87" w14:textId="77777777" w:rsidR="009C7650" w:rsidRPr="006F2211" w:rsidRDefault="009C7650" w:rsidP="006F221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Довідка в довільній формі</w:t>
            </w:r>
            <w:r w:rsidRPr="006F221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D13691" w14:textId="77777777" w:rsidR="009C7650" w:rsidRPr="006F2211" w:rsidRDefault="009C7650" w:rsidP="006F2211">
      <w:pPr>
        <w:spacing w:after="0" w:line="240" w:lineRule="auto"/>
        <w:rPr>
          <w:rFonts w:ascii="Times New Roman" w:eastAsia="Times New Roman" w:hAnsi="Times New Roman" w:cs="Times New Roman"/>
          <w:b/>
          <w:sz w:val="24"/>
          <w:szCs w:val="24"/>
        </w:rPr>
      </w:pPr>
    </w:p>
    <w:p w14:paraId="1027483F" w14:textId="77777777" w:rsidR="009C7650" w:rsidRPr="006F2211" w:rsidRDefault="009C7650" w:rsidP="006F2211">
      <w:pPr>
        <w:spacing w:after="0" w:line="240" w:lineRule="auto"/>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C7650" w:rsidRPr="006F2211" w14:paraId="74C7E3ED" w14:textId="77777777" w:rsidTr="006F221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B5E1F"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w:t>
            </w:r>
          </w:p>
          <w:p w14:paraId="25269ECF"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732FB"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 xml:space="preserve">Вимоги </w:t>
            </w:r>
            <w:r w:rsidRPr="006F2211">
              <w:rPr>
                <w:rFonts w:ascii="Times New Roman" w:eastAsia="Times New Roman" w:hAnsi="Times New Roman" w:cs="Times New Roman"/>
                <w:sz w:val="24"/>
                <w:szCs w:val="24"/>
              </w:rPr>
              <w:t>згідно пункту 47 Особливостей</w:t>
            </w:r>
          </w:p>
          <w:p w14:paraId="0A5BA17A"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E7413"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 xml:space="preserve">Переможець торгів на виконання вимоги </w:t>
            </w:r>
            <w:r w:rsidRPr="006F2211">
              <w:rPr>
                <w:rFonts w:ascii="Times New Roman" w:eastAsia="Times New Roman" w:hAnsi="Times New Roman" w:cs="Times New Roman"/>
                <w:sz w:val="24"/>
                <w:szCs w:val="24"/>
              </w:rPr>
              <w:t>згідно пункту 47 Особливостей</w:t>
            </w:r>
            <w:r w:rsidRPr="006F221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C7650" w:rsidRPr="006F2211" w14:paraId="3F707202" w14:textId="77777777" w:rsidTr="006F221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FF203"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41AC1" w14:textId="77777777" w:rsidR="009C7650" w:rsidRPr="006F2211" w:rsidRDefault="009C7650" w:rsidP="006F2211">
            <w:pP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334AC2" w14:textId="77777777" w:rsidR="009C7650" w:rsidRPr="006F2211" w:rsidRDefault="009C7650" w:rsidP="006F2211">
            <w:pPr>
              <w:spacing w:after="0" w:line="240" w:lineRule="auto"/>
              <w:jc w:val="both"/>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7DCDA" w14:textId="77777777" w:rsidR="009C7650" w:rsidRPr="006F2211" w:rsidRDefault="009C7650" w:rsidP="006F2211">
            <w:pPr>
              <w:spacing w:after="0" w:line="240" w:lineRule="auto"/>
              <w:ind w:right="140"/>
              <w:jc w:val="both"/>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F2211">
              <w:rPr>
                <w:rFonts w:ascii="Times New Roman" w:eastAsia="Times New Roman" w:hAnsi="Times New Roman" w:cs="Times New Roman"/>
                <w:sz w:val="24"/>
                <w:szCs w:val="24"/>
              </w:rPr>
              <w:t>керівника</w:t>
            </w:r>
            <w:r w:rsidRPr="006F221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6F2211">
              <w:rPr>
                <w:rFonts w:ascii="Times New Roman" w:eastAsia="Times New Roman" w:hAnsi="Times New Roman" w:cs="Times New Roman"/>
                <w:b/>
                <w:sz w:val="24"/>
                <w:szCs w:val="24"/>
              </w:rPr>
              <w:lastRenderedPageBreak/>
              <w:t>правопорушення, яка не стосується запитувача.</w:t>
            </w:r>
          </w:p>
        </w:tc>
      </w:tr>
      <w:tr w:rsidR="009C7650" w:rsidRPr="006F2211" w14:paraId="0659E218" w14:textId="77777777" w:rsidTr="006F221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29642"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B5285" w14:textId="77777777" w:rsidR="009C7650" w:rsidRPr="006F2211" w:rsidRDefault="009C7650" w:rsidP="006F2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F98B6A" w14:textId="77777777" w:rsidR="009C7650" w:rsidRPr="006F2211" w:rsidRDefault="009C7650" w:rsidP="006F2211">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6625D7" w14:textId="77777777" w:rsidR="009C7650" w:rsidRPr="006F2211" w:rsidRDefault="009C7650" w:rsidP="006F2211">
            <w:pPr>
              <w:spacing w:after="0" w:line="240" w:lineRule="auto"/>
              <w:jc w:val="both"/>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C69C1E" w14:textId="77777777" w:rsidR="009C7650" w:rsidRPr="006F2211" w:rsidRDefault="009C7650" w:rsidP="006F2211">
            <w:pPr>
              <w:spacing w:after="0" w:line="240" w:lineRule="auto"/>
              <w:jc w:val="both"/>
              <w:rPr>
                <w:rFonts w:ascii="Times New Roman" w:eastAsia="Times New Roman" w:hAnsi="Times New Roman" w:cs="Times New Roman"/>
                <w:b/>
                <w:sz w:val="24"/>
                <w:szCs w:val="24"/>
              </w:rPr>
            </w:pPr>
          </w:p>
          <w:p w14:paraId="5F602435" w14:textId="77777777" w:rsidR="009C7650" w:rsidRPr="006F2211" w:rsidRDefault="009C7650" w:rsidP="006F2211">
            <w:pP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6F2211">
              <w:rPr>
                <w:rFonts w:ascii="Times New Roman" w:eastAsia="Times New Roman" w:hAnsi="Times New Roman" w:cs="Times New Roman"/>
                <w:sz w:val="24"/>
                <w:szCs w:val="24"/>
              </w:rPr>
              <w:t> </w:t>
            </w:r>
          </w:p>
        </w:tc>
      </w:tr>
      <w:tr w:rsidR="009C7650" w:rsidRPr="006F2211" w14:paraId="48AF927B" w14:textId="77777777" w:rsidTr="006F221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6838" w14:textId="77777777" w:rsidR="009C7650" w:rsidRPr="006F2211" w:rsidRDefault="009C7650" w:rsidP="006F2211">
            <w:pPr>
              <w:spacing w:after="0" w:line="240" w:lineRule="auto"/>
              <w:ind w:left="100"/>
              <w:jc w:val="center"/>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FA58" w14:textId="77777777" w:rsidR="009C7650" w:rsidRPr="006F2211" w:rsidRDefault="009C7650" w:rsidP="006F2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DDF2E" w14:textId="77777777" w:rsidR="009C7650" w:rsidRPr="006F2211" w:rsidRDefault="009C7650" w:rsidP="006F2211">
            <w:pP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97C00D" w14:textId="77777777" w:rsidR="009C7650" w:rsidRPr="006F2211" w:rsidRDefault="009C7650" w:rsidP="006F22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C7650" w:rsidRPr="006F2211" w14:paraId="04897BEE" w14:textId="77777777" w:rsidTr="006F221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57C5" w14:textId="77777777" w:rsidR="009C7650" w:rsidRPr="006F2211" w:rsidRDefault="009C7650" w:rsidP="006F2211">
            <w:pPr>
              <w:spacing w:after="0" w:line="240" w:lineRule="auto"/>
              <w:ind w:left="100"/>
              <w:jc w:val="center"/>
              <w:rPr>
                <w:rFonts w:ascii="Times New Roman" w:eastAsia="Times New Roman" w:hAnsi="Times New Roman" w:cs="Times New Roman"/>
                <w:b/>
                <w:sz w:val="24"/>
                <w:szCs w:val="24"/>
              </w:rPr>
            </w:pPr>
            <w:r w:rsidRPr="006F221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AE74D" w14:textId="77777777" w:rsidR="009C7650" w:rsidRPr="006F2211" w:rsidRDefault="009C7650" w:rsidP="006F221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A83A6F" w14:textId="77777777" w:rsidR="009C7650" w:rsidRPr="006F2211" w:rsidRDefault="009C7650" w:rsidP="006F221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6F2211">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67668" w14:textId="77777777" w:rsidR="009C7650" w:rsidRPr="006F2211" w:rsidRDefault="009C7650" w:rsidP="006F221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6F2211">
              <w:rPr>
                <w:rFonts w:ascii="Times New Roman" w:eastAsia="Times New Roman" w:hAnsi="Times New Roman" w:cs="Times New Roman"/>
                <w:b/>
                <w:sz w:val="24"/>
                <w:szCs w:val="24"/>
              </w:rPr>
              <w:t>Довідка в довільній формі</w:t>
            </w:r>
            <w:r w:rsidRPr="006F221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14:paraId="29640E96" w14:textId="77777777" w:rsidR="009C7650" w:rsidRPr="006F2211" w:rsidRDefault="009C7650" w:rsidP="006F2211">
      <w:pPr>
        <w:spacing w:after="0" w:line="240" w:lineRule="auto"/>
        <w:jc w:val="right"/>
        <w:rPr>
          <w:rFonts w:ascii="Times New Roman" w:hAnsi="Times New Roman" w:cs="Times New Roman"/>
          <w:sz w:val="24"/>
          <w:szCs w:val="24"/>
        </w:rPr>
      </w:pPr>
    </w:p>
    <w:p w14:paraId="7E906203" w14:textId="77777777" w:rsidR="009C7650" w:rsidRPr="006F2211" w:rsidRDefault="009C7650" w:rsidP="006F2211">
      <w:pPr>
        <w:spacing w:after="0" w:line="240" w:lineRule="auto"/>
        <w:jc w:val="right"/>
        <w:rPr>
          <w:rFonts w:ascii="Times New Roman" w:hAnsi="Times New Roman" w:cs="Times New Roman"/>
          <w:sz w:val="24"/>
          <w:szCs w:val="24"/>
        </w:rPr>
      </w:pPr>
    </w:p>
    <w:p w14:paraId="2B49187E" w14:textId="77777777" w:rsidR="006D772B" w:rsidRPr="006F2211" w:rsidRDefault="006D772B" w:rsidP="006F2211">
      <w:pPr>
        <w:spacing w:after="0" w:line="240" w:lineRule="auto"/>
        <w:jc w:val="right"/>
        <w:rPr>
          <w:rFonts w:ascii="Times New Roman" w:hAnsi="Times New Roman" w:cs="Times New Roman"/>
          <w:sz w:val="24"/>
          <w:szCs w:val="24"/>
        </w:rPr>
      </w:pPr>
    </w:p>
    <w:p w14:paraId="2E3D6860" w14:textId="77777777" w:rsidR="006D772B" w:rsidRPr="006F2211" w:rsidRDefault="006D772B" w:rsidP="006F2211">
      <w:pPr>
        <w:spacing w:after="0" w:line="240" w:lineRule="auto"/>
        <w:jc w:val="right"/>
        <w:rPr>
          <w:rFonts w:ascii="Times New Roman" w:hAnsi="Times New Roman" w:cs="Times New Roman"/>
          <w:sz w:val="24"/>
          <w:szCs w:val="24"/>
        </w:rPr>
      </w:pPr>
    </w:p>
    <w:p w14:paraId="04D9F31C" w14:textId="77777777" w:rsidR="006D772B" w:rsidRPr="006F2211" w:rsidRDefault="006D772B" w:rsidP="006F2211">
      <w:pPr>
        <w:spacing w:after="0" w:line="240" w:lineRule="auto"/>
        <w:jc w:val="right"/>
        <w:rPr>
          <w:rFonts w:ascii="Times New Roman" w:hAnsi="Times New Roman" w:cs="Times New Roman"/>
          <w:sz w:val="24"/>
          <w:szCs w:val="24"/>
        </w:rPr>
      </w:pPr>
    </w:p>
    <w:p w14:paraId="1433D66E" w14:textId="72D68BE4" w:rsidR="00010E7D" w:rsidRDefault="00010E7D" w:rsidP="006F2211">
      <w:pPr>
        <w:spacing w:after="0" w:line="240" w:lineRule="auto"/>
        <w:jc w:val="right"/>
        <w:rPr>
          <w:rFonts w:ascii="Times New Roman" w:hAnsi="Times New Roman" w:cs="Times New Roman"/>
          <w:sz w:val="24"/>
          <w:szCs w:val="24"/>
        </w:rPr>
      </w:pPr>
    </w:p>
    <w:p w14:paraId="2BC1A370" w14:textId="3EA7D209" w:rsidR="00AB4CB7" w:rsidRDefault="00AB4CB7" w:rsidP="006F2211">
      <w:pPr>
        <w:spacing w:after="0" w:line="240" w:lineRule="auto"/>
        <w:jc w:val="right"/>
        <w:rPr>
          <w:rFonts w:ascii="Times New Roman" w:hAnsi="Times New Roman" w:cs="Times New Roman"/>
          <w:sz w:val="24"/>
          <w:szCs w:val="24"/>
        </w:rPr>
      </w:pPr>
    </w:p>
    <w:p w14:paraId="47316EA6" w14:textId="4E6EA5CE" w:rsidR="00AB4CB7" w:rsidRDefault="00AB4CB7" w:rsidP="006F2211">
      <w:pPr>
        <w:spacing w:after="0" w:line="240" w:lineRule="auto"/>
        <w:jc w:val="right"/>
        <w:rPr>
          <w:rFonts w:ascii="Times New Roman" w:hAnsi="Times New Roman" w:cs="Times New Roman"/>
          <w:sz w:val="24"/>
          <w:szCs w:val="24"/>
        </w:rPr>
      </w:pPr>
    </w:p>
    <w:p w14:paraId="05DB9EF7" w14:textId="77777777" w:rsidR="00AB4CB7" w:rsidRPr="006F2211" w:rsidRDefault="00AB4CB7" w:rsidP="006F2211">
      <w:pPr>
        <w:spacing w:after="0" w:line="240" w:lineRule="auto"/>
        <w:jc w:val="right"/>
        <w:rPr>
          <w:rFonts w:ascii="Times New Roman" w:hAnsi="Times New Roman" w:cs="Times New Roman"/>
          <w:sz w:val="24"/>
          <w:szCs w:val="24"/>
        </w:rPr>
      </w:pPr>
    </w:p>
    <w:p w14:paraId="0C5C8EBA" w14:textId="77777777" w:rsidR="00454FB4" w:rsidRPr="006F2211" w:rsidRDefault="00454FB4" w:rsidP="006F2211">
      <w:pPr>
        <w:spacing w:after="0" w:line="240" w:lineRule="auto"/>
        <w:jc w:val="right"/>
        <w:rPr>
          <w:rFonts w:ascii="Times New Roman" w:hAnsi="Times New Roman" w:cs="Times New Roman"/>
          <w:sz w:val="24"/>
          <w:szCs w:val="24"/>
        </w:rPr>
      </w:pPr>
      <w:r w:rsidRPr="006F2211">
        <w:rPr>
          <w:rFonts w:ascii="Times New Roman" w:hAnsi="Times New Roman" w:cs="Times New Roman"/>
          <w:sz w:val="24"/>
          <w:szCs w:val="24"/>
        </w:rPr>
        <w:t>Додаток № 3</w:t>
      </w:r>
    </w:p>
    <w:p w14:paraId="55DC3C74" w14:textId="77777777" w:rsidR="00454FB4" w:rsidRPr="006F2211" w:rsidRDefault="00454FB4" w:rsidP="006F2211">
      <w:pPr>
        <w:spacing w:after="0" w:line="240" w:lineRule="auto"/>
        <w:jc w:val="right"/>
        <w:rPr>
          <w:rFonts w:ascii="Times New Roman" w:hAnsi="Times New Roman" w:cs="Times New Roman"/>
          <w:sz w:val="24"/>
          <w:szCs w:val="24"/>
        </w:rPr>
      </w:pPr>
      <w:r w:rsidRPr="006F2211">
        <w:rPr>
          <w:rFonts w:ascii="Times New Roman" w:hAnsi="Times New Roman" w:cs="Times New Roman"/>
          <w:sz w:val="24"/>
          <w:szCs w:val="24"/>
        </w:rPr>
        <w:t>До тендерної документації</w:t>
      </w:r>
    </w:p>
    <w:p w14:paraId="7D080188" w14:textId="77777777" w:rsidR="00454FB4" w:rsidRPr="006F2211" w:rsidRDefault="00454FB4" w:rsidP="006F2211">
      <w:pPr>
        <w:spacing w:after="0" w:line="240" w:lineRule="auto"/>
        <w:jc w:val="right"/>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Кому_______________________(замовник)</w:t>
      </w:r>
    </w:p>
    <w:p w14:paraId="372FC4FA" w14:textId="77777777" w:rsidR="00454FB4" w:rsidRPr="006F2211" w:rsidRDefault="00454FB4" w:rsidP="006F2211">
      <w:pPr>
        <w:spacing w:after="0" w:line="240" w:lineRule="auto"/>
        <w:jc w:val="right"/>
        <w:rPr>
          <w:rFonts w:ascii="Times New Roman" w:eastAsia="Times New Roman" w:hAnsi="Times New Roman" w:cs="Times New Roman"/>
          <w:color w:val="000000"/>
          <w:sz w:val="24"/>
          <w:szCs w:val="24"/>
        </w:rPr>
      </w:pPr>
    </w:p>
    <w:p w14:paraId="3EA48D5A" w14:textId="77777777" w:rsidR="00454FB4" w:rsidRPr="006F2211" w:rsidRDefault="00454FB4" w:rsidP="006F2211">
      <w:pPr>
        <w:spacing w:after="0" w:line="240" w:lineRule="auto"/>
        <w:jc w:val="center"/>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ЛИСТ-ЗГОДА</w:t>
      </w:r>
    </w:p>
    <w:p w14:paraId="49CF8A10" w14:textId="77777777" w:rsidR="00454FB4" w:rsidRPr="006F2211" w:rsidRDefault="00454FB4" w:rsidP="006F2211">
      <w:pPr>
        <w:spacing w:after="0" w:line="240" w:lineRule="auto"/>
        <w:jc w:val="center"/>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Відповідно до Закону України «Про захист персональних даних»</w:t>
      </w:r>
    </w:p>
    <w:p w14:paraId="39F075E2" w14:textId="77777777" w:rsidR="00454FB4" w:rsidRPr="006F2211" w:rsidRDefault="00454FB4" w:rsidP="006F2211">
      <w:pPr>
        <w:spacing w:after="0" w:line="240" w:lineRule="auto"/>
        <w:rPr>
          <w:rFonts w:ascii="Times New Roman" w:eastAsia="Times New Roman" w:hAnsi="Times New Roman" w:cs="Times New Roman"/>
          <w:color w:val="000000"/>
          <w:sz w:val="24"/>
          <w:szCs w:val="24"/>
        </w:rPr>
      </w:pPr>
    </w:p>
    <w:p w14:paraId="58E7326C" w14:textId="77777777" w:rsidR="00454FB4" w:rsidRPr="006F2211" w:rsidRDefault="00454FB4" w:rsidP="006F2211">
      <w:pPr>
        <w:spacing w:after="0" w:line="240" w:lineRule="auto"/>
        <w:jc w:val="both"/>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886327A" w14:textId="77777777" w:rsidR="00454FB4" w:rsidRPr="006F2211" w:rsidRDefault="00454FB4" w:rsidP="006F2211">
      <w:pPr>
        <w:spacing w:after="0" w:line="240" w:lineRule="auto"/>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_______________________ ________________ ____________________</w:t>
      </w:r>
    </w:p>
    <w:p w14:paraId="0F4B329D" w14:textId="77777777" w:rsidR="00454FB4" w:rsidRPr="006F2211" w:rsidRDefault="00454FB4" w:rsidP="006F2211">
      <w:pPr>
        <w:spacing w:after="0" w:line="240" w:lineRule="auto"/>
        <w:rPr>
          <w:rFonts w:ascii="Times New Roman" w:eastAsia="Times New Roman" w:hAnsi="Times New Roman" w:cs="Times New Roman"/>
          <w:color w:val="000000"/>
          <w:sz w:val="24"/>
          <w:szCs w:val="24"/>
        </w:rPr>
      </w:pPr>
      <w:r w:rsidRPr="006F2211">
        <w:rPr>
          <w:rFonts w:ascii="Times New Roman" w:eastAsia="Times New Roman" w:hAnsi="Times New Roman" w:cs="Times New Roman"/>
          <w:color w:val="000000"/>
          <w:sz w:val="24"/>
          <w:szCs w:val="24"/>
        </w:rPr>
        <w:t>Дата                                              Підпис                    П.І.Б.</w:t>
      </w:r>
    </w:p>
    <w:p w14:paraId="3C65EA99" w14:textId="77777777" w:rsidR="006D772B" w:rsidRPr="006F2211" w:rsidRDefault="006D772B" w:rsidP="006F2211">
      <w:pPr>
        <w:spacing w:after="0" w:line="240" w:lineRule="auto"/>
        <w:rPr>
          <w:rFonts w:ascii="Times New Roman" w:hAnsi="Times New Roman" w:cs="Times New Roman"/>
          <w:i/>
          <w:color w:val="000000"/>
          <w:sz w:val="24"/>
          <w:szCs w:val="24"/>
          <w:lang w:eastAsia="en-US"/>
        </w:rPr>
      </w:pPr>
    </w:p>
    <w:p w14:paraId="2CE5D1F7" w14:textId="77777777" w:rsidR="006D772B" w:rsidRPr="006F2211" w:rsidRDefault="006D772B" w:rsidP="006F2211">
      <w:pPr>
        <w:spacing w:after="0" w:line="240" w:lineRule="auto"/>
        <w:rPr>
          <w:rFonts w:ascii="Times New Roman" w:hAnsi="Times New Roman" w:cs="Times New Roman"/>
          <w:sz w:val="24"/>
          <w:szCs w:val="24"/>
        </w:rPr>
      </w:pPr>
    </w:p>
    <w:p w14:paraId="07B4B72B"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3AE39635"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480641D3"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33181BF0"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3EF48953"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46450567"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60ED087F"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006BE64E"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466EDC9B"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26120ED6"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1DCFF598"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4E0D977E"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7A799D5A"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26968B12"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7861F14D"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607306EA"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37DD273C"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3A36F5AD"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697BAF42"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48FF66C5"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09166DB5"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3C7B7FF0"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68E7E317"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22FFDF72"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4D2BD614"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25C0A9EA"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6B433804"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0CC8F2A2" w14:textId="556E1603" w:rsidR="006D772B" w:rsidRDefault="006D772B" w:rsidP="006F2211">
      <w:pPr>
        <w:spacing w:after="0" w:line="240" w:lineRule="auto"/>
        <w:ind w:left="5672" w:firstLine="709"/>
        <w:jc w:val="both"/>
        <w:rPr>
          <w:rFonts w:ascii="Times New Roman" w:eastAsia="Times New Roman" w:hAnsi="Times New Roman" w:cs="Times New Roman"/>
          <w:sz w:val="24"/>
          <w:szCs w:val="24"/>
        </w:rPr>
      </w:pPr>
    </w:p>
    <w:p w14:paraId="7B4F5856" w14:textId="2DFCE6FC" w:rsidR="00AB4CB7" w:rsidRDefault="00AB4CB7" w:rsidP="006F2211">
      <w:pPr>
        <w:spacing w:after="0" w:line="240" w:lineRule="auto"/>
        <w:ind w:left="5672" w:firstLine="709"/>
        <w:jc w:val="both"/>
        <w:rPr>
          <w:rFonts w:ascii="Times New Roman" w:eastAsia="Times New Roman" w:hAnsi="Times New Roman" w:cs="Times New Roman"/>
          <w:sz w:val="24"/>
          <w:szCs w:val="24"/>
        </w:rPr>
      </w:pPr>
    </w:p>
    <w:p w14:paraId="5A36223E" w14:textId="69CC966A" w:rsidR="00AB4CB7" w:rsidRDefault="00AB4CB7" w:rsidP="006F2211">
      <w:pPr>
        <w:spacing w:after="0" w:line="240" w:lineRule="auto"/>
        <w:ind w:left="5672" w:firstLine="709"/>
        <w:jc w:val="both"/>
        <w:rPr>
          <w:rFonts w:ascii="Times New Roman" w:eastAsia="Times New Roman" w:hAnsi="Times New Roman" w:cs="Times New Roman"/>
          <w:sz w:val="24"/>
          <w:szCs w:val="24"/>
        </w:rPr>
      </w:pPr>
    </w:p>
    <w:p w14:paraId="68B33DF1" w14:textId="3F5C33CC" w:rsidR="00AB4CB7" w:rsidRDefault="00AB4CB7" w:rsidP="006F2211">
      <w:pPr>
        <w:spacing w:after="0" w:line="240" w:lineRule="auto"/>
        <w:ind w:left="5672" w:firstLine="709"/>
        <w:jc w:val="both"/>
        <w:rPr>
          <w:rFonts w:ascii="Times New Roman" w:eastAsia="Times New Roman" w:hAnsi="Times New Roman" w:cs="Times New Roman"/>
          <w:sz w:val="24"/>
          <w:szCs w:val="24"/>
        </w:rPr>
      </w:pPr>
    </w:p>
    <w:p w14:paraId="4F3BEC81" w14:textId="77777777" w:rsidR="00AB4CB7" w:rsidRPr="006F2211" w:rsidRDefault="00AB4CB7" w:rsidP="006F2211">
      <w:pPr>
        <w:spacing w:after="0" w:line="240" w:lineRule="auto"/>
        <w:ind w:left="5672" w:firstLine="709"/>
        <w:jc w:val="both"/>
        <w:rPr>
          <w:rFonts w:ascii="Times New Roman" w:eastAsia="Times New Roman" w:hAnsi="Times New Roman" w:cs="Times New Roman"/>
          <w:sz w:val="24"/>
          <w:szCs w:val="24"/>
        </w:rPr>
      </w:pPr>
    </w:p>
    <w:p w14:paraId="1410EA06"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67EEB25B" w14:textId="77777777" w:rsidR="006D772B" w:rsidRPr="006F2211" w:rsidRDefault="006D772B" w:rsidP="006F2211">
      <w:pPr>
        <w:spacing w:after="0" w:line="240" w:lineRule="auto"/>
        <w:ind w:left="5672" w:firstLine="709"/>
        <w:jc w:val="both"/>
        <w:rPr>
          <w:rFonts w:ascii="Times New Roman" w:eastAsia="Times New Roman" w:hAnsi="Times New Roman" w:cs="Times New Roman"/>
          <w:sz w:val="24"/>
          <w:szCs w:val="24"/>
        </w:rPr>
      </w:pPr>
    </w:p>
    <w:p w14:paraId="6E38C757" w14:textId="77777777" w:rsidR="00454FB4" w:rsidRPr="006F2211" w:rsidRDefault="00454FB4" w:rsidP="006F2211">
      <w:pPr>
        <w:spacing w:after="0" w:line="240" w:lineRule="auto"/>
        <w:ind w:left="5672" w:firstLine="709"/>
        <w:jc w:val="both"/>
        <w:rPr>
          <w:rFonts w:ascii="Times New Roman" w:eastAsia="Times New Roman" w:hAnsi="Times New Roman" w:cs="Times New Roman"/>
          <w:sz w:val="24"/>
          <w:szCs w:val="24"/>
        </w:rPr>
      </w:pPr>
      <w:r w:rsidRPr="006F2211">
        <w:rPr>
          <w:rFonts w:ascii="Times New Roman" w:eastAsia="Times New Roman" w:hAnsi="Times New Roman" w:cs="Times New Roman"/>
          <w:sz w:val="24"/>
          <w:szCs w:val="24"/>
        </w:rPr>
        <w:t xml:space="preserve">Додаток № 4 </w:t>
      </w:r>
    </w:p>
    <w:p w14:paraId="1344418E" w14:textId="77777777" w:rsidR="00454FB4" w:rsidRPr="006F2211" w:rsidRDefault="00454FB4"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6F2211">
        <w:rPr>
          <w:rFonts w:ascii="Times New Roman" w:eastAsia="Courier New" w:hAnsi="Times New Roman" w:cs="Times New Roman"/>
          <w:sz w:val="24"/>
          <w:szCs w:val="24"/>
        </w:rPr>
        <w:tab/>
      </w:r>
      <w:r w:rsidRPr="006F2211">
        <w:rPr>
          <w:rFonts w:ascii="Times New Roman" w:eastAsia="Courier New" w:hAnsi="Times New Roman" w:cs="Times New Roman"/>
          <w:sz w:val="24"/>
          <w:szCs w:val="24"/>
        </w:rPr>
        <w:tab/>
      </w:r>
      <w:r w:rsidRPr="006F2211">
        <w:rPr>
          <w:rFonts w:ascii="Times New Roman" w:eastAsia="Courier New" w:hAnsi="Times New Roman" w:cs="Times New Roman"/>
          <w:sz w:val="24"/>
          <w:szCs w:val="24"/>
        </w:rPr>
        <w:tab/>
      </w:r>
      <w:r w:rsidRPr="006F2211">
        <w:rPr>
          <w:rFonts w:ascii="Times New Roman" w:eastAsia="Courier New" w:hAnsi="Times New Roman" w:cs="Times New Roman"/>
          <w:sz w:val="24"/>
          <w:szCs w:val="24"/>
        </w:rPr>
        <w:tab/>
      </w:r>
      <w:r w:rsidRPr="006F2211">
        <w:rPr>
          <w:rFonts w:ascii="Times New Roman" w:eastAsia="Courier New" w:hAnsi="Times New Roman" w:cs="Times New Roman"/>
          <w:sz w:val="24"/>
          <w:szCs w:val="24"/>
        </w:rPr>
        <w:tab/>
      </w:r>
      <w:r w:rsidRPr="006F2211">
        <w:rPr>
          <w:rFonts w:ascii="Times New Roman" w:eastAsia="Courier New" w:hAnsi="Times New Roman" w:cs="Times New Roman"/>
          <w:sz w:val="24"/>
          <w:szCs w:val="24"/>
        </w:rPr>
        <w:tab/>
      </w:r>
      <w:r w:rsidRPr="006F2211">
        <w:rPr>
          <w:rFonts w:ascii="Times New Roman" w:eastAsia="Courier New" w:hAnsi="Times New Roman" w:cs="Times New Roman"/>
          <w:sz w:val="24"/>
          <w:szCs w:val="24"/>
        </w:rPr>
        <w:tab/>
        <w:t>До тендерної документації</w:t>
      </w:r>
    </w:p>
    <w:p w14:paraId="3C939C42" w14:textId="77777777" w:rsidR="00454FB4" w:rsidRPr="006F2211" w:rsidRDefault="00454FB4" w:rsidP="006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14:paraId="05DE683F" w14:textId="77777777" w:rsidR="00454FB4" w:rsidRPr="006F2211" w:rsidRDefault="00454FB4" w:rsidP="006F2211">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6F2211">
        <w:rPr>
          <w:rFonts w:ascii="Times New Roman" w:eastAsia="Times New Roman" w:hAnsi="Times New Roman" w:cs="Times New Roman"/>
          <w:b/>
          <w:kern w:val="3"/>
          <w:sz w:val="24"/>
          <w:szCs w:val="24"/>
        </w:rPr>
        <w:t>Інформація про необхідні технічні, якісні та кількісні характеристики предмета закупівлі</w:t>
      </w:r>
    </w:p>
    <w:p w14:paraId="4051EB50" w14:textId="38BEF031" w:rsidR="00454FB4" w:rsidRPr="006F2211" w:rsidRDefault="00454FB4" w:rsidP="006F2211">
      <w:pPr>
        <w:tabs>
          <w:tab w:val="left" w:pos="424"/>
        </w:tabs>
        <w:spacing w:after="0" w:line="240" w:lineRule="auto"/>
        <w:ind w:right="262"/>
        <w:jc w:val="center"/>
        <w:rPr>
          <w:rFonts w:ascii="Times New Roman" w:hAnsi="Times New Roman" w:cs="Times New Roman"/>
          <w:b/>
          <w:color w:val="000000"/>
          <w:sz w:val="24"/>
          <w:szCs w:val="24"/>
          <w:lang w:val="uk-UA"/>
        </w:rPr>
      </w:pPr>
      <w:r w:rsidRPr="006F2211">
        <w:rPr>
          <w:rFonts w:ascii="Times New Roman" w:hAnsi="Times New Roman" w:cs="Times New Roman"/>
          <w:b/>
          <w:color w:val="000000"/>
          <w:sz w:val="24"/>
          <w:szCs w:val="24"/>
        </w:rPr>
        <w:t>ДК 021:2015 -</w:t>
      </w:r>
      <w:r w:rsidR="006F2211">
        <w:rPr>
          <w:rFonts w:ascii="Times New Roman" w:hAnsi="Times New Roman" w:cs="Times New Roman"/>
          <w:b/>
          <w:color w:val="000000"/>
          <w:sz w:val="24"/>
          <w:szCs w:val="24"/>
          <w:lang w:val="uk-UA"/>
        </w:rPr>
        <w:t xml:space="preserve"> </w:t>
      </w:r>
      <w:r w:rsidRPr="006F2211">
        <w:rPr>
          <w:rFonts w:ascii="Times New Roman" w:hAnsi="Times New Roman" w:cs="Times New Roman"/>
          <w:b/>
          <w:color w:val="000000"/>
          <w:sz w:val="24"/>
          <w:szCs w:val="24"/>
        </w:rPr>
        <w:t>39150000-8 «Меблі та приспособи різні»</w:t>
      </w:r>
      <w:r w:rsidR="006F2211">
        <w:rPr>
          <w:rFonts w:ascii="Times New Roman" w:hAnsi="Times New Roman" w:cs="Times New Roman"/>
          <w:b/>
          <w:color w:val="000000"/>
          <w:sz w:val="24"/>
          <w:szCs w:val="24"/>
          <w:lang w:val="uk-UA"/>
        </w:rPr>
        <w:t xml:space="preserve"> </w:t>
      </w:r>
      <w:r w:rsidRPr="006F2211">
        <w:rPr>
          <w:rFonts w:ascii="Times New Roman" w:hAnsi="Times New Roman" w:cs="Times New Roman"/>
          <w:b/>
          <w:color w:val="000000"/>
          <w:sz w:val="24"/>
          <w:szCs w:val="24"/>
        </w:rPr>
        <w:t>(облаштування споруд цивільного захисту Одесько</w:t>
      </w:r>
      <w:r w:rsidRPr="006F2211">
        <w:rPr>
          <w:rFonts w:ascii="Times New Roman" w:hAnsi="Times New Roman" w:cs="Times New Roman"/>
          <w:b/>
          <w:color w:val="000000"/>
          <w:sz w:val="24"/>
          <w:szCs w:val="24"/>
          <w:lang w:val="uk-UA"/>
        </w:rPr>
        <w:t xml:space="preserve">го </w:t>
      </w:r>
      <w:r w:rsidR="001A669F" w:rsidRPr="006F2211">
        <w:rPr>
          <w:rFonts w:ascii="Times New Roman" w:hAnsi="Times New Roman" w:cs="Times New Roman"/>
          <w:b/>
          <w:color w:val="000000"/>
          <w:sz w:val="24"/>
          <w:szCs w:val="24"/>
          <w:lang w:val="uk-UA"/>
        </w:rPr>
        <w:t>ліцею</w:t>
      </w:r>
      <w:r w:rsidRPr="006F2211">
        <w:rPr>
          <w:rFonts w:ascii="Times New Roman" w:hAnsi="Times New Roman" w:cs="Times New Roman"/>
          <w:b/>
          <w:color w:val="000000"/>
          <w:sz w:val="24"/>
          <w:szCs w:val="24"/>
          <w:lang w:val="uk-UA"/>
        </w:rPr>
        <w:t xml:space="preserve"> №</w:t>
      </w:r>
      <w:r w:rsidR="001A669F" w:rsidRPr="006F2211">
        <w:rPr>
          <w:rFonts w:ascii="Times New Roman" w:hAnsi="Times New Roman" w:cs="Times New Roman"/>
          <w:b/>
          <w:color w:val="000000"/>
          <w:sz w:val="24"/>
          <w:szCs w:val="24"/>
          <w:lang w:val="uk-UA"/>
        </w:rPr>
        <w:t>8</w:t>
      </w:r>
      <w:r w:rsidRPr="006F2211">
        <w:rPr>
          <w:rFonts w:ascii="Times New Roman" w:hAnsi="Times New Roman" w:cs="Times New Roman"/>
          <w:b/>
          <w:color w:val="000000"/>
          <w:sz w:val="24"/>
          <w:szCs w:val="24"/>
        </w:rPr>
        <w:t xml:space="preserve"> Одеської міської ради</w:t>
      </w:r>
      <w:r w:rsidRPr="006F2211">
        <w:rPr>
          <w:rFonts w:ascii="Times New Roman" w:hAnsi="Times New Roman" w:cs="Times New Roman"/>
          <w:b/>
          <w:color w:val="000000"/>
          <w:sz w:val="24"/>
          <w:szCs w:val="24"/>
          <w:lang w:val="uk-UA"/>
        </w:rPr>
        <w:t>)</w:t>
      </w:r>
    </w:p>
    <w:p w14:paraId="43AC9CE4" w14:textId="77777777" w:rsidR="006D772B" w:rsidRPr="006F2211" w:rsidRDefault="006D772B" w:rsidP="006F2211">
      <w:pPr>
        <w:tabs>
          <w:tab w:val="left" w:pos="424"/>
        </w:tabs>
        <w:spacing w:after="0" w:line="240" w:lineRule="auto"/>
        <w:ind w:right="262"/>
        <w:jc w:val="center"/>
        <w:rPr>
          <w:rFonts w:ascii="Times New Roman" w:hAnsi="Times New Roman" w:cs="Times New Roman"/>
          <w:b/>
          <w:color w:val="000000"/>
          <w:sz w:val="24"/>
          <w:szCs w:val="24"/>
        </w:rPr>
      </w:pPr>
    </w:p>
    <w:p w14:paraId="6AB0AB5C" w14:textId="77777777" w:rsidR="006D772B" w:rsidRPr="006F2211" w:rsidRDefault="006D772B" w:rsidP="006F2211">
      <w:pPr>
        <w:tabs>
          <w:tab w:val="left" w:pos="424"/>
        </w:tabs>
        <w:spacing w:after="0" w:line="240" w:lineRule="auto"/>
        <w:ind w:right="262"/>
        <w:jc w:val="center"/>
        <w:rPr>
          <w:rFonts w:ascii="Times New Roman" w:hAnsi="Times New Roman" w:cs="Times New Roman"/>
          <w:b/>
          <w:bCs/>
          <w:sz w:val="24"/>
          <w:szCs w:val="24"/>
          <w:lang w:eastAsia="zh-CN"/>
        </w:rPr>
      </w:pPr>
      <w:r w:rsidRPr="006F2211">
        <w:rPr>
          <w:rFonts w:ascii="Times New Roman" w:hAnsi="Times New Roman" w:cs="Times New Roman"/>
          <w:b/>
          <w:bCs/>
          <w:sz w:val="24"/>
          <w:szCs w:val="24"/>
          <w:lang w:eastAsia="zh-CN"/>
        </w:rPr>
        <w:t>ТЕХНІЧНІ ВИМОГИ</w:t>
      </w:r>
    </w:p>
    <w:p w14:paraId="03DC8572" w14:textId="77777777" w:rsidR="00D32DA2" w:rsidRPr="006F2211" w:rsidRDefault="00D32DA2" w:rsidP="006F2211">
      <w:pPr>
        <w:tabs>
          <w:tab w:val="left" w:pos="424"/>
        </w:tabs>
        <w:spacing w:after="0" w:line="240" w:lineRule="auto"/>
        <w:ind w:right="262"/>
        <w:jc w:val="center"/>
        <w:rPr>
          <w:rFonts w:ascii="Times New Roman" w:hAnsi="Times New Roman" w:cs="Times New Roman"/>
          <w:b/>
          <w:bCs/>
          <w:sz w:val="24"/>
          <w:szCs w:val="24"/>
          <w:lang w:eastAsia="zh-CN"/>
        </w:rPr>
      </w:pPr>
    </w:p>
    <w:tbl>
      <w:tblPr>
        <w:tblStyle w:val="a5"/>
        <w:tblW w:w="0" w:type="auto"/>
        <w:tblInd w:w="-601" w:type="dxa"/>
        <w:tblLook w:val="04A0" w:firstRow="1" w:lastRow="0" w:firstColumn="1" w:lastColumn="0" w:noHBand="0" w:noVBand="1"/>
      </w:tblPr>
      <w:tblGrid>
        <w:gridCol w:w="445"/>
        <w:gridCol w:w="1584"/>
        <w:gridCol w:w="7120"/>
        <w:gridCol w:w="797"/>
      </w:tblGrid>
      <w:tr w:rsidR="00D32DA2" w:rsidRPr="006F2211" w14:paraId="5233475A" w14:textId="77777777" w:rsidTr="00D32DA2">
        <w:tc>
          <w:tcPr>
            <w:tcW w:w="445" w:type="dxa"/>
          </w:tcPr>
          <w:p w14:paraId="6F36B66B" w14:textId="14451639"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w:t>
            </w:r>
          </w:p>
        </w:tc>
        <w:tc>
          <w:tcPr>
            <w:tcW w:w="1585" w:type="dxa"/>
          </w:tcPr>
          <w:p w14:paraId="21012979" w14:textId="0DFD6B79"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Назва товару</w:t>
            </w:r>
          </w:p>
        </w:tc>
        <w:tc>
          <w:tcPr>
            <w:tcW w:w="7231" w:type="dxa"/>
          </w:tcPr>
          <w:p w14:paraId="44A0D183" w14:textId="583DA9C2"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Технічні, якісні, кількісні характеристики</w:t>
            </w:r>
          </w:p>
        </w:tc>
        <w:tc>
          <w:tcPr>
            <w:tcW w:w="804" w:type="dxa"/>
          </w:tcPr>
          <w:p w14:paraId="68925E29" w14:textId="56AC63F8"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К-ть</w:t>
            </w:r>
          </w:p>
        </w:tc>
      </w:tr>
      <w:tr w:rsidR="00D32DA2" w:rsidRPr="006F2211" w14:paraId="4BCA500F" w14:textId="77777777" w:rsidTr="00D32DA2">
        <w:tc>
          <w:tcPr>
            <w:tcW w:w="445" w:type="dxa"/>
          </w:tcPr>
          <w:p w14:paraId="5F9EDECA"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1.</w:t>
            </w:r>
          </w:p>
        </w:tc>
        <w:tc>
          <w:tcPr>
            <w:tcW w:w="1585" w:type="dxa"/>
          </w:tcPr>
          <w:p w14:paraId="6CD5DCF9" w14:textId="0EEA74B0"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Стіл вчителя із центральним замком</w:t>
            </w:r>
          </w:p>
        </w:tc>
        <w:tc>
          <w:tcPr>
            <w:tcW w:w="7231" w:type="dxa"/>
          </w:tcPr>
          <w:p w14:paraId="638B2461"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Стіл виготовлений з ламінованого ДСП, товщиною  16 мм. Торці виробу оброблені пластиковою крайкою ПВХ, товщиною 0,5 мм. Стіл комплектується тумбою з 3-ма шухлядами та нішею під стільницею. Всі шухляди закриваються центральним замком (замок призначений для одночасного замикання всіх висувних шухляд). Тумба може розміщуватися з лівою або правої сторони на вимогу Замовника. Дно шухляд виготовляється з ламінованої ДВП. Ручки хромовані дугоподібні. Габаритні розміри: ширина  1200 мм, глибина 600 мм, висота  750 мм. Колір ЛДСП: Ясень Шимо світлий або на вибір Замовника. Колір ЛДСП остаточно узгоджується Переможцем перед підписанням договору.</w:t>
            </w:r>
          </w:p>
        </w:tc>
        <w:tc>
          <w:tcPr>
            <w:tcW w:w="804" w:type="dxa"/>
          </w:tcPr>
          <w:p w14:paraId="6BFF9B0A"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3</w:t>
            </w:r>
          </w:p>
        </w:tc>
      </w:tr>
      <w:tr w:rsidR="00D32DA2" w:rsidRPr="006F2211" w14:paraId="44DC567B" w14:textId="77777777" w:rsidTr="00D32DA2">
        <w:tc>
          <w:tcPr>
            <w:tcW w:w="445" w:type="dxa"/>
          </w:tcPr>
          <w:p w14:paraId="2B6E36ED"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2.</w:t>
            </w:r>
          </w:p>
        </w:tc>
        <w:tc>
          <w:tcPr>
            <w:tcW w:w="1585" w:type="dxa"/>
          </w:tcPr>
          <w:p w14:paraId="3E3DF605" w14:textId="2F516B52"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 xml:space="preserve">Шафа для зберігання  </w:t>
            </w:r>
          </w:p>
        </w:tc>
        <w:tc>
          <w:tcPr>
            <w:tcW w:w="7231" w:type="dxa"/>
          </w:tcPr>
          <w:p w14:paraId="6A13E213"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два фасади і розділена перегородкою на дві частини. Одна частина з чотирма поличками призначена для зберігання миючих засобів і інших дрібниць, необхідних при вбиранні. Друга половина з поличкою та подвійними хромованими гачками для господарського інвентарю. Шафа має регульовані опори.</w:t>
            </w:r>
          </w:p>
          <w:p w14:paraId="17D4DEF4"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Габаритні розміри: ширина  640 мм, глибина 320 мм, висота  1850 мм. Колір ЛДСП: Дуб Молочний або на вибір Замовника. Колір ЛДСП остаточно узгоджується Переможцем перед підписанням договору.</w:t>
            </w:r>
          </w:p>
        </w:tc>
        <w:tc>
          <w:tcPr>
            <w:tcW w:w="804" w:type="dxa"/>
          </w:tcPr>
          <w:p w14:paraId="5C79E745"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9</w:t>
            </w:r>
          </w:p>
        </w:tc>
      </w:tr>
      <w:tr w:rsidR="00D32DA2" w:rsidRPr="006F2211" w14:paraId="270918CA" w14:textId="77777777" w:rsidTr="00D32DA2">
        <w:tc>
          <w:tcPr>
            <w:tcW w:w="445" w:type="dxa"/>
          </w:tcPr>
          <w:p w14:paraId="53EE8B2B"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3.</w:t>
            </w:r>
          </w:p>
        </w:tc>
        <w:tc>
          <w:tcPr>
            <w:tcW w:w="1585" w:type="dxa"/>
          </w:tcPr>
          <w:p w14:paraId="015DCC56"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 xml:space="preserve">Стіл 4-х місний  </w:t>
            </w:r>
          </w:p>
        </w:tc>
        <w:tc>
          <w:tcPr>
            <w:tcW w:w="7231" w:type="dxa"/>
          </w:tcPr>
          <w:p w14:paraId="0674BF4F"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 xml:space="preserve">Каркас: труба круглого перетину діаметром 40 мм і труба квадратного перетину 25х25 мм з товщиною стінки не менше  1 мм. Закінчення  труб закриті пластиковими заглушками.  Металевий каркас пофарбований порошковою фарбою, стійкою до пошкоджень. Стіл має збірно-розбірний каркас. Стільниця: ламінована ДСП, товщиною  16 мм., торці виробу оброблені пластиковою крайкою ПВХ, товщиною 1 мм.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p>
          <w:p w14:paraId="47DBF8CA"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 xml:space="preserve">Габаритні розміри: </w:t>
            </w:r>
          </w:p>
          <w:p w14:paraId="5CE44078"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довжина – 1400 мм.</w:t>
            </w:r>
          </w:p>
          <w:p w14:paraId="3B8A2970"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 xml:space="preserve">ширина – 600 мм.  </w:t>
            </w:r>
          </w:p>
          <w:p w14:paraId="3E649277" w14:textId="26F7CDCA" w:rsidR="00D32DA2" w:rsidRPr="006F2211" w:rsidRDefault="00D32DA2" w:rsidP="006F2211">
            <w:pPr>
              <w:rPr>
                <w:rFonts w:ascii="Times New Roman" w:hAnsi="Times New Roman" w:cs="Times New Roman"/>
                <w:bCs/>
                <w:sz w:val="24"/>
                <w:szCs w:val="24"/>
              </w:rPr>
            </w:pPr>
            <w:r w:rsidRPr="006F2211">
              <w:rPr>
                <w:rFonts w:ascii="Times New Roman" w:hAnsi="Times New Roman" w:cs="Times New Roman"/>
                <w:bCs/>
                <w:sz w:val="24"/>
                <w:szCs w:val="24"/>
              </w:rPr>
              <w:t xml:space="preserve">Висота– </w:t>
            </w:r>
            <w:r w:rsidR="001A669F" w:rsidRPr="006F2211">
              <w:rPr>
                <w:rFonts w:ascii="Times New Roman" w:hAnsi="Times New Roman" w:cs="Times New Roman"/>
                <w:bCs/>
                <w:sz w:val="24"/>
                <w:szCs w:val="24"/>
              </w:rPr>
              <w:t>760мм</w:t>
            </w:r>
          </w:p>
        </w:tc>
        <w:tc>
          <w:tcPr>
            <w:tcW w:w="804" w:type="dxa"/>
          </w:tcPr>
          <w:p w14:paraId="3353C4D6"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60</w:t>
            </w:r>
          </w:p>
        </w:tc>
      </w:tr>
      <w:tr w:rsidR="00D32DA2" w:rsidRPr="006F2211" w14:paraId="38403138" w14:textId="77777777" w:rsidTr="00D32DA2">
        <w:tc>
          <w:tcPr>
            <w:tcW w:w="445" w:type="dxa"/>
          </w:tcPr>
          <w:p w14:paraId="2308B954"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4.</w:t>
            </w:r>
          </w:p>
        </w:tc>
        <w:tc>
          <w:tcPr>
            <w:tcW w:w="1585" w:type="dxa"/>
          </w:tcPr>
          <w:p w14:paraId="20BAA1FC" w14:textId="7546E432"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 xml:space="preserve">Лавка 3-місна зі спинкою </w:t>
            </w:r>
          </w:p>
        </w:tc>
        <w:tc>
          <w:tcPr>
            <w:tcW w:w="7231" w:type="dxa"/>
          </w:tcPr>
          <w:p w14:paraId="32E50B8D"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 xml:space="preserve">Лава зі спинкою. Каркас: труба квадратного перетину, розміром 20х20 мм, з товщиною стінки труби не менше 1 мм. Закінчення  труб закриті пластиковими заглушками. Металеві деталі </w:t>
            </w:r>
            <w:r w:rsidRPr="006F2211">
              <w:rPr>
                <w:rFonts w:ascii="Times New Roman" w:hAnsi="Times New Roman" w:cs="Times New Roman"/>
                <w:sz w:val="24"/>
                <w:szCs w:val="24"/>
              </w:rPr>
              <w:lastRenderedPageBreak/>
              <w:t xml:space="preserve">конструкції пофарбовані порошковою фарбою, стійкою до пошкоджень. Сидіння та спинка: ламінована ДСП, товщиною  16 мм., торці виробу оброблені пластиковою крайкою ПВХ, товщиною 0,5 мм., гострі кути відсутні.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посадкового місця: </w:t>
            </w:r>
          </w:p>
          <w:p w14:paraId="17F8F33F"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довжина – 1500 мм.</w:t>
            </w:r>
          </w:p>
          <w:p w14:paraId="44987541"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 xml:space="preserve">ширина – 300 мм.  </w:t>
            </w:r>
          </w:p>
          <w:p w14:paraId="27D70F63" w14:textId="0D1AFD6B" w:rsidR="00D32DA2" w:rsidRPr="006F2211" w:rsidRDefault="00D32DA2" w:rsidP="006F2211">
            <w:pPr>
              <w:rPr>
                <w:rFonts w:ascii="Times New Roman" w:hAnsi="Times New Roman" w:cs="Times New Roman"/>
                <w:b/>
                <w:color w:val="FF0000"/>
                <w:sz w:val="24"/>
                <w:szCs w:val="24"/>
              </w:rPr>
            </w:pPr>
            <w:r w:rsidRPr="006F2211">
              <w:rPr>
                <w:rFonts w:ascii="Times New Roman" w:hAnsi="Times New Roman" w:cs="Times New Roman"/>
                <w:bCs/>
                <w:sz w:val="24"/>
                <w:szCs w:val="24"/>
              </w:rPr>
              <w:t>Висота</w:t>
            </w:r>
            <w:r w:rsidR="001A669F" w:rsidRPr="006F2211">
              <w:rPr>
                <w:rFonts w:ascii="Times New Roman" w:hAnsi="Times New Roman" w:cs="Times New Roman"/>
                <w:bCs/>
                <w:sz w:val="24"/>
                <w:szCs w:val="24"/>
              </w:rPr>
              <w:t xml:space="preserve"> до сидіння</w:t>
            </w:r>
            <w:r w:rsidRPr="006F2211">
              <w:rPr>
                <w:rFonts w:ascii="Times New Roman" w:hAnsi="Times New Roman" w:cs="Times New Roman"/>
                <w:bCs/>
                <w:sz w:val="24"/>
                <w:szCs w:val="24"/>
              </w:rPr>
              <w:t xml:space="preserve">– </w:t>
            </w:r>
            <w:r w:rsidR="001A669F" w:rsidRPr="006F2211">
              <w:rPr>
                <w:rFonts w:ascii="Times New Roman" w:hAnsi="Times New Roman" w:cs="Times New Roman"/>
                <w:bCs/>
                <w:sz w:val="24"/>
                <w:szCs w:val="24"/>
              </w:rPr>
              <w:t>460мм</w:t>
            </w:r>
          </w:p>
        </w:tc>
        <w:tc>
          <w:tcPr>
            <w:tcW w:w="804" w:type="dxa"/>
          </w:tcPr>
          <w:p w14:paraId="00761B77"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lastRenderedPageBreak/>
              <w:t>80</w:t>
            </w:r>
          </w:p>
        </w:tc>
      </w:tr>
      <w:tr w:rsidR="00D32DA2" w:rsidRPr="006F2211" w14:paraId="772D21B3" w14:textId="77777777" w:rsidTr="00D32DA2">
        <w:tc>
          <w:tcPr>
            <w:tcW w:w="445" w:type="dxa"/>
          </w:tcPr>
          <w:p w14:paraId="11ACF4EF"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lastRenderedPageBreak/>
              <w:t>5</w:t>
            </w:r>
          </w:p>
        </w:tc>
        <w:tc>
          <w:tcPr>
            <w:tcW w:w="1585" w:type="dxa"/>
          </w:tcPr>
          <w:p w14:paraId="333D2228"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Шафа для одягу за ескізом</w:t>
            </w:r>
          </w:p>
        </w:tc>
        <w:tc>
          <w:tcPr>
            <w:tcW w:w="7231" w:type="dxa"/>
          </w:tcPr>
          <w:p w14:paraId="4B542E40"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чотири ніші для зберігання речей (верхня ніша для зберігання головних уборів, середня ніша для верхнього одягу та дві нижні для зберігання взуття). Закрита шафа двома фасадами з ламінованого ДСП, товщиною 16 мм. Вкриті крайкою ПВХ 0,5мм. Має регульовані опори. Габаритні розміри: ширина  1000 мм, глибина 600 мм, висота  2030 мм. Колір ЛДСП: Дуб Молочний або на вибір Замовника. Колір ЛДСП остаточно узгоджується Переможцем перед підписанням договору.</w:t>
            </w:r>
          </w:p>
        </w:tc>
        <w:tc>
          <w:tcPr>
            <w:tcW w:w="804" w:type="dxa"/>
          </w:tcPr>
          <w:p w14:paraId="777F1F4B" w14:textId="77777777" w:rsidR="00D32DA2" w:rsidRPr="006F2211" w:rsidRDefault="00D32DA2" w:rsidP="006F2211">
            <w:pPr>
              <w:rPr>
                <w:rFonts w:ascii="Times New Roman" w:hAnsi="Times New Roman" w:cs="Times New Roman"/>
                <w:sz w:val="24"/>
                <w:szCs w:val="24"/>
              </w:rPr>
            </w:pPr>
            <w:r w:rsidRPr="006F2211">
              <w:rPr>
                <w:rFonts w:ascii="Times New Roman" w:hAnsi="Times New Roman" w:cs="Times New Roman"/>
                <w:sz w:val="24"/>
                <w:szCs w:val="24"/>
              </w:rPr>
              <w:t>15</w:t>
            </w:r>
          </w:p>
        </w:tc>
      </w:tr>
    </w:tbl>
    <w:p w14:paraId="16AAE63B" w14:textId="77777777" w:rsidR="006D772B" w:rsidRPr="006F2211" w:rsidRDefault="006D772B" w:rsidP="006F2211">
      <w:pPr>
        <w:tabs>
          <w:tab w:val="left" w:pos="424"/>
        </w:tabs>
        <w:spacing w:after="0" w:line="240" w:lineRule="auto"/>
        <w:ind w:right="262"/>
        <w:rPr>
          <w:rFonts w:ascii="Times New Roman" w:hAnsi="Times New Roman" w:cs="Times New Roman"/>
          <w:b/>
          <w:bCs/>
          <w:sz w:val="24"/>
          <w:szCs w:val="24"/>
          <w:lang w:eastAsia="zh-CN"/>
        </w:rPr>
      </w:pPr>
    </w:p>
    <w:p w14:paraId="6A990D24" w14:textId="77777777" w:rsidR="006D772B" w:rsidRPr="006F2211" w:rsidRDefault="006D772B" w:rsidP="006F2211">
      <w:pPr>
        <w:spacing w:after="0" w:line="240" w:lineRule="auto"/>
        <w:ind w:left="-567" w:firstLine="851"/>
        <w:jc w:val="both"/>
        <w:rPr>
          <w:rFonts w:ascii="Times New Roman" w:hAnsi="Times New Roman" w:cs="Times New Roman"/>
          <w:b/>
          <w:bCs/>
          <w:i/>
          <w:iCs/>
          <w:sz w:val="24"/>
          <w:szCs w:val="24"/>
        </w:rPr>
      </w:pPr>
    </w:p>
    <w:p w14:paraId="04062C5A" w14:textId="77777777" w:rsidR="00854070" w:rsidRPr="006F2211" w:rsidRDefault="00854070" w:rsidP="006F2211">
      <w:pPr>
        <w:spacing w:after="0" w:line="240" w:lineRule="auto"/>
        <w:ind w:left="-567" w:firstLine="851"/>
        <w:jc w:val="both"/>
        <w:rPr>
          <w:rFonts w:ascii="Times New Roman" w:hAnsi="Times New Roman" w:cs="Times New Roman"/>
          <w:b/>
          <w:bCs/>
          <w:i/>
          <w:iCs/>
          <w:sz w:val="24"/>
          <w:szCs w:val="24"/>
        </w:rPr>
      </w:pPr>
      <w:r w:rsidRPr="006F2211">
        <w:rPr>
          <w:rFonts w:ascii="Times New Roman" w:hAnsi="Times New Roman" w:cs="Times New Roman"/>
          <w:b/>
          <w:bCs/>
          <w:i/>
          <w:iCs/>
          <w:sz w:val="24"/>
          <w:szCs w:val="24"/>
        </w:rPr>
        <w:t>Пpимiткa: всi</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пoсилaння</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нa</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кoнкpeтну</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мapку, виpoбникa, фipму, пaтeнт, кoнстpукцiю</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aбo тип пpeдмeтa</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зaкупiвлi, джepeлo</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йoгo</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пoхoджeння</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aбo</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виpoбникa, слiд</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читaти</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тa</w:t>
      </w:r>
      <w:r w:rsidRPr="006F2211">
        <w:rPr>
          <w:rFonts w:ascii="Times New Roman" w:hAnsi="Times New Roman" w:cs="Times New Roman"/>
          <w:b/>
          <w:bCs/>
          <w:i/>
          <w:iCs/>
          <w:sz w:val="24"/>
          <w:szCs w:val="24"/>
          <w:lang w:val="uk-UA"/>
        </w:rPr>
        <w:t xml:space="preserve"> </w:t>
      </w:r>
      <w:r w:rsidRPr="006F2211">
        <w:rPr>
          <w:rFonts w:ascii="Times New Roman" w:hAnsi="Times New Roman" w:cs="Times New Roman"/>
          <w:b/>
          <w:bCs/>
          <w:i/>
          <w:iCs/>
          <w:sz w:val="24"/>
          <w:szCs w:val="24"/>
        </w:rPr>
        <w:t>iнтepпpeтувaти як з виpaзoм «aбoeквiвaлeнт».</w:t>
      </w:r>
    </w:p>
    <w:p w14:paraId="7BE01FA8" w14:textId="77777777" w:rsidR="00854070" w:rsidRPr="006F2211" w:rsidRDefault="00854070" w:rsidP="006F2211">
      <w:pPr>
        <w:spacing w:after="0" w:line="240" w:lineRule="auto"/>
        <w:ind w:left="-567" w:firstLine="851"/>
        <w:jc w:val="both"/>
        <w:rPr>
          <w:rFonts w:ascii="Times New Roman" w:hAnsi="Times New Roman" w:cs="Times New Roman"/>
          <w:b/>
          <w:bCs/>
          <w:i/>
          <w:iCs/>
          <w:sz w:val="24"/>
          <w:szCs w:val="24"/>
        </w:rPr>
      </w:pPr>
      <w:r w:rsidRPr="006F2211">
        <w:rPr>
          <w:rFonts w:ascii="Times New Roman" w:hAnsi="Times New Roman" w:cs="Times New Roman"/>
          <w:b/>
          <w:bCs/>
          <w:i/>
          <w:iCs/>
          <w:sz w:val="24"/>
          <w:szCs w:val="24"/>
        </w:rPr>
        <w:t>У вартість продукції входить доставка, розвантаження, занесення в споруду щоб уникнути проблемних питань щодо пошкодження товару та збірка товару.</w:t>
      </w:r>
    </w:p>
    <w:p w14:paraId="0EB02B1D" w14:textId="77777777" w:rsidR="00EA51FD" w:rsidRPr="006F2211" w:rsidRDefault="00EA51FD" w:rsidP="006F2211">
      <w:pPr>
        <w:spacing w:after="0" w:line="240" w:lineRule="auto"/>
        <w:ind w:left="-567" w:firstLine="851"/>
        <w:jc w:val="both"/>
        <w:rPr>
          <w:rFonts w:ascii="Times New Roman" w:hAnsi="Times New Roman" w:cs="Times New Roman"/>
          <w:b/>
          <w:bCs/>
          <w:i/>
          <w:iCs/>
          <w:sz w:val="24"/>
          <w:szCs w:val="24"/>
        </w:rPr>
      </w:pPr>
    </w:p>
    <w:p w14:paraId="69270B88" w14:textId="77777777" w:rsidR="00854070" w:rsidRPr="006F2211" w:rsidRDefault="00854070" w:rsidP="006F2211">
      <w:pPr>
        <w:spacing w:after="0" w:line="240" w:lineRule="auto"/>
        <w:ind w:left="-567" w:firstLine="851"/>
        <w:jc w:val="both"/>
        <w:rPr>
          <w:rFonts w:ascii="Times New Roman" w:hAnsi="Times New Roman" w:cs="Times New Roman"/>
          <w:sz w:val="24"/>
          <w:szCs w:val="24"/>
        </w:rPr>
      </w:pPr>
      <w:r w:rsidRPr="006F2211">
        <w:rPr>
          <w:rFonts w:ascii="Times New Roman" w:hAnsi="Times New Roman" w:cs="Times New Roman"/>
          <w:sz w:val="24"/>
          <w:szCs w:val="24"/>
        </w:rPr>
        <w:t xml:space="preserve">ЗАГАЛЬНІ ВИМОГИ ДО ПРЕДМЕТА ЗАКУПІВЛІ: </w:t>
      </w:r>
    </w:p>
    <w:p w14:paraId="19F256B8" w14:textId="77777777" w:rsidR="00854070" w:rsidRPr="006F2211" w:rsidRDefault="00854070" w:rsidP="006F2211">
      <w:pPr>
        <w:spacing w:after="0" w:line="240" w:lineRule="auto"/>
        <w:ind w:left="-567" w:firstLine="851"/>
        <w:jc w:val="both"/>
        <w:rPr>
          <w:rFonts w:ascii="Times New Roman" w:hAnsi="Times New Roman" w:cs="Times New Roman"/>
          <w:sz w:val="24"/>
          <w:szCs w:val="24"/>
        </w:rPr>
      </w:pPr>
      <w:r w:rsidRPr="006F2211">
        <w:rPr>
          <w:rFonts w:ascii="Times New Roman" w:hAnsi="Times New Roman" w:cs="Times New Roman"/>
          <w:sz w:val="24"/>
          <w:szCs w:val="24"/>
        </w:rPr>
        <w:t>1.</w:t>
      </w:r>
      <w:r w:rsidRPr="006F2211">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14:paraId="00F5A36B" w14:textId="77777777" w:rsidR="00854070" w:rsidRPr="006F2211" w:rsidRDefault="00854070" w:rsidP="006F2211">
      <w:pPr>
        <w:spacing w:after="0" w:line="240" w:lineRule="auto"/>
        <w:ind w:left="-567" w:firstLine="851"/>
        <w:jc w:val="both"/>
        <w:rPr>
          <w:rFonts w:ascii="Times New Roman" w:hAnsi="Times New Roman" w:cs="Times New Roman"/>
          <w:sz w:val="24"/>
          <w:szCs w:val="24"/>
        </w:rPr>
      </w:pPr>
      <w:r w:rsidRPr="006F2211">
        <w:rPr>
          <w:rFonts w:ascii="Times New Roman" w:hAnsi="Times New Roman" w:cs="Times New Roman"/>
          <w:sz w:val="24"/>
          <w:szCs w:val="24"/>
        </w:rPr>
        <w:t>2.</w:t>
      </w:r>
      <w:r w:rsidRPr="006F2211">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p>
    <w:p w14:paraId="6A8AF9CA" w14:textId="77777777" w:rsidR="00854070" w:rsidRPr="006F2211" w:rsidRDefault="00854070" w:rsidP="006F2211">
      <w:pPr>
        <w:spacing w:after="0" w:line="240" w:lineRule="auto"/>
        <w:ind w:left="-567" w:firstLine="851"/>
        <w:jc w:val="both"/>
        <w:rPr>
          <w:rFonts w:ascii="Times New Roman" w:hAnsi="Times New Roman" w:cs="Times New Roman"/>
          <w:sz w:val="24"/>
          <w:szCs w:val="24"/>
        </w:rPr>
      </w:pPr>
      <w:r w:rsidRPr="006F2211">
        <w:rPr>
          <w:rFonts w:ascii="Times New Roman" w:hAnsi="Times New Roman" w:cs="Times New Roman"/>
          <w:sz w:val="24"/>
          <w:szCs w:val="24"/>
        </w:rPr>
        <w:t>3.</w:t>
      </w:r>
      <w:r w:rsidRPr="006F2211">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14:paraId="709DA3E1" w14:textId="77777777" w:rsidR="00854070" w:rsidRPr="006F2211" w:rsidRDefault="00854070" w:rsidP="006F2211">
      <w:pPr>
        <w:spacing w:after="0" w:line="240" w:lineRule="auto"/>
        <w:ind w:left="-567" w:firstLine="851"/>
        <w:jc w:val="both"/>
        <w:rPr>
          <w:rFonts w:ascii="Times New Roman" w:hAnsi="Times New Roman" w:cs="Times New Roman"/>
          <w:sz w:val="24"/>
          <w:szCs w:val="24"/>
        </w:rPr>
      </w:pPr>
      <w:r w:rsidRPr="006F2211">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14:paraId="156B6C5E" w14:textId="48EA80DD" w:rsidR="00854070" w:rsidRPr="006F2211" w:rsidRDefault="00854070" w:rsidP="006F2211">
      <w:pPr>
        <w:spacing w:after="0" w:line="240" w:lineRule="auto"/>
        <w:ind w:left="-567" w:firstLine="851"/>
        <w:jc w:val="both"/>
        <w:rPr>
          <w:rFonts w:ascii="Times New Roman" w:hAnsi="Times New Roman" w:cs="Times New Roman"/>
          <w:sz w:val="24"/>
          <w:szCs w:val="24"/>
        </w:rPr>
      </w:pPr>
      <w:r w:rsidRPr="006F2211">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підтверджують відповідність наданої пропозиції медико - технічним характеристикам для відповідних товарів.    </w:t>
      </w:r>
    </w:p>
    <w:p w14:paraId="55290360" w14:textId="77777777" w:rsidR="00854070" w:rsidRPr="006F2211" w:rsidRDefault="00854070" w:rsidP="006F2211">
      <w:pPr>
        <w:spacing w:after="0" w:line="240" w:lineRule="auto"/>
        <w:ind w:left="-567" w:firstLine="851"/>
        <w:jc w:val="both"/>
        <w:rPr>
          <w:rFonts w:ascii="Times New Roman" w:hAnsi="Times New Roman" w:cs="Times New Roman"/>
          <w:sz w:val="24"/>
          <w:szCs w:val="24"/>
        </w:rPr>
      </w:pPr>
      <w:r w:rsidRPr="006F2211">
        <w:rPr>
          <w:rFonts w:ascii="Times New Roman" w:hAnsi="Times New Roman" w:cs="Times New Roman"/>
          <w:sz w:val="24"/>
          <w:szCs w:val="24"/>
        </w:rPr>
        <w:t>- сертифікат ДСТУ ISO 9001:2015 (ISO9001:2015IDT) та сертифікат на систему екологічного управління ISO 14001:2015 (ДСТУ ISO 14001:2015) щодо виробництва меблів. Якщо учасник не є виробником товару, він повинен надати дозвіл від виробника на використання його сертифікатів</w:t>
      </w:r>
      <w:r w:rsidRPr="006F2211">
        <w:rPr>
          <w:rFonts w:ascii="Times New Roman" w:hAnsi="Times New Roman" w:cs="Times New Roman"/>
          <w:sz w:val="24"/>
          <w:szCs w:val="24"/>
          <w:lang w:val="uk-UA"/>
        </w:rPr>
        <w:t xml:space="preserve"> </w:t>
      </w:r>
      <w:r w:rsidRPr="006F2211">
        <w:rPr>
          <w:rFonts w:ascii="Times New Roman" w:hAnsi="Times New Roman" w:cs="Times New Roman"/>
          <w:sz w:val="24"/>
          <w:szCs w:val="24"/>
          <w:lang w:val="en-US"/>
        </w:rPr>
        <w:t>ISO</w:t>
      </w:r>
      <w:r w:rsidRPr="006F2211">
        <w:rPr>
          <w:rFonts w:ascii="Times New Roman" w:hAnsi="Times New Roman" w:cs="Times New Roman"/>
          <w:sz w:val="24"/>
          <w:szCs w:val="24"/>
        </w:rPr>
        <w:t>.</w:t>
      </w:r>
    </w:p>
    <w:p w14:paraId="217360AE" w14:textId="3A239EAA" w:rsidR="00854070" w:rsidRPr="006F2211" w:rsidRDefault="00854070" w:rsidP="006F2211">
      <w:pPr>
        <w:spacing w:after="0" w:line="240" w:lineRule="auto"/>
        <w:ind w:left="-567" w:firstLine="851"/>
        <w:jc w:val="both"/>
        <w:rPr>
          <w:rFonts w:ascii="Times New Roman" w:hAnsi="Times New Roman" w:cs="Times New Roman"/>
          <w:sz w:val="24"/>
          <w:szCs w:val="24"/>
        </w:rPr>
      </w:pPr>
      <w:r w:rsidRPr="006F2211">
        <w:rPr>
          <w:rFonts w:ascii="Times New Roman" w:hAnsi="Times New Roman" w:cs="Times New Roman"/>
          <w:sz w:val="24"/>
          <w:szCs w:val="24"/>
        </w:rPr>
        <w:lastRenderedPageBreak/>
        <w:t>- протокол випробувань труби квадратного перетину</w:t>
      </w:r>
      <w:r w:rsidR="005A0AD7" w:rsidRPr="006F2211">
        <w:rPr>
          <w:rFonts w:ascii="Times New Roman" w:hAnsi="Times New Roman" w:cs="Times New Roman"/>
          <w:sz w:val="24"/>
          <w:szCs w:val="24"/>
          <w:lang w:val="uk-UA"/>
        </w:rPr>
        <w:t>, ДВП, ДСП</w:t>
      </w:r>
      <w:r w:rsidR="008D0609" w:rsidRPr="006F2211">
        <w:rPr>
          <w:rFonts w:ascii="Times New Roman" w:hAnsi="Times New Roman" w:cs="Times New Roman"/>
          <w:sz w:val="24"/>
          <w:szCs w:val="24"/>
          <w:lang w:val="uk-UA"/>
        </w:rPr>
        <w:t>, фурнітури</w:t>
      </w:r>
      <w:r w:rsidRPr="006F2211">
        <w:rPr>
          <w:rFonts w:ascii="Times New Roman" w:hAnsi="Times New Roman" w:cs="Times New Roman"/>
          <w:sz w:val="24"/>
          <w:szCs w:val="24"/>
        </w:rPr>
        <w:t xml:space="preserve"> на питому активність радіонуклідів (не менше трьох показників) відповідно до НРБУ-97</w:t>
      </w:r>
      <w:r w:rsidRPr="006F2211">
        <w:rPr>
          <w:rFonts w:ascii="Times New Roman" w:hAnsi="Times New Roman" w:cs="Times New Roman"/>
          <w:sz w:val="24"/>
          <w:szCs w:val="24"/>
          <w:lang w:val="uk-UA"/>
        </w:rPr>
        <w:t>,</w:t>
      </w:r>
      <w:r w:rsidRPr="006F2211">
        <w:rPr>
          <w:rFonts w:ascii="Times New Roman" w:hAnsi="Times New Roman" w:cs="Times New Roman"/>
          <w:sz w:val="24"/>
          <w:szCs w:val="24"/>
        </w:rPr>
        <w:t xml:space="preserve"> виданий випробувальною лабораторією/центром, яка акредитована Національним агентством з акредитації України на </w:t>
      </w:r>
      <w:proofErr w:type="gramStart"/>
      <w:r w:rsidRPr="006F2211">
        <w:rPr>
          <w:rFonts w:ascii="Times New Roman" w:hAnsi="Times New Roman" w:cs="Times New Roman"/>
          <w:sz w:val="24"/>
          <w:szCs w:val="24"/>
        </w:rPr>
        <w:t>відповідність  ДСТУ</w:t>
      </w:r>
      <w:proofErr w:type="gramEnd"/>
      <w:r w:rsidRPr="006F2211">
        <w:rPr>
          <w:rFonts w:ascii="Times New Roman" w:hAnsi="Times New Roman" w:cs="Times New Roman"/>
          <w:sz w:val="24"/>
          <w:szCs w:val="24"/>
        </w:rPr>
        <w:t xml:space="preserve"> ISO/ IEC 17025.</w:t>
      </w:r>
    </w:p>
    <w:p w14:paraId="3C6D4B78" w14:textId="0089BA42" w:rsidR="005A0AD7" w:rsidRPr="006F2211" w:rsidRDefault="008D0609" w:rsidP="006F2211">
      <w:pPr>
        <w:spacing w:after="0" w:line="240" w:lineRule="auto"/>
        <w:ind w:left="-567" w:firstLine="851"/>
        <w:jc w:val="both"/>
        <w:rPr>
          <w:rFonts w:ascii="Times New Roman" w:hAnsi="Times New Roman" w:cs="Times New Roman"/>
          <w:sz w:val="24"/>
          <w:szCs w:val="24"/>
          <w:lang w:val="uk-UA"/>
        </w:rPr>
      </w:pPr>
      <w:r w:rsidRPr="006F2211">
        <w:rPr>
          <w:rFonts w:ascii="Times New Roman" w:hAnsi="Times New Roman" w:cs="Times New Roman"/>
          <w:sz w:val="24"/>
          <w:szCs w:val="24"/>
          <w:lang w:val="uk-UA"/>
        </w:rPr>
        <w:t>- у</w:t>
      </w:r>
      <w:r w:rsidR="005A0AD7" w:rsidRPr="006F2211">
        <w:rPr>
          <w:rFonts w:ascii="Times New Roman" w:hAnsi="Times New Roman" w:cs="Times New Roman"/>
          <w:sz w:val="24"/>
          <w:szCs w:val="24"/>
        </w:rPr>
        <w:t>часник повинен підтвердити протоколом випробувань, виданим акредитованою на це лабораторією, що на крайці ПВХ, після проведення випробувань відсутні тріщини, розриви, дефекти тощо</w:t>
      </w:r>
      <w:r w:rsidR="005A0AD7" w:rsidRPr="006F2211">
        <w:rPr>
          <w:rFonts w:ascii="Times New Roman" w:hAnsi="Times New Roman" w:cs="Times New Roman"/>
          <w:sz w:val="24"/>
          <w:szCs w:val="24"/>
          <w:lang w:val="uk-UA"/>
        </w:rPr>
        <w:t>.</w:t>
      </w:r>
    </w:p>
    <w:p w14:paraId="2177BDB9" w14:textId="2B189100" w:rsidR="005A0AD7" w:rsidRPr="006F2211" w:rsidRDefault="008D0609" w:rsidP="006F2211">
      <w:pPr>
        <w:spacing w:after="0" w:line="240" w:lineRule="auto"/>
        <w:ind w:left="-567" w:firstLine="851"/>
        <w:jc w:val="both"/>
        <w:rPr>
          <w:rFonts w:ascii="Times New Roman" w:hAnsi="Times New Roman" w:cs="Times New Roman"/>
          <w:sz w:val="24"/>
          <w:szCs w:val="24"/>
          <w:lang w:val="uk-UA"/>
        </w:rPr>
      </w:pPr>
      <w:r w:rsidRPr="006F2211">
        <w:rPr>
          <w:rFonts w:ascii="Times New Roman" w:hAnsi="Times New Roman" w:cs="Times New Roman"/>
          <w:sz w:val="24"/>
          <w:szCs w:val="24"/>
          <w:lang w:val="uk-UA"/>
        </w:rPr>
        <w:t xml:space="preserve">- </w:t>
      </w:r>
      <w:r w:rsidR="005A0AD7" w:rsidRPr="006F2211">
        <w:rPr>
          <w:rFonts w:ascii="Times New Roman" w:hAnsi="Times New Roman" w:cs="Times New Roman"/>
          <w:sz w:val="24"/>
          <w:szCs w:val="24"/>
        </w:rPr>
        <w:t xml:space="preserve">протокол випробувань ДВП на встановлення масової частки формальдегіду, випробування повинно бути проведено випробувальною лабораторією згідно з ДСТУ EN 717-3:2006, про що повинно бути зазначено у протоколі. Лабораторія повинна бути акредитована Національним агентством з акредитації України на </w:t>
      </w:r>
      <w:proofErr w:type="gramStart"/>
      <w:r w:rsidR="005A0AD7" w:rsidRPr="006F2211">
        <w:rPr>
          <w:rFonts w:ascii="Times New Roman" w:hAnsi="Times New Roman" w:cs="Times New Roman"/>
          <w:sz w:val="24"/>
          <w:szCs w:val="24"/>
        </w:rPr>
        <w:t>відповідність  ДСТУ</w:t>
      </w:r>
      <w:proofErr w:type="gramEnd"/>
      <w:r w:rsidR="005A0AD7" w:rsidRPr="006F2211">
        <w:rPr>
          <w:rFonts w:ascii="Times New Roman" w:hAnsi="Times New Roman" w:cs="Times New Roman"/>
          <w:sz w:val="24"/>
          <w:szCs w:val="24"/>
        </w:rPr>
        <w:t xml:space="preserve"> ISO/ IEC 17025.</w:t>
      </w:r>
    </w:p>
    <w:p w14:paraId="20277BC2" w14:textId="77777777" w:rsidR="00EA51FD" w:rsidRPr="006F2211" w:rsidRDefault="00EA51FD" w:rsidP="006F2211">
      <w:pPr>
        <w:pStyle w:val="a4"/>
        <w:jc w:val="right"/>
        <w:rPr>
          <w:rFonts w:ascii="Times New Roman" w:hAnsi="Times New Roman" w:cs="Times New Roman"/>
          <w:sz w:val="24"/>
          <w:szCs w:val="24"/>
          <w:lang w:eastAsia="ar-SA"/>
        </w:rPr>
      </w:pPr>
    </w:p>
    <w:p w14:paraId="25C39480" w14:textId="77777777" w:rsidR="00EA51FD" w:rsidRPr="006F2211" w:rsidRDefault="00EA51FD" w:rsidP="006F2211">
      <w:pPr>
        <w:pStyle w:val="a4"/>
        <w:jc w:val="right"/>
        <w:rPr>
          <w:rFonts w:ascii="Times New Roman" w:hAnsi="Times New Roman" w:cs="Times New Roman"/>
          <w:sz w:val="24"/>
          <w:szCs w:val="24"/>
          <w:lang w:eastAsia="ar-SA"/>
        </w:rPr>
      </w:pPr>
    </w:p>
    <w:p w14:paraId="67DD179E" w14:textId="77777777" w:rsidR="006D772B" w:rsidRPr="006F2211" w:rsidRDefault="006D772B" w:rsidP="006F2211">
      <w:pPr>
        <w:pStyle w:val="a4"/>
        <w:jc w:val="right"/>
        <w:rPr>
          <w:rFonts w:ascii="Times New Roman" w:hAnsi="Times New Roman" w:cs="Times New Roman"/>
          <w:sz w:val="24"/>
          <w:szCs w:val="24"/>
          <w:lang w:eastAsia="ar-SA"/>
        </w:rPr>
      </w:pPr>
    </w:p>
    <w:p w14:paraId="27E001C9" w14:textId="77777777" w:rsidR="006D772B" w:rsidRPr="006F2211" w:rsidRDefault="006D772B" w:rsidP="006F2211">
      <w:pPr>
        <w:pStyle w:val="a4"/>
        <w:rPr>
          <w:rFonts w:ascii="Times New Roman" w:hAnsi="Times New Roman" w:cs="Times New Roman"/>
          <w:sz w:val="24"/>
          <w:szCs w:val="24"/>
          <w:lang w:eastAsia="ar-SA"/>
        </w:rPr>
      </w:pPr>
    </w:p>
    <w:p w14:paraId="19F941B9" w14:textId="77777777" w:rsidR="008413AA" w:rsidRPr="006F2211" w:rsidRDefault="008413AA" w:rsidP="006F2211">
      <w:pPr>
        <w:pStyle w:val="a4"/>
        <w:jc w:val="right"/>
        <w:rPr>
          <w:rFonts w:ascii="Times New Roman" w:hAnsi="Times New Roman" w:cs="Times New Roman"/>
          <w:sz w:val="24"/>
          <w:szCs w:val="24"/>
          <w:lang w:eastAsia="ar-SA"/>
        </w:rPr>
      </w:pPr>
    </w:p>
    <w:p w14:paraId="63443C96" w14:textId="77777777" w:rsidR="008413AA" w:rsidRPr="006F2211" w:rsidRDefault="008413AA" w:rsidP="006F2211">
      <w:pPr>
        <w:pStyle w:val="a4"/>
        <w:jc w:val="right"/>
        <w:rPr>
          <w:rFonts w:ascii="Times New Roman" w:hAnsi="Times New Roman" w:cs="Times New Roman"/>
          <w:sz w:val="24"/>
          <w:szCs w:val="24"/>
          <w:lang w:eastAsia="ar-SA"/>
        </w:rPr>
      </w:pPr>
    </w:p>
    <w:p w14:paraId="4E11C2D7" w14:textId="77777777" w:rsidR="008413AA" w:rsidRPr="006F2211" w:rsidRDefault="008413AA" w:rsidP="006F2211">
      <w:pPr>
        <w:pStyle w:val="a4"/>
        <w:jc w:val="right"/>
        <w:rPr>
          <w:rFonts w:ascii="Times New Roman" w:hAnsi="Times New Roman" w:cs="Times New Roman"/>
          <w:sz w:val="24"/>
          <w:szCs w:val="24"/>
          <w:lang w:eastAsia="ar-SA"/>
        </w:rPr>
      </w:pPr>
    </w:p>
    <w:p w14:paraId="4F6A29CB" w14:textId="77777777" w:rsidR="008413AA" w:rsidRPr="006F2211" w:rsidRDefault="008413AA" w:rsidP="006F2211">
      <w:pPr>
        <w:pStyle w:val="a4"/>
        <w:jc w:val="right"/>
        <w:rPr>
          <w:rFonts w:ascii="Times New Roman" w:hAnsi="Times New Roman" w:cs="Times New Roman"/>
          <w:sz w:val="24"/>
          <w:szCs w:val="24"/>
          <w:lang w:eastAsia="ar-SA"/>
        </w:rPr>
      </w:pPr>
    </w:p>
    <w:p w14:paraId="3B33A613" w14:textId="77777777" w:rsidR="008413AA" w:rsidRPr="006F2211" w:rsidRDefault="008413AA" w:rsidP="006F2211">
      <w:pPr>
        <w:pStyle w:val="a4"/>
        <w:jc w:val="right"/>
        <w:rPr>
          <w:rFonts w:ascii="Times New Roman" w:hAnsi="Times New Roman" w:cs="Times New Roman"/>
          <w:sz w:val="24"/>
          <w:szCs w:val="24"/>
          <w:lang w:eastAsia="ar-SA"/>
        </w:rPr>
      </w:pPr>
    </w:p>
    <w:p w14:paraId="39985F63" w14:textId="77777777" w:rsidR="008413AA" w:rsidRPr="006F2211" w:rsidRDefault="008413AA" w:rsidP="006F2211">
      <w:pPr>
        <w:pStyle w:val="a4"/>
        <w:jc w:val="right"/>
        <w:rPr>
          <w:rFonts w:ascii="Times New Roman" w:hAnsi="Times New Roman" w:cs="Times New Roman"/>
          <w:sz w:val="24"/>
          <w:szCs w:val="24"/>
          <w:lang w:eastAsia="ar-SA"/>
        </w:rPr>
      </w:pPr>
    </w:p>
    <w:p w14:paraId="28FC8EDF" w14:textId="77777777" w:rsidR="008413AA" w:rsidRPr="006F2211" w:rsidRDefault="008413AA" w:rsidP="006F2211">
      <w:pPr>
        <w:pStyle w:val="a4"/>
        <w:jc w:val="right"/>
        <w:rPr>
          <w:rFonts w:ascii="Times New Roman" w:hAnsi="Times New Roman" w:cs="Times New Roman"/>
          <w:sz w:val="24"/>
          <w:szCs w:val="24"/>
          <w:lang w:eastAsia="ar-SA"/>
        </w:rPr>
      </w:pPr>
    </w:p>
    <w:p w14:paraId="6A4D5BDF" w14:textId="77777777" w:rsidR="008413AA" w:rsidRPr="006F2211" w:rsidRDefault="008413AA" w:rsidP="006F2211">
      <w:pPr>
        <w:pStyle w:val="a4"/>
        <w:jc w:val="right"/>
        <w:rPr>
          <w:rFonts w:ascii="Times New Roman" w:hAnsi="Times New Roman" w:cs="Times New Roman"/>
          <w:sz w:val="24"/>
          <w:szCs w:val="24"/>
          <w:lang w:eastAsia="ar-SA"/>
        </w:rPr>
      </w:pPr>
    </w:p>
    <w:p w14:paraId="53278B09" w14:textId="77777777" w:rsidR="008413AA" w:rsidRPr="006F2211" w:rsidRDefault="008413AA" w:rsidP="006F2211">
      <w:pPr>
        <w:pStyle w:val="a4"/>
        <w:jc w:val="right"/>
        <w:rPr>
          <w:rFonts w:ascii="Times New Roman" w:hAnsi="Times New Roman" w:cs="Times New Roman"/>
          <w:sz w:val="24"/>
          <w:szCs w:val="24"/>
          <w:lang w:eastAsia="ar-SA"/>
        </w:rPr>
      </w:pPr>
    </w:p>
    <w:p w14:paraId="3D8D55CA" w14:textId="77777777" w:rsidR="008413AA" w:rsidRPr="006F2211" w:rsidRDefault="008413AA" w:rsidP="006F2211">
      <w:pPr>
        <w:pStyle w:val="a4"/>
        <w:jc w:val="right"/>
        <w:rPr>
          <w:rFonts w:ascii="Times New Roman" w:hAnsi="Times New Roman" w:cs="Times New Roman"/>
          <w:sz w:val="24"/>
          <w:szCs w:val="24"/>
          <w:lang w:eastAsia="ar-SA"/>
        </w:rPr>
      </w:pPr>
    </w:p>
    <w:p w14:paraId="771DDBDC" w14:textId="77777777" w:rsidR="008413AA" w:rsidRPr="006F2211" w:rsidRDefault="008413AA" w:rsidP="006F2211">
      <w:pPr>
        <w:pStyle w:val="a4"/>
        <w:jc w:val="right"/>
        <w:rPr>
          <w:rFonts w:ascii="Times New Roman" w:hAnsi="Times New Roman" w:cs="Times New Roman"/>
          <w:sz w:val="24"/>
          <w:szCs w:val="24"/>
          <w:lang w:eastAsia="ar-SA"/>
        </w:rPr>
      </w:pPr>
    </w:p>
    <w:p w14:paraId="4130C557" w14:textId="77777777" w:rsidR="008413AA" w:rsidRPr="006F2211" w:rsidRDefault="008413AA" w:rsidP="006F2211">
      <w:pPr>
        <w:pStyle w:val="a4"/>
        <w:jc w:val="right"/>
        <w:rPr>
          <w:rFonts w:ascii="Times New Roman" w:hAnsi="Times New Roman" w:cs="Times New Roman"/>
          <w:sz w:val="24"/>
          <w:szCs w:val="24"/>
          <w:lang w:eastAsia="ar-SA"/>
        </w:rPr>
      </w:pPr>
    </w:p>
    <w:p w14:paraId="78491BB1" w14:textId="77777777" w:rsidR="008413AA" w:rsidRPr="006F2211" w:rsidRDefault="008413AA" w:rsidP="006F2211">
      <w:pPr>
        <w:pStyle w:val="a4"/>
        <w:jc w:val="right"/>
        <w:rPr>
          <w:rFonts w:ascii="Times New Roman" w:hAnsi="Times New Roman" w:cs="Times New Roman"/>
          <w:sz w:val="24"/>
          <w:szCs w:val="24"/>
          <w:lang w:eastAsia="ar-SA"/>
        </w:rPr>
      </w:pPr>
    </w:p>
    <w:p w14:paraId="66E2D9F4" w14:textId="77777777" w:rsidR="008413AA" w:rsidRPr="006F2211" w:rsidRDefault="008413AA" w:rsidP="006F2211">
      <w:pPr>
        <w:pStyle w:val="a4"/>
        <w:jc w:val="right"/>
        <w:rPr>
          <w:rFonts w:ascii="Times New Roman" w:hAnsi="Times New Roman" w:cs="Times New Roman"/>
          <w:sz w:val="24"/>
          <w:szCs w:val="24"/>
          <w:lang w:eastAsia="ar-SA"/>
        </w:rPr>
      </w:pPr>
    </w:p>
    <w:p w14:paraId="7F339468" w14:textId="77777777" w:rsidR="008413AA" w:rsidRPr="006F2211" w:rsidRDefault="008413AA" w:rsidP="006F2211">
      <w:pPr>
        <w:pStyle w:val="a4"/>
        <w:jc w:val="right"/>
        <w:rPr>
          <w:rFonts w:ascii="Times New Roman" w:hAnsi="Times New Roman" w:cs="Times New Roman"/>
          <w:sz w:val="24"/>
          <w:szCs w:val="24"/>
          <w:lang w:eastAsia="ar-SA"/>
        </w:rPr>
      </w:pPr>
    </w:p>
    <w:p w14:paraId="126D4A9C" w14:textId="77777777" w:rsidR="008413AA" w:rsidRPr="006F2211" w:rsidRDefault="008413AA" w:rsidP="006F2211">
      <w:pPr>
        <w:pStyle w:val="a4"/>
        <w:jc w:val="right"/>
        <w:rPr>
          <w:rFonts w:ascii="Times New Roman" w:hAnsi="Times New Roman" w:cs="Times New Roman"/>
          <w:sz w:val="24"/>
          <w:szCs w:val="24"/>
          <w:lang w:eastAsia="ar-SA"/>
        </w:rPr>
      </w:pPr>
    </w:p>
    <w:p w14:paraId="3162CCC9" w14:textId="77777777" w:rsidR="008413AA" w:rsidRPr="006F2211" w:rsidRDefault="008413AA" w:rsidP="006F2211">
      <w:pPr>
        <w:pStyle w:val="a4"/>
        <w:jc w:val="right"/>
        <w:rPr>
          <w:rFonts w:ascii="Times New Roman" w:hAnsi="Times New Roman" w:cs="Times New Roman"/>
          <w:sz w:val="24"/>
          <w:szCs w:val="24"/>
          <w:lang w:eastAsia="ar-SA"/>
        </w:rPr>
      </w:pPr>
    </w:p>
    <w:p w14:paraId="44A2DAC9" w14:textId="77777777" w:rsidR="008413AA" w:rsidRPr="006F2211" w:rsidRDefault="008413AA" w:rsidP="006F2211">
      <w:pPr>
        <w:pStyle w:val="a4"/>
        <w:jc w:val="right"/>
        <w:rPr>
          <w:rFonts w:ascii="Times New Roman" w:hAnsi="Times New Roman" w:cs="Times New Roman"/>
          <w:sz w:val="24"/>
          <w:szCs w:val="24"/>
          <w:lang w:eastAsia="ar-SA"/>
        </w:rPr>
      </w:pPr>
    </w:p>
    <w:p w14:paraId="1F188F38" w14:textId="77777777" w:rsidR="008413AA" w:rsidRPr="006F2211" w:rsidRDefault="008413AA" w:rsidP="006F2211">
      <w:pPr>
        <w:pStyle w:val="a4"/>
        <w:jc w:val="right"/>
        <w:rPr>
          <w:rFonts w:ascii="Times New Roman" w:hAnsi="Times New Roman" w:cs="Times New Roman"/>
          <w:sz w:val="24"/>
          <w:szCs w:val="24"/>
          <w:lang w:eastAsia="ar-SA"/>
        </w:rPr>
      </w:pPr>
    </w:p>
    <w:p w14:paraId="50152C38" w14:textId="77777777" w:rsidR="008413AA" w:rsidRPr="006F2211" w:rsidRDefault="008413AA" w:rsidP="006F2211">
      <w:pPr>
        <w:pStyle w:val="a4"/>
        <w:jc w:val="right"/>
        <w:rPr>
          <w:rFonts w:ascii="Times New Roman" w:hAnsi="Times New Roman" w:cs="Times New Roman"/>
          <w:sz w:val="24"/>
          <w:szCs w:val="24"/>
          <w:lang w:eastAsia="ar-SA"/>
        </w:rPr>
      </w:pPr>
    </w:p>
    <w:p w14:paraId="7045E14B" w14:textId="77777777" w:rsidR="008413AA" w:rsidRPr="006F2211" w:rsidRDefault="008413AA" w:rsidP="006F2211">
      <w:pPr>
        <w:pStyle w:val="a4"/>
        <w:jc w:val="right"/>
        <w:rPr>
          <w:rFonts w:ascii="Times New Roman" w:hAnsi="Times New Roman" w:cs="Times New Roman"/>
          <w:sz w:val="24"/>
          <w:szCs w:val="24"/>
          <w:lang w:eastAsia="ar-SA"/>
        </w:rPr>
      </w:pPr>
    </w:p>
    <w:p w14:paraId="27E6ABAF" w14:textId="77777777" w:rsidR="008413AA" w:rsidRPr="006F2211" w:rsidRDefault="008413AA" w:rsidP="006F2211">
      <w:pPr>
        <w:pStyle w:val="a4"/>
        <w:jc w:val="right"/>
        <w:rPr>
          <w:rFonts w:ascii="Times New Roman" w:hAnsi="Times New Roman" w:cs="Times New Roman"/>
          <w:sz w:val="24"/>
          <w:szCs w:val="24"/>
          <w:lang w:eastAsia="ar-SA"/>
        </w:rPr>
      </w:pPr>
    </w:p>
    <w:p w14:paraId="7645EEAD" w14:textId="77777777" w:rsidR="008413AA" w:rsidRPr="006F2211" w:rsidRDefault="008413AA" w:rsidP="006F2211">
      <w:pPr>
        <w:pStyle w:val="a4"/>
        <w:jc w:val="right"/>
        <w:rPr>
          <w:rFonts w:ascii="Times New Roman" w:hAnsi="Times New Roman" w:cs="Times New Roman"/>
          <w:sz w:val="24"/>
          <w:szCs w:val="24"/>
          <w:lang w:eastAsia="ar-SA"/>
        </w:rPr>
      </w:pPr>
    </w:p>
    <w:p w14:paraId="4ACE8BC8" w14:textId="77777777" w:rsidR="008413AA" w:rsidRPr="006F2211" w:rsidRDefault="008413AA" w:rsidP="006F2211">
      <w:pPr>
        <w:pStyle w:val="a4"/>
        <w:jc w:val="right"/>
        <w:rPr>
          <w:rFonts w:ascii="Times New Roman" w:hAnsi="Times New Roman" w:cs="Times New Roman"/>
          <w:sz w:val="24"/>
          <w:szCs w:val="24"/>
          <w:lang w:eastAsia="ar-SA"/>
        </w:rPr>
      </w:pPr>
    </w:p>
    <w:p w14:paraId="45112AE0" w14:textId="77777777" w:rsidR="008413AA" w:rsidRPr="006F2211" w:rsidRDefault="008413AA" w:rsidP="006F2211">
      <w:pPr>
        <w:pStyle w:val="a4"/>
        <w:jc w:val="right"/>
        <w:rPr>
          <w:rFonts w:ascii="Times New Roman" w:hAnsi="Times New Roman" w:cs="Times New Roman"/>
          <w:sz w:val="24"/>
          <w:szCs w:val="24"/>
          <w:lang w:eastAsia="ar-SA"/>
        </w:rPr>
      </w:pPr>
    </w:p>
    <w:p w14:paraId="1A19769F" w14:textId="77777777" w:rsidR="008413AA" w:rsidRPr="006F2211" w:rsidRDefault="008413AA" w:rsidP="006F2211">
      <w:pPr>
        <w:pStyle w:val="a4"/>
        <w:jc w:val="right"/>
        <w:rPr>
          <w:rFonts w:ascii="Times New Roman" w:hAnsi="Times New Roman" w:cs="Times New Roman"/>
          <w:sz w:val="24"/>
          <w:szCs w:val="24"/>
          <w:lang w:eastAsia="ar-SA"/>
        </w:rPr>
      </w:pPr>
    </w:p>
    <w:p w14:paraId="3AE4BFC7" w14:textId="77777777" w:rsidR="008413AA" w:rsidRPr="006F2211" w:rsidRDefault="008413AA" w:rsidP="006F2211">
      <w:pPr>
        <w:pStyle w:val="a4"/>
        <w:jc w:val="right"/>
        <w:rPr>
          <w:rFonts w:ascii="Times New Roman" w:hAnsi="Times New Roman" w:cs="Times New Roman"/>
          <w:sz w:val="24"/>
          <w:szCs w:val="24"/>
          <w:lang w:eastAsia="ar-SA"/>
        </w:rPr>
      </w:pPr>
    </w:p>
    <w:p w14:paraId="6C1C7B06" w14:textId="77777777" w:rsidR="008413AA" w:rsidRPr="006F2211" w:rsidRDefault="008413AA" w:rsidP="006F2211">
      <w:pPr>
        <w:pStyle w:val="a4"/>
        <w:jc w:val="right"/>
        <w:rPr>
          <w:rFonts w:ascii="Times New Roman" w:hAnsi="Times New Roman" w:cs="Times New Roman"/>
          <w:sz w:val="24"/>
          <w:szCs w:val="24"/>
          <w:lang w:eastAsia="ar-SA"/>
        </w:rPr>
      </w:pPr>
    </w:p>
    <w:p w14:paraId="2CF9280A" w14:textId="77777777" w:rsidR="008413AA" w:rsidRPr="006F2211" w:rsidRDefault="008413AA" w:rsidP="006F2211">
      <w:pPr>
        <w:pStyle w:val="a4"/>
        <w:jc w:val="right"/>
        <w:rPr>
          <w:rFonts w:ascii="Times New Roman" w:hAnsi="Times New Roman" w:cs="Times New Roman"/>
          <w:sz w:val="24"/>
          <w:szCs w:val="24"/>
          <w:lang w:eastAsia="ar-SA"/>
        </w:rPr>
      </w:pPr>
    </w:p>
    <w:p w14:paraId="2A1B577C" w14:textId="77777777" w:rsidR="008413AA" w:rsidRPr="006F2211" w:rsidRDefault="008413AA" w:rsidP="006F2211">
      <w:pPr>
        <w:pStyle w:val="a4"/>
        <w:jc w:val="right"/>
        <w:rPr>
          <w:rFonts w:ascii="Times New Roman" w:hAnsi="Times New Roman" w:cs="Times New Roman"/>
          <w:sz w:val="24"/>
          <w:szCs w:val="24"/>
          <w:lang w:eastAsia="ar-SA"/>
        </w:rPr>
      </w:pPr>
    </w:p>
    <w:p w14:paraId="45CE7016" w14:textId="77777777" w:rsidR="008413AA" w:rsidRPr="006F2211" w:rsidRDefault="008413AA" w:rsidP="006F2211">
      <w:pPr>
        <w:pStyle w:val="a4"/>
        <w:jc w:val="right"/>
        <w:rPr>
          <w:rFonts w:ascii="Times New Roman" w:hAnsi="Times New Roman" w:cs="Times New Roman"/>
          <w:sz w:val="24"/>
          <w:szCs w:val="24"/>
          <w:lang w:eastAsia="ar-SA"/>
        </w:rPr>
      </w:pPr>
    </w:p>
    <w:p w14:paraId="1F8D0430" w14:textId="77777777" w:rsidR="008413AA" w:rsidRPr="006F2211" w:rsidRDefault="008413AA" w:rsidP="006F2211">
      <w:pPr>
        <w:pStyle w:val="a4"/>
        <w:jc w:val="right"/>
        <w:rPr>
          <w:rFonts w:ascii="Times New Roman" w:hAnsi="Times New Roman" w:cs="Times New Roman"/>
          <w:sz w:val="24"/>
          <w:szCs w:val="24"/>
          <w:lang w:eastAsia="ar-SA"/>
        </w:rPr>
      </w:pPr>
    </w:p>
    <w:p w14:paraId="45D37950" w14:textId="77777777" w:rsidR="008413AA" w:rsidRPr="006F2211" w:rsidRDefault="008413AA" w:rsidP="006F2211">
      <w:pPr>
        <w:pStyle w:val="a4"/>
        <w:jc w:val="right"/>
        <w:rPr>
          <w:rFonts w:ascii="Times New Roman" w:hAnsi="Times New Roman" w:cs="Times New Roman"/>
          <w:sz w:val="24"/>
          <w:szCs w:val="24"/>
          <w:lang w:eastAsia="ar-SA"/>
        </w:rPr>
      </w:pPr>
    </w:p>
    <w:p w14:paraId="5EEA9C7C" w14:textId="77777777" w:rsidR="008413AA" w:rsidRPr="006F2211" w:rsidRDefault="008413AA" w:rsidP="006F2211">
      <w:pPr>
        <w:pStyle w:val="a4"/>
        <w:jc w:val="right"/>
        <w:rPr>
          <w:rFonts w:ascii="Times New Roman" w:hAnsi="Times New Roman" w:cs="Times New Roman"/>
          <w:sz w:val="24"/>
          <w:szCs w:val="24"/>
          <w:lang w:eastAsia="ar-SA"/>
        </w:rPr>
      </w:pPr>
    </w:p>
    <w:p w14:paraId="3F038B80" w14:textId="77777777" w:rsidR="008413AA" w:rsidRPr="006F2211" w:rsidRDefault="008413AA" w:rsidP="006F2211">
      <w:pPr>
        <w:pStyle w:val="a4"/>
        <w:jc w:val="right"/>
        <w:rPr>
          <w:rFonts w:ascii="Times New Roman" w:hAnsi="Times New Roman" w:cs="Times New Roman"/>
          <w:sz w:val="24"/>
          <w:szCs w:val="24"/>
          <w:lang w:eastAsia="ar-SA"/>
        </w:rPr>
      </w:pPr>
    </w:p>
    <w:p w14:paraId="0211F4C4" w14:textId="77777777" w:rsidR="008413AA" w:rsidRPr="006F2211" w:rsidRDefault="008413AA" w:rsidP="006F2211">
      <w:pPr>
        <w:pStyle w:val="a4"/>
        <w:jc w:val="right"/>
        <w:rPr>
          <w:rFonts w:ascii="Times New Roman" w:hAnsi="Times New Roman" w:cs="Times New Roman"/>
          <w:sz w:val="24"/>
          <w:szCs w:val="24"/>
          <w:lang w:eastAsia="ar-SA"/>
        </w:rPr>
      </w:pPr>
    </w:p>
    <w:p w14:paraId="2574C198" w14:textId="77777777" w:rsidR="008413AA" w:rsidRPr="006F2211" w:rsidRDefault="008413AA" w:rsidP="006F2211">
      <w:pPr>
        <w:pStyle w:val="a4"/>
        <w:jc w:val="right"/>
        <w:rPr>
          <w:rFonts w:ascii="Times New Roman" w:hAnsi="Times New Roman" w:cs="Times New Roman"/>
          <w:sz w:val="24"/>
          <w:szCs w:val="24"/>
          <w:lang w:eastAsia="ar-SA"/>
        </w:rPr>
      </w:pPr>
    </w:p>
    <w:p w14:paraId="5842FB59" w14:textId="77777777" w:rsidR="008413AA" w:rsidRPr="006F2211" w:rsidRDefault="008413AA" w:rsidP="006F2211">
      <w:pPr>
        <w:pStyle w:val="a4"/>
        <w:jc w:val="right"/>
        <w:rPr>
          <w:rFonts w:ascii="Times New Roman" w:hAnsi="Times New Roman" w:cs="Times New Roman"/>
          <w:sz w:val="24"/>
          <w:szCs w:val="24"/>
          <w:lang w:eastAsia="ar-SA"/>
        </w:rPr>
      </w:pPr>
    </w:p>
    <w:p w14:paraId="5D2DEAA7" w14:textId="77777777" w:rsidR="008413AA" w:rsidRPr="006F2211" w:rsidRDefault="008413AA" w:rsidP="006F2211">
      <w:pPr>
        <w:pStyle w:val="a4"/>
        <w:jc w:val="right"/>
        <w:rPr>
          <w:rFonts w:ascii="Times New Roman" w:hAnsi="Times New Roman" w:cs="Times New Roman"/>
          <w:sz w:val="24"/>
          <w:szCs w:val="24"/>
          <w:lang w:eastAsia="ar-SA"/>
        </w:rPr>
      </w:pPr>
    </w:p>
    <w:p w14:paraId="3C7B60B1" w14:textId="77777777" w:rsidR="008413AA" w:rsidRPr="006F2211" w:rsidRDefault="008413AA" w:rsidP="006F2211">
      <w:pPr>
        <w:pStyle w:val="a4"/>
        <w:jc w:val="right"/>
        <w:rPr>
          <w:rFonts w:ascii="Times New Roman" w:hAnsi="Times New Roman" w:cs="Times New Roman"/>
          <w:sz w:val="24"/>
          <w:szCs w:val="24"/>
          <w:lang w:eastAsia="ar-SA"/>
        </w:rPr>
      </w:pPr>
    </w:p>
    <w:p w14:paraId="12B06D10" w14:textId="3ECCE0E9" w:rsidR="006F2211" w:rsidRPr="006F2211" w:rsidRDefault="006F2211" w:rsidP="006F2211">
      <w:pPr>
        <w:pStyle w:val="a4"/>
        <w:jc w:val="right"/>
        <w:rPr>
          <w:rFonts w:ascii="Times New Roman" w:hAnsi="Times New Roman" w:cs="Times New Roman"/>
          <w:sz w:val="24"/>
          <w:szCs w:val="24"/>
          <w:lang w:eastAsia="ar-SA"/>
        </w:rPr>
      </w:pPr>
    </w:p>
    <w:p w14:paraId="7770AADD" w14:textId="77777777" w:rsidR="008413AA" w:rsidRPr="006F2211" w:rsidRDefault="008413AA" w:rsidP="006F2211">
      <w:pPr>
        <w:pStyle w:val="a4"/>
        <w:jc w:val="right"/>
        <w:rPr>
          <w:rFonts w:ascii="Times New Roman" w:hAnsi="Times New Roman" w:cs="Times New Roman"/>
          <w:sz w:val="24"/>
          <w:szCs w:val="24"/>
          <w:lang w:eastAsia="ar-SA"/>
        </w:rPr>
      </w:pPr>
    </w:p>
    <w:p w14:paraId="33513792" w14:textId="4E56EA8B" w:rsidR="00854070" w:rsidRPr="006F2211" w:rsidRDefault="00854070" w:rsidP="006F2211">
      <w:pPr>
        <w:pStyle w:val="a4"/>
        <w:jc w:val="right"/>
        <w:rPr>
          <w:rFonts w:ascii="Times New Roman" w:hAnsi="Times New Roman" w:cs="Times New Roman"/>
          <w:sz w:val="24"/>
          <w:szCs w:val="24"/>
          <w:lang w:eastAsia="ar-SA"/>
        </w:rPr>
      </w:pPr>
      <w:r w:rsidRPr="006F2211">
        <w:rPr>
          <w:rFonts w:ascii="Times New Roman" w:hAnsi="Times New Roman" w:cs="Times New Roman"/>
          <w:sz w:val="24"/>
          <w:szCs w:val="24"/>
          <w:lang w:eastAsia="ar-SA"/>
        </w:rPr>
        <w:t>Додаток № 5</w:t>
      </w:r>
    </w:p>
    <w:p w14:paraId="4DCDBB59" w14:textId="77777777" w:rsidR="00854070" w:rsidRPr="006F2211" w:rsidRDefault="00854070" w:rsidP="006F2211">
      <w:pPr>
        <w:spacing w:after="0" w:line="240" w:lineRule="auto"/>
        <w:jc w:val="right"/>
        <w:rPr>
          <w:rFonts w:ascii="Times New Roman" w:hAnsi="Times New Roman" w:cs="Times New Roman"/>
          <w:sz w:val="24"/>
          <w:szCs w:val="24"/>
          <w:lang w:eastAsia="ar-SA"/>
        </w:rPr>
      </w:pPr>
      <w:r w:rsidRPr="006F2211">
        <w:rPr>
          <w:rFonts w:ascii="Times New Roman" w:hAnsi="Times New Roman" w:cs="Times New Roman"/>
          <w:sz w:val="24"/>
          <w:szCs w:val="24"/>
          <w:lang w:eastAsia="ar-SA"/>
        </w:rPr>
        <w:t>До тендерної документації</w:t>
      </w:r>
    </w:p>
    <w:p w14:paraId="689920F8" w14:textId="77777777" w:rsidR="00854070" w:rsidRPr="006F2211" w:rsidRDefault="00854070" w:rsidP="006F2211">
      <w:pPr>
        <w:spacing w:after="0" w:line="240" w:lineRule="auto"/>
        <w:jc w:val="both"/>
        <w:rPr>
          <w:rFonts w:ascii="Times New Roman" w:hAnsi="Times New Roman" w:cs="Times New Roman"/>
          <w:sz w:val="24"/>
          <w:szCs w:val="24"/>
        </w:rPr>
      </w:pPr>
    </w:p>
    <w:p w14:paraId="5592A98D" w14:textId="77777777" w:rsidR="00854070" w:rsidRPr="006F2211" w:rsidRDefault="00854070" w:rsidP="006F2211">
      <w:pPr>
        <w:spacing w:after="0" w:line="240" w:lineRule="auto"/>
        <w:jc w:val="center"/>
        <w:rPr>
          <w:rFonts w:ascii="Times New Roman" w:hAnsi="Times New Roman" w:cs="Times New Roman"/>
          <w:b/>
          <w:sz w:val="24"/>
          <w:szCs w:val="24"/>
        </w:rPr>
      </w:pPr>
      <w:r w:rsidRPr="006F2211">
        <w:rPr>
          <w:rFonts w:ascii="Times New Roman" w:hAnsi="Times New Roman" w:cs="Times New Roman"/>
          <w:b/>
          <w:sz w:val="24"/>
          <w:szCs w:val="24"/>
        </w:rPr>
        <w:t>ПРОЄКТ ДОГОВОРУ №______</w:t>
      </w:r>
    </w:p>
    <w:p w14:paraId="767F6FCB" w14:textId="77777777" w:rsidR="00854070" w:rsidRPr="006F2211" w:rsidRDefault="00854070" w:rsidP="006F2211">
      <w:pPr>
        <w:spacing w:after="0" w:line="240" w:lineRule="auto"/>
        <w:jc w:val="center"/>
        <w:rPr>
          <w:rFonts w:ascii="Times New Roman" w:hAnsi="Times New Roman" w:cs="Times New Roman"/>
          <w:b/>
          <w:sz w:val="24"/>
          <w:szCs w:val="24"/>
        </w:rPr>
      </w:pPr>
      <w:r w:rsidRPr="006F2211">
        <w:rPr>
          <w:rFonts w:ascii="Times New Roman" w:hAnsi="Times New Roman" w:cs="Times New Roman"/>
          <w:b/>
          <w:sz w:val="24"/>
          <w:szCs w:val="24"/>
        </w:rPr>
        <w:t>про закупівлю товарів</w:t>
      </w:r>
    </w:p>
    <w:p w14:paraId="11F0BC54" w14:textId="4E3D0544" w:rsidR="00854070" w:rsidRPr="006F2211" w:rsidRDefault="00854070" w:rsidP="006F2211">
      <w:pPr>
        <w:spacing w:after="0" w:line="240" w:lineRule="auto"/>
        <w:jc w:val="both"/>
        <w:rPr>
          <w:rFonts w:ascii="Times New Roman" w:hAnsi="Times New Roman" w:cs="Times New Roman"/>
          <w:sz w:val="24"/>
          <w:szCs w:val="24"/>
        </w:rPr>
      </w:pPr>
      <w:r w:rsidRPr="006F2211">
        <w:rPr>
          <w:rFonts w:ascii="Times New Roman" w:hAnsi="Times New Roman" w:cs="Times New Roman"/>
          <w:sz w:val="24"/>
          <w:szCs w:val="24"/>
        </w:rPr>
        <w:t>м. Одеса</w:t>
      </w:r>
      <w:r w:rsidRPr="006F2211">
        <w:rPr>
          <w:rFonts w:ascii="Times New Roman" w:hAnsi="Times New Roman" w:cs="Times New Roman"/>
          <w:sz w:val="24"/>
          <w:szCs w:val="24"/>
        </w:rPr>
        <w:tab/>
        <w:t xml:space="preserve">                                                                                                ____________202</w:t>
      </w:r>
      <w:r w:rsidR="00580D2C" w:rsidRPr="006F2211">
        <w:rPr>
          <w:rFonts w:ascii="Times New Roman" w:hAnsi="Times New Roman" w:cs="Times New Roman"/>
          <w:sz w:val="24"/>
          <w:szCs w:val="24"/>
        </w:rPr>
        <w:t>4</w:t>
      </w:r>
      <w:r w:rsidRPr="006F2211">
        <w:rPr>
          <w:rFonts w:ascii="Times New Roman" w:hAnsi="Times New Roman" w:cs="Times New Roman"/>
          <w:sz w:val="24"/>
          <w:szCs w:val="24"/>
        </w:rPr>
        <w:t xml:space="preserve"> р.</w:t>
      </w:r>
    </w:p>
    <w:p w14:paraId="5B75A679" w14:textId="77777777" w:rsidR="00854070" w:rsidRPr="006F2211" w:rsidRDefault="00854070" w:rsidP="006F2211">
      <w:pPr>
        <w:spacing w:after="0" w:line="240" w:lineRule="auto"/>
        <w:jc w:val="both"/>
        <w:rPr>
          <w:rFonts w:ascii="Times New Roman" w:hAnsi="Times New Roman" w:cs="Times New Roman"/>
          <w:sz w:val="24"/>
          <w:szCs w:val="24"/>
        </w:rPr>
      </w:pPr>
    </w:p>
    <w:p w14:paraId="4B80667E" w14:textId="6F25BD16" w:rsidR="00854070" w:rsidRPr="006F2211" w:rsidRDefault="00854070" w:rsidP="006F2211">
      <w:pPr>
        <w:spacing w:after="0" w:line="240" w:lineRule="auto"/>
        <w:ind w:firstLine="567"/>
        <w:contextualSpacing/>
        <w:jc w:val="both"/>
        <w:rPr>
          <w:rFonts w:ascii="Times New Roman" w:hAnsi="Times New Roman" w:cs="Times New Roman"/>
          <w:sz w:val="24"/>
          <w:szCs w:val="24"/>
        </w:rPr>
      </w:pPr>
      <w:r w:rsidRPr="006F2211">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w:t>
      </w:r>
      <w:r w:rsidR="001A669F" w:rsidRPr="006F2211">
        <w:rPr>
          <w:rFonts w:ascii="Times New Roman" w:hAnsi="Times New Roman" w:cs="Times New Roman"/>
          <w:bCs/>
          <w:sz w:val="24"/>
          <w:szCs w:val="24"/>
          <w:lang w:val="uk-UA"/>
        </w:rPr>
        <w:t>Хаджибейського</w:t>
      </w:r>
      <w:r w:rsidRPr="006F2211">
        <w:rPr>
          <w:rFonts w:ascii="Times New Roman" w:hAnsi="Times New Roman" w:cs="Times New Roman"/>
          <w:bCs/>
          <w:sz w:val="24"/>
          <w:szCs w:val="24"/>
        </w:rPr>
        <w:t xml:space="preserve"> району м. Одеси»,  в особі ___________________, </w:t>
      </w:r>
      <w:r w:rsidRPr="006F2211">
        <w:rPr>
          <w:rFonts w:ascii="Times New Roman" w:hAnsi="Times New Roman" w:cs="Times New Roman"/>
          <w:sz w:val="24"/>
          <w:szCs w:val="24"/>
        </w:rPr>
        <w:t xml:space="preserve">що   діє   на підставі   Статуту (далі – Замовник торгів-Платник) з однієї сторони, </w:t>
      </w:r>
      <w:r w:rsidRPr="006F2211">
        <w:rPr>
          <w:rFonts w:ascii="Times New Roman" w:hAnsi="Times New Roman" w:cs="Times New Roman"/>
          <w:color w:val="000000"/>
          <w:sz w:val="24"/>
          <w:szCs w:val="24"/>
        </w:rPr>
        <w:t xml:space="preserve">Одеський </w:t>
      </w:r>
      <w:r w:rsidR="001A669F" w:rsidRPr="006F2211">
        <w:rPr>
          <w:rFonts w:ascii="Times New Roman" w:hAnsi="Times New Roman" w:cs="Times New Roman"/>
          <w:color w:val="000000"/>
          <w:sz w:val="24"/>
          <w:szCs w:val="24"/>
          <w:lang w:val="uk-UA"/>
        </w:rPr>
        <w:t>ліцей</w:t>
      </w:r>
      <w:r w:rsidRPr="006F2211">
        <w:rPr>
          <w:rFonts w:ascii="Times New Roman" w:hAnsi="Times New Roman" w:cs="Times New Roman"/>
          <w:color w:val="000000"/>
          <w:sz w:val="24"/>
          <w:szCs w:val="24"/>
        </w:rPr>
        <w:t xml:space="preserve"> №</w:t>
      </w:r>
      <w:r w:rsidR="001A669F" w:rsidRPr="006F2211">
        <w:rPr>
          <w:rFonts w:ascii="Times New Roman" w:hAnsi="Times New Roman" w:cs="Times New Roman"/>
          <w:color w:val="000000"/>
          <w:sz w:val="24"/>
          <w:szCs w:val="24"/>
          <w:lang w:val="uk-UA"/>
        </w:rPr>
        <w:t>8</w:t>
      </w:r>
      <w:r w:rsidRPr="006F2211">
        <w:rPr>
          <w:rFonts w:ascii="Times New Roman" w:hAnsi="Times New Roman" w:cs="Times New Roman"/>
          <w:color w:val="000000"/>
          <w:sz w:val="24"/>
          <w:szCs w:val="24"/>
          <w:lang w:val="uk-UA"/>
        </w:rPr>
        <w:t xml:space="preserve"> </w:t>
      </w:r>
      <w:r w:rsidR="006F2211">
        <w:rPr>
          <w:rFonts w:ascii="Times New Roman" w:hAnsi="Times New Roman" w:cs="Times New Roman"/>
          <w:color w:val="000000"/>
          <w:sz w:val="24"/>
          <w:szCs w:val="24"/>
        </w:rPr>
        <w:t>Одеської міської ради</w:t>
      </w:r>
      <w:r w:rsidRPr="006F2211">
        <w:rPr>
          <w:rFonts w:ascii="Times New Roman" w:hAnsi="Times New Roman" w:cs="Times New Roman"/>
          <w:sz w:val="24"/>
          <w:szCs w:val="24"/>
        </w:rPr>
        <w:t>, в особі ____________________________________, що діє на підставі ___________ (далі -  Замовник) з другої сторони, та ____________________________ в особі __________________________________, що діє на підставі _______________________ (далі – Постачальник), разом - Сторони, уклали цей договір про таке:</w:t>
      </w:r>
    </w:p>
    <w:p w14:paraId="17E8D741" w14:textId="77777777" w:rsidR="00854070" w:rsidRPr="006F2211" w:rsidRDefault="00854070" w:rsidP="006F2211">
      <w:pPr>
        <w:spacing w:after="0" w:line="240" w:lineRule="auto"/>
        <w:ind w:firstLine="567"/>
        <w:jc w:val="both"/>
        <w:rPr>
          <w:rFonts w:ascii="Times New Roman" w:hAnsi="Times New Roman" w:cs="Times New Roman"/>
          <w:sz w:val="24"/>
          <w:szCs w:val="24"/>
        </w:rPr>
      </w:pPr>
    </w:p>
    <w:p w14:paraId="5A96862B" w14:textId="77777777" w:rsidR="00854070" w:rsidRPr="006F2211" w:rsidRDefault="00854070" w:rsidP="006F2211">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 Предмет договору</w:t>
      </w:r>
    </w:p>
    <w:p w14:paraId="5BA60A3E" w14:textId="77777777" w:rsidR="00854070" w:rsidRPr="006F2211" w:rsidRDefault="00854070" w:rsidP="006F2211">
      <w:pPr>
        <w:spacing w:after="0" w:line="240" w:lineRule="auto"/>
        <w:ind w:firstLine="567"/>
        <w:jc w:val="both"/>
        <w:rPr>
          <w:rFonts w:ascii="Times New Roman" w:hAnsi="Times New Roman" w:cs="Times New Roman"/>
          <w:b/>
          <w:sz w:val="24"/>
          <w:szCs w:val="24"/>
        </w:rPr>
      </w:pPr>
    </w:p>
    <w:p w14:paraId="0BE3D893" w14:textId="7A9888C7" w:rsidR="00854070" w:rsidRPr="006F2211" w:rsidRDefault="00854070" w:rsidP="006F2211">
      <w:pPr>
        <w:spacing w:after="0" w:line="240" w:lineRule="auto"/>
        <w:contextualSpacing/>
        <w:jc w:val="both"/>
        <w:rPr>
          <w:rFonts w:ascii="Times New Roman" w:hAnsi="Times New Roman" w:cs="Times New Roman"/>
          <w:bCs/>
          <w:iCs/>
          <w:sz w:val="24"/>
          <w:szCs w:val="24"/>
          <w:lang w:val="uk-UA"/>
        </w:rPr>
      </w:pPr>
      <w:r w:rsidRPr="006F2211">
        <w:rPr>
          <w:rFonts w:ascii="Times New Roman" w:hAnsi="Times New Roman" w:cs="Times New Roman"/>
          <w:sz w:val="24"/>
          <w:szCs w:val="24"/>
          <w:lang w:val="uk-UA"/>
        </w:rPr>
        <w:t xml:space="preserve">      1.1. Постачальник зобов'язується поставити Замовнику товари за кодом </w:t>
      </w:r>
      <w:r w:rsidRPr="006F2211">
        <w:rPr>
          <w:rFonts w:ascii="Times New Roman" w:hAnsi="Times New Roman" w:cs="Times New Roman"/>
          <w:color w:val="000000"/>
          <w:sz w:val="24"/>
          <w:szCs w:val="24"/>
          <w:lang w:val="uk-UA"/>
        </w:rPr>
        <w:t>ДК 021:2015: 391500</w:t>
      </w:r>
      <w:r w:rsidR="006F2211">
        <w:rPr>
          <w:rFonts w:ascii="Times New Roman" w:hAnsi="Times New Roman" w:cs="Times New Roman"/>
          <w:color w:val="000000"/>
          <w:sz w:val="24"/>
          <w:szCs w:val="24"/>
          <w:lang w:val="uk-UA"/>
        </w:rPr>
        <w:t>00-8 «Меблі та приспособи різні</w:t>
      </w:r>
      <w:r w:rsidRPr="006F2211">
        <w:rPr>
          <w:rFonts w:ascii="Times New Roman" w:hAnsi="Times New Roman" w:cs="Times New Roman"/>
          <w:color w:val="000000"/>
          <w:sz w:val="24"/>
          <w:szCs w:val="24"/>
          <w:lang w:val="uk-UA"/>
        </w:rPr>
        <w:t xml:space="preserve">» (облаштування споруд  цивільного захисту Одеського </w:t>
      </w:r>
      <w:r w:rsidR="008413AA" w:rsidRPr="006F2211">
        <w:rPr>
          <w:rFonts w:ascii="Times New Roman" w:hAnsi="Times New Roman" w:cs="Times New Roman"/>
          <w:color w:val="000000"/>
          <w:sz w:val="24"/>
          <w:szCs w:val="24"/>
          <w:lang w:val="uk-UA"/>
        </w:rPr>
        <w:t>ліцею</w:t>
      </w:r>
      <w:r w:rsidRPr="006F2211">
        <w:rPr>
          <w:rFonts w:ascii="Times New Roman" w:hAnsi="Times New Roman" w:cs="Times New Roman"/>
          <w:color w:val="000000"/>
          <w:sz w:val="24"/>
          <w:szCs w:val="24"/>
          <w:lang w:val="uk-UA"/>
        </w:rPr>
        <w:t xml:space="preserve">  №</w:t>
      </w:r>
      <w:r w:rsidR="008413AA" w:rsidRPr="006F2211">
        <w:rPr>
          <w:rFonts w:ascii="Times New Roman" w:hAnsi="Times New Roman" w:cs="Times New Roman"/>
          <w:color w:val="000000"/>
          <w:sz w:val="24"/>
          <w:szCs w:val="24"/>
          <w:lang w:val="uk-UA"/>
        </w:rPr>
        <w:t>8</w:t>
      </w:r>
      <w:r w:rsidRPr="006F2211">
        <w:rPr>
          <w:rFonts w:ascii="Times New Roman" w:hAnsi="Times New Roman" w:cs="Times New Roman"/>
          <w:color w:val="000000"/>
          <w:sz w:val="24"/>
          <w:szCs w:val="24"/>
          <w:lang w:val="uk-UA"/>
        </w:rPr>
        <w:t xml:space="preserve"> Одеської міської ради) </w:t>
      </w:r>
      <w:r w:rsidRPr="006F2211">
        <w:rPr>
          <w:rFonts w:ascii="Times New Roman" w:hAnsi="Times New Roman" w:cs="Times New Roman"/>
          <w:sz w:val="24"/>
          <w:szCs w:val="24"/>
          <w:lang w:val="uk-UA"/>
        </w:rPr>
        <w:t xml:space="preserve">зазначені в Специфікації до договору (додаток № 1), Замовник – прийняти, а Замовник торгів-Платник оплатити такі товари </w:t>
      </w:r>
      <w:r w:rsidRPr="006F2211">
        <w:rPr>
          <w:rFonts w:ascii="Times New Roman" w:hAnsi="Times New Roman" w:cs="Times New Roman"/>
          <w:bCs/>
          <w:iCs/>
          <w:sz w:val="24"/>
          <w:szCs w:val="24"/>
          <w:lang w:val="uk-UA"/>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EF83008" w14:textId="77777777" w:rsidR="00854070" w:rsidRPr="006F2211" w:rsidRDefault="00854070" w:rsidP="006F2211">
      <w:pPr>
        <w:spacing w:after="0" w:line="240" w:lineRule="auto"/>
        <w:ind w:firstLine="567"/>
        <w:jc w:val="both"/>
        <w:rPr>
          <w:rFonts w:ascii="Times New Roman" w:hAnsi="Times New Roman" w:cs="Times New Roman"/>
          <w:sz w:val="24"/>
          <w:szCs w:val="24"/>
          <w:lang w:val="uk-UA" w:eastAsia="en-US"/>
        </w:rPr>
      </w:pPr>
    </w:p>
    <w:p w14:paraId="52577853" w14:textId="77777777" w:rsidR="00854070" w:rsidRPr="006F2211" w:rsidRDefault="00854070" w:rsidP="006F2211">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II. Якість товарів</w:t>
      </w:r>
    </w:p>
    <w:p w14:paraId="00AFE4B1" w14:textId="77777777" w:rsidR="00854070" w:rsidRPr="006F2211" w:rsidRDefault="00854070" w:rsidP="006F2211">
      <w:pPr>
        <w:spacing w:after="0" w:line="240" w:lineRule="auto"/>
        <w:ind w:firstLine="567"/>
        <w:jc w:val="both"/>
        <w:rPr>
          <w:rFonts w:ascii="Times New Roman" w:hAnsi="Times New Roman" w:cs="Times New Roman"/>
          <w:b/>
          <w:sz w:val="24"/>
          <w:szCs w:val="24"/>
        </w:rPr>
      </w:pPr>
    </w:p>
    <w:p w14:paraId="76E51A49" w14:textId="77777777" w:rsidR="00854070" w:rsidRPr="006F2211" w:rsidRDefault="00854070" w:rsidP="006F2211">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14:paraId="4E2E675E" w14:textId="77777777" w:rsidR="00854070" w:rsidRPr="006F2211" w:rsidRDefault="00854070" w:rsidP="006F2211">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65406879" w14:textId="77777777" w:rsidR="00854070" w:rsidRPr="006F2211" w:rsidRDefault="00854070" w:rsidP="006F2211">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 xml:space="preserve">2.3. Строк </w:t>
      </w:r>
      <w:proofErr w:type="gramStart"/>
      <w:r w:rsidRPr="006F2211">
        <w:rPr>
          <w:rFonts w:ascii="Times New Roman" w:hAnsi="Times New Roman" w:cs="Times New Roman"/>
          <w:sz w:val="24"/>
          <w:szCs w:val="24"/>
          <w:lang w:eastAsia="ar-SA"/>
        </w:rPr>
        <w:t>гарантії  діє</w:t>
      </w:r>
      <w:proofErr w:type="gramEnd"/>
      <w:r w:rsidRPr="006F2211">
        <w:rPr>
          <w:rFonts w:ascii="Times New Roman" w:hAnsi="Times New Roman" w:cs="Times New Roman"/>
          <w:sz w:val="24"/>
          <w:szCs w:val="24"/>
          <w:lang w:eastAsia="ar-SA"/>
        </w:rPr>
        <w:t xml:space="preserve"> з дня підписання видаткових накладних на Товар та складає – 24  місяці.</w:t>
      </w:r>
    </w:p>
    <w:p w14:paraId="72F4D64D" w14:textId="77777777" w:rsidR="00854070" w:rsidRPr="006F2211" w:rsidRDefault="00854070" w:rsidP="006F2211">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 xml:space="preserve">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w:t>
      </w:r>
      <w:proofErr w:type="gramStart"/>
      <w:r w:rsidRPr="006F2211">
        <w:rPr>
          <w:rFonts w:ascii="Times New Roman" w:hAnsi="Times New Roman" w:cs="Times New Roman"/>
          <w:sz w:val="24"/>
          <w:szCs w:val="24"/>
          <w:lang w:eastAsia="ar-SA"/>
        </w:rPr>
        <w:t>усунення  прихованих</w:t>
      </w:r>
      <w:proofErr w:type="gramEnd"/>
      <w:r w:rsidRPr="006F2211">
        <w:rPr>
          <w:rFonts w:ascii="Times New Roman" w:hAnsi="Times New Roman" w:cs="Times New Roman"/>
          <w:sz w:val="24"/>
          <w:szCs w:val="24"/>
          <w:lang w:eastAsia="ar-SA"/>
        </w:rPr>
        <w:t xml:space="preserve">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14:paraId="35CE3AD7"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lang w:eastAsia="ar-SA"/>
        </w:rPr>
        <w:t>2.</w:t>
      </w:r>
      <w:proofErr w:type="gramStart"/>
      <w:r w:rsidRPr="006F2211">
        <w:rPr>
          <w:rFonts w:ascii="Times New Roman" w:hAnsi="Times New Roman" w:cs="Times New Roman"/>
          <w:sz w:val="24"/>
          <w:szCs w:val="24"/>
          <w:lang w:eastAsia="ar-SA"/>
        </w:rPr>
        <w:t>5.Постачальник</w:t>
      </w:r>
      <w:proofErr w:type="gramEnd"/>
      <w:r w:rsidRPr="006F2211">
        <w:rPr>
          <w:rFonts w:ascii="Times New Roman" w:hAnsi="Times New Roman" w:cs="Times New Roman"/>
          <w:sz w:val="24"/>
          <w:szCs w:val="24"/>
          <w:lang w:eastAsia="ar-SA"/>
        </w:rPr>
        <w:t xml:space="preserve">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14:paraId="43B40F1D" w14:textId="77777777" w:rsidR="00854070" w:rsidRPr="006F2211" w:rsidRDefault="00854070" w:rsidP="006F2211">
      <w:pPr>
        <w:spacing w:after="0" w:line="240" w:lineRule="auto"/>
        <w:ind w:firstLine="567"/>
        <w:jc w:val="both"/>
        <w:rPr>
          <w:rFonts w:ascii="Times New Roman" w:hAnsi="Times New Roman" w:cs="Times New Roman"/>
          <w:b/>
          <w:sz w:val="24"/>
          <w:szCs w:val="24"/>
        </w:rPr>
      </w:pPr>
    </w:p>
    <w:p w14:paraId="6DB4B089" w14:textId="77777777" w:rsidR="00854070" w:rsidRPr="006F2211" w:rsidRDefault="00854070" w:rsidP="006F2211">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III. Ціна договору</w:t>
      </w:r>
    </w:p>
    <w:p w14:paraId="47E57247" w14:textId="77777777" w:rsidR="00854070" w:rsidRPr="006F2211" w:rsidRDefault="00854070" w:rsidP="006F2211">
      <w:pPr>
        <w:spacing w:after="0" w:line="240" w:lineRule="auto"/>
        <w:ind w:firstLine="567"/>
        <w:jc w:val="both"/>
        <w:rPr>
          <w:rFonts w:ascii="Times New Roman" w:hAnsi="Times New Roman" w:cs="Times New Roman"/>
          <w:b/>
          <w:sz w:val="24"/>
          <w:szCs w:val="24"/>
        </w:rPr>
      </w:pPr>
    </w:p>
    <w:p w14:paraId="485DE708"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3.1. Ціна цього Договору становить за КЕКВ 2210 _______________грн., </w:t>
      </w:r>
      <w:r w:rsidRPr="006F2211">
        <w:rPr>
          <w:rFonts w:ascii="Times New Roman" w:hAnsi="Times New Roman" w:cs="Times New Roman"/>
          <w:sz w:val="24"/>
          <w:szCs w:val="24"/>
        </w:rPr>
        <w:br/>
        <w:t>у т.ч. ПДВ./без ПДВ.</w:t>
      </w:r>
    </w:p>
    <w:p w14:paraId="5575048F"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Ціна на Товар встановлюються в національній валюті України.Ціна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053CB5F3"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3.2. Ціна цього Договору може бути зменшена за взаємною згодою Сторін.</w:t>
      </w:r>
    </w:p>
    <w:p w14:paraId="051CD025" w14:textId="77777777" w:rsidR="00854070" w:rsidRPr="006F2211" w:rsidRDefault="00854070" w:rsidP="006F2211">
      <w:pPr>
        <w:spacing w:after="0" w:line="240" w:lineRule="auto"/>
        <w:ind w:firstLine="567"/>
        <w:jc w:val="both"/>
        <w:rPr>
          <w:rFonts w:ascii="Times New Roman" w:hAnsi="Times New Roman" w:cs="Times New Roman"/>
          <w:sz w:val="24"/>
          <w:szCs w:val="24"/>
        </w:rPr>
      </w:pPr>
    </w:p>
    <w:p w14:paraId="3D69DD01" w14:textId="77777777" w:rsidR="00854070" w:rsidRPr="006F2211" w:rsidRDefault="00854070" w:rsidP="006F2211">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IV. Порядок здійснення оплати</w:t>
      </w:r>
    </w:p>
    <w:p w14:paraId="215046BB" w14:textId="77777777" w:rsidR="00854070" w:rsidRPr="006F2211" w:rsidRDefault="00854070" w:rsidP="006F2211">
      <w:pPr>
        <w:spacing w:after="0" w:line="240" w:lineRule="auto"/>
        <w:ind w:firstLine="567"/>
        <w:jc w:val="both"/>
        <w:rPr>
          <w:rFonts w:ascii="Times New Roman" w:hAnsi="Times New Roman" w:cs="Times New Roman"/>
          <w:b/>
          <w:sz w:val="24"/>
          <w:szCs w:val="24"/>
        </w:rPr>
      </w:pPr>
    </w:p>
    <w:p w14:paraId="1FB645D5"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14:paraId="2EA1C450" w14:textId="4BF1DA9F"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eastAsia="MS Mincho" w:hAnsi="Times New Roman" w:cs="Times New Roman"/>
          <w:sz w:val="24"/>
          <w:szCs w:val="24"/>
        </w:rPr>
        <w:t xml:space="preserve">4.2. Оплата здійснюється за фактично поставлений товар згідно </w:t>
      </w:r>
      <w:r w:rsidRPr="006F2211">
        <w:rPr>
          <w:rFonts w:ascii="Times New Roman" w:hAnsi="Times New Roman" w:cs="Times New Roman"/>
          <w:sz w:val="24"/>
          <w:szCs w:val="24"/>
        </w:rPr>
        <w:t>накладних</w:t>
      </w:r>
      <w:r w:rsidRPr="006F2211">
        <w:rPr>
          <w:rFonts w:ascii="Times New Roman" w:eastAsia="MS Mincho" w:hAnsi="Times New Roman" w:cs="Times New Roman"/>
          <w:sz w:val="24"/>
          <w:szCs w:val="24"/>
        </w:rPr>
        <w:t xml:space="preserve"> (або видаткових накладних) протягом 10 банківських днів </w:t>
      </w:r>
      <w:r w:rsidRPr="006F2211">
        <w:rPr>
          <w:rFonts w:ascii="Times New Roman" w:hAnsi="Times New Roman" w:cs="Times New Roman"/>
          <w:sz w:val="24"/>
          <w:szCs w:val="24"/>
        </w:rPr>
        <w:t>після надходження відповідних бюджетних коштів на рахунки Замовника</w:t>
      </w:r>
      <w:r w:rsidR="006F2211">
        <w:rPr>
          <w:rFonts w:ascii="Times New Roman" w:hAnsi="Times New Roman" w:cs="Times New Roman"/>
          <w:sz w:val="24"/>
          <w:szCs w:val="24"/>
          <w:lang w:val="uk-UA"/>
        </w:rPr>
        <w:t xml:space="preserve"> </w:t>
      </w:r>
      <w:r w:rsidRPr="006F2211">
        <w:rPr>
          <w:rFonts w:ascii="Times New Roman" w:hAnsi="Times New Roman" w:cs="Times New Roman"/>
          <w:sz w:val="24"/>
          <w:szCs w:val="24"/>
        </w:rPr>
        <w:t>торгів-Платника.</w:t>
      </w:r>
    </w:p>
    <w:p w14:paraId="0EF4F2EE" w14:textId="77777777" w:rsidR="00854070" w:rsidRPr="006F2211" w:rsidRDefault="00854070" w:rsidP="006F2211">
      <w:pPr>
        <w:spacing w:after="0" w:line="240" w:lineRule="auto"/>
        <w:ind w:firstLine="567"/>
        <w:jc w:val="both"/>
        <w:rPr>
          <w:rFonts w:ascii="Times New Roman" w:hAnsi="Times New Roman" w:cs="Times New Roman"/>
          <w:sz w:val="24"/>
          <w:szCs w:val="24"/>
        </w:rPr>
      </w:pPr>
    </w:p>
    <w:p w14:paraId="66183AF9" w14:textId="77777777" w:rsidR="00854070" w:rsidRPr="006F2211" w:rsidRDefault="00854070" w:rsidP="006F2211">
      <w:pPr>
        <w:spacing w:after="0" w:line="240" w:lineRule="auto"/>
        <w:ind w:firstLine="567"/>
        <w:jc w:val="center"/>
        <w:rPr>
          <w:rFonts w:ascii="Times New Roman" w:hAnsi="Times New Roman" w:cs="Times New Roman"/>
          <w:sz w:val="24"/>
          <w:szCs w:val="24"/>
        </w:rPr>
      </w:pPr>
      <w:r w:rsidRPr="006F2211">
        <w:rPr>
          <w:rFonts w:ascii="Times New Roman" w:hAnsi="Times New Roman" w:cs="Times New Roman"/>
          <w:b/>
          <w:sz w:val="24"/>
          <w:szCs w:val="24"/>
        </w:rPr>
        <w:t>V. Поставка товарів</w:t>
      </w:r>
    </w:p>
    <w:p w14:paraId="4A9B4A3B" w14:textId="77777777" w:rsidR="00854070" w:rsidRPr="006F2211" w:rsidRDefault="00854070" w:rsidP="006F2211">
      <w:pPr>
        <w:spacing w:after="0" w:line="240" w:lineRule="auto"/>
        <w:ind w:firstLine="567"/>
        <w:jc w:val="both"/>
        <w:rPr>
          <w:rFonts w:ascii="Times New Roman" w:hAnsi="Times New Roman" w:cs="Times New Roman"/>
          <w:sz w:val="24"/>
          <w:szCs w:val="24"/>
        </w:rPr>
      </w:pPr>
    </w:p>
    <w:p w14:paraId="427BA93A" w14:textId="497FEE9D" w:rsidR="00854070" w:rsidRPr="006F2211" w:rsidRDefault="006F2211" w:rsidP="006F22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Строк </w:t>
      </w:r>
      <w:proofErr w:type="gramStart"/>
      <w:r w:rsidR="00854070" w:rsidRPr="006F2211">
        <w:rPr>
          <w:rFonts w:ascii="Times New Roman" w:hAnsi="Times New Roman" w:cs="Times New Roman"/>
          <w:sz w:val="24"/>
          <w:szCs w:val="24"/>
        </w:rPr>
        <w:t>поставки  товарів</w:t>
      </w:r>
      <w:proofErr w:type="gramEnd"/>
      <w:r w:rsidR="00854070" w:rsidRPr="006F2211">
        <w:rPr>
          <w:rFonts w:ascii="Times New Roman" w:hAnsi="Times New Roman" w:cs="Times New Roman"/>
          <w:sz w:val="24"/>
          <w:szCs w:val="24"/>
        </w:rPr>
        <w:t xml:space="preserve">  –  </w:t>
      </w:r>
      <w:r w:rsidR="00580D2C" w:rsidRPr="006F2211">
        <w:rPr>
          <w:rFonts w:ascii="Times New Roman" w:hAnsi="Times New Roman" w:cs="Times New Roman"/>
          <w:sz w:val="24"/>
          <w:szCs w:val="24"/>
        </w:rPr>
        <w:t>до 29.03.2024р. включно, але не більше 5 робочих днів з дати надання заявки Замовником</w:t>
      </w:r>
      <w:r w:rsidR="00854070" w:rsidRPr="006F2211">
        <w:rPr>
          <w:rFonts w:ascii="Times New Roman" w:hAnsi="Times New Roman" w:cs="Times New Roman"/>
          <w:sz w:val="24"/>
          <w:szCs w:val="24"/>
        </w:rPr>
        <w:t>.</w:t>
      </w:r>
    </w:p>
    <w:p w14:paraId="0A05B604" w14:textId="77777777" w:rsid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Товар повинен бути поставлений в повному обсязі, згідно з Специфікацією (Додаток №1).</w:t>
      </w:r>
    </w:p>
    <w:p w14:paraId="3A670ECD" w14:textId="7F195603"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5.2. Поставка товару здійснюється </w:t>
      </w:r>
      <w:proofErr w:type="gramStart"/>
      <w:r w:rsidRPr="006F2211">
        <w:rPr>
          <w:rFonts w:ascii="Times New Roman" w:hAnsi="Times New Roman" w:cs="Times New Roman"/>
          <w:sz w:val="24"/>
          <w:szCs w:val="24"/>
        </w:rPr>
        <w:t>Постачальником  за</w:t>
      </w:r>
      <w:proofErr w:type="gramEnd"/>
      <w:r w:rsidRPr="006F2211">
        <w:rPr>
          <w:rFonts w:ascii="Times New Roman" w:hAnsi="Times New Roman" w:cs="Times New Roman"/>
          <w:sz w:val="24"/>
          <w:szCs w:val="24"/>
        </w:rPr>
        <w:t xml:space="preserve"> адресою Замовника: </w:t>
      </w:r>
      <w:r w:rsidRPr="006F2211">
        <w:rPr>
          <w:rFonts w:ascii="Times New Roman" w:hAnsi="Times New Roman" w:cs="Times New Roman"/>
          <w:bCs/>
          <w:sz w:val="24"/>
          <w:szCs w:val="24"/>
        </w:rPr>
        <w:t>Україна, 650</w:t>
      </w:r>
      <w:r w:rsidR="006F2211" w:rsidRPr="006F2211">
        <w:rPr>
          <w:rFonts w:ascii="Times New Roman" w:hAnsi="Times New Roman" w:cs="Times New Roman"/>
          <w:bCs/>
          <w:sz w:val="24"/>
          <w:szCs w:val="24"/>
          <w:lang w:val="uk-UA"/>
        </w:rPr>
        <w:t>72</w:t>
      </w:r>
      <w:r w:rsidRPr="006F2211">
        <w:rPr>
          <w:rFonts w:ascii="Times New Roman" w:hAnsi="Times New Roman" w:cs="Times New Roman"/>
          <w:bCs/>
          <w:sz w:val="24"/>
          <w:szCs w:val="24"/>
        </w:rPr>
        <w:t>, м.Одеса,вул.</w:t>
      </w:r>
      <w:r w:rsidR="008413AA" w:rsidRPr="006F2211">
        <w:rPr>
          <w:rFonts w:ascii="Times New Roman" w:hAnsi="Times New Roman" w:cs="Times New Roman"/>
          <w:bCs/>
          <w:sz w:val="24"/>
          <w:szCs w:val="24"/>
          <w:lang w:val="uk-UA"/>
        </w:rPr>
        <w:t>Іцхака Рабіна,8</w:t>
      </w:r>
      <w:r w:rsidRPr="006F2211">
        <w:rPr>
          <w:rFonts w:ascii="Times New Roman" w:hAnsi="Times New Roman" w:cs="Times New Roman"/>
          <w:bCs/>
          <w:sz w:val="24"/>
          <w:szCs w:val="24"/>
        </w:rPr>
        <w:t xml:space="preserve">. </w:t>
      </w:r>
    </w:p>
    <w:p w14:paraId="1EAF9761" w14:textId="77777777" w:rsidR="00854070" w:rsidRPr="006F2211" w:rsidRDefault="00854070" w:rsidP="006F2211">
      <w:pPr>
        <w:spacing w:after="0" w:line="240" w:lineRule="auto"/>
        <w:ind w:firstLine="567"/>
        <w:jc w:val="both"/>
        <w:rPr>
          <w:rFonts w:ascii="Times New Roman" w:hAnsi="Times New Roman" w:cs="Times New Roman"/>
          <w:sz w:val="24"/>
          <w:szCs w:val="24"/>
        </w:rPr>
      </w:pPr>
    </w:p>
    <w:p w14:paraId="514F33F6" w14:textId="77777777" w:rsidR="00854070" w:rsidRPr="006F2211" w:rsidRDefault="00854070" w:rsidP="006F2211">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 Права та обов'язки сторін</w:t>
      </w:r>
    </w:p>
    <w:p w14:paraId="66894865" w14:textId="77777777" w:rsidR="00854070" w:rsidRPr="006F2211" w:rsidRDefault="00854070" w:rsidP="006F2211">
      <w:pPr>
        <w:spacing w:after="0" w:line="240" w:lineRule="auto"/>
        <w:ind w:firstLine="567"/>
        <w:jc w:val="both"/>
        <w:rPr>
          <w:rFonts w:ascii="Times New Roman" w:hAnsi="Times New Roman" w:cs="Times New Roman"/>
          <w:b/>
          <w:sz w:val="24"/>
          <w:szCs w:val="24"/>
        </w:rPr>
      </w:pPr>
    </w:p>
    <w:p w14:paraId="3BAB3757" w14:textId="77777777" w:rsidR="00854070" w:rsidRPr="006F2211" w:rsidRDefault="00854070" w:rsidP="006F2211">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 xml:space="preserve">6.1. Замовник зобов’язаний  </w:t>
      </w:r>
    </w:p>
    <w:p w14:paraId="3276C69E"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6.1.1. Своєчасно та в повному </w:t>
      </w:r>
      <w:proofErr w:type="gramStart"/>
      <w:r w:rsidRPr="006F2211">
        <w:rPr>
          <w:rFonts w:ascii="Times New Roman" w:hAnsi="Times New Roman" w:cs="Times New Roman"/>
          <w:sz w:val="24"/>
          <w:szCs w:val="24"/>
        </w:rPr>
        <w:t>обсязі  прийняти</w:t>
      </w:r>
      <w:proofErr w:type="gramEnd"/>
      <w:r w:rsidRPr="006F2211">
        <w:rPr>
          <w:rFonts w:ascii="Times New Roman" w:hAnsi="Times New Roman" w:cs="Times New Roman"/>
          <w:sz w:val="24"/>
          <w:szCs w:val="24"/>
        </w:rPr>
        <w:t xml:space="preserve"> Товари.</w:t>
      </w:r>
    </w:p>
    <w:p w14:paraId="11AE7637"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6CF9D526" w14:textId="77777777" w:rsidR="00854070" w:rsidRPr="006F2211" w:rsidRDefault="00854070" w:rsidP="006F2211">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b/>
          <w:sz w:val="24"/>
          <w:szCs w:val="24"/>
          <w:lang w:eastAsia="ar-SA"/>
        </w:rPr>
        <w:t>6.2. Замовник має право:</w:t>
      </w:r>
    </w:p>
    <w:p w14:paraId="47730359"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6F2211">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14:paraId="22544094" w14:textId="77777777" w:rsidR="00854070" w:rsidRPr="006F2211" w:rsidRDefault="00854070" w:rsidP="006F2211">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6.2.2. Контролювати постачання товару у строк, встановлений цим Договором.</w:t>
      </w:r>
    </w:p>
    <w:p w14:paraId="153E400A"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102B840C" w14:textId="77777777" w:rsidR="00854070" w:rsidRPr="006F2211" w:rsidRDefault="00854070" w:rsidP="006F2211">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6.</w:t>
      </w:r>
      <w:proofErr w:type="gramStart"/>
      <w:r w:rsidRPr="006F2211">
        <w:rPr>
          <w:rFonts w:ascii="Times New Roman" w:hAnsi="Times New Roman" w:cs="Times New Roman"/>
          <w:b/>
          <w:sz w:val="24"/>
          <w:szCs w:val="24"/>
        </w:rPr>
        <w:t>3.Постачальник</w:t>
      </w:r>
      <w:proofErr w:type="gramEnd"/>
      <w:r w:rsidRPr="006F2211">
        <w:rPr>
          <w:rFonts w:ascii="Times New Roman" w:hAnsi="Times New Roman" w:cs="Times New Roman"/>
          <w:b/>
          <w:sz w:val="24"/>
          <w:szCs w:val="24"/>
        </w:rPr>
        <w:t xml:space="preserve"> зобов'язаний:</w:t>
      </w:r>
    </w:p>
    <w:p w14:paraId="70756D9D"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14:paraId="63FB1525"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14:paraId="3267290C"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14:paraId="3A9E8DD2"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w:t>
      </w:r>
      <w:proofErr w:type="gramStart"/>
      <w:r w:rsidRPr="006F2211">
        <w:rPr>
          <w:rFonts w:ascii="Times New Roman" w:hAnsi="Times New Roman" w:cs="Times New Roman"/>
          <w:sz w:val="24"/>
          <w:szCs w:val="24"/>
        </w:rPr>
        <w:t>4.Провести</w:t>
      </w:r>
      <w:proofErr w:type="gramEnd"/>
      <w:r w:rsidRPr="006F2211">
        <w:rPr>
          <w:rFonts w:ascii="Times New Roman" w:hAnsi="Times New Roman" w:cs="Times New Roman"/>
          <w:sz w:val="24"/>
          <w:szCs w:val="24"/>
        </w:rPr>
        <w:t xml:space="preserve"> збирання меблів під час дії строку договору по заявці Замовника в визначений час.</w:t>
      </w:r>
    </w:p>
    <w:p w14:paraId="6FB390AC" w14:textId="77777777" w:rsidR="00854070" w:rsidRPr="006F2211" w:rsidRDefault="00854070" w:rsidP="006F2211">
      <w:pPr>
        <w:spacing w:after="0" w:line="240" w:lineRule="auto"/>
        <w:ind w:firstLine="567"/>
        <w:jc w:val="both"/>
        <w:rPr>
          <w:rFonts w:ascii="Times New Roman" w:hAnsi="Times New Roman" w:cs="Times New Roman"/>
          <w:sz w:val="24"/>
          <w:szCs w:val="24"/>
        </w:rPr>
      </w:pPr>
    </w:p>
    <w:p w14:paraId="56C1F917"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b/>
          <w:sz w:val="24"/>
          <w:szCs w:val="24"/>
        </w:rPr>
        <w:lastRenderedPageBreak/>
        <w:t>6.</w:t>
      </w:r>
      <w:proofErr w:type="gramStart"/>
      <w:r w:rsidRPr="006F2211">
        <w:rPr>
          <w:rFonts w:ascii="Times New Roman" w:hAnsi="Times New Roman" w:cs="Times New Roman"/>
          <w:b/>
          <w:sz w:val="24"/>
          <w:szCs w:val="24"/>
        </w:rPr>
        <w:t>4.Постачальник</w:t>
      </w:r>
      <w:proofErr w:type="gramEnd"/>
      <w:r w:rsidRPr="006F2211">
        <w:rPr>
          <w:rFonts w:ascii="Times New Roman" w:hAnsi="Times New Roman" w:cs="Times New Roman"/>
          <w:b/>
          <w:sz w:val="24"/>
          <w:szCs w:val="24"/>
        </w:rPr>
        <w:t xml:space="preserve"> має право:</w:t>
      </w:r>
    </w:p>
    <w:p w14:paraId="6A7DC2B1"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6.4.1. Своєчасно та в повному обсязі отримувати плату за </w:t>
      </w:r>
      <w:proofErr w:type="gramStart"/>
      <w:r w:rsidRPr="006F2211">
        <w:rPr>
          <w:rFonts w:ascii="Times New Roman" w:hAnsi="Times New Roman" w:cs="Times New Roman"/>
          <w:sz w:val="24"/>
          <w:szCs w:val="24"/>
        </w:rPr>
        <w:t>поставлені  товари</w:t>
      </w:r>
      <w:proofErr w:type="gramEnd"/>
      <w:r w:rsidRPr="006F2211">
        <w:rPr>
          <w:rFonts w:ascii="Times New Roman" w:hAnsi="Times New Roman" w:cs="Times New Roman"/>
          <w:sz w:val="24"/>
          <w:szCs w:val="24"/>
        </w:rPr>
        <w:t>.</w:t>
      </w:r>
    </w:p>
    <w:p w14:paraId="75A2EA3F"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6.4.2. На дострокову поставку товарів за письмовим погодженням керівника закладу, в якій буде здійснено постачання;</w:t>
      </w:r>
    </w:p>
    <w:p w14:paraId="06016CF3"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w:t>
      </w:r>
      <w:proofErr w:type="gramStart"/>
      <w:r w:rsidRPr="006F2211">
        <w:rPr>
          <w:rFonts w:ascii="Times New Roman" w:hAnsi="Times New Roman" w:cs="Times New Roman"/>
          <w:sz w:val="24"/>
          <w:szCs w:val="24"/>
        </w:rPr>
        <w:t>до моменту</w:t>
      </w:r>
      <w:proofErr w:type="gramEnd"/>
      <w:r w:rsidRPr="006F2211">
        <w:rPr>
          <w:rFonts w:ascii="Times New Roman" w:hAnsi="Times New Roman" w:cs="Times New Roman"/>
          <w:sz w:val="24"/>
          <w:szCs w:val="24"/>
        </w:rPr>
        <w:t xml:space="preserve"> розірвання;  </w:t>
      </w:r>
    </w:p>
    <w:p w14:paraId="7FBD55B4" w14:textId="77777777" w:rsidR="00854070" w:rsidRPr="006F2211" w:rsidRDefault="00854070" w:rsidP="006F2211">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6.5. Замовник торгів - Платник зобов’язаний:</w:t>
      </w:r>
    </w:p>
    <w:p w14:paraId="1D8DD9C5"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6.5.1. Сплатити за поставлені Товари після отримання накладних або (видаткових накладних) від Замовника;</w:t>
      </w:r>
    </w:p>
    <w:p w14:paraId="65E82C50"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F8D96C"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63B9CE56" w14:textId="77777777" w:rsidR="00854070" w:rsidRPr="006F2211" w:rsidRDefault="00854070" w:rsidP="006F2211">
      <w:pPr>
        <w:spacing w:after="0" w:line="240" w:lineRule="auto"/>
        <w:ind w:firstLine="567"/>
        <w:jc w:val="both"/>
        <w:rPr>
          <w:rFonts w:ascii="Times New Roman" w:hAnsi="Times New Roman" w:cs="Times New Roman"/>
          <w:sz w:val="24"/>
          <w:szCs w:val="24"/>
        </w:rPr>
      </w:pPr>
    </w:p>
    <w:p w14:paraId="6A2DABBB" w14:textId="77777777" w:rsidR="00854070" w:rsidRPr="006F2211" w:rsidRDefault="00854070" w:rsidP="006F2211">
      <w:pPr>
        <w:spacing w:after="0" w:line="240" w:lineRule="auto"/>
        <w:ind w:firstLine="567"/>
        <w:jc w:val="both"/>
        <w:rPr>
          <w:rFonts w:ascii="Times New Roman" w:hAnsi="Times New Roman" w:cs="Times New Roman"/>
          <w:sz w:val="24"/>
          <w:szCs w:val="24"/>
        </w:rPr>
      </w:pPr>
    </w:p>
    <w:p w14:paraId="752213C0" w14:textId="77777777" w:rsidR="00854070" w:rsidRPr="006F2211" w:rsidRDefault="00854070" w:rsidP="006F2211">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VII. Відповідальність сторін</w:t>
      </w:r>
    </w:p>
    <w:p w14:paraId="375C9F64" w14:textId="77777777" w:rsidR="00854070" w:rsidRPr="006F2211" w:rsidRDefault="00854070" w:rsidP="006F2211">
      <w:pPr>
        <w:spacing w:after="0" w:line="240" w:lineRule="auto"/>
        <w:ind w:firstLine="567"/>
        <w:jc w:val="both"/>
        <w:rPr>
          <w:rFonts w:ascii="Times New Roman" w:hAnsi="Times New Roman" w:cs="Times New Roman"/>
          <w:b/>
          <w:sz w:val="24"/>
          <w:szCs w:val="24"/>
        </w:rPr>
      </w:pPr>
    </w:p>
    <w:p w14:paraId="775B95DE"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F915DFD" w14:textId="77777777" w:rsidR="00854070" w:rsidRPr="006F2211" w:rsidRDefault="00854070" w:rsidP="006F2211">
      <w:pPr>
        <w:spacing w:after="0" w:line="240" w:lineRule="auto"/>
        <w:ind w:firstLine="567"/>
        <w:jc w:val="both"/>
        <w:rPr>
          <w:rFonts w:ascii="Times New Roman" w:hAnsi="Times New Roman" w:cs="Times New Roman"/>
          <w:spacing w:val="1"/>
          <w:sz w:val="24"/>
          <w:szCs w:val="24"/>
        </w:rPr>
      </w:pPr>
      <w:r w:rsidRPr="006F2211">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6F2211">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6F2211">
        <w:rPr>
          <w:rFonts w:ascii="Times New Roman" w:hAnsi="Times New Roman" w:cs="Times New Roman"/>
          <w:sz w:val="24"/>
          <w:szCs w:val="24"/>
        </w:rPr>
        <w:t>Замовникуторгів - Платнику</w:t>
      </w:r>
      <w:r w:rsidRPr="006F2211">
        <w:rPr>
          <w:rFonts w:ascii="Times New Roman" w:hAnsi="Times New Roman" w:cs="Times New Roman"/>
          <w:spacing w:val="1"/>
          <w:sz w:val="24"/>
          <w:szCs w:val="24"/>
        </w:rPr>
        <w:t>кошти з урахуванням індексу інфляції.</w:t>
      </w:r>
    </w:p>
    <w:p w14:paraId="56CF5B98" w14:textId="3D3A5148" w:rsidR="00854070" w:rsidRPr="006F2211" w:rsidRDefault="006F2211" w:rsidP="006F22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Сплата штрафу Постачальником </w:t>
      </w:r>
      <w:r w:rsidR="00854070" w:rsidRPr="006F2211">
        <w:rPr>
          <w:rFonts w:ascii="Times New Roman" w:hAnsi="Times New Roman" w:cs="Times New Roman"/>
          <w:sz w:val="24"/>
          <w:szCs w:val="24"/>
        </w:rPr>
        <w:t>не звільняє його від подальшого виконання зобов’язань за цим Договором.</w:t>
      </w:r>
    </w:p>
    <w:p w14:paraId="6BF9C842" w14:textId="77777777" w:rsidR="00854070" w:rsidRPr="006F2211" w:rsidRDefault="00854070" w:rsidP="006F2211">
      <w:pPr>
        <w:spacing w:after="0" w:line="240" w:lineRule="auto"/>
        <w:ind w:firstLine="567"/>
        <w:jc w:val="both"/>
        <w:rPr>
          <w:rFonts w:ascii="Times New Roman" w:hAnsi="Times New Roman" w:cs="Times New Roman"/>
          <w:spacing w:val="1"/>
          <w:sz w:val="24"/>
          <w:szCs w:val="24"/>
        </w:rPr>
      </w:pPr>
      <w:r w:rsidRPr="006F2211">
        <w:rPr>
          <w:rFonts w:ascii="Times New Roman" w:hAnsi="Times New Roman" w:cs="Times New Roman"/>
          <w:sz w:val="24"/>
          <w:szCs w:val="24"/>
        </w:rPr>
        <w:t xml:space="preserve">7.3. Види порушень та санкції за них, установлені Договором: </w:t>
      </w:r>
      <w:r w:rsidRPr="006F2211">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6F2211">
        <w:rPr>
          <w:rFonts w:ascii="Times New Roman" w:hAnsi="Times New Roman" w:cs="Times New Roman"/>
          <w:sz w:val="24"/>
          <w:szCs w:val="24"/>
        </w:rPr>
        <w:t xml:space="preserve">Замовнику торгів - Платнику </w:t>
      </w:r>
      <w:r w:rsidRPr="006F2211">
        <w:rPr>
          <w:rFonts w:ascii="Times New Roman" w:hAnsi="Times New Roman" w:cs="Times New Roman"/>
          <w:spacing w:val="1"/>
          <w:sz w:val="24"/>
          <w:szCs w:val="24"/>
        </w:rPr>
        <w:t>штраф у розмірі 10% від суми невиконаних зобов’язань.</w:t>
      </w:r>
    </w:p>
    <w:p w14:paraId="68847759" w14:textId="77777777" w:rsidR="00854070" w:rsidRPr="006F2211" w:rsidRDefault="00854070" w:rsidP="006F2211">
      <w:pPr>
        <w:spacing w:after="0" w:line="240" w:lineRule="auto"/>
        <w:ind w:firstLine="567"/>
        <w:jc w:val="both"/>
        <w:rPr>
          <w:rFonts w:ascii="Times New Roman" w:hAnsi="Times New Roman" w:cs="Times New Roman"/>
          <w:spacing w:val="1"/>
          <w:sz w:val="24"/>
          <w:szCs w:val="24"/>
        </w:rPr>
      </w:pPr>
    </w:p>
    <w:p w14:paraId="3CE37669" w14:textId="77777777" w:rsidR="00854070" w:rsidRPr="006F2211" w:rsidRDefault="00854070" w:rsidP="006F2211">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VIII. Обставини непереборної сили</w:t>
      </w:r>
    </w:p>
    <w:p w14:paraId="7D427541" w14:textId="77777777" w:rsidR="00854070" w:rsidRPr="006F2211" w:rsidRDefault="00854070" w:rsidP="006F2211">
      <w:pPr>
        <w:spacing w:after="0" w:line="240" w:lineRule="auto"/>
        <w:ind w:firstLine="567"/>
        <w:jc w:val="both"/>
        <w:rPr>
          <w:rFonts w:ascii="Times New Roman" w:hAnsi="Times New Roman" w:cs="Times New Roman"/>
          <w:b/>
          <w:sz w:val="24"/>
          <w:szCs w:val="24"/>
        </w:rPr>
      </w:pPr>
    </w:p>
    <w:p w14:paraId="79993A04"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8.1. </w:t>
      </w:r>
      <w:r w:rsidRPr="006F2211">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14:paraId="0653B1F4"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53DE92EA"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B6FA78"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2B390CE"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2DC7060E" w14:textId="77777777" w:rsidR="00854070" w:rsidRPr="006F2211" w:rsidRDefault="00854070" w:rsidP="006F2211">
      <w:pPr>
        <w:spacing w:after="0" w:line="240" w:lineRule="auto"/>
        <w:ind w:firstLine="567"/>
        <w:jc w:val="both"/>
        <w:rPr>
          <w:rFonts w:ascii="Times New Roman" w:hAnsi="Times New Roman" w:cs="Times New Roman"/>
          <w:sz w:val="24"/>
          <w:szCs w:val="24"/>
        </w:rPr>
      </w:pPr>
    </w:p>
    <w:p w14:paraId="47400B0C" w14:textId="77777777" w:rsidR="00854070" w:rsidRPr="006F2211" w:rsidRDefault="00854070" w:rsidP="006F2211">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IX. Вирішення спорів</w:t>
      </w:r>
    </w:p>
    <w:p w14:paraId="7EF49B87" w14:textId="77777777" w:rsidR="00854070" w:rsidRPr="006F2211" w:rsidRDefault="00854070" w:rsidP="006F2211">
      <w:pPr>
        <w:spacing w:after="0" w:line="240" w:lineRule="auto"/>
        <w:ind w:firstLine="567"/>
        <w:jc w:val="both"/>
        <w:rPr>
          <w:rFonts w:ascii="Times New Roman" w:hAnsi="Times New Roman" w:cs="Times New Roman"/>
          <w:b/>
          <w:sz w:val="24"/>
          <w:szCs w:val="24"/>
        </w:rPr>
      </w:pPr>
    </w:p>
    <w:p w14:paraId="08FF97E3"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0728D18"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6F2211">
        <w:rPr>
          <w:rFonts w:ascii="Times New Roman" w:hAnsi="Times New Roman" w:cs="Times New Roman"/>
          <w:sz w:val="24"/>
          <w:szCs w:val="24"/>
        </w:rPr>
        <w:t>у судовому порядку</w:t>
      </w:r>
      <w:proofErr w:type="gramEnd"/>
      <w:r w:rsidRPr="006F2211">
        <w:rPr>
          <w:rFonts w:ascii="Times New Roman" w:hAnsi="Times New Roman" w:cs="Times New Roman"/>
          <w:sz w:val="24"/>
          <w:szCs w:val="24"/>
        </w:rPr>
        <w:t>.</w:t>
      </w:r>
    </w:p>
    <w:p w14:paraId="559BC34F" w14:textId="77777777" w:rsidR="00854070" w:rsidRPr="006F2211" w:rsidRDefault="00854070" w:rsidP="006F2211">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X. Строк дії договору</w:t>
      </w:r>
    </w:p>
    <w:p w14:paraId="53A095A0" w14:textId="3E428D8E"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10.1. Цей Договір набирає чинності з моменту підписання і діє до 31.12.202</w:t>
      </w:r>
      <w:r w:rsidR="0067332C" w:rsidRPr="006F2211">
        <w:rPr>
          <w:rFonts w:ascii="Times New Roman" w:hAnsi="Times New Roman" w:cs="Times New Roman"/>
          <w:sz w:val="24"/>
          <w:szCs w:val="24"/>
        </w:rPr>
        <w:t>4</w:t>
      </w:r>
      <w:r w:rsidRPr="006F2211">
        <w:rPr>
          <w:rFonts w:ascii="Times New Roman" w:hAnsi="Times New Roman" w:cs="Times New Roman"/>
          <w:sz w:val="24"/>
          <w:szCs w:val="24"/>
        </w:rPr>
        <w:t xml:space="preserve"> р. а в частині розрахунків - до повного виконання його умов сторонами.</w:t>
      </w:r>
    </w:p>
    <w:p w14:paraId="5298F27E" w14:textId="77777777" w:rsidR="00854070" w:rsidRPr="006F2211" w:rsidRDefault="00854070" w:rsidP="006F2211">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10.2. Цей Договір укладається і підписується у 3-х примірниках, що мають однакову юридичну силу. </w:t>
      </w:r>
    </w:p>
    <w:p w14:paraId="509B9DAB" w14:textId="77777777" w:rsidR="00854070" w:rsidRPr="006F2211" w:rsidRDefault="00854070" w:rsidP="006F2211">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XI. Інші умови</w:t>
      </w:r>
    </w:p>
    <w:p w14:paraId="7CFC976A" w14:textId="77777777" w:rsidR="00854070" w:rsidRPr="006F2211" w:rsidRDefault="00854070" w:rsidP="006F2211">
      <w:pPr>
        <w:spacing w:after="0" w:line="240" w:lineRule="auto"/>
        <w:ind w:firstLine="567"/>
        <w:jc w:val="both"/>
        <w:rPr>
          <w:rFonts w:ascii="Times New Roman" w:eastAsia="Calibri" w:hAnsi="Times New Roman" w:cs="Times New Roman"/>
          <w:color w:val="000000"/>
          <w:sz w:val="24"/>
          <w:szCs w:val="24"/>
        </w:rPr>
      </w:pPr>
      <w:r w:rsidRPr="006F2211">
        <w:rPr>
          <w:rFonts w:ascii="Times New Roman" w:eastAsia="Calibri" w:hAnsi="Times New Roman" w:cs="Times New Roman"/>
          <w:color w:val="000000"/>
          <w:sz w:val="24"/>
          <w:szCs w:val="24"/>
        </w:rPr>
        <w:t>11.1. Усі доповнення та зміни до Договору складаються у письмовій формі та підписуються сторонами.</w:t>
      </w:r>
    </w:p>
    <w:p w14:paraId="0149A5BD" w14:textId="77777777" w:rsidR="00854070" w:rsidRPr="006F2211" w:rsidRDefault="00854070" w:rsidP="006F2211">
      <w:pPr>
        <w:spacing w:after="0" w:line="240" w:lineRule="auto"/>
        <w:ind w:firstLine="567"/>
        <w:jc w:val="both"/>
        <w:rPr>
          <w:rFonts w:ascii="Times New Roman" w:eastAsia="Calibri" w:hAnsi="Times New Roman" w:cs="Times New Roman"/>
          <w:color w:val="000000"/>
          <w:sz w:val="24"/>
          <w:szCs w:val="24"/>
        </w:rPr>
      </w:pPr>
      <w:r w:rsidRPr="006F2211">
        <w:rPr>
          <w:rFonts w:ascii="Times New Roman" w:eastAsia="Calibri" w:hAnsi="Times New Roman" w:cs="Times New Roman"/>
          <w:color w:val="000000"/>
          <w:sz w:val="24"/>
          <w:szCs w:val="24"/>
        </w:rPr>
        <w:t>11.</w:t>
      </w:r>
      <w:proofErr w:type="gramStart"/>
      <w:r w:rsidRPr="006F2211">
        <w:rPr>
          <w:rFonts w:ascii="Times New Roman" w:eastAsia="Calibri" w:hAnsi="Times New Roman" w:cs="Times New Roman"/>
          <w:color w:val="000000"/>
          <w:sz w:val="24"/>
          <w:szCs w:val="24"/>
        </w:rPr>
        <w:t>2.Істотними</w:t>
      </w:r>
      <w:proofErr w:type="gramEnd"/>
      <w:r w:rsidRPr="006F2211">
        <w:rPr>
          <w:rFonts w:ascii="Times New Roman" w:eastAsia="Calibri" w:hAnsi="Times New Roman" w:cs="Times New Roman"/>
          <w:color w:val="000000"/>
          <w:sz w:val="24"/>
          <w:szCs w:val="24"/>
        </w:rPr>
        <w:t xml:space="preserve">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6F2211">
        <w:rPr>
          <w:rFonts w:ascii="Times New Roman" w:eastAsia="Calibri" w:hAnsi="Times New Roman" w:cs="Times New Roman"/>
          <w:color w:val="000000"/>
          <w:sz w:val="24"/>
          <w:szCs w:val="24"/>
          <w:bdr w:val="none" w:sz="0" w:space="0" w:color="auto" w:frame="1"/>
        </w:rPr>
        <w:t xml:space="preserve">пунктом 19  </w:t>
      </w:r>
      <w:r w:rsidRPr="006F2211">
        <w:rPr>
          <w:rFonts w:ascii="Times New Roman" w:eastAsia="Calibri" w:hAnsi="Times New Roman" w:cs="Times New Roman"/>
          <w:color w:val="000000"/>
          <w:sz w:val="24"/>
          <w:szCs w:val="24"/>
          <w:lang w:eastAsia="en-US"/>
        </w:rPr>
        <w:t>О</w:t>
      </w:r>
      <w:hyperlink r:id="rId13" w:anchor="n9" w:history="1">
        <w:r w:rsidRPr="006F2211">
          <w:rPr>
            <w:rFonts w:ascii="Times New Roman" w:eastAsia="Calibri" w:hAnsi="Times New Roman" w:cs="Times New Roman"/>
            <w:color w:val="000000"/>
            <w:sz w:val="24"/>
            <w:szCs w:val="24"/>
            <w:lang w:eastAsia="en-US"/>
          </w:rPr>
          <w:t>собливост</w:t>
        </w:r>
      </w:hyperlink>
      <w:r w:rsidRPr="006F2211">
        <w:rPr>
          <w:rFonts w:ascii="Times New Roman" w:eastAsia="Calibri" w:hAnsi="Times New Roman" w:cs="Times New Roman"/>
          <w:color w:val="000000"/>
          <w:sz w:val="24"/>
          <w:szCs w:val="24"/>
          <w:lang w:eastAsia="en-US"/>
        </w:rPr>
        <w:t xml:space="preserve">ей </w:t>
      </w:r>
      <w:hyperlink r:id="rId14" w:anchor="n9" w:history="1"/>
      <w:r w:rsidRPr="006F2211">
        <w:rPr>
          <w:rFonts w:ascii="Times New Roman" w:eastAsia="Calibri" w:hAnsi="Times New Roman" w:cs="Times New Roman"/>
          <w:color w:val="000000"/>
          <w:sz w:val="24"/>
          <w:szCs w:val="24"/>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6F2211">
        <w:rPr>
          <w:rFonts w:ascii="Times New Roman" w:eastAsia="Calibri" w:hAnsi="Times New Roman" w:cs="Times New Roman"/>
          <w:color w:val="000000"/>
          <w:sz w:val="24"/>
          <w:szCs w:val="24"/>
        </w:rPr>
        <w:t>у наступному порядку:</w:t>
      </w:r>
    </w:p>
    <w:p w14:paraId="0167EA41" w14:textId="77777777" w:rsidR="00854070" w:rsidRPr="006F2211" w:rsidRDefault="00854070" w:rsidP="006F2211">
      <w:pPr>
        <w:spacing w:after="0" w:line="240" w:lineRule="auto"/>
        <w:ind w:firstLine="567"/>
        <w:jc w:val="both"/>
        <w:rPr>
          <w:rFonts w:ascii="Times New Roman" w:eastAsia="Calibri" w:hAnsi="Times New Roman" w:cs="Times New Roman"/>
          <w:color w:val="000000"/>
          <w:sz w:val="24"/>
          <w:szCs w:val="24"/>
        </w:rPr>
      </w:pPr>
      <w:r w:rsidRPr="006F2211">
        <w:rPr>
          <w:rFonts w:ascii="Times New Roman" w:eastAsia="Calibri" w:hAnsi="Times New Roman" w:cs="Times New Roman"/>
          <w:color w:val="000000"/>
          <w:sz w:val="24"/>
          <w:szCs w:val="24"/>
        </w:rPr>
        <w:t xml:space="preserve">Зміни </w:t>
      </w:r>
      <w:proofErr w:type="gramStart"/>
      <w:r w:rsidRPr="006F2211">
        <w:rPr>
          <w:rFonts w:ascii="Times New Roman" w:eastAsia="Calibri" w:hAnsi="Times New Roman" w:cs="Times New Roman"/>
          <w:color w:val="000000"/>
          <w:sz w:val="24"/>
          <w:szCs w:val="24"/>
        </w:rPr>
        <w:t>до договору</w:t>
      </w:r>
      <w:proofErr w:type="gramEnd"/>
      <w:r w:rsidRPr="006F2211">
        <w:rPr>
          <w:rFonts w:ascii="Times New Roman" w:eastAsia="Calibri" w:hAnsi="Times New Roman" w:cs="Times New Roman"/>
          <w:color w:val="000000"/>
          <w:sz w:val="24"/>
          <w:szCs w:val="24"/>
        </w:rPr>
        <w:t xml:space="preserve"> про закупівлю та оформлюються в такій самій формі, що й договір про закупівлю, а саме у письмовій формі шляхом укладення додаткової угоди.</w:t>
      </w:r>
    </w:p>
    <w:p w14:paraId="0A9261A3" w14:textId="77777777" w:rsidR="00854070" w:rsidRPr="006F2211" w:rsidRDefault="00854070" w:rsidP="006F2211">
      <w:pPr>
        <w:widowControl w:val="0"/>
        <w:spacing w:after="0" w:line="240" w:lineRule="auto"/>
        <w:ind w:firstLine="567"/>
        <w:jc w:val="both"/>
        <w:rPr>
          <w:rFonts w:ascii="Times New Roman" w:eastAsia="Calibri" w:hAnsi="Times New Roman" w:cs="Times New Roman"/>
          <w:color w:val="000000"/>
          <w:sz w:val="24"/>
          <w:szCs w:val="24"/>
        </w:rPr>
      </w:pPr>
      <w:r w:rsidRPr="006F2211">
        <w:rPr>
          <w:rFonts w:ascii="Times New Roman" w:eastAsia="Calibri" w:hAnsi="Times New Roman" w:cs="Times New Roman"/>
          <w:color w:val="000000"/>
          <w:sz w:val="24"/>
          <w:szCs w:val="24"/>
        </w:rPr>
        <w:t xml:space="preserve">   Пропозицію щодо внесення змін </w:t>
      </w:r>
      <w:proofErr w:type="gramStart"/>
      <w:r w:rsidRPr="006F2211">
        <w:rPr>
          <w:rFonts w:ascii="Times New Roman" w:eastAsia="Calibri" w:hAnsi="Times New Roman" w:cs="Times New Roman"/>
          <w:color w:val="000000"/>
          <w:sz w:val="24"/>
          <w:szCs w:val="24"/>
        </w:rPr>
        <w:t>до договору</w:t>
      </w:r>
      <w:proofErr w:type="gramEnd"/>
      <w:r w:rsidRPr="006F2211">
        <w:rPr>
          <w:rFonts w:ascii="Times New Roman" w:eastAsia="Calibri" w:hAnsi="Times New Roman" w:cs="Times New Roman"/>
          <w:color w:val="000000"/>
          <w:sz w:val="24"/>
          <w:szCs w:val="24"/>
        </w:rPr>
        <w:t xml:space="preserve"> може зробити кожна із сторін договору. Обмін інформаціє щодо внесення змін </w:t>
      </w:r>
      <w:proofErr w:type="gramStart"/>
      <w:r w:rsidRPr="006F2211">
        <w:rPr>
          <w:rFonts w:ascii="Times New Roman" w:eastAsia="Calibri" w:hAnsi="Times New Roman" w:cs="Times New Roman"/>
          <w:color w:val="000000"/>
          <w:sz w:val="24"/>
          <w:szCs w:val="24"/>
        </w:rPr>
        <w:t>до договору</w:t>
      </w:r>
      <w:proofErr w:type="gramEnd"/>
      <w:r w:rsidRPr="006F2211">
        <w:rPr>
          <w:rFonts w:ascii="Times New Roman" w:eastAsia="Calibri" w:hAnsi="Times New Roman" w:cs="Times New Roman"/>
          <w:color w:val="000000"/>
          <w:sz w:val="24"/>
          <w:szCs w:val="24"/>
        </w:rPr>
        <w:t xml:space="preserve"> здійснюється у письмовій формі шляхом взаємного листування.</w:t>
      </w:r>
    </w:p>
    <w:p w14:paraId="2CB854A9" w14:textId="77777777" w:rsidR="00854070" w:rsidRPr="006F2211" w:rsidRDefault="00854070" w:rsidP="006F2211">
      <w:pPr>
        <w:widowControl w:val="0"/>
        <w:spacing w:after="0" w:line="240" w:lineRule="auto"/>
        <w:ind w:firstLine="567"/>
        <w:jc w:val="both"/>
        <w:rPr>
          <w:rFonts w:ascii="Times New Roman" w:eastAsia="Calibri" w:hAnsi="Times New Roman" w:cs="Times New Roman"/>
          <w:color w:val="000000"/>
          <w:sz w:val="24"/>
          <w:szCs w:val="24"/>
        </w:rPr>
      </w:pPr>
      <w:r w:rsidRPr="006F2211">
        <w:rPr>
          <w:rFonts w:ascii="Times New Roman" w:eastAsia="Calibri" w:hAnsi="Times New Roman" w:cs="Times New Roman"/>
          <w:color w:val="000000"/>
          <w:sz w:val="24"/>
          <w:szCs w:val="24"/>
        </w:rPr>
        <w:t xml:space="preserve">  Пропозиція щодо внесення змін </w:t>
      </w:r>
      <w:proofErr w:type="gramStart"/>
      <w:r w:rsidRPr="006F2211">
        <w:rPr>
          <w:rFonts w:ascii="Times New Roman" w:eastAsia="Calibri" w:hAnsi="Times New Roman" w:cs="Times New Roman"/>
          <w:color w:val="000000"/>
          <w:sz w:val="24"/>
          <w:szCs w:val="24"/>
        </w:rPr>
        <w:t>до договору</w:t>
      </w:r>
      <w:proofErr w:type="gramEnd"/>
      <w:r w:rsidRPr="006F2211">
        <w:rPr>
          <w:rFonts w:ascii="Times New Roman" w:eastAsia="Calibri" w:hAnsi="Times New Roman" w:cs="Times New Roman"/>
          <w:color w:val="000000"/>
          <w:sz w:val="24"/>
          <w:szCs w:val="24"/>
        </w:rPr>
        <w:t xml:space="preserve"> має містити обґрунтування необхідності внесення таких змін договору. </w:t>
      </w:r>
    </w:p>
    <w:p w14:paraId="3694A990" w14:textId="77777777" w:rsidR="00854070" w:rsidRPr="006F2211" w:rsidRDefault="00854070" w:rsidP="006F2211">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 xml:space="preserve">XII. Додатки </w:t>
      </w:r>
      <w:proofErr w:type="gramStart"/>
      <w:r w:rsidRPr="006F2211">
        <w:rPr>
          <w:rFonts w:ascii="Times New Roman" w:hAnsi="Times New Roman" w:cs="Times New Roman"/>
          <w:b/>
          <w:sz w:val="24"/>
          <w:szCs w:val="24"/>
        </w:rPr>
        <w:t>до договору</w:t>
      </w:r>
      <w:proofErr w:type="gramEnd"/>
    </w:p>
    <w:p w14:paraId="0039D5B4" w14:textId="0DDEB2FB" w:rsidR="00854070" w:rsidRPr="00AB4CB7" w:rsidRDefault="00854070" w:rsidP="006F2211">
      <w:pPr>
        <w:spacing w:after="0" w:line="240" w:lineRule="auto"/>
        <w:ind w:firstLine="567"/>
        <w:jc w:val="both"/>
        <w:rPr>
          <w:rFonts w:ascii="Times New Roman" w:hAnsi="Times New Roman" w:cs="Times New Roman"/>
          <w:sz w:val="24"/>
          <w:szCs w:val="24"/>
          <w:lang w:val="uk-UA"/>
        </w:rPr>
      </w:pPr>
      <w:r w:rsidRPr="006F2211">
        <w:rPr>
          <w:rFonts w:ascii="Times New Roman" w:hAnsi="Times New Roman" w:cs="Times New Roman"/>
          <w:sz w:val="24"/>
          <w:szCs w:val="24"/>
        </w:rPr>
        <w:t>12.1. Невід'ємною частиною цього Договор</w:t>
      </w:r>
      <w:r w:rsidR="00AB4CB7">
        <w:rPr>
          <w:rFonts w:ascii="Times New Roman" w:hAnsi="Times New Roman" w:cs="Times New Roman"/>
          <w:sz w:val="24"/>
          <w:szCs w:val="24"/>
        </w:rPr>
        <w:t>у є: Специфікація (додаток №1)</w:t>
      </w:r>
      <w:r w:rsidR="00AB4CB7">
        <w:rPr>
          <w:rFonts w:ascii="Times New Roman" w:hAnsi="Times New Roman" w:cs="Times New Roman"/>
          <w:sz w:val="24"/>
          <w:szCs w:val="24"/>
          <w:lang w:val="uk-UA"/>
        </w:rPr>
        <w:t>.</w:t>
      </w:r>
      <w:bookmarkStart w:id="23" w:name="_GoBack"/>
      <w:bookmarkEnd w:id="23"/>
    </w:p>
    <w:p w14:paraId="45C80C71" w14:textId="77777777" w:rsidR="00854070" w:rsidRPr="006F2211" w:rsidRDefault="00854070" w:rsidP="006F2211">
      <w:pPr>
        <w:spacing w:after="0" w:line="240" w:lineRule="auto"/>
        <w:jc w:val="center"/>
        <w:rPr>
          <w:rFonts w:ascii="Times New Roman" w:hAnsi="Times New Roman" w:cs="Times New Roman"/>
          <w:b/>
          <w:sz w:val="24"/>
          <w:szCs w:val="24"/>
        </w:rPr>
      </w:pPr>
      <w:r w:rsidRPr="006F2211">
        <w:rPr>
          <w:rFonts w:ascii="Times New Roman" w:hAnsi="Times New Roman" w:cs="Times New Roman"/>
          <w:b/>
          <w:sz w:val="24"/>
          <w:szCs w:val="24"/>
        </w:rPr>
        <w:t>XIII. Місцезнаходження та банківські</w:t>
      </w:r>
    </w:p>
    <w:p w14:paraId="269231C8" w14:textId="77777777" w:rsidR="00854070" w:rsidRPr="006F2211" w:rsidRDefault="00854070" w:rsidP="006F2211">
      <w:pPr>
        <w:spacing w:after="0" w:line="240" w:lineRule="auto"/>
        <w:jc w:val="center"/>
        <w:rPr>
          <w:rFonts w:ascii="Times New Roman" w:hAnsi="Times New Roman" w:cs="Times New Roman"/>
          <w:b/>
          <w:sz w:val="24"/>
          <w:szCs w:val="24"/>
        </w:rPr>
      </w:pPr>
      <w:r w:rsidRPr="006F2211">
        <w:rPr>
          <w:rFonts w:ascii="Times New Roman" w:hAnsi="Times New Roman" w:cs="Times New Roman"/>
          <w:b/>
          <w:sz w:val="24"/>
          <w:szCs w:val="24"/>
        </w:rPr>
        <w:t>реквізити сторін</w:t>
      </w:r>
    </w:p>
    <w:tbl>
      <w:tblPr>
        <w:tblStyle w:val="a5"/>
        <w:tblW w:w="0" w:type="auto"/>
        <w:tblLook w:val="04A0" w:firstRow="1" w:lastRow="0" w:firstColumn="1" w:lastColumn="0" w:noHBand="0" w:noVBand="1"/>
      </w:tblPr>
      <w:tblGrid>
        <w:gridCol w:w="3141"/>
        <w:gridCol w:w="3102"/>
        <w:gridCol w:w="3102"/>
      </w:tblGrid>
      <w:tr w:rsidR="00854070" w:rsidRPr="006F2211" w14:paraId="4649033D" w14:textId="77777777" w:rsidTr="006F2211">
        <w:tc>
          <w:tcPr>
            <w:tcW w:w="3190" w:type="dxa"/>
          </w:tcPr>
          <w:p w14:paraId="518C88A4" w14:textId="77777777" w:rsidR="00854070" w:rsidRPr="006F2211" w:rsidRDefault="00854070" w:rsidP="006F2211">
            <w:pPr>
              <w:jc w:val="center"/>
              <w:rPr>
                <w:rFonts w:ascii="Times New Roman" w:hAnsi="Times New Roman" w:cs="Times New Roman"/>
                <w:b/>
                <w:sz w:val="24"/>
                <w:szCs w:val="24"/>
              </w:rPr>
            </w:pPr>
            <w:r w:rsidRPr="006F2211">
              <w:rPr>
                <w:rFonts w:ascii="Times New Roman" w:hAnsi="Times New Roman" w:cs="Times New Roman"/>
                <w:b/>
                <w:sz w:val="24"/>
                <w:szCs w:val="24"/>
              </w:rPr>
              <w:t>ПОСТАЧАЛЬНИК</w:t>
            </w:r>
          </w:p>
        </w:tc>
        <w:tc>
          <w:tcPr>
            <w:tcW w:w="3190" w:type="dxa"/>
          </w:tcPr>
          <w:p w14:paraId="1762E441" w14:textId="77777777" w:rsidR="00854070" w:rsidRPr="006F2211" w:rsidRDefault="00854070" w:rsidP="006F2211">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w:t>
            </w:r>
          </w:p>
        </w:tc>
        <w:tc>
          <w:tcPr>
            <w:tcW w:w="3191" w:type="dxa"/>
          </w:tcPr>
          <w:p w14:paraId="47DB61F0" w14:textId="77777777" w:rsidR="00854070" w:rsidRPr="006F2211" w:rsidRDefault="00854070" w:rsidP="006F2211">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 ТОРГІВ-ПЛАТНИК</w:t>
            </w:r>
          </w:p>
        </w:tc>
      </w:tr>
      <w:tr w:rsidR="00854070" w:rsidRPr="006F2211" w14:paraId="18874E27" w14:textId="77777777" w:rsidTr="006F2211">
        <w:trPr>
          <w:trHeight w:val="70"/>
        </w:trPr>
        <w:tc>
          <w:tcPr>
            <w:tcW w:w="3190" w:type="dxa"/>
          </w:tcPr>
          <w:p w14:paraId="7A0E06D6" w14:textId="77777777" w:rsidR="00854070" w:rsidRPr="006F2211" w:rsidRDefault="00854070" w:rsidP="006F2211">
            <w:pPr>
              <w:rPr>
                <w:rFonts w:ascii="Times New Roman" w:hAnsi="Times New Roman" w:cs="Times New Roman"/>
                <w:b/>
                <w:sz w:val="24"/>
                <w:szCs w:val="24"/>
              </w:rPr>
            </w:pPr>
          </w:p>
        </w:tc>
        <w:tc>
          <w:tcPr>
            <w:tcW w:w="3190" w:type="dxa"/>
          </w:tcPr>
          <w:p w14:paraId="07292B1E" w14:textId="77777777" w:rsidR="00854070" w:rsidRPr="006F2211" w:rsidRDefault="00854070" w:rsidP="006F2211">
            <w:pPr>
              <w:jc w:val="center"/>
              <w:rPr>
                <w:rFonts w:ascii="Times New Roman" w:hAnsi="Times New Roman" w:cs="Times New Roman"/>
                <w:b/>
                <w:sz w:val="24"/>
                <w:szCs w:val="24"/>
              </w:rPr>
            </w:pPr>
          </w:p>
        </w:tc>
        <w:tc>
          <w:tcPr>
            <w:tcW w:w="3191" w:type="dxa"/>
          </w:tcPr>
          <w:p w14:paraId="5167DC9D" w14:textId="77777777" w:rsidR="00854070" w:rsidRPr="006F2211" w:rsidRDefault="00854070" w:rsidP="006F2211">
            <w:pPr>
              <w:jc w:val="center"/>
              <w:rPr>
                <w:rFonts w:ascii="Times New Roman" w:hAnsi="Times New Roman" w:cs="Times New Roman"/>
                <w:b/>
                <w:sz w:val="24"/>
                <w:szCs w:val="24"/>
              </w:rPr>
            </w:pPr>
          </w:p>
        </w:tc>
      </w:tr>
    </w:tbl>
    <w:p w14:paraId="19CDDCDA" w14:textId="77777777" w:rsidR="00854070" w:rsidRPr="006F2211" w:rsidRDefault="00854070" w:rsidP="006F2211">
      <w:pPr>
        <w:spacing w:after="0" w:line="240" w:lineRule="auto"/>
        <w:jc w:val="center"/>
        <w:rPr>
          <w:rFonts w:ascii="Times New Roman" w:hAnsi="Times New Roman" w:cs="Times New Roman"/>
          <w:b/>
          <w:sz w:val="24"/>
          <w:szCs w:val="24"/>
        </w:rPr>
      </w:pPr>
    </w:p>
    <w:p w14:paraId="099E50E5" w14:textId="77777777" w:rsidR="00854070" w:rsidRPr="006F2211" w:rsidRDefault="00854070" w:rsidP="006F2211">
      <w:pPr>
        <w:spacing w:after="0" w:line="240" w:lineRule="auto"/>
        <w:rPr>
          <w:rFonts w:ascii="Times New Roman" w:hAnsi="Times New Roman" w:cs="Times New Roman"/>
          <w:b/>
          <w:sz w:val="24"/>
          <w:szCs w:val="24"/>
        </w:rPr>
      </w:pPr>
    </w:p>
    <w:p w14:paraId="19920F6D" w14:textId="77777777" w:rsidR="00854070" w:rsidRPr="006F2211" w:rsidRDefault="00854070" w:rsidP="006F2211">
      <w:pPr>
        <w:spacing w:after="0" w:line="240" w:lineRule="auto"/>
        <w:jc w:val="right"/>
        <w:rPr>
          <w:rFonts w:ascii="Times New Roman" w:hAnsi="Times New Roman" w:cs="Times New Roman"/>
          <w:b/>
          <w:sz w:val="24"/>
          <w:szCs w:val="24"/>
        </w:rPr>
      </w:pPr>
      <w:r w:rsidRPr="006F2211">
        <w:rPr>
          <w:rFonts w:ascii="Times New Roman" w:hAnsi="Times New Roman" w:cs="Times New Roman"/>
          <w:b/>
          <w:sz w:val="24"/>
          <w:szCs w:val="24"/>
        </w:rPr>
        <w:t>Додаток № 1</w:t>
      </w:r>
    </w:p>
    <w:p w14:paraId="13667ED9" w14:textId="77777777" w:rsidR="00854070" w:rsidRPr="006F2211" w:rsidRDefault="00854070" w:rsidP="006F2211">
      <w:pPr>
        <w:spacing w:after="0" w:line="240" w:lineRule="auto"/>
        <w:jc w:val="right"/>
        <w:rPr>
          <w:rFonts w:ascii="Times New Roman" w:hAnsi="Times New Roman" w:cs="Times New Roman"/>
          <w:b/>
          <w:sz w:val="24"/>
          <w:szCs w:val="24"/>
        </w:rPr>
      </w:pPr>
      <w:r w:rsidRPr="006F2211">
        <w:rPr>
          <w:rFonts w:ascii="Times New Roman" w:hAnsi="Times New Roman" w:cs="Times New Roman"/>
          <w:b/>
          <w:sz w:val="24"/>
          <w:szCs w:val="24"/>
        </w:rPr>
        <w:t xml:space="preserve">                                                                                        до Договору №_________ </w:t>
      </w:r>
    </w:p>
    <w:p w14:paraId="5E1D11CA" w14:textId="564573B4" w:rsidR="00854070" w:rsidRPr="006F2211" w:rsidRDefault="006F2211" w:rsidP="006F221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від «____</w:t>
      </w:r>
      <w:proofErr w:type="gramStart"/>
      <w:r>
        <w:rPr>
          <w:rFonts w:ascii="Times New Roman" w:hAnsi="Times New Roman" w:cs="Times New Roman"/>
          <w:b/>
          <w:sz w:val="24"/>
          <w:szCs w:val="24"/>
        </w:rPr>
        <w:t>_»_</w:t>
      </w:r>
      <w:proofErr w:type="gramEnd"/>
      <w:r>
        <w:rPr>
          <w:rFonts w:ascii="Times New Roman" w:hAnsi="Times New Roman" w:cs="Times New Roman"/>
          <w:b/>
          <w:sz w:val="24"/>
          <w:szCs w:val="24"/>
        </w:rPr>
        <w:t>___________2024</w:t>
      </w:r>
      <w:r w:rsidR="00854070" w:rsidRPr="006F2211">
        <w:rPr>
          <w:rFonts w:ascii="Times New Roman" w:hAnsi="Times New Roman" w:cs="Times New Roman"/>
          <w:b/>
          <w:sz w:val="24"/>
          <w:szCs w:val="24"/>
        </w:rPr>
        <w:t xml:space="preserve"> р.</w:t>
      </w:r>
    </w:p>
    <w:p w14:paraId="1C404CC0" w14:textId="77777777" w:rsidR="00854070" w:rsidRPr="006F2211" w:rsidRDefault="00854070" w:rsidP="006F2211">
      <w:pPr>
        <w:spacing w:after="0" w:line="240" w:lineRule="auto"/>
        <w:jc w:val="right"/>
        <w:rPr>
          <w:rFonts w:ascii="Times New Roman" w:hAnsi="Times New Roman" w:cs="Times New Roman"/>
          <w:b/>
          <w:sz w:val="24"/>
          <w:szCs w:val="24"/>
        </w:rPr>
      </w:pPr>
    </w:p>
    <w:p w14:paraId="69CD1779" w14:textId="77777777" w:rsidR="00854070" w:rsidRPr="006F2211" w:rsidRDefault="00854070" w:rsidP="006F2211">
      <w:pPr>
        <w:spacing w:after="0" w:line="240" w:lineRule="auto"/>
        <w:jc w:val="center"/>
        <w:rPr>
          <w:rFonts w:ascii="Times New Roman" w:hAnsi="Times New Roman" w:cs="Times New Roman"/>
          <w:sz w:val="24"/>
          <w:szCs w:val="24"/>
        </w:rPr>
      </w:pPr>
      <w:r w:rsidRPr="006F2211">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854070" w:rsidRPr="006F2211" w14:paraId="7B439281" w14:textId="77777777" w:rsidTr="006F2211">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14:paraId="7C0A5FDC" w14:textId="77777777" w:rsidR="00854070" w:rsidRPr="006F2211" w:rsidRDefault="00854070" w:rsidP="006F2211">
            <w:pPr>
              <w:spacing w:after="0" w:line="240" w:lineRule="auto"/>
              <w:jc w:val="center"/>
              <w:rPr>
                <w:rFonts w:ascii="Times New Roman" w:hAnsi="Times New Roman" w:cs="Times New Roman"/>
                <w:b/>
                <w:bCs/>
                <w:sz w:val="24"/>
                <w:szCs w:val="24"/>
                <w:lang w:eastAsia="en-US"/>
              </w:rPr>
            </w:pPr>
            <w:r w:rsidRPr="006F2211">
              <w:rPr>
                <w:rFonts w:ascii="Times New Roman" w:hAnsi="Times New Roman" w:cs="Times New Roman"/>
                <w:b/>
                <w:bCs/>
                <w:sz w:val="24"/>
                <w:szCs w:val="24"/>
                <w:lang w:eastAsia="en-US"/>
              </w:rPr>
              <w:t>№</w:t>
            </w:r>
          </w:p>
          <w:p w14:paraId="350C7222" w14:textId="77777777" w:rsidR="00854070" w:rsidRPr="006F2211" w:rsidRDefault="00854070" w:rsidP="006F2211">
            <w:pPr>
              <w:spacing w:after="0" w:line="240" w:lineRule="auto"/>
              <w:jc w:val="center"/>
              <w:rPr>
                <w:rFonts w:ascii="Times New Roman" w:hAnsi="Times New Roman" w:cs="Times New Roman"/>
                <w:b/>
                <w:bCs/>
                <w:sz w:val="24"/>
                <w:szCs w:val="24"/>
                <w:lang w:eastAsia="en-US"/>
              </w:rPr>
            </w:pPr>
            <w:r w:rsidRPr="006F2211">
              <w:rPr>
                <w:rFonts w:ascii="Times New Roman" w:hAnsi="Times New Roman" w:cs="Times New Roman"/>
                <w:b/>
                <w:bCs/>
                <w:sz w:val="24"/>
                <w:szCs w:val="24"/>
                <w:lang w:eastAsia="en-US"/>
              </w:rPr>
              <w:t>п/п</w:t>
            </w:r>
          </w:p>
        </w:tc>
        <w:tc>
          <w:tcPr>
            <w:tcW w:w="2842" w:type="dxa"/>
            <w:tcBorders>
              <w:top w:val="single" w:sz="4" w:space="0" w:color="auto"/>
              <w:left w:val="single" w:sz="4" w:space="0" w:color="auto"/>
              <w:bottom w:val="single" w:sz="4" w:space="0" w:color="auto"/>
              <w:right w:val="single" w:sz="4" w:space="0" w:color="auto"/>
            </w:tcBorders>
            <w:vAlign w:val="center"/>
          </w:tcPr>
          <w:p w14:paraId="39835BE4" w14:textId="77777777" w:rsidR="00854070" w:rsidRPr="006F2211" w:rsidRDefault="00854070" w:rsidP="006F2211">
            <w:pPr>
              <w:spacing w:after="0" w:line="240" w:lineRule="auto"/>
              <w:jc w:val="center"/>
              <w:rPr>
                <w:rFonts w:ascii="Times New Roman" w:hAnsi="Times New Roman" w:cs="Times New Roman"/>
                <w:b/>
                <w:bCs/>
                <w:sz w:val="24"/>
                <w:szCs w:val="24"/>
                <w:lang w:eastAsia="en-US"/>
              </w:rPr>
            </w:pPr>
            <w:r w:rsidRPr="006F2211">
              <w:rPr>
                <w:rFonts w:ascii="Times New Roman" w:hAnsi="Times New Roman" w:cs="Times New Roman"/>
                <w:b/>
                <w:bCs/>
                <w:sz w:val="24"/>
                <w:szCs w:val="24"/>
                <w:lang w:eastAsia="en-US"/>
              </w:rPr>
              <w:t>Найменування</w:t>
            </w:r>
          </w:p>
          <w:p w14:paraId="7F6915FD" w14:textId="77777777" w:rsidR="00854070" w:rsidRPr="006F2211" w:rsidRDefault="00854070" w:rsidP="006F2211">
            <w:pPr>
              <w:spacing w:after="0" w:line="240" w:lineRule="auto"/>
              <w:jc w:val="center"/>
              <w:rPr>
                <w:rFonts w:ascii="Times New Roman" w:hAnsi="Times New Roman" w:cs="Times New Roman"/>
                <w:b/>
                <w:bCs/>
                <w:sz w:val="24"/>
                <w:szCs w:val="24"/>
                <w:lang w:eastAsia="en-US"/>
              </w:rPr>
            </w:pPr>
            <w:r w:rsidRPr="006F2211">
              <w:rPr>
                <w:rFonts w:ascii="Times New Roman" w:hAnsi="Times New Roman" w:cs="Times New Roman"/>
                <w:b/>
                <w:bCs/>
                <w:sz w:val="24"/>
                <w:szCs w:val="24"/>
                <w:lang w:eastAsia="en-US"/>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7D74C8" w14:textId="77777777" w:rsidR="00854070" w:rsidRPr="006F2211" w:rsidRDefault="00854070" w:rsidP="006F2211">
            <w:pPr>
              <w:spacing w:after="0" w:line="240" w:lineRule="auto"/>
              <w:jc w:val="center"/>
              <w:rPr>
                <w:rFonts w:ascii="Times New Roman" w:hAnsi="Times New Roman" w:cs="Times New Roman"/>
                <w:b/>
                <w:bCs/>
                <w:sz w:val="24"/>
                <w:szCs w:val="24"/>
                <w:lang w:eastAsia="en-US"/>
              </w:rPr>
            </w:pPr>
            <w:r w:rsidRPr="006F2211">
              <w:rPr>
                <w:rFonts w:ascii="Times New Roman" w:hAnsi="Times New Roman" w:cs="Times New Roman"/>
                <w:b/>
                <w:bCs/>
                <w:sz w:val="24"/>
                <w:szCs w:val="24"/>
                <w:lang w:eastAsia="en-US"/>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F60FD2" w14:textId="77777777" w:rsidR="00854070" w:rsidRPr="006F2211" w:rsidRDefault="00854070" w:rsidP="006F2211">
            <w:pPr>
              <w:spacing w:after="0" w:line="240" w:lineRule="auto"/>
              <w:jc w:val="center"/>
              <w:rPr>
                <w:rFonts w:ascii="Times New Roman" w:hAnsi="Times New Roman" w:cs="Times New Roman"/>
                <w:b/>
                <w:bCs/>
                <w:sz w:val="24"/>
                <w:szCs w:val="24"/>
                <w:lang w:eastAsia="en-US"/>
              </w:rPr>
            </w:pPr>
            <w:r w:rsidRPr="006F2211">
              <w:rPr>
                <w:rFonts w:ascii="Times New Roman" w:hAnsi="Times New Roman" w:cs="Times New Roman"/>
                <w:b/>
                <w:bCs/>
                <w:sz w:val="24"/>
                <w:szCs w:val="24"/>
                <w:lang w:eastAsia="en-US"/>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C9CC2D" w14:textId="77777777" w:rsidR="00854070" w:rsidRPr="006F2211" w:rsidRDefault="00854070" w:rsidP="006F2211">
            <w:pPr>
              <w:spacing w:after="0" w:line="240" w:lineRule="auto"/>
              <w:jc w:val="center"/>
              <w:rPr>
                <w:rFonts w:ascii="Times New Roman" w:hAnsi="Times New Roman" w:cs="Times New Roman"/>
                <w:b/>
                <w:bCs/>
                <w:sz w:val="24"/>
                <w:szCs w:val="24"/>
                <w:lang w:eastAsia="en-US"/>
              </w:rPr>
            </w:pPr>
            <w:r w:rsidRPr="006F2211">
              <w:rPr>
                <w:rFonts w:ascii="Times New Roman" w:hAnsi="Times New Roman" w:cs="Times New Roman"/>
                <w:b/>
                <w:bCs/>
                <w:sz w:val="24"/>
                <w:szCs w:val="24"/>
                <w:lang w:eastAsia="en-US"/>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AA8880" w14:textId="77777777" w:rsidR="00854070" w:rsidRPr="006F2211" w:rsidRDefault="00854070" w:rsidP="006F2211">
            <w:pPr>
              <w:spacing w:after="0" w:line="240" w:lineRule="auto"/>
              <w:jc w:val="center"/>
              <w:rPr>
                <w:rFonts w:ascii="Times New Roman" w:hAnsi="Times New Roman" w:cs="Times New Roman"/>
                <w:b/>
                <w:bCs/>
                <w:sz w:val="24"/>
                <w:szCs w:val="24"/>
                <w:lang w:eastAsia="en-US"/>
              </w:rPr>
            </w:pPr>
            <w:r w:rsidRPr="006F2211">
              <w:rPr>
                <w:rFonts w:ascii="Times New Roman" w:hAnsi="Times New Roman" w:cs="Times New Roman"/>
                <w:b/>
                <w:bCs/>
                <w:sz w:val="24"/>
                <w:szCs w:val="24"/>
                <w:lang w:eastAsia="en-US"/>
              </w:rPr>
              <w:t>Загальна вартість грн. з/без ПДВ</w:t>
            </w:r>
          </w:p>
        </w:tc>
      </w:tr>
      <w:tr w:rsidR="00854070" w:rsidRPr="006F2211" w14:paraId="580A5C8A" w14:textId="77777777" w:rsidTr="006F2211">
        <w:trPr>
          <w:trHeight w:val="497"/>
        </w:trPr>
        <w:tc>
          <w:tcPr>
            <w:tcW w:w="703" w:type="dxa"/>
            <w:tcBorders>
              <w:top w:val="single" w:sz="4" w:space="0" w:color="auto"/>
              <w:left w:val="single" w:sz="4" w:space="0" w:color="auto"/>
              <w:bottom w:val="single" w:sz="4" w:space="0" w:color="auto"/>
              <w:right w:val="single" w:sz="4" w:space="0" w:color="auto"/>
            </w:tcBorders>
          </w:tcPr>
          <w:p w14:paraId="6A585061" w14:textId="77777777" w:rsidR="00854070" w:rsidRPr="006F2211" w:rsidRDefault="00854070" w:rsidP="006F2211">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14:paraId="59107A45" w14:textId="77777777" w:rsidR="00854070" w:rsidRPr="006F2211" w:rsidRDefault="00854070" w:rsidP="006F2211">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2F8B85" w14:textId="77777777" w:rsidR="00854070" w:rsidRPr="006F2211" w:rsidRDefault="00854070" w:rsidP="006F2211">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3086116" w14:textId="77777777" w:rsidR="00854070" w:rsidRPr="006F2211" w:rsidRDefault="00854070" w:rsidP="006F2211">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73812E74" w14:textId="77777777" w:rsidR="00854070" w:rsidRPr="006F2211" w:rsidRDefault="00854070" w:rsidP="006F2211">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3DE01174" w14:textId="77777777" w:rsidR="00854070" w:rsidRPr="006F2211" w:rsidRDefault="00854070" w:rsidP="006F2211">
            <w:pPr>
              <w:spacing w:after="0" w:line="240" w:lineRule="auto"/>
              <w:jc w:val="both"/>
              <w:rPr>
                <w:rFonts w:ascii="Times New Roman" w:hAnsi="Times New Roman" w:cs="Times New Roman"/>
                <w:sz w:val="24"/>
                <w:szCs w:val="24"/>
                <w:lang w:eastAsia="en-US"/>
              </w:rPr>
            </w:pPr>
          </w:p>
        </w:tc>
      </w:tr>
      <w:tr w:rsidR="00854070" w:rsidRPr="006F2211" w14:paraId="4D861DC3" w14:textId="77777777" w:rsidTr="006F2211">
        <w:trPr>
          <w:trHeight w:val="395"/>
        </w:trPr>
        <w:tc>
          <w:tcPr>
            <w:tcW w:w="703" w:type="dxa"/>
            <w:tcBorders>
              <w:top w:val="single" w:sz="4" w:space="0" w:color="auto"/>
              <w:left w:val="single" w:sz="4" w:space="0" w:color="auto"/>
              <w:bottom w:val="single" w:sz="4" w:space="0" w:color="auto"/>
              <w:right w:val="single" w:sz="4" w:space="0" w:color="auto"/>
            </w:tcBorders>
          </w:tcPr>
          <w:p w14:paraId="208D0C53" w14:textId="77777777" w:rsidR="00854070" w:rsidRPr="006F2211" w:rsidRDefault="00854070" w:rsidP="006F2211">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14:paraId="5E1E9F19" w14:textId="77777777" w:rsidR="00854070" w:rsidRPr="006F2211" w:rsidRDefault="00854070" w:rsidP="006F2211">
            <w:pPr>
              <w:spacing w:after="0" w:line="240" w:lineRule="auto"/>
              <w:jc w:val="both"/>
              <w:rPr>
                <w:rFonts w:ascii="Times New Roman" w:hAnsi="Times New Roman" w:cs="Times New Roman"/>
                <w: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7CA5ED8" w14:textId="77777777" w:rsidR="00854070" w:rsidRPr="006F2211" w:rsidRDefault="00854070" w:rsidP="006F2211">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9A5595E" w14:textId="77777777" w:rsidR="00854070" w:rsidRPr="006F2211" w:rsidRDefault="00854070" w:rsidP="006F2211">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276216E9" w14:textId="77777777" w:rsidR="00854070" w:rsidRPr="006F2211" w:rsidRDefault="00854070" w:rsidP="006F2211">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79159F1D" w14:textId="77777777" w:rsidR="00854070" w:rsidRPr="006F2211" w:rsidRDefault="00854070" w:rsidP="006F2211">
            <w:pPr>
              <w:spacing w:after="0" w:line="240" w:lineRule="auto"/>
              <w:jc w:val="both"/>
              <w:rPr>
                <w:rFonts w:ascii="Times New Roman" w:hAnsi="Times New Roman" w:cs="Times New Roman"/>
                <w:sz w:val="24"/>
                <w:szCs w:val="24"/>
                <w:lang w:eastAsia="en-US"/>
              </w:rPr>
            </w:pPr>
          </w:p>
        </w:tc>
      </w:tr>
      <w:tr w:rsidR="00854070" w:rsidRPr="006F2211" w14:paraId="0DD7B78D" w14:textId="77777777" w:rsidTr="006F2211">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14:paraId="2D308FFE" w14:textId="77777777" w:rsidR="00854070" w:rsidRPr="006F2211" w:rsidRDefault="00854070" w:rsidP="006F2211">
            <w:pPr>
              <w:spacing w:after="0" w:line="240" w:lineRule="auto"/>
              <w:jc w:val="both"/>
              <w:rPr>
                <w:rFonts w:ascii="Times New Roman" w:hAnsi="Times New Roman" w:cs="Times New Roman"/>
                <w:b/>
                <w:sz w:val="24"/>
                <w:szCs w:val="24"/>
                <w:lang w:eastAsia="en-US"/>
              </w:rPr>
            </w:pPr>
            <w:r w:rsidRPr="006F2211">
              <w:rPr>
                <w:rFonts w:ascii="Times New Roman" w:hAnsi="Times New Roman" w:cs="Times New Roman"/>
                <w:sz w:val="24"/>
                <w:szCs w:val="24"/>
              </w:rPr>
              <w:t>Всього: сума тендерної пропозиції з/без ПДВ (_____грн.____коп.)</w:t>
            </w:r>
            <w:r w:rsidRPr="006F2211">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14:paraId="3B10C80F" w14:textId="77777777" w:rsidR="00854070" w:rsidRPr="006F2211" w:rsidRDefault="00854070" w:rsidP="006F2211">
            <w:pPr>
              <w:spacing w:after="0" w:line="240" w:lineRule="auto"/>
              <w:jc w:val="both"/>
              <w:rPr>
                <w:rFonts w:ascii="Times New Roman" w:hAnsi="Times New Roman" w:cs="Times New Roman"/>
                <w:b/>
                <w:sz w:val="24"/>
                <w:szCs w:val="24"/>
                <w:lang w:eastAsia="en-US"/>
              </w:rPr>
            </w:pPr>
          </w:p>
        </w:tc>
      </w:tr>
    </w:tbl>
    <w:p w14:paraId="27A9565E" w14:textId="77777777" w:rsidR="00854070" w:rsidRPr="006F2211" w:rsidRDefault="00854070" w:rsidP="006F2211">
      <w:pPr>
        <w:spacing w:after="0" w:line="240" w:lineRule="auto"/>
        <w:jc w:val="both"/>
        <w:rPr>
          <w:rFonts w:ascii="Times New Roman" w:hAnsi="Times New Roman" w:cs="Times New Roman"/>
          <w:i/>
          <w:sz w:val="24"/>
          <w:szCs w:val="24"/>
        </w:rPr>
      </w:pPr>
    </w:p>
    <w:p w14:paraId="26632C31" w14:textId="77777777" w:rsidR="00854070" w:rsidRPr="006F2211" w:rsidRDefault="00854070" w:rsidP="006F2211">
      <w:pPr>
        <w:spacing w:after="0" w:line="240" w:lineRule="auto"/>
        <w:jc w:val="right"/>
        <w:rPr>
          <w:rFonts w:ascii="Times New Roman" w:hAnsi="Times New Roman" w:cs="Times New Roman"/>
          <w:b/>
          <w:sz w:val="24"/>
          <w:szCs w:val="24"/>
        </w:rPr>
      </w:pPr>
    </w:p>
    <w:p w14:paraId="45A317B0" w14:textId="77777777" w:rsidR="00854070" w:rsidRPr="006F2211" w:rsidRDefault="00854070" w:rsidP="006F2211">
      <w:pPr>
        <w:spacing w:after="0" w:line="240" w:lineRule="auto"/>
        <w:jc w:val="right"/>
        <w:rPr>
          <w:rFonts w:ascii="Times New Roman" w:hAnsi="Times New Roman" w:cs="Times New Roman"/>
          <w:b/>
          <w:sz w:val="24"/>
          <w:szCs w:val="24"/>
        </w:rPr>
      </w:pPr>
    </w:p>
    <w:p w14:paraId="1CD08425" w14:textId="77777777" w:rsidR="00854070" w:rsidRPr="006F2211" w:rsidRDefault="00854070" w:rsidP="006F2211">
      <w:pPr>
        <w:spacing w:after="0" w:line="240" w:lineRule="auto"/>
        <w:jc w:val="right"/>
        <w:rPr>
          <w:rFonts w:ascii="Times New Roman" w:hAnsi="Times New Roman" w:cs="Times New Roman"/>
          <w:b/>
          <w:sz w:val="24"/>
          <w:szCs w:val="24"/>
        </w:rPr>
      </w:pPr>
    </w:p>
    <w:p w14:paraId="066A44AE" w14:textId="77777777" w:rsidR="00854070" w:rsidRPr="006F2211" w:rsidRDefault="00854070" w:rsidP="006F2211">
      <w:pPr>
        <w:spacing w:after="0" w:line="240" w:lineRule="auto"/>
        <w:jc w:val="right"/>
        <w:rPr>
          <w:rFonts w:ascii="Times New Roman" w:hAnsi="Times New Roman" w:cs="Times New Roman"/>
          <w:b/>
          <w:sz w:val="24"/>
          <w:szCs w:val="24"/>
        </w:rPr>
      </w:pPr>
    </w:p>
    <w:p w14:paraId="35D97465" w14:textId="77777777" w:rsidR="00854070" w:rsidRPr="006F2211" w:rsidRDefault="00854070" w:rsidP="006F2211">
      <w:pPr>
        <w:spacing w:after="0" w:line="240" w:lineRule="auto"/>
        <w:jc w:val="right"/>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41"/>
        <w:gridCol w:w="3102"/>
        <w:gridCol w:w="3102"/>
      </w:tblGrid>
      <w:tr w:rsidR="00854070" w:rsidRPr="006F2211" w14:paraId="187A7D57" w14:textId="77777777" w:rsidTr="006F2211">
        <w:tc>
          <w:tcPr>
            <w:tcW w:w="3190" w:type="dxa"/>
          </w:tcPr>
          <w:p w14:paraId="72530E78" w14:textId="77777777" w:rsidR="00854070" w:rsidRPr="006F2211" w:rsidRDefault="00854070" w:rsidP="006F2211">
            <w:pPr>
              <w:jc w:val="center"/>
              <w:rPr>
                <w:rFonts w:ascii="Times New Roman" w:hAnsi="Times New Roman" w:cs="Times New Roman"/>
                <w:b/>
                <w:sz w:val="24"/>
                <w:szCs w:val="24"/>
              </w:rPr>
            </w:pPr>
            <w:r w:rsidRPr="006F2211">
              <w:rPr>
                <w:rFonts w:ascii="Times New Roman" w:hAnsi="Times New Roman" w:cs="Times New Roman"/>
                <w:b/>
                <w:sz w:val="24"/>
                <w:szCs w:val="24"/>
              </w:rPr>
              <w:t>ПОСТАЧАЛЬНИК</w:t>
            </w:r>
          </w:p>
        </w:tc>
        <w:tc>
          <w:tcPr>
            <w:tcW w:w="3190" w:type="dxa"/>
          </w:tcPr>
          <w:p w14:paraId="775F123E" w14:textId="77777777" w:rsidR="00854070" w:rsidRPr="006F2211" w:rsidRDefault="00854070" w:rsidP="006F2211">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w:t>
            </w:r>
          </w:p>
        </w:tc>
        <w:tc>
          <w:tcPr>
            <w:tcW w:w="3191" w:type="dxa"/>
          </w:tcPr>
          <w:p w14:paraId="154BD015" w14:textId="77777777" w:rsidR="00854070" w:rsidRPr="006F2211" w:rsidRDefault="00854070" w:rsidP="006F2211">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 ТОРГІВ-ПЛАТНИК</w:t>
            </w:r>
          </w:p>
        </w:tc>
      </w:tr>
      <w:tr w:rsidR="00854070" w:rsidRPr="006F2211" w14:paraId="7D8C16F5" w14:textId="77777777" w:rsidTr="006F2211">
        <w:tc>
          <w:tcPr>
            <w:tcW w:w="3190" w:type="dxa"/>
          </w:tcPr>
          <w:p w14:paraId="2E271F90" w14:textId="77777777" w:rsidR="00854070" w:rsidRPr="006F2211" w:rsidRDefault="00854070" w:rsidP="006F2211">
            <w:pPr>
              <w:jc w:val="center"/>
              <w:rPr>
                <w:rFonts w:ascii="Times New Roman" w:hAnsi="Times New Roman" w:cs="Times New Roman"/>
                <w:b/>
                <w:sz w:val="24"/>
                <w:szCs w:val="24"/>
              </w:rPr>
            </w:pPr>
          </w:p>
          <w:p w14:paraId="2DF2B08E" w14:textId="77777777" w:rsidR="00854070" w:rsidRPr="006F2211" w:rsidRDefault="00854070" w:rsidP="006F2211">
            <w:pPr>
              <w:jc w:val="center"/>
              <w:rPr>
                <w:rFonts w:ascii="Times New Roman" w:hAnsi="Times New Roman" w:cs="Times New Roman"/>
                <w:b/>
                <w:sz w:val="24"/>
                <w:szCs w:val="24"/>
              </w:rPr>
            </w:pPr>
          </w:p>
          <w:p w14:paraId="526BF7E0" w14:textId="77777777" w:rsidR="00854070" w:rsidRPr="006F2211" w:rsidRDefault="00854070" w:rsidP="006F2211">
            <w:pPr>
              <w:jc w:val="center"/>
              <w:rPr>
                <w:rFonts w:ascii="Times New Roman" w:hAnsi="Times New Roman" w:cs="Times New Roman"/>
                <w:b/>
                <w:sz w:val="24"/>
                <w:szCs w:val="24"/>
              </w:rPr>
            </w:pPr>
          </w:p>
          <w:p w14:paraId="1311205F" w14:textId="77777777" w:rsidR="00854070" w:rsidRPr="006F2211" w:rsidRDefault="00854070" w:rsidP="006F2211">
            <w:pPr>
              <w:jc w:val="center"/>
              <w:rPr>
                <w:rFonts w:ascii="Times New Roman" w:hAnsi="Times New Roman" w:cs="Times New Roman"/>
                <w:b/>
                <w:sz w:val="24"/>
                <w:szCs w:val="24"/>
              </w:rPr>
            </w:pPr>
          </w:p>
          <w:p w14:paraId="1313A7BE" w14:textId="77777777" w:rsidR="00854070" w:rsidRPr="006F2211" w:rsidRDefault="00854070" w:rsidP="006F2211">
            <w:pPr>
              <w:jc w:val="center"/>
              <w:rPr>
                <w:rFonts w:ascii="Times New Roman" w:hAnsi="Times New Roman" w:cs="Times New Roman"/>
                <w:b/>
                <w:sz w:val="24"/>
                <w:szCs w:val="24"/>
              </w:rPr>
            </w:pPr>
          </w:p>
          <w:p w14:paraId="7416E595" w14:textId="77777777" w:rsidR="00854070" w:rsidRPr="006F2211" w:rsidRDefault="00854070" w:rsidP="006F2211">
            <w:pPr>
              <w:jc w:val="center"/>
              <w:rPr>
                <w:rFonts w:ascii="Times New Roman" w:hAnsi="Times New Roman" w:cs="Times New Roman"/>
                <w:b/>
                <w:sz w:val="24"/>
                <w:szCs w:val="24"/>
              </w:rPr>
            </w:pPr>
          </w:p>
        </w:tc>
        <w:tc>
          <w:tcPr>
            <w:tcW w:w="3190" w:type="dxa"/>
          </w:tcPr>
          <w:p w14:paraId="2D7282DC" w14:textId="77777777" w:rsidR="00854070" w:rsidRPr="006F2211" w:rsidRDefault="00854070" w:rsidP="006F2211">
            <w:pPr>
              <w:jc w:val="center"/>
              <w:rPr>
                <w:rFonts w:ascii="Times New Roman" w:hAnsi="Times New Roman" w:cs="Times New Roman"/>
                <w:b/>
                <w:sz w:val="24"/>
                <w:szCs w:val="24"/>
              </w:rPr>
            </w:pPr>
          </w:p>
        </w:tc>
        <w:tc>
          <w:tcPr>
            <w:tcW w:w="3191" w:type="dxa"/>
          </w:tcPr>
          <w:p w14:paraId="1D1303F9" w14:textId="77777777" w:rsidR="00854070" w:rsidRPr="006F2211" w:rsidRDefault="00854070" w:rsidP="006F2211">
            <w:pPr>
              <w:jc w:val="center"/>
              <w:rPr>
                <w:rFonts w:ascii="Times New Roman" w:hAnsi="Times New Roman" w:cs="Times New Roman"/>
                <w:b/>
                <w:sz w:val="24"/>
                <w:szCs w:val="24"/>
              </w:rPr>
            </w:pPr>
          </w:p>
        </w:tc>
      </w:tr>
    </w:tbl>
    <w:p w14:paraId="0259BB5B" w14:textId="77777777" w:rsidR="00854070" w:rsidRPr="006F2211" w:rsidRDefault="00854070" w:rsidP="006F2211">
      <w:pPr>
        <w:spacing w:after="0" w:line="240" w:lineRule="auto"/>
        <w:jc w:val="right"/>
        <w:rPr>
          <w:rFonts w:ascii="Times New Roman" w:hAnsi="Times New Roman" w:cs="Times New Roman"/>
          <w:b/>
          <w:sz w:val="24"/>
          <w:szCs w:val="24"/>
        </w:rPr>
      </w:pPr>
    </w:p>
    <w:p w14:paraId="47753965" w14:textId="77777777" w:rsidR="00854070" w:rsidRPr="006F2211" w:rsidRDefault="00854070" w:rsidP="006F2211">
      <w:pPr>
        <w:spacing w:after="0" w:line="240" w:lineRule="auto"/>
        <w:jc w:val="right"/>
        <w:rPr>
          <w:rFonts w:ascii="Times New Roman" w:hAnsi="Times New Roman" w:cs="Times New Roman"/>
          <w:b/>
          <w:sz w:val="24"/>
          <w:szCs w:val="24"/>
        </w:rPr>
      </w:pPr>
    </w:p>
    <w:p w14:paraId="7727BF64" w14:textId="77777777" w:rsidR="00854070" w:rsidRPr="006F2211" w:rsidRDefault="00854070" w:rsidP="006F2211">
      <w:pPr>
        <w:spacing w:after="0" w:line="240" w:lineRule="auto"/>
        <w:jc w:val="right"/>
        <w:rPr>
          <w:rFonts w:ascii="Times New Roman" w:hAnsi="Times New Roman" w:cs="Times New Roman"/>
          <w:b/>
          <w:sz w:val="24"/>
          <w:szCs w:val="24"/>
        </w:rPr>
      </w:pPr>
    </w:p>
    <w:p w14:paraId="4AE65F28" w14:textId="77777777" w:rsidR="00854070" w:rsidRPr="006F2211" w:rsidRDefault="00854070" w:rsidP="006F2211">
      <w:pPr>
        <w:spacing w:after="0" w:line="240" w:lineRule="auto"/>
        <w:jc w:val="right"/>
        <w:rPr>
          <w:rFonts w:ascii="Times New Roman" w:hAnsi="Times New Roman" w:cs="Times New Roman"/>
          <w:b/>
          <w:sz w:val="24"/>
          <w:szCs w:val="24"/>
        </w:rPr>
      </w:pPr>
    </w:p>
    <w:p w14:paraId="02DD56E1" w14:textId="77777777" w:rsidR="00854070" w:rsidRPr="006F2211" w:rsidRDefault="00854070" w:rsidP="006F2211">
      <w:pPr>
        <w:spacing w:after="0" w:line="240" w:lineRule="auto"/>
        <w:jc w:val="right"/>
        <w:rPr>
          <w:rFonts w:ascii="Times New Roman" w:hAnsi="Times New Roman" w:cs="Times New Roman"/>
          <w:b/>
          <w:sz w:val="24"/>
          <w:szCs w:val="24"/>
        </w:rPr>
      </w:pPr>
    </w:p>
    <w:p w14:paraId="156D248C" w14:textId="77777777" w:rsidR="006D772B" w:rsidRPr="006F2211" w:rsidRDefault="006D772B" w:rsidP="006F2211">
      <w:pPr>
        <w:spacing w:after="0" w:line="240" w:lineRule="auto"/>
        <w:jc w:val="right"/>
        <w:rPr>
          <w:rFonts w:ascii="Times New Roman" w:hAnsi="Times New Roman" w:cs="Times New Roman"/>
          <w:b/>
          <w:sz w:val="24"/>
          <w:szCs w:val="24"/>
        </w:rPr>
      </w:pPr>
    </w:p>
    <w:p w14:paraId="171FC5EF" w14:textId="77777777" w:rsidR="006D772B" w:rsidRPr="006F2211" w:rsidRDefault="006D772B" w:rsidP="006F2211">
      <w:pPr>
        <w:spacing w:after="0" w:line="240" w:lineRule="auto"/>
        <w:jc w:val="right"/>
        <w:rPr>
          <w:rFonts w:ascii="Times New Roman" w:hAnsi="Times New Roman" w:cs="Times New Roman"/>
          <w:b/>
          <w:sz w:val="24"/>
          <w:szCs w:val="24"/>
        </w:rPr>
      </w:pPr>
    </w:p>
    <w:p w14:paraId="38F928B5" w14:textId="77777777" w:rsidR="006D772B" w:rsidRPr="006F2211" w:rsidRDefault="006D772B" w:rsidP="006F2211">
      <w:pPr>
        <w:spacing w:after="0" w:line="240" w:lineRule="auto"/>
        <w:jc w:val="right"/>
        <w:rPr>
          <w:rFonts w:ascii="Times New Roman" w:hAnsi="Times New Roman" w:cs="Times New Roman"/>
          <w:b/>
          <w:sz w:val="24"/>
          <w:szCs w:val="24"/>
        </w:rPr>
      </w:pPr>
    </w:p>
    <w:p w14:paraId="499B7B26" w14:textId="77777777" w:rsidR="006D772B" w:rsidRPr="006F2211" w:rsidRDefault="006D772B" w:rsidP="006F2211">
      <w:pPr>
        <w:spacing w:after="0" w:line="240" w:lineRule="auto"/>
        <w:jc w:val="right"/>
        <w:rPr>
          <w:rFonts w:ascii="Times New Roman" w:hAnsi="Times New Roman" w:cs="Times New Roman"/>
          <w:b/>
          <w:sz w:val="24"/>
          <w:szCs w:val="24"/>
        </w:rPr>
      </w:pPr>
    </w:p>
    <w:p w14:paraId="6CD04103" w14:textId="77777777" w:rsidR="006D772B" w:rsidRPr="006F2211" w:rsidRDefault="006D772B" w:rsidP="006F2211">
      <w:pPr>
        <w:spacing w:after="0" w:line="240" w:lineRule="auto"/>
        <w:jc w:val="right"/>
        <w:rPr>
          <w:rFonts w:ascii="Times New Roman" w:hAnsi="Times New Roman" w:cs="Times New Roman"/>
          <w:b/>
          <w:sz w:val="24"/>
          <w:szCs w:val="24"/>
        </w:rPr>
      </w:pPr>
    </w:p>
    <w:p w14:paraId="0C5AF2A0" w14:textId="77777777" w:rsidR="006D772B" w:rsidRPr="006F2211" w:rsidRDefault="006D772B" w:rsidP="006F2211">
      <w:pPr>
        <w:spacing w:after="0" w:line="240" w:lineRule="auto"/>
        <w:jc w:val="right"/>
        <w:rPr>
          <w:rFonts w:ascii="Times New Roman" w:hAnsi="Times New Roman" w:cs="Times New Roman"/>
          <w:b/>
          <w:sz w:val="24"/>
          <w:szCs w:val="24"/>
        </w:rPr>
      </w:pPr>
    </w:p>
    <w:p w14:paraId="181A9235" w14:textId="77777777" w:rsidR="006D772B" w:rsidRPr="006F2211" w:rsidRDefault="006D772B" w:rsidP="006F2211">
      <w:pPr>
        <w:spacing w:after="0" w:line="240" w:lineRule="auto"/>
        <w:jc w:val="right"/>
        <w:rPr>
          <w:rFonts w:ascii="Times New Roman" w:hAnsi="Times New Roman" w:cs="Times New Roman"/>
          <w:b/>
          <w:sz w:val="24"/>
          <w:szCs w:val="24"/>
        </w:rPr>
      </w:pPr>
    </w:p>
    <w:p w14:paraId="4E67C9EE" w14:textId="77777777" w:rsidR="006D772B" w:rsidRPr="006F2211" w:rsidRDefault="006D772B" w:rsidP="006F2211">
      <w:pPr>
        <w:spacing w:after="0" w:line="240" w:lineRule="auto"/>
        <w:jc w:val="right"/>
        <w:rPr>
          <w:rFonts w:ascii="Times New Roman" w:hAnsi="Times New Roman" w:cs="Times New Roman"/>
          <w:b/>
          <w:sz w:val="24"/>
          <w:szCs w:val="24"/>
        </w:rPr>
      </w:pPr>
    </w:p>
    <w:p w14:paraId="7EBA7EA8" w14:textId="77777777" w:rsidR="006D772B" w:rsidRPr="006F2211" w:rsidRDefault="006D772B" w:rsidP="006F2211">
      <w:pPr>
        <w:spacing w:after="0" w:line="240" w:lineRule="auto"/>
        <w:jc w:val="right"/>
        <w:rPr>
          <w:rFonts w:ascii="Times New Roman" w:hAnsi="Times New Roman" w:cs="Times New Roman"/>
          <w:b/>
          <w:sz w:val="24"/>
          <w:szCs w:val="24"/>
        </w:rPr>
      </w:pPr>
    </w:p>
    <w:p w14:paraId="5399F302" w14:textId="77777777" w:rsidR="006D772B" w:rsidRPr="006F2211" w:rsidRDefault="006D772B" w:rsidP="006F2211">
      <w:pPr>
        <w:spacing w:after="0" w:line="240" w:lineRule="auto"/>
        <w:jc w:val="right"/>
        <w:rPr>
          <w:rFonts w:ascii="Times New Roman" w:hAnsi="Times New Roman" w:cs="Times New Roman"/>
          <w:b/>
          <w:sz w:val="24"/>
          <w:szCs w:val="24"/>
        </w:rPr>
      </w:pPr>
    </w:p>
    <w:p w14:paraId="540C76DB" w14:textId="77777777" w:rsidR="006D772B" w:rsidRPr="006F2211" w:rsidRDefault="006D772B" w:rsidP="006F2211">
      <w:pPr>
        <w:spacing w:after="0" w:line="240" w:lineRule="auto"/>
        <w:jc w:val="right"/>
        <w:rPr>
          <w:rFonts w:ascii="Times New Roman" w:hAnsi="Times New Roman" w:cs="Times New Roman"/>
          <w:b/>
          <w:sz w:val="24"/>
          <w:szCs w:val="24"/>
        </w:rPr>
      </w:pPr>
    </w:p>
    <w:p w14:paraId="7D38954F" w14:textId="77777777" w:rsidR="006D772B" w:rsidRPr="006F2211" w:rsidRDefault="006D772B" w:rsidP="006F2211">
      <w:pPr>
        <w:spacing w:after="0" w:line="240" w:lineRule="auto"/>
        <w:jc w:val="right"/>
        <w:rPr>
          <w:rFonts w:ascii="Times New Roman" w:hAnsi="Times New Roman" w:cs="Times New Roman"/>
          <w:b/>
          <w:sz w:val="24"/>
          <w:szCs w:val="24"/>
        </w:rPr>
      </w:pPr>
    </w:p>
    <w:p w14:paraId="7EC4EB29" w14:textId="77777777" w:rsidR="006D772B" w:rsidRPr="006F2211" w:rsidRDefault="006D772B" w:rsidP="006F2211">
      <w:pPr>
        <w:spacing w:after="0" w:line="240" w:lineRule="auto"/>
        <w:jc w:val="right"/>
        <w:rPr>
          <w:rFonts w:ascii="Times New Roman" w:hAnsi="Times New Roman" w:cs="Times New Roman"/>
          <w:b/>
          <w:sz w:val="24"/>
          <w:szCs w:val="24"/>
        </w:rPr>
      </w:pPr>
    </w:p>
    <w:p w14:paraId="637E80A6" w14:textId="77777777" w:rsidR="006D772B" w:rsidRPr="006F2211" w:rsidRDefault="006D772B" w:rsidP="006F2211">
      <w:pPr>
        <w:spacing w:after="0" w:line="240" w:lineRule="auto"/>
        <w:jc w:val="right"/>
        <w:rPr>
          <w:rFonts w:ascii="Times New Roman" w:hAnsi="Times New Roman" w:cs="Times New Roman"/>
          <w:b/>
          <w:sz w:val="24"/>
          <w:szCs w:val="24"/>
        </w:rPr>
      </w:pPr>
    </w:p>
    <w:p w14:paraId="5C914ECD" w14:textId="77777777" w:rsidR="006D772B" w:rsidRPr="006F2211" w:rsidRDefault="006D772B" w:rsidP="006F2211">
      <w:pPr>
        <w:spacing w:after="0" w:line="240" w:lineRule="auto"/>
        <w:jc w:val="right"/>
        <w:rPr>
          <w:rFonts w:ascii="Times New Roman" w:hAnsi="Times New Roman" w:cs="Times New Roman"/>
          <w:b/>
          <w:sz w:val="24"/>
          <w:szCs w:val="24"/>
        </w:rPr>
      </w:pPr>
    </w:p>
    <w:p w14:paraId="4D890310" w14:textId="77777777" w:rsidR="006D772B" w:rsidRPr="006F2211" w:rsidRDefault="006D772B" w:rsidP="006F2211">
      <w:pPr>
        <w:spacing w:after="0" w:line="240" w:lineRule="auto"/>
        <w:jc w:val="right"/>
        <w:rPr>
          <w:rFonts w:ascii="Times New Roman" w:hAnsi="Times New Roman" w:cs="Times New Roman"/>
          <w:b/>
          <w:sz w:val="24"/>
          <w:szCs w:val="24"/>
        </w:rPr>
      </w:pPr>
    </w:p>
    <w:p w14:paraId="1C474891" w14:textId="77777777" w:rsidR="006D772B" w:rsidRPr="006F2211" w:rsidRDefault="006D772B" w:rsidP="006F2211">
      <w:pPr>
        <w:spacing w:after="0" w:line="240" w:lineRule="auto"/>
        <w:jc w:val="right"/>
        <w:rPr>
          <w:rFonts w:ascii="Times New Roman" w:hAnsi="Times New Roman" w:cs="Times New Roman"/>
          <w:b/>
          <w:sz w:val="24"/>
          <w:szCs w:val="24"/>
        </w:rPr>
      </w:pPr>
    </w:p>
    <w:p w14:paraId="75B7AEA6" w14:textId="41749757" w:rsidR="006D772B" w:rsidRDefault="006D772B" w:rsidP="006F2211">
      <w:pPr>
        <w:spacing w:after="0" w:line="240" w:lineRule="auto"/>
        <w:rPr>
          <w:rFonts w:ascii="Times New Roman" w:hAnsi="Times New Roman" w:cs="Times New Roman"/>
          <w:b/>
          <w:sz w:val="24"/>
          <w:szCs w:val="24"/>
        </w:rPr>
      </w:pPr>
    </w:p>
    <w:p w14:paraId="30DEC21E" w14:textId="6CC9C6BF" w:rsidR="006F2211" w:rsidRDefault="006F2211" w:rsidP="006F2211">
      <w:pPr>
        <w:spacing w:after="0" w:line="240" w:lineRule="auto"/>
        <w:rPr>
          <w:rFonts w:ascii="Times New Roman" w:hAnsi="Times New Roman" w:cs="Times New Roman"/>
          <w:b/>
          <w:sz w:val="24"/>
          <w:szCs w:val="24"/>
        </w:rPr>
      </w:pPr>
    </w:p>
    <w:p w14:paraId="13DA8307" w14:textId="77777777" w:rsidR="006F2211" w:rsidRPr="006F2211" w:rsidRDefault="006F2211" w:rsidP="006F2211">
      <w:pPr>
        <w:spacing w:after="0" w:line="240" w:lineRule="auto"/>
        <w:rPr>
          <w:rFonts w:ascii="Times New Roman" w:hAnsi="Times New Roman" w:cs="Times New Roman"/>
          <w:b/>
          <w:sz w:val="24"/>
          <w:szCs w:val="24"/>
        </w:rPr>
      </w:pPr>
    </w:p>
    <w:p w14:paraId="38DF3FF6" w14:textId="77777777" w:rsidR="00854070" w:rsidRPr="006F2211" w:rsidRDefault="00854070" w:rsidP="006F2211">
      <w:pPr>
        <w:spacing w:after="0" w:line="240" w:lineRule="auto"/>
        <w:jc w:val="right"/>
        <w:rPr>
          <w:rFonts w:ascii="Times New Roman" w:hAnsi="Times New Roman" w:cs="Times New Roman"/>
          <w:b/>
          <w:sz w:val="24"/>
          <w:szCs w:val="24"/>
        </w:rPr>
      </w:pPr>
      <w:r w:rsidRPr="006F2211">
        <w:rPr>
          <w:rFonts w:ascii="Times New Roman" w:hAnsi="Times New Roman" w:cs="Times New Roman"/>
          <w:b/>
          <w:sz w:val="24"/>
          <w:szCs w:val="24"/>
        </w:rPr>
        <w:t>Додаток № 6</w:t>
      </w:r>
    </w:p>
    <w:p w14:paraId="67A594A9" w14:textId="77777777" w:rsidR="00854070" w:rsidRPr="006F2211" w:rsidRDefault="00854070" w:rsidP="006F2211">
      <w:pPr>
        <w:suppressAutoHyphens/>
        <w:spacing w:after="0" w:line="240" w:lineRule="auto"/>
        <w:jc w:val="right"/>
        <w:outlineLvl w:val="0"/>
        <w:rPr>
          <w:rFonts w:ascii="Times New Roman" w:hAnsi="Times New Roman" w:cs="Times New Roman"/>
          <w:b/>
          <w:sz w:val="24"/>
          <w:szCs w:val="24"/>
        </w:rPr>
      </w:pPr>
      <w:r w:rsidRPr="006F2211">
        <w:rPr>
          <w:rFonts w:ascii="Times New Roman" w:hAnsi="Times New Roman" w:cs="Times New Roman"/>
          <w:b/>
          <w:sz w:val="24"/>
          <w:szCs w:val="24"/>
        </w:rPr>
        <w:t xml:space="preserve">до тендерної документації </w:t>
      </w:r>
    </w:p>
    <w:p w14:paraId="5644FE7F" w14:textId="77777777" w:rsidR="00854070" w:rsidRPr="006F2211" w:rsidRDefault="00854070" w:rsidP="006F2211">
      <w:pPr>
        <w:spacing w:after="0" w:line="240" w:lineRule="auto"/>
        <w:jc w:val="center"/>
        <w:rPr>
          <w:rFonts w:ascii="Times New Roman" w:hAnsi="Times New Roman" w:cs="Times New Roman"/>
          <w:i/>
          <w:sz w:val="24"/>
          <w:szCs w:val="24"/>
        </w:rPr>
      </w:pPr>
      <w:r w:rsidRPr="006F2211">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854070" w:rsidRPr="006F2211" w14:paraId="4E3445A9" w14:textId="77777777" w:rsidTr="006F2211">
        <w:trPr>
          <w:trHeight w:val="360"/>
        </w:trPr>
        <w:tc>
          <w:tcPr>
            <w:tcW w:w="2923" w:type="dxa"/>
            <w:tcBorders>
              <w:top w:val="single" w:sz="4" w:space="0" w:color="auto"/>
              <w:left w:val="single" w:sz="4" w:space="0" w:color="auto"/>
              <w:bottom w:val="single" w:sz="4" w:space="0" w:color="auto"/>
              <w:right w:val="single" w:sz="4" w:space="0" w:color="auto"/>
            </w:tcBorders>
            <w:hideMark/>
          </w:tcPr>
          <w:p w14:paraId="2FE42594"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14:paraId="5E8277A1" w14:textId="77777777" w:rsidR="00854070" w:rsidRPr="006F2211" w:rsidRDefault="00854070" w:rsidP="006F2211">
            <w:pPr>
              <w:suppressAutoHyphens/>
              <w:spacing w:after="0" w:line="240" w:lineRule="auto"/>
              <w:rPr>
                <w:rFonts w:ascii="Times New Roman" w:eastAsia="Times New Roman" w:hAnsi="Times New Roman" w:cs="Times New Roman"/>
                <w:i/>
                <w:sz w:val="24"/>
                <w:szCs w:val="24"/>
                <w:lang w:eastAsia="zh-CN"/>
              </w:rPr>
            </w:pPr>
            <w:r w:rsidRPr="006F221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6F2211" w14:paraId="53E00AB7" w14:textId="77777777" w:rsidTr="006F2211">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14:paraId="46614CFF"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14:paraId="1DD39BFE"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14:paraId="5A143271" w14:textId="77777777" w:rsidR="00854070" w:rsidRPr="006F2211" w:rsidRDefault="00854070" w:rsidP="006F2211">
            <w:pPr>
              <w:suppressAutoHyphens/>
              <w:spacing w:after="0" w:line="240" w:lineRule="auto"/>
              <w:rPr>
                <w:rFonts w:ascii="Times New Roman" w:eastAsia="Times New Roman" w:hAnsi="Times New Roman" w:cs="Times New Roman"/>
                <w:i/>
                <w:sz w:val="24"/>
                <w:szCs w:val="24"/>
                <w:lang w:eastAsia="zh-CN"/>
              </w:rPr>
            </w:pPr>
            <w:r w:rsidRPr="006F221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6F2211" w14:paraId="1F2EDE2E" w14:textId="77777777" w:rsidTr="006F2211">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507FD60" w14:textId="77777777" w:rsidR="00854070" w:rsidRPr="006F2211" w:rsidRDefault="00854070" w:rsidP="006F221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2E901F1F"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14:paraId="6A06BA88" w14:textId="77777777" w:rsidR="00854070" w:rsidRPr="006F2211" w:rsidRDefault="00854070" w:rsidP="006F2211">
            <w:pPr>
              <w:suppressAutoHyphens/>
              <w:spacing w:after="0" w:line="240" w:lineRule="auto"/>
              <w:rPr>
                <w:rFonts w:ascii="Times New Roman" w:eastAsia="Times New Roman" w:hAnsi="Times New Roman" w:cs="Times New Roman"/>
                <w:i/>
                <w:sz w:val="24"/>
                <w:szCs w:val="24"/>
                <w:lang w:eastAsia="zh-CN"/>
              </w:rPr>
            </w:pPr>
            <w:r w:rsidRPr="006F221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6F2211" w14:paraId="737C5986" w14:textId="77777777" w:rsidTr="006F2211">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40E5E54" w14:textId="77777777" w:rsidR="00854070" w:rsidRPr="006F2211" w:rsidRDefault="00854070" w:rsidP="006F221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645B1A2"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 xml:space="preserve">Телефон/телефакс </w:t>
            </w:r>
            <w:r w:rsidRPr="006F2211">
              <w:rPr>
                <w:rFonts w:ascii="Times New Roman" w:eastAsia="Times New Roman" w:hAnsi="Times New Roman" w:cs="Times New Roman"/>
                <w:i/>
                <w:sz w:val="24"/>
                <w:szCs w:val="24"/>
                <w:lang w:eastAsia="zh-CN"/>
              </w:rPr>
              <w:t>(у разі наявності)</w:t>
            </w:r>
            <w:r w:rsidRPr="006F2211">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0ABC43A9" w14:textId="77777777" w:rsidR="00854070" w:rsidRPr="006F2211" w:rsidRDefault="00854070" w:rsidP="006F2211">
            <w:pPr>
              <w:suppressAutoHyphens/>
              <w:spacing w:after="0" w:line="240" w:lineRule="auto"/>
              <w:rPr>
                <w:rFonts w:ascii="Times New Roman" w:eastAsia="Times New Roman" w:hAnsi="Times New Roman" w:cs="Times New Roman"/>
                <w:i/>
                <w:sz w:val="24"/>
                <w:szCs w:val="24"/>
                <w:lang w:eastAsia="zh-CN"/>
              </w:rPr>
            </w:pPr>
            <w:r w:rsidRPr="006F221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6F2211" w14:paraId="0590DF5C" w14:textId="77777777" w:rsidTr="006F2211">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04834D30" w14:textId="77777777" w:rsidR="00854070" w:rsidRPr="006F2211" w:rsidRDefault="00854070" w:rsidP="006F221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C34E64E"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e-mail:</w:t>
            </w:r>
          </w:p>
        </w:tc>
        <w:tc>
          <w:tcPr>
            <w:tcW w:w="2786" w:type="dxa"/>
            <w:tcBorders>
              <w:top w:val="single" w:sz="4" w:space="0" w:color="auto"/>
              <w:left w:val="single" w:sz="4" w:space="0" w:color="auto"/>
              <w:bottom w:val="single" w:sz="4" w:space="0" w:color="auto"/>
              <w:right w:val="single" w:sz="4" w:space="0" w:color="auto"/>
            </w:tcBorders>
            <w:hideMark/>
          </w:tcPr>
          <w:p w14:paraId="54741D32" w14:textId="77777777" w:rsidR="00854070" w:rsidRPr="006F2211" w:rsidRDefault="00854070" w:rsidP="006F2211">
            <w:pPr>
              <w:suppressAutoHyphens/>
              <w:spacing w:after="0" w:line="240" w:lineRule="auto"/>
              <w:rPr>
                <w:rFonts w:ascii="Times New Roman" w:eastAsia="Times New Roman" w:hAnsi="Times New Roman" w:cs="Times New Roman"/>
                <w:i/>
                <w:sz w:val="24"/>
                <w:szCs w:val="24"/>
                <w:lang w:eastAsia="zh-CN"/>
              </w:rPr>
            </w:pPr>
            <w:r w:rsidRPr="006F221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6F2211" w14:paraId="1CF0E566" w14:textId="77777777" w:rsidTr="006F2211">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14:paraId="21D577E2"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14:paraId="1564DA11"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14:paraId="590E8428" w14:textId="77777777" w:rsidR="00854070" w:rsidRPr="006F2211" w:rsidRDefault="00854070" w:rsidP="006F2211">
            <w:pPr>
              <w:suppressAutoHyphens/>
              <w:spacing w:after="0" w:line="240" w:lineRule="auto"/>
              <w:rPr>
                <w:rFonts w:ascii="Times New Roman" w:eastAsia="Times New Roman" w:hAnsi="Times New Roman" w:cs="Times New Roman"/>
                <w:i/>
                <w:sz w:val="24"/>
                <w:szCs w:val="24"/>
                <w:lang w:eastAsia="zh-CN"/>
              </w:rPr>
            </w:pPr>
            <w:r w:rsidRPr="006F221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6F2211" w14:paraId="6C5E5E80" w14:textId="77777777" w:rsidTr="006F2211">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09D3EFD" w14:textId="77777777" w:rsidR="00854070" w:rsidRPr="006F2211" w:rsidRDefault="00854070" w:rsidP="006F221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B864DF3"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14:paraId="3A69152E" w14:textId="77777777" w:rsidR="00854070" w:rsidRPr="006F2211" w:rsidRDefault="00854070" w:rsidP="006F2211">
            <w:pPr>
              <w:suppressAutoHyphens/>
              <w:spacing w:after="0" w:line="240" w:lineRule="auto"/>
              <w:rPr>
                <w:rFonts w:ascii="Times New Roman" w:eastAsia="Times New Roman" w:hAnsi="Times New Roman" w:cs="Times New Roman"/>
                <w:i/>
                <w:sz w:val="24"/>
                <w:szCs w:val="24"/>
                <w:lang w:eastAsia="zh-CN"/>
              </w:rPr>
            </w:pPr>
            <w:r w:rsidRPr="006F221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6F2211" w14:paraId="25292485" w14:textId="77777777" w:rsidTr="006F2211">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7B5C37B4" w14:textId="77777777" w:rsidR="00854070" w:rsidRPr="006F2211" w:rsidRDefault="00854070" w:rsidP="006F221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BD1E11D"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14:paraId="5DB5DE97" w14:textId="77777777" w:rsidR="00854070" w:rsidRPr="006F2211" w:rsidRDefault="00854070" w:rsidP="006F2211">
            <w:pPr>
              <w:suppressAutoHyphens/>
              <w:spacing w:after="0" w:line="240" w:lineRule="auto"/>
              <w:rPr>
                <w:rFonts w:ascii="Times New Roman" w:eastAsia="Times New Roman" w:hAnsi="Times New Roman" w:cs="Times New Roman"/>
                <w:i/>
                <w:sz w:val="24"/>
                <w:szCs w:val="24"/>
                <w:lang w:eastAsia="zh-CN"/>
              </w:rPr>
            </w:pPr>
            <w:r w:rsidRPr="006F221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6F2211" w14:paraId="745A85D6" w14:textId="77777777" w:rsidTr="006F2211">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14:paraId="366AB7BE"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14:paraId="3717BB0E"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14:paraId="246FE96B" w14:textId="77777777" w:rsidR="00854070" w:rsidRPr="006F2211" w:rsidRDefault="00854070" w:rsidP="006F2211">
            <w:pPr>
              <w:suppressAutoHyphens/>
              <w:spacing w:after="0" w:line="240" w:lineRule="auto"/>
              <w:rPr>
                <w:rFonts w:ascii="Times New Roman" w:eastAsia="Times New Roman" w:hAnsi="Times New Roman" w:cs="Times New Roman"/>
                <w:i/>
                <w:sz w:val="24"/>
                <w:szCs w:val="24"/>
                <w:lang w:eastAsia="zh-CN"/>
              </w:rPr>
            </w:pPr>
            <w:r w:rsidRPr="006F221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6F2211" w14:paraId="3528B5F3" w14:textId="77777777" w:rsidTr="006F2211">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FCD4606" w14:textId="77777777" w:rsidR="00854070" w:rsidRPr="006F2211" w:rsidRDefault="00854070" w:rsidP="006F221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1042195"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14:paraId="66891CF4" w14:textId="77777777" w:rsidR="00854070" w:rsidRPr="006F2211" w:rsidRDefault="00854070" w:rsidP="006F2211">
            <w:pPr>
              <w:suppressAutoHyphens/>
              <w:spacing w:after="0" w:line="240" w:lineRule="auto"/>
              <w:rPr>
                <w:rFonts w:ascii="Times New Roman" w:eastAsia="Times New Roman" w:hAnsi="Times New Roman" w:cs="Times New Roman"/>
                <w:i/>
                <w:sz w:val="24"/>
                <w:szCs w:val="24"/>
                <w:lang w:eastAsia="zh-CN"/>
              </w:rPr>
            </w:pPr>
            <w:r w:rsidRPr="006F2211">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6F2211" w14:paraId="4FC6DCF7" w14:textId="77777777" w:rsidTr="006F2211">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75D90809" w14:textId="77777777" w:rsidR="00854070" w:rsidRPr="006F2211" w:rsidRDefault="00854070" w:rsidP="006F2211">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22163C87" w14:textId="77777777" w:rsidR="00854070" w:rsidRPr="006F2211" w:rsidRDefault="00854070" w:rsidP="006F2211">
            <w:pPr>
              <w:suppressAutoHyphens/>
              <w:spacing w:after="0" w:line="240" w:lineRule="auto"/>
              <w:rPr>
                <w:rFonts w:ascii="Times New Roman" w:eastAsia="Times New Roman" w:hAnsi="Times New Roman" w:cs="Times New Roman"/>
                <w:sz w:val="24"/>
                <w:szCs w:val="24"/>
                <w:lang w:eastAsia="zh-CN"/>
              </w:rPr>
            </w:pPr>
            <w:r w:rsidRPr="006F2211">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14:paraId="4A1CD93D" w14:textId="77777777" w:rsidR="00854070" w:rsidRPr="006F2211" w:rsidRDefault="00854070" w:rsidP="006F2211">
            <w:pPr>
              <w:suppressAutoHyphens/>
              <w:spacing w:after="0" w:line="240" w:lineRule="auto"/>
              <w:rPr>
                <w:rFonts w:ascii="Times New Roman" w:eastAsia="Times New Roman" w:hAnsi="Times New Roman" w:cs="Times New Roman"/>
                <w:i/>
                <w:sz w:val="24"/>
                <w:szCs w:val="24"/>
                <w:lang w:eastAsia="zh-CN"/>
              </w:rPr>
            </w:pPr>
            <w:r w:rsidRPr="006F2211">
              <w:rPr>
                <w:rFonts w:ascii="Times New Roman" w:eastAsia="Times New Roman" w:hAnsi="Times New Roman" w:cs="Times New Roman"/>
                <w:i/>
                <w:sz w:val="24"/>
                <w:szCs w:val="24"/>
                <w:lang w:eastAsia="zh-CN"/>
              </w:rPr>
              <w:t>(Учасником зазначається відповідна інформація)</w:t>
            </w:r>
          </w:p>
        </w:tc>
      </w:tr>
    </w:tbl>
    <w:p w14:paraId="1B17C779" w14:textId="77777777" w:rsidR="00854070" w:rsidRPr="006F2211" w:rsidRDefault="00854070" w:rsidP="006F2211">
      <w:pPr>
        <w:spacing w:after="0" w:line="240" w:lineRule="auto"/>
        <w:jc w:val="both"/>
        <w:rPr>
          <w:rFonts w:ascii="Times New Roman" w:eastAsia="Times New Roman" w:hAnsi="Times New Roman" w:cs="Times New Roman"/>
          <w:b/>
          <w:sz w:val="24"/>
          <w:szCs w:val="24"/>
        </w:rPr>
      </w:pPr>
    </w:p>
    <w:p w14:paraId="7A4C3B54" w14:textId="77777777" w:rsidR="00854070" w:rsidRPr="006F2211" w:rsidRDefault="00854070" w:rsidP="006F2211">
      <w:pPr>
        <w:spacing w:after="0" w:line="240" w:lineRule="auto"/>
        <w:jc w:val="both"/>
        <w:rPr>
          <w:rFonts w:ascii="Times New Roman" w:hAnsi="Times New Roman" w:cs="Times New Roman"/>
          <w:b/>
          <w:sz w:val="24"/>
          <w:szCs w:val="24"/>
        </w:rPr>
      </w:pPr>
      <w:r w:rsidRPr="006F2211">
        <w:rPr>
          <w:rFonts w:ascii="Times New Roman" w:hAnsi="Times New Roman" w:cs="Times New Roman"/>
          <w:b/>
          <w:sz w:val="24"/>
          <w:szCs w:val="24"/>
        </w:rPr>
        <w:t xml:space="preserve">Уповноважена </w:t>
      </w:r>
      <w:proofErr w:type="gramStart"/>
      <w:r w:rsidRPr="006F2211">
        <w:rPr>
          <w:rFonts w:ascii="Times New Roman" w:hAnsi="Times New Roman" w:cs="Times New Roman"/>
          <w:b/>
          <w:sz w:val="24"/>
          <w:szCs w:val="24"/>
        </w:rPr>
        <w:t>особа  Учасника</w:t>
      </w:r>
      <w:proofErr w:type="gramEnd"/>
      <w:r w:rsidRPr="006F2211">
        <w:rPr>
          <w:rFonts w:ascii="Times New Roman" w:hAnsi="Times New Roman" w:cs="Times New Roman"/>
          <w:b/>
          <w:sz w:val="24"/>
          <w:szCs w:val="24"/>
        </w:rPr>
        <w:t xml:space="preserve"> торгів</w:t>
      </w:r>
      <w:r w:rsidRPr="006F2211">
        <w:rPr>
          <w:rFonts w:ascii="Times New Roman" w:hAnsi="Times New Roman" w:cs="Times New Roman"/>
          <w:b/>
          <w:sz w:val="24"/>
          <w:szCs w:val="24"/>
        </w:rPr>
        <w:tab/>
        <w:t xml:space="preserve"> ______________</w:t>
      </w:r>
      <w:r w:rsidRPr="006F2211">
        <w:rPr>
          <w:rFonts w:ascii="Times New Roman" w:hAnsi="Times New Roman" w:cs="Times New Roman"/>
          <w:b/>
          <w:sz w:val="24"/>
          <w:szCs w:val="24"/>
        </w:rPr>
        <w:tab/>
      </w:r>
      <w:r w:rsidRPr="006F2211">
        <w:rPr>
          <w:rFonts w:ascii="Times New Roman" w:hAnsi="Times New Roman" w:cs="Times New Roman"/>
          <w:b/>
          <w:sz w:val="24"/>
          <w:szCs w:val="24"/>
        </w:rPr>
        <w:tab/>
        <w:t xml:space="preserve">        _______________</w:t>
      </w:r>
    </w:p>
    <w:p w14:paraId="598D0591" w14:textId="77777777" w:rsidR="00854070" w:rsidRPr="006F2211" w:rsidRDefault="00854070" w:rsidP="006F2211">
      <w:pPr>
        <w:shd w:val="clear" w:color="auto" w:fill="FFFFFF"/>
        <w:tabs>
          <w:tab w:val="left" w:pos="993"/>
        </w:tabs>
        <w:spacing w:after="0" w:line="240" w:lineRule="auto"/>
        <w:rPr>
          <w:rFonts w:ascii="Times New Roman" w:hAnsi="Times New Roman" w:cs="Times New Roman"/>
          <w:sz w:val="24"/>
          <w:szCs w:val="24"/>
          <w:vertAlign w:val="superscript"/>
        </w:rPr>
      </w:pPr>
      <w:r w:rsidRPr="006F2211">
        <w:rPr>
          <w:rFonts w:ascii="Times New Roman" w:hAnsi="Times New Roman" w:cs="Times New Roman"/>
          <w:sz w:val="24"/>
          <w:szCs w:val="24"/>
          <w:vertAlign w:val="superscript"/>
        </w:rPr>
        <w:t xml:space="preserve">                                                                                                                          (</w:t>
      </w:r>
      <w:proofErr w:type="gramStart"/>
      <w:r w:rsidRPr="006F2211">
        <w:rPr>
          <w:rFonts w:ascii="Times New Roman" w:hAnsi="Times New Roman" w:cs="Times New Roman"/>
          <w:sz w:val="24"/>
          <w:szCs w:val="24"/>
          <w:vertAlign w:val="superscript"/>
        </w:rPr>
        <w:t xml:space="preserve">посада)   </w:t>
      </w:r>
      <w:proofErr w:type="gramEnd"/>
      <w:r w:rsidRPr="006F2211">
        <w:rPr>
          <w:rFonts w:ascii="Times New Roman" w:hAnsi="Times New Roman" w:cs="Times New Roman"/>
          <w:sz w:val="24"/>
          <w:szCs w:val="24"/>
          <w:vertAlign w:val="superscript"/>
        </w:rPr>
        <w:t xml:space="preserve">                                                       (підпис)                    М.П. (ПІБ)</w:t>
      </w:r>
    </w:p>
    <w:p w14:paraId="121B75DA" w14:textId="77777777" w:rsidR="00854070" w:rsidRPr="006F2211" w:rsidRDefault="00854070" w:rsidP="006F2211">
      <w:pPr>
        <w:spacing w:after="0" w:line="240" w:lineRule="auto"/>
        <w:rPr>
          <w:rFonts w:ascii="Times New Roman" w:hAnsi="Times New Roman" w:cs="Times New Roman"/>
          <w:sz w:val="24"/>
          <w:szCs w:val="24"/>
        </w:rPr>
      </w:pPr>
    </w:p>
    <w:p w14:paraId="4284EE6F" w14:textId="77777777" w:rsidR="00854070" w:rsidRPr="006F2211" w:rsidRDefault="00854070" w:rsidP="006F2211">
      <w:pPr>
        <w:tabs>
          <w:tab w:val="left" w:pos="3390"/>
        </w:tabs>
        <w:spacing w:after="0" w:line="240" w:lineRule="auto"/>
        <w:rPr>
          <w:rFonts w:ascii="Times New Roman" w:hAnsi="Times New Roman" w:cs="Times New Roman"/>
          <w:sz w:val="24"/>
          <w:szCs w:val="24"/>
        </w:rPr>
      </w:pPr>
    </w:p>
    <w:p w14:paraId="00BBE1AF" w14:textId="77777777" w:rsidR="00854070" w:rsidRPr="006F2211" w:rsidRDefault="00854070" w:rsidP="006F2211">
      <w:pPr>
        <w:spacing w:after="0" w:line="240" w:lineRule="auto"/>
        <w:rPr>
          <w:rFonts w:ascii="Times New Roman" w:hAnsi="Times New Roman" w:cs="Times New Roman"/>
          <w:sz w:val="24"/>
          <w:szCs w:val="24"/>
        </w:rPr>
      </w:pPr>
    </w:p>
    <w:p w14:paraId="156911F2" w14:textId="77777777" w:rsidR="006D772B" w:rsidRPr="006F2211" w:rsidRDefault="006D772B" w:rsidP="006F2211">
      <w:pPr>
        <w:spacing w:after="0" w:line="240" w:lineRule="auto"/>
        <w:jc w:val="right"/>
        <w:rPr>
          <w:rFonts w:ascii="Times New Roman" w:hAnsi="Times New Roman" w:cs="Times New Roman"/>
          <w:sz w:val="24"/>
          <w:szCs w:val="24"/>
        </w:rPr>
      </w:pPr>
    </w:p>
    <w:sectPr w:rsidR="006D772B" w:rsidRPr="006F2211" w:rsidSect="009B1DA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63E2C"/>
    <w:multiLevelType w:val="hybridMultilevel"/>
    <w:tmpl w:val="D510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F113F"/>
    <w:multiLevelType w:val="hybridMultilevel"/>
    <w:tmpl w:val="C4404226"/>
    <w:lvl w:ilvl="0" w:tplc="5C92E6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29041A8"/>
    <w:multiLevelType w:val="multilevel"/>
    <w:tmpl w:val="1468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7"/>
  </w:num>
  <w:num w:numId="5">
    <w:abstractNumId w:val="0"/>
  </w:num>
  <w:num w:numId="6">
    <w:abstractNumId w:val="6"/>
  </w:num>
  <w:num w:numId="7">
    <w:abstractNumId w:val="1"/>
  </w:num>
  <w:num w:numId="8">
    <w:abstractNumId w:val="4"/>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B"/>
    <w:rsid w:val="00001C39"/>
    <w:rsid w:val="00010E7D"/>
    <w:rsid w:val="00023157"/>
    <w:rsid w:val="00031170"/>
    <w:rsid w:val="0004387D"/>
    <w:rsid w:val="00054AA2"/>
    <w:rsid w:val="00084DE5"/>
    <w:rsid w:val="000D5C8A"/>
    <w:rsid w:val="000E38C5"/>
    <w:rsid w:val="00122722"/>
    <w:rsid w:val="001A669F"/>
    <w:rsid w:val="001C41B0"/>
    <w:rsid w:val="002B0465"/>
    <w:rsid w:val="003976E6"/>
    <w:rsid w:val="003C5110"/>
    <w:rsid w:val="00454FB4"/>
    <w:rsid w:val="004627F1"/>
    <w:rsid w:val="004F7A9F"/>
    <w:rsid w:val="00551F72"/>
    <w:rsid w:val="00580D2C"/>
    <w:rsid w:val="005A0AD7"/>
    <w:rsid w:val="0067332C"/>
    <w:rsid w:val="006D772B"/>
    <w:rsid w:val="006E0358"/>
    <w:rsid w:val="006F2211"/>
    <w:rsid w:val="006F42D6"/>
    <w:rsid w:val="0072686C"/>
    <w:rsid w:val="00742A1F"/>
    <w:rsid w:val="008127D8"/>
    <w:rsid w:val="00822BF6"/>
    <w:rsid w:val="0083752D"/>
    <w:rsid w:val="008413AA"/>
    <w:rsid w:val="00854070"/>
    <w:rsid w:val="008D0609"/>
    <w:rsid w:val="00927E99"/>
    <w:rsid w:val="00981ED9"/>
    <w:rsid w:val="009B1DAF"/>
    <w:rsid w:val="009C2115"/>
    <w:rsid w:val="009C7650"/>
    <w:rsid w:val="00A54DC1"/>
    <w:rsid w:val="00A85255"/>
    <w:rsid w:val="00AB4CB7"/>
    <w:rsid w:val="00AB55F7"/>
    <w:rsid w:val="00B128D8"/>
    <w:rsid w:val="00BA6594"/>
    <w:rsid w:val="00BB2565"/>
    <w:rsid w:val="00D32DA2"/>
    <w:rsid w:val="00D920DC"/>
    <w:rsid w:val="00DA5974"/>
    <w:rsid w:val="00E020DC"/>
    <w:rsid w:val="00E1129C"/>
    <w:rsid w:val="00E70E53"/>
    <w:rsid w:val="00EA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244B"/>
  <w15:docId w15:val="{5D796372-54F6-40E1-AAAC-038A58C9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72B"/>
    <w:rPr>
      <w:color w:val="0000FF"/>
      <w:u w:val="single"/>
    </w:rPr>
  </w:style>
  <w:style w:type="paragraph" w:styleId="a4">
    <w:name w:val="No Spacing"/>
    <w:uiPriority w:val="1"/>
    <w:qFormat/>
    <w:rsid w:val="006D772B"/>
    <w:pPr>
      <w:spacing w:after="0" w:line="240" w:lineRule="auto"/>
    </w:pPr>
    <w:rPr>
      <w:rFonts w:ascii="Calibri" w:eastAsia="Calibri" w:hAnsi="Calibri" w:cs="Calibri"/>
      <w:lang w:val="uk-UA" w:eastAsia="en-US"/>
    </w:rPr>
  </w:style>
  <w:style w:type="table" w:styleId="a5">
    <w:name w:val="Table Grid"/>
    <w:basedOn w:val="a1"/>
    <w:uiPriority w:val="59"/>
    <w:rsid w:val="006D772B"/>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6D772B"/>
    <w:pPr>
      <w:spacing w:after="160" w:line="259" w:lineRule="auto"/>
      <w:ind w:left="720"/>
    </w:pPr>
    <w:rPr>
      <w:rFonts w:ascii="Calibri" w:eastAsia="Calibri" w:hAnsi="Calibri" w:cs="Calibri"/>
      <w:lang w:val="uk-UA" w:eastAsia="en-US"/>
    </w:rPr>
  </w:style>
  <w:style w:type="paragraph" w:customStyle="1" w:styleId="rvps2">
    <w:name w:val="rvps2"/>
    <w:basedOn w:val="a"/>
    <w:rsid w:val="006D77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rsid w:val="006D772B"/>
    <w:rPr>
      <w:rFonts w:ascii="Calibri" w:eastAsia="Calibri" w:hAnsi="Calibri" w:cs="Calibri"/>
      <w:lang w:val="uk-UA"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
    <w:uiPriority w:val="99"/>
    <w:qFormat/>
    <w:rsid w:val="006D772B"/>
    <w:pPr>
      <w:spacing w:before="100" w:beforeAutospacing="1" w:after="100" w:afterAutospacing="1" w:line="240" w:lineRule="auto"/>
    </w:pPr>
    <w:rPr>
      <w:rFonts w:ascii="Calibri" w:eastAsia="Calibri" w:hAnsi="Calibri" w:cs="Times New Roman"/>
      <w:sz w:val="24"/>
      <w:szCs w:val="24"/>
      <w:lang w:val="uk-UA" w:eastAsia="uk-UA"/>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6D772B"/>
    <w:rPr>
      <w:rFonts w:ascii="Calibri" w:eastAsia="Calibri" w:hAnsi="Calibri" w:cs="Times New Roman"/>
      <w:sz w:val="24"/>
      <w:szCs w:val="24"/>
      <w:lang w:val="uk-UA" w:eastAsia="uk-UA"/>
    </w:rPr>
  </w:style>
  <w:style w:type="character" w:customStyle="1" w:styleId="rvts0">
    <w:name w:val="rvts0"/>
    <w:basedOn w:val="a0"/>
    <w:rsid w:val="0082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216-2018-%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ips.ligazakon.net/document/view/t150922?ed=2022_08_16&amp;an=17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ips.ligazakon.net/document/view/kp230157?ed=2023_02_17&amp;an=71" TargetMode="External"/><Relationship Id="rId5" Type="http://schemas.openxmlformats.org/officeDocument/2006/relationships/hyperlink" Target="https://zakon.rada.gov.ua/laws/show/2210-14" TargetMode="External"/><Relationship Id="rId15" Type="http://schemas.openxmlformats.org/officeDocument/2006/relationships/fontTable" Target="fontTable.xml"/><Relationship Id="rId10" Type="http://schemas.openxmlformats.org/officeDocument/2006/relationships/hyperlink" Target="https://ips.ligazakon.net/document/view/kp230157?ed=2023_02_17&amp;an=70"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21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15750</Words>
  <Characters>89778</Characters>
  <Application>Microsoft Office Word</Application>
  <DocSecurity>0</DocSecurity>
  <Lines>748</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5</cp:revision>
  <dcterms:created xsi:type="dcterms:W3CDTF">2024-02-02T16:31:00Z</dcterms:created>
  <dcterms:modified xsi:type="dcterms:W3CDTF">2024-02-02T16:43:00Z</dcterms:modified>
</cp:coreProperties>
</file>