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Default="00E422A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01E75AC5" w:rsidR="00BA7F5B" w:rsidRPr="00516E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516EA2">
              <w:rPr>
                <w:rFonts w:ascii="Times New Roman" w:eastAsia="Times New Roman" w:hAnsi="Times New Roman" w:cs="Times New Roman"/>
                <w:b/>
                <w:bCs/>
                <w:sz w:val="20"/>
                <w:szCs w:val="20"/>
                <w:lang w:eastAsia="zh-CN"/>
              </w:rPr>
              <w:t xml:space="preserve">Протокол № </w:t>
            </w:r>
            <w:r w:rsidR="003D0D3C" w:rsidRPr="00516EA2">
              <w:rPr>
                <w:rFonts w:ascii="Times New Roman" w:eastAsia="Times New Roman" w:hAnsi="Times New Roman" w:cs="Times New Roman"/>
                <w:b/>
                <w:bCs/>
                <w:sz w:val="20"/>
                <w:szCs w:val="20"/>
                <w:lang w:eastAsia="zh-CN"/>
              </w:rPr>
              <w:t>16</w:t>
            </w:r>
            <w:r w:rsidR="00516EA2" w:rsidRPr="00516EA2">
              <w:rPr>
                <w:rFonts w:ascii="Times New Roman" w:eastAsia="Times New Roman" w:hAnsi="Times New Roman" w:cs="Times New Roman"/>
                <w:b/>
                <w:bCs/>
                <w:sz w:val="20"/>
                <w:szCs w:val="20"/>
                <w:lang w:eastAsia="zh-CN"/>
              </w:rPr>
              <w:t>5</w:t>
            </w:r>
            <w:r w:rsidRPr="00516EA2">
              <w:rPr>
                <w:rFonts w:ascii="Times New Roman" w:eastAsia="Times New Roman" w:hAnsi="Times New Roman" w:cs="Times New Roman"/>
                <w:b/>
                <w:bCs/>
                <w:sz w:val="20"/>
                <w:szCs w:val="20"/>
                <w:lang w:eastAsia="zh-CN"/>
              </w:rPr>
              <w:t xml:space="preserve"> від </w:t>
            </w:r>
            <w:r w:rsidR="00516EA2" w:rsidRPr="00516EA2">
              <w:rPr>
                <w:rFonts w:ascii="Times New Roman" w:eastAsia="Times New Roman" w:hAnsi="Times New Roman" w:cs="Times New Roman"/>
                <w:b/>
                <w:bCs/>
                <w:sz w:val="20"/>
                <w:szCs w:val="20"/>
                <w:lang w:eastAsia="zh-CN"/>
              </w:rPr>
              <w:t>22</w:t>
            </w:r>
            <w:r w:rsidRPr="00516EA2">
              <w:rPr>
                <w:rFonts w:ascii="Times New Roman" w:eastAsia="Times New Roman" w:hAnsi="Times New Roman" w:cs="Times New Roman"/>
                <w:b/>
                <w:bCs/>
                <w:sz w:val="20"/>
                <w:szCs w:val="20"/>
                <w:lang w:eastAsia="zh-CN"/>
              </w:rPr>
              <w:t>.</w:t>
            </w:r>
            <w:r w:rsidR="00DB6CE0" w:rsidRPr="00516EA2">
              <w:rPr>
                <w:rFonts w:ascii="Times New Roman" w:eastAsia="Times New Roman" w:hAnsi="Times New Roman" w:cs="Times New Roman"/>
                <w:b/>
                <w:bCs/>
                <w:sz w:val="20"/>
                <w:szCs w:val="20"/>
                <w:lang w:eastAsia="zh-CN"/>
              </w:rPr>
              <w:t>03</w:t>
            </w:r>
            <w:r w:rsidRPr="00516EA2">
              <w:rPr>
                <w:rFonts w:ascii="Times New Roman" w:eastAsia="Times New Roman" w:hAnsi="Times New Roman" w:cs="Times New Roman"/>
                <w:b/>
                <w:bCs/>
                <w:sz w:val="20"/>
                <w:szCs w:val="20"/>
                <w:lang w:eastAsia="zh-CN"/>
              </w:rPr>
              <w:t>.</w:t>
            </w:r>
            <w:r w:rsidR="0093120D" w:rsidRPr="00516EA2">
              <w:rPr>
                <w:rFonts w:ascii="Times New Roman" w:eastAsia="Times New Roman" w:hAnsi="Times New Roman" w:cs="Times New Roman"/>
                <w:b/>
                <w:bCs/>
                <w:sz w:val="20"/>
                <w:szCs w:val="20"/>
                <w:lang w:eastAsia="zh-CN"/>
              </w:rPr>
              <w:t>2024</w:t>
            </w:r>
            <w:r w:rsidRPr="00516EA2">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__________________ І.А. </w:t>
            </w:r>
            <w:proofErr w:type="spellStart"/>
            <w:r w:rsidRPr="008D55A2">
              <w:rPr>
                <w:rFonts w:ascii="Times New Roman" w:eastAsia="Times New Roman" w:hAnsi="Times New Roman" w:cs="Times New Roman"/>
                <w:b/>
                <w:bCs/>
                <w:sz w:val="20"/>
                <w:szCs w:val="20"/>
                <w:lang w:eastAsia="zh-CN"/>
              </w:rPr>
              <w:t>Скачкова</w:t>
            </w:r>
            <w:proofErr w:type="spellEnd"/>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14B9D7D6"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r w:rsidR="00F43586">
        <w:rPr>
          <w:rFonts w:ascii="Times New Roman" w:eastAsia="Times New Roman" w:hAnsi="Times New Roman" w:cs="Times New Roman"/>
          <w:b/>
          <w:color w:val="000000" w:themeColor="text1"/>
          <w:sz w:val="20"/>
          <w:szCs w:val="20"/>
        </w:rPr>
        <w:t xml:space="preserve"> </w:t>
      </w:r>
      <w:r w:rsidR="003D0D3C">
        <w:rPr>
          <w:rFonts w:ascii="Times New Roman" w:eastAsia="Times New Roman" w:hAnsi="Times New Roman" w:cs="Times New Roman"/>
          <w:b/>
          <w:color w:val="000000" w:themeColor="text1"/>
          <w:sz w:val="20"/>
          <w:szCs w:val="20"/>
        </w:rPr>
        <w:t>(нова редакція)</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8D55A2"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5EF0D62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color w:val="000000" w:themeColor="text1"/>
          <w:sz w:val="20"/>
          <w:szCs w:val="20"/>
        </w:rPr>
        <w:t> </w:t>
      </w:r>
    </w:p>
    <w:p w14:paraId="5854672A" w14:textId="62247016" w:rsidR="00BA7F5B" w:rsidRPr="008D55A2" w:rsidRDefault="00B2334F" w:rsidP="00BA7F5B">
      <w:pPr>
        <w:jc w:val="center"/>
        <w:rPr>
          <w:rFonts w:ascii="Times New Roman" w:eastAsia="Times New Roman" w:hAnsi="Times New Roman" w:cs="Times New Roman"/>
          <w:b/>
          <w:bCs/>
          <w:iCs/>
          <w:color w:val="000000" w:themeColor="text1"/>
          <w:sz w:val="20"/>
          <w:szCs w:val="20"/>
        </w:rPr>
      </w:pPr>
      <w:bookmarkStart w:id="1" w:name="_Hlk146617269"/>
      <w:r w:rsidRPr="00B2334F">
        <w:rPr>
          <w:rFonts w:ascii="Times New Roman" w:eastAsia="Times New Roman" w:hAnsi="Times New Roman" w:cs="Times New Roman"/>
          <w:b/>
          <w:bCs/>
          <w:iCs/>
          <w:color w:val="000000" w:themeColor="text1"/>
          <w:sz w:val="20"/>
          <w:szCs w:val="20"/>
        </w:rPr>
        <w:t>Асфальтобетон  (код ДК 021:2015 44110000-4 Конструкційні матеріали)</w:t>
      </w:r>
    </w:p>
    <w:bookmarkEnd w:id="1"/>
    <w:p w14:paraId="39069DA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DDB295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CE03B6"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97148CA"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A0247F8"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48FE615"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222D106F"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5DC293F" w14:textId="77777777" w:rsidR="00E37C52" w:rsidRPr="008D55A2" w:rsidRDefault="00E37C52"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855E660"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Рівне – </w:t>
      </w:r>
      <w:r w:rsidR="0093120D">
        <w:rPr>
          <w:rFonts w:ascii="Times New Roman" w:eastAsia="Times New Roman" w:hAnsi="Times New Roman" w:cs="Times New Roman"/>
          <w:b/>
          <w:bCs/>
          <w:sz w:val="20"/>
          <w:szCs w:val="20"/>
          <w:lang w:eastAsia="zh-CN"/>
        </w:rPr>
        <w:t>2024</w:t>
      </w:r>
    </w:p>
    <w:p w14:paraId="1A27C37B" w14:textId="77777777" w:rsidR="00B006C8" w:rsidRPr="008D55A2" w:rsidRDefault="00B006C8" w:rsidP="00BA7F5B">
      <w:pPr>
        <w:spacing w:after="0" w:line="240" w:lineRule="auto"/>
        <w:jc w:val="center"/>
        <w:rPr>
          <w:rFonts w:ascii="Times New Roman" w:eastAsia="Times New Roman" w:hAnsi="Times New Roman" w:cs="Times New Roman"/>
          <w:sz w:val="20"/>
          <w:szCs w:val="20"/>
        </w:rPr>
      </w:pPr>
    </w:p>
    <w:p w14:paraId="42B139D4" w14:textId="77777777" w:rsidR="00E422AD" w:rsidRPr="00BA7F5B"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741207D4" w:rsidR="00BA7F5B" w:rsidRPr="00BA7F5B" w:rsidRDefault="00BA7F5B" w:rsidP="00BA7F5B">
            <w:pPr>
              <w:jc w:val="both"/>
              <w:rPr>
                <w:rFonts w:ascii="Times New Roman" w:eastAsia="Times New Roman" w:hAnsi="Times New Roman" w:cs="Times New Roman"/>
                <w:i/>
                <w:sz w:val="20"/>
                <w:szCs w:val="20"/>
              </w:rPr>
            </w:pPr>
            <w:r w:rsidRPr="008D55A2">
              <w:rPr>
                <w:rFonts w:ascii="Times New Roman" w:eastAsia="Times New Roman" w:hAnsi="Times New Roman" w:cs="Times New Roman"/>
                <w:sz w:val="20"/>
                <w:szCs w:val="20"/>
                <w:lang w:eastAsia="zh-CN"/>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278C04E0" w14:textId="49EF05D5" w:rsidR="00BA7F5B" w:rsidRPr="00BA7F5B" w:rsidRDefault="00BA7F5B" w:rsidP="00BA7F5B">
            <w:pPr>
              <w:jc w:val="both"/>
              <w:rPr>
                <w:rFonts w:ascii="Times New Roman" w:eastAsia="Times New Roman" w:hAnsi="Times New Roman" w:cs="Times New Roman"/>
                <w:sz w:val="20"/>
                <w:szCs w:val="20"/>
                <w:highlight w:val="cyan"/>
              </w:rPr>
            </w:pPr>
            <w:r w:rsidRPr="008D55A2">
              <w:rPr>
                <w:rFonts w:ascii="Times New Roman" w:eastAsia="Times New Roman" w:hAnsi="Times New Roman" w:cs="Times New Roman"/>
                <w:sz w:val="20"/>
                <w:szCs w:val="20"/>
                <w:lang w:eastAsia="zh-CN"/>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DB376DC" w14:textId="77777777" w:rsidR="00BA7F5B" w:rsidRPr="008D55A2" w:rsidRDefault="00BA7F5B" w:rsidP="00BA7F5B">
            <w:pPr>
              <w:widowControl w:val="0"/>
              <w:suppressAutoHyphens/>
              <w:autoSpaceDE w:val="0"/>
              <w:autoSpaceDN w:val="0"/>
              <w:spacing w:line="254"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Уповноважена особа – </w:t>
            </w:r>
            <w:proofErr w:type="spellStart"/>
            <w:r w:rsidRPr="008D55A2">
              <w:rPr>
                <w:rFonts w:ascii="Times New Roman" w:eastAsia="Times New Roman" w:hAnsi="Times New Roman" w:cs="Times New Roman"/>
                <w:sz w:val="20"/>
                <w:szCs w:val="20"/>
                <w:lang w:eastAsia="zh-CN"/>
              </w:rPr>
              <w:t>Скачкова</w:t>
            </w:r>
            <w:proofErr w:type="spellEnd"/>
            <w:r w:rsidRPr="008D55A2">
              <w:rPr>
                <w:rFonts w:ascii="Times New Roman" w:eastAsia="Times New Roman" w:hAnsi="Times New Roman" w:cs="Times New Roman"/>
                <w:sz w:val="20"/>
                <w:szCs w:val="20"/>
                <w:lang w:eastAsia="zh-CN"/>
              </w:rPr>
              <w:t xml:space="preserve"> Ірина Анатоліївна;</w:t>
            </w:r>
          </w:p>
          <w:p w14:paraId="48E3BD3F"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вул. Данила Галицького, 25, м. Рівне, 33027, </w:t>
            </w:r>
          </w:p>
          <w:p w14:paraId="63E0063B"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proofErr w:type="spellStart"/>
            <w:r w:rsidRPr="008D55A2">
              <w:rPr>
                <w:rFonts w:ascii="Times New Roman" w:eastAsia="Times New Roman" w:hAnsi="Times New Roman" w:cs="Times New Roman"/>
                <w:sz w:val="20"/>
                <w:szCs w:val="20"/>
                <w:lang w:eastAsia="zh-CN"/>
              </w:rPr>
              <w:t>тел</w:t>
            </w:r>
            <w:proofErr w:type="spellEnd"/>
            <w:r w:rsidRPr="008D55A2">
              <w:rPr>
                <w:rFonts w:ascii="Times New Roman" w:eastAsia="Times New Roman" w:hAnsi="Times New Roman" w:cs="Times New Roman"/>
                <w:sz w:val="20"/>
                <w:szCs w:val="20"/>
                <w:lang w:eastAsia="zh-CN"/>
              </w:rPr>
              <w:t xml:space="preserve">.: (0362) 637206, факс (0362)635165, </w:t>
            </w:r>
          </w:p>
          <w:p w14:paraId="3ADB3122" w14:textId="245BF84D" w:rsidR="00BA7F5B" w:rsidRPr="00BA7F5B" w:rsidRDefault="00BA7F5B" w:rsidP="00BA7F5B">
            <w:pPr>
              <w:jc w:val="both"/>
              <w:rPr>
                <w:rFonts w:ascii="Times New Roman" w:eastAsia="Times New Roman" w:hAnsi="Times New Roman" w:cs="Times New Roman"/>
                <w:sz w:val="20"/>
                <w:szCs w:val="20"/>
              </w:rPr>
            </w:pPr>
            <w:r w:rsidRPr="008D55A2">
              <w:rPr>
                <w:rFonts w:ascii="Times New Roman" w:eastAsia="Times New Roman" w:hAnsi="Times New Roman" w:cs="Times New Roman"/>
                <w:sz w:val="20"/>
                <w:szCs w:val="20"/>
                <w:lang w:eastAsia="zh-CN"/>
              </w:rPr>
              <w:t>e-</w:t>
            </w:r>
            <w:proofErr w:type="spellStart"/>
            <w:r w:rsidRPr="008D55A2">
              <w:rPr>
                <w:rFonts w:ascii="Times New Roman" w:eastAsia="Times New Roman" w:hAnsi="Times New Roman" w:cs="Times New Roman"/>
                <w:sz w:val="20"/>
                <w:szCs w:val="20"/>
                <w:lang w:eastAsia="zh-CN"/>
              </w:rPr>
              <w:t>mail</w:t>
            </w:r>
            <w:proofErr w:type="spellEnd"/>
            <w:r w:rsidRPr="008D55A2">
              <w:rPr>
                <w:rFonts w:ascii="Times New Roman" w:eastAsia="Times New Roman" w:hAnsi="Times New Roman" w:cs="Times New Roman"/>
                <w:sz w:val="20"/>
                <w:szCs w:val="20"/>
                <w:lang w:eastAsia="zh-CN"/>
              </w:rPr>
              <w:t>: 3419852@ukr.net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13A29EA2" w:rsidR="00E422AD" w:rsidRPr="00BA7F5B" w:rsidRDefault="00B2334F">
            <w:pPr>
              <w:jc w:val="both"/>
              <w:rPr>
                <w:rFonts w:ascii="Times New Roman" w:eastAsia="Times New Roman" w:hAnsi="Times New Roman" w:cs="Times New Roman"/>
                <w:iCs/>
                <w:sz w:val="20"/>
                <w:szCs w:val="20"/>
              </w:rPr>
            </w:pPr>
            <w:r w:rsidRPr="00B2334F">
              <w:rPr>
                <w:rFonts w:ascii="Times New Roman" w:eastAsia="Times New Roman" w:hAnsi="Times New Roman" w:cs="Times New Roman"/>
                <w:iCs/>
                <w:color w:val="000000" w:themeColor="text1"/>
                <w:sz w:val="20"/>
                <w:szCs w:val="20"/>
              </w:rPr>
              <w:t>Асфальтобетон  (код ДК 021:2015 44110000-4 Конструкційні матеріали)</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074669F5" w14:textId="6B11BA66" w:rsidR="00973F70" w:rsidRPr="00BA7F5B" w:rsidRDefault="00B2334F" w:rsidP="00E37C52">
            <w:pPr>
              <w:widowControl w:val="0"/>
              <w:ind w:right="120"/>
              <w:jc w:val="both"/>
              <w:rPr>
                <w:rFonts w:ascii="Times New Roman" w:eastAsia="Times New Roman" w:hAnsi="Times New Roman" w:cs="Times New Roman"/>
                <w:i/>
                <w:color w:val="4A86E8"/>
                <w:sz w:val="20"/>
                <w:szCs w:val="20"/>
                <w:highlight w:val="white"/>
              </w:rPr>
            </w:pPr>
            <w:r w:rsidRPr="00B2334F">
              <w:rPr>
                <w:rFonts w:ascii="Times New Roman" w:eastAsia="Times New Roman" w:hAnsi="Times New Roman" w:cs="Times New Roman"/>
                <w:iCs/>
                <w:color w:val="000000" w:themeColor="text1"/>
                <w:sz w:val="20"/>
                <w:szCs w:val="20"/>
              </w:rPr>
              <w:t>Кількість та місце поставки згідно додатку 2 до тендерної документації</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59855FBF"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 xml:space="preserve">до  </w:t>
            </w:r>
            <w:r w:rsidR="0093120D">
              <w:rPr>
                <w:rFonts w:ascii="Times New Roman" w:eastAsia="Times New Roman" w:hAnsi="Times New Roman" w:cs="Times New Roman"/>
                <w:color w:val="000000" w:themeColor="text1"/>
                <w:sz w:val="20"/>
                <w:szCs w:val="20"/>
              </w:rPr>
              <w:t>31</w:t>
            </w:r>
            <w:r w:rsidRPr="00BA7F5B">
              <w:rPr>
                <w:rFonts w:ascii="Times New Roman" w:eastAsia="Times New Roman" w:hAnsi="Times New Roman" w:cs="Times New Roman"/>
                <w:color w:val="000000" w:themeColor="text1"/>
                <w:sz w:val="20"/>
                <w:szCs w:val="20"/>
              </w:rPr>
              <w:t xml:space="preserve"> грудня  </w:t>
            </w:r>
            <w:r w:rsidR="0093120D">
              <w:rPr>
                <w:rFonts w:ascii="Times New Roman" w:eastAsia="Times New Roman" w:hAnsi="Times New Roman" w:cs="Times New Roman"/>
                <w:color w:val="000000" w:themeColor="text1"/>
                <w:sz w:val="20"/>
                <w:szCs w:val="20"/>
              </w:rPr>
              <w:t>2024</w:t>
            </w:r>
            <w:r w:rsidRPr="00BA7F5B">
              <w:rPr>
                <w:rFonts w:ascii="Times New Roman" w:eastAsia="Times New Roman" w:hAnsi="Times New Roman" w:cs="Times New Roman"/>
                <w:color w:val="000000" w:themeColor="text1"/>
                <w:sz w:val="20"/>
                <w:szCs w:val="20"/>
              </w:rPr>
              <w:t xml:space="preserve"> року включно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w:t>
            </w:r>
            <w:r w:rsidRPr="00BA7F5B">
              <w:rPr>
                <w:rFonts w:ascii="Times New Roman" w:eastAsia="Times New Roman" w:hAnsi="Times New Roman" w:cs="Times New Roman"/>
                <w:color w:val="000000"/>
                <w:sz w:val="20"/>
                <w:szCs w:val="20"/>
              </w:rPr>
              <w:lastRenderedPageBreak/>
              <w:t xml:space="preserve">символів української мови призводить до їх спотворення (зокрема, але 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нтернет, адреси електронної пошти, торговельної марки (</w:t>
            </w:r>
            <w:proofErr w:type="spellStart"/>
            <w:r w:rsidRPr="00BA7F5B">
              <w:rPr>
                <w:rFonts w:ascii="Times New Roman" w:eastAsia="Times New Roman" w:hAnsi="Times New Roman" w:cs="Times New Roman"/>
                <w:color w:val="000000"/>
                <w:sz w:val="20"/>
                <w:szCs w:val="20"/>
              </w:rPr>
              <w:t>знак</w:t>
            </w:r>
            <w:r w:rsidRPr="00BA7F5B">
              <w:rPr>
                <w:rFonts w:ascii="Times New Roman" w:eastAsia="Times New Roman" w:hAnsi="Times New Roman" w:cs="Times New Roman"/>
                <w:sz w:val="20"/>
                <w:szCs w:val="20"/>
              </w:rPr>
              <w:t>а</w:t>
            </w:r>
            <w:proofErr w:type="spellEnd"/>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A7F5B">
              <w:rPr>
                <w:rFonts w:ascii="Times New Roman" w:eastAsia="Times New Roman" w:hAnsi="Times New Roman" w:cs="Times New Roman"/>
                <w:sz w:val="20"/>
                <w:szCs w:val="20"/>
              </w:rPr>
              <w:t>вимозі</w:t>
            </w:r>
            <w:proofErr w:type="spellEnd"/>
            <w:r w:rsidRPr="00BA7F5B">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759EFF35" w14:textId="66BD4EB9" w:rsidR="00BA7F5B" w:rsidRPr="00923951"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 xml:space="preserve">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w:t>
            </w:r>
            <w:r w:rsidR="00E37C52">
              <w:rPr>
                <w:rFonts w:ascii="Times New Roman" w:eastAsia="Times New Roman" w:hAnsi="Times New Roman" w:cs="Times New Roman"/>
                <w:color w:val="000000"/>
                <w:sz w:val="20"/>
                <w:szCs w:val="20"/>
              </w:rPr>
              <w:t>2024</w:t>
            </w:r>
            <w:r w:rsidRPr="00923951">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48D75FA2" w14:textId="6FB185EB" w:rsidR="00BA7F5B" w:rsidRPr="00BA7F5B"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w:t>
            </w:r>
            <w:proofErr w:type="spellStart"/>
            <w:r w:rsidRPr="00BA7F5B">
              <w:rPr>
                <w:rFonts w:ascii="Times New Roman" w:eastAsia="Times New Roman" w:hAnsi="Times New Roman" w:cs="Times New Roman"/>
                <w:sz w:val="20"/>
                <w:szCs w:val="20"/>
                <w:highlight w:val="white"/>
              </w:rPr>
              <w:t>внести</w:t>
            </w:r>
            <w:proofErr w:type="spellEnd"/>
            <w:r w:rsidRPr="00BA7F5B">
              <w:rPr>
                <w:rFonts w:ascii="Times New Roman" w:eastAsia="Times New Roman" w:hAnsi="Times New Roman" w:cs="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BA7F5B">
              <w:rPr>
                <w:rFonts w:ascii="Times New Roman" w:eastAsia="Times New Roman" w:hAnsi="Times New Roman" w:cs="Times New Roman"/>
                <w:sz w:val="20"/>
                <w:szCs w:val="20"/>
                <w:highlight w:val="white"/>
              </w:rPr>
              <w:lastRenderedPageBreak/>
              <w:t>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A7F5B">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BA7F5B">
              <w:rPr>
                <w:rFonts w:ascii="Times New Roman" w:eastAsia="Times New Roman" w:hAnsi="Times New Roman" w:cs="Times New Roman"/>
                <w:sz w:val="20"/>
                <w:szCs w:val="20"/>
                <w:highlight w:val="white"/>
              </w:rPr>
              <w:t>машинозчитувальному</w:t>
            </w:r>
            <w:proofErr w:type="spellEnd"/>
            <w:r w:rsidRPr="00BA7F5B">
              <w:rPr>
                <w:rFonts w:ascii="Times New Roman" w:eastAsia="Times New Roman" w:hAnsi="Times New Roman" w:cs="Times New Roman"/>
                <w:sz w:val="20"/>
                <w:szCs w:val="2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A7F5B">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BA7F5B">
              <w:rPr>
                <w:rFonts w:ascii="Times New Roman" w:eastAsia="Times New Roman" w:hAnsi="Times New Roman" w:cs="Times New Roman"/>
                <w:sz w:val="20"/>
                <w:szCs w:val="20"/>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 xml:space="preserve">використання слова або </w:t>
            </w:r>
            <w:proofErr w:type="spellStart"/>
            <w:r w:rsidRPr="00BA7F5B">
              <w:rPr>
                <w:rFonts w:ascii="Times New Roman" w:eastAsia="Times New Roman" w:hAnsi="Times New Roman" w:cs="Times New Roman"/>
                <w:sz w:val="20"/>
                <w:szCs w:val="20"/>
              </w:rPr>
              <w:t>мовного</w:t>
            </w:r>
            <w:proofErr w:type="spellEnd"/>
            <w:r w:rsidRPr="00BA7F5B">
              <w:rPr>
                <w:rFonts w:ascii="Times New Roman" w:eastAsia="Times New Roman" w:hAnsi="Times New Roman" w:cs="Times New Roman"/>
                <w:sz w:val="20"/>
                <w:szCs w:val="20"/>
              </w:rPr>
              <w:t xml:space="preserve">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11.</w:t>
            </w:r>
            <w:r w:rsidRPr="00BA7F5B">
              <w:rPr>
                <w:rFonts w:ascii="Times New Roman" w:eastAsia="Times New Roman" w:hAnsi="Times New Roman" w:cs="Times New Roman"/>
                <w:sz w:val="20"/>
                <w:szCs w:val="20"/>
              </w:rPr>
              <w:tab/>
              <w:t xml:space="preserve">Подання документа (документів) учасником процедури </w:t>
            </w:r>
            <w:r w:rsidRPr="00BA7F5B">
              <w:rPr>
                <w:rFonts w:ascii="Times New Roman" w:eastAsia="Times New Roman" w:hAnsi="Times New Roman" w:cs="Times New Roman"/>
                <w:sz w:val="20"/>
                <w:szCs w:val="20"/>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w:t>
            </w:r>
            <w:proofErr w:type="spellStart"/>
            <w:r w:rsidRPr="00BA7F5B">
              <w:rPr>
                <w:rFonts w:ascii="Times New Roman" w:eastAsia="Times New Roman" w:hAnsi="Times New Roman" w:cs="Times New Roman"/>
                <w:sz w:val="20"/>
                <w:szCs w:val="20"/>
              </w:rPr>
              <w:t>ок</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поря</w:t>
            </w:r>
            <w:proofErr w:type="spellEnd"/>
            <w:r w:rsidRPr="00BA7F5B">
              <w:rPr>
                <w:rFonts w:ascii="Times New Roman" w:eastAsia="Times New Roman" w:hAnsi="Times New Roman" w:cs="Times New Roman"/>
                <w:sz w:val="20"/>
                <w:szCs w:val="20"/>
              </w:rPr>
              <w:t xml:space="preserve">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ненадається</w:t>
            </w:r>
            <w:proofErr w:type="spellEnd"/>
            <w:r w:rsidRPr="00BA7F5B">
              <w:rPr>
                <w:rFonts w:ascii="Times New Roman" w:eastAsia="Times New Roman" w:hAnsi="Times New Roman" w:cs="Times New Roman"/>
                <w:sz w:val="20"/>
                <w:szCs w:val="20"/>
              </w:rPr>
              <w:t>»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BA7F5B">
              <w:rPr>
                <w:rFonts w:ascii="Times New Roman" w:eastAsia="Times New Roman" w:hAnsi="Times New Roman" w:cs="Times New Roman"/>
                <w:sz w:val="20"/>
                <w:szCs w:val="20"/>
              </w:rPr>
              <w:t>pdf</w:t>
            </w:r>
            <w:proofErr w:type="spellEnd"/>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PortableDocumentFormat</w:t>
            </w:r>
            <w:proofErr w:type="spellEnd"/>
            <w:r w:rsidRPr="00BA7F5B">
              <w:rPr>
                <w:rFonts w:ascii="Times New Roman" w:eastAsia="Times New Roman" w:hAnsi="Times New Roman" w:cs="Times New Roman"/>
                <w:sz w:val="20"/>
                <w:szCs w:val="20"/>
              </w:rPr>
              <w:t xml:space="preserve">)».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2" w:name="_heading=h.3znysh7" w:colFirst="0" w:colLast="0"/>
            <w:bookmarkEnd w:id="2"/>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A7F5B">
              <w:rPr>
                <w:rFonts w:ascii="Times New Roman" w:eastAsia="Times New Roman" w:hAnsi="Times New Roman" w:cs="Times New Roman"/>
                <w:b/>
                <w:color w:val="000000"/>
                <w:sz w:val="20"/>
                <w:szCs w:val="20"/>
              </w:rPr>
              <w:t>скан</w:t>
            </w:r>
            <w:proofErr w:type="spellEnd"/>
            <w:r w:rsidRPr="00BA7F5B">
              <w:rPr>
                <w:rFonts w:ascii="Times New Roman" w:eastAsia="Times New Roman" w:hAnsi="Times New Roman" w:cs="Times New Roman"/>
                <w:b/>
                <w:color w:val="000000"/>
                <w:sz w:val="20"/>
                <w:szCs w:val="20"/>
              </w:rPr>
              <w:t xml:space="preserve">-копій через електронну систему закупівель.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7F5B">
              <w:rPr>
                <w:rFonts w:ascii="Times New Roman" w:eastAsia="Times New Roman" w:hAnsi="Times New Roman" w:cs="Times New Roman"/>
                <w:b/>
                <w:sz w:val="20"/>
                <w:szCs w:val="20"/>
              </w:rPr>
              <w:t xml:space="preserve">із накладанням </w:t>
            </w:r>
            <w:r w:rsidRPr="00BA7F5B">
              <w:rPr>
                <w:rFonts w:ascii="Times New Roman" w:eastAsia="Times New Roman" w:hAnsi="Times New Roman" w:cs="Times New Roman"/>
                <w:b/>
                <w:sz w:val="20"/>
                <w:szCs w:val="20"/>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BA7F5B">
              <w:rPr>
                <w:rFonts w:ascii="Times New Roman" w:eastAsia="Times New Roman" w:hAnsi="Times New Roman" w:cs="Times New Roman"/>
                <w:b/>
                <w:color w:val="000000"/>
                <w:sz w:val="20"/>
                <w:szCs w:val="20"/>
              </w:rPr>
              <w:t>засвідчувального</w:t>
            </w:r>
            <w:proofErr w:type="spellEnd"/>
            <w:r w:rsidRPr="00BA7F5B">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3" w:name="_heading=h.2et92p0" w:colFirst="0" w:colLast="0"/>
            <w:bookmarkEnd w:id="3"/>
            <w:r w:rsidRPr="00BA7F5B">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4" w:name="_heading=h.hjqm8skarbdr" w:colFirst="0" w:colLast="0"/>
            <w:bookmarkEnd w:id="4"/>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5" w:name="_heading=h.ftj7vaqoric" w:colFirst="0" w:colLast="0"/>
            <w:bookmarkEnd w:id="5"/>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6" w:name="_heading=h.tyjcwt" w:colFirst="0" w:colLast="0"/>
            <w:bookmarkEnd w:id="6"/>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BA7F5B">
              <w:rPr>
                <w:rFonts w:ascii="Times New Roman" w:eastAsia="Times New Roman" w:hAnsi="Times New Roman" w:cs="Times New Roman"/>
                <w:sz w:val="20"/>
                <w:szCs w:val="20"/>
              </w:rPr>
              <w:t>внесено</w:t>
            </w:r>
            <w:proofErr w:type="spellEnd"/>
            <w:r w:rsidRPr="00BA7F5B">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w:t>
            </w:r>
            <w:r w:rsidRPr="00BA7F5B">
              <w:rPr>
                <w:rFonts w:ascii="Times New Roman" w:eastAsia="Times New Roman" w:hAnsi="Times New Roman" w:cs="Times New Roman"/>
                <w:sz w:val="20"/>
                <w:szCs w:val="20"/>
              </w:rPr>
              <w:lastRenderedPageBreak/>
              <w:t xml:space="preserve">статті 50 Закону України “Про захист економічної конкуренції”, у вигляді вчинення </w:t>
            </w:r>
            <w:proofErr w:type="spellStart"/>
            <w:r w:rsidRPr="00BA7F5B">
              <w:rPr>
                <w:rFonts w:ascii="Times New Roman" w:eastAsia="Times New Roman" w:hAnsi="Times New Roman" w:cs="Times New Roman"/>
                <w:sz w:val="20"/>
                <w:szCs w:val="20"/>
              </w:rPr>
              <w:t>антиконкурентних</w:t>
            </w:r>
            <w:proofErr w:type="spellEnd"/>
            <w:r w:rsidRPr="00BA7F5B">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w:t>
            </w:r>
            <w:proofErr w:type="spellStart"/>
            <w:r w:rsidRPr="00BA7F5B">
              <w:rPr>
                <w:rFonts w:ascii="Times New Roman" w:eastAsia="Times New Roman" w:hAnsi="Times New Roman" w:cs="Times New Roman"/>
                <w:sz w:val="20"/>
                <w:szCs w:val="20"/>
              </w:rPr>
              <w:t>бенефіціарний</w:t>
            </w:r>
            <w:proofErr w:type="spellEnd"/>
            <w:r w:rsidRPr="00BA7F5B">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закупівель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w:t>
            </w:r>
            <w:r w:rsidRPr="00BA7F5B">
              <w:rPr>
                <w:rFonts w:ascii="Times New Roman" w:eastAsia="Times New Roman" w:hAnsi="Times New Roman" w:cs="Times New Roman"/>
                <w:sz w:val="20"/>
                <w:szCs w:val="20"/>
                <w:highlight w:val="white"/>
              </w:rPr>
              <w:lastRenderedPageBreak/>
              <w:t>отримана електронною системою закупівель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BA7F5B">
                <w:rPr>
                  <w:rFonts w:ascii="Times New Roman" w:eastAsia="Times New Roman" w:hAnsi="Times New Roman" w:cs="Times New Roman"/>
                  <w:sz w:val="20"/>
                  <w:szCs w:val="20"/>
                </w:rPr>
                <w:t xml:space="preserve"> пунктом третім </w:t>
              </w:r>
            </w:hyperlink>
            <w:hyperlink r:id="rId14">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Учасник процедури закупівлі має право </w:t>
            </w:r>
            <w:proofErr w:type="spellStart"/>
            <w:r w:rsidRPr="00BA7F5B">
              <w:rPr>
                <w:rFonts w:ascii="Times New Roman" w:eastAsia="Times New Roman" w:hAnsi="Times New Roman" w:cs="Times New Roman"/>
                <w:sz w:val="20"/>
                <w:szCs w:val="20"/>
              </w:rPr>
              <w:t>внести</w:t>
            </w:r>
            <w:proofErr w:type="spellEnd"/>
            <w:r w:rsidRPr="00BA7F5B">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2AD" w:rsidRPr="00BA7F5B" w14:paraId="06BD3846" w14:textId="77777777">
        <w:trPr>
          <w:trHeight w:val="442"/>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353DC6F4" w:rsidR="00E422AD" w:rsidRPr="005037FC" w:rsidRDefault="0004659B">
            <w:pPr>
              <w:widowControl w:val="0"/>
              <w:ind w:left="40" w:right="120"/>
              <w:jc w:val="both"/>
              <w:rPr>
                <w:rFonts w:ascii="Times New Roman" w:eastAsia="Times New Roman" w:hAnsi="Times New Roman" w:cs="Times New Roman"/>
                <w:color w:val="000000" w:themeColor="text1"/>
                <w:sz w:val="20"/>
                <w:szCs w:val="20"/>
              </w:rPr>
            </w:pPr>
            <w:r w:rsidRPr="005037FC">
              <w:rPr>
                <w:rFonts w:ascii="Times New Roman" w:eastAsia="Times New Roman" w:hAnsi="Times New Roman" w:cs="Times New Roman"/>
                <w:color w:val="000000"/>
                <w:sz w:val="20"/>
                <w:szCs w:val="20"/>
              </w:rPr>
              <w:t xml:space="preserve">Кінцевий строк подання тендерних пропозицій </w:t>
            </w:r>
            <w:r w:rsidRPr="005037FC">
              <w:rPr>
                <w:rFonts w:ascii="Times New Roman" w:eastAsia="Times New Roman" w:hAnsi="Times New Roman" w:cs="Times New Roman"/>
                <w:sz w:val="20"/>
                <w:szCs w:val="20"/>
              </w:rPr>
              <w:t>—</w:t>
            </w:r>
            <w:r w:rsidRPr="005037FC">
              <w:rPr>
                <w:rFonts w:ascii="Times New Roman" w:eastAsia="Times New Roman" w:hAnsi="Times New Roman" w:cs="Times New Roman"/>
                <w:color w:val="000000"/>
                <w:sz w:val="20"/>
                <w:szCs w:val="20"/>
              </w:rPr>
              <w:t xml:space="preserve"> </w:t>
            </w:r>
            <w:r w:rsidR="00C4191C">
              <w:rPr>
                <w:rFonts w:ascii="Times New Roman" w:eastAsia="Times New Roman" w:hAnsi="Times New Roman" w:cs="Times New Roman"/>
                <w:b/>
                <w:color w:val="000000" w:themeColor="text1"/>
                <w:sz w:val="20"/>
                <w:szCs w:val="20"/>
              </w:rPr>
              <w:t>27</w:t>
            </w:r>
            <w:r w:rsidR="00B2334F">
              <w:rPr>
                <w:rFonts w:ascii="Times New Roman" w:eastAsia="Times New Roman" w:hAnsi="Times New Roman" w:cs="Times New Roman"/>
                <w:b/>
                <w:color w:val="000000" w:themeColor="text1"/>
                <w:sz w:val="20"/>
                <w:szCs w:val="20"/>
              </w:rPr>
              <w:t xml:space="preserve"> березня</w:t>
            </w:r>
            <w:r w:rsidR="00280CFF">
              <w:rPr>
                <w:rFonts w:ascii="Times New Roman" w:eastAsia="Times New Roman" w:hAnsi="Times New Roman" w:cs="Times New Roman"/>
                <w:b/>
                <w:color w:val="000000" w:themeColor="text1"/>
                <w:sz w:val="20"/>
                <w:szCs w:val="20"/>
              </w:rPr>
              <w:t xml:space="preserve"> </w:t>
            </w:r>
            <w:r w:rsidR="0093120D">
              <w:rPr>
                <w:rFonts w:ascii="Times New Roman" w:eastAsia="Times New Roman" w:hAnsi="Times New Roman" w:cs="Times New Roman"/>
                <w:b/>
                <w:color w:val="000000" w:themeColor="text1"/>
                <w:sz w:val="20"/>
                <w:szCs w:val="20"/>
              </w:rPr>
              <w:t>2024</w:t>
            </w:r>
            <w:r w:rsidR="002B7B92" w:rsidRPr="005037FC">
              <w:rPr>
                <w:rFonts w:ascii="Times New Roman" w:eastAsia="Times New Roman" w:hAnsi="Times New Roman" w:cs="Times New Roman"/>
                <w:b/>
                <w:color w:val="000000" w:themeColor="text1"/>
                <w:sz w:val="20"/>
                <w:szCs w:val="20"/>
              </w:rPr>
              <w:t xml:space="preserve"> </w:t>
            </w:r>
            <w:r w:rsidRPr="005037FC">
              <w:rPr>
                <w:rFonts w:ascii="Times New Roman" w:eastAsia="Times New Roman" w:hAnsi="Times New Roman" w:cs="Times New Roman"/>
                <w:b/>
                <w:color w:val="000000" w:themeColor="text1"/>
                <w:sz w:val="20"/>
                <w:szCs w:val="20"/>
              </w:rPr>
              <w:t xml:space="preserve">року до </w:t>
            </w:r>
            <w:r w:rsidR="002B7B92" w:rsidRPr="005037FC">
              <w:rPr>
                <w:rFonts w:ascii="Times New Roman" w:eastAsia="Times New Roman" w:hAnsi="Times New Roman" w:cs="Times New Roman"/>
                <w:b/>
                <w:color w:val="000000" w:themeColor="text1"/>
                <w:sz w:val="20"/>
                <w:szCs w:val="20"/>
              </w:rPr>
              <w:t>00</w:t>
            </w:r>
            <w:r w:rsidRPr="005037FC">
              <w:rPr>
                <w:rFonts w:ascii="Times New Roman" w:eastAsia="Times New Roman" w:hAnsi="Times New Roman" w:cs="Times New Roman"/>
                <w:b/>
                <w:color w:val="000000" w:themeColor="text1"/>
                <w:sz w:val="20"/>
                <w:szCs w:val="20"/>
              </w:rPr>
              <w:t>:00 год.</w:t>
            </w:r>
            <w:r w:rsidRPr="005037FC">
              <w:rPr>
                <w:rFonts w:ascii="Times New Roman" w:eastAsia="Times New Roman" w:hAnsi="Times New Roman" w:cs="Times New Roman"/>
                <w:color w:val="000000" w:themeColor="text1"/>
                <w:sz w:val="20"/>
                <w:szCs w:val="20"/>
              </w:rPr>
              <w:t xml:space="preserve"> </w:t>
            </w:r>
          </w:p>
          <w:p w14:paraId="63843703"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5037FC"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5037FC">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5. Оцінка тендерної пропозиції</w:t>
            </w:r>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6"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w:t>
            </w:r>
            <w:r w:rsidRPr="00BA7F5B">
              <w:rPr>
                <w:rFonts w:ascii="Times New Roman" w:eastAsia="Times New Roman" w:hAnsi="Times New Roman" w:cs="Times New Roman"/>
                <w:sz w:val="20"/>
                <w:szCs w:val="20"/>
                <w:highlight w:val="white"/>
              </w:rPr>
              <w:lastRenderedPageBreak/>
              <w:t>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A7F5B">
              <w:rPr>
                <w:rFonts w:ascii="Times New Roman" w:eastAsia="Times New Roman" w:hAnsi="Times New Roman" w:cs="Times New Roman"/>
                <w:sz w:val="20"/>
                <w:szCs w:val="20"/>
                <w:highlight w:val="white"/>
              </w:rPr>
              <w:lastRenderedPageBreak/>
              <w:t xml:space="preserve">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електронній системі закупівель.</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w:t>
            </w:r>
            <w:proofErr w:type="spellStart"/>
            <w:r w:rsidRPr="00BA7F5B">
              <w:rPr>
                <w:rFonts w:ascii="Times New Roman" w:eastAsia="Times New Roman" w:hAnsi="Times New Roman" w:cs="Times New Roman"/>
                <w:sz w:val="20"/>
                <w:szCs w:val="20"/>
              </w:rPr>
              <w:t>невідповідностей</w:t>
            </w:r>
            <w:proofErr w:type="spellEnd"/>
            <w:r w:rsidRPr="00BA7F5B">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BA7F5B">
              <w:rPr>
                <w:rFonts w:ascii="Times New Roman" w:eastAsia="Times New Roman" w:hAnsi="Times New Roman" w:cs="Times New Roman"/>
                <w:sz w:val="20"/>
                <w:szCs w:val="20"/>
              </w:rPr>
              <w:t>невиправлення</w:t>
            </w:r>
            <w:proofErr w:type="spellEnd"/>
            <w:r w:rsidRPr="00BA7F5B">
              <w:rPr>
                <w:rFonts w:ascii="Times New Roman" w:eastAsia="Times New Roman" w:hAnsi="Times New Roman" w:cs="Times New Roman"/>
                <w:sz w:val="20"/>
                <w:szCs w:val="20"/>
              </w:rPr>
              <w:t xml:space="preserve"> учасниками вияв</w:t>
            </w:r>
            <w:r w:rsidRPr="00BA7F5B">
              <w:rPr>
                <w:rFonts w:ascii="Times New Roman" w:eastAsia="Times New Roman" w:hAnsi="Times New Roman" w:cs="Times New Roman"/>
                <w:sz w:val="20"/>
                <w:szCs w:val="20"/>
                <w:highlight w:val="white"/>
              </w:rPr>
              <w:t xml:space="preserve">лених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7F5B">
              <w:rPr>
                <w:rFonts w:ascii="Times New Roman" w:eastAsia="Times New Roman" w:hAnsi="Times New Roman" w:cs="Times New Roman"/>
                <w:color w:val="000000"/>
                <w:sz w:val="20"/>
                <w:szCs w:val="20"/>
              </w:rPr>
              <w:lastRenderedPageBreak/>
              <w:t>означатиме</w:t>
            </w:r>
            <w:proofErr w:type="spellEnd"/>
            <w:r w:rsidRPr="00BA7F5B">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A7F5B">
              <w:rPr>
                <w:rFonts w:ascii="Times New Roman" w:eastAsia="Times New Roman" w:hAnsi="Times New Roman" w:cs="Times New Roman"/>
                <w:sz w:val="20"/>
                <w:szCs w:val="20"/>
              </w:rPr>
              <w:t>ненакладення</w:t>
            </w:r>
            <w:proofErr w:type="spellEnd"/>
            <w:r w:rsidRPr="00BA7F5B">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BA7F5B">
              <w:rPr>
                <w:rFonts w:ascii="Times New Roman" w:eastAsia="Times New Roman" w:hAnsi="Times New Roman" w:cs="Times New Roman"/>
                <w:sz w:val="20"/>
                <w:szCs w:val="20"/>
              </w:rPr>
              <w:t>нь</w:t>
            </w:r>
            <w:proofErr w:type="spellEnd"/>
            <w:r w:rsidRPr="00BA7F5B">
              <w:rPr>
                <w:rFonts w:ascii="Times New Roman" w:eastAsia="Times New Roman" w:hAnsi="Times New Roman" w:cs="Times New Roman"/>
                <w:sz w:val="20"/>
                <w:szCs w:val="20"/>
              </w:rPr>
              <w:t xml:space="preserve">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BA7F5B">
              <w:rPr>
                <w:rFonts w:ascii="Times New Roman" w:eastAsia="Times New Roman" w:hAnsi="Times New Roman" w:cs="Times New Roman"/>
                <w:sz w:val="20"/>
                <w:szCs w:val="20"/>
              </w:rPr>
              <w:t>проєктом</w:t>
            </w:r>
            <w:proofErr w:type="spellEnd"/>
            <w:r w:rsidRPr="00BA7F5B">
              <w:rPr>
                <w:rFonts w:ascii="Times New Roman" w:eastAsia="Times New Roman" w:hAnsi="Times New Roman" w:cs="Times New Roman"/>
                <w:sz w:val="20"/>
                <w:szCs w:val="20"/>
              </w:rPr>
              <w:t xml:space="preserve">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 xml:space="preserve">що у попередніх відносинах між  Учасником та Замовником таку </w:t>
            </w:r>
            <w:proofErr w:type="spellStart"/>
            <w:r w:rsidRPr="00BA7F5B">
              <w:rPr>
                <w:rFonts w:ascii="Times New Roman" w:eastAsia="Times New Roman" w:hAnsi="Times New Roman" w:cs="Times New Roman"/>
                <w:color w:val="000000"/>
                <w:sz w:val="20"/>
                <w:szCs w:val="20"/>
              </w:rPr>
              <w:t>оперативно</w:t>
            </w:r>
            <w:proofErr w:type="spellEnd"/>
            <w:r w:rsidRPr="00BA7F5B">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 xml:space="preserve">ропозиція учасника може містити документи з водяними </w:t>
            </w:r>
            <w:r w:rsidRPr="002B7B92">
              <w:rPr>
                <w:rFonts w:ascii="Times New Roman" w:eastAsia="Times New Roman" w:hAnsi="Times New Roman" w:cs="Times New Roman"/>
                <w:color w:val="000000"/>
                <w:sz w:val="20"/>
                <w:szCs w:val="20"/>
              </w:rPr>
              <w:lastRenderedPageBreak/>
              <w:t>знаками.</w:t>
            </w:r>
          </w:p>
          <w:p w14:paraId="126091A7"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C05CCE"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B519F5"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B1C503"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33DFEB6B" w14:textId="393E40BB"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А також враховувати, що в Україні</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w:t>
            </w:r>
            <w:proofErr w:type="spellStart"/>
            <w:r w:rsidRPr="00BA7F5B">
              <w:rPr>
                <w:rFonts w:ascii="Times New Roman" w:eastAsia="Times New Roman" w:hAnsi="Times New Roman" w:cs="Times New Roman"/>
                <w:sz w:val="20"/>
                <w:szCs w:val="20"/>
                <w:highlight w:val="white"/>
              </w:rPr>
              <w:t>бенефіціарним</w:t>
            </w:r>
            <w:proofErr w:type="spellEnd"/>
            <w:r w:rsidRPr="00BA7F5B">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громадянин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59ED0090" w:rsidR="00E422AD" w:rsidRPr="00BA7F5B" w:rsidRDefault="00E422AD">
            <w:pPr>
              <w:widowControl w:val="0"/>
              <w:jc w:val="both"/>
              <w:rPr>
                <w:rFonts w:ascii="Times New Roman" w:eastAsia="Times New Roman" w:hAnsi="Times New Roman" w:cs="Times New Roman"/>
                <w:i/>
                <w:sz w:val="20"/>
                <w:szCs w:val="20"/>
              </w:rPr>
            </w:pP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621F6D2" w14:textId="2037D66D"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є громадянином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 xml:space="preserve">(крім того, що проживає на території України на законних підставах); юридичною особою, утвореною та </w:t>
            </w:r>
            <w:r w:rsidRPr="00BA7F5B">
              <w:rPr>
                <w:rFonts w:ascii="Times New Roman" w:eastAsia="Times New Roman" w:hAnsi="Times New Roman" w:cs="Times New Roman"/>
                <w:sz w:val="20"/>
                <w:szCs w:val="20"/>
                <w:highlight w:val="white"/>
              </w:rPr>
              <w:lastRenderedPageBreak/>
              <w:t xml:space="preserve">зареєстрованою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юридичною особою, утвореною та зареєстрованою відповідно до законодавства України, кінцевим </w:t>
            </w:r>
            <w:proofErr w:type="spellStart"/>
            <w:r w:rsidRPr="00BA7F5B">
              <w:rPr>
                <w:rFonts w:ascii="Times New Roman" w:eastAsia="Times New Roman" w:hAnsi="Times New Roman" w:cs="Times New Roman"/>
                <w:sz w:val="20"/>
                <w:szCs w:val="20"/>
                <w:highlight w:val="white"/>
              </w:rPr>
              <w:t>бенефіціарним</w:t>
            </w:r>
            <w:proofErr w:type="spellEnd"/>
            <w:r w:rsidRPr="00BA7F5B">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громадянин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BA7F5B">
              <w:rPr>
                <w:rFonts w:ascii="Times New Roman" w:eastAsia="Times New Roman" w:hAnsi="Times New Roman" w:cs="Times New Roman"/>
                <w:sz w:val="20"/>
                <w:szCs w:val="20"/>
                <w:highlight w:val="white"/>
              </w:rPr>
              <w:lastRenderedPageBreak/>
              <w:t>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w:t>
            </w:r>
            <w:r w:rsidRPr="00BA7F5B">
              <w:rPr>
                <w:rFonts w:ascii="Times New Roman" w:eastAsia="Times New Roman" w:hAnsi="Times New Roman" w:cs="Times New Roman"/>
                <w:sz w:val="20"/>
                <w:szCs w:val="20"/>
                <w:highlight w:val="white"/>
              </w:rPr>
              <w:lastRenderedPageBreak/>
              <w:t xml:space="preserve">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b/>
                <w:color w:val="000000"/>
                <w:sz w:val="20"/>
                <w:szCs w:val="20"/>
              </w:rPr>
              <w:t>Проєкт</w:t>
            </w:r>
            <w:proofErr w:type="spellEnd"/>
            <w:r w:rsidRPr="00BA7F5B">
              <w:rPr>
                <w:rFonts w:ascii="Times New Roman" w:eastAsia="Times New Roman" w:hAnsi="Times New Roman" w:cs="Times New Roman"/>
                <w:b/>
                <w:color w:val="000000"/>
                <w:sz w:val="20"/>
                <w:szCs w:val="20"/>
              </w:rPr>
              <w:t xml:space="preserve">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sz w:val="20"/>
                <w:szCs w:val="20"/>
              </w:rPr>
              <w:t>Проєкт</w:t>
            </w:r>
            <w:proofErr w:type="spellEnd"/>
            <w:r w:rsidRPr="00BA7F5B">
              <w:rPr>
                <w:rFonts w:ascii="Times New Roman" w:eastAsia="Times New Roman" w:hAnsi="Times New Roman" w:cs="Times New Roman"/>
                <w:sz w:val="20"/>
                <w:szCs w:val="20"/>
              </w:rPr>
              <w:t xml:space="preserve">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7" w:name="_heading=h.gjdgxs" w:colFirst="0" w:colLast="0"/>
            <w:bookmarkEnd w:id="7"/>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8" w:name="_heading=h.2s8eyo1" w:colFirst="0" w:colLast="0"/>
      <w:bookmarkEnd w:id="8"/>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 xml:space="preserve">Додаток 3  - </w:t>
      </w:r>
      <w:proofErr w:type="spellStart"/>
      <w:r w:rsidRPr="00923951">
        <w:rPr>
          <w:rFonts w:ascii="Times New Roman" w:eastAsia="Times New Roman" w:hAnsi="Times New Roman" w:cs="Times New Roman"/>
          <w:sz w:val="20"/>
          <w:szCs w:val="20"/>
        </w:rPr>
        <w:t>Проєкт</w:t>
      </w:r>
      <w:proofErr w:type="spellEnd"/>
      <w:r w:rsidRPr="00923951">
        <w:rPr>
          <w:rFonts w:ascii="Times New Roman" w:eastAsia="Times New Roman" w:hAnsi="Times New Roman" w:cs="Times New Roman"/>
          <w:sz w:val="20"/>
          <w:szCs w:val="20"/>
        </w:rPr>
        <w:t xml:space="preserve">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743B780A" w:rsidR="002B7B92" w:rsidRDefault="002B7B92">
      <w:pPr>
        <w:widowControl w:val="0"/>
        <w:spacing w:after="0" w:line="240" w:lineRule="auto"/>
        <w:jc w:val="both"/>
        <w:rPr>
          <w:rFonts w:ascii="Times New Roman" w:eastAsia="Times New Roman" w:hAnsi="Times New Roman" w:cs="Times New Roman"/>
          <w:sz w:val="20"/>
          <w:szCs w:val="20"/>
        </w:rPr>
      </w:pPr>
    </w:p>
    <w:p w14:paraId="28790EC5" w14:textId="47386E36" w:rsidR="0093120D" w:rsidRDefault="0093120D">
      <w:pPr>
        <w:widowControl w:val="0"/>
        <w:spacing w:after="0" w:line="240" w:lineRule="auto"/>
        <w:jc w:val="both"/>
        <w:rPr>
          <w:rFonts w:ascii="Times New Roman" w:eastAsia="Times New Roman" w:hAnsi="Times New Roman" w:cs="Times New Roman"/>
          <w:sz w:val="20"/>
          <w:szCs w:val="20"/>
        </w:rPr>
      </w:pPr>
    </w:p>
    <w:p w14:paraId="5AE8F4DE" w14:textId="3606CE07" w:rsidR="0093120D" w:rsidRDefault="0093120D">
      <w:pPr>
        <w:widowControl w:val="0"/>
        <w:spacing w:after="0" w:line="240" w:lineRule="auto"/>
        <w:jc w:val="both"/>
        <w:rPr>
          <w:rFonts w:ascii="Times New Roman" w:eastAsia="Times New Roman" w:hAnsi="Times New Roman" w:cs="Times New Roman"/>
          <w:sz w:val="20"/>
          <w:szCs w:val="20"/>
        </w:rPr>
      </w:pPr>
    </w:p>
    <w:p w14:paraId="3E1AB32B" w14:textId="77777777" w:rsidR="0093120D" w:rsidRDefault="0093120D">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14:paraId="6A8B7F7B" w14:textId="77777777" w:rsidTr="002E3DC3">
        <w:trPr>
          <w:trHeight w:val="4476"/>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Default="002B7B92"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4F9AAEF9"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1906D6">
              <w:rPr>
                <w:rFonts w:ascii="Times New Roman" w:eastAsia="Times New Roman" w:hAnsi="Times New Roman" w:cs="Times New Roman"/>
                <w:b/>
                <w:i/>
                <w:color w:val="000000"/>
                <w:sz w:val="20"/>
                <w:szCs w:val="20"/>
              </w:rPr>
              <w:t xml:space="preserve">товарів, </w:t>
            </w:r>
            <w:r w:rsidR="001906D6" w:rsidRPr="001906D6">
              <w:rPr>
                <w:rFonts w:ascii="Times New Roman" w:eastAsia="Times New Roman" w:hAnsi="Times New Roman" w:cs="Times New Roman"/>
                <w:b/>
                <w:i/>
                <w:color w:val="000000"/>
                <w:sz w:val="20"/>
                <w:szCs w:val="20"/>
              </w:rPr>
              <w:t xml:space="preserve"> </w:t>
            </w:r>
            <w:r w:rsidR="003577CF">
              <w:rPr>
                <w:rFonts w:ascii="Times New Roman" w:eastAsia="Times New Roman" w:hAnsi="Times New Roman" w:cs="Times New Roman"/>
                <w:b/>
                <w:i/>
                <w:color w:val="000000"/>
                <w:sz w:val="20"/>
                <w:szCs w:val="20"/>
              </w:rPr>
              <w:t xml:space="preserve">ідентичних </w:t>
            </w:r>
            <w:r w:rsidR="001906D6" w:rsidRPr="001906D6">
              <w:rPr>
                <w:rFonts w:ascii="Times New Roman" w:eastAsia="Times New Roman" w:hAnsi="Times New Roman" w:cs="Times New Roman"/>
                <w:b/>
                <w:i/>
                <w:color w:val="000000"/>
                <w:sz w:val="20"/>
                <w:szCs w:val="20"/>
              </w:rPr>
              <w:t>предмет</w:t>
            </w:r>
            <w:r w:rsidR="001906D6">
              <w:rPr>
                <w:rFonts w:ascii="Times New Roman" w:eastAsia="Times New Roman" w:hAnsi="Times New Roman" w:cs="Times New Roman"/>
                <w:b/>
                <w:i/>
                <w:color w:val="000000"/>
                <w:sz w:val="20"/>
                <w:szCs w:val="20"/>
              </w:rPr>
              <w:t>у</w:t>
            </w:r>
            <w:r w:rsidR="001906D6" w:rsidRPr="001906D6">
              <w:rPr>
                <w:rFonts w:ascii="Times New Roman" w:eastAsia="Times New Roman" w:hAnsi="Times New Roman" w:cs="Times New Roman"/>
                <w:b/>
                <w:i/>
                <w:color w:val="000000"/>
                <w:sz w:val="20"/>
                <w:szCs w:val="20"/>
              </w:rPr>
              <w:t xml:space="preserve"> закупівлі</w:t>
            </w:r>
            <w:r w:rsidR="003577CF">
              <w:rPr>
                <w:rFonts w:ascii="Times New Roman" w:eastAsia="Times New Roman" w:hAnsi="Times New Roman" w:cs="Times New Roman"/>
                <w:b/>
                <w:i/>
                <w:color w:val="000000"/>
                <w:sz w:val="20"/>
                <w:szCs w:val="20"/>
              </w:rPr>
              <w:t xml:space="preserve">, </w:t>
            </w:r>
            <w:proofErr w:type="spellStart"/>
            <w:r w:rsidR="003577CF">
              <w:rPr>
                <w:rFonts w:ascii="Times New Roman" w:eastAsia="Times New Roman" w:hAnsi="Times New Roman" w:cs="Times New Roman"/>
                <w:b/>
                <w:i/>
                <w:color w:val="000000"/>
                <w:sz w:val="20"/>
                <w:szCs w:val="20"/>
              </w:rPr>
              <w:t>заключені</w:t>
            </w:r>
            <w:proofErr w:type="spellEnd"/>
            <w:r w:rsidR="003577CF">
              <w:rPr>
                <w:rFonts w:ascii="Times New Roman" w:eastAsia="Times New Roman" w:hAnsi="Times New Roman" w:cs="Times New Roman"/>
                <w:b/>
                <w:i/>
                <w:color w:val="000000"/>
                <w:sz w:val="20"/>
                <w:szCs w:val="20"/>
              </w:rPr>
              <w:t xml:space="preserve"> з контрагентами, що є Замовниками у розумінні Закону України «Про публічні закупівлі» (у довідці зазначити ідентифікатор закупівлі на веб-порталі уповноваженого органу)</w:t>
            </w:r>
            <w:r w:rsidR="009F117E">
              <w:rPr>
                <w:rFonts w:ascii="Times New Roman" w:eastAsia="Times New Roman" w:hAnsi="Times New Roman" w:cs="Times New Roman"/>
                <w:b/>
                <w:i/>
                <w:color w:val="000000"/>
                <w:sz w:val="20"/>
                <w:szCs w:val="20"/>
              </w:rPr>
              <w:t xml:space="preserve"> Обсяг поставленого товару за наданим аналогічним договором не повинен бути меншим за обсяг товару, що є предметом закупі</w:t>
            </w:r>
            <w:r w:rsidR="00921469">
              <w:rPr>
                <w:rFonts w:ascii="Times New Roman" w:eastAsia="Times New Roman" w:hAnsi="Times New Roman" w:cs="Times New Roman"/>
                <w:b/>
                <w:i/>
                <w:color w:val="000000"/>
                <w:sz w:val="20"/>
                <w:szCs w:val="20"/>
              </w:rPr>
              <w:t>в</w:t>
            </w:r>
            <w:r w:rsidR="009F117E">
              <w:rPr>
                <w:rFonts w:ascii="Times New Roman" w:eastAsia="Times New Roman" w:hAnsi="Times New Roman" w:cs="Times New Roman"/>
                <w:b/>
                <w:i/>
                <w:color w:val="000000"/>
                <w:sz w:val="20"/>
                <w:szCs w:val="20"/>
              </w:rPr>
              <w:t>лі.</w:t>
            </w:r>
            <w:r w:rsidR="002E3DC3">
              <w:rPr>
                <w:rFonts w:ascii="Times New Roman" w:eastAsia="Times New Roman" w:hAnsi="Times New Roman" w:cs="Times New Roman"/>
                <w:b/>
                <w:i/>
                <w:color w:val="000000"/>
                <w:sz w:val="20"/>
                <w:szCs w:val="20"/>
              </w:rPr>
              <w:t xml:space="preserve"> Рік виконання договору – не раніше 2022 року</w:t>
            </w:r>
          </w:p>
          <w:p w14:paraId="3044A690" w14:textId="25AFE84F"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повному обсязі,</w:t>
            </w:r>
          </w:p>
          <w:p w14:paraId="54B6AB98" w14:textId="4E4BB6AC" w:rsidR="002B7B92" w:rsidRDefault="002D34AD" w:rsidP="00D569D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w:t>
            </w:r>
            <w:r w:rsidR="00E37C52" w:rsidRPr="00E37C52">
              <w:rPr>
                <w:rFonts w:ascii="Times New Roman" w:eastAsia="Times New Roman" w:hAnsi="Times New Roman" w:cs="Times New Roman"/>
                <w:color w:val="000000"/>
                <w:sz w:val="20"/>
                <w:szCs w:val="20"/>
              </w:rPr>
              <w:t>поставк</w:t>
            </w:r>
            <w:r w:rsidR="00E37C52">
              <w:rPr>
                <w:rFonts w:ascii="Times New Roman" w:eastAsia="Times New Roman" w:hAnsi="Times New Roman" w:cs="Times New Roman"/>
                <w:color w:val="000000"/>
                <w:sz w:val="20"/>
                <w:szCs w:val="20"/>
              </w:rPr>
              <w:t>и</w:t>
            </w:r>
            <w:r w:rsidR="00E37C52" w:rsidRPr="00E37C52">
              <w:rPr>
                <w:rFonts w:ascii="Times New Roman" w:eastAsia="Times New Roman" w:hAnsi="Times New Roman" w:cs="Times New Roman"/>
                <w:color w:val="000000"/>
                <w:sz w:val="20"/>
                <w:szCs w:val="20"/>
              </w:rPr>
              <w:t xml:space="preserve"> всього обсягу товару за договором</w:t>
            </w:r>
            <w:r w:rsidR="002B7B92">
              <w:rPr>
                <w:rFonts w:ascii="Times New Roman" w:eastAsia="Times New Roman" w:hAnsi="Times New Roman" w:cs="Times New Roman"/>
                <w:color w:val="000000"/>
                <w:sz w:val="20"/>
                <w:szCs w:val="20"/>
              </w:rPr>
              <w:t>, заз</w:t>
            </w:r>
            <w:r w:rsidR="002B7B92">
              <w:rPr>
                <w:rFonts w:ascii="Times New Roman" w:eastAsia="Times New Roman" w:hAnsi="Times New Roman" w:cs="Times New Roman"/>
                <w:color w:val="000000"/>
                <w:sz w:val="20"/>
                <w:szCs w:val="20"/>
                <w:highlight w:val="white"/>
              </w:rPr>
              <w:t>начен</w:t>
            </w:r>
            <w:r w:rsidR="00E37C52">
              <w:rPr>
                <w:rFonts w:ascii="Times New Roman" w:eastAsia="Times New Roman" w:hAnsi="Times New Roman" w:cs="Times New Roman"/>
                <w:color w:val="000000"/>
                <w:sz w:val="20"/>
                <w:szCs w:val="20"/>
                <w:highlight w:val="white"/>
              </w:rPr>
              <w:t>им</w:t>
            </w:r>
            <w:r w:rsidR="002B7B92">
              <w:rPr>
                <w:rFonts w:ascii="Times New Roman" w:eastAsia="Times New Roman" w:hAnsi="Times New Roman" w:cs="Times New Roman"/>
                <w:color w:val="000000"/>
                <w:sz w:val="20"/>
                <w:szCs w:val="20"/>
                <w:highlight w:val="white"/>
              </w:rPr>
              <w:t xml:space="preserve"> в наданій Учасником довідці</w:t>
            </w:r>
            <w:r w:rsidR="00921469">
              <w:rPr>
                <w:rFonts w:ascii="Times New Roman" w:eastAsia="Times New Roman" w:hAnsi="Times New Roman" w:cs="Times New Roman"/>
                <w:color w:val="000000"/>
                <w:sz w:val="20"/>
                <w:szCs w:val="20"/>
              </w:rPr>
              <w:t xml:space="preserve"> (</w:t>
            </w:r>
            <w:r w:rsidR="00026E00">
              <w:rPr>
                <w:rFonts w:ascii="Times New Roman" w:eastAsia="Times New Roman" w:hAnsi="Times New Roman" w:cs="Times New Roman"/>
                <w:sz w:val="20"/>
                <w:szCs w:val="20"/>
              </w:rPr>
              <w:t>видаткові накладні</w:t>
            </w:r>
            <w:r w:rsidR="00921469" w:rsidRPr="00A53844">
              <w:rPr>
                <w:rFonts w:ascii="Times New Roman" w:eastAsia="Times New Roman" w:hAnsi="Times New Roman" w:cs="Times New Roman"/>
                <w:sz w:val="20"/>
                <w:szCs w:val="20"/>
              </w:rPr>
              <w:t xml:space="preserve">, податкові накладні, які складені на всі </w:t>
            </w:r>
            <w:r w:rsidR="00026E00">
              <w:rPr>
                <w:rFonts w:ascii="Times New Roman" w:eastAsia="Times New Roman" w:hAnsi="Times New Roman" w:cs="Times New Roman"/>
                <w:sz w:val="20"/>
                <w:szCs w:val="20"/>
              </w:rPr>
              <w:t>видаткові накладні</w:t>
            </w:r>
            <w:r w:rsidR="00921469" w:rsidRPr="00A53844">
              <w:rPr>
                <w:rFonts w:ascii="Times New Roman" w:eastAsia="Times New Roman" w:hAnsi="Times New Roman" w:cs="Times New Roman"/>
                <w:sz w:val="20"/>
                <w:szCs w:val="20"/>
              </w:rPr>
              <w:t xml:space="preserve"> щодо аналогічного договору та зареєстровані в Єдиному реєстрі податкових накладних (у разі якщо Учасник є платником податку на додану вартість</w:t>
            </w:r>
            <w:r w:rsidR="00921469">
              <w:rPr>
                <w:rFonts w:ascii="Times New Roman" w:eastAsia="Times New Roman" w:hAnsi="Times New Roman" w:cs="Times New Roman"/>
                <w:sz w:val="20"/>
                <w:szCs w:val="20"/>
              </w:rPr>
              <w:t>)</w:t>
            </w:r>
          </w:p>
          <w:p w14:paraId="625426AD" w14:textId="580B4140" w:rsidR="00921469" w:rsidRDefault="00921469" w:rsidP="00D569D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0F093AAE" w14:textId="77777777" w:rsidR="009F117E" w:rsidRDefault="009F117E" w:rsidP="00D569D6">
            <w:pPr>
              <w:spacing w:after="0" w:line="240" w:lineRule="auto"/>
              <w:jc w:val="both"/>
              <w:rPr>
                <w:rFonts w:ascii="Times New Roman" w:eastAsia="Times New Roman" w:hAnsi="Times New Roman" w:cs="Times New Roman"/>
                <w:color w:val="000000"/>
                <w:sz w:val="20"/>
                <w:szCs w:val="20"/>
              </w:rPr>
            </w:pPr>
          </w:p>
          <w:p w14:paraId="1B775905" w14:textId="77777777" w:rsidR="003577CF" w:rsidRDefault="003577CF" w:rsidP="00D569D6">
            <w:pPr>
              <w:spacing w:after="0" w:line="240" w:lineRule="auto"/>
              <w:jc w:val="both"/>
              <w:rPr>
                <w:rFonts w:ascii="Times New Roman" w:eastAsia="Times New Roman" w:hAnsi="Times New Roman" w:cs="Times New Roman"/>
                <w:sz w:val="20"/>
                <w:szCs w:val="20"/>
                <w:highlight w:val="white"/>
              </w:rPr>
            </w:pP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r w:rsidR="002E3DC3" w14:paraId="2E4D161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F517A" w14:textId="7DCC8808" w:rsidR="002E3DC3" w:rsidRDefault="002E3DC3" w:rsidP="002E3DC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59EE5" w14:textId="2A8BA5E6" w:rsidR="002E3DC3" w:rsidRDefault="002E3DC3" w:rsidP="002E3DC3">
            <w:pPr>
              <w:spacing w:after="0" w:line="240" w:lineRule="auto"/>
              <w:rPr>
                <w:rFonts w:ascii="Times New Roman" w:eastAsia="Times New Roman" w:hAnsi="Times New Roman" w:cs="Times New Roman"/>
                <w:b/>
                <w:color w:val="000000"/>
                <w:sz w:val="20"/>
                <w:szCs w:val="20"/>
              </w:rPr>
            </w:pPr>
            <w:r w:rsidRPr="008C2A04">
              <w:rPr>
                <w:rFonts w:ascii="Times New Roman" w:eastAsia="Times New Roman" w:hAnsi="Times New Roman" w:cs="Times New Roman"/>
                <w:b/>
                <w:bCs/>
                <w:sz w:val="20"/>
                <w:szCs w:val="20"/>
              </w:rPr>
              <w:t xml:space="preserve">Наявність </w:t>
            </w:r>
            <w:r w:rsidRPr="008C2A04">
              <w:rPr>
                <w:rFonts w:ascii="Times New Roman" w:hAnsi="Times New Roman" w:cs="Times New Roman"/>
                <w:b/>
                <w:bCs/>
                <w:sz w:val="20"/>
                <w:szCs w:val="20"/>
                <w:shd w:val="clear" w:color="auto" w:fill="FFFFFF"/>
              </w:rPr>
              <w:t>обладнання, матеріально-технічної бази та технологій</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8404C" w14:textId="77777777" w:rsidR="002E3DC3"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2.1 </w:t>
            </w:r>
            <w:r w:rsidRPr="008C2A04">
              <w:rPr>
                <w:rFonts w:ascii="Times New Roman" w:eastAsia="Times New Roman" w:hAnsi="Times New Roman" w:cs="Times New Roman"/>
                <w:color w:val="000000"/>
                <w:sz w:val="20"/>
                <w:szCs w:val="20"/>
              </w:rPr>
              <w:t xml:space="preserve">На підтвердження наявності </w:t>
            </w:r>
            <w:r w:rsidRPr="008C2A04">
              <w:rPr>
                <w:rFonts w:ascii="Times New Roman" w:hAnsi="Times New Roman" w:cs="Times New Roman"/>
                <w:sz w:val="20"/>
                <w:szCs w:val="20"/>
                <w:shd w:val="clear" w:color="auto" w:fill="FFFFFF"/>
              </w:rPr>
              <w:t xml:space="preserve">обладнання та матеріально-технічної бази </w:t>
            </w:r>
            <w:r w:rsidRPr="008C2A04">
              <w:rPr>
                <w:rFonts w:ascii="Times New Roman" w:eastAsia="Times New Roman" w:hAnsi="Times New Roman" w:cs="Times New Roman"/>
                <w:color w:val="000000"/>
                <w:sz w:val="20"/>
                <w:szCs w:val="20"/>
              </w:rPr>
              <w:t>Учасник має надати</w:t>
            </w:r>
            <w:r>
              <w:rPr>
                <w:rFonts w:ascii="Times New Roman" w:eastAsia="Times New Roman" w:hAnsi="Times New Roman" w:cs="Times New Roman"/>
                <w:color w:val="000000"/>
                <w:sz w:val="20"/>
                <w:szCs w:val="20"/>
              </w:rPr>
              <w:t>:</w:t>
            </w:r>
          </w:p>
          <w:p w14:paraId="636BDDAD" w14:textId="2182F094" w:rsidR="002E3DC3"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 Інформацію в довільній формі</w:t>
            </w:r>
            <w:r w:rsidRPr="0022618E">
              <w:rPr>
                <w:rFonts w:ascii="Times New Roman" w:eastAsia="Times New Roman" w:hAnsi="Times New Roman" w:cs="Times New Roman"/>
                <w:color w:val="000000"/>
                <w:sz w:val="20"/>
                <w:szCs w:val="20"/>
              </w:rPr>
              <w:t xml:space="preserve"> щодо наявності </w:t>
            </w:r>
            <w:r w:rsidRPr="002E3DC3">
              <w:rPr>
                <w:rFonts w:ascii="Times New Roman" w:eastAsia="Times New Roman" w:hAnsi="Times New Roman" w:cs="Times New Roman"/>
                <w:color w:val="000000"/>
                <w:sz w:val="20"/>
                <w:szCs w:val="20"/>
              </w:rPr>
              <w:t>автомобільного транспорту для поставки продукції</w:t>
            </w:r>
            <w:r>
              <w:rPr>
                <w:rFonts w:ascii="Times New Roman" w:eastAsia="Times New Roman" w:hAnsi="Times New Roman" w:cs="Times New Roman"/>
                <w:color w:val="000000"/>
                <w:sz w:val="20"/>
                <w:szCs w:val="20"/>
              </w:rPr>
              <w:t xml:space="preserve"> </w:t>
            </w:r>
          </w:p>
          <w:p w14:paraId="49CB3FC5" w14:textId="77777777" w:rsidR="002E3DC3"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r>
              <w:t xml:space="preserve"> </w:t>
            </w:r>
            <w:r w:rsidRPr="0022618E">
              <w:rPr>
                <w:rFonts w:ascii="Times New Roman" w:eastAsia="Times New Roman" w:hAnsi="Times New Roman" w:cs="Times New Roman"/>
                <w:color w:val="000000"/>
                <w:sz w:val="20"/>
                <w:szCs w:val="20"/>
              </w:rPr>
              <w:t xml:space="preserve">копії документів, які підтверджують наявність </w:t>
            </w:r>
            <w:r>
              <w:rPr>
                <w:rFonts w:ascii="Times New Roman" w:eastAsia="Times New Roman" w:hAnsi="Times New Roman" w:cs="Times New Roman"/>
                <w:color w:val="000000"/>
                <w:sz w:val="20"/>
                <w:szCs w:val="20"/>
              </w:rPr>
              <w:t xml:space="preserve">не менше 10 одиниць автомобільного транспорту вантажопідйомність не менше 20 тон </w:t>
            </w:r>
            <w:r w:rsidRPr="0022618E">
              <w:rPr>
                <w:rFonts w:ascii="Times New Roman" w:eastAsia="Times New Roman" w:hAnsi="Times New Roman" w:cs="Times New Roman"/>
                <w:color w:val="000000"/>
                <w:sz w:val="20"/>
                <w:szCs w:val="20"/>
              </w:rPr>
              <w:t>та правовий статус (володіння, користування тощо)</w:t>
            </w:r>
            <w:r>
              <w:rPr>
                <w:rFonts w:ascii="Times New Roman" w:eastAsia="Times New Roman" w:hAnsi="Times New Roman" w:cs="Times New Roman"/>
                <w:color w:val="000000"/>
                <w:sz w:val="20"/>
                <w:szCs w:val="20"/>
              </w:rPr>
              <w:t xml:space="preserve">; </w:t>
            </w:r>
          </w:p>
          <w:p w14:paraId="24FD8E69" w14:textId="1A79FE33" w:rsidR="002E3DC3"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 копії технічних паспортів на кожну одиницю</w:t>
            </w:r>
            <w:r>
              <w:t xml:space="preserve"> </w:t>
            </w:r>
            <w:r w:rsidRPr="002E3DC3">
              <w:rPr>
                <w:rFonts w:ascii="Times New Roman" w:eastAsia="Times New Roman" w:hAnsi="Times New Roman" w:cs="Times New Roman"/>
                <w:color w:val="000000"/>
                <w:sz w:val="20"/>
                <w:szCs w:val="20"/>
              </w:rPr>
              <w:t>автомобільного транспорту</w:t>
            </w:r>
          </w:p>
        </w:tc>
      </w:tr>
      <w:tr w:rsidR="002E3DC3" w14:paraId="32F64F88" w14:textId="77777777" w:rsidTr="002E3DC3">
        <w:trPr>
          <w:trHeight w:val="876"/>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11F3B0" w14:textId="16300A4A" w:rsidR="002E3DC3" w:rsidRDefault="002E3DC3" w:rsidP="002E3D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BE6C9F" w14:textId="5CF6A418" w:rsidR="002E3DC3" w:rsidRDefault="002E3DC3" w:rsidP="002E3DC3">
            <w:pPr>
              <w:spacing w:after="0" w:line="240" w:lineRule="auto"/>
              <w:rPr>
                <w:rFonts w:ascii="Times New Roman" w:eastAsia="Times New Roman" w:hAnsi="Times New Roman" w:cs="Times New Roman"/>
                <w:b/>
                <w:color w:val="000000"/>
                <w:sz w:val="20"/>
                <w:szCs w:val="20"/>
              </w:rPr>
            </w:pPr>
            <w:r w:rsidRPr="003E09C3">
              <w:rPr>
                <w:rFonts w:ascii="Times New Roman" w:hAnsi="Times New Roman"/>
                <w:b/>
                <w:bCs/>
                <w:sz w:val="20"/>
                <w:szCs w:val="20"/>
              </w:rPr>
              <w:t>Наявність працівників відповідної кваліфікації, які мають необхідні знання та досвід</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021192" w14:textId="530020AA" w:rsidR="002E3DC3"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Pr="001339A7">
              <w:rPr>
                <w:rFonts w:ascii="Times New Roman" w:eastAsia="Times New Roman" w:hAnsi="Times New Roman" w:cs="Times New Roman"/>
                <w:color w:val="000000"/>
                <w:sz w:val="20"/>
                <w:szCs w:val="20"/>
              </w:rPr>
              <w:t xml:space="preserve">.1. На підтвердження </w:t>
            </w:r>
            <w:r>
              <w:rPr>
                <w:rFonts w:ascii="Times New Roman" w:eastAsia="Times New Roman" w:hAnsi="Times New Roman" w:cs="Times New Roman"/>
                <w:color w:val="000000"/>
                <w:sz w:val="20"/>
                <w:szCs w:val="20"/>
              </w:rPr>
              <w:t xml:space="preserve">наявності </w:t>
            </w:r>
            <w:r w:rsidRPr="001D4D1A">
              <w:rPr>
                <w:rFonts w:ascii="Times New Roman" w:eastAsia="Times New Roman" w:hAnsi="Times New Roman" w:cs="Times New Roman"/>
                <w:color w:val="000000"/>
                <w:sz w:val="20"/>
                <w:szCs w:val="20"/>
              </w:rPr>
              <w:t>працівників відповідної кваліфікації, які мають необхідні знання та досвід</w:t>
            </w:r>
            <w:r>
              <w:rPr>
                <w:rFonts w:ascii="Times New Roman" w:eastAsia="Times New Roman" w:hAnsi="Times New Roman" w:cs="Times New Roman"/>
                <w:color w:val="000000"/>
                <w:sz w:val="20"/>
                <w:szCs w:val="20"/>
              </w:rPr>
              <w:t xml:space="preserve"> </w:t>
            </w:r>
            <w:r w:rsidRPr="001339A7">
              <w:rPr>
                <w:rFonts w:ascii="Times New Roman" w:eastAsia="Times New Roman" w:hAnsi="Times New Roman" w:cs="Times New Roman"/>
                <w:color w:val="000000"/>
                <w:sz w:val="20"/>
                <w:szCs w:val="20"/>
              </w:rPr>
              <w:t xml:space="preserve"> Учасник має надати:</w:t>
            </w:r>
          </w:p>
          <w:p w14:paraId="5368FA9C" w14:textId="30B85BD1" w:rsidR="002E3DC3"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 д</w:t>
            </w:r>
            <w:r w:rsidRPr="003C3B8B">
              <w:rPr>
                <w:rFonts w:ascii="Times New Roman" w:eastAsia="Times New Roman" w:hAnsi="Times New Roman" w:cs="Times New Roman"/>
                <w:color w:val="000000"/>
                <w:sz w:val="20"/>
                <w:szCs w:val="20"/>
              </w:rPr>
              <w:t>овідк</w:t>
            </w:r>
            <w:r>
              <w:rPr>
                <w:rFonts w:ascii="Times New Roman" w:eastAsia="Times New Roman" w:hAnsi="Times New Roman" w:cs="Times New Roman"/>
                <w:color w:val="000000"/>
                <w:sz w:val="20"/>
                <w:szCs w:val="20"/>
              </w:rPr>
              <w:t>а</w:t>
            </w:r>
            <w:r w:rsidRPr="003C3B8B">
              <w:rPr>
                <w:rFonts w:ascii="Times New Roman" w:eastAsia="Times New Roman" w:hAnsi="Times New Roman" w:cs="Times New Roman"/>
                <w:color w:val="000000"/>
                <w:sz w:val="20"/>
                <w:szCs w:val="20"/>
              </w:rPr>
              <w:t xml:space="preserve"> у довільній формі про наявність працівників відповідної кваліфікаці</w:t>
            </w:r>
            <w:r>
              <w:rPr>
                <w:rFonts w:ascii="Times New Roman" w:eastAsia="Times New Roman" w:hAnsi="Times New Roman" w:cs="Times New Roman"/>
                <w:color w:val="000000"/>
                <w:sz w:val="20"/>
                <w:szCs w:val="20"/>
              </w:rPr>
              <w:t>ї</w:t>
            </w:r>
            <w:r w:rsidRPr="003C3B8B">
              <w:rPr>
                <w:rFonts w:ascii="Times New Roman" w:eastAsia="Times New Roman" w:hAnsi="Times New Roman" w:cs="Times New Roman"/>
                <w:color w:val="000000"/>
                <w:sz w:val="20"/>
                <w:szCs w:val="20"/>
              </w:rPr>
              <w:t>, які мають необхідні досвід та знання</w:t>
            </w:r>
            <w:r>
              <w:rPr>
                <w:rFonts w:ascii="Times New Roman" w:eastAsia="Times New Roman" w:hAnsi="Times New Roman" w:cs="Times New Roman"/>
                <w:color w:val="000000"/>
                <w:sz w:val="20"/>
                <w:szCs w:val="20"/>
              </w:rPr>
              <w:t xml:space="preserve"> </w:t>
            </w:r>
            <w:r w:rsidRPr="003C3B8B">
              <w:rPr>
                <w:rFonts w:ascii="Times New Roman" w:eastAsia="Times New Roman" w:hAnsi="Times New Roman" w:cs="Times New Roman"/>
                <w:color w:val="000000"/>
                <w:sz w:val="20"/>
                <w:szCs w:val="20"/>
              </w:rPr>
              <w:t>. Зазнач</w:t>
            </w:r>
            <w:r>
              <w:rPr>
                <w:rFonts w:ascii="Times New Roman" w:eastAsia="Times New Roman" w:hAnsi="Times New Roman" w:cs="Times New Roman"/>
                <w:color w:val="000000"/>
                <w:sz w:val="20"/>
                <w:szCs w:val="20"/>
              </w:rPr>
              <w:t>ит</w:t>
            </w:r>
            <w:r w:rsidRPr="003C3B8B">
              <w:rPr>
                <w:rFonts w:ascii="Times New Roman" w:eastAsia="Times New Roman" w:hAnsi="Times New Roman" w:cs="Times New Roman"/>
                <w:color w:val="000000"/>
                <w:sz w:val="20"/>
                <w:szCs w:val="20"/>
              </w:rPr>
              <w:t xml:space="preserve">и їхні ПІБ, посади, стаж роботи, освіту. Також в довідці зазначають підставу, на якій працюють працівники - трудовий договір чи цивільно-правова угода. </w:t>
            </w:r>
          </w:p>
          <w:p w14:paraId="7D631426" w14:textId="569AF252" w:rsidR="002E3DC3" w:rsidRPr="003C3B8B"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3.1.2. </w:t>
            </w:r>
            <w:r w:rsidRPr="003C3B8B">
              <w:rPr>
                <w:rFonts w:ascii="Times New Roman" w:eastAsia="Times New Roman" w:hAnsi="Times New Roman" w:cs="Times New Roman"/>
                <w:color w:val="000000"/>
                <w:sz w:val="20"/>
                <w:szCs w:val="20"/>
              </w:rPr>
              <w:t>копії</w:t>
            </w:r>
            <w:r>
              <w:rPr>
                <w:rFonts w:ascii="Times New Roman" w:eastAsia="Times New Roman" w:hAnsi="Times New Roman" w:cs="Times New Roman"/>
                <w:color w:val="000000"/>
                <w:sz w:val="20"/>
                <w:szCs w:val="20"/>
              </w:rPr>
              <w:t xml:space="preserve"> документів на підтвердження інформації, наданої у довідці:</w:t>
            </w:r>
          </w:p>
          <w:p w14:paraId="5D090212" w14:textId="77777777" w:rsidR="002E3DC3" w:rsidRPr="003C3B8B"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C3B8B">
              <w:rPr>
                <w:rFonts w:ascii="Times New Roman" w:eastAsia="Times New Roman" w:hAnsi="Times New Roman" w:cs="Times New Roman"/>
                <w:color w:val="000000"/>
                <w:sz w:val="20"/>
                <w:szCs w:val="20"/>
              </w:rPr>
              <w:t xml:space="preserve"> штатн</w:t>
            </w:r>
            <w:r>
              <w:rPr>
                <w:rFonts w:ascii="Times New Roman" w:eastAsia="Times New Roman" w:hAnsi="Times New Roman" w:cs="Times New Roman"/>
                <w:color w:val="000000"/>
                <w:sz w:val="20"/>
                <w:szCs w:val="20"/>
              </w:rPr>
              <w:t>ий</w:t>
            </w:r>
            <w:r w:rsidRPr="003C3B8B">
              <w:rPr>
                <w:rFonts w:ascii="Times New Roman" w:eastAsia="Times New Roman" w:hAnsi="Times New Roman" w:cs="Times New Roman"/>
                <w:color w:val="000000"/>
                <w:sz w:val="20"/>
                <w:szCs w:val="20"/>
              </w:rPr>
              <w:t xml:space="preserve"> розклад,</w:t>
            </w:r>
          </w:p>
          <w:p w14:paraId="24B2FE28" w14:textId="62939571" w:rsidR="002E3DC3"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C3B8B">
              <w:rPr>
                <w:rFonts w:ascii="Times New Roman" w:eastAsia="Times New Roman" w:hAnsi="Times New Roman" w:cs="Times New Roman"/>
                <w:color w:val="000000"/>
                <w:sz w:val="20"/>
                <w:szCs w:val="20"/>
              </w:rPr>
              <w:t>наказ про призначення кожного працівника</w:t>
            </w:r>
            <w:r>
              <w:rPr>
                <w:rFonts w:ascii="Times New Roman" w:eastAsia="Times New Roman" w:hAnsi="Times New Roman" w:cs="Times New Roman"/>
                <w:color w:val="000000"/>
                <w:sz w:val="20"/>
                <w:szCs w:val="20"/>
              </w:rPr>
              <w:t xml:space="preserve"> або </w:t>
            </w:r>
            <w:r w:rsidRPr="003C3B8B">
              <w:rPr>
                <w:rFonts w:ascii="Times New Roman" w:eastAsia="Times New Roman" w:hAnsi="Times New Roman" w:cs="Times New Roman"/>
                <w:color w:val="000000"/>
                <w:sz w:val="20"/>
                <w:szCs w:val="20"/>
              </w:rPr>
              <w:t xml:space="preserve"> цивільно-правова угода. </w:t>
            </w:r>
          </w:p>
          <w:p w14:paraId="40DEC7C9" w14:textId="77777777" w:rsidR="00D07DF8" w:rsidRDefault="001C4942" w:rsidP="001C494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3A2D2F14" w14:textId="77777777" w:rsidR="00D07DF8" w:rsidRDefault="00D07DF8" w:rsidP="001C4942">
            <w:pPr>
              <w:spacing w:after="0" w:line="240" w:lineRule="auto"/>
              <w:jc w:val="both"/>
              <w:rPr>
                <w:rFonts w:ascii="Times New Roman" w:eastAsia="Times New Roman" w:hAnsi="Times New Roman" w:cs="Times New Roman"/>
                <w:color w:val="000000"/>
                <w:sz w:val="20"/>
                <w:szCs w:val="20"/>
              </w:rPr>
            </w:pPr>
          </w:p>
          <w:p w14:paraId="6452582F" w14:textId="77777777" w:rsidR="00D07DF8" w:rsidRDefault="00D07DF8" w:rsidP="001C4942">
            <w:pPr>
              <w:spacing w:after="0" w:line="240" w:lineRule="auto"/>
              <w:jc w:val="both"/>
              <w:rPr>
                <w:rFonts w:ascii="Times New Roman" w:eastAsia="Times New Roman" w:hAnsi="Times New Roman" w:cs="Times New Roman"/>
                <w:color w:val="000000"/>
                <w:sz w:val="20"/>
                <w:szCs w:val="20"/>
              </w:rPr>
            </w:pPr>
          </w:p>
          <w:p w14:paraId="52D8EC5D" w14:textId="7273ECDA" w:rsidR="001C4942" w:rsidRDefault="001C4942" w:rsidP="001C494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копія звіту 1-Дф за останній звітний період </w:t>
            </w:r>
            <w:r w:rsidRPr="00502722">
              <w:rPr>
                <w:rFonts w:ascii="Times New Roman" w:hAnsi="Times New Roman" w:cs="Times New Roman"/>
                <w:sz w:val="20"/>
                <w:szCs w:val="20"/>
              </w:rPr>
              <w:t>з підтвердженням</w:t>
            </w:r>
            <w:r>
              <w:rPr>
                <w:rFonts w:ascii="Times New Roman" w:hAnsi="Times New Roman" w:cs="Times New Roman"/>
                <w:sz w:val="20"/>
                <w:szCs w:val="20"/>
              </w:rPr>
              <w:t xml:space="preserve"> </w:t>
            </w:r>
            <w:r w:rsidRPr="00502722">
              <w:rPr>
                <w:rFonts w:ascii="Times New Roman" w:hAnsi="Times New Roman" w:cs="Times New Roman"/>
                <w:sz w:val="20"/>
                <w:szCs w:val="20"/>
              </w:rPr>
              <w:t>про прийняття відповідними органами,</w:t>
            </w:r>
            <w:r>
              <w:rPr>
                <w:rFonts w:ascii="Times New Roman" w:hAnsi="Times New Roman" w:cs="Times New Roman"/>
                <w:sz w:val="20"/>
                <w:szCs w:val="20"/>
              </w:rPr>
              <w:t xml:space="preserve"> </w:t>
            </w:r>
            <w:r w:rsidRPr="00502722">
              <w:rPr>
                <w:rFonts w:ascii="Times New Roman" w:hAnsi="Times New Roman" w:cs="Times New Roman"/>
                <w:sz w:val="20"/>
                <w:szCs w:val="20"/>
              </w:rPr>
              <w:t>до яких вона має бути подана</w:t>
            </w:r>
          </w:p>
          <w:p w14:paraId="4C4AC847" w14:textId="76B6869F" w:rsidR="002E3DC3"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 копії посвідчень водія на право керування транспортним зас</w:t>
            </w:r>
            <w:r w:rsidR="001C4942">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z w:val="20"/>
                <w:szCs w:val="20"/>
              </w:rPr>
              <w:t xml:space="preserve">бом </w:t>
            </w:r>
            <w:r w:rsidR="001C4942">
              <w:rPr>
                <w:rFonts w:ascii="Times New Roman" w:eastAsia="Times New Roman" w:hAnsi="Times New Roman" w:cs="Times New Roman"/>
                <w:color w:val="000000"/>
                <w:sz w:val="20"/>
                <w:szCs w:val="20"/>
              </w:rPr>
              <w:t>відповідної категорії</w:t>
            </w:r>
          </w:p>
          <w:p w14:paraId="3DA14794" w14:textId="6E013175" w:rsidR="002E3DC3" w:rsidRPr="003C3B8B"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Учасник повинен підтвердити наявність не менше 10 водіїв (по одному на кожну одиницю автомобільного транспорту, зазначеного в довідці про </w:t>
            </w:r>
            <w:r w:rsidRPr="002E3DC3">
              <w:rPr>
                <w:rFonts w:ascii="Times New Roman" w:eastAsia="Times New Roman" w:hAnsi="Times New Roman" w:cs="Times New Roman"/>
                <w:color w:val="000000"/>
                <w:sz w:val="20"/>
                <w:szCs w:val="20"/>
              </w:rPr>
              <w:t>наявності обладнання та матеріально-технічної бази</w:t>
            </w:r>
            <w:r>
              <w:rPr>
                <w:rFonts w:ascii="Times New Roman" w:eastAsia="Times New Roman" w:hAnsi="Times New Roman" w:cs="Times New Roman"/>
                <w:color w:val="000000"/>
                <w:sz w:val="20"/>
                <w:szCs w:val="20"/>
              </w:rPr>
              <w:t>)</w:t>
            </w:r>
          </w:p>
          <w:p w14:paraId="2B59E6C1" w14:textId="77777777" w:rsidR="002E3DC3" w:rsidRDefault="002E3DC3" w:rsidP="002E3DC3">
            <w:pPr>
              <w:spacing w:after="0" w:line="240" w:lineRule="auto"/>
              <w:jc w:val="both"/>
              <w:rPr>
                <w:rFonts w:ascii="Times New Roman" w:eastAsia="Times New Roman" w:hAnsi="Times New Roman" w:cs="Times New Roman"/>
                <w:color w:val="000000"/>
                <w:sz w:val="20"/>
                <w:szCs w:val="20"/>
              </w:rPr>
            </w:pPr>
          </w:p>
        </w:tc>
      </w:tr>
      <w:tr w:rsidR="001C4942" w14:paraId="37560E91" w14:textId="77777777" w:rsidTr="00E60125">
        <w:trPr>
          <w:trHeight w:val="876"/>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5023A" w14:textId="57066394" w:rsidR="001C4942" w:rsidRDefault="001C4942" w:rsidP="001C494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lastRenderedPageBreak/>
              <w:t>4</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343B7" w14:textId="196E7116" w:rsidR="001C4942" w:rsidRPr="003E09C3" w:rsidRDefault="001C4942" w:rsidP="001C4942">
            <w:pPr>
              <w:spacing w:after="0" w:line="240" w:lineRule="auto"/>
              <w:rPr>
                <w:rFonts w:ascii="Times New Roman" w:hAnsi="Times New Roman"/>
                <w:b/>
                <w:bCs/>
                <w:sz w:val="20"/>
                <w:szCs w:val="20"/>
              </w:rPr>
            </w:pPr>
            <w:r>
              <w:rPr>
                <w:rFonts w:ascii="Times New Roman" w:eastAsia="Times New Roman" w:hAnsi="Times New Roman" w:cs="Times New Roman"/>
                <w:b/>
                <w:bCs/>
                <w:sz w:val="20"/>
                <w:szCs w:val="20"/>
              </w:rPr>
              <w:t>Н</w:t>
            </w:r>
            <w:r w:rsidRPr="004E7533">
              <w:rPr>
                <w:rFonts w:ascii="Times New Roman" w:eastAsia="Times New Roman" w:hAnsi="Times New Roman" w:cs="Times New Roman"/>
                <w:b/>
                <w:bCs/>
                <w:sz w:val="20"/>
                <w:szCs w:val="20"/>
              </w:rPr>
              <w:t>аявність фінансової спроможності, яка підтверджується фінансовою звітністю</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50E01" w14:textId="14E7F09E" w:rsidR="001C4942" w:rsidRDefault="001C4942" w:rsidP="001C4942">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w:t>
            </w:r>
            <w:r w:rsidRPr="00502722">
              <w:rPr>
                <w:rFonts w:ascii="Times New Roman" w:hAnsi="Times New Roman" w:cs="Times New Roman"/>
                <w:sz w:val="20"/>
                <w:szCs w:val="20"/>
                <w:shd w:val="clear" w:color="auto" w:fill="FFFFFF"/>
              </w:rPr>
              <w:t xml:space="preserve">.1 На підтвердження наявності фінансової спроможності учасник має надати </w:t>
            </w:r>
            <w:r>
              <w:rPr>
                <w:rFonts w:ascii="Times New Roman" w:hAnsi="Times New Roman" w:cs="Times New Roman"/>
                <w:sz w:val="20"/>
                <w:szCs w:val="20"/>
                <w:shd w:val="clear" w:color="auto" w:fill="FFFFFF"/>
              </w:rPr>
              <w:t>:</w:t>
            </w:r>
          </w:p>
          <w:p w14:paraId="2027169E" w14:textId="77777777" w:rsidR="001C4942" w:rsidRPr="00502722" w:rsidRDefault="001C4942" w:rsidP="001C4942">
            <w:pPr>
              <w:spacing w:after="0" w:line="240" w:lineRule="auto"/>
              <w:jc w:val="both"/>
              <w:rPr>
                <w:rFonts w:ascii="Times New Roman" w:hAnsi="Times New Roman" w:cs="Times New Roman"/>
                <w:sz w:val="20"/>
                <w:szCs w:val="20"/>
              </w:rPr>
            </w:pPr>
            <w:r w:rsidRPr="00502722">
              <w:rPr>
                <w:rFonts w:ascii="Times New Roman" w:hAnsi="Times New Roman" w:cs="Times New Roman"/>
                <w:sz w:val="20"/>
                <w:szCs w:val="20"/>
              </w:rPr>
              <w:t>- для Учасників торгів – юридичних осіб – копії звіту про фінансові</w:t>
            </w:r>
          </w:p>
          <w:p w14:paraId="169B69E4" w14:textId="77777777" w:rsidR="001C4942" w:rsidRPr="00502722" w:rsidRDefault="001C4942" w:rsidP="001C4942">
            <w:pPr>
              <w:spacing w:after="0" w:line="240" w:lineRule="auto"/>
              <w:jc w:val="both"/>
              <w:rPr>
                <w:rFonts w:ascii="Times New Roman" w:hAnsi="Times New Roman" w:cs="Times New Roman"/>
                <w:sz w:val="20"/>
                <w:szCs w:val="20"/>
              </w:rPr>
            </w:pPr>
            <w:r w:rsidRPr="00502722">
              <w:rPr>
                <w:rFonts w:ascii="Times New Roman" w:hAnsi="Times New Roman" w:cs="Times New Roman"/>
                <w:sz w:val="20"/>
                <w:szCs w:val="20"/>
              </w:rPr>
              <w:t>результати Учасника (форма № 2) за відповідний період;</w:t>
            </w:r>
          </w:p>
          <w:p w14:paraId="633A1609" w14:textId="77777777" w:rsidR="001C4942" w:rsidRPr="00502722" w:rsidRDefault="001C4942" w:rsidP="001C4942">
            <w:pPr>
              <w:spacing w:after="0" w:line="240" w:lineRule="auto"/>
              <w:jc w:val="both"/>
              <w:rPr>
                <w:rFonts w:ascii="Times New Roman" w:hAnsi="Times New Roman" w:cs="Times New Roman"/>
                <w:sz w:val="20"/>
                <w:szCs w:val="20"/>
              </w:rPr>
            </w:pPr>
            <w:r w:rsidRPr="00502722">
              <w:rPr>
                <w:rFonts w:ascii="Times New Roman" w:hAnsi="Times New Roman" w:cs="Times New Roman"/>
                <w:sz w:val="20"/>
                <w:szCs w:val="20"/>
              </w:rPr>
              <w:t>- для суб’єктів малого підприємництва – копії фінансового звіту</w:t>
            </w:r>
          </w:p>
          <w:p w14:paraId="466C38AD" w14:textId="77777777" w:rsidR="001C4942" w:rsidRPr="00502722" w:rsidRDefault="001C4942" w:rsidP="001C4942">
            <w:pPr>
              <w:spacing w:after="0" w:line="240" w:lineRule="auto"/>
              <w:jc w:val="both"/>
              <w:rPr>
                <w:rFonts w:ascii="Times New Roman" w:hAnsi="Times New Roman" w:cs="Times New Roman"/>
                <w:sz w:val="20"/>
                <w:szCs w:val="20"/>
              </w:rPr>
            </w:pPr>
            <w:r w:rsidRPr="00502722">
              <w:rPr>
                <w:rFonts w:ascii="Times New Roman" w:hAnsi="Times New Roman" w:cs="Times New Roman"/>
                <w:sz w:val="20"/>
                <w:szCs w:val="20"/>
              </w:rPr>
              <w:t>Учасника-суб’єкта малого підприємництва (форма № 2-м) за відповідний</w:t>
            </w:r>
          </w:p>
          <w:p w14:paraId="40C723C8" w14:textId="77777777" w:rsidR="001C4942" w:rsidRPr="00502722" w:rsidRDefault="001C4942" w:rsidP="001C4942">
            <w:pPr>
              <w:spacing w:after="0" w:line="240" w:lineRule="auto"/>
              <w:jc w:val="both"/>
              <w:rPr>
                <w:rFonts w:ascii="Times New Roman" w:hAnsi="Times New Roman" w:cs="Times New Roman"/>
                <w:sz w:val="20"/>
                <w:szCs w:val="20"/>
              </w:rPr>
            </w:pPr>
            <w:r w:rsidRPr="00502722">
              <w:rPr>
                <w:rFonts w:ascii="Times New Roman" w:hAnsi="Times New Roman" w:cs="Times New Roman"/>
                <w:sz w:val="20"/>
                <w:szCs w:val="20"/>
              </w:rPr>
              <w:t>період.</w:t>
            </w:r>
          </w:p>
          <w:p w14:paraId="32B48ED1" w14:textId="77777777" w:rsidR="001C4942" w:rsidRPr="00502722" w:rsidRDefault="001C4942" w:rsidP="001C4942">
            <w:pPr>
              <w:spacing w:after="0" w:line="240" w:lineRule="auto"/>
              <w:jc w:val="both"/>
              <w:rPr>
                <w:rFonts w:ascii="Times New Roman" w:hAnsi="Times New Roman" w:cs="Times New Roman"/>
                <w:sz w:val="20"/>
                <w:szCs w:val="20"/>
              </w:rPr>
            </w:pPr>
            <w:r w:rsidRPr="00502722">
              <w:rPr>
                <w:rFonts w:ascii="Times New Roman" w:hAnsi="Times New Roman" w:cs="Times New Roman"/>
                <w:sz w:val="20"/>
                <w:szCs w:val="20"/>
              </w:rPr>
              <w:t>Фінансова звітність повинна бути надана з підтвердженням (відміткою,</w:t>
            </w:r>
          </w:p>
          <w:p w14:paraId="53D7B5A0" w14:textId="77777777" w:rsidR="001C4942" w:rsidRPr="00502722" w:rsidRDefault="001C4942" w:rsidP="001C4942">
            <w:pPr>
              <w:spacing w:after="0" w:line="240" w:lineRule="auto"/>
              <w:jc w:val="both"/>
              <w:rPr>
                <w:rFonts w:ascii="Times New Roman" w:hAnsi="Times New Roman" w:cs="Times New Roman"/>
                <w:sz w:val="20"/>
                <w:szCs w:val="20"/>
              </w:rPr>
            </w:pPr>
            <w:r w:rsidRPr="00502722">
              <w:rPr>
                <w:rFonts w:ascii="Times New Roman" w:hAnsi="Times New Roman" w:cs="Times New Roman"/>
                <w:sz w:val="20"/>
                <w:szCs w:val="20"/>
              </w:rPr>
              <w:t>квитанцією № 1, квитанцією № 2 тощо) про прийняття відповідними органами,</w:t>
            </w:r>
            <w:r>
              <w:rPr>
                <w:rFonts w:ascii="Times New Roman" w:hAnsi="Times New Roman" w:cs="Times New Roman"/>
                <w:sz w:val="20"/>
                <w:szCs w:val="20"/>
              </w:rPr>
              <w:t xml:space="preserve"> </w:t>
            </w:r>
            <w:r w:rsidRPr="00502722">
              <w:rPr>
                <w:rFonts w:ascii="Times New Roman" w:hAnsi="Times New Roman" w:cs="Times New Roman"/>
                <w:sz w:val="20"/>
                <w:szCs w:val="20"/>
              </w:rPr>
              <w:t>до яких вона має бути подана.</w:t>
            </w:r>
          </w:p>
          <w:p w14:paraId="1B697263" w14:textId="158320F2" w:rsidR="001C4942" w:rsidRDefault="001C4942" w:rsidP="001C4942">
            <w:pPr>
              <w:spacing w:after="0" w:line="240" w:lineRule="auto"/>
              <w:jc w:val="both"/>
              <w:rPr>
                <w:rFonts w:ascii="Times New Roman" w:eastAsia="Times New Roman" w:hAnsi="Times New Roman" w:cs="Times New Roman"/>
                <w:color w:val="000000"/>
                <w:sz w:val="20"/>
                <w:szCs w:val="20"/>
              </w:rPr>
            </w:pPr>
            <w:r w:rsidRPr="00502722">
              <w:rPr>
                <w:rFonts w:ascii="Times New Roman" w:hAnsi="Times New Roman" w:cs="Times New Roman"/>
                <w:sz w:val="20"/>
                <w:szCs w:val="20"/>
                <w:shd w:val="clear" w:color="auto" w:fill="FFFFFF"/>
              </w:rPr>
              <w:t xml:space="preserve">обсягу річного доходу (виручки) повинен </w:t>
            </w:r>
            <w:r>
              <w:rPr>
                <w:rFonts w:ascii="Times New Roman" w:hAnsi="Times New Roman" w:cs="Times New Roman"/>
                <w:sz w:val="20"/>
                <w:szCs w:val="20"/>
                <w:shd w:val="clear" w:color="auto" w:fill="FFFFFF"/>
              </w:rPr>
              <w:t xml:space="preserve">дорівнювати </w:t>
            </w:r>
            <w:r w:rsidRPr="00502722">
              <w:rPr>
                <w:rFonts w:ascii="Times New Roman" w:hAnsi="Times New Roman" w:cs="Times New Roman"/>
                <w:sz w:val="20"/>
                <w:szCs w:val="20"/>
                <w:shd w:val="clear" w:color="auto" w:fill="FFFFFF"/>
              </w:rPr>
              <w:t>очікуван</w:t>
            </w:r>
            <w:r>
              <w:rPr>
                <w:rFonts w:ascii="Times New Roman" w:hAnsi="Times New Roman" w:cs="Times New Roman"/>
                <w:sz w:val="20"/>
                <w:szCs w:val="20"/>
                <w:shd w:val="clear" w:color="auto" w:fill="FFFFFF"/>
              </w:rPr>
              <w:t>ій</w:t>
            </w:r>
            <w:r w:rsidRPr="00502722">
              <w:rPr>
                <w:rFonts w:ascii="Times New Roman" w:hAnsi="Times New Roman" w:cs="Times New Roman"/>
                <w:sz w:val="20"/>
                <w:szCs w:val="20"/>
                <w:shd w:val="clear" w:color="auto" w:fill="FFFFFF"/>
              </w:rPr>
              <w:t xml:space="preserve"> варт</w:t>
            </w:r>
            <w:r>
              <w:rPr>
                <w:rFonts w:ascii="Times New Roman" w:hAnsi="Times New Roman" w:cs="Times New Roman"/>
                <w:sz w:val="20"/>
                <w:szCs w:val="20"/>
                <w:shd w:val="clear" w:color="auto" w:fill="FFFFFF"/>
              </w:rPr>
              <w:t>о</w:t>
            </w:r>
            <w:r w:rsidRPr="00502722">
              <w:rPr>
                <w:rFonts w:ascii="Times New Roman" w:hAnsi="Times New Roman" w:cs="Times New Roman"/>
                <w:sz w:val="20"/>
                <w:szCs w:val="20"/>
                <w:shd w:val="clear" w:color="auto" w:fill="FFFFFF"/>
              </w:rPr>
              <w:t>ст</w:t>
            </w:r>
            <w:r>
              <w:rPr>
                <w:rFonts w:ascii="Times New Roman" w:hAnsi="Times New Roman" w:cs="Times New Roman"/>
                <w:sz w:val="20"/>
                <w:szCs w:val="20"/>
                <w:shd w:val="clear" w:color="auto" w:fill="FFFFFF"/>
              </w:rPr>
              <w:t>і</w:t>
            </w:r>
            <w:r w:rsidRPr="00502722">
              <w:rPr>
                <w:rFonts w:ascii="Times New Roman" w:hAnsi="Times New Roman" w:cs="Times New Roman"/>
                <w:sz w:val="20"/>
                <w:szCs w:val="20"/>
                <w:shd w:val="clear" w:color="auto" w:fill="FFFFFF"/>
              </w:rPr>
              <w:t xml:space="preserve"> предмета закупівлі</w:t>
            </w:r>
            <w:r w:rsidRPr="00502722">
              <w:rPr>
                <w:shd w:val="clear" w:color="auto" w:fill="FFFFFF"/>
              </w:rPr>
              <w:t xml:space="preserve"> </w:t>
            </w:r>
          </w:p>
        </w:tc>
      </w:tr>
    </w:tbl>
    <w:p w14:paraId="4CBB24F6" w14:textId="77777777"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763D21B" w14:textId="1516C4BB"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3577CF">
        <w:rPr>
          <w:rFonts w:ascii="Times New Roman" w:eastAsia="Times New Roman" w:hAnsi="Times New Roman" w:cs="Times New Roman"/>
          <w:color w:val="000000" w:themeColor="text1"/>
          <w:sz w:val="20"/>
          <w:szCs w:val="20"/>
        </w:rPr>
        <w:t>вважає таке підтвердження достатнім, учаснику процедури закупівлі не може бути відмовлено в участі в процедурі закупівлі.</w:t>
      </w:r>
      <w:r w:rsidR="003577CF" w:rsidRPr="003577CF">
        <w:rPr>
          <w:rFonts w:ascii="Times New Roman" w:eastAsia="Times New Roman" w:hAnsi="Times New Roman" w:cs="Times New Roman"/>
          <w:color w:val="000000" w:themeColor="text1"/>
          <w:sz w:val="20"/>
          <w:szCs w:val="20"/>
        </w:rPr>
        <w:t xml:space="preserve"> Довідка щодо відсутності підстав для відмови повинна </w:t>
      </w:r>
      <w:r w:rsidR="00921469">
        <w:rPr>
          <w:rFonts w:ascii="Times New Roman" w:eastAsia="Times New Roman" w:hAnsi="Times New Roman" w:cs="Times New Roman"/>
          <w:color w:val="000000" w:themeColor="text1"/>
          <w:sz w:val="20"/>
          <w:szCs w:val="20"/>
        </w:rPr>
        <w:t xml:space="preserve">бути підтверджена </w:t>
      </w:r>
      <w:r w:rsidR="003577CF" w:rsidRPr="003577CF">
        <w:rPr>
          <w:rFonts w:ascii="Times New Roman" w:eastAsia="Times New Roman" w:hAnsi="Times New Roman" w:cs="Times New Roman"/>
          <w:color w:val="000000" w:themeColor="text1"/>
          <w:sz w:val="20"/>
          <w:szCs w:val="20"/>
        </w:rPr>
        <w:t>підпис</w:t>
      </w:r>
      <w:r w:rsidR="00921469">
        <w:rPr>
          <w:rFonts w:ascii="Times New Roman" w:eastAsia="Times New Roman" w:hAnsi="Times New Roman" w:cs="Times New Roman"/>
          <w:color w:val="000000" w:themeColor="text1"/>
          <w:sz w:val="20"/>
          <w:szCs w:val="20"/>
        </w:rPr>
        <w:t>ом</w:t>
      </w:r>
      <w:r w:rsidR="003577CF" w:rsidRPr="003577CF">
        <w:rPr>
          <w:rFonts w:ascii="Times New Roman" w:eastAsia="Times New Roman" w:hAnsi="Times New Roman" w:cs="Times New Roman"/>
          <w:color w:val="000000" w:themeColor="text1"/>
          <w:sz w:val="20"/>
          <w:szCs w:val="20"/>
        </w:rPr>
        <w:t xml:space="preserve"> </w:t>
      </w:r>
      <w:r w:rsidR="00921469">
        <w:rPr>
          <w:rFonts w:ascii="Times New Roman" w:eastAsia="Times New Roman" w:hAnsi="Times New Roman" w:cs="Times New Roman"/>
          <w:color w:val="000000" w:themeColor="text1"/>
          <w:sz w:val="20"/>
          <w:szCs w:val="20"/>
        </w:rPr>
        <w:t>посадової</w:t>
      </w:r>
      <w:r w:rsidR="003577CF" w:rsidRPr="003577CF">
        <w:rPr>
          <w:rFonts w:ascii="Times New Roman" w:eastAsia="Times New Roman" w:hAnsi="Times New Roman" w:cs="Times New Roman"/>
          <w:color w:val="000000" w:themeColor="text1"/>
          <w:sz w:val="20"/>
          <w:szCs w:val="20"/>
        </w:rPr>
        <w:t xml:space="preserve"> особ</w:t>
      </w:r>
      <w:r w:rsidR="00921469">
        <w:rPr>
          <w:rFonts w:ascii="Times New Roman" w:eastAsia="Times New Roman" w:hAnsi="Times New Roman" w:cs="Times New Roman"/>
          <w:color w:val="000000" w:themeColor="text1"/>
          <w:sz w:val="20"/>
          <w:szCs w:val="20"/>
        </w:rPr>
        <w:t>и</w:t>
      </w:r>
      <w:r w:rsidR="003577CF" w:rsidRPr="003577CF">
        <w:rPr>
          <w:rFonts w:ascii="Times New Roman" w:eastAsia="Times New Roman" w:hAnsi="Times New Roman" w:cs="Times New Roman"/>
          <w:color w:val="000000" w:themeColor="text1"/>
          <w:sz w:val="20"/>
          <w:szCs w:val="20"/>
        </w:rPr>
        <w:t xml:space="preserve"> Замовника.</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w:t>
      </w:r>
      <w:r w:rsidRPr="001906D6">
        <w:rPr>
          <w:rFonts w:ascii="Times New Roman" w:eastAsia="Times New Roman" w:hAnsi="Times New Roman" w:cs="Times New Roman"/>
          <w:color w:val="000000" w:themeColor="text1"/>
          <w:sz w:val="20"/>
          <w:szCs w:val="20"/>
        </w:rPr>
        <w:lastRenderedPageBreak/>
        <w:t xml:space="preserve">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1A1BDD0E" w14:textId="77777777" w:rsidR="00E74F3A" w:rsidRDefault="00E74F3A" w:rsidP="00E74F3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74F3A" w14:paraId="2443C87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12B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666CBE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91318"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14E3FB4"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EE13D"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F3A" w14:paraId="01391A92"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2964"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D43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04719"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681F" w14:textId="77777777" w:rsidR="00E74F3A" w:rsidRDefault="00E74F3A" w:rsidP="004E0B7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F4B1F2A" w14:textId="77777777" w:rsidR="00E74F3A" w:rsidRDefault="00E74F3A" w:rsidP="004E0B7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FF7670C" w14:textId="543AE1F3" w:rsidR="00E74F3A" w:rsidRDefault="00E74F3A" w:rsidP="004E0B7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w:t>
            </w:r>
            <w:r w:rsidR="00385320">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74F3A" w14:paraId="7487560D"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CF30A"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694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69E72" w14:textId="77777777" w:rsidR="00E74F3A" w:rsidRDefault="00E74F3A" w:rsidP="004E0B7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F9439B"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A37EBF"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p>
          <w:p w14:paraId="0F4210B3"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74F3A" w14:paraId="7C7634FD"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2551"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39D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FD2E8"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AC8CD"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74F3A" w14:paraId="4AF272EA"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BC9EA"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0786"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D380A4"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C8B3"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2F4676" w14:textId="77777777" w:rsidR="00E74F3A" w:rsidRDefault="00E74F3A" w:rsidP="00E74F3A">
      <w:pPr>
        <w:spacing w:after="0" w:line="240" w:lineRule="auto"/>
        <w:rPr>
          <w:rFonts w:ascii="Times New Roman" w:eastAsia="Times New Roman" w:hAnsi="Times New Roman" w:cs="Times New Roman"/>
          <w:b/>
          <w:color w:val="000000"/>
          <w:sz w:val="20"/>
          <w:szCs w:val="20"/>
        </w:rPr>
      </w:pPr>
    </w:p>
    <w:p w14:paraId="7AAEF355" w14:textId="77777777" w:rsidR="00E74F3A" w:rsidRDefault="00E74F3A" w:rsidP="00E74F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F3A" w14:paraId="1B60405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53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D0244FC"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3BE2"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B8F19C1"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D3FC"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74F3A" w14:paraId="0521DCAF"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229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FF83"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BFE95"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8A98" w14:textId="77777777" w:rsidR="00E74F3A" w:rsidRDefault="00E74F3A" w:rsidP="004E0B7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06BDBB6" w14:textId="77777777" w:rsidR="00E74F3A" w:rsidRDefault="00E74F3A" w:rsidP="004E0B7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4D89D94" w14:textId="77777777" w:rsidR="00E74F3A" w:rsidRDefault="00E74F3A" w:rsidP="004E0B7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E74F3A" w14:paraId="37EF2348"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BD59A"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E5F57"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FC8A1D"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4B378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9E0A5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p>
          <w:p w14:paraId="4EFF6C6B" w14:textId="77777777" w:rsidR="00E74F3A" w:rsidRDefault="00E74F3A" w:rsidP="004E0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74F3A" w14:paraId="72E7D091"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5E6"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1431B"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821AC" w14:textId="77777777" w:rsidR="00E74F3A" w:rsidRDefault="00E74F3A" w:rsidP="004E0B7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00AC88"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F3A" w14:paraId="0B4934C9"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951D9"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BF62"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8BEC5D"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9CDA"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AB17A" w14:textId="77777777" w:rsidR="00E74F3A"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E26D1" w14:textId="77777777" w:rsidR="003577CF" w:rsidRDefault="003577CF" w:rsidP="003577CF">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22C40B00" w:rsidR="002B7B92" w:rsidRDefault="003577CF" w:rsidP="003577CF">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1157F773"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5BB9C7D0"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1335E6B" w14:textId="2AB9D8E8" w:rsidR="001F1D69" w:rsidRDefault="001F1D69" w:rsidP="002B7B92">
      <w:pPr>
        <w:shd w:val="clear" w:color="auto" w:fill="FFFFFF"/>
        <w:spacing w:after="0" w:line="240" w:lineRule="auto"/>
        <w:jc w:val="center"/>
        <w:rPr>
          <w:rFonts w:ascii="Times New Roman" w:eastAsia="Times New Roman" w:hAnsi="Times New Roman" w:cs="Times New Roman"/>
          <w:sz w:val="20"/>
          <w:szCs w:val="20"/>
        </w:rPr>
      </w:pPr>
    </w:p>
    <w:p w14:paraId="36C3124D" w14:textId="74A1E707" w:rsidR="001F1D69" w:rsidRDefault="001F1D69" w:rsidP="002B7B92">
      <w:pPr>
        <w:shd w:val="clear" w:color="auto" w:fill="FFFFFF"/>
        <w:spacing w:after="0" w:line="240" w:lineRule="auto"/>
        <w:jc w:val="center"/>
        <w:rPr>
          <w:rFonts w:ascii="Times New Roman" w:eastAsia="Times New Roman" w:hAnsi="Times New Roman" w:cs="Times New Roman"/>
          <w:sz w:val="20"/>
          <w:szCs w:val="20"/>
        </w:rPr>
      </w:pPr>
    </w:p>
    <w:p w14:paraId="0228F1FB" w14:textId="77D7D62A" w:rsidR="001F1D69" w:rsidRDefault="001F1D69" w:rsidP="002B7B92">
      <w:pPr>
        <w:shd w:val="clear" w:color="auto" w:fill="FFFFFF"/>
        <w:spacing w:after="0" w:line="240" w:lineRule="auto"/>
        <w:jc w:val="center"/>
        <w:rPr>
          <w:rFonts w:ascii="Times New Roman" w:eastAsia="Times New Roman" w:hAnsi="Times New Roman" w:cs="Times New Roman"/>
          <w:sz w:val="20"/>
          <w:szCs w:val="20"/>
        </w:rPr>
      </w:pPr>
    </w:p>
    <w:p w14:paraId="2E3FFB01" w14:textId="678D1593" w:rsidR="001F1D69" w:rsidRDefault="001F1D69" w:rsidP="002B7B92">
      <w:pPr>
        <w:shd w:val="clear" w:color="auto" w:fill="FFFFFF"/>
        <w:spacing w:after="0" w:line="240" w:lineRule="auto"/>
        <w:jc w:val="center"/>
        <w:rPr>
          <w:rFonts w:ascii="Times New Roman" w:eastAsia="Times New Roman" w:hAnsi="Times New Roman" w:cs="Times New Roman"/>
          <w:sz w:val="20"/>
          <w:szCs w:val="20"/>
        </w:rPr>
      </w:pPr>
    </w:p>
    <w:p w14:paraId="2A819BCB" w14:textId="49428A18" w:rsidR="001F1D69" w:rsidRDefault="001F1D69" w:rsidP="002B7B92">
      <w:pPr>
        <w:shd w:val="clear" w:color="auto" w:fill="FFFFFF"/>
        <w:spacing w:after="0" w:line="240" w:lineRule="auto"/>
        <w:jc w:val="center"/>
        <w:rPr>
          <w:rFonts w:ascii="Times New Roman" w:eastAsia="Times New Roman" w:hAnsi="Times New Roman" w:cs="Times New Roman"/>
          <w:sz w:val="20"/>
          <w:szCs w:val="20"/>
        </w:rPr>
      </w:pPr>
    </w:p>
    <w:p w14:paraId="18B8A246" w14:textId="7E360BF3" w:rsidR="001F1D69" w:rsidRDefault="001F1D69" w:rsidP="002B7B92">
      <w:pPr>
        <w:shd w:val="clear" w:color="auto" w:fill="FFFFFF"/>
        <w:spacing w:after="0" w:line="240" w:lineRule="auto"/>
        <w:jc w:val="center"/>
        <w:rPr>
          <w:rFonts w:ascii="Times New Roman" w:eastAsia="Times New Roman" w:hAnsi="Times New Roman" w:cs="Times New Roman"/>
          <w:sz w:val="20"/>
          <w:szCs w:val="20"/>
        </w:rPr>
      </w:pPr>
    </w:p>
    <w:p w14:paraId="7A757624" w14:textId="07422F81" w:rsidR="001F1D69" w:rsidRDefault="001F1D69" w:rsidP="002B7B92">
      <w:pPr>
        <w:shd w:val="clear" w:color="auto" w:fill="FFFFFF"/>
        <w:spacing w:after="0" w:line="240" w:lineRule="auto"/>
        <w:jc w:val="center"/>
        <w:rPr>
          <w:rFonts w:ascii="Times New Roman" w:eastAsia="Times New Roman" w:hAnsi="Times New Roman" w:cs="Times New Roman"/>
          <w:sz w:val="20"/>
          <w:szCs w:val="20"/>
        </w:rPr>
      </w:pPr>
    </w:p>
    <w:p w14:paraId="1125150C" w14:textId="56A53524" w:rsidR="001F1D69" w:rsidRDefault="001F1D69" w:rsidP="002B7B92">
      <w:pPr>
        <w:shd w:val="clear" w:color="auto" w:fill="FFFFFF"/>
        <w:spacing w:after="0" w:line="240" w:lineRule="auto"/>
        <w:jc w:val="center"/>
        <w:rPr>
          <w:rFonts w:ascii="Times New Roman" w:eastAsia="Times New Roman" w:hAnsi="Times New Roman" w:cs="Times New Roman"/>
          <w:sz w:val="20"/>
          <w:szCs w:val="20"/>
        </w:rPr>
      </w:pPr>
    </w:p>
    <w:p w14:paraId="1AF4805F" w14:textId="77777777" w:rsidR="001F1D69" w:rsidRDefault="001F1D69"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58A86A3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FFFB83E" w14:textId="77777777" w:rsidR="0040009C" w:rsidRDefault="0040009C"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FF5B5" w14:textId="76E1F8F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6182DBC" w14:textId="789F6C9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16FC1C" w14:textId="67D28AD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3249387" w14:textId="7D3C517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E0E67FA" w14:textId="59B78D34"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1B0E43F" w14:textId="2A31355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8B043" w14:textId="3395967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CBA2235" w14:textId="5BBF0FF6"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4BD43FDC" w14:textId="28A2BF8D"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069B5BE5" w14:textId="1121013D"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24548E7A" w14:textId="77777777" w:rsidR="001906D6" w:rsidRP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594AD71D" w14:textId="77777777" w:rsidR="00B2334F" w:rsidRPr="003B09EF" w:rsidRDefault="00B2334F" w:rsidP="00B2334F">
      <w:pPr>
        <w:spacing w:after="0" w:line="240" w:lineRule="auto"/>
        <w:ind w:left="5660"/>
        <w:jc w:val="right"/>
        <w:rPr>
          <w:rFonts w:ascii="Times New Roman" w:eastAsia="Times New Roman" w:hAnsi="Times New Roman" w:cs="Times New Roman"/>
          <w:sz w:val="20"/>
          <w:szCs w:val="20"/>
        </w:rPr>
      </w:pPr>
      <w:r w:rsidRPr="003B09EF">
        <w:rPr>
          <w:rFonts w:ascii="Times New Roman" w:eastAsia="Times New Roman" w:hAnsi="Times New Roman" w:cs="Times New Roman"/>
          <w:b/>
          <w:color w:val="000000"/>
          <w:sz w:val="20"/>
          <w:szCs w:val="20"/>
        </w:rPr>
        <w:lastRenderedPageBreak/>
        <w:t>ДОДАТОК  2</w:t>
      </w:r>
    </w:p>
    <w:p w14:paraId="272B662D" w14:textId="77777777" w:rsidR="00B2334F" w:rsidRPr="003B09EF" w:rsidRDefault="00B2334F" w:rsidP="00B2334F">
      <w:pPr>
        <w:spacing w:after="0" w:line="240" w:lineRule="auto"/>
        <w:ind w:left="5660"/>
        <w:jc w:val="right"/>
        <w:rPr>
          <w:rFonts w:ascii="Times New Roman" w:eastAsia="Times New Roman" w:hAnsi="Times New Roman" w:cs="Times New Roman"/>
          <w:sz w:val="20"/>
          <w:szCs w:val="20"/>
        </w:rPr>
      </w:pPr>
      <w:r w:rsidRPr="003B09EF">
        <w:rPr>
          <w:rFonts w:ascii="Times New Roman" w:eastAsia="Times New Roman" w:hAnsi="Times New Roman" w:cs="Times New Roman"/>
          <w:i/>
          <w:color w:val="000000"/>
          <w:sz w:val="20"/>
          <w:szCs w:val="20"/>
        </w:rPr>
        <w:t>до тендерної документації</w:t>
      </w:r>
      <w:r w:rsidRPr="003B09EF">
        <w:rPr>
          <w:rFonts w:ascii="Times New Roman" w:eastAsia="Times New Roman" w:hAnsi="Times New Roman" w:cs="Times New Roman"/>
          <w:color w:val="000000"/>
          <w:sz w:val="20"/>
          <w:szCs w:val="20"/>
        </w:rPr>
        <w:t> </w:t>
      </w:r>
    </w:p>
    <w:p w14:paraId="46FBA2BD" w14:textId="77777777" w:rsidR="00B2334F" w:rsidRPr="003B09EF" w:rsidRDefault="00B2334F" w:rsidP="00B2334F">
      <w:pPr>
        <w:spacing w:before="240" w:after="0" w:line="240" w:lineRule="auto"/>
        <w:jc w:val="center"/>
        <w:rPr>
          <w:rFonts w:ascii="Times New Roman" w:eastAsia="Times New Roman" w:hAnsi="Times New Roman" w:cs="Times New Roman"/>
          <w:b/>
          <w:i/>
          <w:color w:val="000000"/>
          <w:sz w:val="20"/>
          <w:szCs w:val="20"/>
        </w:rPr>
      </w:pPr>
      <w:r w:rsidRPr="003B09EF">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E9F170F" w14:textId="77777777" w:rsidR="00B2334F" w:rsidRPr="003B09EF" w:rsidRDefault="00B2334F" w:rsidP="00B2334F">
      <w:pPr>
        <w:spacing w:after="0" w:line="240" w:lineRule="auto"/>
        <w:jc w:val="center"/>
        <w:rPr>
          <w:rFonts w:ascii="Times New Roman" w:eastAsia="Times New Roman" w:hAnsi="Times New Roman" w:cs="Times New Roman"/>
          <w:b/>
          <w:i/>
          <w:sz w:val="20"/>
          <w:szCs w:val="20"/>
        </w:rPr>
      </w:pPr>
      <w:r w:rsidRPr="003B09EF">
        <w:rPr>
          <w:rFonts w:ascii="Times New Roman" w:eastAsia="Times New Roman" w:hAnsi="Times New Roman" w:cs="Times New Roman"/>
          <w:b/>
          <w:i/>
          <w:sz w:val="20"/>
          <w:szCs w:val="20"/>
          <w:highlight w:val="white"/>
        </w:rPr>
        <w:t>ТЕХНІЧНА СПЕЦИФІКАЦІЯ</w:t>
      </w:r>
    </w:p>
    <w:p w14:paraId="78447196" w14:textId="77777777" w:rsidR="00B2334F" w:rsidRPr="003B09EF" w:rsidRDefault="00B2334F" w:rsidP="00B2334F">
      <w:pPr>
        <w:suppressAutoHyphens/>
        <w:spacing w:after="0" w:line="240" w:lineRule="auto"/>
        <w:jc w:val="center"/>
        <w:rPr>
          <w:rFonts w:ascii="Times New Roman" w:eastAsia="Times New Roman" w:hAnsi="Times New Roman" w:cs="Times New Roman"/>
          <w:b/>
          <w:sz w:val="20"/>
          <w:szCs w:val="20"/>
        </w:rPr>
      </w:pPr>
      <w:r w:rsidRPr="003B09EF">
        <w:rPr>
          <w:rFonts w:ascii="Times New Roman" w:eastAsia="Times New Roman" w:hAnsi="Times New Roman" w:cs="Times New Roman"/>
          <w:b/>
          <w:sz w:val="20"/>
          <w:szCs w:val="20"/>
        </w:rPr>
        <w:t>Асфальтобетон (код ДК 021:2015 44110000-4 – Конструкційні матеріали)</w:t>
      </w:r>
    </w:p>
    <w:p w14:paraId="74C69135" w14:textId="77777777" w:rsidR="00B2334F" w:rsidRPr="003B09EF" w:rsidRDefault="00B2334F" w:rsidP="00B2334F">
      <w:pPr>
        <w:suppressAutoHyphens/>
        <w:spacing w:after="0" w:line="240" w:lineRule="auto"/>
        <w:rPr>
          <w:rFonts w:ascii="Times New Roman" w:eastAsia="Times New Roman" w:hAnsi="Times New Roman" w:cs="Times New Roman"/>
          <w:b/>
          <w:sz w:val="20"/>
          <w:szCs w:val="20"/>
        </w:rPr>
      </w:pPr>
    </w:p>
    <w:p w14:paraId="00BD9911" w14:textId="77777777" w:rsidR="00B2334F" w:rsidRPr="003B09EF" w:rsidRDefault="00B2334F" w:rsidP="00B2334F">
      <w:pPr>
        <w:suppressAutoHyphens/>
        <w:spacing w:after="0" w:line="240" w:lineRule="auto"/>
        <w:rPr>
          <w:rFonts w:ascii="Times New Roman" w:eastAsia="Times New Roman" w:hAnsi="Times New Roman" w:cs="Times New Roman"/>
          <w:b/>
          <w:bCs/>
          <w:sz w:val="20"/>
          <w:szCs w:val="20"/>
          <w:lang w:eastAsia="zh-CN"/>
        </w:rPr>
      </w:pPr>
      <w:bookmarkStart w:id="9" w:name="_Hlk161930753"/>
      <w:r w:rsidRPr="003B09EF">
        <w:rPr>
          <w:rFonts w:ascii="Times New Roman" w:eastAsia="Times New Roman" w:hAnsi="Times New Roman" w:cs="Times New Roman"/>
          <w:b/>
          <w:bCs/>
          <w:sz w:val="20"/>
          <w:szCs w:val="20"/>
          <w:lang w:eastAsia="zh-CN"/>
        </w:rPr>
        <w:t>Розділ І. Загальні відомості</w:t>
      </w:r>
    </w:p>
    <w:p w14:paraId="04A5C991" w14:textId="77777777" w:rsidR="00B2334F" w:rsidRPr="003B09EF" w:rsidRDefault="00B2334F" w:rsidP="00B2334F">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3B09EF">
        <w:rPr>
          <w:rFonts w:ascii="Times New Roman" w:eastAsia="Times New Roman" w:hAnsi="Times New Roman" w:cs="Times New Roman"/>
          <w:bCs/>
          <w:sz w:val="20"/>
          <w:szCs w:val="20"/>
        </w:rPr>
        <w:t xml:space="preserve"> </w:t>
      </w:r>
      <w:bookmarkStart w:id="10" w:name="_Hlk161930797"/>
      <w:r w:rsidRPr="003B09EF">
        <w:rPr>
          <w:rFonts w:ascii="Times New Roman" w:eastAsia="Times New Roman" w:hAnsi="Times New Roman" w:cs="Times New Roman"/>
          <w:b/>
          <w:bCs/>
          <w:sz w:val="20"/>
          <w:szCs w:val="20"/>
          <w:u w:val="single"/>
          <w:lang w:eastAsia="zh-CN"/>
        </w:rPr>
        <w:t>Обсяг предмету закупівлі.</w:t>
      </w:r>
    </w:p>
    <w:bookmarkEnd w:id="9"/>
    <w:p w14:paraId="67326F7B" w14:textId="77777777" w:rsidR="00B2334F" w:rsidRPr="003B09EF" w:rsidRDefault="00B2334F" w:rsidP="00B2334F">
      <w:pPr>
        <w:widowControl w:val="0"/>
        <w:suppressAutoHyphens/>
        <w:spacing w:after="0" w:line="240" w:lineRule="auto"/>
        <w:jc w:val="right"/>
        <w:rPr>
          <w:rFonts w:ascii="Times New Roman" w:eastAsia="Times New Roman" w:hAnsi="Times New Roman" w:cs="Times New Roman"/>
          <w:bCs/>
          <w:sz w:val="20"/>
          <w:szCs w:val="20"/>
        </w:rPr>
      </w:pPr>
      <w:r w:rsidRPr="003B09EF">
        <w:rPr>
          <w:rFonts w:ascii="Times New Roman" w:eastAsia="Times New Roman" w:hAnsi="Times New Roman" w:cs="Times New Roman"/>
          <w:bCs/>
          <w:sz w:val="20"/>
          <w:szCs w:val="20"/>
        </w:rPr>
        <w:t>Таблиця 1</w:t>
      </w:r>
    </w:p>
    <w:p w14:paraId="14EBA2AD" w14:textId="77777777" w:rsidR="00B2334F" w:rsidRPr="003B09EF" w:rsidRDefault="00B2334F" w:rsidP="00B2334F">
      <w:pPr>
        <w:widowControl w:val="0"/>
        <w:suppressAutoHyphens/>
        <w:spacing w:after="0" w:line="240" w:lineRule="auto"/>
        <w:jc w:val="right"/>
        <w:rPr>
          <w:rFonts w:ascii="Times New Roman" w:eastAsia="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837"/>
        <w:gridCol w:w="1067"/>
        <w:gridCol w:w="3959"/>
      </w:tblGrid>
      <w:tr w:rsidR="00A0014F" w:rsidRPr="003B09EF" w14:paraId="159F5471" w14:textId="276289BC" w:rsidTr="00A0014F">
        <w:tc>
          <w:tcPr>
            <w:tcW w:w="766" w:type="dxa"/>
            <w:shd w:val="clear" w:color="auto" w:fill="auto"/>
          </w:tcPr>
          <w:p w14:paraId="2ECC8B09" w14:textId="77777777" w:rsidR="00A0014F" w:rsidRPr="003B09EF" w:rsidRDefault="00A0014F" w:rsidP="006E3224">
            <w:pPr>
              <w:suppressAutoHyphens/>
              <w:spacing w:after="0" w:line="240" w:lineRule="auto"/>
              <w:rPr>
                <w:rFonts w:ascii="Times New Roman" w:eastAsia="Times New Roman" w:hAnsi="Times New Roman" w:cs="Times New Roman"/>
                <w:sz w:val="20"/>
                <w:szCs w:val="20"/>
                <w:lang w:eastAsia="zh-CN"/>
              </w:rPr>
            </w:pPr>
            <w:r w:rsidRPr="003B09EF">
              <w:rPr>
                <w:rFonts w:ascii="Times New Roman" w:eastAsia="Times New Roman" w:hAnsi="Times New Roman" w:cs="Times New Roman"/>
                <w:sz w:val="20"/>
                <w:szCs w:val="20"/>
                <w:lang w:eastAsia="zh-CN"/>
              </w:rPr>
              <w:t>№п/п</w:t>
            </w:r>
          </w:p>
        </w:tc>
        <w:tc>
          <w:tcPr>
            <w:tcW w:w="3837" w:type="dxa"/>
            <w:shd w:val="clear" w:color="auto" w:fill="auto"/>
          </w:tcPr>
          <w:p w14:paraId="77FE96FB" w14:textId="77777777" w:rsidR="00A0014F" w:rsidRPr="003B09EF" w:rsidRDefault="00A0014F" w:rsidP="006E3224">
            <w:pPr>
              <w:suppressAutoHyphens/>
              <w:spacing w:after="0" w:line="240" w:lineRule="auto"/>
              <w:rPr>
                <w:rFonts w:ascii="Times New Roman" w:eastAsia="Times New Roman" w:hAnsi="Times New Roman" w:cs="Times New Roman"/>
                <w:sz w:val="20"/>
                <w:szCs w:val="20"/>
                <w:lang w:eastAsia="zh-CN"/>
              </w:rPr>
            </w:pPr>
            <w:r w:rsidRPr="003B09EF">
              <w:rPr>
                <w:rFonts w:ascii="Times New Roman" w:eastAsia="Times New Roman" w:hAnsi="Times New Roman" w:cs="Times New Roman"/>
                <w:sz w:val="20"/>
                <w:szCs w:val="20"/>
                <w:lang w:eastAsia="zh-CN"/>
              </w:rPr>
              <w:t>Назва</w:t>
            </w:r>
          </w:p>
        </w:tc>
        <w:tc>
          <w:tcPr>
            <w:tcW w:w="1067" w:type="dxa"/>
            <w:shd w:val="clear" w:color="auto" w:fill="auto"/>
          </w:tcPr>
          <w:p w14:paraId="7CF31CA8" w14:textId="77777777" w:rsidR="00A0014F" w:rsidRPr="003B09EF" w:rsidRDefault="00A0014F" w:rsidP="006E3224">
            <w:pPr>
              <w:suppressAutoHyphens/>
              <w:spacing w:after="0" w:line="240" w:lineRule="auto"/>
              <w:rPr>
                <w:rFonts w:ascii="Times New Roman" w:eastAsia="Times New Roman" w:hAnsi="Times New Roman" w:cs="Times New Roman"/>
                <w:sz w:val="20"/>
                <w:szCs w:val="20"/>
                <w:lang w:eastAsia="zh-CN"/>
              </w:rPr>
            </w:pPr>
            <w:r w:rsidRPr="003B09EF">
              <w:rPr>
                <w:rFonts w:ascii="Times New Roman" w:eastAsia="Times New Roman" w:hAnsi="Times New Roman" w:cs="Times New Roman"/>
                <w:sz w:val="20"/>
                <w:szCs w:val="20"/>
                <w:lang w:eastAsia="zh-CN"/>
              </w:rPr>
              <w:t>Кількість, од. виміру</w:t>
            </w:r>
          </w:p>
        </w:tc>
        <w:tc>
          <w:tcPr>
            <w:tcW w:w="3959" w:type="dxa"/>
          </w:tcPr>
          <w:p w14:paraId="0A4AB0EA" w14:textId="5104BDAD" w:rsidR="00A0014F" w:rsidRPr="003B09EF" w:rsidRDefault="00A0014F" w:rsidP="006E322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Місце поставки</w:t>
            </w:r>
          </w:p>
        </w:tc>
      </w:tr>
      <w:tr w:rsidR="00A0014F" w:rsidRPr="003B09EF" w14:paraId="24E9C545" w14:textId="6E71BCA6" w:rsidTr="00A0014F">
        <w:tc>
          <w:tcPr>
            <w:tcW w:w="766" w:type="dxa"/>
            <w:shd w:val="clear" w:color="auto" w:fill="auto"/>
          </w:tcPr>
          <w:p w14:paraId="1C772CD3" w14:textId="77777777" w:rsidR="00A0014F" w:rsidRPr="003B09EF" w:rsidRDefault="00A0014F" w:rsidP="00B2334F">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3837" w:type="dxa"/>
            <w:shd w:val="clear" w:color="auto" w:fill="auto"/>
          </w:tcPr>
          <w:p w14:paraId="22FF4FDB" w14:textId="0C282561" w:rsidR="00A0014F" w:rsidRPr="003B09EF" w:rsidRDefault="00A0014F" w:rsidP="006E3224">
            <w:pPr>
              <w:widowControl w:val="0"/>
              <w:spacing w:after="0"/>
              <w:jc w:val="both"/>
              <w:rPr>
                <w:rFonts w:ascii="Times New Roman" w:hAnsi="Times New Roman" w:cs="Times New Roman"/>
                <w:color w:val="000000"/>
                <w:sz w:val="20"/>
                <w:szCs w:val="20"/>
                <w:lang w:eastAsia="ar-SA"/>
              </w:rPr>
            </w:pPr>
            <w:r w:rsidRPr="003B09EF">
              <w:rPr>
                <w:rFonts w:ascii="Times New Roman" w:hAnsi="Times New Roman" w:cs="Times New Roman"/>
                <w:color w:val="000000"/>
                <w:sz w:val="20"/>
                <w:szCs w:val="20"/>
                <w:lang w:eastAsia="ar-SA"/>
              </w:rPr>
              <w:t>АСГ.Др.Щ.</w:t>
            </w:r>
            <w:r>
              <w:rPr>
                <w:rFonts w:ascii="Times New Roman" w:hAnsi="Times New Roman" w:cs="Times New Roman"/>
                <w:color w:val="000000"/>
                <w:sz w:val="20"/>
                <w:szCs w:val="20"/>
                <w:lang w:eastAsia="ar-SA"/>
              </w:rPr>
              <w:t>Б</w:t>
            </w:r>
            <w:r w:rsidRPr="003B09EF">
              <w:rPr>
                <w:rFonts w:ascii="Times New Roman" w:hAnsi="Times New Roman" w:cs="Times New Roman"/>
                <w:color w:val="000000"/>
                <w:sz w:val="20"/>
                <w:szCs w:val="20"/>
                <w:lang w:eastAsia="ar-SA"/>
              </w:rPr>
              <w:t>.НП.1</w:t>
            </w:r>
            <w:r w:rsidRPr="003B09EF">
              <w:rPr>
                <w:rFonts w:ascii="Times New Roman" w:eastAsia="Times New Roman" w:hAnsi="Times New Roman" w:cs="Times New Roman"/>
                <w:color w:val="000000"/>
                <w:sz w:val="20"/>
                <w:szCs w:val="20"/>
                <w:lang w:eastAsia="en-US"/>
              </w:rPr>
              <w:t xml:space="preserve"> БНД 70/100</w:t>
            </w:r>
          </w:p>
        </w:tc>
        <w:tc>
          <w:tcPr>
            <w:tcW w:w="1067" w:type="dxa"/>
            <w:shd w:val="clear" w:color="auto" w:fill="auto"/>
          </w:tcPr>
          <w:p w14:paraId="37A736B0" w14:textId="59A7078A" w:rsidR="00A0014F" w:rsidRPr="003B09EF" w:rsidRDefault="00DB6CE0" w:rsidP="006E3224">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170</w:t>
            </w:r>
            <w:r w:rsidR="00A0014F">
              <w:rPr>
                <w:rFonts w:ascii="Times New Roman" w:eastAsia="Times New Roman" w:hAnsi="Times New Roman" w:cs="Times New Roman"/>
                <w:bCs/>
                <w:sz w:val="20"/>
                <w:szCs w:val="20"/>
              </w:rPr>
              <w:t xml:space="preserve"> т</w:t>
            </w:r>
          </w:p>
        </w:tc>
        <w:tc>
          <w:tcPr>
            <w:tcW w:w="3959" w:type="dxa"/>
          </w:tcPr>
          <w:p w14:paraId="1C5F1CA0" w14:textId="7D4183A6" w:rsidR="00A0014F" w:rsidRPr="00A0014F" w:rsidRDefault="00A0014F" w:rsidP="006E3224">
            <w:pPr>
              <w:widowControl w:val="0"/>
              <w:suppressAutoHyphens/>
              <w:spacing w:after="0" w:line="240" w:lineRule="auto"/>
              <w:jc w:val="both"/>
              <w:rPr>
                <w:rFonts w:ascii="Times New Roman" w:eastAsia="Times New Roman" w:hAnsi="Times New Roman" w:cs="Times New Roman"/>
                <w:bCs/>
                <w:sz w:val="20"/>
                <w:szCs w:val="20"/>
              </w:rPr>
            </w:pPr>
            <w:proofErr w:type="spellStart"/>
            <w:r w:rsidRPr="00A0014F">
              <w:rPr>
                <w:rFonts w:ascii="Times New Roman" w:eastAsia="Times New Roman" w:hAnsi="Times New Roman" w:cs="Times New Roman"/>
                <w:bCs/>
                <w:sz w:val="20"/>
                <w:szCs w:val="20"/>
              </w:rPr>
              <w:t>Самовивіз</w:t>
            </w:r>
            <w:proofErr w:type="spellEnd"/>
            <w:r w:rsidRPr="00A0014F">
              <w:rPr>
                <w:rFonts w:ascii="Times New Roman" w:eastAsia="Times New Roman" w:hAnsi="Times New Roman" w:cs="Times New Roman"/>
                <w:bCs/>
                <w:sz w:val="20"/>
                <w:szCs w:val="20"/>
              </w:rPr>
              <w:t xml:space="preserve"> з бази навантаження постачальника. База навантаження постачальника має знаходитися в межах 25 кілометрів від адреси Замовника</w:t>
            </w:r>
          </w:p>
        </w:tc>
      </w:tr>
      <w:tr w:rsidR="00A0014F" w:rsidRPr="003B09EF" w14:paraId="783EBD18" w14:textId="07D9E465" w:rsidTr="00A0014F">
        <w:tc>
          <w:tcPr>
            <w:tcW w:w="766" w:type="dxa"/>
            <w:shd w:val="clear" w:color="auto" w:fill="auto"/>
          </w:tcPr>
          <w:p w14:paraId="3741BEE9" w14:textId="77777777" w:rsidR="00A0014F" w:rsidRPr="003B09EF" w:rsidRDefault="00A0014F" w:rsidP="00A0014F">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3837" w:type="dxa"/>
            <w:shd w:val="clear" w:color="auto" w:fill="auto"/>
          </w:tcPr>
          <w:p w14:paraId="7045B820" w14:textId="4A82E35D" w:rsidR="00A0014F" w:rsidRPr="003B09EF" w:rsidRDefault="00A0014F" w:rsidP="00A0014F">
            <w:pPr>
              <w:widowControl w:val="0"/>
              <w:spacing w:after="0"/>
              <w:jc w:val="both"/>
              <w:rPr>
                <w:rFonts w:ascii="Times New Roman" w:hAnsi="Times New Roman" w:cs="Times New Roman"/>
                <w:color w:val="000000"/>
                <w:sz w:val="20"/>
                <w:szCs w:val="20"/>
                <w:lang w:eastAsia="ar-SA"/>
              </w:rPr>
            </w:pPr>
            <w:r w:rsidRPr="003B09EF">
              <w:rPr>
                <w:rFonts w:ascii="Times New Roman" w:hAnsi="Times New Roman" w:cs="Times New Roman"/>
                <w:sz w:val="20"/>
                <w:szCs w:val="20"/>
              </w:rPr>
              <w:t>АСГ.Др.Щ.</w:t>
            </w:r>
            <w:r>
              <w:rPr>
                <w:rFonts w:ascii="Times New Roman" w:hAnsi="Times New Roman" w:cs="Times New Roman"/>
                <w:sz w:val="20"/>
                <w:szCs w:val="20"/>
              </w:rPr>
              <w:t>В</w:t>
            </w:r>
            <w:r w:rsidRPr="003B09EF">
              <w:rPr>
                <w:rFonts w:ascii="Times New Roman" w:hAnsi="Times New Roman" w:cs="Times New Roman"/>
                <w:sz w:val="20"/>
                <w:szCs w:val="20"/>
              </w:rPr>
              <w:t>.НП.1</w:t>
            </w:r>
            <w:r w:rsidRPr="003B09EF">
              <w:rPr>
                <w:rFonts w:ascii="Times New Roman" w:eastAsia="Times New Roman" w:hAnsi="Times New Roman" w:cs="Times New Roman"/>
                <w:color w:val="000000"/>
                <w:sz w:val="20"/>
                <w:szCs w:val="20"/>
                <w:lang w:eastAsia="en-US"/>
              </w:rPr>
              <w:t xml:space="preserve"> БНД 70/100</w:t>
            </w:r>
          </w:p>
        </w:tc>
        <w:tc>
          <w:tcPr>
            <w:tcW w:w="1067" w:type="dxa"/>
            <w:shd w:val="clear" w:color="auto" w:fill="auto"/>
          </w:tcPr>
          <w:p w14:paraId="3DB58867" w14:textId="296EA950" w:rsidR="00A0014F" w:rsidRPr="003B09EF" w:rsidRDefault="00515A63" w:rsidP="00A0014F">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315</w:t>
            </w:r>
            <w:r w:rsidR="00A0014F">
              <w:rPr>
                <w:rFonts w:ascii="Times New Roman" w:eastAsia="Times New Roman" w:hAnsi="Times New Roman" w:cs="Times New Roman"/>
                <w:bCs/>
                <w:sz w:val="20"/>
                <w:szCs w:val="20"/>
              </w:rPr>
              <w:t xml:space="preserve"> т</w:t>
            </w:r>
          </w:p>
        </w:tc>
        <w:tc>
          <w:tcPr>
            <w:tcW w:w="3959" w:type="dxa"/>
          </w:tcPr>
          <w:p w14:paraId="4D1BA7FE" w14:textId="4F3A2595" w:rsidR="00A0014F" w:rsidRPr="00A0014F" w:rsidRDefault="00A0014F" w:rsidP="00A0014F">
            <w:pPr>
              <w:widowControl w:val="0"/>
              <w:suppressAutoHyphens/>
              <w:spacing w:after="0" w:line="240" w:lineRule="auto"/>
              <w:jc w:val="both"/>
              <w:rPr>
                <w:rFonts w:ascii="Times New Roman" w:eastAsia="Times New Roman" w:hAnsi="Times New Roman" w:cs="Times New Roman"/>
                <w:bCs/>
                <w:sz w:val="20"/>
                <w:szCs w:val="20"/>
              </w:rPr>
            </w:pPr>
            <w:proofErr w:type="spellStart"/>
            <w:r w:rsidRPr="00A0014F">
              <w:rPr>
                <w:rFonts w:ascii="Times New Roman" w:hAnsi="Times New Roman" w:cs="Times New Roman"/>
                <w:sz w:val="20"/>
                <w:szCs w:val="20"/>
              </w:rPr>
              <w:t>Самовивіз</w:t>
            </w:r>
            <w:proofErr w:type="spellEnd"/>
            <w:r w:rsidRPr="00A0014F">
              <w:rPr>
                <w:rFonts w:ascii="Times New Roman" w:hAnsi="Times New Roman" w:cs="Times New Roman"/>
                <w:sz w:val="20"/>
                <w:szCs w:val="20"/>
              </w:rPr>
              <w:t xml:space="preserve"> з бази навантаження постачальника. База навантаження постачальника має знаходитися в межах 25 кілометрів від адреси Замовника</w:t>
            </w:r>
          </w:p>
        </w:tc>
      </w:tr>
      <w:tr w:rsidR="00A0014F" w:rsidRPr="003B09EF" w14:paraId="0A88EE22" w14:textId="3908A90B" w:rsidTr="00A0014F">
        <w:tc>
          <w:tcPr>
            <w:tcW w:w="766" w:type="dxa"/>
            <w:shd w:val="clear" w:color="auto" w:fill="auto"/>
          </w:tcPr>
          <w:p w14:paraId="320C792A" w14:textId="77777777" w:rsidR="00A0014F" w:rsidRPr="003B09EF" w:rsidRDefault="00A0014F" w:rsidP="00A0014F">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3837" w:type="dxa"/>
            <w:shd w:val="clear" w:color="auto" w:fill="auto"/>
          </w:tcPr>
          <w:p w14:paraId="239100FF" w14:textId="12DF46C1" w:rsidR="00A0014F" w:rsidRPr="003B09EF" w:rsidRDefault="00A0014F" w:rsidP="00A0014F">
            <w:pPr>
              <w:widowControl w:val="0"/>
              <w:spacing w:after="0"/>
              <w:jc w:val="both"/>
              <w:rPr>
                <w:rFonts w:ascii="Times New Roman" w:hAnsi="Times New Roman" w:cs="Times New Roman"/>
                <w:sz w:val="20"/>
                <w:szCs w:val="20"/>
              </w:rPr>
            </w:pPr>
            <w:r w:rsidRPr="00B2334F">
              <w:rPr>
                <w:rFonts w:ascii="Times New Roman" w:hAnsi="Times New Roman" w:cs="Times New Roman"/>
                <w:sz w:val="20"/>
                <w:szCs w:val="20"/>
              </w:rPr>
              <w:t>АСГ.Др.Щ.Г.НП.1</w:t>
            </w:r>
            <w:r>
              <w:rPr>
                <w:rFonts w:ascii="Times New Roman" w:hAnsi="Times New Roman" w:cs="Times New Roman"/>
                <w:sz w:val="20"/>
                <w:szCs w:val="20"/>
              </w:rPr>
              <w:t xml:space="preserve"> </w:t>
            </w:r>
            <w:r w:rsidRPr="00B2334F">
              <w:rPr>
                <w:rFonts w:ascii="Times New Roman" w:hAnsi="Times New Roman" w:cs="Times New Roman"/>
                <w:sz w:val="20"/>
                <w:szCs w:val="20"/>
              </w:rPr>
              <w:t>БНД 70/100</w:t>
            </w:r>
          </w:p>
        </w:tc>
        <w:tc>
          <w:tcPr>
            <w:tcW w:w="1067" w:type="dxa"/>
            <w:shd w:val="clear" w:color="auto" w:fill="auto"/>
          </w:tcPr>
          <w:p w14:paraId="0CE00E15" w14:textId="19108D4A" w:rsidR="00A0014F" w:rsidRPr="003B09EF" w:rsidRDefault="00DB6CE0" w:rsidP="00A0014F">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w:t>
            </w:r>
            <w:r w:rsidR="00A0014F">
              <w:rPr>
                <w:rFonts w:ascii="Times New Roman" w:eastAsia="Times New Roman" w:hAnsi="Times New Roman" w:cs="Times New Roman"/>
                <w:bCs/>
                <w:sz w:val="20"/>
                <w:szCs w:val="20"/>
              </w:rPr>
              <w:t xml:space="preserve"> т</w:t>
            </w:r>
          </w:p>
        </w:tc>
        <w:tc>
          <w:tcPr>
            <w:tcW w:w="3959" w:type="dxa"/>
          </w:tcPr>
          <w:p w14:paraId="1C49E8CF" w14:textId="04C09CB9" w:rsidR="00A0014F" w:rsidRPr="00A0014F" w:rsidRDefault="00A0014F" w:rsidP="00A0014F">
            <w:pPr>
              <w:widowControl w:val="0"/>
              <w:suppressAutoHyphens/>
              <w:spacing w:after="0" w:line="240" w:lineRule="auto"/>
              <w:jc w:val="both"/>
              <w:rPr>
                <w:rFonts w:ascii="Times New Roman" w:eastAsia="Times New Roman" w:hAnsi="Times New Roman" w:cs="Times New Roman"/>
                <w:bCs/>
                <w:sz w:val="20"/>
                <w:szCs w:val="20"/>
              </w:rPr>
            </w:pPr>
            <w:proofErr w:type="spellStart"/>
            <w:r w:rsidRPr="00A0014F">
              <w:rPr>
                <w:rFonts w:ascii="Times New Roman" w:hAnsi="Times New Roman" w:cs="Times New Roman"/>
                <w:sz w:val="20"/>
                <w:szCs w:val="20"/>
              </w:rPr>
              <w:t>Самовивіз</w:t>
            </w:r>
            <w:proofErr w:type="spellEnd"/>
            <w:r w:rsidRPr="00A0014F">
              <w:rPr>
                <w:rFonts w:ascii="Times New Roman" w:hAnsi="Times New Roman" w:cs="Times New Roman"/>
                <w:sz w:val="20"/>
                <w:szCs w:val="20"/>
              </w:rPr>
              <w:t xml:space="preserve"> з бази навантаження постачальника. База навантаження постачальника має знаходитися в межах 25 кілометрів від адреси Замовника</w:t>
            </w:r>
          </w:p>
        </w:tc>
      </w:tr>
      <w:tr w:rsidR="00A0014F" w:rsidRPr="003B09EF" w14:paraId="5AECD211" w14:textId="5A75108F" w:rsidTr="00A0014F">
        <w:tc>
          <w:tcPr>
            <w:tcW w:w="766" w:type="dxa"/>
            <w:shd w:val="clear" w:color="auto" w:fill="auto"/>
          </w:tcPr>
          <w:p w14:paraId="5D14E783" w14:textId="77777777" w:rsidR="00A0014F" w:rsidRPr="003B09EF" w:rsidRDefault="00A0014F" w:rsidP="00A0014F">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3837" w:type="dxa"/>
            <w:shd w:val="clear" w:color="auto" w:fill="auto"/>
          </w:tcPr>
          <w:p w14:paraId="06027FE9" w14:textId="16323DA5" w:rsidR="00A0014F" w:rsidRPr="00B2334F" w:rsidRDefault="00A0014F" w:rsidP="00A0014F">
            <w:pPr>
              <w:widowControl w:val="0"/>
              <w:spacing w:after="0"/>
              <w:jc w:val="both"/>
              <w:rPr>
                <w:rFonts w:ascii="Times New Roman" w:hAnsi="Times New Roman" w:cs="Times New Roman"/>
                <w:sz w:val="20"/>
                <w:szCs w:val="20"/>
              </w:rPr>
            </w:pPr>
            <w:r w:rsidRPr="003B09EF">
              <w:rPr>
                <w:rFonts w:ascii="Times New Roman" w:hAnsi="Times New Roman" w:cs="Times New Roman"/>
                <w:color w:val="000000"/>
                <w:sz w:val="20"/>
                <w:szCs w:val="20"/>
                <w:lang w:eastAsia="ar-SA"/>
              </w:rPr>
              <w:t>АСГ.Др.Щ.</w:t>
            </w:r>
            <w:r>
              <w:rPr>
                <w:rFonts w:ascii="Times New Roman" w:hAnsi="Times New Roman" w:cs="Times New Roman"/>
                <w:color w:val="000000"/>
                <w:sz w:val="20"/>
                <w:szCs w:val="20"/>
                <w:lang w:eastAsia="ar-SA"/>
              </w:rPr>
              <w:t>Б</w:t>
            </w:r>
            <w:r w:rsidRPr="003B09EF">
              <w:rPr>
                <w:rFonts w:ascii="Times New Roman" w:hAnsi="Times New Roman" w:cs="Times New Roman"/>
                <w:color w:val="000000"/>
                <w:sz w:val="20"/>
                <w:szCs w:val="20"/>
                <w:lang w:eastAsia="ar-SA"/>
              </w:rPr>
              <w:t>.НП.1</w:t>
            </w:r>
            <w:r w:rsidRPr="003B09EF">
              <w:rPr>
                <w:rFonts w:ascii="Times New Roman" w:eastAsia="Times New Roman" w:hAnsi="Times New Roman" w:cs="Times New Roman"/>
                <w:color w:val="000000"/>
                <w:sz w:val="20"/>
                <w:szCs w:val="20"/>
                <w:lang w:eastAsia="en-US"/>
              </w:rPr>
              <w:t xml:space="preserve"> БНД 70/100</w:t>
            </w:r>
          </w:p>
        </w:tc>
        <w:tc>
          <w:tcPr>
            <w:tcW w:w="1067" w:type="dxa"/>
            <w:shd w:val="clear" w:color="auto" w:fill="auto"/>
          </w:tcPr>
          <w:p w14:paraId="28F1AFAA" w14:textId="3FF6BB7A" w:rsidR="00A0014F" w:rsidRDefault="00DB6CE0" w:rsidP="00A0014F">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80</w:t>
            </w:r>
            <w:r w:rsidR="001F1D69">
              <w:rPr>
                <w:rFonts w:ascii="Times New Roman" w:eastAsia="Times New Roman" w:hAnsi="Times New Roman" w:cs="Times New Roman"/>
                <w:bCs/>
                <w:sz w:val="20"/>
                <w:szCs w:val="20"/>
              </w:rPr>
              <w:t xml:space="preserve"> т</w:t>
            </w:r>
          </w:p>
        </w:tc>
        <w:tc>
          <w:tcPr>
            <w:tcW w:w="3959" w:type="dxa"/>
          </w:tcPr>
          <w:p w14:paraId="5809231A" w14:textId="43794F96" w:rsidR="00A0014F" w:rsidRPr="00A0014F" w:rsidRDefault="00A0014F" w:rsidP="00A0014F">
            <w:pPr>
              <w:widowControl w:val="0"/>
              <w:suppressAutoHyphens/>
              <w:spacing w:after="0" w:line="240" w:lineRule="auto"/>
              <w:jc w:val="both"/>
              <w:rPr>
                <w:rFonts w:ascii="Times New Roman" w:eastAsia="Times New Roman" w:hAnsi="Times New Roman" w:cs="Times New Roman"/>
                <w:bCs/>
                <w:sz w:val="20"/>
                <w:szCs w:val="20"/>
              </w:rPr>
            </w:pPr>
            <w:r w:rsidRPr="00A0014F">
              <w:rPr>
                <w:rFonts w:ascii="Times New Roman" w:eastAsia="Times New Roman" w:hAnsi="Times New Roman" w:cs="Times New Roman"/>
                <w:bCs/>
                <w:sz w:val="20"/>
                <w:szCs w:val="20"/>
              </w:rPr>
              <w:t xml:space="preserve">Доставка в м. Рівне, </w:t>
            </w:r>
            <w:bookmarkStart w:id="11" w:name="_Hlk161673839"/>
            <w:r w:rsidRPr="00A0014F">
              <w:rPr>
                <w:rFonts w:ascii="Times New Roman" w:eastAsia="Times New Roman" w:hAnsi="Times New Roman" w:cs="Times New Roman"/>
                <w:bCs/>
                <w:sz w:val="20"/>
                <w:szCs w:val="20"/>
              </w:rPr>
              <w:t>вулиці міста</w:t>
            </w:r>
            <w:bookmarkEnd w:id="11"/>
            <w:r w:rsidRPr="00A0014F">
              <w:rPr>
                <w:rFonts w:ascii="Times New Roman" w:eastAsia="Times New Roman" w:hAnsi="Times New Roman" w:cs="Times New Roman"/>
                <w:bCs/>
                <w:sz w:val="20"/>
                <w:szCs w:val="20"/>
              </w:rPr>
              <w:t xml:space="preserve">. </w:t>
            </w:r>
            <w:r w:rsidR="001F1D69">
              <w:rPr>
                <w:rFonts w:ascii="Times New Roman" w:eastAsia="Times New Roman" w:hAnsi="Times New Roman" w:cs="Times New Roman"/>
                <w:bCs/>
                <w:sz w:val="20"/>
                <w:szCs w:val="20"/>
              </w:rPr>
              <w:t>Точна адреса поставки буде зазначатися у заявках</w:t>
            </w:r>
          </w:p>
        </w:tc>
      </w:tr>
      <w:tr w:rsidR="00A0014F" w:rsidRPr="003B09EF" w14:paraId="61413A06" w14:textId="71947E86" w:rsidTr="00A0014F">
        <w:tc>
          <w:tcPr>
            <w:tcW w:w="766" w:type="dxa"/>
            <w:shd w:val="clear" w:color="auto" w:fill="auto"/>
          </w:tcPr>
          <w:p w14:paraId="0BFD9D82" w14:textId="77777777" w:rsidR="00A0014F" w:rsidRPr="003B09EF" w:rsidRDefault="00A0014F" w:rsidP="00A0014F">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3837" w:type="dxa"/>
            <w:shd w:val="clear" w:color="auto" w:fill="auto"/>
          </w:tcPr>
          <w:p w14:paraId="1B903049" w14:textId="20738E2D" w:rsidR="00A0014F" w:rsidRPr="00B2334F" w:rsidRDefault="00A0014F" w:rsidP="00A0014F">
            <w:pPr>
              <w:widowControl w:val="0"/>
              <w:spacing w:after="0"/>
              <w:jc w:val="both"/>
              <w:rPr>
                <w:rFonts w:ascii="Times New Roman" w:hAnsi="Times New Roman" w:cs="Times New Roman"/>
                <w:sz w:val="20"/>
                <w:szCs w:val="20"/>
              </w:rPr>
            </w:pPr>
            <w:r w:rsidRPr="003B09EF">
              <w:rPr>
                <w:rFonts w:ascii="Times New Roman" w:hAnsi="Times New Roman" w:cs="Times New Roman"/>
                <w:sz w:val="20"/>
                <w:szCs w:val="20"/>
              </w:rPr>
              <w:t>АСГ.Др.Щ.</w:t>
            </w:r>
            <w:r>
              <w:rPr>
                <w:rFonts w:ascii="Times New Roman" w:hAnsi="Times New Roman" w:cs="Times New Roman"/>
                <w:sz w:val="20"/>
                <w:szCs w:val="20"/>
              </w:rPr>
              <w:t>В</w:t>
            </w:r>
            <w:r w:rsidRPr="003B09EF">
              <w:rPr>
                <w:rFonts w:ascii="Times New Roman" w:hAnsi="Times New Roman" w:cs="Times New Roman"/>
                <w:sz w:val="20"/>
                <w:szCs w:val="20"/>
              </w:rPr>
              <w:t>.НП.1</w:t>
            </w:r>
            <w:r w:rsidRPr="003B09EF">
              <w:rPr>
                <w:rFonts w:ascii="Times New Roman" w:eastAsia="Times New Roman" w:hAnsi="Times New Roman" w:cs="Times New Roman"/>
                <w:color w:val="000000"/>
                <w:sz w:val="20"/>
                <w:szCs w:val="20"/>
                <w:lang w:eastAsia="en-US"/>
              </w:rPr>
              <w:t xml:space="preserve"> БНД 70/100</w:t>
            </w:r>
          </w:p>
        </w:tc>
        <w:tc>
          <w:tcPr>
            <w:tcW w:w="1067" w:type="dxa"/>
            <w:shd w:val="clear" w:color="auto" w:fill="auto"/>
          </w:tcPr>
          <w:p w14:paraId="059932DF" w14:textId="78983630" w:rsidR="00A0014F" w:rsidRDefault="00DB6CE0" w:rsidP="00A0014F">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r w:rsidR="001F1D69">
              <w:rPr>
                <w:rFonts w:ascii="Times New Roman" w:eastAsia="Times New Roman" w:hAnsi="Times New Roman" w:cs="Times New Roman"/>
                <w:bCs/>
                <w:sz w:val="20"/>
                <w:szCs w:val="20"/>
              </w:rPr>
              <w:t>0 т</w:t>
            </w:r>
          </w:p>
        </w:tc>
        <w:tc>
          <w:tcPr>
            <w:tcW w:w="3959" w:type="dxa"/>
          </w:tcPr>
          <w:p w14:paraId="68C6D1F7" w14:textId="2ACB65A4" w:rsidR="00A0014F" w:rsidRPr="00A0014F" w:rsidRDefault="00A0014F" w:rsidP="00A0014F">
            <w:pPr>
              <w:widowControl w:val="0"/>
              <w:suppressAutoHyphens/>
              <w:spacing w:after="0" w:line="240" w:lineRule="auto"/>
              <w:jc w:val="both"/>
              <w:rPr>
                <w:rFonts w:ascii="Times New Roman" w:eastAsia="Times New Roman" w:hAnsi="Times New Roman" w:cs="Times New Roman"/>
                <w:bCs/>
                <w:sz w:val="20"/>
                <w:szCs w:val="20"/>
              </w:rPr>
            </w:pPr>
            <w:r w:rsidRPr="00A0014F">
              <w:rPr>
                <w:rFonts w:ascii="Times New Roman" w:hAnsi="Times New Roman" w:cs="Times New Roman"/>
                <w:sz w:val="20"/>
                <w:szCs w:val="20"/>
              </w:rPr>
              <w:t xml:space="preserve">Доставка в м. Рівне, вулиці міста. </w:t>
            </w:r>
            <w:r w:rsidR="001F1D69" w:rsidRPr="001F1D69">
              <w:rPr>
                <w:rFonts w:ascii="Times New Roman" w:hAnsi="Times New Roman" w:cs="Times New Roman"/>
                <w:sz w:val="20"/>
                <w:szCs w:val="20"/>
              </w:rPr>
              <w:t>Точна адреса поставки буде зазначатися у заявках</w:t>
            </w:r>
          </w:p>
        </w:tc>
      </w:tr>
      <w:tr w:rsidR="00A0014F" w:rsidRPr="003B09EF" w14:paraId="26585481" w14:textId="2E71D12A" w:rsidTr="00A0014F">
        <w:tc>
          <w:tcPr>
            <w:tcW w:w="766" w:type="dxa"/>
            <w:shd w:val="clear" w:color="auto" w:fill="auto"/>
          </w:tcPr>
          <w:p w14:paraId="51A86988" w14:textId="77777777" w:rsidR="00A0014F" w:rsidRPr="003B09EF" w:rsidRDefault="00A0014F" w:rsidP="00A0014F">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3837" w:type="dxa"/>
            <w:shd w:val="clear" w:color="auto" w:fill="auto"/>
          </w:tcPr>
          <w:p w14:paraId="44E56BC9" w14:textId="0C2226C6" w:rsidR="00A0014F" w:rsidRPr="00B2334F" w:rsidRDefault="00A0014F" w:rsidP="00A0014F">
            <w:pPr>
              <w:widowControl w:val="0"/>
              <w:spacing w:after="0"/>
              <w:jc w:val="both"/>
              <w:rPr>
                <w:rFonts w:ascii="Times New Roman" w:hAnsi="Times New Roman" w:cs="Times New Roman"/>
                <w:sz w:val="20"/>
                <w:szCs w:val="20"/>
              </w:rPr>
            </w:pPr>
            <w:r w:rsidRPr="00B2334F">
              <w:rPr>
                <w:rFonts w:ascii="Times New Roman" w:hAnsi="Times New Roman" w:cs="Times New Roman"/>
                <w:sz w:val="20"/>
                <w:szCs w:val="20"/>
              </w:rPr>
              <w:t>АСГ.Др.Щ.Г.НП.1</w:t>
            </w:r>
            <w:r>
              <w:rPr>
                <w:rFonts w:ascii="Times New Roman" w:hAnsi="Times New Roman" w:cs="Times New Roman"/>
                <w:sz w:val="20"/>
                <w:szCs w:val="20"/>
              </w:rPr>
              <w:t xml:space="preserve"> </w:t>
            </w:r>
            <w:r w:rsidRPr="00B2334F">
              <w:rPr>
                <w:rFonts w:ascii="Times New Roman" w:hAnsi="Times New Roman" w:cs="Times New Roman"/>
                <w:sz w:val="20"/>
                <w:szCs w:val="20"/>
              </w:rPr>
              <w:t>БНД 70/100</w:t>
            </w:r>
          </w:p>
        </w:tc>
        <w:tc>
          <w:tcPr>
            <w:tcW w:w="1067" w:type="dxa"/>
            <w:shd w:val="clear" w:color="auto" w:fill="auto"/>
          </w:tcPr>
          <w:p w14:paraId="3064CEA5" w14:textId="47083C05" w:rsidR="00A0014F" w:rsidRDefault="00DB6CE0" w:rsidP="00A0014F">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r w:rsidR="001F1D69">
              <w:rPr>
                <w:rFonts w:ascii="Times New Roman" w:eastAsia="Times New Roman" w:hAnsi="Times New Roman" w:cs="Times New Roman"/>
                <w:bCs/>
                <w:sz w:val="20"/>
                <w:szCs w:val="20"/>
              </w:rPr>
              <w:t>0 т</w:t>
            </w:r>
          </w:p>
        </w:tc>
        <w:tc>
          <w:tcPr>
            <w:tcW w:w="3959" w:type="dxa"/>
          </w:tcPr>
          <w:p w14:paraId="5F720954" w14:textId="3A47489F" w:rsidR="00A0014F" w:rsidRPr="00A0014F" w:rsidRDefault="00A0014F" w:rsidP="00A0014F">
            <w:pPr>
              <w:widowControl w:val="0"/>
              <w:suppressAutoHyphens/>
              <w:spacing w:after="0" w:line="240" w:lineRule="auto"/>
              <w:jc w:val="both"/>
              <w:rPr>
                <w:rFonts w:ascii="Times New Roman" w:eastAsia="Times New Roman" w:hAnsi="Times New Roman" w:cs="Times New Roman"/>
                <w:bCs/>
                <w:sz w:val="20"/>
                <w:szCs w:val="20"/>
              </w:rPr>
            </w:pPr>
            <w:r w:rsidRPr="00A0014F">
              <w:rPr>
                <w:rFonts w:ascii="Times New Roman" w:hAnsi="Times New Roman" w:cs="Times New Roman"/>
                <w:sz w:val="20"/>
                <w:szCs w:val="20"/>
              </w:rPr>
              <w:t xml:space="preserve">Доставка в м. Рівне, вулиці міста. </w:t>
            </w:r>
            <w:r w:rsidR="001F1D69" w:rsidRPr="001F1D69">
              <w:rPr>
                <w:rFonts w:ascii="Times New Roman" w:hAnsi="Times New Roman" w:cs="Times New Roman"/>
                <w:sz w:val="20"/>
                <w:szCs w:val="20"/>
              </w:rPr>
              <w:t>Точна адреса поставки буде зазначатися у заявках</w:t>
            </w:r>
          </w:p>
        </w:tc>
      </w:tr>
      <w:bookmarkEnd w:id="10"/>
    </w:tbl>
    <w:p w14:paraId="19E92E38" w14:textId="77777777" w:rsidR="00B2334F" w:rsidRPr="003B09EF" w:rsidRDefault="00B2334F" w:rsidP="00B2334F">
      <w:pPr>
        <w:widowControl w:val="0"/>
        <w:suppressAutoHyphens/>
        <w:spacing w:after="0" w:line="240" w:lineRule="auto"/>
        <w:jc w:val="both"/>
        <w:rPr>
          <w:rFonts w:ascii="Times New Roman" w:eastAsia="Times New Roman" w:hAnsi="Times New Roman" w:cs="Times New Roman"/>
          <w:b/>
          <w:bCs/>
          <w:sz w:val="20"/>
          <w:szCs w:val="20"/>
          <w:u w:val="single"/>
        </w:rPr>
      </w:pPr>
    </w:p>
    <w:p w14:paraId="219ECE6C" w14:textId="77777777" w:rsidR="00B2334F" w:rsidRPr="003B09EF" w:rsidRDefault="00B2334F" w:rsidP="00B2334F">
      <w:pPr>
        <w:widowControl w:val="0"/>
        <w:suppressAutoHyphens/>
        <w:spacing w:after="0" w:line="240" w:lineRule="auto"/>
        <w:jc w:val="both"/>
        <w:rPr>
          <w:rFonts w:ascii="Times New Roman" w:eastAsia="Times New Roman" w:hAnsi="Times New Roman" w:cs="Times New Roman"/>
          <w:bCs/>
          <w:sz w:val="20"/>
          <w:szCs w:val="20"/>
        </w:rPr>
      </w:pPr>
      <w:r w:rsidRPr="003B09EF">
        <w:rPr>
          <w:rFonts w:ascii="Times New Roman" w:eastAsia="Times New Roman" w:hAnsi="Times New Roman" w:cs="Times New Roman"/>
          <w:b/>
          <w:bCs/>
          <w:sz w:val="20"/>
          <w:szCs w:val="20"/>
          <w:u w:val="single"/>
        </w:rPr>
        <w:t>Строк поставки товарів</w:t>
      </w:r>
    </w:p>
    <w:p w14:paraId="6461C1ED" w14:textId="4FBF4A2E" w:rsidR="00B2334F" w:rsidRPr="003B09EF" w:rsidRDefault="00B2334F" w:rsidP="00B2334F">
      <w:pPr>
        <w:widowControl w:val="0"/>
        <w:suppressAutoHyphens/>
        <w:spacing w:after="0" w:line="240" w:lineRule="auto"/>
        <w:jc w:val="both"/>
        <w:rPr>
          <w:rFonts w:ascii="Times New Roman" w:eastAsia="Times New Roman" w:hAnsi="Times New Roman" w:cs="Times New Roman"/>
          <w:bCs/>
          <w:sz w:val="20"/>
          <w:szCs w:val="20"/>
        </w:rPr>
      </w:pPr>
      <w:r w:rsidRPr="003B09EF">
        <w:rPr>
          <w:rFonts w:ascii="Times New Roman" w:eastAsia="Times New Roman" w:hAnsi="Times New Roman" w:cs="Times New Roman"/>
          <w:bCs/>
          <w:sz w:val="20"/>
          <w:szCs w:val="20"/>
        </w:rPr>
        <w:t>Поставка товару здійснюється до 31.12.</w:t>
      </w:r>
      <w:r w:rsidR="009F41DC">
        <w:rPr>
          <w:rFonts w:ascii="Times New Roman" w:eastAsia="Times New Roman" w:hAnsi="Times New Roman" w:cs="Times New Roman"/>
          <w:bCs/>
          <w:sz w:val="20"/>
          <w:szCs w:val="20"/>
        </w:rPr>
        <w:t>2024</w:t>
      </w:r>
      <w:r w:rsidRPr="003B09EF">
        <w:rPr>
          <w:rFonts w:ascii="Times New Roman" w:eastAsia="Times New Roman" w:hAnsi="Times New Roman" w:cs="Times New Roman"/>
          <w:bCs/>
          <w:sz w:val="20"/>
          <w:szCs w:val="20"/>
        </w:rPr>
        <w:t xml:space="preserve"> року, окремими партіями, згідно </w:t>
      </w:r>
      <w:r w:rsidR="001C4942" w:rsidRPr="008E4085">
        <w:rPr>
          <w:rFonts w:ascii="Times New Roman" w:eastAsia="Times New Roman" w:hAnsi="Times New Roman" w:cs="Times New Roman"/>
          <w:bCs/>
          <w:sz w:val="20"/>
          <w:szCs w:val="20"/>
        </w:rPr>
        <w:t>письмов</w:t>
      </w:r>
      <w:r w:rsidR="001C4942">
        <w:rPr>
          <w:rFonts w:ascii="Times New Roman" w:eastAsia="Times New Roman" w:hAnsi="Times New Roman" w:cs="Times New Roman"/>
          <w:bCs/>
          <w:sz w:val="20"/>
          <w:szCs w:val="20"/>
        </w:rPr>
        <w:t>ої</w:t>
      </w:r>
      <w:r w:rsidR="001C4942" w:rsidRPr="008E4085">
        <w:rPr>
          <w:rFonts w:ascii="Times New Roman" w:eastAsia="Times New Roman" w:hAnsi="Times New Roman" w:cs="Times New Roman"/>
          <w:bCs/>
          <w:sz w:val="20"/>
          <w:szCs w:val="20"/>
        </w:rPr>
        <w:t xml:space="preserve"> заяв</w:t>
      </w:r>
      <w:r w:rsidR="001C4942">
        <w:rPr>
          <w:rFonts w:ascii="Times New Roman" w:eastAsia="Times New Roman" w:hAnsi="Times New Roman" w:cs="Times New Roman"/>
          <w:bCs/>
          <w:sz w:val="20"/>
          <w:szCs w:val="20"/>
        </w:rPr>
        <w:t>ки</w:t>
      </w:r>
      <w:r w:rsidR="001C4942" w:rsidRPr="008E4085">
        <w:rPr>
          <w:rFonts w:ascii="Times New Roman" w:eastAsia="Times New Roman" w:hAnsi="Times New Roman" w:cs="Times New Roman"/>
          <w:bCs/>
          <w:sz w:val="20"/>
          <w:szCs w:val="20"/>
        </w:rPr>
        <w:t xml:space="preserve"> Замовника, в як</w:t>
      </w:r>
      <w:r w:rsidR="001C4942">
        <w:rPr>
          <w:rFonts w:ascii="Times New Roman" w:eastAsia="Times New Roman" w:hAnsi="Times New Roman" w:cs="Times New Roman"/>
          <w:bCs/>
          <w:sz w:val="20"/>
          <w:szCs w:val="20"/>
        </w:rPr>
        <w:t>ій</w:t>
      </w:r>
      <w:r w:rsidR="001C4942" w:rsidRPr="008E4085">
        <w:rPr>
          <w:rFonts w:ascii="Times New Roman" w:eastAsia="Times New Roman" w:hAnsi="Times New Roman" w:cs="Times New Roman"/>
          <w:bCs/>
          <w:sz w:val="20"/>
          <w:szCs w:val="20"/>
        </w:rPr>
        <w:t xml:space="preserve">  зазначається дата</w:t>
      </w:r>
      <w:r w:rsidR="00DB6CE0">
        <w:rPr>
          <w:rFonts w:ascii="Times New Roman" w:eastAsia="Times New Roman" w:hAnsi="Times New Roman" w:cs="Times New Roman"/>
          <w:bCs/>
          <w:sz w:val="20"/>
          <w:szCs w:val="20"/>
        </w:rPr>
        <w:t xml:space="preserve">, </w:t>
      </w:r>
      <w:r w:rsidR="001C4942" w:rsidRPr="008E4085">
        <w:rPr>
          <w:rFonts w:ascii="Times New Roman" w:eastAsia="Times New Roman" w:hAnsi="Times New Roman" w:cs="Times New Roman"/>
          <w:bCs/>
          <w:sz w:val="20"/>
          <w:szCs w:val="20"/>
        </w:rPr>
        <w:t>час</w:t>
      </w:r>
      <w:r w:rsidR="00DB6CE0">
        <w:rPr>
          <w:rFonts w:ascii="Times New Roman" w:eastAsia="Times New Roman" w:hAnsi="Times New Roman" w:cs="Times New Roman"/>
          <w:bCs/>
          <w:sz w:val="20"/>
          <w:szCs w:val="20"/>
        </w:rPr>
        <w:t>, місце</w:t>
      </w:r>
      <w:r w:rsidR="001C4942">
        <w:rPr>
          <w:rFonts w:ascii="Times New Roman" w:eastAsia="Times New Roman" w:hAnsi="Times New Roman" w:cs="Times New Roman"/>
          <w:bCs/>
          <w:sz w:val="20"/>
          <w:szCs w:val="20"/>
        </w:rPr>
        <w:t xml:space="preserve"> поставки</w:t>
      </w:r>
      <w:r w:rsidR="001C4942" w:rsidRPr="008E4085">
        <w:rPr>
          <w:rFonts w:ascii="Times New Roman" w:eastAsia="Times New Roman" w:hAnsi="Times New Roman" w:cs="Times New Roman"/>
          <w:bCs/>
          <w:sz w:val="20"/>
          <w:szCs w:val="20"/>
        </w:rPr>
        <w:t xml:space="preserve">. Заявка Замовника подається не пізніше ніж за </w:t>
      </w:r>
      <w:r w:rsidR="001C4942">
        <w:rPr>
          <w:rFonts w:ascii="Times New Roman" w:eastAsia="Times New Roman" w:hAnsi="Times New Roman" w:cs="Times New Roman"/>
          <w:bCs/>
          <w:sz w:val="20"/>
          <w:szCs w:val="20"/>
        </w:rPr>
        <w:t>12 годин</w:t>
      </w:r>
      <w:r w:rsidR="001C4942" w:rsidRPr="008E4085">
        <w:rPr>
          <w:rFonts w:ascii="Times New Roman" w:eastAsia="Times New Roman" w:hAnsi="Times New Roman" w:cs="Times New Roman"/>
          <w:bCs/>
          <w:sz w:val="20"/>
          <w:szCs w:val="20"/>
        </w:rPr>
        <w:t xml:space="preserve"> до дати </w:t>
      </w:r>
      <w:r w:rsidR="001C4942">
        <w:rPr>
          <w:rFonts w:ascii="Times New Roman" w:eastAsia="Times New Roman" w:hAnsi="Times New Roman" w:cs="Times New Roman"/>
          <w:bCs/>
          <w:sz w:val="20"/>
          <w:szCs w:val="20"/>
        </w:rPr>
        <w:t xml:space="preserve">та часу </w:t>
      </w:r>
      <w:r w:rsidR="001C4942" w:rsidRPr="008E4085">
        <w:rPr>
          <w:rFonts w:ascii="Times New Roman" w:eastAsia="Times New Roman" w:hAnsi="Times New Roman" w:cs="Times New Roman"/>
          <w:bCs/>
          <w:sz w:val="20"/>
          <w:szCs w:val="20"/>
        </w:rPr>
        <w:t xml:space="preserve">поставки вказаної в заявці. Заявка може бути направлена Замовником у електронному вигляді (у форматі </w:t>
      </w:r>
      <w:proofErr w:type="spellStart"/>
      <w:r w:rsidR="001C4942" w:rsidRPr="008E4085">
        <w:rPr>
          <w:rFonts w:ascii="Times New Roman" w:eastAsia="Times New Roman" w:hAnsi="Times New Roman" w:cs="Times New Roman"/>
          <w:bCs/>
          <w:sz w:val="20"/>
          <w:szCs w:val="20"/>
        </w:rPr>
        <w:t>pdf</w:t>
      </w:r>
      <w:proofErr w:type="spellEnd"/>
      <w:r w:rsidR="001C4942" w:rsidRPr="008E4085">
        <w:rPr>
          <w:rFonts w:ascii="Times New Roman" w:eastAsia="Times New Roman" w:hAnsi="Times New Roman" w:cs="Times New Roman"/>
          <w:bCs/>
          <w:sz w:val="20"/>
          <w:szCs w:val="20"/>
        </w:rPr>
        <w:t>) на електронну адресу Учасника.</w:t>
      </w:r>
      <w:r w:rsidRPr="003B09EF">
        <w:rPr>
          <w:rFonts w:ascii="Times New Roman" w:eastAsia="Times New Roman" w:hAnsi="Times New Roman" w:cs="Times New Roman"/>
          <w:bCs/>
          <w:sz w:val="20"/>
          <w:szCs w:val="20"/>
        </w:rPr>
        <w:t xml:space="preserve"> </w:t>
      </w:r>
    </w:p>
    <w:p w14:paraId="15597FE3" w14:textId="77777777" w:rsidR="00B2334F" w:rsidRPr="003B09EF" w:rsidRDefault="00B2334F" w:rsidP="00B2334F">
      <w:pPr>
        <w:widowControl w:val="0"/>
        <w:suppressAutoHyphens/>
        <w:spacing w:after="0" w:line="240" w:lineRule="auto"/>
        <w:jc w:val="both"/>
        <w:rPr>
          <w:rFonts w:ascii="Times New Roman" w:eastAsia="Times New Roman" w:hAnsi="Times New Roman" w:cs="Times New Roman"/>
          <w:bCs/>
          <w:sz w:val="20"/>
          <w:szCs w:val="20"/>
          <w:u w:val="single"/>
        </w:rPr>
      </w:pPr>
      <w:r w:rsidRPr="003B09EF">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258BD253" w14:textId="77777777" w:rsidR="00B2334F" w:rsidRPr="003B09EF" w:rsidRDefault="00B2334F" w:rsidP="00B2334F">
      <w:pPr>
        <w:suppressAutoHyphens/>
        <w:spacing w:after="0" w:line="240" w:lineRule="auto"/>
        <w:jc w:val="both"/>
        <w:rPr>
          <w:rFonts w:ascii="Times New Roman" w:eastAsia="Times New Roman" w:hAnsi="Times New Roman" w:cs="Times New Roman"/>
          <w:sz w:val="20"/>
          <w:szCs w:val="20"/>
        </w:rPr>
      </w:pPr>
      <w:r w:rsidRPr="003B09EF">
        <w:rPr>
          <w:rFonts w:ascii="Times New Roman" w:eastAsia="Times New Roman" w:hAnsi="Times New Roman" w:cs="Times New Roman"/>
          <w:sz w:val="20"/>
          <w:szCs w:val="20"/>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В разі виявлення неналежної якості, Товар буде повернуто Учаснику з подальшою заміною на якісний Товар. </w:t>
      </w:r>
    </w:p>
    <w:p w14:paraId="00109019" w14:textId="77777777" w:rsidR="00B2334F" w:rsidRPr="003B09EF" w:rsidRDefault="00B2334F" w:rsidP="00B2334F">
      <w:pPr>
        <w:widowControl w:val="0"/>
        <w:spacing w:after="0"/>
        <w:ind w:right="120"/>
        <w:jc w:val="both"/>
        <w:rPr>
          <w:rFonts w:ascii="Times New Roman" w:eastAsia="Times New Roman" w:hAnsi="Times New Roman" w:cs="Times New Roman"/>
          <w:b/>
          <w:bCs/>
          <w:sz w:val="20"/>
          <w:szCs w:val="20"/>
          <w:lang w:eastAsia="zh-CN"/>
        </w:rPr>
      </w:pPr>
      <w:r w:rsidRPr="003B09EF">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1674CFAC" w14:textId="77777777" w:rsidR="00B2334F" w:rsidRPr="003B09EF" w:rsidRDefault="00B2334F" w:rsidP="00B2334F">
      <w:pPr>
        <w:widowControl w:val="0"/>
        <w:suppressAutoHyphens/>
        <w:spacing w:after="0" w:line="240" w:lineRule="auto"/>
        <w:rPr>
          <w:rFonts w:ascii="Times New Roman" w:eastAsia="Times New Roman" w:hAnsi="Times New Roman" w:cs="Times New Roman"/>
          <w:b/>
          <w:bCs/>
          <w:sz w:val="20"/>
          <w:szCs w:val="20"/>
          <w:u w:val="single"/>
        </w:rPr>
      </w:pPr>
      <w:r w:rsidRPr="003B09EF">
        <w:rPr>
          <w:rFonts w:ascii="Times New Roman" w:eastAsia="Times New Roman" w:hAnsi="Times New Roman" w:cs="Times New Roman"/>
          <w:b/>
          <w:bCs/>
          <w:sz w:val="20"/>
          <w:szCs w:val="20"/>
          <w:u w:val="single"/>
        </w:rPr>
        <w:t>Технічні вимоги</w:t>
      </w:r>
    </w:p>
    <w:p w14:paraId="1A4FC2FE" w14:textId="77777777" w:rsidR="00B2334F" w:rsidRPr="003B09EF" w:rsidRDefault="00B2334F" w:rsidP="00B2334F">
      <w:pPr>
        <w:widowControl w:val="0"/>
        <w:suppressAutoHyphens/>
        <w:spacing w:after="0" w:line="240" w:lineRule="auto"/>
        <w:jc w:val="right"/>
        <w:rPr>
          <w:rFonts w:ascii="Times New Roman" w:eastAsia="Times New Roman" w:hAnsi="Times New Roman" w:cs="Times New Roman"/>
          <w:bCs/>
          <w:sz w:val="20"/>
          <w:szCs w:val="20"/>
          <w:lang w:eastAsia="en-US"/>
        </w:rPr>
      </w:pPr>
      <w:r w:rsidRPr="003B09EF">
        <w:rPr>
          <w:rFonts w:ascii="Times New Roman" w:eastAsia="Times New Roman" w:hAnsi="Times New Roman" w:cs="Times New Roman"/>
          <w:bCs/>
          <w:sz w:val="20"/>
          <w:szCs w:val="20"/>
          <w:lang w:eastAsia="en-US"/>
        </w:rPr>
        <w:t>Таблиця 2</w:t>
      </w:r>
    </w:p>
    <w:tbl>
      <w:tblPr>
        <w:tblW w:w="10380" w:type="dxa"/>
        <w:tblInd w:w="-557" w:type="dxa"/>
        <w:tblLayout w:type="fixed"/>
        <w:tblCellMar>
          <w:left w:w="10" w:type="dxa"/>
          <w:right w:w="10" w:type="dxa"/>
        </w:tblCellMar>
        <w:tblLook w:val="04A0" w:firstRow="1" w:lastRow="0" w:firstColumn="1" w:lastColumn="0" w:noHBand="0" w:noVBand="1"/>
      </w:tblPr>
      <w:tblGrid>
        <w:gridCol w:w="2268"/>
        <w:gridCol w:w="4820"/>
        <w:gridCol w:w="3292"/>
      </w:tblGrid>
      <w:tr w:rsidR="00B2334F" w:rsidRPr="003B09EF" w14:paraId="6982F87E" w14:textId="77777777" w:rsidTr="006E3224">
        <w:trPr>
          <w:trHeight w:val="145"/>
        </w:trPr>
        <w:tc>
          <w:tcPr>
            <w:tcW w:w="2268" w:type="dxa"/>
            <w:tcBorders>
              <w:top w:val="single" w:sz="4" w:space="0" w:color="000000"/>
              <w:left w:val="single" w:sz="4" w:space="0" w:color="000000"/>
              <w:bottom w:val="single" w:sz="4" w:space="0" w:color="auto"/>
              <w:right w:val="nil"/>
            </w:tcBorders>
            <w:vAlign w:val="center"/>
            <w:hideMark/>
          </w:tcPr>
          <w:p w14:paraId="00F852AD" w14:textId="77777777" w:rsidR="00B2334F" w:rsidRPr="003B09EF" w:rsidRDefault="00B2334F" w:rsidP="006E3224">
            <w:pPr>
              <w:snapToGrid w:val="0"/>
              <w:spacing w:after="0" w:line="240" w:lineRule="auto"/>
              <w:jc w:val="center"/>
              <w:rPr>
                <w:rFonts w:ascii="Times New Roman" w:hAnsi="Times New Roman" w:cs="Times New Roman"/>
                <w:sz w:val="20"/>
                <w:szCs w:val="20"/>
                <w:lang w:eastAsia="en-US"/>
              </w:rPr>
            </w:pPr>
            <w:r w:rsidRPr="003B09EF">
              <w:rPr>
                <w:rFonts w:ascii="Times New Roman" w:hAnsi="Times New Roman" w:cs="Times New Roman"/>
                <w:sz w:val="20"/>
                <w:szCs w:val="20"/>
                <w:lang w:eastAsia="en-US"/>
              </w:rPr>
              <w:t>Найменування товару</w:t>
            </w:r>
          </w:p>
        </w:tc>
        <w:tc>
          <w:tcPr>
            <w:tcW w:w="4820" w:type="dxa"/>
            <w:tcBorders>
              <w:top w:val="single" w:sz="4" w:space="0" w:color="000000"/>
              <w:left w:val="single" w:sz="4" w:space="0" w:color="000000"/>
              <w:bottom w:val="single" w:sz="4" w:space="0" w:color="auto"/>
              <w:right w:val="single" w:sz="4" w:space="0" w:color="000000"/>
            </w:tcBorders>
            <w:vAlign w:val="center"/>
            <w:hideMark/>
          </w:tcPr>
          <w:p w14:paraId="5188744F" w14:textId="77777777" w:rsidR="00B2334F" w:rsidRPr="003B09EF" w:rsidRDefault="00B2334F" w:rsidP="006E3224">
            <w:pPr>
              <w:snapToGrid w:val="0"/>
              <w:spacing w:after="0" w:line="240" w:lineRule="auto"/>
              <w:jc w:val="center"/>
              <w:rPr>
                <w:rFonts w:ascii="Times New Roman" w:hAnsi="Times New Roman" w:cs="Times New Roman"/>
                <w:sz w:val="20"/>
                <w:szCs w:val="20"/>
                <w:lang w:eastAsia="en-US"/>
              </w:rPr>
            </w:pPr>
            <w:r w:rsidRPr="003B09EF">
              <w:rPr>
                <w:rFonts w:ascii="Times New Roman" w:hAnsi="Times New Roman" w:cs="Times New Roman"/>
                <w:sz w:val="20"/>
                <w:szCs w:val="20"/>
                <w:lang w:eastAsia="en-US"/>
              </w:rPr>
              <w:t>Технічні та якісні характеристики, відповідність нормативним вимогам – вимоги Замовника</w:t>
            </w:r>
          </w:p>
        </w:tc>
        <w:tc>
          <w:tcPr>
            <w:tcW w:w="3292" w:type="dxa"/>
            <w:tcBorders>
              <w:top w:val="single" w:sz="4" w:space="0" w:color="000000"/>
              <w:left w:val="single" w:sz="4" w:space="0" w:color="000000"/>
              <w:bottom w:val="single" w:sz="4" w:space="0" w:color="000000"/>
              <w:right w:val="single" w:sz="4" w:space="0" w:color="000000"/>
            </w:tcBorders>
            <w:hideMark/>
          </w:tcPr>
          <w:p w14:paraId="7AE2CA97" w14:textId="77777777" w:rsidR="00B2334F" w:rsidRPr="003B09EF" w:rsidRDefault="00B2334F" w:rsidP="006E3224">
            <w:pPr>
              <w:snapToGrid w:val="0"/>
              <w:spacing w:after="0" w:line="240" w:lineRule="auto"/>
              <w:jc w:val="center"/>
              <w:rPr>
                <w:rFonts w:ascii="Times New Roman" w:hAnsi="Times New Roman" w:cs="Times New Roman"/>
                <w:sz w:val="20"/>
                <w:szCs w:val="20"/>
                <w:lang w:eastAsia="en-US"/>
              </w:rPr>
            </w:pPr>
            <w:r w:rsidRPr="003B09EF">
              <w:rPr>
                <w:rFonts w:ascii="Times New Roman" w:hAnsi="Times New Roman" w:cs="Times New Roman"/>
                <w:sz w:val="20"/>
                <w:szCs w:val="20"/>
                <w:lang w:eastAsia="en-US"/>
              </w:rPr>
              <w:t>Найменування</w:t>
            </w:r>
            <w:r w:rsidRPr="003B09EF">
              <w:rPr>
                <w:rFonts w:ascii="Times New Roman" w:hAnsi="Times New Roman" w:cs="Times New Roman"/>
                <w:sz w:val="20"/>
                <w:szCs w:val="20"/>
                <w:lang w:val="ru-RU" w:eastAsia="en-US"/>
              </w:rPr>
              <w:t xml:space="preserve">, </w:t>
            </w:r>
            <w:r w:rsidRPr="003B09EF">
              <w:rPr>
                <w:rFonts w:ascii="Times New Roman" w:hAnsi="Times New Roman" w:cs="Times New Roman"/>
                <w:sz w:val="20"/>
                <w:szCs w:val="20"/>
                <w:lang w:eastAsia="en-US"/>
              </w:rPr>
              <w:t>технічні та якісні характеристики, відповідність нормативним вимогам</w:t>
            </w:r>
            <w:r w:rsidRPr="003B09EF">
              <w:rPr>
                <w:rFonts w:ascii="Times New Roman" w:eastAsia="Droid Sans Fallback" w:hAnsi="Times New Roman" w:cs="Times New Roman"/>
                <w:bCs/>
                <w:kern w:val="2"/>
                <w:sz w:val="20"/>
                <w:szCs w:val="20"/>
                <w:lang w:eastAsia="zh-CN" w:bidi="hi-IN"/>
              </w:rPr>
              <w:t xml:space="preserve"> товару, що пропонується</w:t>
            </w:r>
          </w:p>
        </w:tc>
      </w:tr>
      <w:tr w:rsidR="00B2334F" w:rsidRPr="003B09EF" w14:paraId="7BB0A944" w14:textId="77777777" w:rsidTr="006E3224">
        <w:trPr>
          <w:trHeight w:val="78"/>
        </w:trPr>
        <w:tc>
          <w:tcPr>
            <w:tcW w:w="2268" w:type="dxa"/>
            <w:tcBorders>
              <w:top w:val="single" w:sz="4" w:space="0" w:color="auto"/>
              <w:left w:val="single" w:sz="4" w:space="0" w:color="auto"/>
              <w:bottom w:val="single" w:sz="4" w:space="0" w:color="auto"/>
              <w:right w:val="nil"/>
            </w:tcBorders>
          </w:tcPr>
          <w:p w14:paraId="3D6273CF" w14:textId="40BC2610" w:rsidR="00B2334F" w:rsidRPr="009F41DC" w:rsidRDefault="00B2334F" w:rsidP="00B2334F">
            <w:pPr>
              <w:spacing w:after="0" w:line="240" w:lineRule="auto"/>
              <w:jc w:val="center"/>
              <w:rPr>
                <w:rFonts w:ascii="Times New Roman" w:hAnsi="Times New Roman" w:cs="Times New Roman"/>
                <w:color w:val="000000"/>
                <w:sz w:val="20"/>
                <w:szCs w:val="20"/>
                <w:lang w:eastAsia="ar-SA"/>
              </w:rPr>
            </w:pPr>
            <w:r w:rsidRPr="009F41DC">
              <w:rPr>
                <w:rFonts w:ascii="Times New Roman" w:eastAsia="Times New Roman" w:hAnsi="Times New Roman" w:cs="Times New Roman"/>
                <w:color w:val="000000"/>
                <w:sz w:val="20"/>
                <w:szCs w:val="20"/>
                <w:lang w:eastAsia="en-US"/>
              </w:rPr>
              <w:t>АСГ.Др.Щ.Б.НП.1.</w:t>
            </w:r>
            <w:r w:rsidRPr="009F41DC">
              <w:rPr>
                <w:sz w:val="20"/>
                <w:szCs w:val="20"/>
              </w:rPr>
              <w:t xml:space="preserve"> </w:t>
            </w:r>
            <w:r w:rsidRPr="009F41DC">
              <w:rPr>
                <w:rFonts w:ascii="Times New Roman" w:eastAsia="Times New Roman" w:hAnsi="Times New Roman" w:cs="Times New Roman"/>
                <w:color w:val="000000"/>
                <w:sz w:val="20"/>
                <w:szCs w:val="20"/>
                <w:lang w:eastAsia="en-US"/>
              </w:rPr>
              <w:t>БНД 70/100</w:t>
            </w:r>
          </w:p>
        </w:tc>
        <w:tc>
          <w:tcPr>
            <w:tcW w:w="4820" w:type="dxa"/>
            <w:tcBorders>
              <w:top w:val="single" w:sz="4" w:space="0" w:color="auto"/>
              <w:left w:val="single" w:sz="4" w:space="0" w:color="000000"/>
              <w:bottom w:val="single" w:sz="4" w:space="0" w:color="auto"/>
              <w:right w:val="single" w:sz="4" w:space="0" w:color="auto"/>
            </w:tcBorders>
          </w:tcPr>
          <w:p w14:paraId="0D0D14D9"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Асфальтобетонна суміш; </w:t>
            </w:r>
          </w:p>
          <w:p w14:paraId="49E584ED"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Клас асфальтобетонної суміші: гарячий; </w:t>
            </w:r>
          </w:p>
          <w:p w14:paraId="05294581"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Вид асфальтобетонної суміші: </w:t>
            </w:r>
            <w:proofErr w:type="spellStart"/>
            <w:r w:rsidRPr="009F41DC">
              <w:rPr>
                <w:rFonts w:ascii="Times New Roman" w:eastAsia="Times New Roman" w:hAnsi="Times New Roman" w:cs="Times New Roman"/>
                <w:color w:val="000000"/>
                <w:sz w:val="20"/>
                <w:szCs w:val="20"/>
                <w:lang w:eastAsia="en-US"/>
              </w:rPr>
              <w:t>щебневий</w:t>
            </w:r>
            <w:proofErr w:type="spellEnd"/>
            <w:r w:rsidRPr="009F41DC">
              <w:rPr>
                <w:rFonts w:ascii="Times New Roman" w:eastAsia="Times New Roman" w:hAnsi="Times New Roman" w:cs="Times New Roman"/>
                <w:color w:val="000000"/>
                <w:sz w:val="20"/>
                <w:szCs w:val="20"/>
                <w:lang w:eastAsia="en-US"/>
              </w:rPr>
              <w:t xml:space="preserve">, дрібнозернистий; </w:t>
            </w:r>
          </w:p>
          <w:p w14:paraId="1B5C0B54"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Група пористості асфальтобетонної суміші: щільний; </w:t>
            </w:r>
          </w:p>
          <w:p w14:paraId="352B6876"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Марка асфальту: 1; </w:t>
            </w:r>
          </w:p>
          <w:p w14:paraId="5D5353A0"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Тип: Б; </w:t>
            </w:r>
          </w:p>
          <w:p w14:paraId="60BC1C61"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Бітум </w:t>
            </w:r>
            <w:proofErr w:type="spellStart"/>
            <w:r w:rsidRPr="009F41DC">
              <w:rPr>
                <w:rFonts w:ascii="Times New Roman" w:eastAsia="Times New Roman" w:hAnsi="Times New Roman" w:cs="Times New Roman"/>
                <w:color w:val="000000"/>
                <w:sz w:val="20"/>
                <w:szCs w:val="20"/>
                <w:lang w:eastAsia="en-US"/>
              </w:rPr>
              <w:t>нафтово</w:t>
            </w:r>
            <w:proofErr w:type="spellEnd"/>
            <w:r w:rsidRPr="009F41DC">
              <w:rPr>
                <w:rFonts w:ascii="Times New Roman" w:eastAsia="Times New Roman" w:hAnsi="Times New Roman" w:cs="Times New Roman"/>
                <w:color w:val="000000"/>
                <w:sz w:val="20"/>
                <w:szCs w:val="20"/>
                <w:lang w:eastAsia="en-US"/>
              </w:rPr>
              <w:t xml:space="preserve"> дорожній марки: БНД 70/100;</w:t>
            </w:r>
          </w:p>
          <w:p w14:paraId="2B99ADB9"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Асфальтобетонні суміші повинні відповідати нормативним документам, які регламентують виробництво та відпуск даної продукції: ДСТУ Б В.2.7-</w:t>
            </w:r>
            <w:r w:rsidRPr="009F41DC">
              <w:rPr>
                <w:rFonts w:ascii="Times New Roman" w:eastAsia="Times New Roman" w:hAnsi="Times New Roman" w:cs="Times New Roman"/>
                <w:color w:val="000000"/>
                <w:sz w:val="20"/>
                <w:szCs w:val="20"/>
                <w:lang w:eastAsia="en-US"/>
              </w:rPr>
              <w:lastRenderedPageBreak/>
              <w:t xml:space="preserve">119-2011,  або іншим нормативним документам, які регламентують виробництво та відпуск даної продукції. </w:t>
            </w:r>
          </w:p>
          <w:p w14:paraId="0B3F19CD"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p>
        </w:tc>
        <w:tc>
          <w:tcPr>
            <w:tcW w:w="3292" w:type="dxa"/>
            <w:tcBorders>
              <w:top w:val="single" w:sz="4" w:space="0" w:color="000000"/>
              <w:left w:val="single" w:sz="4" w:space="0" w:color="auto"/>
              <w:bottom w:val="single" w:sz="4" w:space="0" w:color="000000"/>
              <w:right w:val="single" w:sz="4" w:space="0" w:color="000000"/>
            </w:tcBorders>
          </w:tcPr>
          <w:p w14:paraId="0ECD793C" w14:textId="77777777" w:rsidR="00B2334F" w:rsidRPr="003B09EF" w:rsidRDefault="00B2334F" w:rsidP="00B2334F">
            <w:pPr>
              <w:snapToGrid w:val="0"/>
              <w:spacing w:after="0" w:line="240" w:lineRule="auto"/>
              <w:jc w:val="center"/>
              <w:rPr>
                <w:rFonts w:ascii="Times New Roman" w:eastAsia="Times New Roman" w:hAnsi="Times New Roman" w:cs="Times New Roman"/>
                <w:color w:val="000000"/>
                <w:sz w:val="20"/>
                <w:szCs w:val="20"/>
                <w:lang w:eastAsia="en-US"/>
              </w:rPr>
            </w:pPr>
          </w:p>
        </w:tc>
      </w:tr>
      <w:tr w:rsidR="00B2334F" w:rsidRPr="003B09EF" w14:paraId="301AF2FD" w14:textId="77777777" w:rsidTr="006E3224">
        <w:trPr>
          <w:trHeight w:val="78"/>
        </w:trPr>
        <w:tc>
          <w:tcPr>
            <w:tcW w:w="2268" w:type="dxa"/>
            <w:tcBorders>
              <w:top w:val="single" w:sz="4" w:space="0" w:color="auto"/>
              <w:left w:val="single" w:sz="4" w:space="0" w:color="auto"/>
              <w:bottom w:val="single" w:sz="4" w:space="0" w:color="auto"/>
              <w:right w:val="nil"/>
            </w:tcBorders>
          </w:tcPr>
          <w:p w14:paraId="4272D4DC" w14:textId="77777777" w:rsidR="00B2334F" w:rsidRPr="009F41DC" w:rsidRDefault="00B2334F" w:rsidP="00B2334F">
            <w:pPr>
              <w:spacing w:after="0" w:line="240" w:lineRule="auto"/>
              <w:jc w:val="center"/>
              <w:rPr>
                <w:rFonts w:ascii="Times New Roman" w:hAnsi="Times New Roman" w:cs="Times New Roman"/>
                <w:color w:val="000000"/>
                <w:sz w:val="20"/>
                <w:szCs w:val="20"/>
                <w:lang w:eastAsia="ar-SA"/>
              </w:rPr>
            </w:pPr>
            <w:r w:rsidRPr="009F41DC">
              <w:rPr>
                <w:rFonts w:ascii="Times New Roman" w:hAnsi="Times New Roman" w:cs="Times New Roman"/>
                <w:color w:val="000000"/>
                <w:sz w:val="20"/>
                <w:szCs w:val="20"/>
                <w:lang w:eastAsia="ar-SA"/>
              </w:rPr>
              <w:t>АСГ.Др.Щ.В.НП.1</w:t>
            </w:r>
          </w:p>
          <w:p w14:paraId="0583539D" w14:textId="4A5CC9EC" w:rsidR="00B2334F" w:rsidRPr="009F41DC" w:rsidRDefault="00B2334F" w:rsidP="00B2334F">
            <w:pPr>
              <w:spacing w:after="0" w:line="240" w:lineRule="auto"/>
              <w:jc w:val="center"/>
              <w:rPr>
                <w:rFonts w:ascii="Times New Roman" w:hAnsi="Times New Roman" w:cs="Times New Roman"/>
                <w:color w:val="000000"/>
                <w:sz w:val="20"/>
                <w:szCs w:val="20"/>
                <w:lang w:eastAsia="ar-SA"/>
              </w:rPr>
            </w:pPr>
            <w:r w:rsidRPr="009F41DC">
              <w:rPr>
                <w:rFonts w:ascii="Times New Roman" w:eastAsia="Times New Roman" w:hAnsi="Times New Roman" w:cs="Times New Roman"/>
                <w:color w:val="000000"/>
                <w:sz w:val="20"/>
                <w:szCs w:val="20"/>
                <w:lang w:eastAsia="en-US"/>
              </w:rPr>
              <w:t>БНД 70/100</w:t>
            </w:r>
          </w:p>
        </w:tc>
        <w:tc>
          <w:tcPr>
            <w:tcW w:w="4820" w:type="dxa"/>
            <w:tcBorders>
              <w:top w:val="single" w:sz="4" w:space="0" w:color="auto"/>
              <w:left w:val="single" w:sz="4" w:space="0" w:color="000000"/>
              <w:bottom w:val="single" w:sz="4" w:space="0" w:color="auto"/>
              <w:right w:val="single" w:sz="4" w:space="0" w:color="auto"/>
            </w:tcBorders>
          </w:tcPr>
          <w:p w14:paraId="64BB3FF1"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Асфальтобетонна суміш; </w:t>
            </w:r>
          </w:p>
          <w:p w14:paraId="7E90FF40"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Клас асфальтобетонної суміші: гарячий; </w:t>
            </w:r>
          </w:p>
          <w:p w14:paraId="1B9D4060"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Вид асфальтобетонної суміші: </w:t>
            </w:r>
            <w:proofErr w:type="spellStart"/>
            <w:r w:rsidRPr="009F41DC">
              <w:rPr>
                <w:rFonts w:ascii="Times New Roman" w:eastAsia="Times New Roman" w:hAnsi="Times New Roman" w:cs="Times New Roman"/>
                <w:color w:val="000000"/>
                <w:sz w:val="20"/>
                <w:szCs w:val="20"/>
                <w:lang w:eastAsia="en-US"/>
              </w:rPr>
              <w:t>щебневий</w:t>
            </w:r>
            <w:proofErr w:type="spellEnd"/>
            <w:r w:rsidRPr="009F41DC">
              <w:rPr>
                <w:rFonts w:ascii="Times New Roman" w:eastAsia="Times New Roman" w:hAnsi="Times New Roman" w:cs="Times New Roman"/>
                <w:color w:val="000000"/>
                <w:sz w:val="20"/>
                <w:szCs w:val="20"/>
                <w:lang w:eastAsia="en-US"/>
              </w:rPr>
              <w:t xml:space="preserve">, дрібнозернистий; </w:t>
            </w:r>
          </w:p>
          <w:p w14:paraId="7ABB5BBE"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Група пористості асфальтобетонної суміші: щільний; </w:t>
            </w:r>
          </w:p>
          <w:p w14:paraId="00BB830F"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Марка асфальту: 1; </w:t>
            </w:r>
          </w:p>
          <w:p w14:paraId="349F93D1"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Тип: В; </w:t>
            </w:r>
          </w:p>
          <w:p w14:paraId="68F689B3"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Бітум </w:t>
            </w:r>
            <w:proofErr w:type="spellStart"/>
            <w:r w:rsidRPr="009F41DC">
              <w:rPr>
                <w:rFonts w:ascii="Times New Roman" w:eastAsia="Times New Roman" w:hAnsi="Times New Roman" w:cs="Times New Roman"/>
                <w:color w:val="000000"/>
                <w:sz w:val="20"/>
                <w:szCs w:val="20"/>
                <w:lang w:eastAsia="en-US"/>
              </w:rPr>
              <w:t>нафтово</w:t>
            </w:r>
            <w:proofErr w:type="spellEnd"/>
            <w:r w:rsidRPr="009F41DC">
              <w:rPr>
                <w:rFonts w:ascii="Times New Roman" w:eastAsia="Times New Roman" w:hAnsi="Times New Roman" w:cs="Times New Roman"/>
                <w:color w:val="000000"/>
                <w:sz w:val="20"/>
                <w:szCs w:val="20"/>
                <w:lang w:eastAsia="en-US"/>
              </w:rPr>
              <w:t xml:space="preserve"> дорожній марки: БНД 70/100;</w:t>
            </w:r>
          </w:p>
          <w:p w14:paraId="550D7606"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Асфальтобетонні суміші повинні відповідати нормативним документам, які регламентують виробництво та відпуск даної продукції: ДСТУ Б В.2.7-119-2011,  або іншим нормативним документам, які регламентують виробництво та відпуск даної продукції. </w:t>
            </w:r>
          </w:p>
          <w:p w14:paraId="3CF7FB1C"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p>
        </w:tc>
        <w:tc>
          <w:tcPr>
            <w:tcW w:w="3292" w:type="dxa"/>
            <w:tcBorders>
              <w:top w:val="single" w:sz="4" w:space="0" w:color="000000"/>
              <w:left w:val="single" w:sz="4" w:space="0" w:color="auto"/>
              <w:bottom w:val="single" w:sz="4" w:space="0" w:color="000000"/>
              <w:right w:val="single" w:sz="4" w:space="0" w:color="000000"/>
            </w:tcBorders>
          </w:tcPr>
          <w:p w14:paraId="10693B77" w14:textId="77777777" w:rsidR="00B2334F" w:rsidRPr="003B09EF" w:rsidRDefault="00B2334F" w:rsidP="00B2334F">
            <w:pPr>
              <w:snapToGrid w:val="0"/>
              <w:spacing w:after="0" w:line="240" w:lineRule="auto"/>
              <w:jc w:val="center"/>
              <w:rPr>
                <w:rFonts w:ascii="Times New Roman" w:eastAsia="Times New Roman" w:hAnsi="Times New Roman" w:cs="Times New Roman"/>
                <w:color w:val="000000"/>
                <w:sz w:val="20"/>
                <w:szCs w:val="20"/>
                <w:lang w:eastAsia="en-US"/>
              </w:rPr>
            </w:pPr>
          </w:p>
        </w:tc>
      </w:tr>
      <w:tr w:rsidR="00B2334F" w:rsidRPr="003B09EF" w14:paraId="09AC377F" w14:textId="77777777" w:rsidTr="006E3224">
        <w:trPr>
          <w:trHeight w:val="78"/>
        </w:trPr>
        <w:tc>
          <w:tcPr>
            <w:tcW w:w="2268" w:type="dxa"/>
            <w:tcBorders>
              <w:top w:val="single" w:sz="4" w:space="0" w:color="auto"/>
              <w:left w:val="single" w:sz="4" w:space="0" w:color="auto"/>
              <w:bottom w:val="single" w:sz="4" w:space="0" w:color="auto"/>
              <w:right w:val="nil"/>
            </w:tcBorders>
          </w:tcPr>
          <w:p w14:paraId="3D5B3F0C" w14:textId="77777777" w:rsidR="00B2334F" w:rsidRPr="009F41DC" w:rsidRDefault="00B2334F" w:rsidP="00B2334F">
            <w:pPr>
              <w:spacing w:after="0" w:line="240" w:lineRule="auto"/>
              <w:jc w:val="center"/>
              <w:rPr>
                <w:rFonts w:ascii="Times New Roman" w:hAnsi="Times New Roman" w:cs="Times New Roman"/>
                <w:sz w:val="20"/>
                <w:szCs w:val="20"/>
              </w:rPr>
            </w:pPr>
            <w:r w:rsidRPr="009F41DC">
              <w:rPr>
                <w:rFonts w:ascii="Times New Roman" w:hAnsi="Times New Roman" w:cs="Times New Roman"/>
                <w:sz w:val="20"/>
                <w:szCs w:val="20"/>
              </w:rPr>
              <w:t>АСГ.Др.Щ.Г.НП.1</w:t>
            </w:r>
          </w:p>
          <w:p w14:paraId="750870F1" w14:textId="708E7D22" w:rsidR="00B2334F" w:rsidRPr="009F41DC" w:rsidRDefault="00B2334F" w:rsidP="00B2334F">
            <w:pPr>
              <w:spacing w:after="0" w:line="240" w:lineRule="auto"/>
              <w:jc w:val="center"/>
              <w:rPr>
                <w:rFonts w:ascii="Times New Roman" w:hAnsi="Times New Roman" w:cs="Times New Roman"/>
                <w:sz w:val="20"/>
                <w:szCs w:val="20"/>
              </w:rPr>
            </w:pPr>
            <w:r w:rsidRPr="009F41DC">
              <w:rPr>
                <w:rFonts w:ascii="Times New Roman" w:eastAsia="Times New Roman" w:hAnsi="Times New Roman" w:cs="Times New Roman"/>
                <w:color w:val="000000"/>
                <w:sz w:val="20"/>
                <w:szCs w:val="20"/>
                <w:lang w:eastAsia="en-US"/>
              </w:rPr>
              <w:t>БНД 70/100</w:t>
            </w:r>
          </w:p>
        </w:tc>
        <w:tc>
          <w:tcPr>
            <w:tcW w:w="4820" w:type="dxa"/>
            <w:tcBorders>
              <w:top w:val="single" w:sz="4" w:space="0" w:color="auto"/>
              <w:left w:val="single" w:sz="4" w:space="0" w:color="000000"/>
              <w:bottom w:val="single" w:sz="4" w:space="0" w:color="auto"/>
              <w:right w:val="single" w:sz="4" w:space="0" w:color="auto"/>
            </w:tcBorders>
          </w:tcPr>
          <w:p w14:paraId="25637B7D"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Асфальтобетонна суміш; </w:t>
            </w:r>
          </w:p>
          <w:p w14:paraId="748520E1"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Клас асфальтобетонної суміші: гарячий; </w:t>
            </w:r>
          </w:p>
          <w:p w14:paraId="324B59F7"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Вид асфальтобетонної суміші: </w:t>
            </w:r>
            <w:proofErr w:type="spellStart"/>
            <w:r w:rsidRPr="009F41DC">
              <w:rPr>
                <w:rFonts w:ascii="Times New Roman" w:eastAsia="Times New Roman" w:hAnsi="Times New Roman" w:cs="Times New Roman"/>
                <w:color w:val="000000"/>
                <w:sz w:val="20"/>
                <w:szCs w:val="20"/>
                <w:lang w:eastAsia="en-US"/>
              </w:rPr>
              <w:t>щебневий</w:t>
            </w:r>
            <w:proofErr w:type="spellEnd"/>
            <w:r w:rsidRPr="009F41DC">
              <w:rPr>
                <w:rFonts w:ascii="Times New Roman" w:eastAsia="Times New Roman" w:hAnsi="Times New Roman" w:cs="Times New Roman"/>
                <w:color w:val="000000"/>
                <w:sz w:val="20"/>
                <w:szCs w:val="20"/>
                <w:lang w:eastAsia="en-US"/>
              </w:rPr>
              <w:t xml:space="preserve">, дрібнозернистий; </w:t>
            </w:r>
          </w:p>
          <w:p w14:paraId="0FC726E2"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Група пористості асфальтобетонної суміші: щільний; </w:t>
            </w:r>
          </w:p>
          <w:p w14:paraId="662B70E2"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Марка асфальту: 1; </w:t>
            </w:r>
          </w:p>
          <w:p w14:paraId="2B968491"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Тип: Г; </w:t>
            </w:r>
          </w:p>
          <w:p w14:paraId="486868D2"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Бітум </w:t>
            </w:r>
            <w:proofErr w:type="spellStart"/>
            <w:r w:rsidRPr="009F41DC">
              <w:rPr>
                <w:rFonts w:ascii="Times New Roman" w:eastAsia="Times New Roman" w:hAnsi="Times New Roman" w:cs="Times New Roman"/>
                <w:color w:val="000000"/>
                <w:sz w:val="20"/>
                <w:szCs w:val="20"/>
                <w:lang w:eastAsia="en-US"/>
              </w:rPr>
              <w:t>нафтово</w:t>
            </w:r>
            <w:proofErr w:type="spellEnd"/>
            <w:r w:rsidRPr="009F41DC">
              <w:rPr>
                <w:rFonts w:ascii="Times New Roman" w:eastAsia="Times New Roman" w:hAnsi="Times New Roman" w:cs="Times New Roman"/>
                <w:color w:val="000000"/>
                <w:sz w:val="20"/>
                <w:szCs w:val="20"/>
                <w:lang w:eastAsia="en-US"/>
              </w:rPr>
              <w:t xml:space="preserve"> дорожній марки: БНД 70/100;</w:t>
            </w:r>
          </w:p>
          <w:p w14:paraId="688A1854"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Асфальтобетонні суміші повинні відповідати нормативним документам, які регламентують виробництво та відпуск даної продукції: ДСТУ Б В.2.7-119-2011,  або іншим нормативним документам, які регламентують виробництво та відпуск даної продукції. </w:t>
            </w:r>
          </w:p>
          <w:p w14:paraId="5FE1BF37"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p>
        </w:tc>
        <w:tc>
          <w:tcPr>
            <w:tcW w:w="3292" w:type="dxa"/>
            <w:tcBorders>
              <w:top w:val="single" w:sz="4" w:space="0" w:color="000000"/>
              <w:left w:val="single" w:sz="4" w:space="0" w:color="auto"/>
              <w:bottom w:val="single" w:sz="4" w:space="0" w:color="000000"/>
              <w:right w:val="single" w:sz="4" w:space="0" w:color="000000"/>
            </w:tcBorders>
          </w:tcPr>
          <w:p w14:paraId="72718FF2" w14:textId="77777777" w:rsidR="00B2334F" w:rsidRPr="003B09EF" w:rsidRDefault="00B2334F" w:rsidP="00B2334F">
            <w:pPr>
              <w:snapToGrid w:val="0"/>
              <w:spacing w:after="0" w:line="240" w:lineRule="auto"/>
              <w:jc w:val="center"/>
              <w:rPr>
                <w:rFonts w:ascii="Times New Roman" w:eastAsia="Times New Roman" w:hAnsi="Times New Roman" w:cs="Times New Roman"/>
                <w:color w:val="000000"/>
                <w:sz w:val="20"/>
                <w:szCs w:val="20"/>
                <w:lang w:eastAsia="en-US"/>
              </w:rPr>
            </w:pPr>
          </w:p>
        </w:tc>
      </w:tr>
    </w:tbl>
    <w:p w14:paraId="14E89494" w14:textId="77777777" w:rsidR="00B2334F" w:rsidRPr="003B09EF" w:rsidRDefault="00B2334F" w:rsidP="00B2334F">
      <w:pPr>
        <w:widowControl w:val="0"/>
        <w:suppressAutoHyphens/>
        <w:spacing w:after="0" w:line="240" w:lineRule="auto"/>
        <w:ind w:firstLine="720"/>
        <w:rPr>
          <w:rFonts w:ascii="Times New Roman" w:eastAsia="Times New Roman" w:hAnsi="Times New Roman" w:cs="Times New Roman"/>
          <w:sz w:val="20"/>
          <w:szCs w:val="20"/>
        </w:rPr>
      </w:pPr>
      <w:r w:rsidRPr="003B09EF">
        <w:rPr>
          <w:rFonts w:ascii="Times New Roman" w:eastAsia="Times New Roman" w:hAnsi="Times New Roman" w:cs="Times New Roman"/>
          <w:bCs/>
          <w:sz w:val="20"/>
          <w:szCs w:val="20"/>
        </w:rPr>
        <w:t>*</w:t>
      </w:r>
      <w:r w:rsidRPr="003B09EF">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9989BE0" w14:textId="57D0E2BA" w:rsidR="00B2334F" w:rsidRDefault="00B2334F" w:rsidP="00B2334F">
      <w:pPr>
        <w:shd w:val="clear" w:color="auto" w:fill="FFFFFF"/>
        <w:spacing w:after="0" w:line="240" w:lineRule="auto"/>
        <w:ind w:firstLine="720"/>
        <w:jc w:val="both"/>
        <w:rPr>
          <w:rFonts w:ascii="Times New Roman" w:eastAsia="Times New Roman" w:hAnsi="Times New Roman" w:cs="Times New Roman"/>
          <w:sz w:val="20"/>
          <w:szCs w:val="20"/>
        </w:rPr>
      </w:pPr>
      <w:r w:rsidRPr="003B09EF">
        <w:rPr>
          <w:rFonts w:ascii="Times New Roman" w:eastAsia="Times New Roman" w:hAnsi="Times New Roman" w:cs="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4D5B87C1" w14:textId="77777777" w:rsidR="009F41DC" w:rsidRPr="00BD187B" w:rsidRDefault="009F41DC" w:rsidP="009F41DC">
      <w:pPr>
        <w:shd w:val="clear" w:color="auto" w:fill="FFFFFF"/>
        <w:spacing w:after="0" w:line="240" w:lineRule="auto"/>
        <w:ind w:firstLine="720"/>
        <w:jc w:val="both"/>
        <w:rPr>
          <w:rFonts w:ascii="Times New Roman" w:eastAsia="Times New Roman" w:hAnsi="Times New Roman" w:cs="Times New Roman"/>
          <w:sz w:val="20"/>
          <w:szCs w:val="20"/>
        </w:rPr>
      </w:pPr>
      <w:r w:rsidRPr="00BD187B">
        <w:rPr>
          <w:rFonts w:ascii="Times New Roman" w:eastAsia="Times New Roman" w:hAnsi="Times New Roman" w:cs="Times New Roman"/>
          <w:sz w:val="20"/>
          <w:szCs w:val="20"/>
        </w:rPr>
        <w:t>Якщо Учасником пропонується еквівалент товару до того, що вимагається Замовником, якість запропонованого еквівалента товару має бути не гірше якості, що заявлена в технічній специфікації Замовника</w:t>
      </w:r>
    </w:p>
    <w:p w14:paraId="0396DAFB" w14:textId="77777777" w:rsidR="009F41DC" w:rsidRPr="003B09EF" w:rsidRDefault="009F41DC" w:rsidP="00B2334F">
      <w:pPr>
        <w:shd w:val="clear" w:color="auto" w:fill="FFFFFF"/>
        <w:spacing w:after="0" w:line="240" w:lineRule="auto"/>
        <w:ind w:firstLine="720"/>
        <w:jc w:val="both"/>
        <w:rPr>
          <w:rFonts w:ascii="Times New Roman" w:eastAsia="Times New Roman" w:hAnsi="Times New Roman" w:cs="Times New Roman"/>
          <w:sz w:val="20"/>
          <w:szCs w:val="20"/>
        </w:rPr>
      </w:pPr>
    </w:p>
    <w:p w14:paraId="2EA0BD5D" w14:textId="77777777" w:rsidR="00B2334F" w:rsidRPr="003B09EF" w:rsidRDefault="00B2334F" w:rsidP="00B2334F">
      <w:pPr>
        <w:spacing w:before="240" w:after="240" w:line="276" w:lineRule="auto"/>
        <w:ind w:firstLine="720"/>
        <w:contextualSpacing/>
        <w:jc w:val="both"/>
        <w:rPr>
          <w:rFonts w:ascii="Times New Roman" w:hAnsi="Times New Roman" w:cs="Times New Roman"/>
          <w:sz w:val="20"/>
          <w:szCs w:val="20"/>
          <w:lang w:eastAsia="en-US"/>
        </w:rPr>
      </w:pPr>
    </w:p>
    <w:p w14:paraId="678D5C38" w14:textId="77777777" w:rsidR="00B2334F" w:rsidRPr="003B09EF" w:rsidRDefault="00B2334F" w:rsidP="00B2334F">
      <w:pPr>
        <w:suppressAutoHyphens/>
        <w:spacing w:after="0" w:line="240" w:lineRule="auto"/>
        <w:jc w:val="both"/>
        <w:rPr>
          <w:rFonts w:ascii="Times New Roman" w:eastAsia="Times New Roman" w:hAnsi="Times New Roman" w:cs="Times New Roman"/>
          <w:sz w:val="20"/>
          <w:szCs w:val="20"/>
          <w:lang w:eastAsia="zh-CN"/>
        </w:rPr>
      </w:pPr>
      <w:r w:rsidRPr="003B09EF">
        <w:rPr>
          <w:rFonts w:ascii="Times New Roman" w:hAnsi="Times New Roman" w:cs="Times New Roman"/>
          <w:b/>
          <w:bCs/>
          <w:sz w:val="20"/>
          <w:szCs w:val="20"/>
          <w:u w:val="single"/>
          <w:lang w:eastAsia="zh-CN"/>
        </w:rPr>
        <w:t xml:space="preserve">Інші вимоги </w:t>
      </w:r>
    </w:p>
    <w:p w14:paraId="3517BC77" w14:textId="77777777" w:rsidR="00B2334F" w:rsidRPr="003B09EF" w:rsidRDefault="00B2334F" w:rsidP="00B2334F">
      <w:pPr>
        <w:suppressAutoHyphens/>
        <w:spacing w:after="0" w:line="240" w:lineRule="auto"/>
        <w:jc w:val="both"/>
        <w:rPr>
          <w:rFonts w:ascii="Times New Roman" w:hAnsi="Times New Roman" w:cs="Times New Roman"/>
          <w:sz w:val="20"/>
          <w:szCs w:val="20"/>
          <w:lang w:eastAsia="zh-CN"/>
        </w:rPr>
      </w:pPr>
      <w:r w:rsidRPr="003B09EF">
        <w:rPr>
          <w:rFonts w:ascii="Times New Roman" w:hAnsi="Times New Roman" w:cs="Times New Roman"/>
          <w:sz w:val="20"/>
          <w:szCs w:val="20"/>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6AA5FF30" w14:textId="77777777" w:rsidR="00B2334F" w:rsidRPr="003B09EF" w:rsidRDefault="00B2334F" w:rsidP="00B2334F">
      <w:pPr>
        <w:suppressAutoHyphens/>
        <w:spacing w:after="0" w:line="240" w:lineRule="auto"/>
        <w:jc w:val="both"/>
        <w:rPr>
          <w:rFonts w:ascii="Times New Roman" w:hAnsi="Times New Roman" w:cs="Times New Roman"/>
          <w:sz w:val="20"/>
          <w:szCs w:val="20"/>
          <w:lang w:eastAsia="zh-CN"/>
        </w:rPr>
      </w:pPr>
      <w:r w:rsidRPr="003B09EF">
        <w:rPr>
          <w:rFonts w:ascii="Times New Roman" w:hAnsi="Times New Roman" w:cs="Times New Roman"/>
          <w:sz w:val="20"/>
          <w:szCs w:val="20"/>
          <w:lang w:eastAsia="zh-CN"/>
        </w:rPr>
        <w:t xml:space="preserve">- Предмет закупівлі (продукція, тара, пакування, транспортування, послуги, роботи і </w:t>
      </w:r>
      <w:proofErr w:type="spellStart"/>
      <w:r w:rsidRPr="003B09EF">
        <w:rPr>
          <w:rFonts w:ascii="Times New Roman" w:hAnsi="Times New Roman" w:cs="Times New Roman"/>
          <w:sz w:val="20"/>
          <w:szCs w:val="20"/>
          <w:lang w:eastAsia="zh-CN"/>
        </w:rPr>
        <w:t>т.п</w:t>
      </w:r>
      <w:proofErr w:type="spellEnd"/>
      <w:r w:rsidRPr="003B09EF">
        <w:rPr>
          <w:rFonts w:ascii="Times New Roman" w:hAnsi="Times New Roman" w:cs="Times New Roman"/>
          <w:sz w:val="20"/>
          <w:szCs w:val="20"/>
          <w:lang w:eastAsia="zh-CN"/>
        </w:rPr>
        <w:t>.) не повинні завдавати шкоди навколишньому середовищу та передбачати заходи щодо захисту довкілля.</w:t>
      </w:r>
    </w:p>
    <w:p w14:paraId="7A11B7FD" w14:textId="77777777" w:rsidR="00B2334F" w:rsidRPr="003B09EF" w:rsidRDefault="00B2334F" w:rsidP="00B2334F">
      <w:pPr>
        <w:suppressAutoHyphens/>
        <w:spacing w:after="0" w:line="240" w:lineRule="auto"/>
        <w:jc w:val="both"/>
        <w:rPr>
          <w:rFonts w:ascii="Times New Roman" w:hAnsi="Times New Roman" w:cs="Times New Roman"/>
          <w:b/>
          <w:bCs/>
          <w:iCs/>
          <w:sz w:val="20"/>
          <w:szCs w:val="20"/>
          <w:lang w:eastAsia="zh-CN"/>
        </w:rPr>
      </w:pPr>
    </w:p>
    <w:p w14:paraId="0F56BC6D" w14:textId="77777777" w:rsidR="00110453" w:rsidRPr="003B09EF" w:rsidRDefault="00110453" w:rsidP="00110453">
      <w:pPr>
        <w:spacing w:after="0" w:line="240" w:lineRule="auto"/>
        <w:contextualSpacing/>
        <w:jc w:val="both"/>
        <w:rPr>
          <w:rFonts w:ascii="Times New Roman" w:eastAsia="Times New Roman" w:hAnsi="Times New Roman" w:cs="Times New Roman"/>
          <w:b/>
          <w:bCs/>
          <w:sz w:val="20"/>
          <w:szCs w:val="20"/>
          <w:lang w:eastAsia="zh-CN"/>
        </w:rPr>
      </w:pPr>
      <w:r w:rsidRPr="003B09EF">
        <w:rPr>
          <w:rFonts w:ascii="Times New Roman" w:eastAsia="Times New Roman" w:hAnsi="Times New Roman" w:cs="Times New Roman"/>
          <w:b/>
          <w:bCs/>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0D875FA4" w14:textId="77777777" w:rsidR="00110453" w:rsidRPr="003B09EF" w:rsidRDefault="00110453" w:rsidP="00110453">
      <w:pPr>
        <w:shd w:val="clear" w:color="auto" w:fill="FFFFFF"/>
        <w:spacing w:after="0" w:line="240" w:lineRule="auto"/>
        <w:jc w:val="both"/>
        <w:rPr>
          <w:rFonts w:ascii="Times New Roman" w:eastAsia="Times New Roman" w:hAnsi="Times New Roman" w:cs="Times New Roman"/>
          <w:b/>
          <w:bCs/>
          <w:sz w:val="20"/>
          <w:szCs w:val="20"/>
          <w:lang w:eastAsia="zh-CN"/>
        </w:rPr>
      </w:pPr>
      <w:r w:rsidRPr="003B09EF">
        <w:rPr>
          <w:rFonts w:ascii="Times New Roman" w:eastAsia="Times New Roman" w:hAnsi="Times New Roman" w:cs="Times New Roman"/>
          <w:bCs/>
          <w:sz w:val="20"/>
          <w:szCs w:val="20"/>
          <w:lang w:eastAsia="zh-CN"/>
        </w:rPr>
        <w:t xml:space="preserve">1. Найменування, технічні характеристики (значення) запропонованого товару шляхом заповнення Таблиці 2 додатку 2 до тендерної документації. </w:t>
      </w:r>
      <w:r w:rsidRPr="003B09EF">
        <w:rPr>
          <w:rFonts w:ascii="Times New Roman" w:eastAsia="Times New Roman" w:hAnsi="Times New Roman" w:cs="Times New Roman"/>
          <w:b/>
          <w:bCs/>
          <w:sz w:val="20"/>
          <w:szCs w:val="20"/>
        </w:rPr>
        <w:t>Таблиця повинна містити точне найменування товару, яке пропонується учасником</w:t>
      </w:r>
    </w:p>
    <w:p w14:paraId="1D6CD957" w14:textId="77777777" w:rsidR="00110453" w:rsidRPr="003B09EF" w:rsidRDefault="00110453" w:rsidP="00110453">
      <w:pPr>
        <w:spacing w:after="0" w:line="240" w:lineRule="auto"/>
        <w:contextualSpacing/>
        <w:jc w:val="both"/>
        <w:rPr>
          <w:rFonts w:ascii="Times New Roman" w:eastAsia="Times New Roman" w:hAnsi="Times New Roman" w:cs="Times New Roman"/>
          <w:bCs/>
          <w:sz w:val="20"/>
          <w:szCs w:val="20"/>
          <w:lang w:eastAsia="zh-CN"/>
        </w:rPr>
      </w:pPr>
      <w:r w:rsidRPr="003B09EF">
        <w:rPr>
          <w:rFonts w:ascii="Times New Roman" w:eastAsia="Times New Roman" w:hAnsi="Times New Roman" w:cs="Times New Roman"/>
          <w:bCs/>
          <w:sz w:val="20"/>
          <w:szCs w:val="20"/>
          <w:lang w:eastAsia="zh-CN"/>
        </w:rPr>
        <w:t>2. Для підтвердження відповідності асфальтобетонних сумішей нормативним документам, які регламентують виробництво та відпуск даної продукції: ДСТУ Б В.2.7-119-2011,  або іншим нормативним документам, які регламентують виробництво та відпуск даної продукції надати атестат виробництва асфальтобетонних сумішей та договір на проведення атестації виробництва асфальтобетонних сумішей</w:t>
      </w:r>
    </w:p>
    <w:p w14:paraId="73DAB25F" w14:textId="77777777" w:rsidR="00110453" w:rsidRPr="003B09EF" w:rsidRDefault="00110453" w:rsidP="00110453">
      <w:pPr>
        <w:spacing w:after="0" w:line="240" w:lineRule="auto"/>
        <w:contextualSpacing/>
        <w:jc w:val="both"/>
        <w:rPr>
          <w:rFonts w:ascii="Times New Roman" w:eastAsia="Times New Roman" w:hAnsi="Times New Roman" w:cs="Times New Roman"/>
          <w:bCs/>
          <w:sz w:val="20"/>
          <w:szCs w:val="20"/>
          <w:lang w:eastAsia="zh-CN"/>
        </w:rPr>
      </w:pPr>
      <w:r w:rsidRPr="003B09EF">
        <w:rPr>
          <w:rFonts w:ascii="Times New Roman" w:eastAsia="Times New Roman" w:hAnsi="Times New Roman" w:cs="Times New Roman"/>
          <w:bCs/>
          <w:sz w:val="20"/>
          <w:szCs w:val="20"/>
          <w:lang w:eastAsia="zh-CN"/>
        </w:rPr>
        <w:t>3. Для підтвердження дотримання природоохоронного законодавства, надати дозвіл на викиди забруднюючих речовин в атмосферне повітря стаціонарними джерелами, дійсний та чинний, виданий уповноваженим органом</w:t>
      </w:r>
      <w:r>
        <w:rPr>
          <w:rFonts w:ascii="Times New Roman" w:eastAsia="Times New Roman" w:hAnsi="Times New Roman" w:cs="Times New Roman"/>
          <w:bCs/>
          <w:sz w:val="20"/>
          <w:szCs w:val="20"/>
          <w:lang w:eastAsia="zh-CN"/>
        </w:rPr>
        <w:t xml:space="preserve"> та </w:t>
      </w:r>
      <w:r w:rsidRPr="00110453">
        <w:rPr>
          <w:rFonts w:ascii="Times New Roman" w:eastAsia="Times New Roman" w:hAnsi="Times New Roman" w:cs="Times New Roman"/>
          <w:bCs/>
          <w:sz w:val="20"/>
          <w:szCs w:val="20"/>
          <w:lang w:eastAsia="zh-CN"/>
        </w:rPr>
        <w:t>висновок або звіт</w:t>
      </w:r>
      <w:r>
        <w:rPr>
          <w:rFonts w:ascii="Times New Roman" w:eastAsia="Times New Roman" w:hAnsi="Times New Roman" w:cs="Times New Roman"/>
          <w:bCs/>
          <w:sz w:val="20"/>
          <w:szCs w:val="20"/>
          <w:lang w:eastAsia="zh-CN"/>
        </w:rPr>
        <w:t xml:space="preserve"> </w:t>
      </w:r>
      <w:r w:rsidRPr="001C4942">
        <w:rPr>
          <w:rFonts w:ascii="Times New Roman" w:eastAsia="Times New Roman" w:hAnsi="Times New Roman" w:cs="Times New Roman"/>
          <w:bCs/>
          <w:sz w:val="20"/>
          <w:szCs w:val="20"/>
          <w:lang w:eastAsia="zh-CN"/>
        </w:rPr>
        <w:t>з оцінки впливу на довкілля</w:t>
      </w:r>
    </w:p>
    <w:p w14:paraId="27F9E990" w14:textId="77777777" w:rsidR="00110453" w:rsidRPr="003B09EF" w:rsidRDefault="00110453" w:rsidP="00110453">
      <w:pPr>
        <w:snapToGrid w:val="0"/>
        <w:spacing w:after="0" w:line="240" w:lineRule="auto"/>
        <w:rPr>
          <w:rFonts w:ascii="Times New Roman" w:eastAsia="Times New Roman" w:hAnsi="Times New Roman" w:cs="Times New Roman"/>
          <w:color w:val="000000"/>
          <w:sz w:val="20"/>
          <w:szCs w:val="20"/>
          <w:lang w:eastAsia="en-US"/>
        </w:rPr>
      </w:pPr>
      <w:r w:rsidRPr="003B09EF">
        <w:rPr>
          <w:rFonts w:ascii="Times New Roman" w:eastAsia="Times New Roman" w:hAnsi="Times New Roman" w:cs="Times New Roman"/>
          <w:bCs/>
          <w:sz w:val="20"/>
          <w:szCs w:val="20"/>
          <w:lang w:eastAsia="zh-CN"/>
        </w:rPr>
        <w:lastRenderedPageBreak/>
        <w:t>4. В</w:t>
      </w:r>
      <w:r w:rsidRPr="003B09EF">
        <w:rPr>
          <w:rFonts w:ascii="Times New Roman" w:eastAsia="Times New Roman" w:hAnsi="Times New Roman" w:cs="Times New Roman"/>
          <w:color w:val="000000"/>
          <w:sz w:val="20"/>
          <w:szCs w:val="20"/>
          <w:lang w:eastAsia="en-US"/>
        </w:rPr>
        <w:t xml:space="preserve">ідомості про виробничу спроможність підприємства по приготуванню та відвантаженню асфальтобетонних сумішей.  </w:t>
      </w:r>
    </w:p>
    <w:p w14:paraId="39820750" w14:textId="77777777" w:rsidR="00110453" w:rsidRPr="003B09EF" w:rsidRDefault="00110453" w:rsidP="00110453">
      <w:pPr>
        <w:snapToGrid w:val="0"/>
        <w:spacing w:after="0" w:line="240" w:lineRule="auto"/>
        <w:rPr>
          <w:rFonts w:ascii="Times New Roman" w:hAnsi="Times New Roman" w:cs="Times New Roman"/>
          <w:sz w:val="20"/>
          <w:szCs w:val="20"/>
        </w:rPr>
      </w:pPr>
      <w:r w:rsidRPr="003B09EF">
        <w:rPr>
          <w:rFonts w:ascii="Times New Roman" w:eastAsia="Times New Roman" w:hAnsi="Times New Roman" w:cs="Times New Roman"/>
          <w:color w:val="000000"/>
          <w:sz w:val="20"/>
          <w:szCs w:val="20"/>
          <w:lang w:eastAsia="en-US"/>
        </w:rPr>
        <w:t xml:space="preserve">5. У разі, якщо учасник не є виробником товару, що пропонується до постачання, надати гарантійний лист від виробника (власника асфальтобетонного заводу) про </w:t>
      </w:r>
      <w:r w:rsidRPr="003B09EF">
        <w:rPr>
          <w:rFonts w:ascii="Times New Roman" w:hAnsi="Times New Roman" w:cs="Times New Roman"/>
          <w:sz w:val="20"/>
          <w:szCs w:val="20"/>
        </w:rPr>
        <w:t>безперебійне постачання Учаснику асфальтобетону із зазначенням марки, типу та кількості (в гарантійному листі також обов’язково зазначається номер закупівлі)</w:t>
      </w:r>
    </w:p>
    <w:p w14:paraId="4C5F6546" w14:textId="77777777" w:rsidR="00110453" w:rsidRPr="003B09EF" w:rsidRDefault="00110453" w:rsidP="00110453">
      <w:pPr>
        <w:snapToGrid w:val="0"/>
        <w:spacing w:after="0" w:line="240" w:lineRule="auto"/>
        <w:rPr>
          <w:rFonts w:ascii="Times New Roman" w:hAnsi="Times New Roman" w:cs="Times New Roman"/>
          <w:sz w:val="20"/>
          <w:szCs w:val="20"/>
        </w:rPr>
      </w:pPr>
      <w:r w:rsidRPr="003B09EF">
        <w:rPr>
          <w:rFonts w:ascii="Times New Roman" w:hAnsi="Times New Roman" w:cs="Times New Roman"/>
          <w:sz w:val="20"/>
          <w:szCs w:val="20"/>
        </w:rPr>
        <w:t>6. Карта підбору складу асфальтобетону</w:t>
      </w:r>
    </w:p>
    <w:p w14:paraId="02BD06C6" w14:textId="77777777" w:rsidR="00110453" w:rsidRPr="003B09EF" w:rsidRDefault="00110453" w:rsidP="00110453">
      <w:pPr>
        <w:snapToGrid w:val="0"/>
        <w:spacing w:after="0" w:line="240" w:lineRule="auto"/>
        <w:rPr>
          <w:rFonts w:ascii="Times New Roman" w:hAnsi="Times New Roman" w:cs="Times New Roman"/>
          <w:sz w:val="20"/>
          <w:szCs w:val="20"/>
        </w:rPr>
      </w:pPr>
      <w:r w:rsidRPr="003B09EF">
        <w:rPr>
          <w:rFonts w:ascii="Times New Roman" w:hAnsi="Times New Roman" w:cs="Times New Roman"/>
          <w:sz w:val="20"/>
          <w:szCs w:val="20"/>
        </w:rPr>
        <w:t>7. Чинні на момент розкриття пропозицій документи, що підтверджують якість складових асфальтобетону – бітуму, мінерального порошку, щебня (Сертифікат якості та/або сертифікат відповідності, та/або паспорт якості, та/або паспорт відповідності)</w:t>
      </w:r>
    </w:p>
    <w:p w14:paraId="28B99354" w14:textId="77777777" w:rsidR="00110453" w:rsidRDefault="00110453" w:rsidP="00110453">
      <w:pPr>
        <w:snapToGrid w:val="0"/>
        <w:spacing w:after="0" w:line="240" w:lineRule="auto"/>
        <w:rPr>
          <w:rFonts w:ascii="Times New Roman" w:hAnsi="Times New Roman" w:cs="Times New Roman"/>
          <w:sz w:val="20"/>
          <w:szCs w:val="20"/>
        </w:rPr>
      </w:pPr>
      <w:r w:rsidRPr="003B09EF">
        <w:rPr>
          <w:rFonts w:ascii="Times New Roman" w:hAnsi="Times New Roman" w:cs="Times New Roman"/>
          <w:sz w:val="20"/>
          <w:szCs w:val="20"/>
        </w:rPr>
        <w:t xml:space="preserve">8. Інформацію про наявність власної чи залученої випробувальної лабораторії, яка спроможна виконувати контроль якості асфальтобетону;  </w:t>
      </w:r>
      <w:proofErr w:type="spellStart"/>
      <w:r w:rsidRPr="003B09EF">
        <w:rPr>
          <w:rFonts w:ascii="Times New Roman" w:hAnsi="Times New Roman" w:cs="Times New Roman"/>
          <w:sz w:val="20"/>
          <w:szCs w:val="20"/>
        </w:rPr>
        <w:t>сканкопію</w:t>
      </w:r>
      <w:proofErr w:type="spellEnd"/>
      <w:r w:rsidRPr="003B09EF">
        <w:rPr>
          <w:rFonts w:ascii="Times New Roman" w:hAnsi="Times New Roman" w:cs="Times New Roman"/>
          <w:sz w:val="20"/>
          <w:szCs w:val="20"/>
        </w:rPr>
        <w:t xml:space="preserve"> чинного договору про залучення сторонньої лабораторії (надається у разі  залучення лабораторії); документ про відповідність лабораторії вимогам чинного законодавства України (сертифікат про акредитацію або свідоцтво про атестацію</w:t>
      </w:r>
      <w:r>
        <w:rPr>
          <w:rFonts w:ascii="Times New Roman" w:hAnsi="Times New Roman" w:cs="Times New Roman"/>
          <w:sz w:val="20"/>
          <w:szCs w:val="20"/>
        </w:rPr>
        <w:t>, тощо</w:t>
      </w:r>
      <w:r w:rsidRPr="003B09EF">
        <w:rPr>
          <w:rFonts w:ascii="Times New Roman" w:hAnsi="Times New Roman" w:cs="Times New Roman"/>
          <w:sz w:val="20"/>
          <w:szCs w:val="20"/>
        </w:rPr>
        <w:t>).</w:t>
      </w:r>
    </w:p>
    <w:p w14:paraId="7255B63C" w14:textId="77777777" w:rsidR="00110453" w:rsidRPr="003B09EF" w:rsidRDefault="00110453" w:rsidP="00110453">
      <w:pPr>
        <w:suppressAutoHyphens/>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rPr>
        <w:t xml:space="preserve">9. </w:t>
      </w:r>
      <w:r w:rsidRPr="003B09EF">
        <w:rPr>
          <w:rFonts w:ascii="Times New Roman" w:hAnsi="Times New Roman" w:cs="Times New Roman"/>
          <w:sz w:val="20"/>
          <w:szCs w:val="20"/>
          <w:lang w:eastAsia="zh-CN"/>
        </w:rPr>
        <w:t>Учасник повинен надати гарантійний лист на підтвердження  відповідності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575B3A34" w14:textId="5E3AC2F9" w:rsidR="009F41DC" w:rsidRPr="003B09EF" w:rsidRDefault="009F41DC" w:rsidP="009F41DC">
      <w:pPr>
        <w:suppressAutoHyphens/>
        <w:spacing w:after="0" w:line="240" w:lineRule="auto"/>
        <w:jc w:val="both"/>
        <w:rPr>
          <w:rFonts w:ascii="Times New Roman" w:hAnsi="Times New Roman" w:cs="Times New Roman"/>
          <w:sz w:val="20"/>
          <w:szCs w:val="20"/>
          <w:lang w:eastAsia="zh-CN"/>
        </w:rPr>
      </w:pPr>
    </w:p>
    <w:p w14:paraId="6113201C" w14:textId="61D4B155" w:rsidR="009F41DC" w:rsidRPr="003B09EF" w:rsidRDefault="009F41DC" w:rsidP="00B2334F">
      <w:pPr>
        <w:snapToGrid w:val="0"/>
        <w:spacing w:after="0" w:line="240" w:lineRule="auto"/>
        <w:rPr>
          <w:rFonts w:ascii="Times New Roman" w:hAnsi="Times New Roman" w:cs="Times New Roman"/>
          <w:sz w:val="20"/>
          <w:szCs w:val="20"/>
        </w:rPr>
      </w:pPr>
    </w:p>
    <w:p w14:paraId="7339B519" w14:textId="4F907168" w:rsidR="001906D6" w:rsidRPr="00E64ED8" w:rsidRDefault="001906D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13140DA" w14:textId="77777777"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7C43F07" w14:textId="77777777" w:rsidR="001C4942" w:rsidRDefault="001C4942" w:rsidP="00966CB2">
      <w:pPr>
        <w:spacing w:after="0" w:line="240" w:lineRule="auto"/>
        <w:ind w:left="5660"/>
        <w:jc w:val="right"/>
        <w:rPr>
          <w:rFonts w:ascii="Times New Roman" w:eastAsia="Times New Roman" w:hAnsi="Times New Roman" w:cs="Times New Roman"/>
          <w:b/>
          <w:color w:val="000000"/>
          <w:sz w:val="20"/>
          <w:szCs w:val="20"/>
        </w:rPr>
      </w:pPr>
    </w:p>
    <w:p w14:paraId="7489BAFB" w14:textId="77777777" w:rsidR="001C4942" w:rsidRDefault="001C4942" w:rsidP="00966CB2">
      <w:pPr>
        <w:spacing w:after="0" w:line="240" w:lineRule="auto"/>
        <w:ind w:left="5660"/>
        <w:jc w:val="right"/>
        <w:rPr>
          <w:rFonts w:ascii="Times New Roman" w:eastAsia="Times New Roman" w:hAnsi="Times New Roman" w:cs="Times New Roman"/>
          <w:b/>
          <w:color w:val="000000"/>
          <w:sz w:val="20"/>
          <w:szCs w:val="20"/>
        </w:rPr>
      </w:pPr>
    </w:p>
    <w:p w14:paraId="708485D9" w14:textId="788D93E2" w:rsidR="001C4942" w:rsidRDefault="001C4942" w:rsidP="00966CB2">
      <w:pPr>
        <w:spacing w:after="0" w:line="240" w:lineRule="auto"/>
        <w:ind w:left="5660"/>
        <w:jc w:val="right"/>
        <w:rPr>
          <w:rFonts w:ascii="Times New Roman" w:eastAsia="Times New Roman" w:hAnsi="Times New Roman" w:cs="Times New Roman"/>
          <w:b/>
          <w:color w:val="000000"/>
          <w:sz w:val="20"/>
          <w:szCs w:val="20"/>
        </w:rPr>
      </w:pPr>
    </w:p>
    <w:p w14:paraId="6A6F48C0" w14:textId="4A46CD22"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193873F6" w14:textId="25C55958"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1F01488E" w14:textId="0F494349"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08A6F6E1" w14:textId="0859C16D"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765E2219" w14:textId="144F1F6E"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3A758CAA" w14:textId="4AA21718"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475CDC8B" w14:textId="50859EC1"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31283F49" w14:textId="70109FF2"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48D4EB3E" w14:textId="2B518BC2"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726B49F8" w14:textId="1901ADA6"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706F8B33" w14:textId="023C11D3"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55848D83" w14:textId="5935CDD5"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00263CCC" w14:textId="55F71E79"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0458E2ED" w14:textId="61064D3A"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49CD8D93" w14:textId="6DBD22A2"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0BE67FB7" w14:textId="24BE4176"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31E20543" w14:textId="46F0BA6C"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1C2CAE55" w14:textId="7928B856"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2A34A3B2" w14:textId="40789F3B"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6E8183C8" w14:textId="79A97854"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757A2546" w14:textId="69F4EAE2"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73E3D510" w14:textId="0671B569"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53493484" w14:textId="3A708EB6"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0B1F9F08" w14:textId="5724B140"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35B0B8B2" w14:textId="57AA5356"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3C4BFFCE" w14:textId="4AA15B73"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2B3E2DE9" w14:textId="0B74030A"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7CA53D5E" w14:textId="6A303BD4"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57741772" w14:textId="1BB44BAE"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6EC80ED3" w14:textId="0BEDB2D6"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38F26AB9" w14:textId="46F510C6"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42916667" w14:textId="5F125B87"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5E4E2946" w14:textId="77925D75"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45185B72" w14:textId="52790DB0"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090EFAA6" w14:textId="1EB26063"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3C2884A4" w14:textId="797556C6"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258EE9E9" w14:textId="76B04C69"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64703DE5" w14:textId="77777777"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264800F2" w14:textId="77777777" w:rsidR="001C4942" w:rsidRDefault="001C4942" w:rsidP="00966CB2">
      <w:pPr>
        <w:spacing w:after="0" w:line="240" w:lineRule="auto"/>
        <w:ind w:left="5660"/>
        <w:jc w:val="right"/>
        <w:rPr>
          <w:rFonts w:ascii="Times New Roman" w:eastAsia="Times New Roman" w:hAnsi="Times New Roman" w:cs="Times New Roman"/>
          <w:b/>
          <w:color w:val="000000"/>
          <w:sz w:val="20"/>
          <w:szCs w:val="20"/>
        </w:rPr>
      </w:pPr>
    </w:p>
    <w:p w14:paraId="7A730254" w14:textId="77777777" w:rsidR="001C4942" w:rsidRDefault="001C4942" w:rsidP="00966CB2">
      <w:pPr>
        <w:spacing w:after="0" w:line="240" w:lineRule="auto"/>
        <w:ind w:left="5660"/>
        <w:jc w:val="right"/>
        <w:rPr>
          <w:rFonts w:ascii="Times New Roman" w:eastAsia="Times New Roman" w:hAnsi="Times New Roman" w:cs="Times New Roman"/>
          <w:b/>
          <w:color w:val="000000"/>
          <w:sz w:val="20"/>
          <w:szCs w:val="20"/>
        </w:rPr>
      </w:pPr>
    </w:p>
    <w:p w14:paraId="49BDDD2E" w14:textId="77777777" w:rsidR="001C4942" w:rsidRDefault="001C4942" w:rsidP="00966CB2">
      <w:pPr>
        <w:spacing w:after="0" w:line="240" w:lineRule="auto"/>
        <w:ind w:left="5660"/>
        <w:jc w:val="right"/>
        <w:rPr>
          <w:rFonts w:ascii="Times New Roman" w:eastAsia="Times New Roman" w:hAnsi="Times New Roman" w:cs="Times New Roman"/>
          <w:b/>
          <w:color w:val="000000"/>
          <w:sz w:val="20"/>
          <w:szCs w:val="20"/>
        </w:rPr>
      </w:pPr>
    </w:p>
    <w:p w14:paraId="55CE919C" w14:textId="77777777" w:rsidR="001C4942" w:rsidRDefault="001C4942" w:rsidP="00966CB2">
      <w:pPr>
        <w:spacing w:after="0" w:line="240" w:lineRule="auto"/>
        <w:ind w:left="5660"/>
        <w:jc w:val="right"/>
        <w:rPr>
          <w:rFonts w:ascii="Times New Roman" w:eastAsia="Times New Roman" w:hAnsi="Times New Roman" w:cs="Times New Roman"/>
          <w:b/>
          <w:color w:val="000000"/>
          <w:sz w:val="20"/>
          <w:szCs w:val="20"/>
        </w:rPr>
      </w:pPr>
    </w:p>
    <w:p w14:paraId="7ECD9618" w14:textId="13DB0EAC"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1F75" w14:textId="77777777" w:rsidR="007E63FE" w:rsidRDefault="007E63FE">
      <w:pPr>
        <w:spacing w:after="0" w:line="240" w:lineRule="auto"/>
      </w:pPr>
      <w:r>
        <w:separator/>
      </w:r>
    </w:p>
  </w:endnote>
  <w:endnote w:type="continuationSeparator" w:id="0">
    <w:p w14:paraId="69A4D37D" w14:textId="77777777" w:rsidR="007E63FE" w:rsidRDefault="007E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764B1" w14:textId="77777777" w:rsidR="007E63FE" w:rsidRDefault="007E63FE">
      <w:pPr>
        <w:spacing w:after="0" w:line="240" w:lineRule="auto"/>
      </w:pPr>
      <w:r>
        <w:separator/>
      </w:r>
    </w:p>
  </w:footnote>
  <w:footnote w:type="continuationSeparator" w:id="0">
    <w:p w14:paraId="19EFEFB4" w14:textId="77777777" w:rsidR="007E63FE" w:rsidRDefault="007E6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D42A17"/>
    <w:multiLevelType w:val="hybridMultilevel"/>
    <w:tmpl w:val="F748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E3650A"/>
    <w:multiLevelType w:val="hybridMultilevel"/>
    <w:tmpl w:val="D76C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0"/>
  </w:num>
  <w:num w:numId="3">
    <w:abstractNumId w:val="0"/>
  </w:num>
  <w:num w:numId="4">
    <w:abstractNumId w:val="5"/>
  </w:num>
  <w:num w:numId="5">
    <w:abstractNumId w:val="12"/>
  </w:num>
  <w:num w:numId="6">
    <w:abstractNumId w:val="6"/>
  </w:num>
  <w:num w:numId="7">
    <w:abstractNumId w:val="3"/>
  </w:num>
  <w:num w:numId="8">
    <w:abstractNumId w:val="13"/>
  </w:num>
  <w:num w:numId="9">
    <w:abstractNumId w:val="11"/>
  </w:num>
  <w:num w:numId="10">
    <w:abstractNumId w:val="1"/>
  </w:num>
  <w:num w:numId="11">
    <w:abstractNumId w:val="7"/>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26E00"/>
    <w:rsid w:val="0004659B"/>
    <w:rsid w:val="0005198F"/>
    <w:rsid w:val="000E47D7"/>
    <w:rsid w:val="0010705E"/>
    <w:rsid w:val="00110453"/>
    <w:rsid w:val="00132F4F"/>
    <w:rsid w:val="0018046B"/>
    <w:rsid w:val="00185166"/>
    <w:rsid w:val="001906D6"/>
    <w:rsid w:val="001A7698"/>
    <w:rsid w:val="001C4942"/>
    <w:rsid w:val="001F1D69"/>
    <w:rsid w:val="001F76BD"/>
    <w:rsid w:val="00203A03"/>
    <w:rsid w:val="00222F34"/>
    <w:rsid w:val="002311C1"/>
    <w:rsid w:val="00257D35"/>
    <w:rsid w:val="00262714"/>
    <w:rsid w:val="00280CFF"/>
    <w:rsid w:val="002818C4"/>
    <w:rsid w:val="00291E75"/>
    <w:rsid w:val="002B7B92"/>
    <w:rsid w:val="002D34AD"/>
    <w:rsid w:val="002E3DC3"/>
    <w:rsid w:val="002E5210"/>
    <w:rsid w:val="00340D0D"/>
    <w:rsid w:val="003460B5"/>
    <w:rsid w:val="003577CF"/>
    <w:rsid w:val="00381D3D"/>
    <w:rsid w:val="00385320"/>
    <w:rsid w:val="003D0D3C"/>
    <w:rsid w:val="0040009C"/>
    <w:rsid w:val="00437601"/>
    <w:rsid w:val="00445168"/>
    <w:rsid w:val="004C2E74"/>
    <w:rsid w:val="004C6DB0"/>
    <w:rsid w:val="004E26AD"/>
    <w:rsid w:val="004F37DF"/>
    <w:rsid w:val="004F39BF"/>
    <w:rsid w:val="004F57A6"/>
    <w:rsid w:val="005037FC"/>
    <w:rsid w:val="00511A38"/>
    <w:rsid w:val="00515506"/>
    <w:rsid w:val="00515A63"/>
    <w:rsid w:val="00516EA2"/>
    <w:rsid w:val="0052250B"/>
    <w:rsid w:val="00540A12"/>
    <w:rsid w:val="00556885"/>
    <w:rsid w:val="00560787"/>
    <w:rsid w:val="005C1655"/>
    <w:rsid w:val="005C41AB"/>
    <w:rsid w:val="005C57A4"/>
    <w:rsid w:val="005E4554"/>
    <w:rsid w:val="0060520A"/>
    <w:rsid w:val="00605BDE"/>
    <w:rsid w:val="00621031"/>
    <w:rsid w:val="00622D24"/>
    <w:rsid w:val="00630391"/>
    <w:rsid w:val="00630D74"/>
    <w:rsid w:val="006355E0"/>
    <w:rsid w:val="0066209C"/>
    <w:rsid w:val="006824A9"/>
    <w:rsid w:val="00693ECE"/>
    <w:rsid w:val="006A4F2A"/>
    <w:rsid w:val="006D2744"/>
    <w:rsid w:val="006E7DAB"/>
    <w:rsid w:val="006F7035"/>
    <w:rsid w:val="00717E42"/>
    <w:rsid w:val="007576A0"/>
    <w:rsid w:val="007910F1"/>
    <w:rsid w:val="007B2464"/>
    <w:rsid w:val="007E63FE"/>
    <w:rsid w:val="00800690"/>
    <w:rsid w:val="008009B4"/>
    <w:rsid w:val="00821196"/>
    <w:rsid w:val="00827A1E"/>
    <w:rsid w:val="00844224"/>
    <w:rsid w:val="008840D8"/>
    <w:rsid w:val="008A2E85"/>
    <w:rsid w:val="008A2F74"/>
    <w:rsid w:val="008B2E4D"/>
    <w:rsid w:val="00921469"/>
    <w:rsid w:val="00924FA1"/>
    <w:rsid w:val="0093120D"/>
    <w:rsid w:val="00934BD9"/>
    <w:rsid w:val="00951DE4"/>
    <w:rsid w:val="00966CB2"/>
    <w:rsid w:val="0097059B"/>
    <w:rsid w:val="009728D1"/>
    <w:rsid w:val="00973F70"/>
    <w:rsid w:val="009876B4"/>
    <w:rsid w:val="009A7446"/>
    <w:rsid w:val="009C71D0"/>
    <w:rsid w:val="009F117E"/>
    <w:rsid w:val="009F41DC"/>
    <w:rsid w:val="00A0014F"/>
    <w:rsid w:val="00A17526"/>
    <w:rsid w:val="00A70477"/>
    <w:rsid w:val="00A85AFC"/>
    <w:rsid w:val="00B006C8"/>
    <w:rsid w:val="00B2334F"/>
    <w:rsid w:val="00B6049C"/>
    <w:rsid w:val="00B70A0F"/>
    <w:rsid w:val="00B941DF"/>
    <w:rsid w:val="00BA476C"/>
    <w:rsid w:val="00BA7F5B"/>
    <w:rsid w:val="00BB5899"/>
    <w:rsid w:val="00BC71E6"/>
    <w:rsid w:val="00C2664F"/>
    <w:rsid w:val="00C4191C"/>
    <w:rsid w:val="00C42E15"/>
    <w:rsid w:val="00C518A4"/>
    <w:rsid w:val="00C61135"/>
    <w:rsid w:val="00C86AF4"/>
    <w:rsid w:val="00CA199C"/>
    <w:rsid w:val="00CB75DC"/>
    <w:rsid w:val="00CD0614"/>
    <w:rsid w:val="00CE0107"/>
    <w:rsid w:val="00D05B9A"/>
    <w:rsid w:val="00D06574"/>
    <w:rsid w:val="00D07DF8"/>
    <w:rsid w:val="00DA43BE"/>
    <w:rsid w:val="00DB1A10"/>
    <w:rsid w:val="00DB5DB8"/>
    <w:rsid w:val="00DB6CE0"/>
    <w:rsid w:val="00DF72A4"/>
    <w:rsid w:val="00E37C52"/>
    <w:rsid w:val="00E422AD"/>
    <w:rsid w:val="00E64ED8"/>
    <w:rsid w:val="00E74F3A"/>
    <w:rsid w:val="00EB7F0E"/>
    <w:rsid w:val="00F43586"/>
    <w:rsid w:val="00F461C9"/>
    <w:rsid w:val="00F56C93"/>
    <w:rsid w:val="00F56DB3"/>
    <w:rsid w:val="00F72CB3"/>
    <w:rsid w:val="00F809B6"/>
    <w:rsid w:val="00F85D64"/>
    <w:rsid w:val="00FC147C"/>
    <w:rsid w:val="00FC4A42"/>
    <w:rsid w:val="00FC6DFF"/>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94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
    <w:link w:val="a5"/>
    <w:uiPriority w:val="34"/>
    <w:rsid w:val="003460B5"/>
  </w:style>
  <w:style w:type="paragraph" w:customStyle="1" w:styleId="af0">
    <w:name w:val="Содержимое таблицы"/>
    <w:basedOn w:val="a"/>
    <w:rsid w:val="000E47D7"/>
    <w:pPr>
      <w:suppressLineNumbers/>
      <w:suppressAutoHyphens/>
      <w:spacing w:after="0" w:line="240" w:lineRule="auto"/>
    </w:pPr>
    <w:rPr>
      <w:rFonts w:ascii="Times New Roman" w:eastAsia="Times New Roman" w:hAnsi="Times New Roman" w:cs="Times New Roman"/>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196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75539B-0814-4ED7-950E-1025DBD1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51099</Words>
  <Characters>29127</Characters>
  <Application>Microsoft Office Word</Application>
  <DocSecurity>0</DocSecurity>
  <Lines>242</Lines>
  <Paragraphs>160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9</cp:revision>
  <dcterms:created xsi:type="dcterms:W3CDTF">2024-03-21T14:21:00Z</dcterms:created>
  <dcterms:modified xsi:type="dcterms:W3CDTF">2024-03-22T12:24:00Z</dcterms:modified>
</cp:coreProperties>
</file>