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44" w:rsidRDefault="00343E44" w:rsidP="00343E44">
      <w:pPr>
        <w:widowControl/>
        <w:suppressAutoHyphens w:val="0"/>
        <w:jc w:val="center"/>
        <w:rPr>
          <w:rFonts w:ascii="Times New Roman" w:eastAsia="Calibri" w:hAnsi="Times New Roman" w:cs="Times New Roman"/>
          <w:b/>
          <w:bCs/>
          <w:noProof/>
          <w:color w:val="auto"/>
          <w:kern w:val="0"/>
          <w:sz w:val="28"/>
          <w:szCs w:val="28"/>
          <w:lang w:val="uk-UA" w:eastAsia="en-US" w:bidi="ar-SA"/>
        </w:rPr>
      </w:pPr>
    </w:p>
    <w:tbl>
      <w:tblPr>
        <w:tblpPr w:leftFromText="180" w:rightFromText="180" w:bottomFromText="160" w:vertAnchor="text" w:tblpXSpec="right" w:tblpY="1"/>
        <w:tblOverlap w:val="never"/>
        <w:tblW w:w="4635" w:type="dxa"/>
        <w:tblLayout w:type="fixed"/>
        <w:tblLook w:val="04A0" w:firstRow="1" w:lastRow="0" w:firstColumn="1" w:lastColumn="0" w:noHBand="0" w:noVBand="1"/>
      </w:tblPr>
      <w:tblGrid>
        <w:gridCol w:w="2543"/>
        <w:gridCol w:w="2092"/>
      </w:tblGrid>
      <w:tr w:rsidR="00343E44" w:rsidRPr="004B2A1A" w:rsidTr="00343E44">
        <w:trPr>
          <w:trHeight w:val="1336"/>
        </w:trPr>
        <w:tc>
          <w:tcPr>
            <w:tcW w:w="4634" w:type="dxa"/>
            <w:gridSpan w:val="2"/>
            <w:hideMark/>
          </w:tcPr>
          <w:p w:rsidR="00343E44" w:rsidRDefault="00343E44">
            <w:pPr>
              <w:widowControl/>
              <w:suppressAutoHyphens w:val="0"/>
              <w:spacing w:after="200" w:line="276" w:lineRule="auto"/>
              <w:rPr>
                <w:rFonts w:ascii="Times New Roman" w:eastAsia="Calibri" w:hAnsi="Times New Roman" w:cs="Times New Roman"/>
                <w:bCs/>
                <w:noProof/>
                <w:color w:val="auto"/>
                <w:kern w:val="0"/>
                <w:sz w:val="22"/>
                <w:szCs w:val="22"/>
                <w:lang w:val="uk-UA" w:eastAsia="en-US" w:bidi="ar-SA"/>
              </w:rPr>
            </w:pPr>
            <w:r>
              <w:rPr>
                <w:rFonts w:ascii="Times New Roman" w:eastAsia="Calibri" w:hAnsi="Times New Roman" w:cs="Times New Roman"/>
                <w:bCs/>
                <w:noProof/>
                <w:color w:val="auto"/>
                <w:kern w:val="0"/>
                <w:sz w:val="22"/>
                <w:szCs w:val="22"/>
                <w:lang w:val="uk-UA" w:eastAsia="en-US" w:bidi="ar-SA"/>
              </w:rPr>
              <w:t>«ЗАТВЕРДЖЕНО»</w:t>
            </w:r>
          </w:p>
          <w:p w:rsidR="00343E44" w:rsidRDefault="00343E44">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 xml:space="preserve">РІШЕННЯМ </w:t>
            </w:r>
            <w:r>
              <w:rPr>
                <w:rFonts w:ascii="Times New Roman" w:eastAsia="Calibri" w:hAnsi="Times New Roman" w:cs="Times New Roman"/>
                <w:bCs/>
                <w:caps/>
                <w:color w:val="auto"/>
                <w:kern w:val="0"/>
                <w:sz w:val="22"/>
                <w:szCs w:val="22"/>
                <w:lang w:val="uk-UA" w:eastAsia="en-US" w:bidi="ar-SA"/>
              </w:rPr>
              <w:t xml:space="preserve">УПОВНОВАЖЕНОЇ ОСОБИ </w:t>
            </w:r>
          </w:p>
          <w:p w:rsidR="00343E44" w:rsidRDefault="00343E44" w:rsidP="004B2A1A">
            <w:pPr>
              <w:widowControl/>
              <w:suppressAutoHyphens w:val="0"/>
              <w:spacing w:after="200" w:line="276" w:lineRule="auto"/>
              <w:rPr>
                <w:rFonts w:ascii="Times New Roman" w:eastAsia="Calibri" w:hAnsi="Times New Roman" w:cs="Times New Roman"/>
                <w:bCs/>
                <w:caps/>
                <w:color w:val="auto"/>
                <w:kern w:val="0"/>
                <w:sz w:val="22"/>
                <w:szCs w:val="22"/>
                <w:lang w:val="uk-UA" w:eastAsia="en-US" w:bidi="ar-SA"/>
              </w:rPr>
            </w:pPr>
            <w:r w:rsidRPr="00821BEE">
              <w:rPr>
                <w:rFonts w:ascii="Times New Roman" w:eastAsia="Calibri" w:hAnsi="Times New Roman" w:cs="Times New Roman"/>
                <w:bCs/>
                <w:caps/>
                <w:color w:val="auto"/>
                <w:kern w:val="0"/>
                <w:sz w:val="22"/>
                <w:szCs w:val="22"/>
                <w:lang w:val="uk-UA" w:eastAsia="en-US" w:bidi="ar-SA"/>
              </w:rPr>
              <w:t xml:space="preserve">ПРОТОКОЛ № </w:t>
            </w:r>
            <w:r w:rsidR="00821BEE" w:rsidRPr="00821BEE">
              <w:rPr>
                <w:rFonts w:ascii="Times New Roman" w:eastAsia="Calibri" w:hAnsi="Times New Roman" w:cs="Times New Roman"/>
                <w:bCs/>
                <w:caps/>
                <w:color w:val="auto"/>
                <w:kern w:val="0"/>
                <w:sz w:val="22"/>
                <w:szCs w:val="22"/>
                <w:lang w:val="uk-UA" w:eastAsia="en-US" w:bidi="ar-SA"/>
              </w:rPr>
              <w:t>3</w:t>
            </w:r>
            <w:r w:rsidR="004B2A1A">
              <w:rPr>
                <w:rFonts w:ascii="Times New Roman" w:eastAsia="Calibri" w:hAnsi="Times New Roman" w:cs="Times New Roman"/>
                <w:bCs/>
                <w:caps/>
                <w:color w:val="auto"/>
                <w:kern w:val="0"/>
                <w:sz w:val="22"/>
                <w:szCs w:val="22"/>
                <w:lang w:val="uk-UA" w:eastAsia="en-US" w:bidi="ar-SA"/>
              </w:rPr>
              <w:t>7</w:t>
            </w:r>
            <w:r w:rsidR="00652508" w:rsidRPr="00821BEE">
              <w:rPr>
                <w:rFonts w:ascii="Times New Roman" w:eastAsia="Calibri" w:hAnsi="Times New Roman" w:cs="Times New Roman"/>
                <w:bCs/>
                <w:caps/>
                <w:color w:val="auto"/>
                <w:kern w:val="0"/>
                <w:sz w:val="22"/>
                <w:szCs w:val="22"/>
                <w:lang w:val="uk-UA" w:eastAsia="en-US" w:bidi="ar-SA"/>
              </w:rPr>
              <w:t xml:space="preserve"> ВІД </w:t>
            </w:r>
            <w:r w:rsidR="004B2A1A">
              <w:rPr>
                <w:rFonts w:ascii="Times New Roman" w:eastAsia="Calibri" w:hAnsi="Times New Roman" w:cs="Times New Roman"/>
                <w:bCs/>
                <w:caps/>
                <w:color w:val="auto"/>
                <w:kern w:val="0"/>
                <w:sz w:val="22"/>
                <w:szCs w:val="22"/>
                <w:lang w:val="uk-UA" w:eastAsia="en-US" w:bidi="ar-SA"/>
              </w:rPr>
              <w:t>25</w:t>
            </w:r>
            <w:r w:rsidRPr="00821BEE">
              <w:rPr>
                <w:rFonts w:ascii="Times New Roman" w:eastAsia="Calibri" w:hAnsi="Times New Roman" w:cs="Times New Roman"/>
                <w:bCs/>
                <w:caps/>
                <w:color w:val="auto"/>
                <w:kern w:val="0"/>
                <w:sz w:val="22"/>
                <w:szCs w:val="22"/>
                <w:lang w:val="uk-UA" w:eastAsia="en-US" w:bidi="ar-SA"/>
              </w:rPr>
              <w:t>.0</w:t>
            </w:r>
            <w:r w:rsidR="00821BEE" w:rsidRPr="00821BEE">
              <w:rPr>
                <w:rFonts w:ascii="Times New Roman" w:eastAsia="Calibri" w:hAnsi="Times New Roman" w:cs="Times New Roman"/>
                <w:bCs/>
                <w:caps/>
                <w:color w:val="auto"/>
                <w:kern w:val="0"/>
                <w:sz w:val="22"/>
                <w:szCs w:val="22"/>
                <w:lang w:val="uk-UA" w:eastAsia="en-US" w:bidi="ar-SA"/>
              </w:rPr>
              <w:t>9</w:t>
            </w:r>
            <w:r w:rsidRPr="00821BEE">
              <w:rPr>
                <w:rFonts w:ascii="Times New Roman" w:eastAsia="Calibri" w:hAnsi="Times New Roman" w:cs="Times New Roman"/>
                <w:bCs/>
                <w:caps/>
                <w:color w:val="auto"/>
                <w:kern w:val="0"/>
                <w:sz w:val="22"/>
                <w:szCs w:val="22"/>
                <w:lang w:val="uk-UA" w:eastAsia="en-US" w:bidi="ar-SA"/>
              </w:rPr>
              <w:t>.2023 Року</w:t>
            </w:r>
          </w:p>
        </w:tc>
      </w:tr>
      <w:tr w:rsidR="00343E44" w:rsidTr="00343E44">
        <w:trPr>
          <w:trHeight w:val="709"/>
        </w:trPr>
        <w:tc>
          <w:tcPr>
            <w:tcW w:w="2542" w:type="dxa"/>
            <w:tcBorders>
              <w:top w:val="nil"/>
              <w:left w:val="nil"/>
              <w:bottom w:val="single" w:sz="4" w:space="0" w:color="auto"/>
              <w:right w:val="nil"/>
            </w:tcBorders>
            <w:hideMark/>
          </w:tcPr>
          <w:p w:rsidR="00343E44" w:rsidRDefault="00343E44">
            <w:pPr>
              <w:widowControl/>
              <w:suppressAutoHyphens w:val="0"/>
              <w:spacing w:after="200" w:line="276" w:lineRule="auto"/>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Уповноважена особа</w:t>
            </w:r>
          </w:p>
        </w:tc>
        <w:tc>
          <w:tcPr>
            <w:tcW w:w="2092" w:type="dxa"/>
          </w:tcPr>
          <w:p w:rsidR="00343E44" w:rsidRDefault="00343E44">
            <w:pPr>
              <w:widowControl/>
              <w:suppressAutoHyphens w:val="0"/>
              <w:spacing w:after="200" w:line="276" w:lineRule="auto"/>
              <w:ind w:left="-392" w:firstLine="392"/>
              <w:rPr>
                <w:rFonts w:ascii="Times New Roman" w:eastAsia="Calibri" w:hAnsi="Times New Roman" w:cs="Times New Roman"/>
                <w:bCs/>
                <w:color w:val="auto"/>
                <w:kern w:val="0"/>
                <w:sz w:val="22"/>
                <w:szCs w:val="22"/>
                <w:lang w:val="uk-UA" w:eastAsia="en-US" w:bidi="ar-SA"/>
              </w:rPr>
            </w:pPr>
          </w:p>
          <w:p w:rsidR="00343E44" w:rsidRDefault="00D36F8C">
            <w:pPr>
              <w:widowControl/>
              <w:suppressAutoHyphens w:val="0"/>
              <w:spacing w:after="200" w:line="276" w:lineRule="auto"/>
              <w:ind w:left="-108"/>
              <w:rPr>
                <w:rFonts w:ascii="Times New Roman" w:eastAsia="Calibri" w:hAnsi="Times New Roman" w:cs="Times New Roman"/>
                <w:bCs/>
                <w:color w:val="auto"/>
                <w:kern w:val="0"/>
                <w:sz w:val="22"/>
                <w:szCs w:val="22"/>
                <w:lang w:val="uk-UA" w:eastAsia="en-US" w:bidi="ar-SA"/>
              </w:rPr>
            </w:pPr>
            <w:r>
              <w:rPr>
                <w:rFonts w:ascii="Times New Roman" w:eastAsia="Calibri" w:hAnsi="Times New Roman" w:cs="Times New Roman"/>
                <w:bCs/>
                <w:color w:val="auto"/>
                <w:kern w:val="0"/>
                <w:sz w:val="22"/>
                <w:szCs w:val="22"/>
                <w:lang w:val="uk-UA" w:eastAsia="en-US" w:bidi="ar-SA"/>
              </w:rPr>
              <w:t>О.О.МОСКАЛЕНКО</w:t>
            </w:r>
          </w:p>
        </w:tc>
      </w:tr>
    </w:tbl>
    <w:p w:rsidR="00343E44" w:rsidRDefault="00343E44" w:rsidP="00343E44">
      <w:pPr>
        <w:suppressAutoHyphens w:val="0"/>
        <w:autoSpaceDE w:val="0"/>
        <w:adjustRightInd w:val="0"/>
        <w:rPr>
          <w:rFonts w:ascii="Calibri" w:eastAsia="Calibri" w:hAnsi="Calibri" w:cs="Times New Roman"/>
          <w:noProof/>
          <w:color w:val="FF0000"/>
          <w:kern w:val="0"/>
          <w:sz w:val="22"/>
          <w:szCs w:val="22"/>
          <w:lang w:val="uk-UA" w:eastAsia="en-US" w:bidi="ar-SA"/>
        </w:rPr>
      </w:pPr>
      <w:r>
        <w:rPr>
          <w:rFonts w:ascii="Calibri" w:eastAsia="Calibri" w:hAnsi="Calibri" w:cs="Times New Roman"/>
          <w:noProof/>
          <w:color w:val="FF0000"/>
          <w:kern w:val="0"/>
          <w:sz w:val="22"/>
          <w:szCs w:val="22"/>
          <w:lang w:val="uk-UA" w:eastAsia="en-US" w:bidi="ar-SA"/>
        </w:rPr>
        <w:br w:type="textWrapping" w:clear="all"/>
        <w:t xml:space="preserve">                                                                                             </w:t>
      </w:r>
      <w:r>
        <w:rPr>
          <w:rFonts w:ascii="Calibri" w:eastAsia="Calibri" w:hAnsi="Calibri" w:cs="Times New Roman"/>
          <w:noProof/>
          <w:color w:val="FF0000"/>
          <w:kern w:val="0"/>
          <w:sz w:val="22"/>
          <w:szCs w:val="22"/>
          <w:lang w:val="uk-UA" w:eastAsia="en-US" w:bidi="ar-SA"/>
        </w:rPr>
        <w:tab/>
      </w:r>
      <w:r>
        <w:rPr>
          <w:rFonts w:ascii="Calibri" w:eastAsia="Calibri" w:hAnsi="Calibri" w:cs="Times New Roman"/>
          <w:noProof/>
          <w:color w:val="FF0000"/>
          <w:kern w:val="0"/>
          <w:sz w:val="22"/>
          <w:szCs w:val="22"/>
          <w:lang w:val="uk-UA" w:eastAsia="en-US" w:bidi="ar-SA"/>
        </w:rPr>
        <w:tab/>
      </w: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color w:val="FF0000"/>
          <w:kern w:val="0"/>
          <w:lang w:val="uk-UA" w:eastAsia="en-US" w:bidi="ar-SA"/>
        </w:rPr>
      </w:pPr>
    </w:p>
    <w:p w:rsidR="00343E44" w:rsidRDefault="00343E44" w:rsidP="00343E44">
      <w:pPr>
        <w:widowControl/>
        <w:tabs>
          <w:tab w:val="left" w:pos="3300"/>
        </w:tabs>
        <w:suppressAutoHyphens w:val="0"/>
        <w:spacing w:after="200" w:line="276" w:lineRule="auto"/>
        <w:rPr>
          <w:rFonts w:ascii="Times New Roman" w:eastAsia="Calibri" w:hAnsi="Times New Roman" w:cs="Times New Roman"/>
          <w:color w:val="auto"/>
          <w:kern w:val="0"/>
          <w:sz w:val="40"/>
          <w:szCs w:val="40"/>
          <w:lang w:val="uk-UA" w:eastAsia="en-US" w:bidi="ar-SA"/>
        </w:rPr>
      </w:pPr>
      <w:r>
        <w:rPr>
          <w:rFonts w:ascii="Times New Roman" w:eastAsia="Calibri" w:hAnsi="Times New Roman" w:cs="Times New Roman"/>
          <w:color w:val="FF0000"/>
          <w:kern w:val="0"/>
          <w:sz w:val="40"/>
          <w:szCs w:val="40"/>
          <w:lang w:val="uk-UA" w:eastAsia="en-US" w:bidi="ar-SA"/>
        </w:rPr>
        <w:tab/>
      </w:r>
    </w:p>
    <w:p w:rsidR="00343E44" w:rsidRDefault="00343E44" w:rsidP="00343E44">
      <w:pPr>
        <w:autoSpaceDE w:val="0"/>
        <w:adjustRightInd w:val="0"/>
        <w:jc w:val="both"/>
        <w:rPr>
          <w:b/>
          <w:noProof/>
          <w:color w:val="auto"/>
          <w:sz w:val="28"/>
          <w:szCs w:val="28"/>
        </w:rPr>
      </w:pPr>
    </w:p>
    <w:tbl>
      <w:tblPr>
        <w:tblW w:w="10920" w:type="dxa"/>
        <w:tblInd w:w="-601" w:type="dxa"/>
        <w:tblLayout w:type="fixed"/>
        <w:tblLook w:val="04A0" w:firstRow="1" w:lastRow="0" w:firstColumn="1" w:lastColumn="0" w:noHBand="0" w:noVBand="1"/>
      </w:tblPr>
      <w:tblGrid>
        <w:gridCol w:w="10920"/>
      </w:tblGrid>
      <w:tr w:rsidR="00343E44" w:rsidRPr="00D36F8C" w:rsidTr="00343E44">
        <w:trPr>
          <w:trHeight w:val="2326"/>
        </w:trPr>
        <w:tc>
          <w:tcPr>
            <w:tcW w:w="10915" w:type="dxa"/>
          </w:tcPr>
          <w:p w:rsidR="00343E44" w:rsidRPr="00FE6514" w:rsidRDefault="00343E44">
            <w:pPr>
              <w:spacing w:line="256" w:lineRule="auto"/>
              <w:jc w:val="center"/>
              <w:rPr>
                <w:rFonts w:asciiTheme="minorHAnsi" w:hAnsiTheme="minorHAnsi"/>
                <w:color w:val="auto"/>
                <w:sz w:val="32"/>
                <w:szCs w:val="32"/>
              </w:rPr>
            </w:pPr>
            <w:r>
              <w:rPr>
                <w:color w:val="auto"/>
                <w:sz w:val="32"/>
                <w:szCs w:val="32"/>
                <w:lang w:val="ru-RU"/>
              </w:rPr>
              <w:t>Тендерна</w:t>
            </w:r>
            <w:r w:rsidRPr="00FE6514">
              <w:rPr>
                <w:color w:val="auto"/>
                <w:sz w:val="32"/>
                <w:szCs w:val="32"/>
              </w:rPr>
              <w:t xml:space="preserve"> </w:t>
            </w:r>
            <w:r>
              <w:rPr>
                <w:color w:val="auto"/>
                <w:sz w:val="32"/>
                <w:szCs w:val="32"/>
                <w:lang w:val="ru-RU"/>
              </w:rPr>
              <w:t>документація</w:t>
            </w:r>
          </w:p>
          <w:p w:rsidR="00343E44" w:rsidRPr="00FE6514" w:rsidRDefault="00343E44">
            <w:pPr>
              <w:spacing w:line="256" w:lineRule="auto"/>
              <w:jc w:val="center"/>
              <w:rPr>
                <w:color w:val="auto"/>
                <w:sz w:val="32"/>
                <w:szCs w:val="32"/>
              </w:rPr>
            </w:pPr>
            <w:proofErr w:type="gramStart"/>
            <w:r>
              <w:rPr>
                <w:color w:val="auto"/>
                <w:sz w:val="32"/>
                <w:szCs w:val="32"/>
                <w:lang w:val="ru-RU"/>
              </w:rPr>
              <w:t>на</w:t>
            </w:r>
            <w:proofErr w:type="gramEnd"/>
            <w:r w:rsidRPr="00FE6514">
              <w:rPr>
                <w:color w:val="auto"/>
                <w:sz w:val="32"/>
                <w:szCs w:val="32"/>
              </w:rPr>
              <w:t xml:space="preserve"> </w:t>
            </w:r>
            <w:r>
              <w:rPr>
                <w:color w:val="auto"/>
                <w:sz w:val="32"/>
                <w:szCs w:val="32"/>
                <w:lang w:val="ru-RU"/>
              </w:rPr>
              <w:t>закупівлю</w:t>
            </w:r>
          </w:p>
          <w:p w:rsidR="00343E44" w:rsidRPr="004B2A1A" w:rsidRDefault="004B2A1A">
            <w:pPr>
              <w:widowControl/>
              <w:tabs>
                <w:tab w:val="center" w:pos="5104"/>
                <w:tab w:val="left" w:pos="7095"/>
              </w:tabs>
              <w:spacing w:line="256" w:lineRule="auto"/>
              <w:jc w:val="center"/>
              <w:rPr>
                <w:rFonts w:ascii="Times New Roman" w:eastAsia="Times New Roman" w:hAnsi="Times New Roman" w:cs="Times New Roman"/>
                <w:b/>
                <w:color w:val="auto"/>
                <w:kern w:val="0"/>
                <w:sz w:val="40"/>
                <w:szCs w:val="40"/>
                <w:lang w:val="uk-UA" w:eastAsia="ru-RU" w:bidi="ar-SA"/>
              </w:rPr>
            </w:pPr>
            <w:r>
              <w:rPr>
                <w:rFonts w:ascii="Times New Roman" w:eastAsia="Times New Roman" w:hAnsi="Times New Roman" w:cs="Times New Roman"/>
                <w:b/>
                <w:color w:val="auto"/>
                <w:kern w:val="0"/>
                <w:sz w:val="40"/>
                <w:szCs w:val="40"/>
                <w:lang w:eastAsia="ru-RU" w:bidi="ar-SA"/>
              </w:rPr>
              <w:t xml:space="preserve">FPV </w:t>
            </w:r>
            <w:r>
              <w:rPr>
                <w:rFonts w:ascii="Times New Roman" w:eastAsia="Times New Roman" w:hAnsi="Times New Roman" w:cs="Times New Roman"/>
                <w:b/>
                <w:color w:val="auto"/>
                <w:kern w:val="0"/>
                <w:sz w:val="40"/>
                <w:szCs w:val="40"/>
                <w:lang w:val="uk-UA" w:eastAsia="ru-RU" w:bidi="ar-SA"/>
              </w:rPr>
              <w:t>дрони-камікадзе</w:t>
            </w:r>
          </w:p>
          <w:p w:rsidR="00343E44" w:rsidRDefault="00343E44">
            <w:pPr>
              <w:widowControl/>
              <w:tabs>
                <w:tab w:val="center" w:pos="5104"/>
                <w:tab w:val="left" w:pos="7095"/>
              </w:tabs>
              <w:spacing w:line="256" w:lineRule="auto"/>
              <w:jc w:val="center"/>
              <w:rPr>
                <w:rFonts w:ascii="Times New Roman" w:eastAsia="Times New Roman" w:hAnsi="Times New Roman" w:cs="Times New Roman"/>
                <w:b/>
                <w:i/>
                <w:color w:val="auto"/>
                <w:kern w:val="0"/>
                <w:sz w:val="28"/>
                <w:szCs w:val="28"/>
                <w:lang w:val="uk-UA" w:eastAsia="ru-RU" w:bidi="ar-SA"/>
              </w:rPr>
            </w:pPr>
            <w:r>
              <w:rPr>
                <w:rFonts w:ascii="Times New Roman" w:eastAsia="Times New Roman" w:hAnsi="Times New Roman" w:cs="Times New Roman"/>
                <w:b/>
                <w:i/>
                <w:color w:val="auto"/>
                <w:kern w:val="0"/>
                <w:sz w:val="28"/>
                <w:szCs w:val="28"/>
                <w:lang w:val="uk-UA" w:eastAsia="ru-RU" w:bidi="ar-SA"/>
              </w:rPr>
              <w:t>(код ДК 021:2015:</w:t>
            </w:r>
            <w:r>
              <w:rPr>
                <w:rFonts w:ascii="Times New Roman" w:eastAsia="Calibri" w:hAnsi="Times New Roman" w:cs="Times New Roman"/>
                <w:b/>
                <w:color w:val="auto"/>
                <w:kern w:val="0"/>
                <w:lang w:val="uk-UA" w:bidi="ar-SA"/>
              </w:rPr>
              <w:t xml:space="preserve"> «</w:t>
            </w:r>
            <w:r>
              <w:rPr>
                <w:rFonts w:ascii="Times New Roman" w:eastAsia="Calibri" w:hAnsi="Times New Roman" w:cs="Times New Roman"/>
                <w:b/>
                <w:i/>
                <w:color w:val="auto"/>
                <w:kern w:val="0"/>
                <w:sz w:val="28"/>
                <w:szCs w:val="28"/>
                <w:lang w:val="uk-UA" w:bidi="ar-SA"/>
              </w:rPr>
              <w:t>34710000-7»  Вертольоти, літаки, космічні та інші літальні апарати з двигуном</w:t>
            </w:r>
            <w:r w:rsidRPr="00FE6514">
              <w:rPr>
                <w:rFonts w:ascii="Times New Roman" w:eastAsia="Times New Roman" w:hAnsi="Times New Roman" w:cs="Times New Roman"/>
                <w:b/>
                <w:i/>
                <w:color w:val="auto"/>
                <w:kern w:val="0"/>
                <w:sz w:val="28"/>
                <w:szCs w:val="28"/>
                <w:lang w:eastAsia="ru-RU" w:bidi="ar-SA"/>
              </w:rPr>
              <w:t>)</w:t>
            </w:r>
          </w:p>
          <w:p w:rsidR="00343E44" w:rsidRDefault="00343E44">
            <w:pPr>
              <w:spacing w:line="256" w:lineRule="auto"/>
              <w:jc w:val="center"/>
              <w:rPr>
                <w:rFonts w:cs="Times New Roman CYR"/>
                <w:bCs/>
                <w:color w:val="auto"/>
                <w:sz w:val="22"/>
                <w:szCs w:val="22"/>
                <w:lang w:val="uk-UA"/>
              </w:rPr>
            </w:pPr>
          </w:p>
        </w:tc>
      </w:tr>
      <w:tr w:rsidR="00343E44" w:rsidTr="00343E44">
        <w:trPr>
          <w:trHeight w:val="896"/>
        </w:trPr>
        <w:tc>
          <w:tcPr>
            <w:tcW w:w="10915" w:type="dxa"/>
          </w:tcPr>
          <w:p w:rsidR="00343E44" w:rsidRDefault="00343E44">
            <w:pPr>
              <w:spacing w:line="256" w:lineRule="auto"/>
              <w:rPr>
                <w:rFonts w:cs="Times New Roman CYR"/>
                <w:bCs/>
                <w:color w:val="auto"/>
                <w:sz w:val="32"/>
                <w:szCs w:val="32"/>
                <w:lang w:val="uk-UA"/>
              </w:rPr>
            </w:pPr>
          </w:p>
          <w:p w:rsidR="00343E44" w:rsidRDefault="00343E44">
            <w:pPr>
              <w:spacing w:line="256" w:lineRule="auto"/>
              <w:jc w:val="center"/>
              <w:outlineLvl w:val="0"/>
              <w:rPr>
                <w:b/>
                <w:color w:val="auto"/>
                <w:sz w:val="32"/>
                <w:szCs w:val="32"/>
                <w:lang w:val="uk-UA"/>
              </w:rPr>
            </w:pPr>
            <w:r>
              <w:rPr>
                <w:color w:val="auto"/>
                <w:sz w:val="32"/>
                <w:szCs w:val="32"/>
              </w:rPr>
              <w:t xml:space="preserve">Процедура: </w:t>
            </w:r>
            <w:r>
              <w:rPr>
                <w:b/>
                <w:color w:val="auto"/>
                <w:sz w:val="32"/>
                <w:szCs w:val="32"/>
              </w:rPr>
              <w:t>Відкриті торги</w:t>
            </w:r>
            <w:r>
              <w:rPr>
                <w:b/>
                <w:color w:val="auto"/>
                <w:sz w:val="32"/>
                <w:szCs w:val="32"/>
                <w:lang w:val="uk-UA"/>
              </w:rPr>
              <w:t xml:space="preserve"> </w:t>
            </w:r>
            <w:r>
              <w:rPr>
                <w:color w:val="auto"/>
                <w:sz w:val="32"/>
                <w:szCs w:val="32"/>
                <w:lang w:val="uk-UA"/>
              </w:rPr>
              <w:t>з особливостями</w:t>
            </w:r>
          </w:p>
          <w:p w:rsidR="00343E44" w:rsidRDefault="00343E44">
            <w:pPr>
              <w:spacing w:line="256" w:lineRule="auto"/>
              <w:rPr>
                <w:rFonts w:cs="Times New Roman CYR"/>
                <w:bCs/>
                <w:color w:val="auto"/>
                <w:sz w:val="32"/>
                <w:szCs w:val="32"/>
              </w:rPr>
            </w:pPr>
          </w:p>
        </w:tc>
      </w:tr>
    </w:tbl>
    <w:p w:rsidR="00343E44" w:rsidRDefault="00343E44" w:rsidP="00343E44">
      <w:pPr>
        <w:rPr>
          <w:color w:val="auto"/>
        </w:rPr>
      </w:pPr>
    </w:p>
    <w:p w:rsidR="00343E44" w:rsidRDefault="00343E44" w:rsidP="00343E44">
      <w:pPr>
        <w:rPr>
          <w:color w:val="FF0000"/>
        </w:rPr>
      </w:pPr>
    </w:p>
    <w:p w:rsidR="00343E44" w:rsidRDefault="00343E44" w:rsidP="00343E44">
      <w:pPr>
        <w:rPr>
          <w:color w:val="FF0000"/>
        </w:rPr>
      </w:pPr>
    </w:p>
    <w:p w:rsidR="00343E44" w:rsidRDefault="00343E44" w:rsidP="00343E44">
      <w:pPr>
        <w:rPr>
          <w:color w:val="FF0000"/>
        </w:rPr>
      </w:pPr>
    </w:p>
    <w:p w:rsidR="00343E44" w:rsidRDefault="00343E44" w:rsidP="00343E44">
      <w:pPr>
        <w:widowControl/>
        <w:suppressAutoHyphens w:val="0"/>
        <w:spacing w:after="200" w:line="276" w:lineRule="auto"/>
        <w:rPr>
          <w:rFonts w:ascii="Times New Roman" w:eastAsia="Calibri" w:hAnsi="Times New Roman" w:cs="Times New Roman"/>
          <w:b/>
          <w:bCs/>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Pr="00DC0E65" w:rsidRDefault="00343E44" w:rsidP="00343E44">
      <w:pPr>
        <w:widowControl/>
        <w:suppressAutoHyphens w:val="0"/>
        <w:spacing w:after="200" w:line="276" w:lineRule="auto"/>
        <w:rPr>
          <w:rFonts w:ascii="Times New Roman" w:eastAsia="Calibri" w:hAnsi="Times New Roman" w:cs="Times New Roman"/>
          <w:b/>
          <w:color w:val="FF0000"/>
          <w:kern w:val="0"/>
          <w:lang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rPr>
          <w:rFonts w:ascii="Times New Roman" w:eastAsia="Calibri" w:hAnsi="Times New Roman" w:cs="Times New Roman"/>
          <w:b/>
          <w:color w:val="FF0000"/>
          <w:kern w:val="0"/>
          <w:lang w:val="uk-UA" w:eastAsia="en-US" w:bidi="ar-SA"/>
        </w:rPr>
      </w:pPr>
    </w:p>
    <w:p w:rsidR="00343E44" w:rsidRDefault="00343E44" w:rsidP="00343E44">
      <w:pPr>
        <w:widowControl/>
        <w:suppressAutoHyphens w:val="0"/>
        <w:spacing w:after="200" w:line="276" w:lineRule="auto"/>
        <w:jc w:val="center"/>
        <w:rPr>
          <w:rFonts w:ascii="Times New Roman" w:hAnsi="Times New Roman" w:cs="Times New Roman"/>
          <w:i/>
          <w:iCs/>
          <w:color w:val="auto"/>
          <w:lang w:val="uk-UA"/>
        </w:rPr>
      </w:pPr>
      <w:r>
        <w:rPr>
          <w:rFonts w:ascii="Times New Roman" w:eastAsia="Calibri" w:hAnsi="Times New Roman" w:cs="Times New Roman"/>
          <w:b/>
          <w:color w:val="auto"/>
          <w:kern w:val="0"/>
          <w:lang w:val="uk-UA" w:eastAsia="en-US" w:bidi="ar-SA"/>
        </w:rPr>
        <w:t xml:space="preserve">м. </w:t>
      </w:r>
      <w:r w:rsidR="009270C6">
        <w:rPr>
          <w:rFonts w:ascii="Times New Roman" w:eastAsia="Calibri" w:hAnsi="Times New Roman" w:cs="Times New Roman"/>
          <w:b/>
          <w:color w:val="auto"/>
          <w:kern w:val="0"/>
          <w:lang w:val="uk-UA" w:eastAsia="en-US" w:bidi="ar-SA"/>
        </w:rPr>
        <w:t>Конотоп</w:t>
      </w:r>
      <w:r>
        <w:rPr>
          <w:rFonts w:ascii="Times New Roman" w:eastAsia="Calibri" w:hAnsi="Times New Roman" w:cs="Times New Roman"/>
          <w:b/>
          <w:color w:val="auto"/>
          <w:kern w:val="0"/>
          <w:lang w:val="uk-UA" w:eastAsia="en-US" w:bidi="ar-SA"/>
        </w:rPr>
        <w:t xml:space="preserve"> - 2023</w:t>
      </w:r>
    </w:p>
    <w:p w:rsidR="00343E44" w:rsidRDefault="00343E44" w:rsidP="00343E44">
      <w:pPr>
        <w:widowControl/>
        <w:suppressAutoHyphens w:val="0"/>
        <w:spacing w:after="160" w:line="256" w:lineRule="auto"/>
        <w:rPr>
          <w:rFonts w:ascii="Times New Roman" w:hAnsi="Times New Roman" w:cs="Times New Roman"/>
          <w:i/>
          <w:iCs/>
          <w:color w:val="auto"/>
          <w:lang w:val="uk-UA"/>
        </w:rPr>
      </w:pPr>
      <w:r>
        <w:rPr>
          <w:rFonts w:ascii="Times New Roman" w:hAnsi="Times New Roman" w:cs="Times New Roman"/>
          <w:i/>
          <w:iCs/>
          <w:color w:val="auto"/>
          <w:lang w:val="uk-UA"/>
        </w:rPr>
        <w:br w:type="page"/>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2850"/>
        <w:gridCol w:w="6309"/>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343E44">
        <w:trPr>
          <w:trHeight w:val="17"/>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
          <w:p w:rsidR="00343E44" w:rsidRDefault="00343E44">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вживаються у значенні, наведеному в Законі з урахуванням Особливостей.</w:t>
            </w:r>
          </w:p>
        </w:tc>
      </w:tr>
      <w:tr w:rsidR="00343E44" w:rsidRPr="009270C6" w:rsidTr="00343E44">
        <w:trPr>
          <w:trHeight w:val="781"/>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замовника торгів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343E44"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Pr>
                <w:rFonts w:ascii="Times New Roman" w:hAnsi="Times New Roman"/>
                <w:lang w:val="uk-UA" w:eastAsia="uk-UA"/>
              </w:rPr>
              <w:t>Відділ з питань надзвичайних ситуацій, цивільного захисту населення та взаємодії з правоохоронними органами Конотопської міської ради</w:t>
            </w:r>
          </w:p>
        </w:tc>
      </w:tr>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9270C6">
            <w:pPr>
              <w:spacing w:before="150" w:after="150" w:line="256" w:lineRule="auto"/>
              <w:rPr>
                <w:rFonts w:ascii="Times New Roman" w:eastAsia="Times New Roman" w:hAnsi="Times New Roman"/>
                <w:color w:val="auto"/>
                <w:lang w:val="uk-UA" w:eastAsia="ru-RU"/>
              </w:rPr>
            </w:pPr>
            <w:r w:rsidRPr="009270C6">
              <w:rPr>
                <w:lang w:val="ru-RU"/>
              </w:rPr>
              <w:t xml:space="preserve">41600, Сумська </w:t>
            </w:r>
            <w:proofErr w:type="gramStart"/>
            <w:r w:rsidRPr="009270C6">
              <w:rPr>
                <w:lang w:val="ru-RU"/>
              </w:rPr>
              <w:t>обл</w:t>
            </w:r>
            <w:proofErr w:type="gramEnd"/>
            <w:r w:rsidRPr="009270C6">
              <w:rPr>
                <w:lang w:val="ru-RU"/>
              </w:rPr>
              <w:t xml:space="preserve">, м. Конотоп, пр. </w:t>
            </w:r>
            <w:r>
              <w:t>Миру, 8</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FE6514">
            <w:pPr>
              <w:spacing w:before="150" w:after="150"/>
              <w:rPr>
                <w:rFonts w:ascii="Times New Roman" w:hAnsi="Times New Roman"/>
                <w:lang w:val="uk-UA" w:eastAsia="uk-UA"/>
              </w:rPr>
            </w:pPr>
            <w:r>
              <w:rPr>
                <w:rFonts w:ascii="Times New Roman" w:hAnsi="Times New Roman"/>
                <w:lang w:val="uk-UA" w:eastAsia="uk-UA"/>
              </w:rPr>
              <w:t>Мусієнко Сергій Володимирович</w:t>
            </w:r>
          </w:p>
          <w:p w:rsidR="009270C6" w:rsidRPr="003066FE" w:rsidRDefault="009270C6" w:rsidP="00FE6514">
            <w:pPr>
              <w:spacing w:before="150" w:after="150"/>
              <w:rPr>
                <w:rFonts w:ascii="Times New Roman" w:eastAsia="Times New Roman" w:hAnsi="Times New Roman"/>
                <w:lang w:val="uk-UA" w:eastAsia="ru-RU"/>
              </w:rPr>
            </w:pPr>
            <w:r>
              <w:rPr>
                <w:rFonts w:ascii="Times New Roman" w:hAnsi="Times New Roman"/>
                <w:lang w:val="uk-UA" w:eastAsia="uk-UA"/>
              </w:rPr>
              <w:t>097 9028980</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предмет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4B2A1A" w:rsidRPr="004B2A1A" w:rsidRDefault="004B2A1A" w:rsidP="004B2A1A">
            <w:pPr>
              <w:widowControl/>
              <w:tabs>
                <w:tab w:val="center" w:pos="5104"/>
                <w:tab w:val="left" w:pos="7095"/>
              </w:tabs>
              <w:spacing w:line="256" w:lineRule="auto"/>
              <w:rPr>
                <w:rFonts w:ascii="Times New Roman" w:eastAsia="Times New Roman" w:hAnsi="Times New Roman" w:cs="Times New Roman"/>
                <w:b/>
                <w:color w:val="auto"/>
                <w:kern w:val="0"/>
                <w:lang w:val="uk-UA" w:eastAsia="ru-RU" w:bidi="ar-SA"/>
              </w:rPr>
            </w:pPr>
            <w:r w:rsidRPr="004B2A1A">
              <w:rPr>
                <w:rFonts w:ascii="Times New Roman" w:eastAsia="Times New Roman" w:hAnsi="Times New Roman" w:cs="Times New Roman"/>
                <w:b/>
                <w:color w:val="auto"/>
                <w:kern w:val="0"/>
                <w:lang w:eastAsia="ru-RU" w:bidi="ar-SA"/>
              </w:rPr>
              <w:t>FPV</w:t>
            </w:r>
            <w:r w:rsidRPr="004B2A1A">
              <w:rPr>
                <w:rFonts w:ascii="Times New Roman" w:eastAsia="Times New Roman" w:hAnsi="Times New Roman" w:cs="Times New Roman"/>
                <w:b/>
                <w:color w:val="auto"/>
                <w:kern w:val="0"/>
                <w:lang w:val="uk-UA" w:eastAsia="ru-RU" w:bidi="ar-SA"/>
              </w:rPr>
              <w:t xml:space="preserve"> дрони-камікадзе</w:t>
            </w:r>
          </w:p>
          <w:p w:rsidR="009270C6" w:rsidRDefault="004B2A1A" w:rsidP="004B2A1A">
            <w:pPr>
              <w:spacing w:before="150" w:after="150" w:line="256" w:lineRule="auto"/>
              <w:rPr>
                <w:rFonts w:ascii="Times New Roman" w:eastAsia="Times New Roman" w:hAnsi="Times New Roman"/>
                <w:color w:val="auto"/>
                <w:lang w:val="uk-UA" w:eastAsia="ru-RU"/>
              </w:rPr>
            </w:pPr>
            <w:r>
              <w:rPr>
                <w:rFonts w:ascii="Times New Roman" w:eastAsia="Calibri" w:hAnsi="Times New Roman" w:cs="Times New Roman"/>
                <w:b/>
                <w:bCs/>
                <w:color w:val="auto"/>
                <w:lang w:val="uk-UA"/>
              </w:rPr>
              <w:t xml:space="preserve"> </w:t>
            </w:r>
            <w:r w:rsidR="009270C6">
              <w:rPr>
                <w:rFonts w:ascii="Times New Roman" w:eastAsia="Calibri" w:hAnsi="Times New Roman" w:cs="Times New Roman"/>
                <w:b/>
                <w:bCs/>
                <w:color w:val="auto"/>
                <w:lang w:val="uk-UA"/>
              </w:rPr>
              <w:t>(код ДК 021:2015: 34710000-7»  Вертольоти, літаки, космічні та інші літальні апарати з двигуном)</w:t>
            </w:r>
          </w:p>
        </w:tc>
      </w:tr>
      <w:tr w:rsidR="009270C6" w:rsidRPr="004B2A1A"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024649">
            <w:pPr>
              <w:spacing w:before="150" w:after="150" w:line="256" w:lineRule="auto"/>
              <w:jc w:val="both"/>
              <w:rPr>
                <w:rFonts w:ascii="Times New Roman" w:hAnsi="Times New Roman"/>
                <w:color w:val="auto"/>
                <w:lang w:val="uk-UA" w:eastAsia="uk-UA"/>
              </w:rPr>
            </w:pPr>
            <w:r>
              <w:rPr>
                <w:rFonts w:ascii="Times New Roman" w:hAnsi="Times New Roman"/>
                <w:color w:val="auto"/>
                <w:lang w:val="uk-UA" w:eastAsia="uk-UA"/>
              </w:rPr>
              <w:t xml:space="preserve">Закупівля здійснюється щодо предмету закупівлі </w:t>
            </w:r>
            <w:r w:rsidR="00024649">
              <w:rPr>
                <w:rFonts w:ascii="Times New Roman" w:hAnsi="Times New Roman"/>
                <w:color w:val="auto"/>
                <w:lang w:val="uk-UA" w:eastAsia="uk-UA"/>
              </w:rPr>
              <w:t xml:space="preserve"> за окремими лотами</w:t>
            </w:r>
            <w:r>
              <w:rPr>
                <w:rFonts w:ascii="Times New Roman" w:hAnsi="Times New Roman"/>
                <w:color w:val="auto"/>
                <w:lang w:val="uk-UA" w:eastAsia="uk-UA"/>
              </w:rPr>
              <w:t>.</w:t>
            </w:r>
          </w:p>
        </w:tc>
      </w:tr>
      <w:tr w:rsidR="009270C6" w:rsidRPr="004B2A1A"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A27BB7" w:rsidRDefault="00A27BB7">
            <w:pPr>
              <w:spacing w:line="256" w:lineRule="auto"/>
              <w:jc w:val="both"/>
              <w:rPr>
                <w:bCs/>
                <w:lang w:val="ru-RU"/>
              </w:rPr>
            </w:pPr>
            <w:r w:rsidRPr="00A27BB7">
              <w:rPr>
                <w:bCs/>
                <w:lang w:val="ru-RU"/>
              </w:rPr>
              <w:t xml:space="preserve">41600, Сумська обл., м. Конотоп </w:t>
            </w:r>
            <w:r w:rsidRPr="00A27BB7">
              <w:rPr>
                <w:lang w:val="ru-RU" w:eastAsia="ar-SA"/>
              </w:rPr>
              <w:t>(</w:t>
            </w:r>
            <w:r w:rsidRPr="00A27BB7">
              <w:rPr>
                <w:b/>
                <w:lang w:val="ru-RU" w:eastAsia="ar-SA"/>
              </w:rPr>
              <w:t>згідно заявок</w:t>
            </w:r>
            <w:r w:rsidRPr="00A27BB7">
              <w:rPr>
                <w:lang w:val="ru-RU" w:eastAsia="ar-SA"/>
              </w:rPr>
              <w:t>)</w:t>
            </w:r>
            <w:r w:rsidRPr="00A27BB7">
              <w:rPr>
                <w:bCs/>
                <w:lang w:val="ru-RU"/>
              </w:rPr>
              <w:t>.</w:t>
            </w:r>
          </w:p>
          <w:p w:rsidR="00A27BB7" w:rsidRPr="00FE6514" w:rsidRDefault="009270C6" w:rsidP="00FE6514">
            <w:pPr>
              <w:spacing w:line="256" w:lineRule="auto"/>
              <w:jc w:val="both"/>
              <w:rPr>
                <w:rFonts w:ascii="Times New Roman" w:eastAsia="Times New Roman" w:hAnsi="Times New Roman" w:cs="Times New Roman"/>
                <w:color w:val="auto"/>
                <w:kern w:val="0"/>
                <w:lang w:val="uk-UA" w:eastAsia="ru-RU" w:bidi="ar-SA"/>
              </w:rPr>
            </w:pPr>
            <w:r>
              <w:rPr>
                <w:rFonts w:ascii="Times New Roman" w:hAnsi="Times New Roman"/>
                <w:b/>
                <w:color w:val="auto"/>
                <w:lang w:val="uk-UA"/>
              </w:rPr>
              <w:t xml:space="preserve"> </w:t>
            </w: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2D69AC" w:rsidRPr="00024649" w:rsidRDefault="004B2A1A" w:rsidP="004B2A1A">
            <w:pPr>
              <w:widowControl/>
              <w:tabs>
                <w:tab w:val="center" w:pos="5104"/>
                <w:tab w:val="left" w:pos="7095"/>
              </w:tabs>
              <w:spacing w:line="256" w:lineRule="auto"/>
              <w:rPr>
                <w:rFonts w:ascii="Times New Roman" w:hAnsi="Times New Roman" w:cs="Times New Roman"/>
                <w:b/>
                <w:color w:val="auto"/>
                <w:lang w:val="uk-UA"/>
              </w:rPr>
            </w:pPr>
            <w:r w:rsidRPr="004B2A1A">
              <w:rPr>
                <w:rFonts w:ascii="Times New Roman" w:eastAsia="Times New Roman" w:hAnsi="Times New Roman" w:cs="Times New Roman"/>
                <w:b/>
                <w:color w:val="auto"/>
                <w:kern w:val="0"/>
                <w:sz w:val="28"/>
                <w:szCs w:val="28"/>
                <w:lang w:eastAsia="ru-RU" w:bidi="ar-SA"/>
              </w:rPr>
              <w:t>FPV</w:t>
            </w:r>
            <w:r w:rsidRPr="004B2A1A">
              <w:rPr>
                <w:rFonts w:ascii="Times New Roman" w:eastAsia="Times New Roman" w:hAnsi="Times New Roman" w:cs="Times New Roman"/>
                <w:b/>
                <w:color w:val="auto"/>
                <w:kern w:val="0"/>
                <w:sz w:val="28"/>
                <w:szCs w:val="28"/>
                <w:lang w:val="ru-RU" w:eastAsia="ru-RU" w:bidi="ar-SA"/>
              </w:rPr>
              <w:t xml:space="preserve"> </w:t>
            </w:r>
            <w:r w:rsidRPr="004B2A1A">
              <w:rPr>
                <w:rFonts w:ascii="Times New Roman" w:eastAsia="Times New Roman" w:hAnsi="Times New Roman" w:cs="Times New Roman"/>
                <w:b/>
                <w:color w:val="auto"/>
                <w:kern w:val="0"/>
                <w:sz w:val="28"/>
                <w:szCs w:val="28"/>
                <w:lang w:val="uk-UA" w:eastAsia="ru-RU" w:bidi="ar-SA"/>
              </w:rPr>
              <w:t>дрони-</w:t>
            </w:r>
            <w:proofErr w:type="gramStart"/>
            <w:r w:rsidRPr="004B2A1A">
              <w:rPr>
                <w:rFonts w:ascii="Times New Roman" w:eastAsia="Times New Roman" w:hAnsi="Times New Roman" w:cs="Times New Roman"/>
                <w:b/>
                <w:color w:val="auto"/>
                <w:kern w:val="0"/>
                <w:sz w:val="28"/>
                <w:szCs w:val="28"/>
                <w:lang w:val="uk-UA" w:eastAsia="ru-RU" w:bidi="ar-SA"/>
              </w:rPr>
              <w:t>камікадзе</w:t>
            </w:r>
            <w:r>
              <w:rPr>
                <w:rFonts w:ascii="Times New Roman" w:eastAsia="Times New Roman" w:hAnsi="Times New Roman" w:cs="Times New Roman"/>
                <w:b/>
                <w:color w:val="auto"/>
                <w:kern w:val="0"/>
                <w:sz w:val="28"/>
                <w:szCs w:val="28"/>
                <w:lang w:val="uk-UA" w:eastAsia="ru-RU" w:bidi="ar-SA"/>
              </w:rPr>
              <w:t xml:space="preserve"> </w:t>
            </w:r>
            <w:r w:rsidR="00024649" w:rsidRPr="00FE6514">
              <w:rPr>
                <w:rFonts w:ascii="Times New Roman" w:eastAsia="Calibri" w:hAnsi="Times New Roman" w:cs="Calibri"/>
                <w:b/>
                <w:color w:val="auto"/>
                <w:kern w:val="0"/>
                <w:lang w:val="uk-UA" w:eastAsia="en-US" w:bidi="ar-SA"/>
              </w:rPr>
              <w:t xml:space="preserve"> –</w:t>
            </w:r>
            <w:proofErr w:type="gramEnd"/>
            <w:r w:rsidR="00024649" w:rsidRPr="00FE6514">
              <w:rPr>
                <w:rFonts w:ascii="Times New Roman" w:eastAsia="Calibri" w:hAnsi="Times New Roman" w:cs="Calibri"/>
                <w:b/>
                <w:color w:val="auto"/>
                <w:kern w:val="0"/>
                <w:lang w:val="uk-UA" w:eastAsia="en-US" w:bidi="ar-SA"/>
              </w:rPr>
              <w:t xml:space="preserve"> </w:t>
            </w:r>
            <w:r>
              <w:rPr>
                <w:rFonts w:ascii="Times New Roman" w:eastAsia="Calibri" w:hAnsi="Times New Roman" w:cs="Calibri"/>
                <w:b/>
                <w:color w:val="auto"/>
                <w:kern w:val="0"/>
                <w:lang w:val="uk-UA" w:eastAsia="en-US" w:bidi="ar-SA"/>
              </w:rPr>
              <w:t>50</w:t>
            </w:r>
            <w:r w:rsidR="00024649" w:rsidRPr="00FE6514">
              <w:rPr>
                <w:rFonts w:ascii="Times New Roman" w:eastAsia="Calibri" w:hAnsi="Times New Roman" w:cs="Calibri"/>
                <w:b/>
                <w:color w:val="auto"/>
                <w:kern w:val="0"/>
                <w:lang w:val="uk-UA" w:eastAsia="en-US" w:bidi="ar-SA"/>
              </w:rPr>
              <w:t xml:space="preserve"> </w:t>
            </w:r>
            <w:r w:rsidR="00024649">
              <w:rPr>
                <w:rFonts w:ascii="Times New Roman" w:eastAsia="Calibri" w:hAnsi="Times New Roman" w:cs="Calibri"/>
                <w:b/>
                <w:color w:val="auto"/>
                <w:kern w:val="0"/>
                <w:lang w:val="uk-UA" w:eastAsia="en-US" w:bidi="ar-SA"/>
              </w:rPr>
              <w:t xml:space="preserve">шт. </w:t>
            </w:r>
          </w:p>
          <w:p w:rsidR="009270C6" w:rsidRDefault="009270C6">
            <w:pPr>
              <w:pStyle w:val="rvps2"/>
              <w:shd w:val="clear" w:color="auto" w:fill="FFFFFF"/>
              <w:spacing w:before="0" w:after="0" w:line="256" w:lineRule="auto"/>
              <w:jc w:val="both"/>
              <w:textAlignment w:val="baseline"/>
              <w:rPr>
                <w:lang w:val="uk-UA"/>
              </w:rPr>
            </w:pPr>
            <w:r>
              <w:rPr>
                <w:lang w:val="uk-UA"/>
              </w:rPr>
              <w:t xml:space="preserve"> (Д</w:t>
            </w:r>
            <w:r>
              <w:rPr>
                <w:b/>
                <w:lang w:val="uk-UA"/>
              </w:rPr>
              <w:t>одаток 2</w:t>
            </w:r>
            <w:r>
              <w:rPr>
                <w:lang w:val="uk-UA"/>
              </w:rPr>
              <w:t xml:space="preserve"> до тендерної документації)</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4B2A1A">
            <w:pPr>
              <w:spacing w:before="150" w:after="150" w:line="256" w:lineRule="auto"/>
              <w:rPr>
                <w:rFonts w:ascii="Times New Roman" w:hAnsi="Times New Roman" w:cs="Times New Roman"/>
                <w:b/>
                <w:color w:val="auto"/>
                <w:lang w:val="uk-UA"/>
              </w:rPr>
            </w:pPr>
            <w:r>
              <w:rPr>
                <w:rFonts w:ascii="Times New Roman" w:hAnsi="Times New Roman" w:cs="Times New Roman"/>
                <w:b/>
                <w:color w:val="auto"/>
                <w:lang w:val="uk-UA"/>
              </w:rPr>
              <w:t>до 31</w:t>
            </w:r>
            <w:r w:rsidR="00821BEE" w:rsidRPr="00821BEE">
              <w:rPr>
                <w:rFonts w:ascii="Times New Roman" w:hAnsi="Times New Roman" w:cs="Times New Roman"/>
                <w:b/>
                <w:color w:val="auto"/>
                <w:lang w:val="uk-UA"/>
              </w:rPr>
              <w:t>.10</w:t>
            </w:r>
            <w:r w:rsidR="009270C6" w:rsidRPr="00821BEE">
              <w:rPr>
                <w:rFonts w:ascii="Times New Roman" w:hAnsi="Times New Roman" w:cs="Times New Roman"/>
                <w:b/>
                <w:color w:val="auto"/>
                <w:lang w:val="uk-UA"/>
              </w:rPr>
              <w:t xml:space="preserve">.2023р. </w:t>
            </w:r>
          </w:p>
          <w:p w:rsidR="009270C6" w:rsidRDefault="009270C6">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821BEE" w:rsidRDefault="004B2A1A">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1 200 000,00</w:t>
            </w:r>
            <w:r w:rsidR="009270C6" w:rsidRPr="00821BEE">
              <w:rPr>
                <w:rFonts w:ascii="Times New Roman" w:eastAsia="Calibri" w:hAnsi="Times New Roman" w:cs="Times New Roman"/>
                <w:color w:val="auto"/>
                <w:kern w:val="0"/>
                <w:lang w:val="uk-UA" w:bidi="ar-SA"/>
              </w:rPr>
              <w:t xml:space="preserve"> (</w:t>
            </w:r>
            <w:r>
              <w:rPr>
                <w:rFonts w:ascii="Times New Roman" w:eastAsia="Calibri" w:hAnsi="Times New Roman" w:cs="Times New Roman"/>
                <w:color w:val="auto"/>
                <w:kern w:val="0"/>
                <w:lang w:val="uk-UA" w:bidi="ar-SA"/>
              </w:rPr>
              <w:t xml:space="preserve"> один мільйон двісті тисяч</w:t>
            </w:r>
            <w:r w:rsidR="00821BEE" w:rsidRPr="00821BEE">
              <w:rPr>
                <w:rFonts w:ascii="Times New Roman" w:eastAsia="Calibri" w:hAnsi="Times New Roman" w:cs="Times New Roman"/>
                <w:color w:val="auto"/>
                <w:kern w:val="0"/>
                <w:lang w:val="uk-UA" w:bidi="ar-SA"/>
              </w:rPr>
              <w:t xml:space="preserve"> 00 коп.</w:t>
            </w:r>
            <w:r w:rsidR="00B57B80" w:rsidRPr="00821BEE">
              <w:rPr>
                <w:rFonts w:ascii="Times New Roman" w:eastAsia="Calibri" w:hAnsi="Times New Roman" w:cs="Times New Roman"/>
                <w:color w:val="auto"/>
                <w:kern w:val="0"/>
                <w:lang w:val="uk-UA" w:bidi="ar-SA"/>
              </w:rPr>
              <w:t xml:space="preserve"> </w:t>
            </w:r>
            <w:r w:rsidR="009270C6" w:rsidRPr="00821BEE">
              <w:rPr>
                <w:rFonts w:ascii="Times New Roman" w:eastAsia="Calibri" w:hAnsi="Times New Roman" w:cs="Times New Roman"/>
                <w:color w:val="auto"/>
                <w:kern w:val="0"/>
                <w:lang w:val="uk-UA" w:bidi="ar-SA"/>
              </w:rPr>
              <w:t xml:space="preserve">) грн. </w:t>
            </w:r>
            <w:r w:rsidR="009270C6" w:rsidRPr="00821BEE">
              <w:rPr>
                <w:rFonts w:ascii="Times New Roman" w:eastAsia="Calibri" w:hAnsi="Times New Roman" w:cs="Times New Roman"/>
                <w:b/>
                <w:color w:val="auto"/>
                <w:kern w:val="0"/>
                <w:lang w:val="uk-UA" w:bidi="ar-SA"/>
              </w:rPr>
              <w:t>( з ПДВ)</w:t>
            </w:r>
          </w:p>
          <w:p w:rsidR="009270C6" w:rsidRDefault="009270C6">
            <w:pPr>
              <w:widowControl/>
              <w:spacing w:line="256" w:lineRule="auto"/>
              <w:ind w:hanging="2"/>
              <w:jc w:val="both"/>
              <w:rPr>
                <w:rFonts w:ascii="Times New Roman" w:eastAsia="Calibri" w:hAnsi="Times New Roman" w:cs="Times New Roman"/>
                <w:color w:val="auto"/>
                <w:kern w:val="0"/>
                <w:lang w:val="uk-UA"/>
              </w:rPr>
            </w:pPr>
            <w:r>
              <w:rPr>
                <w:rFonts w:ascii="Times New Roman" w:eastAsia="Calibri" w:hAnsi="Times New Roman" w:cs="Times New Roman"/>
                <w:color w:val="auto"/>
                <w:kern w:val="0"/>
                <w:lang w:val="uk-UA" w:bidi="ar-SA"/>
              </w:rPr>
              <w:t>Відповідно до пункту 5 частини 32 підрозділу 2 «Особливості справляння податку на додану вартість» Розділу XX. </w:t>
            </w:r>
            <w:r>
              <w:rPr>
                <w:rFonts w:ascii="Times New Roman" w:eastAsia="Calibri" w:hAnsi="Times New Roman" w:cs="Times New Roman"/>
                <w:color w:val="auto"/>
                <w:kern w:val="0"/>
                <w:lang w:val="uk-UA"/>
              </w:rPr>
              <w:t>Перехідних положень Бюджетного кодексу України (в редакції від 10.04.2023року)</w:t>
            </w:r>
          </w:p>
          <w:p w:rsidR="009270C6" w:rsidRDefault="009270C6">
            <w:pPr>
              <w:widowControl/>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Тимчасово, на період проведення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та/або запровадження воєнного стану відповідно до законодавства, звільняються від оподаткування податком на додану вартість операції з ввезення на митну територію України та постачання на митній території України:</w:t>
            </w:r>
          </w:p>
          <w:p w:rsidR="009270C6" w:rsidRDefault="009270C6">
            <w:pPr>
              <w:widowControl/>
              <w:spacing w:line="256" w:lineRule="auto"/>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5. </w:t>
            </w:r>
            <w:r>
              <w:rPr>
                <w:color w:val="auto"/>
                <w:shd w:val="clear" w:color="auto" w:fill="FFFFFF"/>
                <w:lang w:val="uk-UA"/>
              </w:rPr>
              <w:t>товарів,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 підприємства, які є виконавцями (співвиконавцями) державних контрактів (договорів) з оборонних закупівель:</w:t>
            </w:r>
            <w:r>
              <w:rPr>
                <w:rFonts w:ascii="Times New Roman" w:eastAsia="Calibri" w:hAnsi="Times New Roman" w:cs="Times New Roman"/>
                <w:color w:val="auto"/>
                <w:kern w:val="0"/>
                <w:lang w:val="uk-UA" w:bidi="ar-SA"/>
              </w:rPr>
              <w:t>:</w:t>
            </w:r>
          </w:p>
          <w:p w:rsidR="009270C6" w:rsidRDefault="009270C6">
            <w:pPr>
              <w:spacing w:before="150" w:after="150" w:line="256" w:lineRule="auto"/>
              <w:jc w:val="both"/>
              <w:rPr>
                <w:color w:val="auto"/>
                <w:shd w:val="clear" w:color="auto" w:fill="FFFFFF"/>
                <w:lang w:val="uk-UA"/>
              </w:rPr>
            </w:pPr>
            <w:r>
              <w:rPr>
                <w:color w:val="auto"/>
                <w:shd w:val="clear" w:color="auto" w:fill="FFFFFF"/>
                <w:lang w:val="uk-UA"/>
              </w:rPr>
              <w:t>безпілотних літальних апаратів без озброєння та їх частин, що класифікуються у товарних позиціях</w:t>
            </w:r>
            <w:r>
              <w:rPr>
                <w:color w:val="auto"/>
                <w:shd w:val="clear" w:color="auto" w:fill="FFFFFF"/>
              </w:rPr>
              <w:t> </w:t>
            </w:r>
            <w:hyperlink r:id="rId7" w:anchor="n1065" w:tgtFrame="_blank" w:history="1">
              <w:r>
                <w:rPr>
                  <w:rStyle w:val="a3"/>
                  <w:color w:val="auto"/>
                  <w:shd w:val="clear" w:color="auto" w:fill="FFFFFF"/>
                  <w:lang w:val="uk-UA"/>
                </w:rPr>
                <w:t>8806</w:t>
              </w:r>
            </w:hyperlink>
            <w:r>
              <w:rPr>
                <w:color w:val="auto"/>
                <w:shd w:val="clear" w:color="auto" w:fill="FFFFFF"/>
                <w:lang w:val="uk-UA"/>
              </w:rPr>
              <w:t>, 8807 згідно з УКТ ЗЕД.</w:t>
            </w:r>
          </w:p>
          <w:p w:rsidR="009270C6" w:rsidRDefault="009270C6">
            <w:pPr>
              <w:spacing w:before="150" w:after="150" w:line="256" w:lineRule="auto"/>
              <w:jc w:val="both"/>
              <w:rPr>
                <w:rFonts w:ascii="Times New Roman" w:hAnsi="Times New Roman" w:cs="Times New Roman"/>
                <w:b/>
                <w:color w:val="auto"/>
                <w:lang w:val="uk-UA"/>
              </w:rPr>
            </w:pPr>
            <w:r>
              <w:rPr>
                <w:rFonts w:ascii="Times New Roman" w:eastAsia="Times New Roman" w:hAnsi="Times New Roman"/>
                <w:b/>
                <w:i/>
                <w:color w:val="auto"/>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Pr>
                <w:rFonts w:ascii="Times New Roman" w:hAnsi="Times New Roman" w:cs="Times New Roman"/>
                <w:b/>
                <w:i/>
                <w:color w:val="auto"/>
                <w:lang w:val="ru-RU"/>
              </w:rPr>
              <w:t>У разі якщо учасником процедури закупівлі є нерезидент</w:t>
            </w:r>
            <w:r>
              <w:rPr>
                <w:rFonts w:ascii="Times New Roman" w:hAnsi="Times New Roman" w:cs="Times New Roman"/>
                <w:b/>
                <w:color w:val="auto"/>
                <w:lang w:val="ru-RU"/>
              </w:rPr>
              <w:t>,</w:t>
            </w:r>
            <w:r>
              <w:rPr>
                <w:rFonts w:ascii="Times New Roman" w:hAnsi="Times New Roman" w:cs="Times New Roman"/>
                <w:b/>
                <w:color w:val="auto"/>
              </w:rPr>
              <w:t> </w:t>
            </w:r>
            <w:r>
              <w:rPr>
                <w:rFonts w:ascii="Times New Roman" w:hAnsi="Times New Roman" w:cs="Times New Roman"/>
                <w:b/>
                <w:color w:val="auto"/>
                <w:lang w:val="ru-RU"/>
              </w:rPr>
              <w:t xml:space="preserve"> </w:t>
            </w:r>
            <w:r>
              <w:rPr>
                <w:rFonts w:ascii="Times New Roman" w:hAnsi="Times New Roman" w:cs="Times New Roman"/>
                <w:color w:val="auto"/>
                <w:lang w:val="ru-RU"/>
              </w:rPr>
              <w:t>такий учасник зазначає ціну пропозиції в електронній системі закупівель у валюті – гривня.</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270C6" w:rsidRPr="004B2A1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Pr>
                <w:rFonts w:ascii="Times New Roman" w:eastAsia="Times New Roman" w:hAnsi="Times New Roman" w:cs="Times New Roman"/>
                <w:b/>
                <w:i/>
                <w:color w:val="auto"/>
                <w:highlight w:val="white"/>
                <w:lang w:val="ru-RU"/>
              </w:rPr>
              <w:t>протягом трьох днів</w:t>
            </w:r>
            <w:r>
              <w:rPr>
                <w:rFonts w:ascii="Times New Roman" w:eastAsia="Times New Roman" w:hAnsi="Times New Roman" w:cs="Times New Roman"/>
                <w:color w:val="auto"/>
                <w:highlight w:val="white"/>
                <w:lang w:val="ru-RU"/>
              </w:rPr>
              <w:t xml:space="preserve"> з дати їх оприлюднення надати роз’яснення на звернення шляхом оприлюднення його в електронній системі закупівель.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color w:val="auto"/>
                <w:highlight w:val="white"/>
                <w:lang w:val="ru-RU"/>
              </w:rPr>
              <w:t>не менш як на чотири дні.</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документації, </w:t>
            </w:r>
            <w:r>
              <w:rPr>
                <w:rFonts w:ascii="Times New Roman" w:eastAsia="Times New Roman" w:hAnsi="Times New Roman" w:cs="Times New Roman"/>
                <w:color w:val="auto"/>
                <w:highlight w:val="white"/>
                <w:lang w:val="ru-RU"/>
              </w:rPr>
              <w:lastRenderedPageBreak/>
              <w:t xml:space="preserve">розміщуються та відображаються в електронній системі закупівель </w:t>
            </w:r>
            <w:r>
              <w:rPr>
                <w:rFonts w:ascii="Times New Roman" w:eastAsia="Times New Roman" w:hAnsi="Times New Roman" w:cs="Times New Roman"/>
                <w:b/>
                <w:i/>
                <w:color w:val="auto"/>
                <w:highlight w:val="white"/>
                <w:lang w:val="ru-RU"/>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lang w:val="ru-RU"/>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270C6" w:rsidRPr="004B2A1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 xml:space="preserve">Розділ 3. Інструкція з </w:t>
            </w:r>
            <w:proofErr w:type="gramStart"/>
            <w:r>
              <w:rPr>
                <w:rFonts w:ascii="Times New Roman" w:eastAsia="Times New Roman" w:hAnsi="Times New Roman" w:cs="Times New Roman"/>
                <w:b/>
                <w:color w:val="auto"/>
                <w:lang w:val="ru-RU"/>
              </w:rPr>
              <w:t>п</w:t>
            </w:r>
            <w:proofErr w:type="gramEnd"/>
            <w:r>
              <w:rPr>
                <w:rFonts w:ascii="Times New Roman" w:eastAsia="Times New Roman" w:hAnsi="Times New Roman" w:cs="Times New Roman"/>
                <w:b/>
                <w:color w:val="auto"/>
                <w:lang w:val="ru-RU"/>
              </w:rPr>
              <w:t>ідготовки тендерної пропозиції</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 xml:space="preserve">інформації та документів, що підтверджують відповідність учасника кваліфікаційним (кваліфікаційному) вимогам встановленим у </w:t>
            </w:r>
            <w:r>
              <w:rPr>
                <w:rFonts w:ascii="Times New Roman" w:eastAsia="Times New Roman" w:hAnsi="Times New Roman" w:cs="Times New Roman"/>
                <w:b/>
                <w:i/>
                <w:color w:val="auto"/>
                <w:lang w:val="uk-UA"/>
              </w:rPr>
              <w:t>Додатку №1</w:t>
            </w:r>
            <w:r>
              <w:rPr>
                <w:rFonts w:ascii="Times New Roman" w:eastAsia="Times New Roman" w:hAnsi="Times New Roman" w:cs="Times New Roman"/>
                <w:color w:val="auto"/>
                <w:lang w:val="uk-UA"/>
              </w:rPr>
              <w:t xml:space="preserve"> до тендерної документації;</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інформації про підтвердження відсутності підстав </w:t>
            </w:r>
            <w:r>
              <w:rPr>
                <w:rFonts w:ascii="Times New Roman" w:eastAsia="Times New Roman" w:hAnsi="Times New Roman"/>
                <w:color w:val="auto"/>
                <w:lang w:val="uk-UA" w:eastAsia="ru-RU"/>
              </w:rPr>
              <w:t>для відмови в участі у відкритих торгах, встановлені пунктом 47 Особливостей</w:t>
            </w:r>
            <w:r>
              <w:rPr>
                <w:color w:val="auto"/>
                <w:lang w:val="ru-RU"/>
              </w:rPr>
              <w:t xml:space="preserve"> </w:t>
            </w:r>
            <w:r>
              <w:rPr>
                <w:rFonts w:ascii="Times New Roman" w:eastAsia="Times New Roman" w:hAnsi="Times New Roman"/>
                <w:color w:val="auto"/>
                <w:lang w:val="uk-UA" w:eastAsia="ru-RU"/>
              </w:rPr>
              <w:t>у відповідності до вимог визначених у</w:t>
            </w:r>
            <w:r>
              <w:rPr>
                <w:rFonts w:ascii="Times New Roman" w:eastAsia="Times New Roman" w:hAnsi="Times New Roman" w:cs="Times New Roman"/>
                <w:b/>
                <w:i/>
                <w:color w:val="auto"/>
                <w:lang w:val="ru-RU"/>
              </w:rPr>
              <w:t xml:space="preserve"> Додатку №1</w:t>
            </w:r>
            <w:r>
              <w:rPr>
                <w:rFonts w:ascii="Times New Roman" w:eastAsia="Times New Roman" w:hAnsi="Times New Roman" w:cs="Times New Roman"/>
                <w:color w:val="auto"/>
                <w:lang w:val="ru-RU"/>
              </w:rPr>
              <w:t xml:space="preserve"> до тендерної документації;</w:t>
            </w:r>
          </w:p>
          <w:p w:rsidR="009270C6" w:rsidRPr="00343E44" w:rsidRDefault="009270C6">
            <w:pPr>
              <w:numPr>
                <w:ilvl w:val="0"/>
                <w:numId w:val="1"/>
              </w:numPr>
              <w:suppressAutoHyphens w:val="0"/>
              <w:spacing w:line="256" w:lineRule="auto"/>
              <w:jc w:val="both"/>
              <w:rPr>
                <w:rStyle w:val="rvts0"/>
                <w:lang w:val="ru-RU"/>
              </w:rPr>
            </w:pPr>
            <w:r>
              <w:rPr>
                <w:rStyle w:val="rvts0"/>
                <w:color w:val="auto"/>
                <w:lang w:val="ru-RU"/>
              </w:rPr>
              <w:t xml:space="preserve">інформації </w:t>
            </w:r>
            <w:r>
              <w:rPr>
                <w:rFonts w:ascii="Times New Roman" w:eastAsia="Times New Roman" w:hAnsi="Times New Roman"/>
                <w:color w:val="auto"/>
                <w:lang w:val="uk-UA" w:eastAsia="ru-RU"/>
              </w:rPr>
              <w:t xml:space="preserve">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Pr>
                <w:rStyle w:val="rvts0"/>
                <w:b/>
                <w:i/>
                <w:color w:val="auto"/>
                <w:lang w:val="ru-RU"/>
              </w:rPr>
              <w:t>Додаток №2</w:t>
            </w:r>
            <w:r>
              <w:rPr>
                <w:rStyle w:val="rvts0"/>
                <w:color w:val="auto"/>
                <w:lang w:val="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Fonts w:ascii="Times New Roman" w:hAnsi="Times New Roman" w:cs="Times New Roman"/>
                <w:color w:val="auto"/>
                <w:lang w:val="ru-RU" w:eastAsia="ru-RU"/>
              </w:rPr>
              <w:t xml:space="preserve">заповненої та підписаної тендерної пропозиції згідно з </w:t>
            </w:r>
            <w:r>
              <w:rPr>
                <w:rFonts w:ascii="Times New Roman" w:hAnsi="Times New Roman" w:cs="Times New Roman"/>
                <w:b/>
                <w:i/>
                <w:color w:val="auto"/>
                <w:lang w:val="ru-RU" w:eastAsia="ru-RU"/>
              </w:rPr>
              <w:t>Додатком №3</w:t>
            </w:r>
            <w:r>
              <w:rPr>
                <w:rFonts w:ascii="Times New Roman" w:hAnsi="Times New Roman" w:cs="Times New Roman"/>
                <w:color w:val="auto"/>
                <w:lang w:val="ru-RU" w:eastAsia="ru-RU"/>
              </w:rPr>
              <w:t xml:space="preserve"> до тендерної документації;</w:t>
            </w:r>
          </w:p>
          <w:p w:rsidR="009270C6" w:rsidRDefault="009270C6">
            <w:pPr>
              <w:numPr>
                <w:ilvl w:val="0"/>
                <w:numId w:val="1"/>
              </w:numPr>
              <w:suppressAutoHyphens w:val="0"/>
              <w:spacing w:line="256" w:lineRule="auto"/>
              <w:jc w:val="both"/>
              <w:rPr>
                <w:rStyle w:val="rvts0"/>
                <w:rFonts w:eastAsia="Times New Roman"/>
                <w:color w:val="auto"/>
                <w:lang w:val="ru-RU"/>
              </w:rPr>
            </w:pPr>
            <w:r>
              <w:rPr>
                <w:rStyle w:val="rvts0"/>
                <w:b/>
                <w:i/>
                <w:color w:val="auto"/>
                <w:lang w:val="ru-RU"/>
              </w:rPr>
              <w:t>Додаток №4</w:t>
            </w:r>
            <w:r>
              <w:rPr>
                <w:rStyle w:val="rvts0"/>
                <w:color w:val="auto"/>
                <w:lang w:val="ru-RU"/>
              </w:rPr>
              <w:t xml:space="preserve"> до цієї документації «Проєкт договору про закупівлю» (заповнений та завірений підписом та печаткою (у разі наявності) учасника, як підтвердження згоди учасника із умовами договору);</w:t>
            </w:r>
          </w:p>
          <w:p w:rsidR="009270C6" w:rsidRPr="00343E44" w:rsidRDefault="009270C6">
            <w:pPr>
              <w:numPr>
                <w:ilvl w:val="0"/>
                <w:numId w:val="1"/>
              </w:numPr>
              <w:suppressAutoHyphens w:val="0"/>
              <w:spacing w:line="256" w:lineRule="auto"/>
              <w:jc w:val="both"/>
              <w:rPr>
                <w:lang w:val="ru-RU"/>
              </w:rPr>
            </w:pPr>
            <w:r>
              <w:rPr>
                <w:rFonts w:ascii="Times New Roman" w:eastAsia="Times New Roman" w:hAnsi="Times New Roman" w:cs="Times New Roman"/>
                <w:color w:val="auto"/>
                <w:lang w:val="ru-RU"/>
              </w:rPr>
              <w:t xml:space="preserve">інформації щодо </w:t>
            </w:r>
            <w:proofErr w:type="gramStart"/>
            <w:r>
              <w:rPr>
                <w:rFonts w:ascii="Times New Roman" w:eastAsia="Times New Roman" w:hAnsi="Times New Roman" w:cs="Times New Roman"/>
                <w:color w:val="auto"/>
                <w:lang w:val="ru-RU"/>
              </w:rPr>
              <w:t>кожного</w:t>
            </w:r>
            <w:proofErr w:type="gramEnd"/>
            <w:r>
              <w:rPr>
                <w:rFonts w:ascii="Times New Roman" w:eastAsia="Times New Roman" w:hAnsi="Times New Roman" w:cs="Times New Roman"/>
                <w:color w:val="auto"/>
                <w:lang w:val="ru-RU"/>
              </w:rPr>
              <w:t xml:space="preserve">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color w:val="auto"/>
                <w:lang w:val="ru-RU"/>
              </w:rPr>
              <w:t>(застосовується для робіт або послуг);</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color w:val="auto"/>
                <w:lang w:val="ru-RU"/>
              </w:rPr>
              <w:lastRenderedPageBreak/>
              <w:t>об’єднання;</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документ, який </w:t>
            </w:r>
            <w:r>
              <w:rPr>
                <w:rFonts w:ascii="Times New Roman" w:eastAsia="Times New Roman" w:hAnsi="Times New Roman"/>
                <w:color w:val="auto"/>
                <w:lang w:val="uk-UA" w:eastAsia="ru-RU"/>
              </w:rPr>
              <w:t>підтверджує повноваження особи на підписання тендерної пропозиції, якщо підписантом тендерної пропозиціє є не керівник учасника;</w:t>
            </w:r>
          </w:p>
          <w:p w:rsidR="009270C6" w:rsidRDefault="009270C6">
            <w:pPr>
              <w:numPr>
                <w:ilvl w:val="0"/>
                <w:numId w:val="1"/>
              </w:numPr>
              <w:suppressAutoHyphens w:val="0"/>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інших </w:t>
            </w:r>
            <w:r>
              <w:rPr>
                <w:rFonts w:ascii="Times New Roman" w:eastAsia="Times New Roman" w:hAnsi="Times New Roman"/>
                <w:color w:val="auto"/>
                <w:lang w:val="uk-UA" w:eastAsia="ru-RU"/>
              </w:rPr>
              <w:t>документів та / або інформації визначених тендерною документацією та додатками</w:t>
            </w:r>
            <w:r>
              <w:rPr>
                <w:rFonts w:ascii="Times New Roman" w:eastAsia="Times New Roman" w:hAnsi="Times New Roman" w:cs="Times New Roman"/>
                <w:color w:val="auto"/>
                <w:lang w:val="ru-RU"/>
              </w:rPr>
              <w:t>.</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b/>
                <w:i/>
                <w:color w:val="auto"/>
                <w:highlight w:val="white"/>
                <w:lang w:val="ru-RU"/>
              </w:rPr>
              <w:t>Переможець процедури закупівлі у строк, що не перевищує</w:t>
            </w:r>
            <w:r>
              <w:rPr>
                <w:rFonts w:ascii="Times New Roman" w:eastAsia="Times New Roman" w:hAnsi="Times New Roman" w:cs="Times New Roman"/>
                <w:i/>
                <w:color w:val="auto"/>
                <w:highlight w:val="white"/>
                <w:lang w:val="ru-RU"/>
              </w:rPr>
              <w:t xml:space="preserve"> </w:t>
            </w:r>
            <w:r>
              <w:rPr>
                <w:rFonts w:ascii="Times New Roman" w:eastAsia="Times New Roman" w:hAnsi="Times New Roman" w:cs="Times New Roman"/>
                <w:b/>
                <w:i/>
                <w:color w:val="auto"/>
                <w:highlight w:val="white"/>
                <w:u w:val="single"/>
                <w:lang w:val="ru-RU"/>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color w:val="auto"/>
                <w:highlight w:val="white"/>
                <w:lang w:val="ru-RU"/>
              </w:rPr>
              <w:t>, повинен надати замовнику шляхом оприлюднення в електронній системі закупівель документи, встановлені в Додатку №1 до цієї тендерної документації (для переможця).</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270C6" w:rsidRDefault="009270C6">
            <w:pPr>
              <w:spacing w:before="150" w:after="150" w:line="256" w:lineRule="auto"/>
              <w:jc w:val="both"/>
              <w:rPr>
                <w:rFonts w:ascii="Times New Roman" w:eastAsia="Times New Roman" w:hAnsi="Times New Roman"/>
                <w:b/>
                <w:i/>
                <w:color w:val="auto"/>
                <w:lang w:val="uk-UA" w:eastAsia="ru-RU"/>
              </w:rPr>
            </w:pPr>
            <w:r>
              <w:rPr>
                <w:rFonts w:ascii="Times New Roman" w:eastAsia="Times New Roman" w:hAnsi="Times New Roman"/>
                <w:b/>
                <w:i/>
                <w:color w:val="auto"/>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olor w:val="auto"/>
                <w:lang w:val="uk-UA" w:eastAsia="ru-RU"/>
              </w:rPr>
              <w:t xml:space="preserve"> </w:t>
            </w:r>
            <w:r>
              <w:rPr>
                <w:rFonts w:ascii="Times New Roman" w:eastAsia="Times New Roman" w:hAnsi="Times New Roman"/>
                <w:b/>
                <w:i/>
                <w:color w:val="auto"/>
                <w:lang w:val="uk-UA" w:eastAsia="ru-RU"/>
              </w:rPr>
              <w:t>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w:t>
            </w:r>
            <w:r>
              <w:rPr>
                <w:rFonts w:ascii="Times New Roman" w:eastAsia="Times New Roman" w:hAnsi="Times New Roman"/>
                <w:color w:val="auto"/>
                <w:lang w:val="ru-RU" w:eastAsia="ru-RU"/>
              </w:rPr>
              <w:lastRenderedPageBreak/>
              <w:t>учасника/уповноваженої особи учасника.</w:t>
            </w:r>
          </w:p>
          <w:p w:rsidR="009270C6" w:rsidRDefault="009270C6">
            <w:pPr>
              <w:tabs>
                <w:tab w:val="left" w:pos="975"/>
              </w:tabs>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9270C6" w:rsidRDefault="009270C6">
            <w:pPr>
              <w:pStyle w:val="a7"/>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w:t>
            </w:r>
            <w:r>
              <w:rPr>
                <w:rFonts w:ascii="Times New Roman" w:eastAsia="Times New Roman" w:hAnsi="Times New Roman"/>
                <w:color w:val="auto"/>
                <w:lang w:val="uk-UA" w:eastAsia="ru-RU"/>
              </w:rPr>
              <w:lastRenderedPageBreak/>
              <w:t xml:space="preserve">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w:t>
            </w:r>
            <w:r>
              <w:rPr>
                <w:rFonts w:ascii="Times New Roman" w:eastAsia="Times New Roman" w:hAnsi="Times New Roman"/>
                <w:color w:val="auto"/>
                <w:lang w:val="uk-UA" w:eastAsia="ru-RU"/>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Приклади формальних помилок:</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270C6" w:rsidRDefault="009270C6">
            <w:pPr>
              <w:pStyle w:val="a7"/>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270C6" w:rsidRDefault="009270C6">
            <w:pPr>
              <w:tabs>
                <w:tab w:val="left" w:pos="459"/>
              </w:tabs>
              <w:spacing w:line="256" w:lineRule="auto"/>
              <w:jc w:val="both"/>
              <w:rPr>
                <w:rFonts w:ascii="Times New Roman" w:eastAsia="Times New Roman" w:hAnsi="Times New Roman" w:cs="Times New Roman"/>
                <w:color w:val="auto"/>
                <w:lang w:val="uk-UA"/>
              </w:rPr>
            </w:pPr>
            <w:r>
              <w:rPr>
                <w:rFonts w:ascii="Times New Roman" w:eastAsia="Times New Roman" w:hAnsi="Times New Roman"/>
                <w:color w:val="auto"/>
                <w:lang w:val="uk-UA" w:eastAsia="ru-RU"/>
              </w:rPr>
              <w:t>подання документа у форматі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замість «JPEG», «JPEG»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«RAR»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«7z» замість «</w:t>
            </w:r>
            <w:r>
              <w:rPr>
                <w:rFonts w:ascii="Times New Roman" w:eastAsia="Times New Roman" w:hAnsi="Times New Roman"/>
                <w:color w:val="auto"/>
                <w:lang w:eastAsia="ru-RU"/>
              </w:rPr>
              <w:t>PDF</w:t>
            </w:r>
            <w:r>
              <w:rPr>
                <w:rFonts w:ascii="Times New Roman" w:eastAsia="Times New Roman" w:hAnsi="Times New Roman"/>
                <w:color w:val="auto"/>
                <w:lang w:val="uk-UA" w:eastAsia="ru-RU"/>
              </w:rPr>
              <w:t>» тощо.</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 xml:space="preserve">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270C6" w:rsidRDefault="009270C6">
            <w:pPr>
              <w:pStyle w:val="a7"/>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згідно  з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proofErr w:type="gramStart"/>
            <w:r>
              <w:rPr>
                <w:rFonts w:ascii="Times New Roman" w:eastAsia="Times New Roman" w:hAnsi="Times New Roman" w:cs="Times New Roman"/>
                <w:color w:val="auto"/>
                <w:lang w:val="ru-RU"/>
              </w:rPr>
              <w:t>п</w:t>
            </w:r>
            <w:proofErr w:type="gramEnd"/>
            <w:r>
              <w:rPr>
                <w:rFonts w:ascii="Times New Roman" w:eastAsia="Times New Roman" w:hAnsi="Times New Roman" w:cs="Times New Roman"/>
                <w:color w:val="auto"/>
                <w:lang w:val="ru-RU"/>
              </w:rPr>
              <w:t>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color w:val="auto"/>
                <w:lang w:val="ru-RU"/>
              </w:rPr>
              <w:t xml:space="preserve"> </w:t>
            </w:r>
            <w:r>
              <w:rPr>
                <w:rFonts w:ascii="Times New Roman" w:eastAsia="Times New Roman" w:hAnsi="Times New Roman" w:cs="Times New Roman"/>
                <w:b/>
                <w:i/>
                <w:color w:val="auto"/>
                <w:lang w:val="ru-RU"/>
              </w:rPr>
              <w:t>Додатку №1</w:t>
            </w:r>
            <w:r>
              <w:rPr>
                <w:rFonts w:ascii="Times New Roman" w:eastAsia="Times New Roman" w:hAnsi="Times New Roman" w:cs="Times New Roman"/>
                <w:color w:val="auto"/>
                <w:lang w:val="ru-RU"/>
              </w:rPr>
              <w:t xml:space="preserve"> до цієї тендерної документації. </w:t>
            </w:r>
          </w:p>
          <w:p w:rsidR="009270C6" w:rsidRDefault="009270C6">
            <w:pPr>
              <w:spacing w:line="256" w:lineRule="auto"/>
              <w:ind w:right="120"/>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і;</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суб’єкт господарювання (учасник процедури закупі</w:t>
            </w:r>
            <w:proofErr w:type="gramStart"/>
            <w:r>
              <w:rPr>
                <w:rFonts w:ascii="Times New Roman" w:eastAsia="Times New Roman" w:hAnsi="Times New Roman" w:cs="Times New Roman"/>
                <w:color w:val="auto"/>
                <w:lang w:val="ru-RU"/>
              </w:rPr>
              <w:t>вл</w:t>
            </w:r>
            <w:proofErr w:type="gramEnd"/>
            <w:r>
              <w:rPr>
                <w:rFonts w:ascii="Times New Roman" w:eastAsia="Times New Roman" w:hAnsi="Times New Roman" w:cs="Times New Roman"/>
                <w:color w:val="auto"/>
                <w:lang w:val="ru-RU"/>
              </w:rPr>
              <w:t xml:space="preserve">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керівник учасника процедури закупівлі був </w:t>
            </w:r>
            <w:r>
              <w:rPr>
                <w:rFonts w:ascii="Times New Roman" w:eastAsia="Times New Roman" w:hAnsi="Times New Roman" w:cs="Times New Roman"/>
                <w:color w:val="auto"/>
                <w:lang w:val="ru-RU"/>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270C6" w:rsidRDefault="009270C6">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9270C6" w:rsidRDefault="009270C6">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270C6" w:rsidRDefault="009270C6">
            <w:pPr>
              <w:spacing w:line="256" w:lineRule="auto"/>
              <w:jc w:val="both"/>
              <w:rPr>
                <w:rFonts w:ascii="Times New Roman" w:eastAsia="Times New Roman" w:hAnsi="Times New Roman" w:cs="Times New Roman"/>
                <w:color w:val="auto"/>
                <w:highlight w:val="white"/>
                <w:lang w:val="ru-RU"/>
              </w:rPr>
            </w:pP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color w:val="auto"/>
                <w:highlight w:val="white"/>
                <w:lang w:val="ru-RU"/>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Pr>
                <w:rFonts w:ascii="Times New Roman" w:eastAsia="Times New Roman" w:hAnsi="Times New Roman"/>
                <w:b/>
                <w:i/>
                <w:color w:val="auto"/>
                <w:lang w:val="uk-UA" w:eastAsia="ru-RU"/>
              </w:rPr>
              <w:t xml:space="preserve">Додатку № 2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9270C6" w:rsidRPr="004B2A1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pStyle w:val="a5"/>
              <w:spacing w:line="256" w:lineRule="auto"/>
              <w:ind w:firstLine="252"/>
              <w:contextualSpacing/>
              <w:jc w:val="both"/>
              <w:rPr>
                <w:lang w:val="uk-UA" w:eastAsia="en-US"/>
              </w:rPr>
            </w:pPr>
            <w:r>
              <w:t xml:space="preserve">Кінцевий строк подання тендерних пропозицій </w:t>
            </w:r>
          </w:p>
          <w:p w:rsidR="009270C6" w:rsidRPr="00821BEE" w:rsidRDefault="004B2A1A">
            <w:pPr>
              <w:pStyle w:val="1"/>
              <w:widowControl w:val="0"/>
              <w:tabs>
                <w:tab w:val="left" w:pos="2985"/>
              </w:tabs>
              <w:spacing w:line="240" w:lineRule="auto"/>
              <w:ind w:left="34" w:right="113"/>
              <w:jc w:val="both"/>
              <w:rPr>
                <w:rFonts w:ascii="Times New Roman" w:hAnsi="Times New Roman" w:cs="Times New Roman"/>
                <w:b/>
                <w:color w:val="auto"/>
                <w:sz w:val="24"/>
                <w:szCs w:val="24"/>
                <w:lang w:val="uk-UA" w:eastAsia="en-US"/>
              </w:rPr>
            </w:pPr>
            <w:r>
              <w:rPr>
                <w:rFonts w:ascii="Times New Roman" w:hAnsi="Times New Roman" w:cs="Times New Roman"/>
                <w:b/>
                <w:color w:val="auto"/>
                <w:sz w:val="24"/>
                <w:szCs w:val="24"/>
                <w:u w:val="single"/>
                <w:lang w:val="uk-UA" w:eastAsia="en-US"/>
              </w:rPr>
              <w:t>03.10</w:t>
            </w:r>
            <w:r w:rsidR="009270C6" w:rsidRPr="00821BEE">
              <w:rPr>
                <w:rFonts w:ascii="Times New Roman" w:hAnsi="Times New Roman" w:cs="Times New Roman"/>
                <w:b/>
                <w:color w:val="auto"/>
                <w:sz w:val="24"/>
                <w:szCs w:val="24"/>
                <w:u w:val="single"/>
                <w:lang w:val="uk-UA" w:eastAsia="en-US"/>
              </w:rPr>
              <w:t>.2023р., _0</w:t>
            </w:r>
            <w:r w:rsidR="00F26101">
              <w:rPr>
                <w:rFonts w:ascii="Times New Roman" w:hAnsi="Times New Roman" w:cs="Times New Roman"/>
                <w:b/>
                <w:color w:val="auto"/>
                <w:sz w:val="24"/>
                <w:szCs w:val="24"/>
                <w:u w:val="single"/>
                <w:lang w:val="uk-UA" w:eastAsia="en-US"/>
              </w:rPr>
              <w:t>9</w:t>
            </w:r>
            <w:r w:rsidR="009270C6" w:rsidRPr="00821BEE">
              <w:rPr>
                <w:rFonts w:ascii="Times New Roman" w:hAnsi="Times New Roman" w:cs="Times New Roman"/>
                <w:b/>
                <w:color w:val="auto"/>
                <w:sz w:val="24"/>
                <w:szCs w:val="24"/>
                <w:u w:val="single"/>
                <w:lang w:val="uk-UA" w:eastAsia="en-US"/>
              </w:rPr>
              <w:t>:00 год.</w:t>
            </w:r>
            <w:r w:rsidR="009270C6" w:rsidRPr="00821BEE">
              <w:rPr>
                <w:rFonts w:ascii="Times New Roman" w:hAnsi="Times New Roman" w:cs="Times New Roman"/>
                <w:b/>
                <w:color w:val="auto"/>
                <w:sz w:val="24"/>
                <w:szCs w:val="24"/>
                <w:u w:val="single"/>
                <w:lang w:val="uk-UA" w:eastAsia="en-US"/>
              </w:rPr>
              <w:tab/>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Отримана тендерна пропозиція вноситься автоматично до реєстру отриманих тендерних пропозицій.</w:t>
            </w:r>
          </w:p>
          <w:p w:rsidR="009270C6" w:rsidRDefault="009270C6">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Тендерні пропозиції після закінчення кінцевого строку їх подання не приймаються електронною системою закупівель.</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270C6"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Єдиний критерій оцінки – Ціна – 100%.</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p w:rsidR="009270C6" w:rsidRDefault="009270C6">
            <w:pPr>
              <w:spacing w:line="256" w:lineRule="auto"/>
              <w:jc w:val="both"/>
              <w:rPr>
                <w:rFonts w:ascii="Times New Roman" w:eastAsia="Times New Roman" w:hAnsi="Times New Roman"/>
                <w:color w:val="auto"/>
                <w:lang w:val="uk-UA" w:eastAsia="ru-RU"/>
              </w:rPr>
            </w:pPr>
            <w:r>
              <w:rPr>
                <w:rFonts w:ascii="Times New Roman" w:eastAsia="Times New Roman" w:hAnsi="Times New Roman"/>
                <w:b/>
                <w:color w:val="auto"/>
                <w:lang w:val="ru-RU" w:eastAsia="ru-RU"/>
              </w:rPr>
              <w:t>Розмір мінімального кроку пониження ціни під час електронного аукціону – 0,5 %</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Інша інформація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процедури закупівлі не є громадянином Російської </w:t>
            </w:r>
            <w:r>
              <w:rPr>
                <w:rFonts w:ascii="Times New Roman" w:eastAsia="Times New Roman" w:hAnsi="Times New Roman"/>
                <w:color w:val="auto"/>
                <w:lang w:val="uk-UA"/>
              </w:rPr>
              <w:lastRenderedPageBreak/>
              <w:t>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9270C6" w:rsidRDefault="009270C6">
            <w:pPr>
              <w:spacing w:line="256" w:lineRule="auto"/>
              <w:jc w:val="both"/>
              <w:rPr>
                <w:rFonts w:ascii="Times New Roman" w:eastAsia="Times New Roman" w:hAnsi="Times New Roman"/>
                <w:b/>
                <w:color w:val="auto"/>
                <w:lang w:val="uk-UA"/>
              </w:rPr>
            </w:pPr>
            <w:r>
              <w:rPr>
                <w:rFonts w:ascii="Times New Roman" w:eastAsia="Times New Roman" w:hAnsi="Times New Roman"/>
                <w:b/>
                <w:color w:val="auto"/>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ухвалу слідчого судді або ухвала суду про передачу активів в управління Національному агентству з </w:t>
            </w:r>
            <w:r>
              <w:rPr>
                <w:rFonts w:ascii="Times New Roman" w:eastAsia="Times New Roman" w:hAnsi="Times New Roman"/>
                <w:sz w:val="24"/>
                <w:szCs w:val="24"/>
                <w:lang w:val="uk-UA"/>
              </w:rPr>
              <w:lastRenderedPageBreak/>
              <w:t>питань виявлення, розшуку та управління активами, одержаними від корупційних та інших злочинів*;</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або </w:t>
            </w:r>
          </w:p>
          <w:p w:rsidR="009270C6" w:rsidRDefault="009270C6">
            <w:pPr>
              <w:pStyle w:val="a7"/>
              <w:numPr>
                <w:ilvl w:val="0"/>
                <w:numId w:val="4"/>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w:t>
            </w:r>
            <w:bookmarkStart w:id="0" w:name="_GoBack"/>
            <w:r>
              <w:rPr>
                <w:rFonts w:ascii="Times New Roman" w:eastAsia="Times New Roman" w:hAnsi="Times New Roman"/>
                <w:color w:val="auto"/>
                <w:lang w:val="uk-UA"/>
              </w:rPr>
              <w:t>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У разі якщо учасник або його кінцевий бенефіціарний </w:t>
            </w:r>
            <w:bookmarkEnd w:id="0"/>
            <w:r>
              <w:rPr>
                <w:rFonts w:ascii="Times New Roman" w:eastAsia="Times New Roman" w:hAnsi="Times New Roman"/>
                <w:color w:val="auto"/>
                <w:lang w:val="uk-UA"/>
              </w:rPr>
              <w:t xml:space="preserve">власник, член або учасник (акціонер), що має частку в статутному капіталі 10 і більше відсотків є громадянином </w:t>
            </w:r>
            <w:r w:rsidR="004B2A1A">
              <w:rPr>
                <w:rFonts w:ascii="Times New Roman" w:eastAsia="Times New Roman" w:hAnsi="Times New Roman"/>
                <w:color w:val="auto"/>
                <w:lang w:val="uk-UA"/>
              </w:rPr>
              <w:t xml:space="preserve">Федерації / Республіки Білорусь та активи такої юридичної особи в установленому законодавством порядку передані в </w:t>
            </w:r>
            <w:r>
              <w:rPr>
                <w:rFonts w:ascii="Times New Roman" w:eastAsia="Times New Roman" w:hAnsi="Times New Roman"/>
                <w:color w:val="auto"/>
                <w:lang w:val="uk-UA"/>
              </w:rPr>
              <w:t>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w:t>
            </w:r>
            <w:r>
              <w:rPr>
                <w:rFonts w:ascii="Times New Roman" w:eastAsia="Times New Roman" w:hAnsi="Times New Roman"/>
                <w:color w:val="auto"/>
                <w:lang w:val="uk-UA"/>
              </w:rPr>
              <w:lastRenderedPageBreak/>
              <w:t xml:space="preserve">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270C6" w:rsidRDefault="009270C6">
            <w:pPr>
              <w:spacing w:line="256" w:lineRule="auto"/>
              <w:jc w:val="both"/>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9270C6" w:rsidRDefault="009270C6">
            <w:pPr>
              <w:spacing w:line="256" w:lineRule="auto"/>
              <w:jc w:val="both"/>
              <w:rPr>
                <w:rFonts w:ascii="Times New Roman" w:eastAsia="Times New Roman" w:hAnsi="Times New Roman"/>
                <w:color w:val="auto"/>
                <w:lang w:val="uk-UA"/>
              </w:rPr>
            </w:pPr>
            <w:r>
              <w:rPr>
                <w:rFonts w:ascii="Times New Roman" w:eastAsia="Times New Roman" w:hAnsi="Times New Roman"/>
                <w:color w:val="auto"/>
                <w:lang w:val="uk-UA"/>
              </w:rPr>
              <w:t>Обґрунтування аномально низької тендерної пропозиції може містити інформацію про:</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w:t>
            </w:r>
            <w:r>
              <w:rPr>
                <w:rFonts w:ascii="Times New Roman" w:eastAsia="Times New Roman" w:hAnsi="Times New Roman"/>
                <w:sz w:val="24"/>
                <w:szCs w:val="24"/>
                <w:lang w:val="uk-UA"/>
              </w:rPr>
              <w:lastRenderedPageBreak/>
              <w:t>пропозицію (знижку) учасника процедури закупівлі;</w:t>
            </w:r>
          </w:p>
          <w:p w:rsidR="009270C6" w:rsidRDefault="009270C6">
            <w:pPr>
              <w:pStyle w:val="a7"/>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270C6" w:rsidRDefault="009270C6">
            <w:pPr>
              <w:spacing w:before="150" w:after="150"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270C6" w:rsidRDefault="009270C6">
            <w:pPr>
              <w:spacing w:line="256" w:lineRule="auto"/>
              <w:jc w:val="both"/>
              <w:rPr>
                <w:rFonts w:ascii="Times New Roman" w:eastAsia="Times New Roman" w:hAnsi="Times New Roman"/>
                <w:color w:val="auto"/>
                <w:highlight w:val="yellow"/>
                <w:lang w:val="uk-UA" w:eastAsia="ru-RU"/>
              </w:rPr>
            </w:pPr>
            <w:r>
              <w:rPr>
                <w:rFonts w:ascii="Times New Roman" w:eastAsia="Times New Roman" w:hAnsi="Times New Roman"/>
                <w:color w:val="auto"/>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Pr>
                <w:rFonts w:ascii="Times New Roman" w:eastAsia="Times New Roman" w:hAnsi="Times New Roman"/>
                <w:color w:val="auto"/>
                <w:lang w:val="uk-UA" w:eastAsia="ru-RU"/>
              </w:rPr>
              <w:lastRenderedPageBreak/>
              <w:t>торгів, замовник відхиляє тендерну пропозицію такого учасника процедури закупівлі.</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270C6" w:rsidRDefault="009270C6">
            <w:pPr>
              <w:pStyle w:val="a7"/>
              <w:numPr>
                <w:ilvl w:val="0"/>
                <w:numId w:val="6"/>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9270C6" w:rsidRDefault="009270C6">
            <w:pPr>
              <w:widowControl/>
              <w:numPr>
                <w:ilvl w:val="0"/>
                <w:numId w:val="6"/>
              </w:numPr>
              <w:suppressAutoHyphens w:val="0"/>
              <w:spacing w:line="256" w:lineRule="auto"/>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270C6" w:rsidRDefault="009270C6">
            <w:pPr>
              <w:pStyle w:val="a7"/>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9270C6" w:rsidRDefault="009270C6">
            <w:pPr>
              <w:spacing w:line="256" w:lineRule="auto"/>
              <w:jc w:val="both"/>
              <w:rPr>
                <w:rFonts w:ascii="Times New Roman" w:hAnsi="Times New Roman"/>
                <w:color w:val="auto"/>
                <w:lang w:val="uk-UA"/>
              </w:rPr>
            </w:pPr>
          </w:p>
          <w:p w:rsidR="009270C6" w:rsidRDefault="009270C6">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9270C6" w:rsidRDefault="009270C6">
            <w:pPr>
              <w:spacing w:line="256" w:lineRule="auto"/>
              <w:jc w:val="both"/>
              <w:rPr>
                <w:rFonts w:ascii="Times New Roman" w:hAnsi="Times New Roman"/>
                <w:color w:val="auto"/>
                <w:highlight w:val="green"/>
                <w:lang w:val="uk-UA"/>
              </w:rPr>
            </w:pP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270C6" w:rsidRDefault="009270C6">
            <w:pPr>
              <w:pStyle w:val="a7"/>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9270C6" w:rsidRDefault="009270C6">
            <w:pPr>
              <w:pStyle w:val="a7"/>
              <w:numPr>
                <w:ilvl w:val="0"/>
                <w:numId w:val="8"/>
              </w:numPr>
              <w:spacing w:after="0" w:line="240" w:lineRule="auto"/>
              <w:rPr>
                <w:rFonts w:ascii="Times New Roman" w:hAnsi="Times New Roman"/>
                <w:sz w:val="24"/>
                <w:szCs w:val="24"/>
                <w:lang w:val="uk-UA"/>
              </w:rPr>
            </w:pPr>
            <w:r>
              <w:rPr>
                <w:rFonts w:ascii="Times New Roman" w:hAnsi="Times New Roman"/>
                <w:sz w:val="24"/>
                <w:szCs w:val="24"/>
                <w:lang w:val="uk-UA"/>
              </w:rPr>
              <w:t xml:space="preserve">надав недостовірну інформацію, що є суттєвою для </w:t>
            </w:r>
            <w:r>
              <w:rPr>
                <w:rFonts w:ascii="Times New Roman" w:hAnsi="Times New Roman"/>
                <w:sz w:val="24"/>
                <w:szCs w:val="24"/>
                <w:lang w:val="uk-UA"/>
              </w:rPr>
              <w:lastRenderedPageBreak/>
              <w:t>визначення результатів процедури закупівлі, яку замовником виявлено згідно з абзацом першим пункту 42 цих особливостей.</w:t>
            </w:r>
          </w:p>
          <w:p w:rsidR="009270C6" w:rsidRDefault="009270C6">
            <w:pPr>
              <w:pStyle w:val="a7"/>
              <w:spacing w:after="0" w:line="240" w:lineRule="auto"/>
              <w:rPr>
                <w:rFonts w:ascii="Times New Roman" w:hAnsi="Times New Roman"/>
                <w:sz w:val="24"/>
                <w:szCs w:val="24"/>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Замовник може відхилити тендерну пропозицію із зазначенням аргументації в електронній системі закупівель у разі, коли:</w:t>
            </w:r>
          </w:p>
          <w:p w:rsidR="009270C6" w:rsidRDefault="009270C6">
            <w:pPr>
              <w:spacing w:line="256" w:lineRule="auto"/>
              <w:jc w:val="both"/>
              <w:rPr>
                <w:rFonts w:ascii="Times New Roman" w:hAnsi="Times New Roman"/>
                <w:color w:val="auto"/>
                <w:lang w:val="uk-UA"/>
              </w:rPr>
            </w:pPr>
          </w:p>
          <w:p w:rsidR="009270C6" w:rsidRDefault="009270C6">
            <w:pPr>
              <w:pStyle w:val="a7"/>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270C6" w:rsidRDefault="009270C6">
            <w:pPr>
              <w:widowControl/>
              <w:numPr>
                <w:ilvl w:val="0"/>
                <w:numId w:val="9"/>
              </w:numPr>
              <w:suppressAutoHyphens w:val="0"/>
              <w:spacing w:line="256" w:lineRule="auto"/>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270C6" w:rsidRDefault="009270C6">
            <w:pPr>
              <w:spacing w:line="256" w:lineRule="auto"/>
              <w:ind w:left="720"/>
              <w:jc w:val="both"/>
              <w:rPr>
                <w:rFonts w:ascii="Times New Roman" w:hAnsi="Times New Roman"/>
                <w:color w:val="auto"/>
                <w:lang w:val="uk-UA"/>
              </w:rPr>
            </w:pPr>
          </w:p>
          <w:p w:rsidR="009270C6" w:rsidRDefault="009270C6">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270C6" w:rsidRDefault="009270C6">
            <w:pPr>
              <w:spacing w:line="256" w:lineRule="auto"/>
              <w:jc w:val="both"/>
              <w:rPr>
                <w:rFonts w:ascii="Times New Roman" w:hAnsi="Times New Roman"/>
                <w:color w:val="auto"/>
                <w:lang w:val="uk-UA"/>
              </w:rPr>
            </w:pP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270C6" w:rsidRPr="004B2A1A"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lastRenderedPageBreak/>
              <w:t>4) коли здійснення закупівлі стало неможливим внаслідок дії обставин непереборної сили.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Pr>
                <w:rFonts w:ascii="Times New Roman" w:eastAsia="Times New Roman" w:hAnsi="Times New Roman" w:cs="Times New Roman"/>
                <w:b/>
                <w:i/>
                <w:color w:val="auto"/>
                <w:highlight w:val="white"/>
                <w:lang w:val="ru-RU"/>
              </w:rPr>
              <w:t>протягом одного робочого дня</w:t>
            </w:r>
            <w:r>
              <w:rPr>
                <w:rFonts w:ascii="Times New Roman" w:eastAsia="Times New Roman" w:hAnsi="Times New Roman" w:cs="Times New Roman"/>
                <w:color w:val="auto"/>
                <w:highlight w:val="white"/>
                <w:lang w:val="ru-RU"/>
              </w:rPr>
              <w:t xml:space="preserve"> з дати прийняття відповідного рішення зазначає в електронній системі закупівель підстави прийняття такого рішення.</w:t>
            </w:r>
          </w:p>
          <w:p w:rsidR="009270C6" w:rsidRDefault="009270C6">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Відкриті торги автоматично відміняються електронною системою закупівель у разі:</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270C6" w:rsidRDefault="009270C6">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9270C6" w:rsidRDefault="009270C6">
            <w:pPr>
              <w:spacing w:before="150" w:after="150"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9270C6" w:rsidRDefault="009270C6">
            <w:pPr>
              <w:spacing w:line="256" w:lineRule="auto"/>
              <w:jc w:val="both"/>
              <w:rPr>
                <w:rFonts w:ascii="Times New Roman" w:hAnsi="Times New Roman" w:cs="Times New Roman"/>
                <w:color w:val="auto"/>
                <w:highlight w:val="white"/>
                <w:lang w:val="uk-UA"/>
              </w:rPr>
            </w:pPr>
            <w:proofErr w:type="gramStart"/>
            <w:r>
              <w:rPr>
                <w:rFonts w:ascii="Times New Roman" w:hAnsi="Times New Roman" w:cs="Times New Roman"/>
                <w:color w:val="auto"/>
                <w:highlight w:val="white"/>
                <w:lang w:val="ru-RU"/>
              </w:rPr>
              <w:t>З</w:t>
            </w:r>
            <w:proofErr w:type="gramEnd"/>
            <w:r>
              <w:rPr>
                <w:rFonts w:ascii="Times New Roman" w:hAnsi="Times New Roman" w:cs="Times New Roman"/>
                <w:color w:val="auto"/>
                <w:highlight w:val="white"/>
                <w:lang w:val="ru-RU"/>
              </w:rPr>
              <w:t xml:space="preserve"> метою забезпечення права на оскарження рішень замовника до органу оскарження договір про закупівлю </w:t>
            </w:r>
            <w:r>
              <w:rPr>
                <w:rFonts w:ascii="Times New Roman" w:hAnsi="Times New Roman" w:cs="Times New Roman"/>
                <w:b/>
                <w:i/>
                <w:color w:val="auto"/>
                <w:highlight w:val="white"/>
                <w:lang w:val="ru-RU"/>
              </w:rPr>
              <w:t>не може бути укладено раніше ніж через п’ять днів</w:t>
            </w:r>
            <w:r>
              <w:rPr>
                <w:rFonts w:ascii="Times New Roman" w:hAnsi="Times New Roman" w:cs="Times New Roman"/>
                <w:i/>
                <w:color w:val="auto"/>
                <w:highlight w:val="white"/>
                <w:lang w:val="ru-RU"/>
              </w:rPr>
              <w:t xml:space="preserve"> </w:t>
            </w:r>
            <w:r>
              <w:rPr>
                <w:rFonts w:ascii="Times New Roman" w:hAnsi="Times New Roman" w:cs="Times New Roman"/>
                <w:color w:val="auto"/>
                <w:highlight w:val="white"/>
                <w:lang w:val="ru-RU"/>
              </w:rPr>
              <w:t>з дати оприлюднення в електронній системі закупівель повідомлення про намір укласти договір про закупівлю.</w:t>
            </w:r>
          </w:p>
          <w:p w:rsidR="009270C6" w:rsidRDefault="009270C6">
            <w:pPr>
              <w:spacing w:line="256" w:lineRule="auto"/>
              <w:jc w:val="both"/>
              <w:rPr>
                <w:rFonts w:ascii="Times New Roman" w:hAnsi="Times New Roman" w:cs="Times New Roman"/>
                <w:color w:val="auto"/>
                <w:highlight w:val="white"/>
                <w:lang w:val="uk-UA"/>
              </w:rPr>
            </w:pPr>
          </w:p>
          <w:p w:rsidR="009270C6" w:rsidRDefault="009270C6">
            <w:pPr>
              <w:spacing w:line="256" w:lineRule="auto"/>
              <w:jc w:val="both"/>
              <w:rPr>
                <w:rFonts w:ascii="Times New Roman" w:hAnsi="Times New Roman" w:cs="Times New Roman"/>
                <w:color w:val="auto"/>
                <w:highlight w:val="white"/>
                <w:lang w:val="ru-RU"/>
              </w:rPr>
            </w:pPr>
            <w:r>
              <w:rPr>
                <w:rFonts w:ascii="Times New Roman" w:hAnsi="Times New Roman" w:cs="Times New Roman"/>
                <w:color w:val="auto"/>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color w:val="auto"/>
                <w:highlight w:val="white"/>
                <w:lang w:val="uk-UA"/>
              </w:rPr>
              <w:t>не пізніше ніж через 15 днів</w:t>
            </w:r>
            <w:r>
              <w:rPr>
                <w:rFonts w:ascii="Times New Roman" w:hAnsi="Times New Roman" w:cs="Times New Roman"/>
                <w:color w:val="auto"/>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cs="Times New Roman"/>
                <w:color w:val="auto"/>
                <w:highlight w:val="white"/>
                <w:lang w:val="ru-RU"/>
              </w:rPr>
              <w:t xml:space="preserve">У випадку обґрунтованої необхідності строк для укладення договору </w:t>
            </w:r>
            <w:r>
              <w:rPr>
                <w:rFonts w:ascii="Times New Roman" w:hAnsi="Times New Roman" w:cs="Times New Roman"/>
                <w:b/>
                <w:i/>
                <w:color w:val="auto"/>
                <w:highlight w:val="white"/>
                <w:lang w:val="ru-RU"/>
              </w:rPr>
              <w:t>може бути продовжений до 60 днів</w:t>
            </w:r>
            <w:r>
              <w:rPr>
                <w:rFonts w:ascii="Times New Roman" w:hAnsi="Times New Roman" w:cs="Times New Roman"/>
                <w:color w:val="auto"/>
                <w:highlight w:val="white"/>
                <w:lang w:val="ru-RU"/>
              </w:rPr>
              <w:t xml:space="preserve">. </w:t>
            </w:r>
          </w:p>
          <w:p w:rsidR="009270C6" w:rsidRDefault="009270C6">
            <w:pPr>
              <w:spacing w:line="256" w:lineRule="auto"/>
              <w:jc w:val="both"/>
              <w:rPr>
                <w:rFonts w:ascii="Times New Roman" w:eastAsia="Times New Roman" w:hAnsi="Times New Roman"/>
                <w:color w:val="auto"/>
                <w:lang w:val="uk-UA" w:eastAsia="ru-RU"/>
              </w:rPr>
            </w:pPr>
            <w:r>
              <w:rPr>
                <w:rFonts w:ascii="Times New Roman" w:hAnsi="Times New Roman" w:cs="Times New Roman"/>
                <w:color w:val="auto"/>
                <w:highlight w:val="white"/>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270C6" w:rsidRDefault="009270C6">
            <w:pPr>
              <w:spacing w:line="256" w:lineRule="auto"/>
              <w:ind w:right="12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Pr>
                <w:rFonts w:ascii="Times New Roman" w:eastAsia="Times New Roman" w:hAnsi="Times New Roman" w:cs="Times New Roman"/>
                <w:b/>
                <w:i/>
                <w:color w:val="auto"/>
                <w:lang w:val="ru-RU"/>
              </w:rPr>
              <w:t>Додатку №4</w:t>
            </w:r>
            <w:r>
              <w:rPr>
                <w:rFonts w:ascii="Times New Roman" w:eastAsia="Times New Roman" w:hAnsi="Times New Roman" w:cs="Times New Roman"/>
                <w:color w:val="auto"/>
                <w:lang w:val="ru-RU"/>
              </w:rPr>
              <w:t xml:space="preserve"> до цієї тендерної документації.</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b/>
                <w:color w:val="auto"/>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w:t>
            </w:r>
            <w:r>
              <w:rPr>
                <w:rFonts w:ascii="Times New Roman" w:eastAsia="Times New Roman" w:hAnsi="Times New Roman"/>
                <w:b/>
                <w:color w:val="auto"/>
                <w:lang w:val="uk-UA" w:eastAsia="ru-RU"/>
              </w:rPr>
              <w:lastRenderedPageBreak/>
              <w:t>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9270C6" w:rsidRPr="004B2A1A"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9270C6" w:rsidRDefault="009270C6">
            <w:pPr>
              <w:pStyle w:val="a7"/>
              <w:numPr>
                <w:ilvl w:val="0"/>
                <w:numId w:val="10"/>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270C6" w:rsidRDefault="009270C6">
            <w:pPr>
              <w:suppressAutoHyphens w:val="0"/>
              <w:spacing w:after="16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9270C6" w:rsidRDefault="009270C6">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270C6"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pPr>
              <w:spacing w:before="150" w:after="150"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343E44">
      <w:pPr>
        <w:rPr>
          <w:rFonts w:ascii="Times New Roman" w:hAnsi="Times New Roman"/>
          <w:b/>
          <w:bCs/>
          <w:color w:val="FF0000"/>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lastRenderedPageBreak/>
        <w:t xml:space="preserve">                                                                                              Додаток № 1 до тендерної документації</w:t>
      </w:r>
    </w:p>
    <w:p w:rsidR="00343E44" w:rsidRDefault="00343E44" w:rsidP="00343E44">
      <w:pPr>
        <w:ind w:left="5660" w:firstLine="70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 </w:t>
      </w:r>
    </w:p>
    <w:p w:rsidR="00343E44" w:rsidRDefault="00343E44" w:rsidP="00343E44">
      <w:pPr>
        <w:widowControl/>
        <w:numPr>
          <w:ilvl w:val="0"/>
          <w:numId w:val="11"/>
        </w:numPr>
        <w:shd w:val="clear" w:color="auto" w:fill="FFFFFF"/>
        <w:suppressAutoHyphens w:val="0"/>
        <w:ind w:left="50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830" w:type="dxa"/>
        <w:jc w:val="center"/>
        <w:tblLayout w:type="fixed"/>
        <w:tblLook w:val="0400" w:firstRow="0" w:lastRow="0" w:firstColumn="0" w:lastColumn="0" w:noHBand="0" w:noVBand="1"/>
      </w:tblPr>
      <w:tblGrid>
        <w:gridCol w:w="1054"/>
        <w:gridCol w:w="3317"/>
        <w:gridCol w:w="6459"/>
      </w:tblGrid>
      <w:tr w:rsidR="00343E44" w:rsidRPr="004B2A1A" w:rsidTr="00343E44">
        <w:trPr>
          <w:trHeight w:val="690"/>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ab/>
            </w:r>
            <w:r>
              <w:rPr>
                <w:rFonts w:ascii="Times New Roman" w:eastAsia="Times New Roman" w:hAnsi="Times New Roman" w:cs="Times New Roman"/>
                <w:color w:val="auto"/>
                <w:lang w:val="uk-UA"/>
              </w:rPr>
              <w:tab/>
            </w:r>
            <w:r>
              <w:rPr>
                <w:rFonts w:ascii="Times New Roman" w:eastAsia="Times New Roman" w:hAnsi="Times New Roman" w:cs="Times New Roman"/>
                <w:b/>
                <w:color w:val="auto"/>
                <w:lang w:val="uk-UA"/>
              </w:rPr>
              <w:t>№ з/п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Кваліфікаційні критерії</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43E44" w:rsidRDefault="00343E44">
            <w:pPr>
              <w:spacing w:before="240"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Документи та інформація, які підтверджують відповідність Учасника кваліфікаційним критеріям**</w:t>
            </w:r>
          </w:p>
        </w:tc>
      </w:tr>
      <w:tr w:rsidR="00343E44" w:rsidRPr="004B2A1A" w:rsidTr="00343E44">
        <w:trPr>
          <w:trHeight w:val="1258"/>
          <w:jc w:val="center"/>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center"/>
              <w:rPr>
                <w:rFonts w:ascii="Times New Roman" w:eastAsia="Times New Roman" w:hAnsi="Times New Roman" w:cs="Times New Roman"/>
                <w:color w:val="auto"/>
                <w:lang w:val="uk-UA"/>
              </w:rPr>
            </w:pPr>
            <w:r>
              <w:rPr>
                <w:rFonts w:ascii="Times New Roman" w:eastAsia="Times New Roman" w:hAnsi="Times New Roman" w:cs="Times New Roman"/>
                <w:color w:val="auto"/>
                <w:lang w:val="uk-UA"/>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rPr>
                <w:rFonts w:ascii="Times New Roman" w:eastAsia="Times New Roman" w:hAnsi="Times New Roman" w:cs="Times New Roman"/>
                <w:color w:val="auto"/>
                <w:lang w:val="uk-UA"/>
              </w:rPr>
            </w:pPr>
            <w:r>
              <w:rPr>
                <w:rFonts w:ascii="Times New Roman" w:eastAsia="Times New Roman" w:hAnsi="Times New Roman" w:cs="Times New Roman"/>
                <w:b/>
                <w:color w:val="auto"/>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1.1. На підтвердження досвіду виконання аналогічного (аналогічних) за предметом закупівлі договору (договорів) Учасник має надати:</w:t>
            </w:r>
          </w:p>
          <w:p w:rsidR="00343E44" w:rsidRDefault="00343E44">
            <w:pPr>
              <w:spacing w:line="256" w:lineRule="auto"/>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Pr>
                <w:rFonts w:ascii="Times New Roman" w:eastAsia="Times New Roman" w:hAnsi="Times New Roman" w:cs="Times New Roman"/>
                <w:b/>
                <w:i/>
                <w:color w:val="auto"/>
                <w:sz w:val="20"/>
                <w:szCs w:val="20"/>
                <w:lang w:val="uk-UA"/>
              </w:rPr>
              <w:t xml:space="preserve"> за 2021 -2023 рр.</w:t>
            </w:r>
          </w:p>
          <w:p w:rsidR="00343E44" w:rsidRDefault="00343E44">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0"/>
                <w:szCs w:val="20"/>
                <w:lang w:val="uk-UA"/>
              </w:rPr>
              <w:t xml:space="preserve">1.1.2. </w:t>
            </w:r>
            <w:r>
              <w:rPr>
                <w:rFonts w:ascii="Times New Roman" w:eastAsia="Times New Roman" w:hAnsi="Times New Roman" w:cs="Times New Roman"/>
                <w:color w:val="auto"/>
                <w:sz w:val="20"/>
                <w:szCs w:val="20"/>
                <w:lang w:val="ru-RU"/>
              </w:rPr>
              <w:t>скановану копію одного аналогічного договору</w:t>
            </w:r>
            <w:r>
              <w:rPr>
                <w:rFonts w:ascii="Times New Roman" w:eastAsia="Times New Roman" w:hAnsi="Times New Roman" w:cs="Times New Roman"/>
                <w:color w:val="auto"/>
                <w:sz w:val="20"/>
                <w:szCs w:val="20"/>
                <w:lang w:val="uk-UA"/>
              </w:rPr>
              <w:t xml:space="preserve">, зазначеного в довідці, </w:t>
            </w:r>
            <w:r>
              <w:rPr>
                <w:rFonts w:ascii="Times New Roman" w:eastAsia="Times New Roman" w:hAnsi="Times New Roman" w:cs="Times New Roman"/>
                <w:color w:val="auto"/>
                <w:sz w:val="20"/>
                <w:szCs w:val="20"/>
                <w:lang w:val="ru-RU"/>
              </w:rPr>
              <w:t xml:space="preserve">у повному обсязі, та документи, що підтверджують виконання вказаного договору (копії </w:t>
            </w:r>
            <w:r>
              <w:rPr>
                <w:rFonts w:ascii="Times New Roman" w:eastAsia="Times New Roman" w:hAnsi="Times New Roman" w:cs="Times New Roman"/>
                <w:color w:val="auto"/>
                <w:sz w:val="20"/>
                <w:szCs w:val="20"/>
                <w:lang w:val="uk-UA"/>
              </w:rPr>
              <w:t xml:space="preserve">актів приймання-передачі, або </w:t>
            </w:r>
            <w:r>
              <w:rPr>
                <w:rFonts w:ascii="Times New Roman" w:eastAsia="Times New Roman" w:hAnsi="Times New Roman" w:cs="Times New Roman"/>
                <w:color w:val="auto"/>
                <w:sz w:val="20"/>
                <w:szCs w:val="20"/>
                <w:lang w:val="ru-RU"/>
              </w:rPr>
              <w:t>видаткових накладних, або лист- відгук)</w:t>
            </w:r>
            <w:r>
              <w:rPr>
                <w:rFonts w:ascii="Times New Roman" w:eastAsia="Times New Roman" w:hAnsi="Times New Roman" w:cs="Times New Roman"/>
                <w:color w:val="auto"/>
                <w:sz w:val="20"/>
                <w:szCs w:val="20"/>
                <w:lang w:val="uk-UA"/>
              </w:rPr>
              <w:t>.</w:t>
            </w:r>
          </w:p>
        </w:tc>
      </w:tr>
    </w:tbl>
    <w:p w:rsidR="00343E44" w:rsidRDefault="00343E44" w:rsidP="00343E44">
      <w:pPr>
        <w:spacing w:before="240"/>
        <w:ind w:firstLine="7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43E44" w:rsidRDefault="00343E44" w:rsidP="00343E44">
      <w:pPr>
        <w:shd w:val="clear" w:color="auto" w:fill="FFFFFF"/>
        <w:tabs>
          <w:tab w:val="left" w:pos="2385"/>
        </w:tabs>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ab/>
      </w:r>
    </w:p>
    <w:p w:rsidR="00343E44" w:rsidRDefault="00343E44" w:rsidP="00343E44">
      <w:pPr>
        <w:spacing w:before="20" w:after="20"/>
        <w:jc w:val="both"/>
        <w:rPr>
          <w:rFonts w:ascii="Times New Roman" w:eastAsia="Times New Roman" w:hAnsi="Times New Roman" w:cs="Times New Roman"/>
          <w:b/>
          <w:color w:val="auto"/>
          <w:highlight w:val="white"/>
          <w:lang w:val="ru-RU"/>
        </w:rPr>
      </w:pPr>
      <w:r>
        <w:rPr>
          <w:rFonts w:ascii="Times New Roman" w:eastAsia="Times New Roman" w:hAnsi="Times New Roman" w:cs="Times New Roman"/>
          <w:b/>
          <w:color w:val="auto"/>
          <w:lang w:val="ru-RU"/>
        </w:rPr>
        <w:t xml:space="preserve">2. </w:t>
      </w:r>
      <w:proofErr w:type="gramStart"/>
      <w:r>
        <w:rPr>
          <w:rFonts w:ascii="Times New Roman" w:eastAsia="Times New Roman" w:hAnsi="Times New Roman" w:cs="Times New Roman"/>
          <w:b/>
          <w:color w:val="auto"/>
          <w:lang w:val="ru-RU"/>
        </w:rPr>
        <w:t>П</w:t>
      </w:r>
      <w:proofErr w:type="gramEnd"/>
      <w:r>
        <w:rPr>
          <w:rFonts w:ascii="Times New Roman" w:eastAsia="Times New Roman" w:hAnsi="Times New Roman" w:cs="Times New Roman"/>
          <w:b/>
          <w:color w:val="auto"/>
          <w:lang w:val="ru-RU"/>
        </w:rPr>
        <w:t>ідтвердження відповідності УЧАСНИКА (в тому числі для об’єднання учасників як учасника процедури)</w:t>
      </w:r>
      <w:r>
        <w:rPr>
          <w:rFonts w:ascii="Times New Roman" w:eastAsia="Times New Roman" w:hAnsi="Times New Roman" w:cs="Times New Roman"/>
          <w:b/>
          <w:color w:val="auto"/>
        </w:rPr>
        <w:t> </w:t>
      </w:r>
      <w:r>
        <w:rPr>
          <w:rFonts w:ascii="Times New Roman" w:eastAsia="Times New Roman" w:hAnsi="Times New Roman" w:cs="Times New Roman"/>
          <w:b/>
          <w:color w:val="auto"/>
          <w:lang w:val="ru-RU"/>
        </w:rPr>
        <w:t xml:space="preserve"> вимогам, визначени</w:t>
      </w:r>
      <w:r>
        <w:rPr>
          <w:rFonts w:ascii="Times New Roman" w:eastAsia="Times New Roman" w:hAnsi="Times New Roman" w:cs="Times New Roman"/>
          <w:b/>
          <w:color w:val="auto"/>
          <w:highlight w:val="white"/>
          <w:lang w:val="ru-RU"/>
        </w:rPr>
        <w:t>м у пункті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Pr>
          <w:rFonts w:ascii="Times New Roman" w:eastAsia="Times New Roman" w:hAnsi="Times New Roman"/>
          <w:b/>
          <w:color w:val="auto"/>
          <w:highlight w:val="white"/>
          <w:lang w:val="uk-UA" w:eastAsia="uk-UA"/>
        </w:rPr>
        <w:t xml:space="preserve">самостійного декларування </w:t>
      </w:r>
      <w:r>
        <w:rPr>
          <w:rFonts w:ascii="Times New Roman" w:eastAsia="Times New Roman" w:hAnsi="Times New Roman"/>
          <w:color w:val="auto"/>
          <w:highlight w:val="white"/>
          <w:lang w:val="uk-UA" w:eastAsia="uk-UA"/>
        </w:rPr>
        <w:t>відсутності таких підстав учасником процедури закупівлі відповідно до абзацу шістнадцятого пункту 47 Особливостей.</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43E44" w:rsidRDefault="00343E44" w:rsidP="00343E44">
      <w:pPr>
        <w:spacing w:line="256" w:lineRule="auto"/>
        <w:ind w:firstLine="567"/>
        <w:jc w:val="both"/>
        <w:rPr>
          <w:rFonts w:ascii="Times New Roman" w:eastAsia="Times New Roman" w:hAnsi="Times New Roman"/>
          <w:color w:val="auto"/>
          <w:highlight w:val="white"/>
          <w:lang w:val="uk-UA" w:eastAsia="uk-UA"/>
        </w:rPr>
      </w:pPr>
      <w:r>
        <w:rPr>
          <w:rFonts w:ascii="Times New Roman" w:eastAsia="Times New Roman" w:hAnsi="Times New Roman"/>
          <w:color w:val="auto"/>
          <w:highlight w:val="white"/>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Учасник</w:t>
      </w:r>
      <w:r>
        <w:rPr>
          <w:rFonts w:ascii="Times New Roman" w:eastAsia="Times New Roman" w:hAnsi="Times New Roman"/>
          <w:color w:val="auto"/>
          <w:lang w:eastAsia="uk-UA"/>
        </w:rPr>
        <w:t> </w:t>
      </w:r>
      <w:r>
        <w:rPr>
          <w:rFonts w:ascii="Times New Roman" w:eastAsia="Times New Roman" w:hAnsi="Times New Roman"/>
          <w:color w:val="auto"/>
          <w:lang w:val="ru-RU" w:eastAsia="uk-UA"/>
        </w:rPr>
        <w:t xml:space="preserve"> повинен надати </w:t>
      </w:r>
      <w:r>
        <w:rPr>
          <w:rFonts w:ascii="Times New Roman" w:eastAsia="Times New Roman" w:hAnsi="Times New Roman"/>
          <w:b/>
          <w:color w:val="auto"/>
          <w:lang w:val="ru-RU" w:eastAsia="uk-UA"/>
        </w:rPr>
        <w:t>довідку у довільній формі</w:t>
      </w:r>
      <w:r>
        <w:rPr>
          <w:rFonts w:ascii="Times New Roman" w:eastAsia="Times New Roman" w:hAnsi="Times New Roman"/>
          <w:color w:val="auto"/>
          <w:lang w:val="ru-RU" w:eastAsia="uk-UA"/>
        </w:rPr>
        <w:t xml:space="preserve"> щодо відсутності </w:t>
      </w:r>
      <w:proofErr w:type="gramStart"/>
      <w:r>
        <w:rPr>
          <w:rFonts w:ascii="Times New Roman" w:eastAsia="Times New Roman" w:hAnsi="Times New Roman"/>
          <w:color w:val="auto"/>
          <w:lang w:val="ru-RU" w:eastAsia="uk-UA"/>
        </w:rPr>
        <w:t>п</w:t>
      </w:r>
      <w:proofErr w:type="gramEnd"/>
      <w:r>
        <w:rPr>
          <w:rFonts w:ascii="Times New Roman" w:eastAsia="Times New Roman" w:hAnsi="Times New Roman"/>
          <w:color w:val="auto"/>
          <w:lang w:val="ru-RU" w:eastAsia="uk-UA"/>
        </w:rPr>
        <w:t xml:space="preserve">ідстави для  відмови учаснику процедури закупівлі в участі у відкритих торгах, встановленої в </w:t>
      </w:r>
      <w:r>
        <w:rPr>
          <w:rFonts w:ascii="Times New Roman" w:eastAsia="Times New Roman" w:hAnsi="Times New Roman"/>
          <w:b/>
          <w:color w:val="auto"/>
          <w:lang w:val="ru-RU" w:eastAsia="uk-UA"/>
        </w:rPr>
        <w:t xml:space="preserve">абзаці 14 пункту </w:t>
      </w:r>
      <w:r>
        <w:rPr>
          <w:rFonts w:ascii="Times New Roman" w:eastAsia="Times New Roman" w:hAnsi="Times New Roman"/>
          <w:b/>
          <w:color w:val="auto"/>
          <w:highlight w:val="white"/>
          <w:lang w:val="ru-RU" w:eastAsia="uk-UA"/>
        </w:rPr>
        <w:t xml:space="preserve">47 </w:t>
      </w:r>
      <w:r>
        <w:rPr>
          <w:rFonts w:ascii="Times New Roman" w:eastAsia="Times New Roman" w:hAnsi="Times New Roman"/>
          <w:b/>
          <w:color w:val="auto"/>
          <w:lang w:val="ru-RU" w:eastAsia="uk-UA"/>
        </w:rPr>
        <w:t>Особливостей</w:t>
      </w:r>
      <w:r>
        <w:rPr>
          <w:rFonts w:ascii="Times New Roman" w:eastAsia="Times New Roman" w:hAnsi="Times New Roman"/>
          <w:color w:val="auto"/>
          <w:lang w:val="ru-RU" w:eastAsia="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3E44" w:rsidRDefault="00343E44" w:rsidP="00343E44">
      <w:pPr>
        <w:ind w:firstLine="567"/>
        <w:jc w:val="both"/>
        <w:rPr>
          <w:rFonts w:ascii="Times New Roman" w:eastAsia="Times New Roman" w:hAnsi="Times New Roman" w:cs="Times New Roman"/>
          <w:i/>
          <w:color w:val="auto"/>
          <w:lang w:val="ru-RU" w:eastAsia="ru-RU"/>
        </w:rPr>
      </w:pPr>
      <w:r>
        <w:rPr>
          <w:rFonts w:ascii="Times New Roman" w:eastAsia="Times New Roman" w:hAnsi="Times New Roman" w:cs="Times New Roman"/>
          <w:i/>
          <w:color w:val="auto"/>
          <w:lang w:val="ru-RU"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3E44" w:rsidRDefault="00343E44" w:rsidP="00343E44">
      <w:pPr>
        <w:ind w:firstLine="567"/>
        <w:jc w:val="both"/>
        <w:rPr>
          <w:rFonts w:ascii="Times New Roman" w:eastAsia="Times New Roman" w:hAnsi="Times New Roman"/>
          <w:color w:val="auto"/>
          <w:lang w:val="ru-RU" w:eastAsia="uk-UA"/>
        </w:rPr>
      </w:pPr>
    </w:p>
    <w:p w:rsidR="00343E44" w:rsidRDefault="00343E44" w:rsidP="00343E44">
      <w:pPr>
        <w:jc w:val="both"/>
        <w:rPr>
          <w:rFonts w:ascii="Times New Roman" w:eastAsia="Times New Roman" w:hAnsi="Times New Roman"/>
          <w:b/>
          <w:color w:val="auto"/>
          <w:lang w:val="ru-RU" w:eastAsia="uk-UA"/>
        </w:rPr>
      </w:pPr>
    </w:p>
    <w:p w:rsidR="00343E44" w:rsidRDefault="00343E44" w:rsidP="00343E44">
      <w:pPr>
        <w:jc w:val="both"/>
        <w:rPr>
          <w:rFonts w:ascii="Times New Roman" w:eastAsia="Times New Roman" w:hAnsi="Times New Roman"/>
          <w:b/>
          <w:color w:val="auto"/>
          <w:highlight w:val="white"/>
          <w:lang w:val="ru-RU" w:eastAsia="uk-UA"/>
        </w:rPr>
      </w:pPr>
      <w:r>
        <w:rPr>
          <w:rFonts w:ascii="Times New Roman" w:eastAsia="Times New Roman" w:hAnsi="Times New Roman"/>
          <w:b/>
          <w:color w:val="auto"/>
          <w:lang w:val="ru-RU" w:eastAsia="uk-UA"/>
        </w:rPr>
        <w:lastRenderedPageBreak/>
        <w:t>3. Перелік документів та інформації</w:t>
      </w:r>
      <w:r>
        <w:rPr>
          <w:rFonts w:ascii="Times New Roman" w:eastAsia="Times New Roman" w:hAnsi="Times New Roman"/>
          <w:b/>
          <w:color w:val="auto"/>
          <w:lang w:eastAsia="uk-UA"/>
        </w:rPr>
        <w:t> </w:t>
      </w:r>
      <w:r>
        <w:rPr>
          <w:rFonts w:ascii="Times New Roman" w:eastAsia="Times New Roman" w:hAnsi="Times New Roman"/>
          <w:b/>
          <w:color w:val="auto"/>
          <w:lang w:val="ru-RU" w:eastAsia="uk-UA"/>
        </w:rPr>
        <w:t xml:space="preserve"> для </w:t>
      </w:r>
      <w:proofErr w:type="gramStart"/>
      <w:r>
        <w:rPr>
          <w:rFonts w:ascii="Times New Roman" w:eastAsia="Times New Roman" w:hAnsi="Times New Roman"/>
          <w:b/>
          <w:color w:val="auto"/>
          <w:lang w:val="ru-RU" w:eastAsia="uk-UA"/>
        </w:rPr>
        <w:t>п</w:t>
      </w:r>
      <w:proofErr w:type="gramEnd"/>
      <w:r>
        <w:rPr>
          <w:rFonts w:ascii="Times New Roman" w:eastAsia="Times New Roman" w:hAnsi="Times New Roman"/>
          <w:b/>
          <w:color w:val="auto"/>
          <w:lang w:val="ru-RU" w:eastAsia="uk-UA"/>
        </w:rPr>
        <w:t>ідтвердження відповідності ПЕРЕМОЖЦЯ вимогам, визначеним у пун</w:t>
      </w:r>
      <w:r>
        <w:rPr>
          <w:rFonts w:ascii="Times New Roman" w:eastAsia="Times New Roman" w:hAnsi="Times New Roman"/>
          <w:b/>
          <w:color w:val="auto"/>
          <w:highlight w:val="white"/>
          <w:lang w:val="ru-RU" w:eastAsia="uk-UA"/>
        </w:rPr>
        <w:t>кті 47 Особливостей:</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highlight w:val="white"/>
          <w:lang w:val="ru-RU" w:eastAsia="uk-UA"/>
        </w:rPr>
        <w:t xml:space="preserve">Переможець процедури закупівлі у строк, що </w:t>
      </w:r>
      <w:r>
        <w:rPr>
          <w:rFonts w:ascii="Times New Roman" w:eastAsia="Times New Roman" w:hAnsi="Times New Roman"/>
          <w:b/>
          <w:i/>
          <w:color w:val="auto"/>
          <w:highlight w:val="white"/>
          <w:lang w:val="ru-RU" w:eastAsia="uk-UA"/>
        </w:rPr>
        <w:t xml:space="preserve">не перевищує чотири дні </w:t>
      </w:r>
      <w:r>
        <w:rPr>
          <w:rFonts w:ascii="Times New Roman" w:eastAsia="Times New Roman" w:hAnsi="Times New Roman"/>
          <w:color w:val="auto"/>
          <w:highlight w:val="white"/>
          <w:lang w:val="ru-RU"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Pr>
          <w:rFonts w:ascii="Times New Roman" w:eastAsia="Times New Roman" w:hAnsi="Times New Roman"/>
          <w:color w:val="auto"/>
          <w:lang w:val="ru-RU" w:eastAsia="uk-UA"/>
        </w:rPr>
        <w:t xml:space="preserve">підпунктах 3, 5, 6 і 12 та в абзаці чотирнадцятому пункту 47 Особливостей. </w:t>
      </w:r>
    </w:p>
    <w:p w:rsidR="00343E44" w:rsidRDefault="00343E44" w:rsidP="00343E44">
      <w:pPr>
        <w:ind w:firstLine="567"/>
        <w:jc w:val="both"/>
        <w:rPr>
          <w:rFonts w:ascii="Times New Roman" w:eastAsia="Times New Roman" w:hAnsi="Times New Roman"/>
          <w:color w:val="auto"/>
          <w:lang w:val="ru-RU" w:eastAsia="uk-UA"/>
        </w:rPr>
      </w:pPr>
      <w:r>
        <w:rPr>
          <w:rFonts w:ascii="Times New Roman" w:eastAsia="Times New Roman" w:hAnsi="Times New Roman"/>
          <w:color w:val="auto"/>
          <w:lang w:val="ru-RU"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43E44" w:rsidRDefault="00343E44" w:rsidP="00343E44">
      <w:pPr>
        <w:rPr>
          <w:rFonts w:ascii="Times New Roman" w:eastAsia="Times New Roman" w:hAnsi="Times New Roman"/>
          <w:b/>
          <w:color w:val="auto"/>
          <w:highlight w:val="white"/>
          <w:lang w:val="ru-RU" w:eastAsia="uk-UA"/>
        </w:rPr>
      </w:pPr>
    </w:p>
    <w:p w:rsidR="00343E44" w:rsidRDefault="00343E44" w:rsidP="00343E44">
      <w:pPr>
        <w:rPr>
          <w:rFonts w:ascii="Times New Roman" w:eastAsia="Times New Roman" w:hAnsi="Times New Roman"/>
          <w:b/>
          <w:color w:val="auto"/>
          <w:highlight w:val="white"/>
          <w:lang w:val="ru-RU" w:eastAsia="uk-UA"/>
        </w:rPr>
      </w:pPr>
      <w:r>
        <w:rPr>
          <w:rFonts w:ascii="Times New Roman" w:eastAsia="Times New Roman" w:hAnsi="Times New Roman"/>
          <w:color w:val="auto"/>
          <w:highlight w:val="white"/>
          <w:lang w:eastAsia="uk-UA"/>
        </w:rPr>
        <w:t> </w:t>
      </w:r>
      <w:r>
        <w:rPr>
          <w:rFonts w:ascii="Times New Roman" w:eastAsia="Times New Roman" w:hAnsi="Times New Roman"/>
          <w:b/>
          <w:color w:val="auto"/>
          <w:highlight w:val="white"/>
          <w:lang w:val="ru-RU" w:eastAsia="uk-UA"/>
        </w:rPr>
        <w:t>3.1. Документи, які надаються</w:t>
      </w:r>
      <w:r>
        <w:rPr>
          <w:rFonts w:ascii="Times New Roman" w:eastAsia="Times New Roman" w:hAnsi="Times New Roman"/>
          <w:b/>
          <w:color w:val="auto"/>
          <w:highlight w:val="white"/>
          <w:lang w:eastAsia="uk-UA"/>
        </w:rPr>
        <w:t> </w:t>
      </w:r>
      <w:r>
        <w:rPr>
          <w:rFonts w:ascii="Times New Roman" w:eastAsia="Times New Roman" w:hAnsi="Times New Roman"/>
          <w:b/>
          <w:color w:val="auto"/>
          <w:highlight w:val="white"/>
          <w:lang w:val="ru-RU" w:eastAsia="uk-UA"/>
        </w:rPr>
        <w:t xml:space="preserve"> ПЕРЕМОЖЦЕМ (юридичною </w:t>
      </w:r>
      <w:proofErr w:type="gramStart"/>
      <w:r>
        <w:rPr>
          <w:rFonts w:ascii="Times New Roman" w:eastAsia="Times New Roman" w:hAnsi="Times New Roman"/>
          <w:b/>
          <w:color w:val="auto"/>
          <w:highlight w:val="white"/>
          <w:lang w:val="ru-RU" w:eastAsia="uk-UA"/>
        </w:rPr>
        <w:t>особою</w:t>
      </w:r>
      <w:proofErr w:type="gramEnd"/>
      <w:r>
        <w:rPr>
          <w:rFonts w:ascii="Times New Roman" w:eastAsia="Times New Roman" w:hAnsi="Times New Roman"/>
          <w:b/>
          <w:color w:val="auto"/>
          <w:highlight w:val="white"/>
          <w:lang w:val="ru-RU" w:eastAsia="uk-UA"/>
        </w:rPr>
        <w:t>):</w:t>
      </w:r>
    </w:p>
    <w:tbl>
      <w:tblPr>
        <w:tblW w:w="9615" w:type="dxa"/>
        <w:tblInd w:w="-100" w:type="dxa"/>
        <w:tblLayout w:type="fixed"/>
        <w:tblLook w:val="0400" w:firstRow="0" w:lastRow="0" w:firstColumn="0" w:lastColumn="0" w:noHBand="0" w:noVBand="1"/>
      </w:tblPr>
      <w:tblGrid>
        <w:gridCol w:w="764"/>
        <w:gridCol w:w="4349"/>
        <w:gridCol w:w="4502"/>
      </w:tblGrid>
      <w:tr w:rsidR="00343E44" w:rsidRPr="004B2A1A" w:rsidTr="00343E44">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w:t>
            </w:r>
          </w:p>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highlight w:val="white"/>
                <w:lang w:val="ru-RU" w:eastAsia="uk-UA"/>
              </w:rPr>
            </w:pPr>
            <w:r>
              <w:rPr>
                <w:rFonts w:ascii="Times New Roman" w:eastAsia="Times New Roman" w:hAnsi="Times New Roman"/>
                <w:b/>
                <w:color w:val="auto"/>
                <w:highlight w:val="white"/>
                <w:lang w:val="ru-RU"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343E44" w:rsidRPr="00343E44" w:rsidTr="00343E44">
        <w:trPr>
          <w:trHeight w:val="12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4B2A1A" w:rsidTr="00343E4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43E44" w:rsidRDefault="00343E44">
            <w:pPr>
              <w:spacing w:line="256" w:lineRule="auto"/>
              <w:ind w:right="140"/>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6 пункт 47 Особливостей</w:t>
            </w:r>
            <w:r>
              <w:rPr>
                <w:rFonts w:ascii="Times New Roman" w:eastAsia="Times New Roman" w:hAnsi="Times New Roman"/>
                <w:color w:val="auto"/>
                <w:highlight w:val="white"/>
                <w:lang w:eastAsia="uk-UA"/>
              </w:rPr>
              <w:t>)</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olor w:val="auto"/>
                <w:highlight w:val="white"/>
                <w:lang w:eastAsia="uk-UA"/>
              </w:rPr>
              <w:t>керівника</w:t>
            </w:r>
            <w:r>
              <w:rPr>
                <w:rFonts w:ascii="Times New Roman" w:eastAsia="Times New Roman" w:hAnsi="Times New Roman"/>
                <w:b/>
                <w:color w:val="auto"/>
                <w:highlight w:val="white"/>
                <w:lang w:eastAsia="uk-UA"/>
              </w:rPr>
              <w:t xml:space="preserve"> учасника процедури закупівлі. </w:t>
            </w:r>
          </w:p>
          <w:p w:rsidR="00343E44" w:rsidRDefault="00343E44">
            <w:pPr>
              <w:spacing w:line="256" w:lineRule="auto"/>
              <w:jc w:val="both"/>
              <w:rPr>
                <w:rFonts w:ascii="Times New Roman" w:eastAsia="Times New Roman" w:hAnsi="Times New Roman"/>
                <w:b/>
                <w:color w:val="auto"/>
                <w:highlight w:val="white"/>
                <w:lang w:eastAsia="uk-UA"/>
              </w:rPr>
            </w:pPr>
          </w:p>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b/>
                <w:color w:val="auto"/>
                <w:highlight w:val="white"/>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highlight w:val="white"/>
                <w:lang w:eastAsia="uk-UA"/>
              </w:rPr>
              <w:t> </w:t>
            </w:r>
          </w:p>
        </w:tc>
      </w:tr>
      <w:tr w:rsidR="00343E44" w:rsidTr="004B2A1A">
        <w:trPr>
          <w:trHeight w:val="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highlight w:val="white"/>
                <w:lang w:eastAsia="uk-UA"/>
              </w:rPr>
            </w:pPr>
            <w:r>
              <w:rPr>
                <w:rFonts w:ascii="Times New Roman" w:eastAsia="Times New Roman" w:hAnsi="Times New Roman"/>
                <w:b/>
                <w:color w:val="auto"/>
                <w:sz w:val="20"/>
                <w:szCs w:val="20"/>
                <w:highlight w:val="white"/>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lastRenderedPageBreak/>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highlight w:val="white"/>
                <w:lang w:val="ru-RU" w:eastAsia="uk-UA"/>
              </w:rPr>
            </w:pPr>
          </w:p>
        </w:tc>
      </w:tr>
      <w:tr w:rsidR="00343E44" w:rsidRPr="00343E44" w:rsidTr="00343E4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highlight w:val="white"/>
                <w:lang w:eastAsia="uk-UA"/>
              </w:rPr>
            </w:pPr>
            <w:r>
              <w:rPr>
                <w:rFonts w:ascii="Times New Roman" w:eastAsia="Times New Roman" w:hAnsi="Times New Roman"/>
                <w:b/>
                <w:color w:val="auto"/>
                <w:sz w:val="20"/>
                <w:szCs w:val="20"/>
                <w:highlight w:val="white"/>
                <w:lang w:eastAsia="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Довідка в довільній формі</w:t>
            </w:r>
            <w:r>
              <w:rPr>
                <w:rFonts w:ascii="Times New Roman" w:eastAsia="Times New Roman" w:hAnsi="Times New Roman"/>
                <w:color w:val="auto"/>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rPr>
          <w:rFonts w:ascii="Times New Roman" w:eastAsia="Times New Roman" w:hAnsi="Times New Roman"/>
          <w:b/>
          <w:color w:val="auto"/>
          <w:sz w:val="20"/>
          <w:szCs w:val="20"/>
          <w:lang w:eastAsia="uk-UA"/>
        </w:rPr>
      </w:pPr>
    </w:p>
    <w:p w:rsidR="00343E44" w:rsidRDefault="00343E44" w:rsidP="00343E44">
      <w:pPr>
        <w:spacing w:before="240"/>
        <w:jc w:val="center"/>
        <w:rPr>
          <w:rFonts w:ascii="Times New Roman" w:eastAsia="Times New Roman" w:hAnsi="Times New Roman"/>
          <w:color w:val="auto"/>
          <w:lang w:val="ru-RU" w:eastAsia="uk-UA"/>
        </w:rPr>
      </w:pPr>
      <w:r>
        <w:rPr>
          <w:rFonts w:ascii="Times New Roman" w:eastAsia="Times New Roman" w:hAnsi="Times New Roman"/>
          <w:b/>
          <w:color w:val="auto"/>
          <w:lang w:val="ru-RU" w:eastAsia="uk-UA"/>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343E44" w:rsidRPr="004B2A1A" w:rsidTr="00343E4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w:t>
            </w:r>
          </w:p>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3E44" w:rsidRDefault="00343E44">
            <w:pPr>
              <w:spacing w:line="256" w:lineRule="auto"/>
              <w:ind w:left="100"/>
              <w:jc w:val="center"/>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Вимоги згідно пункту 47 Особливостей</w:t>
            </w:r>
          </w:p>
          <w:p w:rsidR="00343E44" w:rsidRDefault="00343E44">
            <w:pPr>
              <w:spacing w:line="256" w:lineRule="auto"/>
              <w:ind w:left="100"/>
              <w:jc w:val="center"/>
              <w:rPr>
                <w:rFonts w:ascii="Times New Roman" w:eastAsia="Times New Roman" w:hAnsi="Times New Roman"/>
                <w:b/>
                <w:color w:val="auto"/>
                <w:highlight w:val="white"/>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 xml:space="preserve">Переможець </w:t>
            </w:r>
            <w:r>
              <w:rPr>
                <w:rFonts w:ascii="Times New Roman" w:eastAsia="Times New Roman" w:hAnsi="Times New Roman"/>
                <w:b/>
                <w:color w:val="auto"/>
                <w:highlight w:val="white"/>
                <w:lang w:val="ru-RU" w:eastAsia="uk-UA"/>
              </w:rPr>
              <w:t>торгів на виконання вимоги згідно пункту 47 Особ</w:t>
            </w:r>
            <w:r>
              <w:rPr>
                <w:rFonts w:ascii="Times New Roman" w:eastAsia="Times New Roman" w:hAnsi="Times New Roman"/>
                <w:b/>
                <w:color w:val="auto"/>
                <w:lang w:val="ru-RU" w:eastAsia="uk-UA"/>
              </w:rPr>
              <w:t>ливостей (підтвердження відсутності підстав) повинен надати таку інформацію:</w:t>
            </w:r>
          </w:p>
        </w:tc>
      </w:tr>
      <w:tr w:rsidR="00343E44" w:rsidRPr="00343E44" w:rsidTr="00343E4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olor w:val="auto"/>
                <w:highlight w:val="white"/>
                <w:lang w:eastAsia="uk-UA"/>
              </w:rPr>
              <w:t>законом  до</w:t>
            </w:r>
            <w:proofErr w:type="gramEnd"/>
            <w:r>
              <w:rPr>
                <w:rFonts w:ascii="Times New Roman" w:eastAsia="Times New Roman" w:hAnsi="Times New Roman"/>
                <w:color w:val="auto"/>
                <w:highlight w:val="white"/>
                <w:lang w:eastAsia="uk-UA"/>
              </w:rPr>
              <w:t xml:space="preserve"> відповідальності за вчинення корупційного правопорушення або правопорушення, пов’язаного з корупцією.</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right="140"/>
              <w:jc w:val="both"/>
              <w:rPr>
                <w:rFonts w:ascii="Times New Roman" w:eastAsia="Times New Roman" w:hAnsi="Times New Roman"/>
                <w:color w:val="auto"/>
                <w:lang w:eastAsia="uk-UA"/>
              </w:rPr>
            </w:pPr>
            <w:r>
              <w:rPr>
                <w:rFonts w:ascii="Times New Roman" w:eastAsia="Times New Roman" w:hAnsi="Times New Roman"/>
                <w:b/>
                <w:color w:val="auto"/>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Pr>
                <w:rFonts w:ascii="Times New Roman" w:eastAsia="Times New Roman" w:hAnsi="Times New Roman"/>
                <w:b/>
                <w:color w:val="auto"/>
                <w:lang w:eastAsia="uk-UA"/>
              </w:rPr>
              <w:t>є  учасником</w:t>
            </w:r>
            <w:proofErr w:type="gramEnd"/>
            <w:r>
              <w:rPr>
                <w:rFonts w:ascii="Times New Roman" w:eastAsia="Times New Roman" w:hAnsi="Times New Roman"/>
                <w:b/>
                <w:color w:val="auto"/>
                <w:lang w:eastAsia="uk-UA"/>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43E44" w:rsidRPr="004B2A1A" w:rsidTr="00343E4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highlight w:val="white"/>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43E44" w:rsidRDefault="00343E44">
            <w:pPr>
              <w:spacing w:before="120"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343E44" w:rsidRDefault="00343E44">
            <w:pPr>
              <w:spacing w:line="256" w:lineRule="auto"/>
              <w:jc w:val="both"/>
              <w:rPr>
                <w:rFonts w:ascii="Times New Roman" w:eastAsia="Times New Roman" w:hAnsi="Times New Roman"/>
                <w:b/>
                <w:color w:val="auto"/>
                <w:lang w:eastAsia="uk-UA"/>
              </w:rPr>
            </w:pPr>
            <w:r>
              <w:rPr>
                <w:rFonts w:ascii="Times New Roman" w:eastAsia="Times New Roman" w:hAnsi="Times New Roman"/>
                <w:b/>
                <w:color w:val="auto"/>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43E44" w:rsidRDefault="00343E44">
            <w:pPr>
              <w:spacing w:line="256" w:lineRule="auto"/>
              <w:jc w:val="both"/>
              <w:rPr>
                <w:rFonts w:ascii="Times New Roman" w:eastAsia="Times New Roman" w:hAnsi="Times New Roman"/>
                <w:b/>
                <w:color w:val="auto"/>
                <w:lang w:eastAsia="uk-UA"/>
              </w:rPr>
            </w:pPr>
          </w:p>
          <w:p w:rsidR="00343E44" w:rsidRDefault="00343E44">
            <w:pPr>
              <w:spacing w:line="256" w:lineRule="auto"/>
              <w:jc w:val="both"/>
              <w:rPr>
                <w:rFonts w:ascii="Times New Roman" w:eastAsia="Times New Roman" w:hAnsi="Times New Roman"/>
                <w:color w:val="auto"/>
                <w:lang w:val="ru-RU" w:eastAsia="uk-UA"/>
              </w:rPr>
            </w:pPr>
            <w:r>
              <w:rPr>
                <w:rFonts w:ascii="Times New Roman" w:eastAsia="Times New Roman" w:hAnsi="Times New Roman"/>
                <w:b/>
                <w:color w:val="auto"/>
                <w:lang w:val="ru-RU" w:eastAsia="uk-UA"/>
              </w:rPr>
              <w:t>Документ повинен бути не більше тридцятиденної давнини від дати подання документа.</w:t>
            </w:r>
            <w:r>
              <w:rPr>
                <w:rFonts w:ascii="Times New Roman" w:eastAsia="Times New Roman" w:hAnsi="Times New Roman"/>
                <w:color w:val="auto"/>
                <w:lang w:eastAsia="uk-UA"/>
              </w:rPr>
              <w:t> </w:t>
            </w:r>
          </w:p>
        </w:tc>
      </w:tr>
      <w:tr w:rsidR="00343E44" w:rsidTr="00343E4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olor w:val="auto"/>
                <w:sz w:val="20"/>
                <w:szCs w:val="20"/>
                <w:lang w:eastAsia="uk-UA"/>
              </w:rPr>
            </w:pPr>
            <w:r>
              <w:rPr>
                <w:rFonts w:ascii="Times New Roman" w:eastAsia="Times New Roman" w:hAnsi="Times New Roman"/>
                <w:b/>
                <w:color w:val="auto"/>
                <w:sz w:val="20"/>
                <w:szCs w:val="20"/>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120" w:line="256" w:lineRule="auto"/>
              <w:jc w:val="both"/>
              <w:rPr>
                <w:rFonts w:ascii="Times New Roman" w:eastAsia="Times New Roman" w:hAnsi="Times New Roman"/>
                <w:color w:val="auto"/>
                <w:highlight w:val="white"/>
                <w:lang w:eastAsia="uk-UA"/>
              </w:rPr>
            </w:pPr>
            <w:r>
              <w:rPr>
                <w:rFonts w:ascii="Times New Roman" w:eastAsia="Times New Roman" w:hAnsi="Times New Roman"/>
                <w:color w:val="auto"/>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43E44" w:rsidRDefault="00343E44">
            <w:pPr>
              <w:spacing w:line="256" w:lineRule="auto"/>
              <w:jc w:val="both"/>
              <w:rPr>
                <w:rFonts w:ascii="Times New Roman" w:eastAsia="Times New Roman" w:hAnsi="Times New Roman"/>
                <w:color w:val="auto"/>
                <w:highlight w:val="white"/>
                <w:lang w:eastAsia="uk-UA"/>
              </w:rPr>
            </w:pPr>
            <w:r>
              <w:rPr>
                <w:rFonts w:ascii="Times New Roman" w:eastAsia="Times New Roman" w:hAnsi="Times New Roman"/>
                <w:b/>
                <w:color w:val="auto"/>
                <w:highlight w:val="white"/>
                <w:lang w:eastAsia="uk-UA"/>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343E44" w:rsidRDefault="00343E44">
            <w:pPr>
              <w:widowControl/>
              <w:suppressAutoHyphens w:val="0"/>
              <w:autoSpaceDN/>
              <w:rPr>
                <w:rFonts w:ascii="Times New Roman" w:eastAsia="Times New Roman" w:hAnsi="Times New Roman"/>
                <w:color w:val="auto"/>
                <w:lang w:val="ru-RU" w:eastAsia="uk-UA"/>
              </w:rPr>
            </w:pPr>
          </w:p>
        </w:tc>
      </w:tr>
      <w:tr w:rsidR="00343E44" w:rsidRPr="00343E44" w:rsidTr="00343E44">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b/>
                <w:color w:val="auto"/>
                <w:sz w:val="20"/>
                <w:szCs w:val="20"/>
                <w:lang w:eastAsia="uk-UA"/>
              </w:rPr>
            </w:pPr>
            <w:r>
              <w:rPr>
                <w:rFonts w:ascii="Times New Roman" w:eastAsia="Times New Roman" w:hAnsi="Times New Roman"/>
                <w:b/>
                <w:color w:val="auto"/>
                <w:sz w:val="20"/>
                <w:szCs w:val="20"/>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jc w:val="both"/>
              <w:rPr>
                <w:rFonts w:ascii="Times New Roman" w:eastAsia="Times New Roman" w:hAnsi="Times New Roman"/>
                <w:color w:val="auto"/>
                <w:highlight w:val="white"/>
                <w:lang w:val="ru-RU" w:eastAsia="uk-UA"/>
              </w:rPr>
            </w:pPr>
            <w:r>
              <w:rPr>
                <w:rFonts w:ascii="Times New Roman" w:eastAsia="Times New Roman" w:hAnsi="Times New Roman"/>
                <w:color w:val="auto"/>
                <w:lang w:val="ru-RU"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olor w:val="auto"/>
                <w:highlight w:val="white"/>
                <w:lang w:val="ru-RU" w:eastAsia="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43E44" w:rsidRDefault="00343E44">
            <w:pPr>
              <w:spacing w:line="256" w:lineRule="auto"/>
              <w:jc w:val="both"/>
              <w:rPr>
                <w:rFonts w:ascii="Times New Roman" w:eastAsia="Times New Roman" w:hAnsi="Times New Roman"/>
                <w:b/>
                <w:color w:val="auto"/>
                <w:highlight w:val="white"/>
                <w:lang w:eastAsia="uk-UA"/>
              </w:rPr>
            </w:pPr>
            <w:r>
              <w:rPr>
                <w:rFonts w:ascii="Times New Roman" w:eastAsia="Times New Roman" w:hAnsi="Times New Roman"/>
                <w:b/>
                <w:color w:val="auto"/>
                <w:highlight w:val="white"/>
                <w:lang w:eastAsia="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after="348" w:line="256" w:lineRule="auto"/>
              <w:jc w:val="both"/>
              <w:rPr>
                <w:rFonts w:ascii="Times New Roman" w:eastAsia="Times New Roman" w:hAnsi="Times New Roman"/>
                <w:color w:val="auto"/>
                <w:highlight w:val="yellow"/>
                <w:lang w:eastAsia="uk-UA"/>
              </w:rPr>
            </w:pPr>
            <w:r>
              <w:rPr>
                <w:rFonts w:ascii="Times New Roman" w:eastAsia="Times New Roman" w:hAnsi="Times New Roman"/>
                <w:b/>
                <w:color w:val="auto"/>
                <w:lang w:eastAsia="uk-UA"/>
              </w:rPr>
              <w:t>Довідка в довільній формі</w:t>
            </w:r>
            <w:r>
              <w:rPr>
                <w:rFonts w:ascii="Times New Roman" w:eastAsia="Times New Roman" w:hAnsi="Times New Roman"/>
                <w:color w:val="auto"/>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43E44" w:rsidRDefault="00343E44" w:rsidP="00343E44">
      <w:pPr>
        <w:widowControl/>
        <w:suppressAutoHyphens w:val="0"/>
        <w:rPr>
          <w:rFonts w:ascii="Times New Roman" w:eastAsia="Times New Roman" w:hAnsi="Times New Roman" w:cs="Times New Roman"/>
          <w:b/>
          <w:color w:val="auto"/>
          <w:kern w:val="0"/>
          <w:lang w:val="uk-UA" w:eastAsia="en-US" w:bidi="ar-SA"/>
        </w:rPr>
      </w:pPr>
    </w:p>
    <w:p w:rsidR="00343E44" w:rsidRDefault="00343E44" w:rsidP="00343E44">
      <w:pPr>
        <w:shd w:val="clear" w:color="auto" w:fill="FFFFFF"/>
        <w:rPr>
          <w:rFonts w:ascii="Times New Roman" w:eastAsia="Times New Roman" w:hAnsi="Times New Roman" w:cs="Times New Roman"/>
          <w:color w:val="auto"/>
          <w:lang w:val="uk-UA"/>
        </w:rPr>
      </w:pPr>
      <w:r>
        <w:rPr>
          <w:rFonts w:ascii="Times New Roman" w:eastAsia="Times New Roman" w:hAnsi="Times New Roman" w:cs="Times New Roman"/>
          <w:b/>
          <w:color w:val="auto"/>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380" w:type="dxa"/>
        <w:tblInd w:w="-100" w:type="dxa"/>
        <w:tblLayout w:type="fixed"/>
        <w:tblLook w:val="0400" w:firstRow="0" w:lastRow="0" w:firstColumn="0" w:lastColumn="0" w:noHBand="0" w:noVBand="1"/>
      </w:tblPr>
      <w:tblGrid>
        <w:gridCol w:w="405"/>
        <w:gridCol w:w="9975"/>
      </w:tblGrid>
      <w:tr w:rsidR="00343E44" w:rsidTr="00343E44">
        <w:trPr>
          <w:trHeight w:val="124"/>
        </w:trPr>
        <w:tc>
          <w:tcPr>
            <w:tcW w:w="103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43E44" w:rsidRDefault="00343E44">
            <w:pPr>
              <w:spacing w:line="256" w:lineRule="auto"/>
              <w:ind w:left="100"/>
              <w:jc w:val="center"/>
              <w:rPr>
                <w:rFonts w:ascii="Times New Roman" w:eastAsia="Times New Roman" w:hAnsi="Times New Roman" w:cs="Times New Roman"/>
                <w:color w:val="auto"/>
                <w:sz w:val="20"/>
                <w:szCs w:val="20"/>
                <w:lang w:val="uk-UA"/>
              </w:rPr>
            </w:pPr>
            <w:r>
              <w:rPr>
                <w:rFonts w:ascii="Times New Roman" w:eastAsia="Times New Roman" w:hAnsi="Times New Roman" w:cs="Times New Roman"/>
                <w:b/>
                <w:color w:val="auto"/>
                <w:sz w:val="20"/>
                <w:szCs w:val="20"/>
                <w:lang w:val="uk-UA"/>
              </w:rPr>
              <w:t>Інші документи від Учасника:</w:t>
            </w:r>
          </w:p>
        </w:tc>
      </w:tr>
      <w:tr w:rsidR="00343E44" w:rsidRPr="004B2A1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1</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43E44" w:rsidRPr="004B2A1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lastRenderedPageBreak/>
              <w:t>2</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pStyle w:val="a8"/>
              <w:tabs>
                <w:tab w:val="left" w:pos="0"/>
              </w:tabs>
              <w:spacing w:after="0" w:line="256" w:lineRule="auto"/>
              <w:ind w:left="0" w:firstLine="0"/>
              <w:rPr>
                <w:sz w:val="20"/>
                <w:szCs w:val="20"/>
                <w:lang w:eastAsia="en-US"/>
              </w:rPr>
            </w:pPr>
            <w:r>
              <w:rPr>
                <w:i/>
                <w:sz w:val="20"/>
                <w:szCs w:val="20"/>
                <w:lang w:eastAsia="en-US"/>
              </w:rPr>
              <w:t>Документи, що підтверджують повноваження щодо підпису документів тендерної пропозиції та договору за результатами процедури закупівлі учасника процедури закупівлі підтверджується:</w:t>
            </w:r>
            <w:r>
              <w:rPr>
                <w:sz w:val="20"/>
                <w:szCs w:val="20"/>
                <w:lang w:eastAsia="en-US"/>
              </w:rPr>
              <w:t xml:space="preserve">  </w:t>
            </w:r>
          </w:p>
          <w:p w:rsidR="00343E44" w:rsidRDefault="00343E44">
            <w:pPr>
              <w:pStyle w:val="a8"/>
              <w:tabs>
                <w:tab w:val="left" w:pos="0"/>
              </w:tabs>
              <w:spacing w:after="0" w:line="256" w:lineRule="auto"/>
              <w:ind w:left="5" w:firstLine="376"/>
              <w:rPr>
                <w:sz w:val="20"/>
                <w:szCs w:val="20"/>
                <w:lang w:eastAsia="en-US"/>
              </w:rPr>
            </w:pPr>
            <w:r>
              <w:rPr>
                <w:sz w:val="20"/>
                <w:szCs w:val="20"/>
                <w:lang w:eastAsia="en-US"/>
              </w:rPr>
              <w:t>1) у разі, якщо учасником є юридична особа – протокол установчих/загальних зборів або виписка з протоколу установчих/загальних зборів (спостережної (наглядової) ради та ін.)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наказ/розпорядження про призначення керівника;</w:t>
            </w:r>
          </w:p>
          <w:p w:rsidR="00343E44" w:rsidRDefault="00343E44">
            <w:pPr>
              <w:spacing w:line="256" w:lineRule="auto"/>
              <w:ind w:left="120" w:right="120" w:hanging="20"/>
              <w:jc w:val="both"/>
              <w:rPr>
                <w:rFonts w:ascii="Times New Roman" w:eastAsia="Times New Roman" w:hAnsi="Times New Roman" w:cs="Times New Roman"/>
                <w:b/>
                <w:color w:val="auto"/>
                <w:sz w:val="20"/>
                <w:szCs w:val="20"/>
                <w:lang w:val="uk-UA"/>
              </w:rPr>
            </w:pPr>
            <w:r>
              <w:rPr>
                <w:rFonts w:ascii="Times New Roman" w:hAnsi="Times New Roman" w:cs="Times New Roman"/>
                <w:color w:val="auto"/>
                <w:sz w:val="20"/>
                <w:szCs w:val="20"/>
                <w:lang w:val="uk-UA"/>
              </w:rPr>
              <w:t>2) у разі, якщо учасником є фізична особа, або фізична особа-підприємець (далі – уповноважена особа) – копію паспорта, довідку про присвоєння ідентифікаційного номеру або копію реєстраційного номеру облікової картки платника податків (у разі відсутності з релігійних переконань, копію стр. паспорта з відповідною відміткою);</w:t>
            </w:r>
          </w:p>
        </w:tc>
      </w:tr>
      <w:tr w:rsidR="00343E44" w:rsidRPr="004B2A1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3</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00" w:right="120" w:hanging="20"/>
              <w:jc w:val="both"/>
              <w:rPr>
                <w:rFonts w:ascii="Times New Roman" w:eastAsia="Times New Roman" w:hAnsi="Times New Roman" w:cs="Times New Roman"/>
                <w:b/>
                <w:color w:val="auto"/>
                <w:sz w:val="20"/>
                <w:szCs w:val="20"/>
                <w:lang w:val="uk-UA"/>
              </w:rPr>
            </w:pPr>
            <w:r>
              <w:rPr>
                <w:rFonts w:ascii="Times New Roman" w:eastAsia="Times New Roman" w:hAnsi="Times New Roman" w:cs="Times New Roman"/>
                <w:color w:val="auto"/>
                <w:sz w:val="20"/>
                <w:szCs w:val="20"/>
                <w:lang w:val="uk-UA"/>
              </w:rPr>
              <w:t xml:space="preserve">Достовірна інформація у вигляді </w:t>
            </w:r>
            <w:r>
              <w:rPr>
                <w:rFonts w:ascii="Times New Roman" w:eastAsia="Times New Roman" w:hAnsi="Times New Roman" w:cs="Times New Roman"/>
                <w:b/>
                <w:color w:val="auto"/>
                <w:sz w:val="20"/>
                <w:szCs w:val="20"/>
                <w:lang w:val="uk-UA"/>
              </w:rPr>
              <w:t>довідки довільної форми</w:t>
            </w:r>
            <w:r>
              <w:rPr>
                <w:rFonts w:ascii="Times New Roman" w:eastAsia="Times New Roman" w:hAnsi="Times New Roman" w:cs="Times New Roman"/>
                <w:color w:val="auto"/>
                <w:sz w:val="20"/>
                <w:szCs w:val="20"/>
                <w:lang w:val="uk-UA"/>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b/>
                <w:color w:val="auto"/>
                <w:sz w:val="20"/>
                <w:szCs w:val="20"/>
                <w:lang w:val="uk-UA"/>
              </w:rPr>
              <w:t xml:space="preserve">Замість довідки довільної форми учасник може надати чинну ліцензію або документ дозвільного характеру. </w:t>
            </w:r>
          </w:p>
          <w:p w:rsidR="00343E44" w:rsidRDefault="00343E44">
            <w:pPr>
              <w:spacing w:line="256" w:lineRule="auto"/>
              <w:ind w:left="10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i/>
                <w:color w:val="auto"/>
                <w:sz w:val="20"/>
                <w:szCs w:val="20"/>
                <w:lang w:val="uk-UA"/>
              </w:rPr>
              <w:t>У разі якщо даний вид діяльності не підлягає ліцензуванню, Учасник повинен це письмово підтвердити, надавши інформацію у довільній формі з зазначенням причин неподання вказаних документів.</w:t>
            </w:r>
          </w:p>
        </w:tc>
      </w:tr>
      <w:tr w:rsidR="00343E44" w:rsidRPr="004B2A1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4</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ru-RU"/>
              </w:rPr>
            </w:pPr>
            <w:r>
              <w:rPr>
                <w:rFonts w:ascii="Times New Roman" w:eastAsia="Times New Roman" w:hAnsi="Times New Roman" w:cs="Times New Roman"/>
                <w:color w:val="auto"/>
                <w:sz w:val="20"/>
                <w:szCs w:val="20"/>
                <w:lang w:val="uk-UA"/>
              </w:rPr>
              <w:t>Витяг або Виписка з Єдиного державного реєстру юридичних осіб, фізичних осіб-підприємців та громадських формувань.</w:t>
            </w:r>
          </w:p>
        </w:tc>
      </w:tr>
      <w:tr w:rsidR="00343E44" w:rsidRPr="004B2A1A" w:rsidTr="00343E44">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5</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Свідоцтво про реєстрацію платника ПДВ або витяг (довідка) з реєстру платників ПДВ, або свідоцтво про право сплати єдиного податку, або витяг з реєстру платників єдиного податку.</w:t>
            </w:r>
          </w:p>
        </w:tc>
      </w:tr>
      <w:tr w:rsidR="00343E44" w:rsidRPr="004B2A1A" w:rsidTr="00343E44">
        <w:trPr>
          <w:trHeight w:val="445"/>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before="240" w:line="256" w:lineRule="auto"/>
              <w:ind w:left="100"/>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6</w:t>
            </w:r>
          </w:p>
        </w:tc>
        <w:tc>
          <w:tcPr>
            <w:tcW w:w="9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43E44" w:rsidRDefault="00343E44">
            <w:pPr>
              <w:spacing w:line="256" w:lineRule="auto"/>
              <w:ind w:left="120" w:right="120" w:hanging="20"/>
              <w:jc w:val="both"/>
              <w:rPr>
                <w:rFonts w:ascii="Times New Roman" w:eastAsia="Times New Roman" w:hAnsi="Times New Roman" w:cs="Times New Roman"/>
                <w:color w:val="auto"/>
                <w:sz w:val="20"/>
                <w:szCs w:val="20"/>
                <w:lang w:val="uk-UA"/>
              </w:rPr>
            </w:pPr>
            <w:r>
              <w:rPr>
                <w:rFonts w:ascii="Times New Roman" w:eastAsia="Times New Roman" w:hAnsi="Times New Roman" w:cs="Times New Roman"/>
                <w:color w:val="auto"/>
                <w:sz w:val="20"/>
                <w:szCs w:val="20"/>
                <w:lang w:val="uk-UA"/>
              </w:rPr>
              <w:t>Копія Статуту або іншого установчого документу (для юридичних осіб)</w:t>
            </w:r>
          </w:p>
        </w:tc>
      </w:tr>
    </w:tbl>
    <w:p w:rsidR="00343E44" w:rsidRDefault="00343E44" w:rsidP="00343E44">
      <w:pPr>
        <w:jc w:val="right"/>
        <w:rPr>
          <w:rFonts w:ascii="Times New Roman" w:hAnsi="Times New Roman"/>
          <w:b/>
          <w:bCs/>
          <w:color w:val="auto"/>
          <w:lang w:val="uk-UA"/>
        </w:rPr>
      </w:pPr>
    </w:p>
    <w:p w:rsidR="00343E44" w:rsidRDefault="00343E44" w:rsidP="00343E44">
      <w:pPr>
        <w:ind w:right="23" w:firstLine="567"/>
        <w:jc w:val="both"/>
        <w:rPr>
          <w:rFonts w:ascii="Times New Roman" w:eastAsia="Calibri" w:hAnsi="Times New Roman" w:cs="Times New Roman"/>
          <w:i/>
          <w:iCs/>
          <w:color w:val="auto"/>
          <w:lang w:val="uk-UA" w:eastAsia="uk-UA"/>
        </w:rPr>
      </w:pPr>
      <w:r>
        <w:rPr>
          <w:rFonts w:ascii="Times New Roman" w:eastAsia="Calibri" w:hAnsi="Times New Roman" w:cs="Times New Roman"/>
          <w:i/>
          <w:iCs/>
          <w:color w:val="auto"/>
          <w:lang w:val="uk-UA" w:eastAsia="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rsidR="00343E44" w:rsidRDefault="00343E44" w:rsidP="00343E44">
      <w:pPr>
        <w:jc w:val="center"/>
        <w:rPr>
          <w:rFonts w:ascii="Times New Roman" w:hAnsi="Times New Roman"/>
          <w:b/>
          <w:bCs/>
          <w:color w:val="auto"/>
          <w:lang w:val="uk-UA"/>
        </w:rPr>
      </w:pPr>
    </w:p>
    <w:p w:rsidR="00343E44" w:rsidRDefault="00343E44" w:rsidP="00343E44">
      <w:pPr>
        <w:spacing w:after="160" w:line="256" w:lineRule="auto"/>
        <w:jc w:val="both"/>
        <w:rPr>
          <w:rFonts w:ascii="Times New Roman" w:eastAsia="Calibri" w:hAnsi="Times New Roman"/>
          <w:b/>
          <w:i/>
          <w:iCs/>
          <w:color w:val="auto"/>
          <w:lang w:val="ru-RU" w:eastAsia="en-US"/>
        </w:rPr>
      </w:pPr>
      <w:r>
        <w:rPr>
          <w:rFonts w:ascii="Times New Roman" w:eastAsia="Calibri" w:hAnsi="Times New Roman"/>
          <w:b/>
          <w:i/>
          <w:iCs/>
          <w:color w:val="auto"/>
          <w:lang w:val="ru-RU" w:eastAsia="en-US"/>
        </w:rPr>
        <w:t>Документи, що не передбачені законодавством, не подаються учасником у складі пропозиції, про що учасник надає відповідний лист-роз’яснення в складі своєї пропозиції.</w:t>
      </w:r>
    </w:p>
    <w:p w:rsidR="00343E44" w:rsidRDefault="00343E44" w:rsidP="00343E44">
      <w:pPr>
        <w:jc w:val="center"/>
        <w:rPr>
          <w:rFonts w:ascii="Times New Roman" w:hAnsi="Times New Roman"/>
          <w:b/>
          <w:bCs/>
          <w:color w:val="auto"/>
          <w:lang w:val="ru-RU"/>
        </w:rPr>
      </w:pPr>
    </w:p>
    <w:p w:rsidR="00343E44" w:rsidRDefault="00343E44" w:rsidP="00343E44">
      <w:pPr>
        <w:widowControl/>
        <w:suppressAutoHyphens w:val="0"/>
        <w:spacing w:after="160" w:line="256" w:lineRule="auto"/>
        <w:rPr>
          <w:rFonts w:ascii="Times New Roman" w:hAnsi="Times New Roman"/>
          <w:b/>
          <w:bCs/>
          <w:color w:val="auto"/>
          <w:lang w:val="uk-UA"/>
        </w:rPr>
      </w:pPr>
      <w:r>
        <w:rPr>
          <w:rFonts w:ascii="Times New Roman" w:hAnsi="Times New Roman"/>
          <w:b/>
          <w:bCs/>
          <w:color w:val="auto"/>
          <w:lang w:val="uk-UA"/>
        </w:rPr>
        <w:br w:type="page"/>
      </w:r>
    </w:p>
    <w:p w:rsidR="00343E44" w:rsidRDefault="00343E44" w:rsidP="00343E44">
      <w:pPr>
        <w:widowControl/>
        <w:suppressAutoHyphens w:val="0"/>
        <w:autoSpaceDN/>
        <w:rPr>
          <w:color w:val="FF0000"/>
          <w:sz w:val="2"/>
          <w:szCs w:val="2"/>
          <w:lang w:val="ru-RU"/>
        </w:rPr>
        <w:sectPr w:rsidR="00343E44">
          <w:pgSz w:w="11904" w:h="16834"/>
          <w:pgMar w:top="850" w:right="850" w:bottom="567" w:left="1134" w:header="709" w:footer="197" w:gutter="0"/>
          <w:cols w:space="720"/>
        </w:sectPr>
      </w:pPr>
    </w:p>
    <w:p w:rsidR="00343E44" w:rsidRDefault="00343E44" w:rsidP="00343E44">
      <w:pPr>
        <w:widowControl/>
        <w:suppressAutoHyphens w:val="0"/>
        <w:jc w:val="right"/>
        <w:rPr>
          <w:rFonts w:ascii="Times New Roman" w:eastAsia="Times New Roman" w:hAnsi="Times New Roman" w:cs="Calibri"/>
          <w:color w:val="auto"/>
          <w:kern w:val="0"/>
          <w:lang w:val="ru-RU" w:eastAsia="uk-UA" w:bidi="ar-SA"/>
        </w:rPr>
      </w:pPr>
      <w:r>
        <w:rPr>
          <w:rFonts w:ascii="Times New Roman" w:eastAsia="Times New Roman" w:hAnsi="Times New Roman" w:cs="Times New Roman"/>
          <w:b/>
          <w:bCs/>
          <w:color w:val="auto"/>
          <w:kern w:val="0"/>
          <w:lang w:val="uk-UA" w:eastAsia="uk-UA" w:bidi="ar-SA"/>
        </w:rPr>
        <w:lastRenderedPageBreak/>
        <w:t>ДОДАТОК 2</w:t>
      </w:r>
    </w:p>
    <w:p w:rsidR="00343E44" w:rsidRDefault="00343E44" w:rsidP="00343E44">
      <w:pPr>
        <w:widowControl/>
        <w:shd w:val="clear" w:color="auto" w:fill="FFFFFF"/>
        <w:suppressAutoHyphens w:val="0"/>
        <w:ind w:left="4248" w:firstLine="708"/>
        <w:jc w:val="right"/>
        <w:rPr>
          <w:rFonts w:ascii="Times New Roman" w:eastAsia="Times New Roman" w:hAnsi="Times New Roman" w:cs="Times New Roman"/>
          <w:bCs/>
          <w:color w:val="auto"/>
          <w:kern w:val="0"/>
          <w:sz w:val="20"/>
          <w:szCs w:val="20"/>
          <w:bdr w:val="none" w:sz="0" w:space="0" w:color="auto" w:frame="1"/>
          <w:lang w:val="uk-UA" w:eastAsia="uk-UA" w:bidi="ar-SA"/>
        </w:rPr>
      </w:pPr>
      <w:r>
        <w:rPr>
          <w:rFonts w:ascii="Times New Roman" w:eastAsia="Times New Roman" w:hAnsi="Times New Roman" w:cs="Calibri"/>
          <w:color w:val="auto"/>
          <w:kern w:val="0"/>
          <w:sz w:val="20"/>
          <w:szCs w:val="20"/>
          <w:bdr w:val="none" w:sz="0" w:space="0" w:color="auto" w:frame="1"/>
          <w:lang w:val="uk-UA" w:eastAsia="uk-UA" w:bidi="ar-SA"/>
        </w:rPr>
        <w:t xml:space="preserve">до тендерної документації </w:t>
      </w:r>
    </w:p>
    <w:p w:rsidR="00343E44" w:rsidRDefault="00343E44" w:rsidP="00343E44">
      <w:pPr>
        <w:spacing w:before="240"/>
        <w:jc w:val="center"/>
        <w:rPr>
          <w:rFonts w:ascii="Times New Roman" w:eastAsia="Times New Roman" w:hAnsi="Times New Roman"/>
          <w:color w:val="auto"/>
          <w:lang w:val="uk-UA" w:eastAsia="ru-RU"/>
        </w:rPr>
      </w:pPr>
      <w:r>
        <w:rPr>
          <w:rFonts w:ascii="Times New Roman" w:eastAsia="Times New Roman" w:hAnsi="Times New Roman"/>
          <w:b/>
          <w:bCs/>
          <w:i/>
          <w:iCs/>
          <w:color w:val="auto"/>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343E44" w:rsidRDefault="00343E44" w:rsidP="00343E44">
      <w:pPr>
        <w:jc w:val="center"/>
        <w:rPr>
          <w:rFonts w:ascii="Times New Roman" w:eastAsia="Times New Roman" w:hAnsi="Times New Roman"/>
          <w:b/>
          <w:bCs/>
          <w:color w:val="auto"/>
          <w:shd w:val="clear" w:color="auto" w:fill="FFFFFF"/>
          <w:lang w:val="uk-UA" w:eastAsia="ru-RU"/>
        </w:rPr>
      </w:pPr>
      <w:r>
        <w:rPr>
          <w:rFonts w:ascii="Times New Roman" w:eastAsia="Times New Roman" w:hAnsi="Times New Roman"/>
          <w:b/>
          <w:bCs/>
          <w:color w:val="auto"/>
          <w:shd w:val="clear" w:color="auto" w:fill="FFFFFF"/>
          <w:lang w:val="uk-UA" w:eastAsia="ru-RU"/>
        </w:rPr>
        <w:t>ТЕХНІЧНА СПЕЦИФІКАЦІЯ</w:t>
      </w:r>
    </w:p>
    <w:p w:rsidR="004B2A1A" w:rsidRPr="004B2A1A" w:rsidRDefault="004B2A1A" w:rsidP="004B2A1A">
      <w:pPr>
        <w:widowControl/>
        <w:tabs>
          <w:tab w:val="center" w:pos="5104"/>
          <w:tab w:val="left" w:pos="7095"/>
        </w:tabs>
        <w:spacing w:line="256" w:lineRule="auto"/>
        <w:jc w:val="center"/>
        <w:rPr>
          <w:rFonts w:ascii="Times New Roman" w:eastAsia="Times New Roman" w:hAnsi="Times New Roman" w:cs="Times New Roman"/>
          <w:b/>
          <w:color w:val="auto"/>
          <w:kern w:val="0"/>
          <w:sz w:val="28"/>
          <w:szCs w:val="28"/>
          <w:lang w:val="uk-UA" w:eastAsia="ru-RU" w:bidi="ar-SA"/>
        </w:rPr>
      </w:pPr>
      <w:r w:rsidRPr="004B2A1A">
        <w:rPr>
          <w:rFonts w:ascii="Times New Roman" w:eastAsia="Times New Roman" w:hAnsi="Times New Roman" w:cs="Times New Roman"/>
          <w:b/>
          <w:color w:val="auto"/>
          <w:kern w:val="0"/>
          <w:sz w:val="28"/>
          <w:szCs w:val="28"/>
          <w:lang w:eastAsia="ru-RU" w:bidi="ar-SA"/>
        </w:rPr>
        <w:t xml:space="preserve">FPV </w:t>
      </w:r>
      <w:r w:rsidRPr="004B2A1A">
        <w:rPr>
          <w:rFonts w:ascii="Times New Roman" w:eastAsia="Times New Roman" w:hAnsi="Times New Roman" w:cs="Times New Roman"/>
          <w:b/>
          <w:color w:val="auto"/>
          <w:kern w:val="0"/>
          <w:sz w:val="28"/>
          <w:szCs w:val="28"/>
          <w:lang w:val="uk-UA" w:eastAsia="ru-RU" w:bidi="ar-SA"/>
        </w:rPr>
        <w:t>дрони-камікадзе</w:t>
      </w:r>
    </w:p>
    <w:p w:rsidR="00343E44" w:rsidRDefault="004B2A1A" w:rsidP="004B2A1A">
      <w:pPr>
        <w:jc w:val="center"/>
        <w:rPr>
          <w:rFonts w:ascii="Times New Roman" w:eastAsia="Times New Roman" w:hAnsi="Times New Roman"/>
          <w:b/>
          <w:bCs/>
          <w:i/>
          <w:color w:val="auto"/>
          <w:shd w:val="clear" w:color="auto" w:fill="FFFFFF"/>
          <w:lang w:val="uk-UA" w:eastAsia="ru-RU"/>
        </w:rPr>
      </w:pPr>
      <w:r>
        <w:rPr>
          <w:rFonts w:ascii="Times New Roman" w:eastAsia="Times New Roman" w:hAnsi="Times New Roman"/>
          <w:b/>
          <w:bCs/>
          <w:i/>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(код ДК 021:2015:</w:t>
      </w:r>
      <w:r w:rsidR="00343E44">
        <w:rPr>
          <w:rFonts w:ascii="Times New Roman" w:eastAsia="Times New Roman" w:hAnsi="Times New Roman"/>
          <w:b/>
          <w:bCs/>
          <w:color w:val="auto"/>
          <w:shd w:val="clear" w:color="auto" w:fill="FFFFFF"/>
          <w:lang w:val="uk-UA" w:eastAsia="ru-RU"/>
        </w:rPr>
        <w:t xml:space="preserve"> </w:t>
      </w:r>
      <w:r w:rsidR="00343E44">
        <w:rPr>
          <w:rFonts w:ascii="Times New Roman" w:eastAsia="Times New Roman" w:hAnsi="Times New Roman"/>
          <w:b/>
          <w:bCs/>
          <w:i/>
          <w:color w:val="auto"/>
          <w:shd w:val="clear" w:color="auto" w:fill="FFFFFF"/>
          <w:lang w:val="uk-UA" w:eastAsia="ru-RU"/>
        </w:rPr>
        <w:t>«34710000-7»  Вертольоти, літаки, космічні та інші літальні апарати з двигуном)</w:t>
      </w:r>
    </w:p>
    <w:tbl>
      <w:tblPr>
        <w:tblStyle w:val="a9"/>
        <w:tblW w:w="0" w:type="auto"/>
        <w:tblLayout w:type="fixed"/>
        <w:tblLook w:val="04A0" w:firstRow="1" w:lastRow="0" w:firstColumn="1" w:lastColumn="0" w:noHBand="0" w:noVBand="1"/>
      </w:tblPr>
      <w:tblGrid>
        <w:gridCol w:w="513"/>
        <w:gridCol w:w="2125"/>
        <w:gridCol w:w="4558"/>
        <w:gridCol w:w="1134"/>
        <w:gridCol w:w="1241"/>
      </w:tblGrid>
      <w:tr w:rsidR="00343E44" w:rsidTr="00343E44">
        <w:trPr>
          <w:trHeight w:val="600"/>
        </w:trPr>
        <w:tc>
          <w:tcPr>
            <w:tcW w:w="513" w:type="dxa"/>
            <w:tcBorders>
              <w:top w:val="single" w:sz="4" w:space="0" w:color="auto"/>
              <w:left w:val="single" w:sz="4" w:space="0" w:color="auto"/>
              <w:bottom w:val="single" w:sz="4" w:space="0" w:color="auto"/>
              <w:right w:val="single" w:sz="4" w:space="0" w:color="auto"/>
            </w:tcBorders>
            <w:hideMark/>
          </w:tcPr>
          <w:p w:rsidR="00343E44" w:rsidRDefault="00343E44">
            <w:pPr>
              <w:rPr>
                <w:rFonts w:ascii="Times New Roman" w:hAnsi="Times New Roman" w:cs="Times New Roman"/>
                <w:lang w:val="uk-UA"/>
              </w:rPr>
            </w:pPr>
            <w:r>
              <w:rPr>
                <w:rFonts w:ascii="Times New Roman" w:hAnsi="Times New Roman" w:cs="Times New Roman"/>
                <w:lang w:val="uk-UA"/>
              </w:rPr>
              <w:t>№ з/п</w:t>
            </w:r>
          </w:p>
        </w:tc>
        <w:tc>
          <w:tcPr>
            <w:tcW w:w="2125"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Найменування товару</w:t>
            </w:r>
          </w:p>
        </w:tc>
        <w:tc>
          <w:tcPr>
            <w:tcW w:w="4558"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Технічні характеристики товару</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Од. виміру</w:t>
            </w:r>
          </w:p>
        </w:tc>
        <w:tc>
          <w:tcPr>
            <w:tcW w:w="1241" w:type="dxa"/>
            <w:tcBorders>
              <w:top w:val="single" w:sz="4" w:space="0" w:color="auto"/>
              <w:left w:val="single" w:sz="4" w:space="0" w:color="auto"/>
              <w:bottom w:val="single" w:sz="4" w:space="0" w:color="auto"/>
              <w:right w:val="single" w:sz="4" w:space="0" w:color="auto"/>
            </w:tcBorders>
            <w:hideMark/>
          </w:tcPr>
          <w:p w:rsidR="00343E44" w:rsidRDefault="00343E44">
            <w:pPr>
              <w:jc w:val="center"/>
              <w:rPr>
                <w:rFonts w:ascii="Times New Roman" w:hAnsi="Times New Roman" w:cs="Times New Roman"/>
                <w:lang w:val="uk-UA"/>
              </w:rPr>
            </w:pPr>
            <w:r>
              <w:rPr>
                <w:rFonts w:ascii="Times New Roman" w:hAnsi="Times New Roman" w:cs="Times New Roman"/>
                <w:lang w:val="uk-UA"/>
              </w:rPr>
              <w:t>Кількість</w:t>
            </w:r>
          </w:p>
        </w:tc>
      </w:tr>
      <w:tr w:rsidR="00FE6514" w:rsidRPr="003D7CDF" w:rsidTr="00343E44">
        <w:trPr>
          <w:trHeight w:val="240"/>
        </w:trPr>
        <w:tc>
          <w:tcPr>
            <w:tcW w:w="513" w:type="dxa"/>
            <w:tcBorders>
              <w:top w:val="single" w:sz="4" w:space="0" w:color="auto"/>
              <w:left w:val="single" w:sz="4" w:space="0" w:color="auto"/>
              <w:bottom w:val="single" w:sz="4" w:space="0" w:color="auto"/>
              <w:right w:val="single" w:sz="4" w:space="0" w:color="auto"/>
            </w:tcBorders>
          </w:tcPr>
          <w:p w:rsidR="00FE6514" w:rsidRPr="003D7CDF" w:rsidRDefault="002D69AC">
            <w:pPr>
              <w:rPr>
                <w:rFonts w:ascii="Times New Roman" w:hAnsi="Times New Roman" w:cs="Times New Roman"/>
                <w:lang w:val="uk-UA"/>
              </w:rPr>
            </w:pPr>
            <w:r>
              <w:rPr>
                <w:rFonts w:ascii="Times New Roman" w:hAnsi="Times New Roman" w:cs="Times New Roman"/>
                <w:lang w:val="uk-UA"/>
              </w:rPr>
              <w:t>1</w:t>
            </w:r>
            <w:r w:rsidR="003D7CDF" w:rsidRPr="003D7CDF">
              <w:rPr>
                <w:rFonts w:ascii="Times New Roman" w:hAnsi="Times New Roman" w:cs="Times New Roman"/>
                <w:lang w:val="uk-UA"/>
              </w:rPr>
              <w:t>.</w:t>
            </w:r>
          </w:p>
        </w:tc>
        <w:tc>
          <w:tcPr>
            <w:tcW w:w="2125" w:type="dxa"/>
            <w:tcBorders>
              <w:top w:val="single" w:sz="4" w:space="0" w:color="auto"/>
              <w:left w:val="single" w:sz="4" w:space="0" w:color="auto"/>
              <w:bottom w:val="single" w:sz="4" w:space="0" w:color="auto"/>
              <w:right w:val="single" w:sz="4" w:space="0" w:color="auto"/>
            </w:tcBorders>
          </w:tcPr>
          <w:p w:rsidR="004B2A1A" w:rsidRPr="004B2A1A" w:rsidRDefault="004B2A1A" w:rsidP="004B2A1A">
            <w:pPr>
              <w:widowControl/>
              <w:tabs>
                <w:tab w:val="center" w:pos="5104"/>
                <w:tab w:val="left" w:pos="7095"/>
              </w:tabs>
              <w:spacing w:line="256" w:lineRule="auto"/>
              <w:jc w:val="center"/>
              <w:rPr>
                <w:rFonts w:ascii="Times New Roman" w:eastAsia="Times New Roman" w:hAnsi="Times New Roman" w:cs="Times New Roman"/>
                <w:color w:val="auto"/>
                <w:kern w:val="0"/>
                <w:sz w:val="28"/>
                <w:szCs w:val="28"/>
                <w:lang w:val="uk-UA" w:eastAsia="ru-RU" w:bidi="ar-SA"/>
              </w:rPr>
            </w:pPr>
            <w:r w:rsidRPr="004B2A1A">
              <w:rPr>
                <w:rFonts w:ascii="Times New Roman" w:eastAsia="Times New Roman" w:hAnsi="Times New Roman" w:cs="Times New Roman"/>
                <w:color w:val="auto"/>
                <w:kern w:val="0"/>
                <w:sz w:val="28"/>
                <w:szCs w:val="28"/>
                <w:lang w:eastAsia="ru-RU" w:bidi="ar-SA"/>
              </w:rPr>
              <w:t xml:space="preserve">FPV </w:t>
            </w:r>
            <w:r w:rsidRPr="004B2A1A">
              <w:rPr>
                <w:rFonts w:ascii="Times New Roman" w:eastAsia="Times New Roman" w:hAnsi="Times New Roman" w:cs="Times New Roman"/>
                <w:color w:val="auto"/>
                <w:kern w:val="0"/>
                <w:sz w:val="28"/>
                <w:szCs w:val="28"/>
                <w:lang w:val="uk-UA" w:eastAsia="ru-RU" w:bidi="ar-SA"/>
              </w:rPr>
              <w:t>дрони-камікадзе</w:t>
            </w:r>
          </w:p>
          <w:p w:rsidR="00FE6514" w:rsidRPr="003D7CDF" w:rsidRDefault="00FE6514" w:rsidP="002D69AC">
            <w:pPr>
              <w:shd w:val="clear" w:color="auto" w:fill="FFFFFF"/>
              <w:outlineLvl w:val="0"/>
              <w:rPr>
                <w:rFonts w:ascii="Times New Roman" w:hAnsi="Times New Roman" w:cs="Times New Roman"/>
              </w:rPr>
            </w:pPr>
          </w:p>
        </w:tc>
        <w:tc>
          <w:tcPr>
            <w:tcW w:w="4558" w:type="dxa"/>
            <w:tcBorders>
              <w:top w:val="single" w:sz="4" w:space="0" w:color="auto"/>
              <w:left w:val="single" w:sz="4" w:space="0" w:color="auto"/>
              <w:bottom w:val="single" w:sz="4" w:space="0" w:color="auto"/>
              <w:right w:val="single" w:sz="4" w:space="0" w:color="auto"/>
            </w:tcBorders>
          </w:tcPr>
          <w:p w:rsidR="003D7CDF" w:rsidRDefault="003D7CDF" w:rsidP="003D7CDF">
            <w:pPr>
              <w:rPr>
                <w:rFonts w:ascii="Times New Roman" w:hAnsi="Times New Roman" w:cs="Times New Roman"/>
                <w:lang w:val="uk-UA"/>
              </w:rPr>
            </w:pPr>
            <w:r w:rsidRPr="003D7CDF">
              <w:rPr>
                <w:rFonts w:ascii="Times New Roman" w:hAnsi="Times New Roman" w:cs="Times New Roman"/>
                <w:lang w:val="uk-UA"/>
              </w:rPr>
              <w:t xml:space="preserve">Характеристики пристрою </w:t>
            </w:r>
          </w:p>
          <w:p w:rsidR="004B2A1A" w:rsidRDefault="004B2A1A" w:rsidP="003D7CDF">
            <w:pPr>
              <w:rPr>
                <w:rFonts w:ascii="Times New Roman" w:hAnsi="Times New Roman" w:cs="Times New Roman"/>
                <w:lang w:val="uk-UA"/>
              </w:rPr>
            </w:pPr>
          </w:p>
          <w:p w:rsidR="004B2A1A" w:rsidRPr="004B2A1A" w:rsidRDefault="004B2A1A" w:rsidP="004B2A1A">
            <w:pPr>
              <w:rPr>
                <w:lang w:val="uk-UA"/>
              </w:rPr>
            </w:pPr>
            <w:r w:rsidRPr="004B2A1A">
              <w:rPr>
                <w:lang w:val="uk-UA"/>
              </w:rPr>
              <w:t>7'' дрон камікадзе</w:t>
            </w:r>
          </w:p>
          <w:p w:rsidR="004B2A1A" w:rsidRPr="004B2A1A" w:rsidRDefault="004B2A1A" w:rsidP="004B2A1A">
            <w:pPr>
              <w:rPr>
                <w:lang w:val="uk-UA"/>
              </w:rPr>
            </w:pPr>
            <w:r w:rsidRPr="004B2A1A">
              <w:rPr>
                <w:lang w:val="uk-UA"/>
              </w:rPr>
              <w:t>1.каркас</w:t>
            </w:r>
          </w:p>
          <w:p w:rsidR="004B2A1A" w:rsidRPr="004B2A1A" w:rsidRDefault="004B2A1A" w:rsidP="004B2A1A">
            <w:pPr>
              <w:rPr>
                <w:lang w:val="uk-UA"/>
              </w:rPr>
            </w:pPr>
            <w:r w:rsidRPr="004B2A1A">
              <w:rPr>
                <w:lang w:val="uk-UA"/>
              </w:rPr>
              <w:t xml:space="preserve">2.стек – </w:t>
            </w:r>
            <w:r>
              <w:rPr>
                <w:lang w:val="uk-UA"/>
              </w:rPr>
              <w:t>швидка бджола</w:t>
            </w:r>
            <w:r w:rsidRPr="004B2A1A">
              <w:rPr>
                <w:lang w:val="uk-UA"/>
              </w:rPr>
              <w:t xml:space="preserve"> </w:t>
            </w:r>
            <w:r>
              <w:t>f</w:t>
            </w:r>
            <w:r w:rsidRPr="004B2A1A">
              <w:rPr>
                <w:lang w:val="uk-UA"/>
              </w:rPr>
              <w:t>405</w:t>
            </w:r>
            <w:r>
              <w:t>v</w:t>
            </w:r>
            <w:r w:rsidRPr="004B2A1A">
              <w:rPr>
                <w:lang w:val="uk-UA"/>
              </w:rPr>
              <w:t xml:space="preserve">3 + </w:t>
            </w:r>
            <w:r>
              <w:t>esc</w:t>
            </w:r>
            <w:r w:rsidRPr="004B2A1A">
              <w:rPr>
                <w:lang w:val="uk-UA"/>
              </w:rPr>
              <w:t>4</w:t>
            </w:r>
            <w:r>
              <w:t>in</w:t>
            </w:r>
            <w:r w:rsidRPr="004B2A1A">
              <w:rPr>
                <w:lang w:val="uk-UA"/>
              </w:rPr>
              <w:t>1</w:t>
            </w:r>
          </w:p>
          <w:p w:rsidR="004B2A1A" w:rsidRPr="004B2A1A" w:rsidRDefault="004B2A1A" w:rsidP="004B2A1A">
            <w:pPr>
              <w:rPr>
                <w:lang w:val="uk-UA"/>
              </w:rPr>
            </w:pPr>
            <w:r w:rsidRPr="004B2A1A">
              <w:rPr>
                <w:lang w:val="uk-UA"/>
              </w:rPr>
              <w:t>3.</w:t>
            </w:r>
            <w:r>
              <w:rPr>
                <w:lang w:val="uk-UA"/>
              </w:rPr>
              <w:t>відео</w:t>
            </w:r>
            <w:r w:rsidRPr="004B2A1A">
              <w:rPr>
                <w:lang w:val="uk-UA"/>
              </w:rPr>
              <w:t xml:space="preserve"> 5,8 - </w:t>
            </w:r>
            <w:r w:rsidRPr="00582C91">
              <w:t>rush</w:t>
            </w:r>
            <w:r w:rsidRPr="004B2A1A">
              <w:rPr>
                <w:lang w:val="uk-UA"/>
              </w:rPr>
              <w:t xml:space="preserve"> </w:t>
            </w:r>
            <w:r w:rsidRPr="00582C91">
              <w:t>max</w:t>
            </w:r>
            <w:r w:rsidRPr="004B2A1A">
              <w:rPr>
                <w:lang w:val="uk-UA"/>
              </w:rPr>
              <w:t xml:space="preserve"> </w:t>
            </w:r>
            <w:r w:rsidRPr="00582C91">
              <w:t>solo</w:t>
            </w:r>
            <w:r w:rsidRPr="004B2A1A">
              <w:rPr>
                <w:lang w:val="uk-UA"/>
              </w:rPr>
              <w:t xml:space="preserve"> 2,5</w:t>
            </w:r>
            <w:r w:rsidRPr="00582C91">
              <w:t>W</w:t>
            </w:r>
            <w:r w:rsidRPr="004B2A1A">
              <w:rPr>
                <w:lang w:val="uk-UA"/>
              </w:rPr>
              <w:t xml:space="preserve"> (або АКК 3</w:t>
            </w:r>
            <w:r w:rsidRPr="00582C91">
              <w:t>w</w:t>
            </w:r>
            <w:r w:rsidRPr="004B2A1A">
              <w:rPr>
                <w:lang w:val="uk-UA"/>
              </w:rPr>
              <w:t>)</w:t>
            </w:r>
          </w:p>
          <w:p w:rsidR="004B2A1A" w:rsidRPr="004B2A1A" w:rsidRDefault="004B2A1A" w:rsidP="004B2A1A">
            <w:pPr>
              <w:rPr>
                <w:lang w:val="ru-RU"/>
              </w:rPr>
            </w:pPr>
            <w:r w:rsidRPr="004B2A1A">
              <w:rPr>
                <w:lang w:val="ru-RU"/>
              </w:rPr>
              <w:t>4.антена - 5.8 вишня 150мм+</w:t>
            </w:r>
          </w:p>
          <w:p w:rsidR="004B2A1A" w:rsidRPr="004B2A1A" w:rsidRDefault="004B2A1A" w:rsidP="004B2A1A">
            <w:pPr>
              <w:rPr>
                <w:lang w:val="ru-RU"/>
              </w:rPr>
            </w:pPr>
            <w:r w:rsidRPr="004B2A1A">
              <w:rPr>
                <w:lang w:val="ru-RU"/>
              </w:rPr>
              <w:t xml:space="preserve">5. Камера - аналог </w:t>
            </w:r>
            <w:r>
              <w:t>foxeer</w:t>
            </w:r>
          </w:p>
          <w:p w:rsidR="004B2A1A" w:rsidRPr="004B2A1A" w:rsidRDefault="004B2A1A" w:rsidP="004B2A1A">
            <w:r w:rsidRPr="004B2A1A">
              <w:t>6.</w:t>
            </w:r>
            <w:r>
              <w:t>двигуни</w:t>
            </w:r>
            <w:r w:rsidRPr="004B2A1A">
              <w:t xml:space="preserve"> - 2807 1300</w:t>
            </w:r>
            <w:r>
              <w:t>квт</w:t>
            </w:r>
          </w:p>
          <w:p w:rsidR="004B2A1A" w:rsidRPr="00582C91" w:rsidRDefault="004B2A1A" w:rsidP="004B2A1A">
            <w:r w:rsidRPr="004B2A1A">
              <w:t>7.</w:t>
            </w:r>
            <w:r>
              <w:t>приймач</w:t>
            </w:r>
            <w:r w:rsidRPr="004B2A1A">
              <w:t xml:space="preserve"> - </w:t>
            </w:r>
            <w:r w:rsidRPr="00582C91">
              <w:t>HappyModel</w:t>
            </w:r>
            <w:r w:rsidRPr="004B2A1A">
              <w:t xml:space="preserve"> </w:t>
            </w:r>
            <w:r w:rsidRPr="00582C91">
              <w:t>ES</w:t>
            </w:r>
            <w:r w:rsidRPr="004B2A1A">
              <w:t xml:space="preserve">900 </w:t>
            </w:r>
            <w:r w:rsidRPr="00582C91">
              <w:t>DUAL</w:t>
            </w:r>
            <w:r w:rsidRPr="004B2A1A">
              <w:t xml:space="preserve"> </w:t>
            </w:r>
            <w:r w:rsidRPr="00582C91">
              <w:t>RX</w:t>
            </w:r>
            <w:r w:rsidRPr="004B2A1A">
              <w:t xml:space="preserve"> </w:t>
            </w:r>
            <w:r w:rsidRPr="00582C91">
              <w:t>ELRS</w:t>
            </w:r>
            <w:r w:rsidRPr="004B2A1A">
              <w:t xml:space="preserve"> </w:t>
            </w:r>
            <w:r w:rsidRPr="00582C91">
              <w:t>Diversity</w:t>
            </w:r>
          </w:p>
          <w:p w:rsidR="00FE6514" w:rsidRPr="004B2A1A" w:rsidRDefault="004B2A1A" w:rsidP="004B2A1A">
            <w:pPr>
              <w:rPr>
                <w:lang w:val="ru-RU"/>
              </w:rPr>
            </w:pPr>
            <w:r w:rsidRPr="004B2A1A">
              <w:rPr>
                <w:lang w:val="ru-RU"/>
              </w:rPr>
              <w:t xml:space="preserve">8.акумулятор - </w:t>
            </w:r>
            <w:r>
              <w:t>li</w:t>
            </w:r>
            <w:r w:rsidRPr="004B2A1A">
              <w:rPr>
                <w:lang w:val="ru-RU"/>
              </w:rPr>
              <w:t>-</w:t>
            </w:r>
            <w:r>
              <w:t>ion</w:t>
            </w:r>
            <w:r w:rsidRPr="004B2A1A">
              <w:rPr>
                <w:lang w:val="ru-RU"/>
              </w:rPr>
              <w:t xml:space="preserve"> 8000</w:t>
            </w:r>
            <w:r>
              <w:t>mah</w:t>
            </w:r>
          </w:p>
        </w:tc>
        <w:tc>
          <w:tcPr>
            <w:tcW w:w="1134" w:type="dxa"/>
            <w:tcBorders>
              <w:top w:val="single" w:sz="4" w:space="0" w:color="auto"/>
              <w:left w:val="single" w:sz="4" w:space="0" w:color="auto"/>
              <w:bottom w:val="single" w:sz="4" w:space="0" w:color="auto"/>
              <w:right w:val="single" w:sz="4" w:space="0" w:color="auto"/>
            </w:tcBorders>
          </w:tcPr>
          <w:p w:rsidR="00FE6514" w:rsidRPr="003D7CDF" w:rsidRDefault="00821BEE" w:rsidP="003D7CDF">
            <w:pPr>
              <w:rPr>
                <w:rFonts w:ascii="Times New Roman" w:hAnsi="Times New Roman" w:cs="Times New Roman"/>
                <w:lang w:val="uk-UA"/>
              </w:rPr>
            </w:pPr>
            <w:r>
              <w:rPr>
                <w:rFonts w:ascii="Times New Roman" w:hAnsi="Times New Roman" w:cs="Times New Roman"/>
                <w:lang w:val="uk-UA"/>
              </w:rPr>
              <w:t>ш</w:t>
            </w:r>
            <w:r w:rsidR="002D69AC">
              <w:rPr>
                <w:rFonts w:ascii="Times New Roman" w:hAnsi="Times New Roman" w:cs="Times New Roman"/>
                <w:lang w:val="uk-UA"/>
              </w:rPr>
              <w:t>т.</w:t>
            </w:r>
          </w:p>
        </w:tc>
        <w:tc>
          <w:tcPr>
            <w:tcW w:w="1241" w:type="dxa"/>
            <w:tcBorders>
              <w:top w:val="single" w:sz="4" w:space="0" w:color="auto"/>
              <w:left w:val="single" w:sz="4" w:space="0" w:color="auto"/>
              <w:bottom w:val="single" w:sz="4" w:space="0" w:color="auto"/>
              <w:right w:val="single" w:sz="4" w:space="0" w:color="auto"/>
            </w:tcBorders>
          </w:tcPr>
          <w:p w:rsidR="00FE6514" w:rsidRPr="003D7CDF" w:rsidRDefault="004B2A1A">
            <w:pPr>
              <w:rPr>
                <w:rFonts w:ascii="Times New Roman" w:hAnsi="Times New Roman" w:cs="Times New Roman"/>
                <w:lang w:val="uk-UA"/>
              </w:rPr>
            </w:pPr>
            <w:r>
              <w:rPr>
                <w:rFonts w:ascii="Times New Roman" w:hAnsi="Times New Roman" w:cs="Times New Roman"/>
                <w:lang w:val="uk-UA"/>
              </w:rPr>
              <w:t>50</w:t>
            </w:r>
          </w:p>
        </w:tc>
      </w:tr>
    </w:tbl>
    <w:p w:rsidR="00343E44" w:rsidRPr="003D7CDF" w:rsidRDefault="00343E44" w:rsidP="00343E44">
      <w:pPr>
        <w:jc w:val="center"/>
        <w:rPr>
          <w:rFonts w:ascii="Times New Roman" w:eastAsia="Times New Roman" w:hAnsi="Times New Roman" w:cs="Times New Roman"/>
          <w:b/>
          <w:bCs/>
          <w:i/>
          <w:color w:val="auto"/>
          <w:shd w:val="clear" w:color="auto" w:fill="FFFFFF"/>
          <w:lang w:val="uk-UA" w:eastAsia="ru-RU"/>
        </w:rPr>
      </w:pP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 xml:space="preserve">1. Учасник гарантує, що запропонований товар не перебував в експлуатації, терміни та умови його зберігання не порушені. Упаковка товару повинна бути оригінальною, не пошкодженою і відповідати всім нормативним вимогам до упаковки даної категорії товарів. Заводська гарантія на товар має відповідати гарантійному строку виробника, але не менше 12 (дванадцяти) місяців з дати поставки Товару (чи введення в експлуатацію стосовно до ситуації). </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2. Учасник до ціни товару включає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упакування; вартість вантажно-розвантажувальних робіт, а також податки, збори та всі інші витрати, що мають бути здійснені у зв’язку з виконанням Договору.</w:t>
      </w:r>
    </w:p>
    <w:p w:rsidR="00343E44" w:rsidRDefault="00343E44" w:rsidP="00821BEE">
      <w:pPr>
        <w:jc w:val="both"/>
        <w:rPr>
          <w:rFonts w:ascii="Times New Roman" w:eastAsia="Arial" w:hAnsi="Times New Roman"/>
          <w:color w:val="auto"/>
          <w:lang w:val="uk-UA" w:eastAsia="ru-RU"/>
        </w:rPr>
      </w:pPr>
      <w:r>
        <w:rPr>
          <w:rFonts w:ascii="Times New Roman" w:eastAsia="Arial" w:hAnsi="Times New Roman"/>
          <w:color w:val="auto"/>
          <w:lang w:val="uk-UA" w:eastAsia="ru-RU"/>
        </w:rPr>
        <w:t>3. При поставці товару учасник гарантує надання документів на поставлений товар, що підтверджують відповідність і якість товару.</w:t>
      </w:r>
    </w:p>
    <w:p w:rsidR="00343E44" w:rsidRDefault="00343E44" w:rsidP="00821BEE">
      <w:pPr>
        <w:widowControl/>
        <w:suppressAutoHyphens w:val="0"/>
        <w:jc w:val="both"/>
        <w:rPr>
          <w:rFonts w:ascii="Times New Roman" w:eastAsia="Calibri" w:hAnsi="Times New Roman" w:cs="Times New Roman"/>
          <w:color w:val="auto"/>
          <w:kern w:val="0"/>
          <w:lang w:val="uk-UA" w:eastAsia="uk-UA" w:bidi="ar-SA"/>
        </w:rPr>
      </w:pPr>
      <w:r>
        <w:rPr>
          <w:rFonts w:ascii="Times New Roman" w:eastAsia="Calibri" w:hAnsi="Times New Roman" w:cs="Times New Roman"/>
          <w:color w:val="auto"/>
          <w:kern w:val="0"/>
          <w:lang w:val="uk-UA" w:eastAsia="uk-UA" w:bidi="ar-SA"/>
        </w:rPr>
        <w:t>4. При передачі товару Замовник в присутності Постачальника перевіряє його на відповідність заявленим вимогам. В разі виявлення дефектів або невідповідності заявленим вимогам Постачальник повинен провести заміну такого обладнання.</w:t>
      </w:r>
    </w:p>
    <w:p w:rsidR="00343E44" w:rsidRDefault="00343E44" w:rsidP="00821BEE">
      <w:pPr>
        <w:widowControl/>
        <w:tabs>
          <w:tab w:val="left" w:pos="851"/>
        </w:tabs>
        <w:suppressAutoHyphens w:val="0"/>
        <w:ind w:firstLine="142"/>
        <w:jc w:val="both"/>
        <w:rPr>
          <w:rFonts w:ascii="Times New Roman" w:eastAsia="Calibri" w:hAnsi="Times New Roman" w:cs="Times New Roman"/>
          <w:color w:val="auto"/>
          <w:kern w:val="0"/>
          <w:lang w:val="uk-UA" w:eastAsia="uk-UA" w:bidi="ar-SA"/>
        </w:rPr>
      </w:pPr>
      <w:r>
        <w:rPr>
          <w:rFonts w:ascii="Times New Roman" w:eastAsia="Times New Roman" w:hAnsi="Times New Roman" w:cs="Times New Roman"/>
          <w:color w:val="auto"/>
          <w:kern w:val="0"/>
          <w:lang w:val="uk-UA" w:eastAsia="uk-UA" w:bidi="ar-SA"/>
        </w:rPr>
        <w:t xml:space="preserve">5. </w:t>
      </w:r>
      <w:r>
        <w:rPr>
          <w:rFonts w:ascii="Times New Roman" w:eastAsia="Times New Roman" w:hAnsi="Times New Roman" w:cs="Times New Roman"/>
          <w:color w:val="auto"/>
          <w:kern w:val="0"/>
          <w:lang w:val="ru-RU" w:eastAsia="uk-UA" w:bidi="ar-SA"/>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w:t>
      </w:r>
      <w:r>
        <w:rPr>
          <w:rFonts w:ascii="Times New Roman" w:eastAsia="Times New Roman" w:hAnsi="Times New Roman" w:cs="Times New Roman"/>
          <w:color w:val="auto"/>
          <w:kern w:val="0"/>
          <w:u w:val="single"/>
          <w:lang w:val="ru-RU" w:eastAsia="uk-UA" w:bidi="ar-SA"/>
        </w:rPr>
        <w:t>Еквівалентом вважається товар з еквівалентними або кращими характеристиками.</w:t>
      </w:r>
      <w:r>
        <w:rPr>
          <w:rFonts w:ascii="Times New Roman" w:eastAsia="Times New Roman" w:hAnsi="Times New Roman" w:cs="Times New Roman"/>
          <w:color w:val="auto"/>
          <w:kern w:val="0"/>
          <w:lang w:val="ru-RU" w:eastAsia="uk-UA" w:bidi="ar-SA"/>
        </w:rPr>
        <w:t xml:space="preserve"> Таблиця повинна містити точну назву товару, яка пропонується учасником. </w:t>
      </w:r>
      <w:r>
        <w:rPr>
          <w:rFonts w:ascii="Times New Roman" w:eastAsia="Calibri" w:hAnsi="Times New Roman" w:cs="Times New Roman"/>
          <w:color w:val="auto"/>
          <w:kern w:val="0"/>
          <w:lang w:val="uk-UA" w:eastAsia="uk-UA" w:bidi="ar-SA"/>
        </w:rPr>
        <w:t xml:space="preserve">Обов’язково зазначається виробник, країна виробництва, модель, технічні характеристики для можливості перевірки запропонованого товару технічним вимогам Замовника. У разі відсутності зазначених вимог, пропозиція вважається такою, що не відповідає вимогам та відхиляється. </w:t>
      </w:r>
    </w:p>
    <w:p w:rsidR="00343E44" w:rsidRDefault="00343E44" w:rsidP="00343E44">
      <w:pPr>
        <w:widowControl/>
        <w:tabs>
          <w:tab w:val="left" w:pos="142"/>
        </w:tabs>
        <w:suppressAutoHyphens w:val="0"/>
        <w:ind w:hanging="142"/>
        <w:jc w:val="both"/>
        <w:rPr>
          <w:rFonts w:ascii="Times New Roman" w:eastAsia="Times New Roman" w:hAnsi="Times New Roman" w:cs="Times New Roman"/>
          <w:color w:val="auto"/>
          <w:kern w:val="0"/>
          <w:lang w:val="uk-UA" w:eastAsia="ar-SA" w:bidi="ar-SA"/>
        </w:rPr>
      </w:pPr>
      <w:r>
        <w:rPr>
          <w:rFonts w:ascii="Times New Roman" w:eastAsia="Times New Roman" w:hAnsi="Times New Roman" w:cs="Times New Roman"/>
          <w:color w:val="auto"/>
          <w:kern w:val="0"/>
          <w:lang w:val="uk-UA" w:eastAsia="uk-UA" w:bidi="ar-SA"/>
        </w:rPr>
        <w:lastRenderedPageBreak/>
        <w:tab/>
        <w:t>6. У разі якщо товар не відповідає технічним вимогам Замовника, Пропозиція відхиляється.</w:t>
      </w:r>
    </w:p>
    <w:p w:rsidR="00343E44" w:rsidRDefault="00343E44" w:rsidP="00714CCD">
      <w:pPr>
        <w:keepNext/>
        <w:tabs>
          <w:tab w:val="left" w:pos="1134"/>
        </w:tabs>
        <w:jc w:val="both"/>
        <w:outlineLvl w:val="4"/>
        <w:rPr>
          <w:rFonts w:ascii="Times New Roman" w:eastAsia="Times New Roman" w:hAnsi="Times New Roman"/>
          <w:color w:val="auto"/>
          <w:lang w:val="uk-UA"/>
        </w:rPr>
      </w:pPr>
    </w:p>
    <w:p w:rsidR="00343E44" w:rsidRDefault="00343E44" w:rsidP="00343E44">
      <w:pPr>
        <w:shd w:val="clear" w:color="auto" w:fill="FFFFFF"/>
        <w:jc w:val="both"/>
        <w:rPr>
          <w:rFonts w:ascii="Times New Roman" w:eastAsia="Times New Roman" w:hAnsi="Times New Roman"/>
          <w:i/>
          <w:color w:val="auto"/>
          <w:szCs w:val="20"/>
          <w:lang w:val="uk-UA" w:eastAsia="ru-RU"/>
        </w:rPr>
      </w:pPr>
      <w:r>
        <w:rPr>
          <w:rFonts w:ascii="Times New Roman" w:eastAsia="Times New Roman" w:hAnsi="Times New Roman"/>
          <w:i/>
          <w:color w:val="auto"/>
          <w:sz w:val="20"/>
          <w:szCs w:val="20"/>
          <w:lang w:val="uk-UA" w:eastAsia="ru-RU"/>
        </w:rPr>
        <w:t>*</w:t>
      </w:r>
      <w:r>
        <w:rPr>
          <w:rFonts w:ascii="Times New Roman" w:eastAsia="Times New Roman" w:hAnsi="Times New Roman"/>
          <w:i/>
          <w:color w:val="auto"/>
          <w:szCs w:val="20"/>
          <w:lang w:val="uk-UA" w:eastAsia="ru-RU"/>
        </w:rPr>
        <w:t xml:space="preserve"> Всі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r>
        <w:rPr>
          <w:rFonts w:ascii="Times New Roman" w:eastAsia="Times New Roman" w:hAnsi="Times New Roman"/>
          <w:i/>
          <w:color w:val="auto"/>
          <w:szCs w:val="20"/>
          <w:lang w:val="uk-UA" w:eastAsia="ru-RU"/>
        </w:rPr>
        <w:t xml:space="preserve"> </w:t>
      </w:r>
    </w:p>
    <w:p w:rsidR="00343E44" w:rsidRDefault="00343E44" w:rsidP="00343E44">
      <w:pPr>
        <w:shd w:val="clear" w:color="auto" w:fill="FFFFFF"/>
        <w:jc w:val="both"/>
        <w:rPr>
          <w:rFonts w:ascii="Times New Roman" w:eastAsia="Arial" w:hAnsi="Times New Roman"/>
          <w:color w:val="auto"/>
          <w:sz w:val="28"/>
          <w:lang w:val="uk-UA" w:eastAsia="ru-RU"/>
        </w:rPr>
      </w:pPr>
      <w:r>
        <w:rPr>
          <w:rFonts w:ascii="Times New Roman" w:eastAsia="Times New Roman" w:hAnsi="Times New Roman"/>
          <w:i/>
          <w:color w:val="auto"/>
          <w:szCs w:val="20"/>
          <w:lang w:val="uk-UA" w:eastAsia="ru-RU"/>
        </w:rPr>
        <w:t xml:space="preserve">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rFonts w:ascii="Times New Roman" w:eastAsia="Times New Roman" w:hAnsi="Times New Roman"/>
          <w:i/>
          <w:color w:val="auto"/>
          <w:szCs w:val="20"/>
          <w:u w:val="single"/>
          <w:lang w:val="uk-UA" w:eastAsia="ru-RU"/>
        </w:rPr>
        <w:t>Після кожного такого посилання слід вважати наявний вираз «або еквівалент».</w:t>
      </w:r>
    </w:p>
    <w:p w:rsidR="00343E44" w:rsidRDefault="00343E44" w:rsidP="00343E44">
      <w:pPr>
        <w:rPr>
          <w:rFonts w:ascii="Times New Roman" w:hAnsi="Times New Roman"/>
          <w:b/>
          <w:bCs/>
          <w:color w:val="auto"/>
          <w:lang w:val="ru-RU"/>
        </w:rPr>
      </w:pPr>
    </w:p>
    <w:p w:rsidR="00343E44" w:rsidRDefault="00343E44" w:rsidP="00343E44">
      <w:pPr>
        <w:jc w:val="right"/>
        <w:rPr>
          <w:rFonts w:ascii="Times New Roman" w:hAnsi="Times New Roman"/>
          <w:b/>
          <w:bCs/>
          <w:color w:val="auto"/>
          <w:lang w:val="uk-UA"/>
        </w:rPr>
      </w:pPr>
    </w:p>
    <w:p w:rsidR="00343E44" w:rsidRDefault="00343E44" w:rsidP="00343E44">
      <w:pPr>
        <w:jc w:val="right"/>
        <w:rPr>
          <w:rFonts w:ascii="Times New Roman" w:hAnsi="Times New Roman"/>
          <w:b/>
          <w:bCs/>
          <w:color w:val="auto"/>
          <w:lang w:val="uk-UA"/>
        </w:rPr>
      </w:pPr>
    </w:p>
    <w:tbl>
      <w:tblPr>
        <w:tblpPr w:leftFromText="180" w:rightFromText="180" w:bottomFromText="160" w:vertAnchor="text" w:horzAnchor="margin" w:tblpY="75"/>
        <w:tblW w:w="10140" w:type="dxa"/>
        <w:tblBorders>
          <w:insideH w:val="nil"/>
          <w:insideV w:val="nil"/>
        </w:tblBorders>
        <w:tblLayout w:type="fixed"/>
        <w:tblLook w:val="0400" w:firstRow="0" w:lastRow="0" w:firstColumn="0" w:lastColumn="0" w:noHBand="0" w:noVBand="1"/>
      </w:tblPr>
      <w:tblGrid>
        <w:gridCol w:w="3380"/>
        <w:gridCol w:w="3380"/>
        <w:gridCol w:w="3380"/>
      </w:tblGrid>
      <w:tr w:rsidR="00343E44" w:rsidTr="00343E44">
        <w:trPr>
          <w:trHeight w:val="357"/>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__________________________</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_________________________</w:t>
            </w:r>
          </w:p>
        </w:tc>
      </w:tr>
      <w:tr w:rsidR="00343E44" w:rsidTr="00343E44">
        <w:trPr>
          <w:trHeight w:val="315"/>
        </w:trPr>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посада уповноваженої особи Учасника</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підпис та печатка (за наявності)</w:t>
            </w:r>
          </w:p>
        </w:tc>
        <w:tc>
          <w:tcPr>
            <w:tcW w:w="3380" w:type="dxa"/>
            <w:hideMark/>
          </w:tcPr>
          <w:p w:rsidR="00343E44" w:rsidRDefault="00343E44">
            <w:pPr>
              <w:autoSpaceDE w:val="0"/>
              <w:autoSpaceDN/>
              <w:spacing w:after="200" w:line="240" w:lineRule="exact"/>
              <w:jc w:val="both"/>
              <w:rPr>
                <w:rFonts w:ascii="Times New Roman" w:eastAsia="Times New Roman" w:hAnsi="Times New Roman" w:cs="Times New Roman"/>
                <w:color w:val="auto"/>
                <w:kern w:val="0"/>
                <w:sz w:val="22"/>
                <w:szCs w:val="22"/>
                <w:lang w:val="uk-UA" w:bidi="ar-SA"/>
              </w:rPr>
            </w:pPr>
            <w:r>
              <w:rPr>
                <w:rFonts w:ascii="Times New Roman" w:eastAsia="Times New Roman" w:hAnsi="Times New Roman" w:cs="Times New Roman"/>
                <w:color w:val="auto"/>
                <w:kern w:val="0"/>
                <w:sz w:val="22"/>
                <w:szCs w:val="22"/>
                <w:lang w:val="uk-UA" w:bidi="ar-SA"/>
              </w:rPr>
              <w:t>прізвище, ініціали</w:t>
            </w:r>
          </w:p>
        </w:tc>
      </w:tr>
    </w:tbl>
    <w:p w:rsidR="00343E44" w:rsidRDefault="00343E44" w:rsidP="00343E44">
      <w:pPr>
        <w:jc w:val="both"/>
        <w:rPr>
          <w:rFonts w:ascii="Times New Roman" w:hAnsi="Times New Roman"/>
          <w:b/>
          <w:bCs/>
          <w:color w:val="auto"/>
          <w:lang w:val="uk-UA"/>
        </w:rPr>
      </w:pPr>
    </w:p>
    <w:p w:rsidR="00343E44" w:rsidRDefault="00343E44" w:rsidP="00343E44">
      <w:pPr>
        <w:widowControl/>
        <w:suppressAutoHyphens w:val="0"/>
        <w:spacing w:after="160" w:line="256" w:lineRule="auto"/>
        <w:rPr>
          <w:rFonts w:ascii="Times New Roman" w:hAnsi="Times New Roman"/>
          <w:b/>
          <w:bCs/>
          <w:color w:val="FF0000"/>
          <w:lang w:val="uk-UA"/>
        </w:rPr>
      </w:pPr>
      <w:r>
        <w:rPr>
          <w:rFonts w:ascii="Times New Roman" w:hAnsi="Times New Roman"/>
          <w:b/>
          <w:bCs/>
          <w:color w:val="FF0000"/>
          <w:lang w:val="uk-UA"/>
        </w:rPr>
        <w:br w:type="page"/>
      </w:r>
    </w:p>
    <w:p w:rsidR="00343E44" w:rsidRDefault="00343E44" w:rsidP="002E513D">
      <w:pPr>
        <w:widowControl/>
        <w:suppressAutoHyphens w:val="0"/>
        <w:spacing w:after="160" w:line="256" w:lineRule="auto"/>
        <w:jc w:val="right"/>
        <w:rPr>
          <w:rFonts w:ascii="Times New Roman" w:hAnsi="Times New Roman"/>
          <w:b/>
          <w:bCs/>
          <w:color w:val="auto"/>
          <w:lang w:val="uk-UA"/>
        </w:rPr>
      </w:pPr>
      <w:r>
        <w:rPr>
          <w:rFonts w:ascii="Times New Roman" w:hAnsi="Times New Roman"/>
          <w:b/>
          <w:bCs/>
          <w:color w:val="auto"/>
          <w:lang w:val="uk-UA"/>
        </w:rPr>
        <w:lastRenderedPageBreak/>
        <w:t xml:space="preserve">                                                                                       </w:t>
      </w:r>
      <w:r w:rsidR="002E513D">
        <w:rPr>
          <w:rFonts w:ascii="Times New Roman" w:hAnsi="Times New Roman"/>
          <w:b/>
          <w:bCs/>
          <w:color w:val="auto"/>
          <w:lang w:val="uk-UA"/>
        </w:rPr>
        <w:t xml:space="preserve">       Додаток № 3 до тендерної </w:t>
      </w:r>
      <w:r>
        <w:rPr>
          <w:rFonts w:ascii="Times New Roman" w:hAnsi="Times New Roman"/>
          <w:b/>
          <w:bCs/>
          <w:color w:val="auto"/>
          <w:lang w:val="uk-UA"/>
        </w:rPr>
        <w:t>документації</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 xml:space="preserve">«Тендерна пропозиція» </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подається за формою, наведеною нижче на фірмовому бланку.</w:t>
      </w:r>
    </w:p>
    <w:p w:rsidR="00343E44" w:rsidRDefault="00343E44" w:rsidP="00343E44">
      <w:pPr>
        <w:jc w:val="both"/>
        <w:rPr>
          <w:rFonts w:ascii="Times New Roman" w:hAnsi="Times New Roman" w:cs="Times New Roman"/>
          <w:i/>
          <w:color w:val="auto"/>
          <w:sz w:val="20"/>
          <w:lang w:val="ru-RU"/>
        </w:rPr>
      </w:pPr>
      <w:r>
        <w:rPr>
          <w:rFonts w:ascii="Times New Roman" w:hAnsi="Times New Roman" w:cs="Times New Roman"/>
          <w:i/>
          <w:color w:val="auto"/>
          <w:sz w:val="20"/>
          <w:lang w:val="ru-RU"/>
        </w:rPr>
        <w:t>Учасник не повинен відступати від наведеної форми.</w:t>
      </w:r>
    </w:p>
    <w:p w:rsidR="00343E44" w:rsidRDefault="00343E44" w:rsidP="00343E44">
      <w:pPr>
        <w:jc w:val="center"/>
        <w:rPr>
          <w:rFonts w:ascii="Times New Roman" w:hAnsi="Times New Roman" w:cs="Times New Roman"/>
          <w:b/>
          <w:color w:val="auto"/>
          <w:sz w:val="28"/>
          <w:highlight w:val="yellow"/>
          <w:lang w:val="ru-RU"/>
        </w:rPr>
      </w:pPr>
    </w:p>
    <w:p w:rsidR="00343E44" w:rsidRDefault="00343E44" w:rsidP="00343E44">
      <w:pPr>
        <w:jc w:val="center"/>
        <w:rPr>
          <w:rFonts w:ascii="Times New Roman" w:hAnsi="Times New Roman" w:cs="Times New Roman"/>
          <w:b/>
          <w:color w:val="auto"/>
          <w:sz w:val="28"/>
          <w:lang w:val="ru-RU"/>
        </w:rPr>
      </w:pPr>
      <w:r>
        <w:rPr>
          <w:rFonts w:ascii="Times New Roman" w:hAnsi="Times New Roman" w:cs="Times New Roman"/>
          <w:b/>
          <w:color w:val="auto"/>
          <w:sz w:val="28"/>
          <w:lang w:val="ru-RU"/>
        </w:rPr>
        <w:t>ТЕНДЕРНА ПРОПОЗИЦІЯ</w:t>
      </w:r>
    </w:p>
    <w:p w:rsidR="00343E44" w:rsidRDefault="00343E44" w:rsidP="004B2A1A">
      <w:pPr>
        <w:widowControl/>
        <w:tabs>
          <w:tab w:val="center" w:pos="5104"/>
          <w:tab w:val="left" w:pos="7095"/>
        </w:tabs>
        <w:spacing w:line="256" w:lineRule="auto"/>
        <w:jc w:val="both"/>
        <w:rPr>
          <w:rFonts w:ascii="Times New Roman" w:hAnsi="Times New Roman" w:cs="Times New Roman"/>
          <w:color w:val="auto"/>
          <w:lang w:val="uk-UA"/>
        </w:rPr>
      </w:pPr>
      <w:r>
        <w:rPr>
          <w:rFonts w:ascii="Times New Roman" w:hAnsi="Times New Roman" w:cs="Times New Roman"/>
          <w:color w:val="auto"/>
          <w:lang w:val="ru-RU"/>
        </w:rPr>
        <w:t xml:space="preserve">Ми, (повне найменування учасника), надаємо свою пропозицію щодо участі у відкритих торгах на закупівлю </w:t>
      </w:r>
      <w:r w:rsidR="004B2A1A" w:rsidRPr="004B2A1A">
        <w:rPr>
          <w:rFonts w:ascii="Times New Roman" w:eastAsia="Times New Roman" w:hAnsi="Times New Roman" w:cs="Times New Roman"/>
          <w:color w:val="auto"/>
          <w:kern w:val="0"/>
          <w:sz w:val="28"/>
          <w:szCs w:val="28"/>
          <w:lang w:eastAsia="ru-RU" w:bidi="ar-SA"/>
        </w:rPr>
        <w:t>FPV</w:t>
      </w:r>
      <w:r w:rsidR="004B2A1A" w:rsidRPr="004B2A1A">
        <w:rPr>
          <w:rFonts w:ascii="Times New Roman" w:eastAsia="Times New Roman" w:hAnsi="Times New Roman" w:cs="Times New Roman"/>
          <w:color w:val="auto"/>
          <w:kern w:val="0"/>
          <w:sz w:val="28"/>
          <w:szCs w:val="28"/>
          <w:lang w:val="ru-RU" w:eastAsia="ru-RU" w:bidi="ar-SA"/>
        </w:rPr>
        <w:t xml:space="preserve"> </w:t>
      </w:r>
      <w:r w:rsidR="004B2A1A" w:rsidRPr="004B2A1A">
        <w:rPr>
          <w:rFonts w:ascii="Times New Roman" w:eastAsia="Times New Roman" w:hAnsi="Times New Roman" w:cs="Times New Roman"/>
          <w:color w:val="auto"/>
          <w:kern w:val="0"/>
          <w:sz w:val="28"/>
          <w:szCs w:val="28"/>
          <w:lang w:val="uk-UA" w:eastAsia="ru-RU" w:bidi="ar-SA"/>
        </w:rPr>
        <w:t>дрони-камікадзе</w:t>
      </w:r>
      <w:r>
        <w:rPr>
          <w:rFonts w:ascii="Times New Roman" w:eastAsia="Calibri" w:hAnsi="Times New Roman" w:cs="Times New Roman"/>
          <w:b/>
          <w:bCs/>
          <w:color w:val="auto"/>
          <w:lang w:val="uk-UA"/>
        </w:rPr>
        <w:t xml:space="preserve"> (код ДК 021:2015: «34710000-7»  Вертольоти, літаки, космічні та інші літальні апарати з двигуном)</w:t>
      </w:r>
      <w:r>
        <w:rPr>
          <w:rFonts w:ascii="Times New Roman" w:eastAsia="Times New Roman" w:hAnsi="Times New Roman"/>
          <w:b/>
          <w:color w:val="auto"/>
          <w:shd w:val="clear" w:color="auto" w:fill="FFFFFF"/>
          <w:lang w:val="ru-RU" w:eastAsia="x-none"/>
        </w:rPr>
        <w:t>,</w:t>
      </w:r>
      <w:r>
        <w:rPr>
          <w:rFonts w:ascii="Times New Roman" w:eastAsia="Times New Roman" w:hAnsi="Times New Roman"/>
          <w:color w:val="auto"/>
          <w:shd w:val="clear" w:color="auto" w:fill="FFFFFF"/>
          <w:lang w:val="ru-RU" w:eastAsia="x-none"/>
        </w:rPr>
        <w:t xml:space="preserve"> </w:t>
      </w:r>
      <w:r>
        <w:rPr>
          <w:rFonts w:ascii="Times New Roman" w:hAnsi="Times New Roman" w:cs="Times New Roman"/>
          <w:color w:val="auto"/>
          <w:lang w:val="uk-UA"/>
        </w:rPr>
        <w:t xml:space="preserve">згідно з </w:t>
      </w:r>
      <w:proofErr w:type="gramStart"/>
      <w:r>
        <w:rPr>
          <w:rFonts w:ascii="Times New Roman" w:hAnsi="Times New Roman" w:cs="Times New Roman"/>
          <w:color w:val="auto"/>
          <w:lang w:val="uk-UA"/>
        </w:rPr>
        <w:t>техн</w:t>
      </w:r>
      <w:proofErr w:type="gramEnd"/>
      <w:r>
        <w:rPr>
          <w:rFonts w:ascii="Times New Roman" w:hAnsi="Times New Roman" w:cs="Times New Roman"/>
          <w:color w:val="auto"/>
          <w:lang w:val="uk-UA"/>
        </w:rPr>
        <w:t>ічними та іншими вимогами замовника.</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Підтверджуємо те, що ми уповноважені на підписання тендерної пропозиції та Договору. </w:t>
      </w:r>
    </w:p>
    <w:p w:rsidR="00343E44" w:rsidRDefault="00343E44" w:rsidP="00343E44">
      <w:pPr>
        <w:ind w:firstLine="567"/>
        <w:jc w:val="both"/>
        <w:rPr>
          <w:rFonts w:ascii="Times New Roman" w:hAnsi="Times New Roman" w:cs="Times New Roman"/>
          <w:color w:val="auto"/>
          <w:lang w:val="ru-RU"/>
        </w:rPr>
      </w:pP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343E44" w:rsidTr="00343E44">
        <w:tc>
          <w:tcPr>
            <w:tcW w:w="9705" w:type="dxa"/>
            <w:gridSpan w:val="2"/>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jc w:val="center"/>
              <w:rPr>
                <w:rFonts w:ascii="Times New Roman" w:eastAsia="Times New Roman" w:hAnsi="Times New Roman"/>
                <w:b/>
                <w:color w:val="auto"/>
                <w:lang w:val="ru-RU" w:eastAsia="ru-RU"/>
              </w:rPr>
            </w:pPr>
            <w:r>
              <w:rPr>
                <w:rFonts w:ascii="Times New Roman" w:eastAsia="Times New Roman" w:hAnsi="Times New Roman"/>
                <w:b/>
                <w:color w:val="auto"/>
                <w:lang w:val="ru-RU" w:eastAsia="ru-RU"/>
              </w:rPr>
              <w:t xml:space="preserve">Відомості про Учасника </w:t>
            </w: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Повне найменування Учасника</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RPr="004B2A1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Керівництво (ПІБ, посада, контактні телефони)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RPr="004B2A1A"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ru-RU" w:eastAsia="ru-RU"/>
              </w:rPr>
              <w:t>Ідентифікаційний код за ЄДРПОУ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val="ru-RU"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Місцезнаходження</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Банківські реквізити</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rPr>
          <w:trHeight w:val="178"/>
        </w:trPr>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Факс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r w:rsidR="00343E44" w:rsidTr="00343E44">
        <w:tc>
          <w:tcPr>
            <w:tcW w:w="5453" w:type="dxa"/>
            <w:tcBorders>
              <w:top w:val="single" w:sz="4" w:space="0" w:color="auto"/>
              <w:left w:val="single" w:sz="4" w:space="0" w:color="auto"/>
              <w:bottom w:val="single" w:sz="4" w:space="0" w:color="auto"/>
              <w:right w:val="single" w:sz="4" w:space="0" w:color="auto"/>
            </w:tcBorders>
            <w:hideMark/>
          </w:tcPr>
          <w:p w:rsidR="00343E44" w:rsidRDefault="00343E44">
            <w:pPr>
              <w:tabs>
                <w:tab w:val="left" w:pos="2160"/>
                <w:tab w:val="left" w:pos="3600"/>
              </w:tabs>
              <w:spacing w:line="256" w:lineRule="auto"/>
              <w:rPr>
                <w:rFonts w:ascii="Times New Roman" w:eastAsia="Times New Roman" w:hAnsi="Times New Roman"/>
                <w:color w:val="auto"/>
                <w:lang w:eastAsia="ru-RU"/>
              </w:rPr>
            </w:pPr>
            <w:r>
              <w:rPr>
                <w:rFonts w:ascii="Times New Roman" w:eastAsia="Times New Roman" w:hAnsi="Times New Roman"/>
                <w:color w:val="auto"/>
                <w:lang w:eastAsia="ru-RU"/>
              </w:rPr>
              <w:t>Електронна адреса (за наявності)</w:t>
            </w:r>
          </w:p>
        </w:tc>
        <w:tc>
          <w:tcPr>
            <w:tcW w:w="4252" w:type="dxa"/>
            <w:tcBorders>
              <w:top w:val="single" w:sz="4" w:space="0" w:color="auto"/>
              <w:left w:val="single" w:sz="4" w:space="0" w:color="auto"/>
              <w:bottom w:val="single" w:sz="4" w:space="0" w:color="auto"/>
              <w:right w:val="single" w:sz="4" w:space="0" w:color="auto"/>
            </w:tcBorders>
          </w:tcPr>
          <w:p w:rsidR="00343E44" w:rsidRDefault="00343E44">
            <w:pPr>
              <w:tabs>
                <w:tab w:val="left" w:pos="2160"/>
                <w:tab w:val="left" w:pos="3600"/>
              </w:tabs>
              <w:spacing w:line="256" w:lineRule="auto"/>
              <w:jc w:val="both"/>
              <w:rPr>
                <w:rFonts w:ascii="Times New Roman" w:eastAsia="Times New Roman" w:hAnsi="Times New Roman"/>
                <w:color w:val="auto"/>
                <w:lang w:eastAsia="ru-RU"/>
              </w:rPr>
            </w:pPr>
          </w:p>
        </w:tc>
      </w:tr>
    </w:tbl>
    <w:p w:rsidR="00343E44" w:rsidRDefault="00343E44" w:rsidP="00343E44">
      <w:pPr>
        <w:ind w:firstLine="567"/>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r>
        <w:rPr>
          <w:rFonts w:ascii="Times New Roman" w:hAnsi="Times New Roman" w:cs="Times New Roman"/>
          <w:color w:val="auto"/>
          <w:lang w:val="ru-RU"/>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 на умовах, зазначених в Додатку 4 до тендерної документації, за вартістю, зазначеною у цій пропозиції:</w:t>
      </w:r>
    </w:p>
    <w:p w:rsidR="00343E44" w:rsidRDefault="00343E44" w:rsidP="00343E44">
      <w:pPr>
        <w:ind w:firstLine="708"/>
        <w:jc w:val="both"/>
        <w:rPr>
          <w:rFonts w:ascii="Times New Roman" w:hAnsi="Times New Roman" w:cs="Times New Roman"/>
          <w:color w:val="auto"/>
          <w:lang w:val="ru-RU"/>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44"/>
        <w:gridCol w:w="1276"/>
        <w:gridCol w:w="1304"/>
        <w:gridCol w:w="1134"/>
        <w:gridCol w:w="1418"/>
      </w:tblGrid>
      <w:tr w:rsidR="00343E44" w:rsidRPr="004B2A1A" w:rsidTr="00343E44">
        <w:tc>
          <w:tcPr>
            <w:tcW w:w="534" w:type="dxa"/>
            <w:tcBorders>
              <w:top w:val="single" w:sz="4" w:space="0" w:color="auto"/>
              <w:left w:val="single" w:sz="4" w:space="0" w:color="auto"/>
              <w:bottom w:val="single" w:sz="4" w:space="0" w:color="auto"/>
              <w:right w:val="single" w:sz="4" w:space="0" w:color="auto"/>
            </w:tcBorders>
            <w:hideMark/>
          </w:tcPr>
          <w:p w:rsidR="00343E44" w:rsidRDefault="00343E44">
            <w:pPr>
              <w:spacing w:line="256" w:lineRule="auto"/>
              <w:jc w:val="center"/>
              <w:rPr>
                <w:rFonts w:ascii="Times New Roman" w:eastAsia="Times New Roman" w:hAnsi="Times New Roman"/>
                <w:b/>
                <w:bCs/>
                <w:color w:val="auto"/>
                <w:lang w:eastAsia="ru-RU"/>
              </w:rPr>
            </w:pPr>
            <w:r>
              <w:rPr>
                <w:rFonts w:ascii="Times New Roman" w:eastAsia="Times New Roman" w:hAnsi="Times New Roman"/>
                <w:b/>
                <w:bCs/>
                <w:color w:val="auto"/>
                <w:lang w:eastAsia="ru-RU"/>
              </w:rPr>
              <w:t>№</w:t>
            </w:r>
          </w:p>
          <w:p w:rsidR="00343E44" w:rsidRDefault="00343E44">
            <w:pPr>
              <w:tabs>
                <w:tab w:val="left" w:pos="0"/>
                <w:tab w:val="center" w:pos="4819"/>
                <w:tab w:val="right" w:pos="9639"/>
              </w:tabs>
              <w:spacing w:line="256" w:lineRule="auto"/>
              <w:jc w:val="center"/>
              <w:rPr>
                <w:rFonts w:ascii="Times New Roman" w:eastAsia="Times New Roman" w:hAnsi="Times New Roman"/>
                <w:b/>
                <w:color w:val="auto"/>
                <w:lang w:eastAsia="ru-RU"/>
              </w:rPr>
            </w:pPr>
            <w:r>
              <w:rPr>
                <w:rFonts w:ascii="Times New Roman" w:eastAsia="Times New Roman" w:hAnsi="Times New Roman"/>
                <w:b/>
                <w:bCs/>
                <w:color w:val="auto"/>
                <w:lang w:eastAsia="ru-RU"/>
              </w:rPr>
              <w:t>з/п</w:t>
            </w:r>
          </w:p>
        </w:tc>
        <w:tc>
          <w:tcPr>
            <w:tcW w:w="414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val="uk-UA" w:eastAsia="ru-RU"/>
              </w:rPr>
            </w:pPr>
            <w:r>
              <w:rPr>
                <w:rFonts w:ascii="Times New Roman" w:eastAsia="Times New Roman" w:hAnsi="Times New Roman"/>
                <w:b/>
                <w:color w:val="auto"/>
                <w:lang w:eastAsia="ru-RU"/>
              </w:rPr>
              <w:t xml:space="preserve">Найменування </w:t>
            </w:r>
            <w:r>
              <w:rPr>
                <w:rFonts w:ascii="Times New Roman" w:eastAsia="Times New Roman" w:hAnsi="Times New Roman"/>
                <w:b/>
                <w:color w:val="auto"/>
                <w:lang w:val="uk-UA" w:eastAsia="ru-RU"/>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before="60" w:after="60" w:line="256" w:lineRule="auto"/>
              <w:jc w:val="center"/>
              <w:rPr>
                <w:rFonts w:ascii="Times New Roman" w:eastAsia="Times New Roman" w:hAnsi="Times New Roman"/>
                <w:b/>
                <w:iCs/>
                <w:color w:val="auto"/>
                <w:lang w:eastAsia="ru-RU"/>
              </w:rPr>
            </w:pPr>
            <w:r>
              <w:rPr>
                <w:rFonts w:ascii="Times New Roman" w:eastAsia="Times New Roman" w:hAnsi="Times New Roman"/>
                <w:b/>
                <w:iCs/>
                <w:color w:val="auto"/>
                <w:lang w:eastAsia="ru-RU"/>
              </w:rPr>
              <w:t>Одиниця виміру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t>К</w:t>
            </w:r>
            <w:r>
              <w:rPr>
                <w:rFonts w:ascii="Times New Roman" w:eastAsia="Times New Roman" w:hAnsi="Times New Roman"/>
                <w:b/>
                <w:bCs/>
                <w:color w:val="auto"/>
                <w:lang w:eastAsia="ru-RU"/>
              </w:rPr>
              <w:t>ількість</w:t>
            </w:r>
            <w:r>
              <w:rPr>
                <w:rFonts w:ascii="Times New Roman" w:eastAsia="Times New Roman" w:hAnsi="Times New Roman"/>
                <w:b/>
                <w:bCs/>
                <w:color w:val="auto"/>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Ціна за од., грн. Без ПДВ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3E44" w:rsidRDefault="00343E44">
            <w:pPr>
              <w:spacing w:line="256" w:lineRule="auto"/>
              <w:jc w:val="center"/>
              <w:rPr>
                <w:rFonts w:ascii="Times New Roman" w:eastAsia="Times New Roman" w:hAnsi="Times New Roman"/>
                <w:b/>
                <w:bCs/>
                <w:color w:val="auto"/>
                <w:lang w:val="ru-RU" w:eastAsia="uk-UA"/>
              </w:rPr>
            </w:pPr>
            <w:r>
              <w:rPr>
                <w:rFonts w:ascii="Times New Roman" w:eastAsia="Times New Roman" w:hAnsi="Times New Roman"/>
                <w:b/>
                <w:bCs/>
                <w:color w:val="auto"/>
                <w:lang w:val="ru-RU" w:eastAsia="uk-UA"/>
              </w:rPr>
              <w:t xml:space="preserve">Загальна сума, грн. Без ПДВ </w:t>
            </w:r>
          </w:p>
        </w:tc>
      </w:tr>
      <w:tr w:rsidR="00343E44" w:rsidRPr="004B2A1A" w:rsidTr="00343E44">
        <w:trPr>
          <w:trHeight w:val="243"/>
        </w:trPr>
        <w:tc>
          <w:tcPr>
            <w:tcW w:w="53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color w:val="auto"/>
                <w:lang w:val="ru-RU"/>
              </w:rPr>
            </w:pPr>
          </w:p>
        </w:tc>
        <w:tc>
          <w:tcPr>
            <w:tcW w:w="4144" w:type="dxa"/>
            <w:tcBorders>
              <w:top w:val="single" w:sz="4" w:space="0" w:color="auto"/>
              <w:left w:val="single" w:sz="4" w:space="0" w:color="auto"/>
              <w:bottom w:val="single" w:sz="4" w:space="0" w:color="auto"/>
              <w:right w:val="single" w:sz="4" w:space="0" w:color="auto"/>
            </w:tcBorders>
          </w:tcPr>
          <w:p w:rsidR="00343E44" w:rsidRDefault="00343E44">
            <w:pPr>
              <w:spacing w:line="256" w:lineRule="auto"/>
              <w:jc w:val="both"/>
              <w:rPr>
                <w:rFonts w:ascii="Times New Roman" w:hAnsi="Times New Roman"/>
                <w:bCs/>
                <w:noProof/>
                <w:color w:val="auto"/>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304" w:type="dxa"/>
            <w:tcBorders>
              <w:top w:val="single" w:sz="4" w:space="0" w:color="auto"/>
              <w:left w:val="single" w:sz="4" w:space="0" w:color="auto"/>
              <w:bottom w:val="single" w:sz="4" w:space="0" w:color="auto"/>
              <w:right w:val="single" w:sz="4" w:space="0" w:color="auto"/>
            </w:tcBorders>
            <w:vAlign w:val="center"/>
          </w:tcPr>
          <w:p w:rsidR="00343E44" w:rsidRDefault="00343E44">
            <w:pPr>
              <w:spacing w:line="256" w:lineRule="auto"/>
              <w:jc w:val="center"/>
              <w:outlineLvl w:val="0"/>
              <w:rPr>
                <w:rFonts w:ascii="Times New Roman" w:hAnsi="Times New Roman"/>
                <w:noProof/>
                <w:color w:val="auto"/>
                <w:lang w:val="uk-UA"/>
              </w:rPr>
            </w:pPr>
          </w:p>
        </w:tc>
        <w:tc>
          <w:tcPr>
            <w:tcW w:w="1134"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tabs>
                <w:tab w:val="left" w:pos="0"/>
                <w:tab w:val="center" w:pos="4819"/>
                <w:tab w:val="right" w:pos="9639"/>
              </w:tabs>
              <w:spacing w:line="256" w:lineRule="auto"/>
              <w:jc w:val="center"/>
              <w:rPr>
                <w:rFonts w:ascii="Times New Roman" w:eastAsia="Times New Roman" w:hAnsi="Times New Roman"/>
                <w:color w:val="auto"/>
                <w:lang w:val="ru-RU" w:eastAsia="ru-RU"/>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proofErr w:type="gramStart"/>
            <w:r>
              <w:rPr>
                <w:rFonts w:ascii="Times New Roman" w:eastAsia="Times New Roman" w:hAnsi="Times New Roman"/>
                <w:b/>
                <w:color w:val="auto"/>
                <w:lang w:val="ru-RU" w:eastAsia="uk-UA"/>
              </w:rPr>
              <w:t>Ц</w:t>
            </w:r>
            <w:proofErr w:type="gramEnd"/>
            <w:r>
              <w:rPr>
                <w:rFonts w:ascii="Times New Roman" w:eastAsia="Times New Roman" w:hAnsi="Times New Roman"/>
                <w:b/>
                <w:color w:val="auto"/>
                <w:lang w:val="ru-RU" w:eastAsia="uk-UA"/>
              </w:rPr>
              <w:t>іна пропозиції, грн. без 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ПДВ</w:t>
            </w:r>
          </w:p>
        </w:tc>
        <w:tc>
          <w:tcPr>
            <w:tcW w:w="1134" w:type="dxa"/>
            <w:tcBorders>
              <w:top w:val="single" w:sz="4" w:space="0" w:color="auto"/>
              <w:left w:val="single" w:sz="4" w:space="0" w:color="auto"/>
              <w:bottom w:val="single" w:sz="4" w:space="0" w:color="auto"/>
              <w:right w:val="single" w:sz="4" w:space="0" w:color="auto"/>
            </w:tcBorders>
            <w:hideMark/>
          </w:tcPr>
          <w:p w:rsidR="00343E44" w:rsidRDefault="00343E44">
            <w:pPr>
              <w:shd w:val="clear" w:color="auto" w:fill="FFFFFF"/>
              <w:spacing w:line="256" w:lineRule="auto"/>
              <w:jc w:val="center"/>
              <w:rPr>
                <w:rFonts w:ascii="Times New Roman" w:eastAsia="Times New Roman" w:hAnsi="Times New Roman"/>
                <w:b/>
                <w:color w:val="auto"/>
                <w:lang w:val="ru-RU" w:eastAsia="uk-UA"/>
              </w:rPr>
            </w:pPr>
            <w:r>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Default="00343E44">
            <w:pPr>
              <w:shd w:val="clear" w:color="auto" w:fill="FFFFFF"/>
              <w:spacing w:line="256" w:lineRule="auto"/>
              <w:jc w:val="center"/>
              <w:rPr>
                <w:rFonts w:ascii="Times New Roman" w:eastAsia="Times New Roman" w:hAnsi="Times New Roman"/>
                <w:b/>
                <w:color w:val="auto"/>
                <w:lang w:val="ru-RU" w:eastAsia="uk-UA"/>
              </w:rPr>
            </w:pPr>
          </w:p>
        </w:tc>
      </w:tr>
      <w:tr w:rsidR="00343E44" w:rsidRPr="002F0CF0" w:rsidTr="00343E44">
        <w:tc>
          <w:tcPr>
            <w:tcW w:w="7258" w:type="dxa"/>
            <w:gridSpan w:val="4"/>
            <w:tcBorders>
              <w:top w:val="single" w:sz="4" w:space="0" w:color="auto"/>
              <w:left w:val="single" w:sz="4" w:space="0" w:color="auto"/>
              <w:bottom w:val="single" w:sz="4" w:space="0" w:color="auto"/>
              <w:right w:val="single" w:sz="4" w:space="0" w:color="auto"/>
            </w:tcBorders>
            <w:vAlign w:val="center"/>
            <w:hideMark/>
          </w:tcPr>
          <w:p w:rsidR="00343E44" w:rsidRDefault="00343E44">
            <w:pPr>
              <w:shd w:val="clear" w:color="auto" w:fill="FFFFFF"/>
              <w:spacing w:line="256" w:lineRule="auto"/>
              <w:jc w:val="right"/>
              <w:rPr>
                <w:rFonts w:ascii="Times New Roman" w:eastAsia="Times New Roman" w:hAnsi="Times New Roman"/>
                <w:b/>
                <w:color w:val="auto"/>
                <w:lang w:val="ru-RU" w:eastAsia="uk-UA"/>
              </w:rPr>
            </w:pPr>
            <w:bookmarkStart w:id="1" w:name="_Hlk42612381"/>
            <w:r>
              <w:rPr>
                <w:rFonts w:ascii="Times New Roman" w:eastAsia="Times New Roman" w:hAnsi="Times New Roman"/>
                <w:b/>
                <w:color w:val="auto"/>
                <w:lang w:val="ru-RU" w:eastAsia="uk-UA"/>
              </w:rPr>
              <w:t xml:space="preserve">Загальна ціна пропозиції, грн. </w:t>
            </w:r>
            <w:bookmarkEnd w:id="1"/>
            <w:r w:rsidR="002F0CF0">
              <w:rPr>
                <w:rFonts w:ascii="Times New Roman" w:eastAsia="Times New Roman" w:hAnsi="Times New Roman"/>
                <w:b/>
                <w:color w:val="auto"/>
                <w:lang w:val="ru-RU" w:eastAsia="uk-UA"/>
              </w:rPr>
              <w:t>з</w:t>
            </w:r>
            <w:r>
              <w:rPr>
                <w:rFonts w:ascii="Times New Roman" w:eastAsia="Times New Roman" w:hAnsi="Times New Roman"/>
                <w:b/>
                <w:color w:val="auto"/>
                <w:lang w:val="ru-RU" w:eastAsia="uk-UA"/>
              </w:rPr>
              <w:t xml:space="preserve"> ПДВ</w:t>
            </w:r>
          </w:p>
        </w:tc>
        <w:tc>
          <w:tcPr>
            <w:tcW w:w="1134" w:type="dxa"/>
            <w:tcBorders>
              <w:top w:val="single" w:sz="4" w:space="0" w:color="auto"/>
              <w:left w:val="single" w:sz="4" w:space="0" w:color="auto"/>
              <w:bottom w:val="single" w:sz="4" w:space="0" w:color="auto"/>
              <w:right w:val="single" w:sz="4" w:space="0" w:color="auto"/>
            </w:tcBorders>
            <w:hideMark/>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r w:rsidRPr="002F0CF0">
              <w:rPr>
                <w:rFonts w:ascii="Times New Roman" w:eastAsia="Times New Roman" w:hAnsi="Times New Roman"/>
                <w:b/>
                <w:color w:val="auto"/>
                <w:lang w:val="ru-RU" w:eastAsia="uk-UA"/>
              </w:rPr>
              <w:t>х</w:t>
            </w:r>
          </w:p>
        </w:tc>
        <w:tc>
          <w:tcPr>
            <w:tcW w:w="1418" w:type="dxa"/>
            <w:tcBorders>
              <w:top w:val="single" w:sz="4" w:space="0" w:color="auto"/>
              <w:left w:val="single" w:sz="4" w:space="0" w:color="auto"/>
              <w:bottom w:val="single" w:sz="4" w:space="0" w:color="auto"/>
              <w:right w:val="single" w:sz="4" w:space="0" w:color="auto"/>
            </w:tcBorders>
          </w:tcPr>
          <w:p w:rsidR="00343E44" w:rsidRPr="002F0CF0" w:rsidRDefault="00343E44">
            <w:pPr>
              <w:shd w:val="clear" w:color="auto" w:fill="FFFFFF"/>
              <w:spacing w:line="256" w:lineRule="auto"/>
              <w:jc w:val="center"/>
              <w:rPr>
                <w:rFonts w:ascii="Times New Roman" w:eastAsia="Times New Roman" w:hAnsi="Times New Roman"/>
                <w:b/>
                <w:color w:val="auto"/>
                <w:lang w:val="ru-RU" w:eastAsia="uk-UA"/>
              </w:rPr>
            </w:pPr>
          </w:p>
        </w:tc>
      </w:tr>
    </w:tbl>
    <w:p w:rsidR="00343E44" w:rsidRDefault="00343E44" w:rsidP="00343E44">
      <w:pPr>
        <w:ind w:firstLine="708"/>
        <w:jc w:val="both"/>
        <w:rPr>
          <w:rFonts w:ascii="Times New Roman" w:hAnsi="Times New Roman" w:cs="Times New Roman"/>
          <w:color w:val="auto"/>
          <w:lang w:val="ru-RU"/>
        </w:rPr>
      </w:pPr>
    </w:p>
    <w:p w:rsidR="00343E44" w:rsidRPr="002F0CF0" w:rsidRDefault="00343E44" w:rsidP="00343E44">
      <w:pPr>
        <w:rPr>
          <w:rFonts w:ascii="Times New Roman" w:eastAsia="Times New Roman" w:hAnsi="Times New Roman"/>
          <w:b/>
          <w:i/>
          <w:color w:val="auto"/>
          <w:sz w:val="20"/>
          <w:szCs w:val="20"/>
          <w:lang w:val="ru-RU" w:eastAsia="ru-RU"/>
        </w:rPr>
      </w:pPr>
      <w:r w:rsidRPr="002F0CF0">
        <w:rPr>
          <w:rFonts w:ascii="Times New Roman" w:eastAsia="Times New Roman" w:hAnsi="Times New Roman"/>
          <w:b/>
          <w:i/>
          <w:color w:val="auto"/>
          <w:sz w:val="20"/>
          <w:szCs w:val="20"/>
          <w:lang w:val="ru-RU" w:eastAsia="ru-RU"/>
        </w:rPr>
        <w:t xml:space="preserve">                  Примітки:</w:t>
      </w:r>
    </w:p>
    <w:p w:rsidR="00343E44" w:rsidRDefault="00343E44" w:rsidP="00343E44">
      <w:pPr>
        <w:jc w:val="both"/>
        <w:rPr>
          <w:rFonts w:ascii="Times New Roman" w:eastAsia="Times New Roman" w:hAnsi="Times New Roman"/>
          <w:b/>
          <w:i/>
          <w:color w:val="auto"/>
          <w:sz w:val="20"/>
          <w:szCs w:val="20"/>
          <w:lang w:val="ru-RU" w:eastAsia="ru-RU"/>
        </w:rPr>
      </w:pPr>
      <w:r>
        <w:rPr>
          <w:rFonts w:ascii="Times New Roman" w:eastAsia="Times New Roman" w:hAnsi="Times New Roman"/>
          <w:b/>
          <w:i/>
          <w:color w:val="auto"/>
          <w:sz w:val="20"/>
          <w:szCs w:val="20"/>
          <w:lang w:val="ru-RU" w:eastAsia="ru-RU"/>
        </w:rPr>
        <w:t xml:space="preserve">         -</w:t>
      </w:r>
      <w:r>
        <w:rPr>
          <w:rFonts w:ascii="Times New Roman" w:eastAsia="Times New Roman" w:hAnsi="Times New Roman"/>
          <w:b/>
          <w:i/>
          <w:color w:val="auto"/>
          <w:sz w:val="20"/>
          <w:szCs w:val="20"/>
          <w:lang w:val="ru-RU" w:eastAsia="ru-RU"/>
        </w:rPr>
        <w:tab/>
      </w:r>
      <w:r>
        <w:rPr>
          <w:rFonts w:ascii="Times New Roman" w:hAnsi="Times New Roman" w:cs="Times New Roman"/>
          <w:b/>
          <w:i/>
          <w:color w:val="auto"/>
          <w:sz w:val="20"/>
          <w:lang w:val="ru-RU"/>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учасник повинен вказати ціну без податку на додану вартість, про що зробити відповідну помітку.</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1. У разі визначення нас переможцем торгів та прийняття рішення про намір укласти договір про закупівлю, ми візьмемо на себе зобов'язання виконати всі умови, передбачені договором.</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2. Ми погоджуємося дотримуватися умов цієї пропозиції протягом </w:t>
      </w:r>
      <w:r>
        <w:rPr>
          <w:rFonts w:ascii="Times New Roman" w:hAnsi="Times New Roman" w:cs="Times New Roman"/>
          <w:b/>
          <w:color w:val="auto"/>
          <w:lang w:val="ru-RU"/>
        </w:rPr>
        <w:t>90 календарних днів</w:t>
      </w:r>
      <w:r>
        <w:rPr>
          <w:rFonts w:ascii="Times New Roman" w:hAnsi="Times New Roman" w:cs="Times New Roman"/>
          <w:color w:val="auto"/>
          <w:lang w:val="ru-RU"/>
        </w:rPr>
        <w:t xml:space="preserve"> з дня розкриття тендерних пропозицій. Наша пропозиція буде обов'язковою для нас </w:t>
      </w:r>
      <w:r>
        <w:rPr>
          <w:rFonts w:ascii="Times New Roman" w:hAnsi="Times New Roman" w:cs="Times New Roman"/>
          <w:color w:val="auto"/>
          <w:lang w:val="ru-RU"/>
        </w:rPr>
        <w:lastRenderedPageBreak/>
        <w:t>до закінчення зазначеного терміну.</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4. Ми розуміємо та погоджуємося, що Ви можете відмінити процедуру закупівлі у разі наявності обставин для цього згідно з Законом. </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 xml:space="preserve">5. У разі визначення нас переможцем торгів, ми беремо на себе зобов’язання підписати договір із замовником, проєкт якого наведено у </w:t>
      </w:r>
      <w:r>
        <w:rPr>
          <w:rFonts w:ascii="Times New Roman" w:hAnsi="Times New Roman" w:cs="Times New Roman"/>
          <w:b/>
          <w:color w:val="auto"/>
          <w:lang w:val="ru-RU"/>
        </w:rPr>
        <w:t>Додатку 4</w:t>
      </w:r>
      <w:r>
        <w:rPr>
          <w:rFonts w:ascii="Times New Roman" w:hAnsi="Times New Roman" w:cs="Times New Roman"/>
          <w:color w:val="auto"/>
          <w:lang w:val="ru-RU"/>
        </w:rPr>
        <w:t xml:space="preserve"> до тендерної документації,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343E44" w:rsidRDefault="00343E44" w:rsidP="00343E44">
      <w:pPr>
        <w:ind w:firstLine="567"/>
        <w:jc w:val="both"/>
        <w:rPr>
          <w:rFonts w:ascii="Times New Roman" w:hAnsi="Times New Roman" w:cs="Times New Roman"/>
          <w:color w:val="auto"/>
          <w:lang w:val="ru-RU"/>
        </w:rPr>
      </w:pPr>
      <w:r>
        <w:rPr>
          <w:rFonts w:ascii="Times New Roman" w:hAnsi="Times New Roman" w:cs="Times New Roman"/>
          <w:color w:val="auto"/>
          <w:lang w:val="ru-RU"/>
        </w:rPr>
        <w:t>6. Зазначеним нижче підписом ми підтверджуємо повну, безумовну і беззаперечну згоду з усіма умовами проведення процедури закупівлі, визначеними у тендерній документації.</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both"/>
        <w:rPr>
          <w:rFonts w:ascii="Times New Roman" w:hAnsi="Times New Roman" w:cs="Times New Roman"/>
          <w:b/>
          <w:color w:val="auto"/>
          <w:lang w:val="ru-RU"/>
        </w:rPr>
      </w:pPr>
      <w:r>
        <w:rPr>
          <w:rFonts w:ascii="Times New Roman" w:hAnsi="Times New Roman" w:cs="Times New Roman"/>
          <w:b/>
          <w:color w:val="auto"/>
          <w:lang w:val="ru-RU"/>
        </w:rPr>
        <w:t>________________________________________________________________________________</w:t>
      </w:r>
    </w:p>
    <w:p w:rsidR="00343E44" w:rsidRDefault="00343E44" w:rsidP="00343E44">
      <w:pPr>
        <w:jc w:val="center"/>
        <w:rPr>
          <w:rFonts w:ascii="Times New Roman" w:hAnsi="Times New Roman" w:cs="Times New Roman"/>
          <w:b/>
          <w:i/>
          <w:color w:val="auto"/>
          <w:sz w:val="20"/>
          <w:lang w:val="ru-RU"/>
        </w:rPr>
      </w:pPr>
      <w:r>
        <w:rPr>
          <w:rFonts w:ascii="Times New Roman" w:hAnsi="Times New Roman" w:cs="Times New Roman"/>
          <w:b/>
          <w:i/>
          <w:color w:val="auto"/>
          <w:sz w:val="20"/>
          <w:lang w:val="ru-RU"/>
        </w:rPr>
        <w:t>Посада, прізвище, ініціали, підпис уповноваженої особи учасника, завірені печаткою (за наявності)</w:t>
      </w:r>
    </w:p>
    <w:p w:rsidR="00343E44" w:rsidRDefault="00343E44" w:rsidP="00343E44">
      <w:pPr>
        <w:ind w:firstLine="708"/>
        <w:jc w:val="both"/>
        <w:rPr>
          <w:rFonts w:ascii="Times New Roman" w:hAnsi="Times New Roman" w:cs="Times New Roman"/>
          <w:color w:val="auto"/>
          <w:lang w:val="ru-RU"/>
        </w:rPr>
      </w:pPr>
    </w:p>
    <w:p w:rsidR="00343E44" w:rsidRDefault="00343E44" w:rsidP="00343E44">
      <w:pPr>
        <w:ind w:firstLine="708"/>
        <w:jc w:val="both"/>
        <w:rPr>
          <w:rFonts w:ascii="Times New Roman" w:hAnsi="Times New Roman" w:cs="Times New Roman"/>
          <w:color w:val="auto"/>
          <w:lang w:val="ru-RU"/>
        </w:rPr>
      </w:pPr>
    </w:p>
    <w:p w:rsidR="00343E44" w:rsidRDefault="00343E44" w:rsidP="00343E44">
      <w:pPr>
        <w:jc w:val="right"/>
        <w:rPr>
          <w:rFonts w:ascii="Times New Roman" w:hAnsi="Times New Roman"/>
          <w:b/>
          <w:bCs/>
          <w:color w:val="auto"/>
          <w:lang w:val="uk-UA"/>
        </w:rPr>
      </w:pPr>
    </w:p>
    <w:p w:rsidR="00821BEE" w:rsidRPr="00EF13C5" w:rsidRDefault="00343E44" w:rsidP="00821BEE">
      <w:pPr>
        <w:jc w:val="right"/>
        <w:rPr>
          <w:rFonts w:ascii="Times New Roman" w:hAnsi="Times New Roman"/>
          <w:b/>
          <w:bCs/>
          <w:color w:val="auto"/>
          <w:lang w:val="uk-UA"/>
        </w:rPr>
      </w:pPr>
      <w:r>
        <w:rPr>
          <w:rFonts w:ascii="Times New Roman" w:hAnsi="Times New Roman"/>
          <w:b/>
          <w:bCs/>
          <w:color w:val="auto"/>
          <w:lang w:val="uk-UA"/>
        </w:rPr>
        <w:br w:type="page"/>
      </w:r>
      <w:r w:rsidR="00821BEE" w:rsidRPr="00EF13C5">
        <w:rPr>
          <w:rFonts w:ascii="Times New Roman" w:hAnsi="Times New Roman"/>
          <w:b/>
          <w:bCs/>
          <w:color w:val="auto"/>
          <w:lang w:val="uk-UA"/>
        </w:rPr>
        <w:lastRenderedPageBreak/>
        <w:t>Додаток № 4 до тендерної документації</w:t>
      </w:r>
    </w:p>
    <w:p w:rsidR="00821BEE" w:rsidRPr="00EF13C5" w:rsidRDefault="00821BEE" w:rsidP="00821BEE">
      <w:pPr>
        <w:widowControl/>
        <w:jc w:val="center"/>
        <w:rPr>
          <w:rFonts w:ascii="Times New Roman" w:eastAsia="Arial" w:hAnsi="Times New Roman" w:cs="Times New Roman"/>
          <w:b/>
          <w:bCs/>
          <w:color w:val="auto"/>
          <w:kern w:val="0"/>
          <w:shd w:val="clear" w:color="auto" w:fill="FFFFFF"/>
          <w:lang w:val="uk-UA" w:eastAsia="ar-SA" w:bidi="ar-SA"/>
        </w:rPr>
      </w:pPr>
    </w:p>
    <w:p w:rsidR="00821BEE" w:rsidRPr="00EF13C5" w:rsidRDefault="00821BEE" w:rsidP="00821BEE">
      <w:pPr>
        <w:widowControl/>
        <w:suppressAutoHyphens w:val="0"/>
        <w:jc w:val="center"/>
        <w:rPr>
          <w:rFonts w:ascii="Times New Roman" w:eastAsia="Calibri" w:hAnsi="Times New Roman" w:cs="Times New Roman"/>
          <w:b/>
          <w:color w:val="auto"/>
          <w:kern w:val="0"/>
          <w:lang w:val="uk-UA" w:eastAsia="en-US" w:bidi="ar-SA"/>
        </w:rPr>
      </w:pPr>
    </w:p>
    <w:p w:rsidR="00821BEE" w:rsidRPr="00EF13C5" w:rsidRDefault="00821BEE" w:rsidP="00821BEE">
      <w:pPr>
        <w:ind w:firstLine="540"/>
        <w:jc w:val="center"/>
        <w:rPr>
          <w:rFonts w:ascii="Times New Roman" w:hAnsi="Times New Roman" w:cs="Times New Roman"/>
          <w:b/>
          <w:lang w:val="uk-UA"/>
        </w:rPr>
      </w:pP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Проект договору</w:t>
      </w:r>
    </w:p>
    <w:p w:rsidR="00821BEE" w:rsidRPr="00EF13C5" w:rsidRDefault="00821BEE" w:rsidP="00821BEE">
      <w:pPr>
        <w:ind w:firstLine="540"/>
        <w:jc w:val="center"/>
        <w:rPr>
          <w:rFonts w:ascii="Times New Roman" w:hAnsi="Times New Roman" w:cs="Times New Roman"/>
          <w:b/>
          <w:lang w:val="uk-UA"/>
        </w:rPr>
      </w:pPr>
      <w:r w:rsidRPr="00EF13C5">
        <w:rPr>
          <w:rFonts w:ascii="Times New Roman" w:hAnsi="Times New Roman" w:cs="Times New Roman"/>
          <w:b/>
          <w:lang w:val="uk-UA"/>
        </w:rPr>
        <w:t>про закупівлю товару</w:t>
      </w:r>
    </w:p>
    <w:p w:rsidR="00821BEE" w:rsidRPr="00EF13C5" w:rsidRDefault="00821BEE" w:rsidP="00821BEE">
      <w:pPr>
        <w:ind w:left="-993" w:firstLine="142"/>
        <w:rPr>
          <w:rFonts w:ascii="Times New Roman" w:eastAsia="Calibri" w:hAnsi="Times New Roman" w:cs="Times New Roman"/>
          <w:lang w:val="uk-UA"/>
        </w:rPr>
      </w:pPr>
      <w:r w:rsidRPr="00EF13C5">
        <w:rPr>
          <w:rFonts w:ascii="Times New Roman" w:eastAsia="Calibri" w:hAnsi="Times New Roman" w:cs="Times New Roman"/>
          <w:lang w:val="uk-UA"/>
        </w:rPr>
        <w:t xml:space="preserve">         м. Конотоп                                                                                                    «__» ___________2023р.</w:t>
      </w:r>
    </w:p>
    <w:p w:rsidR="00821BEE" w:rsidRPr="00EF13C5" w:rsidRDefault="00821BEE" w:rsidP="00821BEE">
      <w:pPr>
        <w:ind w:left="-426"/>
        <w:jc w:val="both"/>
        <w:rPr>
          <w:rFonts w:ascii="Times New Roman" w:eastAsia="Calibri" w:hAnsi="Times New Roman" w:cs="Times New Roman"/>
          <w:lang w:val="uk-UA"/>
        </w:rPr>
      </w:pPr>
      <w:r w:rsidRPr="00EF13C5">
        <w:rPr>
          <w:rFonts w:ascii="Times New Roman" w:eastAsia="Calibri" w:hAnsi="Times New Roman" w:cs="Times New Roman"/>
          <w:b/>
          <w:lang w:val="uk-UA"/>
        </w:rPr>
        <w:t xml:space="preserve">Замовник: </w:t>
      </w:r>
      <w:r w:rsidRPr="00EF13C5">
        <w:rPr>
          <w:rFonts w:ascii="Times New Roman" w:eastAsia="Calibri" w:hAnsi="Times New Roman" w:cs="Times New Roman"/>
          <w:lang w:val="uk-UA"/>
        </w:rPr>
        <w:t xml:space="preserve">Відділ з питань надзвичайних ситуацій, цивільного захисту населення та взаємодії з правоохоронними органами Конотопської міської ради, в особi начальника </w:t>
      </w:r>
      <w:r w:rsidRPr="00821BEE">
        <w:rPr>
          <w:rFonts w:ascii="Times New Roman" w:eastAsia="Calibri" w:hAnsi="Times New Roman" w:cs="Times New Roman"/>
          <w:b/>
          <w:lang w:val="uk-UA"/>
        </w:rPr>
        <w:t>Мусі</w:t>
      </w:r>
      <w:r w:rsidRPr="00EF13C5">
        <w:rPr>
          <w:rFonts w:ascii="Times New Roman" w:eastAsia="Calibri" w:hAnsi="Times New Roman" w:cs="Times New Roman"/>
          <w:b/>
          <w:lang w:val="uk-UA"/>
        </w:rPr>
        <w:t>єнко Сергія Володимировича</w:t>
      </w:r>
      <w:r w:rsidRPr="00EF13C5">
        <w:rPr>
          <w:rFonts w:ascii="Times New Roman" w:eastAsia="Calibri" w:hAnsi="Times New Roman" w:cs="Times New Roman"/>
          <w:lang w:val="uk-UA"/>
        </w:rPr>
        <w:t xml:space="preserve">, що діє на підставі положення проо відділ, з однієї сторони, i </w:t>
      </w:r>
      <w:r w:rsidRPr="00EF13C5">
        <w:rPr>
          <w:rFonts w:ascii="Times New Roman" w:eastAsia="Calibri" w:hAnsi="Times New Roman" w:cs="Times New Roman"/>
          <w:b/>
          <w:lang w:val="uk-UA"/>
        </w:rPr>
        <w:t>Постачальник:</w:t>
      </w:r>
      <w:r w:rsidRPr="00EF13C5">
        <w:rPr>
          <w:rFonts w:ascii="Times New Roman" w:eastAsia="Calibri" w:hAnsi="Times New Roman" w:cs="Times New Roman"/>
          <w:lang w:val="uk-UA"/>
        </w:rPr>
        <w:t xml:space="preserve"> _____________________________________________________  в особі______________________________________, що діє на підставі _______________________з іншої сторони, разом - Сторони, уклали договір про наступне:</w:t>
      </w:r>
    </w:p>
    <w:p w:rsidR="00821BEE" w:rsidRPr="00EF13C5" w:rsidRDefault="00821BEE" w:rsidP="00821BEE">
      <w:pPr>
        <w:ind w:left="-851"/>
        <w:jc w:val="center"/>
        <w:rPr>
          <w:rFonts w:ascii="Times New Roman" w:eastAsia="Calibri" w:hAnsi="Times New Roman" w:cs="Times New Roman"/>
          <w:b/>
          <w:lang w:val="uk-UA"/>
        </w:rPr>
      </w:pPr>
      <w:r w:rsidRPr="00EF13C5">
        <w:rPr>
          <w:rFonts w:ascii="Times New Roman" w:eastAsia="Calibri" w:hAnsi="Times New Roman" w:cs="Times New Roman"/>
          <w:b/>
          <w:lang w:val="uk-UA"/>
        </w:rPr>
        <w:t>1. Предмет договору.</w:t>
      </w:r>
    </w:p>
    <w:p w:rsidR="00821BEE" w:rsidRPr="00EF13C5" w:rsidRDefault="00821BEE" w:rsidP="00821BEE">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1.1.</w:t>
      </w:r>
      <w:r w:rsidRPr="00EF13C5">
        <w:rPr>
          <w:rFonts w:ascii="Times New Roman" w:eastAsia="Calibri" w:hAnsi="Times New Roman" w:cs="Times New Roman"/>
          <w:b/>
          <w:lang w:val="uk-UA"/>
        </w:rPr>
        <w:t xml:space="preserve">Постачальник </w:t>
      </w:r>
      <w:r w:rsidRPr="00EF13C5">
        <w:rPr>
          <w:rFonts w:ascii="Times New Roman" w:eastAsia="Calibri" w:hAnsi="Times New Roman" w:cs="Times New Roman"/>
          <w:lang w:val="uk-UA"/>
        </w:rPr>
        <w:t xml:space="preserve">зобов’язується у 2023 році поставити </w:t>
      </w:r>
      <w:r w:rsidRPr="00EF13C5">
        <w:rPr>
          <w:rFonts w:ascii="Times New Roman" w:eastAsia="Calibri" w:hAnsi="Times New Roman" w:cs="Times New Roman"/>
          <w:b/>
          <w:lang w:val="uk-UA"/>
        </w:rPr>
        <w:t xml:space="preserve">Замовнику </w:t>
      </w:r>
      <w:r w:rsidRPr="00EF13C5">
        <w:rPr>
          <w:rFonts w:ascii="Times New Roman" w:eastAsia="Calibri" w:hAnsi="Times New Roman" w:cs="Times New Roman"/>
          <w:lang w:val="uk-UA"/>
        </w:rPr>
        <w:t>товар, зазначений в п.1.2,</w:t>
      </w:r>
    </w:p>
    <w:p w:rsidR="004B2A1A" w:rsidRDefault="00821BEE" w:rsidP="004B2A1A">
      <w:pPr>
        <w:ind w:hanging="426"/>
        <w:jc w:val="both"/>
        <w:rPr>
          <w:rFonts w:ascii="Times New Roman" w:eastAsia="Calibri" w:hAnsi="Times New Roman" w:cs="Times New Roman"/>
          <w:lang w:val="uk-UA"/>
        </w:rPr>
      </w:pPr>
      <w:r w:rsidRPr="00EF13C5">
        <w:rPr>
          <w:rFonts w:ascii="Times New Roman" w:eastAsia="Calibri" w:hAnsi="Times New Roman" w:cs="Times New Roman"/>
          <w:lang w:val="uk-UA"/>
        </w:rPr>
        <w:t>Замовник -  прийняти та оплатити такий товар згідно п. 4.1 та 4.2. цього Договору.</w:t>
      </w:r>
    </w:p>
    <w:p w:rsidR="00821BEE" w:rsidRPr="00EF13C5" w:rsidRDefault="00821BEE" w:rsidP="004B2A1A">
      <w:pPr>
        <w:ind w:hanging="426"/>
        <w:jc w:val="both"/>
        <w:rPr>
          <w:rFonts w:ascii="Times New Roman" w:hAnsi="Times New Roman"/>
          <w:lang w:val="uk-UA" w:eastAsia="ru-RU"/>
        </w:rPr>
      </w:pPr>
      <w:r w:rsidRPr="00EF13C5">
        <w:rPr>
          <w:lang w:val="uk-UA"/>
        </w:rPr>
        <w:t xml:space="preserve">1.2. Найменування  товару : </w:t>
      </w:r>
      <w:r w:rsidR="004B2A1A" w:rsidRPr="004B2A1A">
        <w:rPr>
          <w:rFonts w:ascii="Times New Roman" w:eastAsia="Times New Roman" w:hAnsi="Times New Roman" w:cs="Times New Roman"/>
          <w:color w:val="auto"/>
          <w:kern w:val="0"/>
          <w:sz w:val="28"/>
          <w:szCs w:val="28"/>
          <w:lang w:eastAsia="ru-RU" w:bidi="ar-SA"/>
        </w:rPr>
        <w:t>FPV</w:t>
      </w:r>
      <w:r w:rsidR="004B2A1A" w:rsidRPr="004B2A1A">
        <w:rPr>
          <w:rFonts w:ascii="Times New Roman" w:eastAsia="Times New Roman" w:hAnsi="Times New Roman" w:cs="Times New Roman"/>
          <w:color w:val="auto"/>
          <w:kern w:val="0"/>
          <w:sz w:val="28"/>
          <w:szCs w:val="28"/>
          <w:lang w:val="uk-UA" w:eastAsia="ru-RU" w:bidi="ar-SA"/>
        </w:rPr>
        <w:t xml:space="preserve"> дрони-камікадзе</w:t>
      </w:r>
      <w:r w:rsidR="004B2A1A">
        <w:rPr>
          <w:rFonts w:ascii="Times New Roman" w:eastAsia="Times New Roman" w:hAnsi="Times New Roman" w:cs="Times New Roman"/>
          <w:color w:val="auto"/>
          <w:kern w:val="0"/>
          <w:sz w:val="28"/>
          <w:szCs w:val="28"/>
          <w:lang w:val="uk-UA" w:eastAsia="ru-RU" w:bidi="ar-SA"/>
        </w:rPr>
        <w:t xml:space="preserve"> </w:t>
      </w:r>
      <w:r w:rsidRPr="00EF13C5">
        <w:rPr>
          <w:rFonts w:ascii="Times New Roman" w:hAnsi="Times New Roman"/>
          <w:lang w:val="uk-UA" w:eastAsia="ru-RU"/>
        </w:rPr>
        <w:t xml:space="preserve"> </w:t>
      </w:r>
      <w:r w:rsidRPr="00EF13C5">
        <w:rPr>
          <w:bCs/>
          <w:iCs/>
          <w:lang w:val="uk-UA"/>
        </w:rPr>
        <w:t>за кодом ДК 021:2015: 34710000-7 – Вертольоти, літаки, космічні та інші літальні апарати з двигуном</w:t>
      </w:r>
      <w:r w:rsidRPr="00EF13C5">
        <w:rPr>
          <w:b/>
          <w:iCs/>
          <w:lang w:val="uk-UA"/>
        </w:rPr>
        <w:t>,</w:t>
      </w:r>
      <w:r w:rsidRPr="00EF13C5">
        <w:rPr>
          <w:lang w:val="uk-UA"/>
        </w:rPr>
        <w:t xml:space="preserve"> з (далі за текстом – товар) зазначені в специфікації, яка є невід’ємною частиною договору, а Покупець - прийняти і оплатити такий товар.</w:t>
      </w:r>
    </w:p>
    <w:p w:rsidR="00821BEE" w:rsidRPr="00EF13C5" w:rsidRDefault="00821BEE" w:rsidP="00821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ind w:left="-426"/>
        <w:jc w:val="both"/>
        <w:rPr>
          <w:rFonts w:ascii="Times New Roman" w:hAnsi="Times New Roman" w:cs="Times New Roman"/>
          <w:lang w:val="uk-UA"/>
        </w:rPr>
      </w:pPr>
      <w:r w:rsidRPr="00EF13C5">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w:t>
      </w:r>
    </w:p>
    <w:p w:rsidR="00821BEE" w:rsidRPr="00EF13C5" w:rsidRDefault="00821BEE" w:rsidP="00821BEE">
      <w:pPr>
        <w:pStyle w:val="rvps2"/>
        <w:shd w:val="clear" w:color="auto" w:fill="FFFFFF"/>
        <w:spacing w:before="0" w:after="0" w:line="264" w:lineRule="auto"/>
        <w:ind w:left="-426"/>
        <w:jc w:val="both"/>
        <w:textAlignment w:val="baseline"/>
        <w:rPr>
          <w:rFonts w:eastAsia="Calibri"/>
          <w:b/>
          <w:lang w:val="uk-UA"/>
        </w:rPr>
      </w:pPr>
      <w:r w:rsidRPr="00EF13C5">
        <w:rPr>
          <w:rFonts w:eastAsia="Calibri"/>
          <w:b/>
          <w:lang w:val="uk-UA"/>
        </w:rPr>
        <w:t>Якість товару.</w:t>
      </w:r>
    </w:p>
    <w:p w:rsidR="004B2A1A" w:rsidRDefault="00821BEE" w:rsidP="004B2A1A">
      <w:pPr>
        <w:pStyle w:val="TableParagraph"/>
        <w:ind w:left="-426"/>
        <w:jc w:val="both"/>
        <w:rPr>
          <w:sz w:val="24"/>
          <w:szCs w:val="24"/>
        </w:rPr>
      </w:pPr>
      <w:r w:rsidRPr="00EF13C5">
        <w:rPr>
          <w:sz w:val="24"/>
          <w:szCs w:val="24"/>
        </w:rPr>
        <w:t xml:space="preserve">1.3. </w:t>
      </w:r>
      <w:r w:rsidRPr="00EF13C5">
        <w:rPr>
          <w:b/>
          <w:sz w:val="24"/>
          <w:szCs w:val="24"/>
        </w:rPr>
        <w:t>Постачальник</w:t>
      </w:r>
      <w:r w:rsidRPr="00EF13C5">
        <w:rPr>
          <w:sz w:val="24"/>
          <w:szCs w:val="24"/>
        </w:rPr>
        <w:t xml:space="preserve"> повинен  поставити </w:t>
      </w:r>
      <w:r w:rsidRPr="00EF13C5">
        <w:rPr>
          <w:b/>
          <w:sz w:val="24"/>
          <w:szCs w:val="24"/>
        </w:rPr>
        <w:t>Замовнику</w:t>
      </w:r>
      <w:r w:rsidRPr="00EF13C5">
        <w:rPr>
          <w:sz w:val="24"/>
          <w:szCs w:val="24"/>
        </w:rPr>
        <w:t xml:space="preserve"> товар, якiсть якого вiдповiдає вимогам якісних посвідчень та інших документів за вимогами діючого законодавства, копії яких, завірені печаткою Постачальника, зберігаються у Замовника. Документи, що підтверджують якість товару подаються  Постачальником Замовнику на кожну партію товару окремо. </w:t>
      </w:r>
    </w:p>
    <w:p w:rsidR="00821BEE" w:rsidRPr="00EF13C5" w:rsidRDefault="00821BEE" w:rsidP="00821BEE">
      <w:pPr>
        <w:pStyle w:val="TableParagraph"/>
        <w:ind w:left="-426"/>
        <w:jc w:val="both"/>
        <w:rPr>
          <w:rStyle w:val="apple-converted-space"/>
          <w:shd w:val="clear" w:color="auto" w:fill="FFFFFF"/>
        </w:rPr>
      </w:pPr>
      <w:r w:rsidRPr="004B2A1A">
        <w:rPr>
          <w:sz w:val="24"/>
          <w:szCs w:val="24"/>
          <w:lang w:val="ru-RU"/>
        </w:rPr>
        <w:t>1.4. Постачальник постачає Замовнику товар  Виробника</w:t>
      </w:r>
      <w:proofErr w:type="gramStart"/>
      <w:r w:rsidRPr="004B2A1A">
        <w:rPr>
          <w:sz w:val="24"/>
          <w:szCs w:val="24"/>
          <w:lang w:val="ru-RU"/>
        </w:rPr>
        <w:t xml:space="preserve"> :</w:t>
      </w:r>
      <w:proofErr w:type="gramEnd"/>
      <w:r w:rsidRPr="004B2A1A">
        <w:rPr>
          <w:sz w:val="24"/>
          <w:szCs w:val="24"/>
          <w:lang w:val="ru-RU"/>
        </w:rPr>
        <w:t xml:space="preserve">  </w:t>
      </w:r>
      <w:r w:rsidR="004B2A1A" w:rsidRPr="004B2A1A">
        <w:rPr>
          <w:sz w:val="28"/>
          <w:szCs w:val="28"/>
          <w:lang w:eastAsia="ru-RU"/>
        </w:rPr>
        <w:t>FPV</w:t>
      </w:r>
      <w:r w:rsidR="004B2A1A" w:rsidRPr="004B2A1A">
        <w:rPr>
          <w:sz w:val="28"/>
          <w:szCs w:val="28"/>
          <w:lang w:val="ru-RU" w:eastAsia="ru-RU"/>
        </w:rPr>
        <w:t xml:space="preserve"> </w:t>
      </w:r>
      <w:r w:rsidR="004B2A1A" w:rsidRPr="004B2A1A">
        <w:rPr>
          <w:sz w:val="28"/>
          <w:szCs w:val="28"/>
          <w:lang w:eastAsia="ru-RU"/>
        </w:rPr>
        <w:t>дрони-камікадзе</w:t>
      </w:r>
      <w:r w:rsidR="004B2A1A">
        <w:rPr>
          <w:sz w:val="28"/>
          <w:szCs w:val="28"/>
          <w:lang w:eastAsia="ru-RU"/>
        </w:rPr>
        <w:t xml:space="preserve"> </w:t>
      </w:r>
      <w:r w:rsidRPr="00EF13C5">
        <w:rPr>
          <w:sz w:val="24"/>
          <w:szCs w:val="24"/>
        </w:rPr>
        <w:t xml:space="preserve"> за кодом ДК 021:2015: </w:t>
      </w:r>
      <w:r w:rsidRPr="00EF13C5">
        <w:rPr>
          <w:bCs/>
          <w:iCs/>
          <w:sz w:val="24"/>
          <w:szCs w:val="24"/>
          <w:lang w:eastAsia="zh-CN"/>
        </w:rPr>
        <w:t>34710000-7 – Вертольоти, літаки, космічні та інші літальні апарати з двигуном.</w:t>
      </w:r>
    </w:p>
    <w:p w:rsidR="00821BEE" w:rsidRPr="00EF13C5" w:rsidRDefault="00821BEE" w:rsidP="00821BEE">
      <w:pPr>
        <w:pStyle w:val="TableParagraph"/>
        <w:ind w:left="-426"/>
        <w:jc w:val="both"/>
        <w:rPr>
          <w:sz w:val="24"/>
          <w:szCs w:val="24"/>
        </w:rPr>
      </w:pPr>
      <w:r w:rsidRPr="00EF13C5">
        <w:rPr>
          <w:sz w:val="24"/>
          <w:szCs w:val="24"/>
        </w:rPr>
        <w:t xml:space="preserve">1.5. Постачальник </w:t>
      </w:r>
      <w:r w:rsidRPr="00EF13C5">
        <w:rPr>
          <w:sz w:val="24"/>
          <w:szCs w:val="24"/>
          <w:lang w:eastAsia="ru-RU"/>
        </w:rPr>
        <w:t xml:space="preserve"> зобов'язується поставити  товар у асортименті тієї якості та кількості, які передбачені у замовленні, відповідно  документації про проведення відкритих торгів з особливостями.</w:t>
      </w:r>
    </w:p>
    <w:p w:rsidR="00821BEE" w:rsidRPr="00EF13C5" w:rsidRDefault="00821BEE" w:rsidP="00821BEE">
      <w:pPr>
        <w:pStyle w:val="TableParagraph"/>
        <w:ind w:left="-426"/>
        <w:jc w:val="both"/>
        <w:rPr>
          <w:b/>
          <w:sz w:val="24"/>
          <w:szCs w:val="24"/>
          <w:lang w:eastAsia="ru-RU"/>
        </w:rPr>
      </w:pPr>
      <w:r w:rsidRPr="00EF13C5">
        <w:rPr>
          <w:sz w:val="24"/>
          <w:szCs w:val="24"/>
        </w:rPr>
        <w:t xml:space="preserve">1.6. </w:t>
      </w:r>
      <w:r w:rsidRPr="00EF13C5">
        <w:rPr>
          <w:sz w:val="24"/>
          <w:szCs w:val="24"/>
          <w:lang w:eastAsia="ru-RU"/>
        </w:rPr>
        <w:t>У разі виникнення обґрунтованої потреби перевірки якості товару, що буде постачатися за договором Постачальником (наявність скарг установи  на якість чи безпечність товару, невластивий товару зовнішній вигляд,),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Постачальника</w:t>
      </w:r>
      <w:r w:rsidRPr="00EF13C5">
        <w:rPr>
          <w:b/>
          <w:sz w:val="24"/>
          <w:szCs w:val="24"/>
          <w:lang w:eastAsia="ru-RU"/>
        </w:rPr>
        <w:t>.</w:t>
      </w:r>
    </w:p>
    <w:p w:rsidR="00821BEE" w:rsidRPr="00EF13C5" w:rsidRDefault="00821BEE" w:rsidP="00821BEE">
      <w:pPr>
        <w:ind w:left="-426"/>
        <w:jc w:val="center"/>
        <w:rPr>
          <w:rFonts w:ascii="Times New Roman" w:eastAsia="Calibri" w:hAnsi="Times New Roman" w:cs="Times New Roman"/>
          <w:b/>
          <w:lang w:val="uk-UA"/>
        </w:rPr>
      </w:pPr>
      <w:r w:rsidRPr="00EF13C5">
        <w:rPr>
          <w:rFonts w:ascii="Times New Roman" w:eastAsia="Calibri" w:hAnsi="Times New Roman" w:cs="Times New Roman"/>
          <w:b/>
          <w:lang w:val="uk-UA"/>
        </w:rPr>
        <w:t>2. Ціна договору.</w:t>
      </w:r>
    </w:p>
    <w:p w:rsidR="00821BEE" w:rsidRPr="00EF13C5" w:rsidRDefault="00821BEE" w:rsidP="00821BEE">
      <w:pPr>
        <w:pStyle w:val="TableParagraph"/>
        <w:ind w:left="-426"/>
        <w:rPr>
          <w:sz w:val="24"/>
          <w:szCs w:val="24"/>
          <w:u w:val="single"/>
        </w:rPr>
      </w:pPr>
      <w:r w:rsidRPr="00EF13C5">
        <w:rPr>
          <w:sz w:val="24"/>
          <w:szCs w:val="24"/>
        </w:rPr>
        <w:t>2.1. Ціна цього Договору становить ____________________________________________________ __________________В т.ч. ПДВ__________________________.</w:t>
      </w:r>
    </w:p>
    <w:p w:rsidR="00821BEE" w:rsidRPr="00EF13C5" w:rsidRDefault="00821BEE" w:rsidP="00821BEE">
      <w:pPr>
        <w:pStyle w:val="TableParagraph"/>
        <w:ind w:left="-426"/>
        <w:rPr>
          <w:sz w:val="24"/>
          <w:szCs w:val="24"/>
        </w:rPr>
      </w:pPr>
      <w:r w:rsidRPr="00EF13C5">
        <w:rPr>
          <w:sz w:val="24"/>
          <w:szCs w:val="24"/>
        </w:rPr>
        <w:t>2.2. Ціна цього Договору може бути зменшена за взаємною згодою Сторін.</w:t>
      </w:r>
    </w:p>
    <w:p w:rsidR="00821BEE" w:rsidRPr="00EF13C5" w:rsidRDefault="00821BEE" w:rsidP="00821BEE">
      <w:pPr>
        <w:pStyle w:val="a7"/>
        <w:numPr>
          <w:ilvl w:val="0"/>
          <w:numId w:val="18"/>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Порядок здійснення оплати.</w:t>
      </w:r>
    </w:p>
    <w:p w:rsidR="00821BEE" w:rsidRPr="00EF13C5" w:rsidRDefault="00821BEE" w:rsidP="00821BEE">
      <w:pPr>
        <w:pStyle w:val="TableParagraph"/>
        <w:ind w:left="-426"/>
        <w:rPr>
          <w:sz w:val="24"/>
          <w:szCs w:val="24"/>
        </w:rPr>
      </w:pPr>
      <w:r w:rsidRPr="00EF13C5">
        <w:rPr>
          <w:sz w:val="24"/>
          <w:szCs w:val="24"/>
        </w:rPr>
        <w:t>3.1. Розрахунки проводяться шляхом 100 % оплати Замовником вартості товару (партії товару) після передачі Постачальником  товару у власність Замовника, на підставі видаткових накладних.</w:t>
      </w:r>
    </w:p>
    <w:p w:rsidR="00821BEE" w:rsidRPr="00EF13C5" w:rsidRDefault="00821BEE" w:rsidP="00821BEE">
      <w:pPr>
        <w:pStyle w:val="TableParagraph"/>
        <w:ind w:left="-426"/>
        <w:jc w:val="both"/>
        <w:rPr>
          <w:sz w:val="24"/>
          <w:szCs w:val="24"/>
        </w:rPr>
      </w:pPr>
      <w:r w:rsidRPr="00EF13C5">
        <w:rPr>
          <w:sz w:val="24"/>
          <w:szCs w:val="24"/>
        </w:rPr>
        <w:t>3.2.  Замовник здійснює оплату  після повної поставки товару( партії товару) та у разі отримання бюджетних коштів протягом 20 робочих днів.</w:t>
      </w:r>
    </w:p>
    <w:p w:rsidR="00821BEE" w:rsidRPr="00EF13C5" w:rsidRDefault="00821BEE" w:rsidP="00821BEE">
      <w:pPr>
        <w:pStyle w:val="a7"/>
        <w:widowControl w:val="0"/>
        <w:numPr>
          <w:ilvl w:val="0"/>
          <w:numId w:val="16"/>
        </w:numPr>
        <w:suppressAutoHyphens/>
        <w:autoSpaceDE w:val="0"/>
        <w:spacing w:after="0" w:line="240" w:lineRule="auto"/>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Поставка товару.</w:t>
      </w:r>
    </w:p>
    <w:p w:rsidR="00821BEE" w:rsidRPr="00EF13C5" w:rsidRDefault="00821BEE" w:rsidP="00821BEE">
      <w:pPr>
        <w:pStyle w:val="TableParagraph"/>
        <w:ind w:left="-426"/>
        <w:rPr>
          <w:sz w:val="24"/>
          <w:szCs w:val="24"/>
        </w:rPr>
      </w:pPr>
      <w:r w:rsidRPr="00EF13C5">
        <w:rPr>
          <w:sz w:val="24"/>
          <w:szCs w:val="24"/>
        </w:rPr>
        <w:lastRenderedPageBreak/>
        <w:t xml:space="preserve">4.1. Строк (термiн)  поставки товару: до </w:t>
      </w:r>
      <w:r w:rsidR="004B2A1A">
        <w:rPr>
          <w:sz w:val="24"/>
          <w:szCs w:val="24"/>
        </w:rPr>
        <w:t>31</w:t>
      </w:r>
      <w:r>
        <w:rPr>
          <w:sz w:val="24"/>
          <w:szCs w:val="24"/>
        </w:rPr>
        <w:t>.10.2023</w:t>
      </w:r>
      <w:r w:rsidRPr="00EF13C5">
        <w:rPr>
          <w:sz w:val="24"/>
          <w:szCs w:val="24"/>
        </w:rPr>
        <w:t xml:space="preserve"> року.</w:t>
      </w:r>
    </w:p>
    <w:p w:rsidR="00821BEE" w:rsidRPr="00EF13C5" w:rsidRDefault="00821BEE" w:rsidP="00821BEE">
      <w:pPr>
        <w:pStyle w:val="TableParagraph"/>
        <w:ind w:left="-426"/>
        <w:rPr>
          <w:sz w:val="24"/>
          <w:szCs w:val="24"/>
        </w:rPr>
      </w:pPr>
      <w:r w:rsidRPr="00EF13C5">
        <w:rPr>
          <w:sz w:val="24"/>
          <w:szCs w:val="24"/>
        </w:rPr>
        <w:t xml:space="preserve">4.2. Мiсце  поставки товару: </w:t>
      </w:r>
      <w:r w:rsidRPr="00EF13C5">
        <w:rPr>
          <w:bCs/>
          <w:sz w:val="24"/>
          <w:szCs w:val="24"/>
        </w:rPr>
        <w:t xml:space="preserve">41600, Сумська обл., м. Конотоп </w:t>
      </w:r>
      <w:r w:rsidRPr="00EF13C5">
        <w:rPr>
          <w:sz w:val="24"/>
          <w:szCs w:val="24"/>
          <w:lang w:eastAsia="ar-SA"/>
        </w:rPr>
        <w:t>(</w:t>
      </w:r>
      <w:r w:rsidRPr="00EF13C5">
        <w:rPr>
          <w:b/>
          <w:sz w:val="24"/>
          <w:szCs w:val="24"/>
          <w:lang w:eastAsia="ar-SA"/>
        </w:rPr>
        <w:t>згідно заявок</w:t>
      </w:r>
      <w:r w:rsidRPr="00EF13C5">
        <w:rPr>
          <w:sz w:val="24"/>
          <w:szCs w:val="24"/>
          <w:lang w:eastAsia="ar-SA"/>
        </w:rPr>
        <w:t>)</w:t>
      </w:r>
      <w:r w:rsidRPr="00EF13C5">
        <w:rPr>
          <w:bCs/>
          <w:sz w:val="24"/>
          <w:szCs w:val="24"/>
        </w:rPr>
        <w:t>.</w:t>
      </w:r>
    </w:p>
    <w:p w:rsidR="00821BEE" w:rsidRPr="00EF13C5" w:rsidRDefault="00821BEE" w:rsidP="00821BEE">
      <w:pPr>
        <w:pStyle w:val="TableParagraph"/>
        <w:ind w:left="-426"/>
        <w:jc w:val="both"/>
        <w:rPr>
          <w:sz w:val="24"/>
          <w:szCs w:val="24"/>
        </w:rPr>
      </w:pPr>
      <w:r w:rsidRPr="00EF13C5">
        <w:rPr>
          <w:sz w:val="24"/>
          <w:szCs w:val="24"/>
        </w:rPr>
        <w:t>4.3. При поставці товару Постачальник повинен надати видаткову  накладну.</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Права та обов’язки сторін.</w:t>
      </w:r>
    </w:p>
    <w:p w:rsidR="00821BEE" w:rsidRPr="00EF13C5" w:rsidRDefault="00821BEE" w:rsidP="00821BEE">
      <w:pPr>
        <w:pStyle w:val="TableParagraph"/>
        <w:ind w:left="-426"/>
        <w:rPr>
          <w:sz w:val="24"/>
          <w:szCs w:val="24"/>
        </w:rPr>
      </w:pPr>
      <w:r w:rsidRPr="00EF13C5">
        <w:rPr>
          <w:sz w:val="24"/>
          <w:szCs w:val="24"/>
        </w:rPr>
        <w:t>5.1. Замовник зобов’язаний:</w:t>
      </w:r>
      <w:r w:rsidRPr="00EF13C5">
        <w:rPr>
          <w:sz w:val="24"/>
          <w:szCs w:val="24"/>
        </w:rPr>
        <w:tab/>
      </w:r>
    </w:p>
    <w:p w:rsidR="00821BEE" w:rsidRPr="00EF13C5" w:rsidRDefault="00821BEE" w:rsidP="00821BEE">
      <w:pPr>
        <w:pStyle w:val="TableParagraph"/>
        <w:ind w:left="-426"/>
        <w:jc w:val="both"/>
        <w:rPr>
          <w:sz w:val="24"/>
          <w:szCs w:val="24"/>
        </w:rPr>
      </w:pPr>
      <w:r w:rsidRPr="00EF13C5">
        <w:rPr>
          <w:sz w:val="24"/>
          <w:szCs w:val="24"/>
        </w:rPr>
        <w:t>-  Оплатити вартість товару (партії товару) на умовах, передбачених договором про закупівлю.</w:t>
      </w:r>
    </w:p>
    <w:p w:rsidR="00821BEE" w:rsidRPr="00EF13C5" w:rsidRDefault="00821BEE" w:rsidP="00821BEE">
      <w:pPr>
        <w:pStyle w:val="TableParagraph"/>
        <w:ind w:left="-426"/>
        <w:jc w:val="both"/>
        <w:rPr>
          <w:sz w:val="24"/>
          <w:szCs w:val="24"/>
        </w:rPr>
      </w:pPr>
      <w:r w:rsidRPr="00EF13C5">
        <w:rPr>
          <w:sz w:val="24"/>
          <w:szCs w:val="24"/>
        </w:rPr>
        <w:t>- Прийняти від Постачальника товар (партію товару) у власність у місці передачі товару.</w:t>
      </w:r>
    </w:p>
    <w:p w:rsidR="00821BEE" w:rsidRPr="00EF13C5" w:rsidRDefault="00821BEE" w:rsidP="00821BEE">
      <w:pPr>
        <w:pStyle w:val="TableParagraph"/>
        <w:ind w:left="-426"/>
        <w:rPr>
          <w:sz w:val="24"/>
          <w:szCs w:val="24"/>
        </w:rPr>
      </w:pPr>
      <w:r w:rsidRPr="00EF13C5">
        <w:rPr>
          <w:sz w:val="24"/>
          <w:szCs w:val="24"/>
        </w:rPr>
        <w:t>5.2. Замовник має право:</w:t>
      </w:r>
    </w:p>
    <w:p w:rsidR="00821BEE" w:rsidRPr="00EF13C5" w:rsidRDefault="00821BEE" w:rsidP="00821BEE">
      <w:pPr>
        <w:pStyle w:val="TableParagraph"/>
        <w:ind w:left="-426"/>
        <w:jc w:val="both"/>
        <w:rPr>
          <w:sz w:val="24"/>
          <w:szCs w:val="24"/>
        </w:rPr>
      </w:pPr>
      <w:r w:rsidRPr="00EF13C5">
        <w:rPr>
          <w:sz w:val="24"/>
          <w:szCs w:val="24"/>
        </w:rPr>
        <w:t xml:space="preserve">- Достроково розiрвати цей Договiр у разi невиконання зобов’язань Постачальником, повiдомивши про це його у строк  </w:t>
      </w:r>
      <w:r w:rsidRPr="00EF13C5">
        <w:rPr>
          <w:sz w:val="24"/>
          <w:szCs w:val="24"/>
          <w:u w:val="single"/>
        </w:rPr>
        <w:t>один місяць</w:t>
      </w:r>
      <w:r w:rsidRPr="00EF13C5">
        <w:rPr>
          <w:sz w:val="24"/>
          <w:szCs w:val="24"/>
        </w:rPr>
        <w:t>.</w:t>
      </w:r>
    </w:p>
    <w:p w:rsidR="00821BEE" w:rsidRPr="00EF13C5" w:rsidRDefault="00821BEE" w:rsidP="00821BEE">
      <w:pPr>
        <w:pStyle w:val="TableParagraph"/>
        <w:ind w:left="-426"/>
        <w:jc w:val="both"/>
        <w:rPr>
          <w:sz w:val="24"/>
          <w:szCs w:val="24"/>
        </w:rPr>
      </w:pPr>
      <w:r w:rsidRPr="00EF13C5">
        <w:rPr>
          <w:sz w:val="24"/>
          <w:szCs w:val="24"/>
        </w:rPr>
        <w:t>-  Контролювати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Зменшувати обсяг  закупівлі товару та загальну вартiсть цього Договору залежно вiд реального фiнансування видаткiв. У такому разi Сторони вносять вiдповiднi змiни до цього Договору.</w:t>
      </w:r>
    </w:p>
    <w:p w:rsidR="00821BEE" w:rsidRPr="00EF13C5" w:rsidRDefault="00821BEE" w:rsidP="00821BEE">
      <w:pPr>
        <w:pStyle w:val="TableParagraph"/>
        <w:ind w:left="-426"/>
        <w:jc w:val="both"/>
        <w:rPr>
          <w:sz w:val="24"/>
          <w:szCs w:val="24"/>
        </w:rPr>
      </w:pPr>
      <w:r w:rsidRPr="00EF13C5">
        <w:rPr>
          <w:sz w:val="24"/>
          <w:szCs w:val="24"/>
        </w:rPr>
        <w:t>-  Повернути рахунок Постачальнику без здiйснення оплати в разi неналежного оформлення документiв (вiдсутнiсть печатки, пiдписiв тощо).</w:t>
      </w:r>
    </w:p>
    <w:p w:rsidR="00821BEE" w:rsidRPr="00EF13C5" w:rsidRDefault="00821BEE" w:rsidP="00821BEE">
      <w:pPr>
        <w:pStyle w:val="TableParagraph"/>
        <w:ind w:left="-426"/>
        <w:rPr>
          <w:sz w:val="24"/>
          <w:szCs w:val="24"/>
        </w:rPr>
      </w:pPr>
      <w:r w:rsidRPr="00EF13C5">
        <w:rPr>
          <w:sz w:val="24"/>
          <w:szCs w:val="24"/>
        </w:rPr>
        <w:t>5.3. Постачальник зобов’язаний:</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у строки, встановленi цим Договором.</w:t>
      </w:r>
    </w:p>
    <w:p w:rsidR="00821BEE" w:rsidRPr="00EF13C5" w:rsidRDefault="00821BEE" w:rsidP="00821BEE">
      <w:pPr>
        <w:pStyle w:val="TableParagraph"/>
        <w:ind w:left="-426"/>
        <w:jc w:val="both"/>
        <w:rPr>
          <w:sz w:val="24"/>
          <w:szCs w:val="24"/>
        </w:rPr>
      </w:pPr>
      <w:r w:rsidRPr="00EF13C5">
        <w:rPr>
          <w:sz w:val="24"/>
          <w:szCs w:val="24"/>
        </w:rPr>
        <w:t>- Забезпечити поставку товару, якiсть яких вiдповiдає умовам, установленим роздiлом 2 цього Договору.</w:t>
      </w:r>
    </w:p>
    <w:p w:rsidR="00821BEE" w:rsidRPr="00EF13C5" w:rsidRDefault="00821BEE" w:rsidP="00821BEE">
      <w:pPr>
        <w:pStyle w:val="TableParagraph"/>
        <w:ind w:left="-426"/>
        <w:rPr>
          <w:sz w:val="24"/>
          <w:szCs w:val="24"/>
        </w:rPr>
      </w:pPr>
      <w:r w:rsidRPr="00EF13C5">
        <w:rPr>
          <w:sz w:val="24"/>
          <w:szCs w:val="24"/>
        </w:rPr>
        <w:t>5.4. Постачальник має право:</w:t>
      </w:r>
    </w:p>
    <w:p w:rsidR="00821BEE" w:rsidRPr="00EF13C5" w:rsidRDefault="00821BEE" w:rsidP="00821BEE">
      <w:pPr>
        <w:pStyle w:val="TableParagraph"/>
        <w:ind w:left="-426"/>
        <w:rPr>
          <w:sz w:val="24"/>
          <w:szCs w:val="24"/>
        </w:rPr>
      </w:pPr>
      <w:r w:rsidRPr="00EF13C5">
        <w:rPr>
          <w:sz w:val="24"/>
          <w:szCs w:val="24"/>
        </w:rPr>
        <w:t>- Своєчасно та в повному обсязi отримувати плату за поставлений товар.</w:t>
      </w:r>
    </w:p>
    <w:p w:rsidR="00821BEE" w:rsidRPr="00EF13C5" w:rsidRDefault="00821BEE" w:rsidP="00821BEE">
      <w:pPr>
        <w:pStyle w:val="TableParagraph"/>
        <w:ind w:left="-426"/>
        <w:rPr>
          <w:sz w:val="24"/>
          <w:szCs w:val="24"/>
        </w:rPr>
      </w:pPr>
      <w:r w:rsidRPr="00EF13C5">
        <w:rPr>
          <w:sz w:val="24"/>
          <w:szCs w:val="24"/>
        </w:rPr>
        <w:t>- На дострокову поставку  товару за письмовим погодженням Замовника.</w:t>
      </w:r>
    </w:p>
    <w:p w:rsidR="00821BEE" w:rsidRPr="00EF13C5" w:rsidRDefault="00821BEE" w:rsidP="00821BEE">
      <w:pPr>
        <w:pStyle w:val="TableParagraph"/>
        <w:ind w:left="-426"/>
        <w:jc w:val="both"/>
        <w:rPr>
          <w:sz w:val="24"/>
          <w:szCs w:val="24"/>
        </w:rPr>
      </w:pPr>
      <w:r w:rsidRPr="00EF13C5">
        <w:rPr>
          <w:sz w:val="24"/>
          <w:szCs w:val="24"/>
        </w:rPr>
        <w:t xml:space="preserve">- У разi невиконання зобов’язань Замовником Постачальник має право достроково розiрвати цей    Договiр, повiдомивши про це Замовника у строк  </w:t>
      </w:r>
      <w:r w:rsidRPr="00EF13C5">
        <w:rPr>
          <w:sz w:val="24"/>
          <w:szCs w:val="24"/>
          <w:u w:val="single"/>
        </w:rPr>
        <w:t>один місяць</w:t>
      </w:r>
      <w:r w:rsidRPr="00EF13C5">
        <w:rPr>
          <w:sz w:val="24"/>
          <w:szCs w:val="24"/>
        </w:rPr>
        <w:t>.</w:t>
      </w:r>
    </w:p>
    <w:p w:rsidR="00821BEE" w:rsidRPr="00EF13C5" w:rsidRDefault="00821BEE" w:rsidP="00821BEE">
      <w:pPr>
        <w:pStyle w:val="2"/>
        <w:numPr>
          <w:ilvl w:val="0"/>
          <w:numId w:val="16"/>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Вiдповiдальнiсть сторін.</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6.1.У випадку порушення зобов’язання, що виникає з цього Договору Сторони  несуть відповідальність, визначену цим Договором та (або) чинним в Україні законодавством.</w:t>
      </w:r>
    </w:p>
    <w:p w:rsidR="00821BEE" w:rsidRPr="00EF13C5" w:rsidRDefault="00821BEE" w:rsidP="00821BEE">
      <w:pPr>
        <w:pStyle w:val="af0"/>
        <w:ind w:left="-426"/>
        <w:jc w:val="both"/>
        <w:rPr>
          <w:rFonts w:ascii="Times New Roman" w:hAnsi="Times New Roman"/>
          <w:sz w:val="24"/>
          <w:szCs w:val="24"/>
          <w:lang w:val="uk-UA"/>
        </w:rPr>
      </w:pPr>
      <w:r w:rsidRPr="00EF13C5">
        <w:rPr>
          <w:rFonts w:ascii="Times New Roman" w:hAnsi="Times New Roman"/>
          <w:sz w:val="24"/>
          <w:szCs w:val="24"/>
          <w:lang w:val="uk-UA"/>
        </w:rPr>
        <w:t>6.2. Порушенням Договору є його невиконання або неналежне виконання, тобто виконання з порушенням умов, визначених змістом цього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6.3. За невиконання або неналежне виконання обов’язків по даному договору </w:t>
      </w:r>
      <w:r w:rsidRPr="00EF13C5">
        <w:rPr>
          <w:rFonts w:ascii="Times New Roman" w:eastAsia="Calibri" w:hAnsi="Times New Roman" w:cs="Times New Roman"/>
          <w:b/>
          <w:sz w:val="24"/>
          <w:szCs w:val="24"/>
          <w:lang w:val="uk-UA"/>
        </w:rPr>
        <w:t>Постачальник</w:t>
      </w:r>
      <w:r w:rsidRPr="00EF13C5">
        <w:rPr>
          <w:rFonts w:ascii="Times New Roman" w:eastAsia="Calibri" w:hAnsi="Times New Roman" w:cs="Times New Roman"/>
          <w:sz w:val="24"/>
          <w:szCs w:val="24"/>
          <w:lang w:val="uk-UA"/>
        </w:rPr>
        <w:t xml:space="preserve"> i   </w:t>
      </w:r>
      <w:r w:rsidRPr="00EF13C5">
        <w:rPr>
          <w:rFonts w:ascii="Times New Roman" w:eastAsia="Calibri" w:hAnsi="Times New Roman" w:cs="Times New Roman"/>
          <w:b/>
          <w:sz w:val="24"/>
          <w:szCs w:val="24"/>
          <w:lang w:val="uk-UA"/>
        </w:rPr>
        <w:t>Замовник</w:t>
      </w:r>
      <w:r w:rsidRPr="00EF13C5">
        <w:rPr>
          <w:rFonts w:ascii="Times New Roman" w:eastAsia="Calibri" w:hAnsi="Times New Roman" w:cs="Times New Roman"/>
          <w:sz w:val="24"/>
          <w:szCs w:val="24"/>
          <w:lang w:val="uk-UA"/>
        </w:rPr>
        <w:t xml:space="preserve"> сплачують штрафи, санкції у розмiрi облікової ставки НБУ. </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6.4.Покупець має право пред’явити претензію Постачальнику по якості Товару протягом дії</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строку договору.</w:t>
      </w:r>
    </w:p>
    <w:p w:rsidR="00821BEE" w:rsidRPr="00EF13C5" w:rsidRDefault="00821BEE" w:rsidP="00821BEE">
      <w:pPr>
        <w:jc w:val="center"/>
        <w:rPr>
          <w:rFonts w:ascii="Times New Roman" w:eastAsia="Calibri" w:hAnsi="Times New Roman" w:cs="Times New Roman"/>
          <w:b/>
          <w:lang w:val="uk-UA"/>
        </w:rPr>
      </w:pPr>
      <w:r w:rsidRPr="00EF13C5">
        <w:rPr>
          <w:rFonts w:ascii="Times New Roman" w:eastAsia="Calibri" w:hAnsi="Times New Roman" w:cs="Times New Roman"/>
          <w:b/>
          <w:lang w:val="uk-UA"/>
        </w:rPr>
        <w:t>7.Форс-мажорнi обставини.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7.1.Перебіг терміну виконання сторонами зобов’язань за цим Договором може бути призупинений тільки в разі настання непоборної сили, а саме: пожежі, стихійного лиха, збройного конфлікту, рішень Уряду або інших обставин, якi перебувають поза контролем сторін.</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7.2.Сторона, яка зазнала дії обставин непереборної сили, має  протягом п’яти календарних днів повідомити про це другу сторону. Факт наявності на термін дії форс-мажорних обставин підтверджуються вповноваженим на те органом. Якщо такого повідомлення не буде зроблено визначений договором строк, то сторона, яка підпала під дію обставин непереборної сили, втрачає право посилатись на них в своє виправдання.</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7.3.Після  припинення дії обставин непереборної сили перебіг виконання зобов’язань поновлюється.</w:t>
      </w:r>
    </w:p>
    <w:p w:rsidR="00821BEE" w:rsidRPr="00EF13C5" w:rsidRDefault="00821BEE" w:rsidP="00821BEE">
      <w:pPr>
        <w:ind w:left="-426"/>
        <w:jc w:val="both"/>
        <w:rPr>
          <w:rFonts w:ascii="Times New Roman" w:eastAsia="Calibri" w:hAnsi="Times New Roman" w:cs="Times New Roman"/>
          <w:b/>
          <w:lang w:val="uk-UA"/>
        </w:rPr>
      </w:pPr>
      <w:r w:rsidRPr="00EF13C5">
        <w:rPr>
          <w:rFonts w:ascii="Times New Roman" w:eastAsia="Calibri" w:hAnsi="Times New Roman" w:cs="Times New Roman"/>
          <w:iCs/>
          <w:lang w:val="uk-UA"/>
        </w:rPr>
        <w:t>Покупець має право пред’явити претензію Постачальнику по якості Товару протягом дії  строку договору.</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Розв’язання суперечок та спорів.</w:t>
      </w:r>
    </w:p>
    <w:p w:rsidR="00821BEE" w:rsidRPr="00EF13C5" w:rsidRDefault="00821BEE" w:rsidP="00821BEE">
      <w:pPr>
        <w:pStyle w:val="TableParagraph"/>
        <w:ind w:left="-426"/>
        <w:jc w:val="both"/>
        <w:rPr>
          <w:sz w:val="24"/>
          <w:szCs w:val="24"/>
        </w:rPr>
      </w:pPr>
      <w:r w:rsidRPr="00EF13C5">
        <w:rPr>
          <w:sz w:val="24"/>
          <w:szCs w:val="24"/>
        </w:rPr>
        <w:t>8.1. У випадку виникнення спорiв або розбiжностей Сторони зобов’язуються вирiшувати їх шляхом взаємних переговорiв та консультацiй.</w:t>
      </w:r>
    </w:p>
    <w:p w:rsidR="00821BEE" w:rsidRPr="00EF13C5" w:rsidRDefault="00821BEE" w:rsidP="00821BEE">
      <w:pPr>
        <w:pStyle w:val="TableParagraph"/>
        <w:ind w:left="-426"/>
        <w:jc w:val="both"/>
        <w:rPr>
          <w:sz w:val="24"/>
          <w:szCs w:val="24"/>
        </w:rPr>
      </w:pPr>
      <w:r w:rsidRPr="00EF13C5">
        <w:rPr>
          <w:sz w:val="24"/>
          <w:szCs w:val="24"/>
        </w:rPr>
        <w:t xml:space="preserve">8.2. У разi недосягнення Сторонами згоди спори (розбiжностi) вирішуються у судовому </w:t>
      </w:r>
      <w:r w:rsidRPr="00EF13C5">
        <w:rPr>
          <w:sz w:val="24"/>
          <w:szCs w:val="24"/>
        </w:rPr>
        <w:lastRenderedPageBreak/>
        <w:t xml:space="preserve">порядку. </w:t>
      </w:r>
    </w:p>
    <w:p w:rsidR="00821BEE" w:rsidRPr="00EF13C5" w:rsidRDefault="00821BEE" w:rsidP="00821BEE">
      <w:pPr>
        <w:pStyle w:val="2"/>
        <w:numPr>
          <w:ilvl w:val="0"/>
          <w:numId w:val="19"/>
        </w:numPr>
        <w:spacing w:after="0" w:line="240" w:lineRule="auto"/>
        <w:ind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Строк дії договору.</w:t>
      </w:r>
    </w:p>
    <w:p w:rsidR="00821BEE" w:rsidRPr="00EF13C5" w:rsidRDefault="00821BEE" w:rsidP="00821BEE">
      <w:pPr>
        <w:pStyle w:val="2"/>
        <w:spacing w:after="0" w:line="240" w:lineRule="auto"/>
        <w:ind w:left="-426"/>
        <w:rPr>
          <w:rFonts w:ascii="Times New Roman" w:eastAsia="Calibri" w:hAnsi="Times New Roman" w:cs="Times New Roman"/>
          <w:b/>
          <w:sz w:val="24"/>
          <w:szCs w:val="24"/>
          <w:lang w:val="uk-UA"/>
        </w:rPr>
      </w:pPr>
      <w:r w:rsidRPr="00EF13C5">
        <w:rPr>
          <w:sz w:val="24"/>
          <w:szCs w:val="24"/>
          <w:lang w:val="uk-UA"/>
        </w:rPr>
        <w:t xml:space="preserve">9.1. Цей Договір набирає чинності з моменту його підписання і  діє до </w:t>
      </w:r>
      <w:r w:rsidRPr="00EF13C5">
        <w:rPr>
          <w:b/>
          <w:sz w:val="24"/>
          <w:szCs w:val="24"/>
          <w:lang w:val="uk-UA"/>
        </w:rPr>
        <w:t>31.12.2023</w:t>
      </w:r>
      <w:r w:rsidRPr="00EF13C5">
        <w:rPr>
          <w:sz w:val="24"/>
          <w:szCs w:val="24"/>
          <w:lang w:val="uk-UA"/>
        </w:rPr>
        <w:t xml:space="preserve">року, але в будь якому випадку до повного виконання сторонами своїх зобов’язань, </w:t>
      </w:r>
      <w:r w:rsidRPr="00EF13C5">
        <w:rPr>
          <w:lang w:val="uk-UA"/>
        </w:rPr>
        <w:t>згідно Постанови КМУ №1178 від 12.10.2022 року.</w:t>
      </w:r>
    </w:p>
    <w:p w:rsidR="00821BEE" w:rsidRPr="00EF13C5" w:rsidRDefault="00821BEE" w:rsidP="00821BEE">
      <w:pPr>
        <w:pStyle w:val="TableParagraph"/>
        <w:ind w:left="-426"/>
        <w:jc w:val="both"/>
        <w:rPr>
          <w:sz w:val="24"/>
          <w:szCs w:val="24"/>
        </w:rPr>
      </w:pPr>
    </w:p>
    <w:p w:rsidR="00821BEE" w:rsidRPr="00EF13C5" w:rsidRDefault="00821BEE" w:rsidP="00821BEE">
      <w:pPr>
        <w:pStyle w:val="TableParagraph"/>
        <w:ind w:left="-426"/>
        <w:jc w:val="both"/>
        <w:rPr>
          <w:sz w:val="24"/>
          <w:szCs w:val="24"/>
        </w:rPr>
      </w:pPr>
      <w:r w:rsidRPr="00EF13C5">
        <w:rPr>
          <w:sz w:val="24"/>
          <w:szCs w:val="24"/>
        </w:rPr>
        <w:t>9.2. Цей Договір укладається i підписується у двох   примірниках, що мають однакову юридичну силу.</w:t>
      </w:r>
    </w:p>
    <w:p w:rsidR="00821BEE" w:rsidRPr="00EF13C5" w:rsidRDefault="00821BEE" w:rsidP="00821BEE">
      <w:pPr>
        <w:pStyle w:val="2"/>
        <w:numPr>
          <w:ilvl w:val="0"/>
          <w:numId w:val="19"/>
        </w:numPr>
        <w:spacing w:after="0" w:line="240" w:lineRule="auto"/>
        <w:ind w:left="-426" w:firstLine="0"/>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Зміна умов договору.</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10.1. Умови договору можуть бути змiненi за взаємною згодою сторін з обов’язковим складанням       відповідних документів у двох примірниках, якi матимуть однакову юридичну силу, якщо інше не передбачена цими   змінами.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10.2. Жодна із сторін не має права передавати свої права за даним договором третій стороні без письмової  згоди іншої сторони.</w:t>
      </w:r>
    </w:p>
    <w:p w:rsidR="00821BEE" w:rsidRPr="00EF13C5" w:rsidRDefault="00821BEE" w:rsidP="00821BEE">
      <w:pPr>
        <w:pStyle w:val="2"/>
        <w:numPr>
          <w:ilvl w:val="0"/>
          <w:numId w:val="19"/>
        </w:numPr>
        <w:spacing w:after="0" w:line="240" w:lineRule="auto"/>
        <w:jc w:val="center"/>
        <w:rPr>
          <w:rFonts w:ascii="Times New Roman" w:eastAsia="Calibri" w:hAnsi="Times New Roman" w:cs="Times New Roman"/>
          <w:b/>
          <w:sz w:val="24"/>
          <w:szCs w:val="24"/>
          <w:lang w:val="uk-UA"/>
        </w:rPr>
      </w:pPr>
      <w:r w:rsidRPr="00EF13C5">
        <w:rPr>
          <w:rFonts w:ascii="Times New Roman" w:eastAsia="Calibri" w:hAnsi="Times New Roman" w:cs="Times New Roman"/>
          <w:b/>
          <w:sz w:val="24"/>
          <w:szCs w:val="24"/>
          <w:lang w:val="uk-UA"/>
        </w:rPr>
        <w:t>Інші з умови.</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11.1. При змiнi адреси  та реквізитів сторони негайно інформують один одного.</w:t>
      </w:r>
    </w:p>
    <w:p w:rsidR="00821BEE" w:rsidRPr="00EF13C5" w:rsidRDefault="00821BEE" w:rsidP="00821BEE">
      <w:pPr>
        <w:pStyle w:val="2"/>
        <w:spacing w:after="0" w:line="240" w:lineRule="auto"/>
        <w:ind w:left="-426"/>
        <w:jc w:val="both"/>
        <w:rPr>
          <w:rFonts w:ascii="Times New Roman" w:eastAsia="Calibri" w:hAnsi="Times New Roman" w:cs="Times New Roman"/>
          <w:sz w:val="24"/>
          <w:szCs w:val="24"/>
          <w:lang w:val="uk-UA"/>
        </w:rPr>
      </w:pPr>
      <w:r w:rsidRPr="00EF13C5">
        <w:rPr>
          <w:rFonts w:ascii="Times New Roman" w:eastAsia="Calibri" w:hAnsi="Times New Roman" w:cs="Times New Roman"/>
          <w:sz w:val="24"/>
          <w:szCs w:val="24"/>
          <w:lang w:val="uk-UA"/>
        </w:rPr>
        <w:t xml:space="preserve"> 11.2.  Договір складений в двох примірниках, якi  мають однакову юридичну силу.</w:t>
      </w:r>
    </w:p>
    <w:p w:rsidR="00821BEE" w:rsidRPr="00EF13C5" w:rsidRDefault="00821BEE" w:rsidP="00821BEE">
      <w:pPr>
        <w:numPr>
          <w:ilvl w:val="0"/>
          <w:numId w:val="19"/>
        </w:numPr>
        <w:autoSpaceDE w:val="0"/>
        <w:autoSpaceDN/>
        <w:ind w:left="-426" w:firstLine="0"/>
        <w:jc w:val="center"/>
        <w:rPr>
          <w:rFonts w:ascii="Times New Roman" w:eastAsia="Calibri" w:hAnsi="Times New Roman" w:cs="Times New Roman"/>
          <w:b/>
          <w:lang w:val="uk-UA"/>
        </w:rPr>
      </w:pPr>
      <w:r w:rsidRPr="00EF13C5">
        <w:rPr>
          <w:rFonts w:ascii="Times New Roman" w:eastAsia="Calibri" w:hAnsi="Times New Roman" w:cs="Times New Roman"/>
          <w:b/>
          <w:lang w:val="uk-UA"/>
        </w:rPr>
        <w:t>Додатки до договору</w:t>
      </w:r>
    </w:p>
    <w:p w:rsidR="00821BEE" w:rsidRPr="00EF13C5" w:rsidRDefault="00821BEE" w:rsidP="00821BEE">
      <w:pPr>
        <w:ind w:left="-426"/>
        <w:rPr>
          <w:rFonts w:ascii="Times New Roman" w:eastAsia="Calibri" w:hAnsi="Times New Roman" w:cs="Times New Roman"/>
          <w:lang w:val="uk-UA"/>
        </w:rPr>
      </w:pPr>
      <w:r w:rsidRPr="00EF13C5">
        <w:rPr>
          <w:rFonts w:ascii="Times New Roman" w:eastAsia="Calibri" w:hAnsi="Times New Roman" w:cs="Times New Roman"/>
          <w:lang w:val="uk-UA"/>
        </w:rPr>
        <w:t>12.1. Невід’ємною частиною цього Договору є додаткові угоди, які будуть укладені в майбутньому.</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r w:rsidRPr="00EF13C5">
        <w:rPr>
          <w:rFonts w:ascii="Times New Roman" w:eastAsia="Calibri" w:hAnsi="Times New Roman" w:cs="Times New Roman"/>
          <w:b/>
          <w:lang w:val="uk-UA"/>
        </w:rPr>
        <w:t>14. Місцезнаходження та банківські реквізити сторін</w:t>
      </w: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4B2A1A">
        <w:tc>
          <w:tcPr>
            <w:tcW w:w="10127" w:type="dxa"/>
            <w:tcBorders>
              <w:top w:val="nil"/>
              <w:left w:val="nil"/>
              <w:bottom w:val="nil"/>
              <w:right w:val="nil"/>
            </w:tcBorders>
            <w:hideMark/>
          </w:tcPr>
          <w:tbl>
            <w:tblPr>
              <w:tblW w:w="10597" w:type="dxa"/>
              <w:tblLook w:val="00A0" w:firstRow="1" w:lastRow="0" w:firstColumn="1" w:lastColumn="0" w:noHBand="0" w:noVBand="0"/>
            </w:tblPr>
            <w:tblGrid>
              <w:gridCol w:w="5278"/>
              <w:gridCol w:w="5319"/>
            </w:tblGrid>
            <w:tr w:rsidR="00821BEE" w:rsidRPr="00EF13C5" w:rsidTr="004B2A1A">
              <w:trPr>
                <w:trHeight w:val="5219"/>
              </w:trPr>
              <w:tc>
                <w:tcPr>
                  <w:tcW w:w="5278" w:type="dxa"/>
                </w:tcPr>
                <w:p w:rsidR="00821BEE" w:rsidRPr="00EF13C5" w:rsidRDefault="00821BEE" w:rsidP="004B2A1A">
                  <w:pPr>
                    <w:jc w:val="center"/>
                    <w:rPr>
                      <w:rFonts w:ascii="Times New Roman" w:hAnsi="Times New Roman" w:cs="Times New Roman"/>
                      <w:lang w:val="uk-UA"/>
                    </w:rPr>
                  </w:pPr>
                  <w:bookmarkStart w:id="2" w:name="_Hlk76023906"/>
                  <w:r w:rsidRPr="00EF13C5">
                    <w:rPr>
                      <w:rFonts w:ascii="Times New Roman" w:eastAsia="Calibri" w:hAnsi="Times New Roman" w:cs="Times New Roman"/>
                      <w:b/>
                      <w:lang w:val="uk-UA"/>
                    </w:rPr>
                    <w:t>Замовник</w:t>
                  </w:r>
                </w:p>
                <w:p w:rsidR="00821BEE" w:rsidRPr="00EF13C5" w:rsidRDefault="00821BEE" w:rsidP="004B2A1A">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 xml:space="preserve">E-mail: </w:t>
                  </w:r>
                  <w:hyperlink r:id="rId9" w:history="1">
                    <w:r w:rsidRPr="00EF13C5">
                      <w:rPr>
                        <w:rStyle w:val="a3"/>
                        <w:rFonts w:ascii="Times New Roman" w:hAnsi="Times New Roman" w:cs="Times New Roman"/>
                        <w:lang w:val="uk-UA"/>
                      </w:rPr>
                      <w:t>mns_konotop@ukr.net</w:t>
                    </w:r>
                  </w:hyperlink>
                </w:p>
                <w:p w:rsidR="00821BEE" w:rsidRPr="00EF13C5" w:rsidRDefault="00821BEE" w:rsidP="004B2A1A">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4B2A1A">
                  <w:pPr>
                    <w:tabs>
                      <w:tab w:val="left" w:pos="355"/>
                    </w:tabs>
                    <w:rPr>
                      <w:rFonts w:ascii="Times New Roman" w:hAnsi="Times New Roman" w:cs="Times New Roman"/>
                      <w:lang w:val="uk-UA"/>
                    </w:rPr>
                  </w:pPr>
                </w:p>
                <w:p w:rsidR="00821BEE" w:rsidRPr="00EF13C5" w:rsidRDefault="00821BEE" w:rsidP="004B2A1A">
                  <w:pPr>
                    <w:ind w:firstLine="348"/>
                    <w:rPr>
                      <w:rFonts w:ascii="Times New Roman" w:hAnsi="Times New Roman" w:cs="Times New Roman"/>
                      <w:lang w:val="uk-UA"/>
                    </w:rPr>
                  </w:pPr>
                  <w:r w:rsidRPr="00EF13C5">
                    <w:rPr>
                      <w:rFonts w:ascii="Times New Roman" w:hAnsi="Times New Roman" w:cs="Times New Roman"/>
                      <w:lang w:val="uk-UA"/>
                    </w:rPr>
                    <w:t>___________________________С.В.Мусієнко</w:t>
                  </w:r>
                </w:p>
                <w:p w:rsidR="00821BEE" w:rsidRPr="00EF13C5" w:rsidRDefault="00821BEE" w:rsidP="004B2A1A">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4B2A1A">
                  <w:pPr>
                    <w:pStyle w:val="TableParagraph"/>
                    <w:spacing w:line="254" w:lineRule="auto"/>
                    <w:ind w:left="0"/>
                    <w:rPr>
                      <w:rFonts w:eastAsia="Calibri"/>
                      <w:b/>
                      <w:sz w:val="24"/>
                      <w:szCs w:val="24"/>
                    </w:rPr>
                  </w:pPr>
                </w:p>
              </w:tc>
              <w:tc>
                <w:tcPr>
                  <w:tcW w:w="5319" w:type="dxa"/>
                </w:tcPr>
                <w:p w:rsidR="00821BEE" w:rsidRPr="00EF13C5" w:rsidRDefault="00821BEE" w:rsidP="004B2A1A">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tc>
            </w:tr>
          </w:tbl>
          <w:p w:rsidR="00821BEE" w:rsidRPr="00EF13C5" w:rsidRDefault="00821BEE" w:rsidP="004B2A1A">
            <w:pPr>
              <w:rPr>
                <w:lang w:val="uk-UA"/>
              </w:rPr>
            </w:pPr>
          </w:p>
        </w:tc>
        <w:tc>
          <w:tcPr>
            <w:tcW w:w="221" w:type="dxa"/>
            <w:tcBorders>
              <w:top w:val="nil"/>
              <w:left w:val="nil"/>
              <w:bottom w:val="nil"/>
              <w:right w:val="nil"/>
            </w:tcBorders>
          </w:tcPr>
          <w:p w:rsidR="00821BEE" w:rsidRPr="00EF13C5" w:rsidRDefault="00821BEE" w:rsidP="004B2A1A">
            <w:pPr>
              <w:rPr>
                <w:rFonts w:ascii="Times New Roman" w:hAnsi="Times New Roman" w:cs="Times New Roman"/>
                <w:lang w:val="uk-UA"/>
              </w:rPr>
            </w:pPr>
          </w:p>
        </w:tc>
      </w:tr>
      <w:bookmarkEnd w:id="2"/>
    </w:tbl>
    <w:p w:rsidR="00821BEE" w:rsidRPr="00EF13C5" w:rsidRDefault="00821BEE" w:rsidP="00821BEE">
      <w:pPr>
        <w:rPr>
          <w:rFonts w:ascii="Times New Roman" w:hAnsi="Times New Roman" w:cs="Times New Roman"/>
          <w:lang w:val="uk-UA"/>
        </w:rPr>
      </w:pPr>
    </w:p>
    <w:p w:rsidR="00821BEE" w:rsidRPr="00EF13C5" w:rsidRDefault="00821BEE" w:rsidP="00821BEE">
      <w:pPr>
        <w:pStyle w:val="ad"/>
        <w:ind w:left="0"/>
        <w:jc w:val="left"/>
        <w:rPr>
          <w:sz w:val="24"/>
          <w:szCs w:val="24"/>
        </w:rPr>
      </w:pPr>
    </w:p>
    <w:p w:rsidR="00821BEE" w:rsidRPr="00EF13C5" w:rsidRDefault="00821BEE" w:rsidP="00821BEE">
      <w:pPr>
        <w:pStyle w:val="ad"/>
        <w:rPr>
          <w:sz w:val="24"/>
          <w:szCs w:val="24"/>
        </w:rPr>
      </w:pPr>
      <w:r w:rsidRPr="00EF13C5">
        <w:rPr>
          <w:sz w:val="24"/>
          <w:szCs w:val="24"/>
        </w:rPr>
        <w:t xml:space="preserve">                                                              </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jc w:val="right"/>
        <w:rPr>
          <w:sz w:val="24"/>
          <w:szCs w:val="24"/>
        </w:rPr>
      </w:pPr>
    </w:p>
    <w:p w:rsidR="00821BEE" w:rsidRPr="00EF13C5" w:rsidRDefault="00821BEE" w:rsidP="00821BEE">
      <w:pPr>
        <w:pStyle w:val="ad"/>
        <w:ind w:left="0"/>
        <w:jc w:val="left"/>
        <w:rPr>
          <w:sz w:val="24"/>
          <w:szCs w:val="24"/>
        </w:rPr>
      </w:pPr>
    </w:p>
    <w:p w:rsidR="00821BEE" w:rsidRDefault="00821BEE" w:rsidP="00821BEE">
      <w:pPr>
        <w:pStyle w:val="ad"/>
        <w:ind w:left="0"/>
        <w:jc w:val="left"/>
        <w:rPr>
          <w:sz w:val="24"/>
          <w:szCs w:val="24"/>
        </w:rPr>
      </w:pPr>
    </w:p>
    <w:p w:rsidR="004B2A1A" w:rsidRPr="00EF13C5" w:rsidRDefault="004B2A1A" w:rsidP="00821BEE">
      <w:pPr>
        <w:pStyle w:val="ad"/>
        <w:ind w:left="0"/>
        <w:jc w:val="left"/>
        <w:rPr>
          <w:sz w:val="24"/>
          <w:szCs w:val="24"/>
        </w:rPr>
      </w:pPr>
    </w:p>
    <w:p w:rsidR="00821BEE" w:rsidRPr="00EF13C5" w:rsidRDefault="00821BEE" w:rsidP="00821BEE">
      <w:pPr>
        <w:pStyle w:val="ad"/>
        <w:jc w:val="right"/>
        <w:rPr>
          <w:sz w:val="24"/>
          <w:szCs w:val="24"/>
        </w:rPr>
      </w:pPr>
      <w:r w:rsidRPr="00EF13C5">
        <w:rPr>
          <w:sz w:val="24"/>
          <w:szCs w:val="24"/>
        </w:rPr>
        <w:lastRenderedPageBreak/>
        <w:t xml:space="preserve">   Додаток №1</w:t>
      </w:r>
    </w:p>
    <w:p w:rsidR="00821BEE" w:rsidRPr="00EF13C5" w:rsidRDefault="00821BEE" w:rsidP="00821BEE">
      <w:pPr>
        <w:pStyle w:val="ad"/>
        <w:ind w:firstLine="540"/>
        <w:jc w:val="right"/>
        <w:rPr>
          <w:sz w:val="24"/>
          <w:szCs w:val="24"/>
        </w:rPr>
      </w:pPr>
      <w:r w:rsidRPr="00EF13C5">
        <w:rPr>
          <w:sz w:val="24"/>
          <w:szCs w:val="24"/>
        </w:rPr>
        <w:t xml:space="preserve">                                                                   до договору № ____ </w:t>
      </w:r>
    </w:p>
    <w:p w:rsidR="00821BEE" w:rsidRPr="00EF13C5" w:rsidRDefault="00821BEE" w:rsidP="00821BEE">
      <w:pPr>
        <w:pStyle w:val="ad"/>
        <w:ind w:firstLine="540"/>
        <w:jc w:val="right"/>
        <w:rPr>
          <w:sz w:val="24"/>
          <w:szCs w:val="24"/>
        </w:rPr>
      </w:pPr>
      <w:r w:rsidRPr="00EF13C5">
        <w:rPr>
          <w:sz w:val="24"/>
          <w:szCs w:val="24"/>
        </w:rPr>
        <w:t xml:space="preserve">                                                                                      від «___» _____________ 2023р.</w:t>
      </w:r>
    </w:p>
    <w:p w:rsidR="00821BEE" w:rsidRPr="00EF13C5" w:rsidRDefault="00821BEE" w:rsidP="00821BEE">
      <w:pPr>
        <w:pStyle w:val="ad"/>
        <w:jc w:val="right"/>
        <w:rPr>
          <w:sz w:val="24"/>
          <w:szCs w:val="24"/>
        </w:rPr>
      </w:pPr>
      <w:r w:rsidRPr="00EF13C5">
        <w:rPr>
          <w:sz w:val="24"/>
          <w:szCs w:val="24"/>
        </w:rPr>
        <w:t xml:space="preserve">                                  </w:t>
      </w:r>
    </w:p>
    <w:p w:rsidR="00821BEE" w:rsidRPr="00EF13C5" w:rsidRDefault="00821BEE" w:rsidP="00821BEE">
      <w:pPr>
        <w:pStyle w:val="ad"/>
        <w:jc w:val="both"/>
        <w:rPr>
          <w:sz w:val="24"/>
          <w:szCs w:val="24"/>
        </w:rPr>
      </w:pPr>
    </w:p>
    <w:p w:rsidR="00821BEE" w:rsidRPr="00EF13C5" w:rsidRDefault="00821BEE" w:rsidP="00821BEE">
      <w:pPr>
        <w:pStyle w:val="ad"/>
        <w:rPr>
          <w:sz w:val="24"/>
          <w:szCs w:val="24"/>
        </w:rPr>
      </w:pPr>
      <w:r w:rsidRPr="00EF13C5">
        <w:rPr>
          <w:sz w:val="24"/>
          <w:szCs w:val="24"/>
        </w:rPr>
        <w:t>СПЕЦИФІКАЦІЯ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3746"/>
        <w:gridCol w:w="1150"/>
        <w:gridCol w:w="1103"/>
        <w:gridCol w:w="1868"/>
        <w:gridCol w:w="1152"/>
      </w:tblGrid>
      <w:tr w:rsidR="00821BEE" w:rsidRPr="00EF13C5" w:rsidTr="004B2A1A">
        <w:trPr>
          <w:trHeight w:val="1049"/>
        </w:trPr>
        <w:tc>
          <w:tcPr>
            <w:tcW w:w="288"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w:t>
            </w:r>
          </w:p>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з/п</w:t>
            </w:r>
          </w:p>
          <w:p w:rsidR="00821BEE" w:rsidRPr="00EF13C5" w:rsidRDefault="00821BEE" w:rsidP="004B2A1A">
            <w:pPr>
              <w:ind w:left="-108" w:right="-66"/>
              <w:jc w:val="center"/>
              <w:rPr>
                <w:rFonts w:ascii="Times New Roman" w:hAnsi="Times New Roman" w:cs="Times New Roman"/>
                <w:lang w:val="uk-UA"/>
              </w:rPr>
            </w:pP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ind w:right="-66"/>
              <w:jc w:val="center"/>
              <w:rPr>
                <w:rFonts w:ascii="Times New Roman" w:hAnsi="Times New Roman" w:cs="Times New Roman"/>
                <w:lang w:val="uk-UA"/>
              </w:rPr>
            </w:pPr>
            <w:r w:rsidRPr="00EF13C5">
              <w:rPr>
                <w:rFonts w:ascii="Times New Roman" w:hAnsi="Times New Roman" w:cs="Times New Roman"/>
                <w:lang w:val="uk-UA"/>
              </w:rPr>
              <w:t>Назва предмету закупівлі</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ind w:right="-66"/>
              <w:rPr>
                <w:rFonts w:ascii="Times New Roman" w:hAnsi="Times New Roman" w:cs="Times New Roman"/>
                <w:lang w:val="uk-UA"/>
              </w:rPr>
            </w:pPr>
            <w:r w:rsidRPr="00EF13C5">
              <w:rPr>
                <w:rFonts w:ascii="Times New Roman" w:hAnsi="Times New Roman" w:cs="Times New Roman"/>
                <w:lang w:val="uk-UA"/>
              </w:rPr>
              <w:t>Одиниці виміру</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Кількість</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Ціна</w:t>
            </w:r>
          </w:p>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за один.</w:t>
            </w:r>
          </w:p>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грн.</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 xml:space="preserve">Сума,грн.     </w:t>
            </w:r>
          </w:p>
          <w:p w:rsidR="00821BEE" w:rsidRPr="00EF13C5" w:rsidRDefault="00821BEE" w:rsidP="004B2A1A">
            <w:pPr>
              <w:ind w:left="-108" w:right="-66"/>
              <w:jc w:val="center"/>
              <w:rPr>
                <w:rFonts w:ascii="Times New Roman" w:hAnsi="Times New Roman" w:cs="Times New Roman"/>
                <w:lang w:val="uk-UA"/>
              </w:rPr>
            </w:pPr>
            <w:r w:rsidRPr="00EF13C5">
              <w:rPr>
                <w:rFonts w:ascii="Times New Roman" w:hAnsi="Times New Roman" w:cs="Times New Roman"/>
                <w:lang w:val="uk-UA"/>
              </w:rPr>
              <w:t>без ПДВ</w:t>
            </w:r>
          </w:p>
        </w:tc>
      </w:tr>
      <w:tr w:rsidR="00821BEE" w:rsidRPr="00EF13C5" w:rsidTr="004B2A1A">
        <w:trPr>
          <w:trHeight w:val="222"/>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1</w:t>
            </w:r>
          </w:p>
        </w:tc>
        <w:tc>
          <w:tcPr>
            <w:tcW w:w="1957"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2</w:t>
            </w:r>
          </w:p>
        </w:tc>
        <w:tc>
          <w:tcPr>
            <w:tcW w:w="601"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3</w:t>
            </w:r>
          </w:p>
        </w:tc>
        <w:tc>
          <w:tcPr>
            <w:tcW w:w="5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4</w:t>
            </w: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6</w:t>
            </w:r>
          </w:p>
        </w:tc>
      </w:tr>
      <w:tr w:rsidR="00821BEE" w:rsidRPr="00EF13C5" w:rsidTr="004B2A1A">
        <w:trPr>
          <w:trHeight w:val="80"/>
        </w:trPr>
        <w:tc>
          <w:tcPr>
            <w:tcW w:w="288"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rPr>
                <w:rFonts w:ascii="Times New Roman" w:hAnsi="Times New Roman" w:cs="Times New Roman"/>
                <w:lang w:val="uk-UA"/>
              </w:rPr>
            </w:pPr>
            <w:r w:rsidRPr="00EF13C5">
              <w:rPr>
                <w:rFonts w:ascii="Times New Roman" w:hAnsi="Times New Roman" w:cs="Times New Roman"/>
                <w:b/>
                <w:lang w:val="uk-UA"/>
              </w:rPr>
              <w:t>….</w:t>
            </w:r>
          </w:p>
        </w:tc>
        <w:tc>
          <w:tcPr>
            <w:tcW w:w="1957"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c>
          <w:tcPr>
            <w:tcW w:w="601"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r>
      <w:tr w:rsidR="00821BEE" w:rsidRPr="00EF13C5" w:rsidTr="004B2A1A">
        <w:trPr>
          <w:trHeight w:val="359"/>
        </w:trPr>
        <w:tc>
          <w:tcPr>
            <w:tcW w:w="288" w:type="pct"/>
            <w:tcBorders>
              <w:top w:val="single" w:sz="4" w:space="0" w:color="auto"/>
              <w:left w:val="nil"/>
              <w:bottom w:val="nil"/>
              <w:right w:val="nil"/>
            </w:tcBorders>
          </w:tcPr>
          <w:p w:rsidR="00821BEE" w:rsidRPr="00EF13C5" w:rsidRDefault="00821BEE" w:rsidP="004B2A1A">
            <w:pPr>
              <w:rPr>
                <w:rFonts w:ascii="Times New Roman" w:hAnsi="Times New Roman" w:cs="Times New Roman"/>
                <w:b/>
                <w:lang w:val="uk-UA"/>
              </w:rPr>
            </w:pPr>
          </w:p>
        </w:tc>
        <w:tc>
          <w:tcPr>
            <w:tcW w:w="1957" w:type="pct"/>
            <w:tcBorders>
              <w:top w:val="single" w:sz="4" w:space="0" w:color="auto"/>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601" w:type="pct"/>
            <w:tcBorders>
              <w:top w:val="single" w:sz="4" w:space="0" w:color="auto"/>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576" w:type="pct"/>
            <w:tcBorders>
              <w:top w:val="single" w:sz="4" w:space="0" w:color="auto"/>
              <w:left w:val="nil"/>
              <w:bottom w:val="nil"/>
              <w:right w:val="single" w:sz="4" w:space="0" w:color="auto"/>
            </w:tcBorders>
          </w:tcPr>
          <w:p w:rsidR="00821BEE" w:rsidRPr="00EF13C5" w:rsidRDefault="00821BEE" w:rsidP="004B2A1A">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Всього:</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r>
      <w:tr w:rsidR="00821BEE" w:rsidRPr="00EF13C5" w:rsidTr="004B2A1A">
        <w:trPr>
          <w:trHeight w:val="287"/>
        </w:trPr>
        <w:tc>
          <w:tcPr>
            <w:tcW w:w="288" w:type="pct"/>
            <w:tcBorders>
              <w:top w:val="nil"/>
              <w:left w:val="nil"/>
              <w:bottom w:val="nil"/>
              <w:right w:val="nil"/>
            </w:tcBorders>
          </w:tcPr>
          <w:p w:rsidR="00821BEE" w:rsidRPr="00EF13C5" w:rsidRDefault="00821BEE" w:rsidP="004B2A1A">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4B2A1A">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r>
      <w:tr w:rsidR="00821BEE" w:rsidRPr="00EF13C5" w:rsidTr="004B2A1A">
        <w:trPr>
          <w:trHeight w:val="196"/>
        </w:trPr>
        <w:tc>
          <w:tcPr>
            <w:tcW w:w="288" w:type="pct"/>
            <w:tcBorders>
              <w:top w:val="nil"/>
              <w:left w:val="nil"/>
              <w:bottom w:val="nil"/>
              <w:right w:val="nil"/>
            </w:tcBorders>
          </w:tcPr>
          <w:p w:rsidR="00821BEE" w:rsidRPr="00EF13C5" w:rsidRDefault="00821BEE" w:rsidP="004B2A1A">
            <w:pPr>
              <w:rPr>
                <w:rFonts w:ascii="Times New Roman" w:hAnsi="Times New Roman" w:cs="Times New Roman"/>
                <w:b/>
                <w:lang w:val="uk-UA"/>
              </w:rPr>
            </w:pPr>
          </w:p>
        </w:tc>
        <w:tc>
          <w:tcPr>
            <w:tcW w:w="1957" w:type="pct"/>
            <w:tcBorders>
              <w:top w:val="nil"/>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601" w:type="pct"/>
            <w:tcBorders>
              <w:top w:val="nil"/>
              <w:left w:val="nil"/>
              <w:bottom w:val="nil"/>
              <w:right w:val="nil"/>
            </w:tcBorders>
          </w:tcPr>
          <w:p w:rsidR="00821BEE" w:rsidRPr="00EF13C5" w:rsidRDefault="00821BEE" w:rsidP="004B2A1A">
            <w:pPr>
              <w:jc w:val="center"/>
              <w:rPr>
                <w:rFonts w:ascii="Times New Roman" w:hAnsi="Times New Roman" w:cs="Times New Roman"/>
                <w:lang w:val="uk-UA"/>
              </w:rPr>
            </w:pPr>
          </w:p>
        </w:tc>
        <w:tc>
          <w:tcPr>
            <w:tcW w:w="576" w:type="pct"/>
            <w:tcBorders>
              <w:top w:val="nil"/>
              <w:left w:val="nil"/>
              <w:bottom w:val="nil"/>
              <w:right w:val="single" w:sz="4" w:space="0" w:color="auto"/>
            </w:tcBorders>
          </w:tcPr>
          <w:p w:rsidR="00821BEE" w:rsidRPr="00EF13C5" w:rsidRDefault="00821BEE" w:rsidP="004B2A1A">
            <w:pPr>
              <w:jc w:val="center"/>
              <w:rPr>
                <w:rFonts w:ascii="Times New Roman" w:hAnsi="Times New Roman" w:cs="Times New Roman"/>
                <w:lang w:val="uk-UA"/>
              </w:rPr>
            </w:pPr>
          </w:p>
        </w:tc>
        <w:tc>
          <w:tcPr>
            <w:tcW w:w="976" w:type="pct"/>
            <w:tcBorders>
              <w:top w:val="single" w:sz="4" w:space="0" w:color="auto"/>
              <w:left w:val="single" w:sz="4" w:space="0" w:color="auto"/>
              <w:bottom w:val="single" w:sz="4" w:space="0" w:color="auto"/>
              <w:right w:val="single" w:sz="4" w:space="0" w:color="auto"/>
            </w:tcBorders>
            <w:hideMark/>
          </w:tcPr>
          <w:p w:rsidR="00821BEE" w:rsidRPr="00EF13C5" w:rsidRDefault="00821BEE" w:rsidP="004B2A1A">
            <w:pPr>
              <w:jc w:val="center"/>
              <w:rPr>
                <w:rFonts w:ascii="Times New Roman" w:hAnsi="Times New Roman" w:cs="Times New Roman"/>
                <w:lang w:val="uk-UA"/>
              </w:rPr>
            </w:pPr>
            <w:r w:rsidRPr="00EF13C5">
              <w:rPr>
                <w:rFonts w:ascii="Times New Roman" w:hAnsi="Times New Roman" w:cs="Times New Roman"/>
                <w:lang w:val="uk-UA"/>
              </w:rPr>
              <w:t>Всього з ПДВ:</w:t>
            </w:r>
          </w:p>
        </w:tc>
        <w:tc>
          <w:tcPr>
            <w:tcW w:w="602" w:type="pct"/>
            <w:tcBorders>
              <w:top w:val="single" w:sz="4" w:space="0" w:color="auto"/>
              <w:left w:val="single" w:sz="4" w:space="0" w:color="auto"/>
              <w:bottom w:val="single" w:sz="4" w:space="0" w:color="auto"/>
              <w:right w:val="single" w:sz="4" w:space="0" w:color="auto"/>
            </w:tcBorders>
          </w:tcPr>
          <w:p w:rsidR="00821BEE" w:rsidRPr="00EF13C5" w:rsidRDefault="00821BEE" w:rsidP="004B2A1A">
            <w:pPr>
              <w:jc w:val="center"/>
              <w:rPr>
                <w:rFonts w:ascii="Times New Roman" w:hAnsi="Times New Roman" w:cs="Times New Roman"/>
                <w:lang w:val="uk-UA"/>
              </w:rPr>
            </w:pPr>
          </w:p>
        </w:tc>
      </w:tr>
    </w:tbl>
    <w:p w:rsidR="00821BEE" w:rsidRPr="00EF13C5" w:rsidRDefault="00821BEE" w:rsidP="00821BEE">
      <w:pPr>
        <w:pStyle w:val="ad"/>
        <w:rPr>
          <w:sz w:val="24"/>
          <w:szCs w:val="24"/>
        </w:rPr>
      </w:pPr>
    </w:p>
    <w:p w:rsidR="00821BEE" w:rsidRPr="00EF13C5" w:rsidRDefault="00821BEE" w:rsidP="00821BEE">
      <w:pPr>
        <w:jc w:val="both"/>
        <w:rPr>
          <w:rFonts w:ascii="Times New Roman" w:hAnsi="Times New Roman" w:cs="Times New Roman"/>
          <w:lang w:val="uk-UA"/>
        </w:rPr>
      </w:pPr>
      <w:r w:rsidRPr="00EF13C5">
        <w:rPr>
          <w:rFonts w:ascii="Times New Roman" w:hAnsi="Times New Roman" w:cs="Times New Roman"/>
          <w:lang w:val="uk-UA"/>
        </w:rPr>
        <w:t>* У разі якщо учасник не є платником ПДВ/є платником ПДВ загальна вартість продукції зазначається з приміткою без ПДВ/з ПДВ. Зазначити потрібне.</w:t>
      </w:r>
    </w:p>
    <w:p w:rsidR="00821BEE" w:rsidRPr="00EF13C5" w:rsidRDefault="00821BEE" w:rsidP="00821BEE">
      <w:pPr>
        <w:jc w:val="both"/>
        <w:rPr>
          <w:rFonts w:ascii="Times New Roman" w:hAnsi="Times New Roman" w:cs="Times New Roman"/>
          <w:lang w:val="uk-UA"/>
        </w:rPr>
      </w:pPr>
    </w:p>
    <w:tbl>
      <w:tblPr>
        <w:tblStyle w:val="a9"/>
        <w:tblW w:w="0" w:type="auto"/>
        <w:tblInd w:w="-709" w:type="dxa"/>
        <w:tblLook w:val="04A0" w:firstRow="1" w:lastRow="0" w:firstColumn="1" w:lastColumn="0" w:noHBand="0" w:noVBand="1"/>
      </w:tblPr>
      <w:tblGrid>
        <w:gridCol w:w="10058"/>
        <w:gridCol w:w="222"/>
      </w:tblGrid>
      <w:tr w:rsidR="00821BEE" w:rsidRPr="00EF13C5" w:rsidTr="004B2A1A">
        <w:tc>
          <w:tcPr>
            <w:tcW w:w="10127" w:type="dxa"/>
            <w:tcBorders>
              <w:top w:val="nil"/>
              <w:left w:val="nil"/>
              <w:bottom w:val="nil"/>
              <w:right w:val="nil"/>
            </w:tcBorders>
          </w:tcPr>
          <w:p w:rsidR="00821BEE" w:rsidRPr="00EF13C5" w:rsidRDefault="00821BEE" w:rsidP="004B2A1A">
            <w:pPr>
              <w:rPr>
                <w:rFonts w:ascii="Times New Roman" w:hAnsi="Times New Roman" w:cs="Times New Roman"/>
                <w:lang w:val="uk-UA"/>
              </w:rPr>
            </w:pPr>
          </w:p>
          <w:p w:rsidR="00821BEE" w:rsidRPr="00EF13C5" w:rsidRDefault="00821BEE" w:rsidP="004B2A1A">
            <w:pPr>
              <w:rPr>
                <w:rFonts w:ascii="Times New Roman" w:hAnsi="Times New Roman" w:cs="Times New Roman"/>
                <w:lang w:val="uk-UA"/>
              </w:rPr>
            </w:pPr>
          </w:p>
          <w:tbl>
            <w:tblPr>
              <w:tblW w:w="10597" w:type="dxa"/>
              <w:tblLook w:val="00A0" w:firstRow="1" w:lastRow="0" w:firstColumn="1" w:lastColumn="0" w:noHBand="0" w:noVBand="0"/>
            </w:tblPr>
            <w:tblGrid>
              <w:gridCol w:w="5278"/>
              <w:gridCol w:w="5319"/>
            </w:tblGrid>
            <w:tr w:rsidR="00821BEE" w:rsidRPr="00EF13C5" w:rsidTr="004B2A1A">
              <w:trPr>
                <w:trHeight w:val="5219"/>
              </w:trPr>
              <w:tc>
                <w:tcPr>
                  <w:tcW w:w="5278" w:type="dxa"/>
                </w:tcPr>
                <w:p w:rsidR="00821BEE" w:rsidRPr="00EF13C5" w:rsidRDefault="00821BEE" w:rsidP="004B2A1A">
                  <w:pPr>
                    <w:jc w:val="center"/>
                    <w:rPr>
                      <w:rFonts w:ascii="Times New Roman" w:hAnsi="Times New Roman" w:cs="Times New Roman"/>
                      <w:lang w:val="uk-UA"/>
                    </w:rPr>
                  </w:pPr>
                  <w:r w:rsidRPr="00EF13C5">
                    <w:rPr>
                      <w:rFonts w:ascii="Times New Roman" w:eastAsia="Calibri" w:hAnsi="Times New Roman" w:cs="Times New Roman"/>
                      <w:b/>
                      <w:lang w:val="uk-UA"/>
                    </w:rPr>
                    <w:t>Замовник</w:t>
                  </w:r>
                </w:p>
                <w:p w:rsidR="00821BEE" w:rsidRPr="00EF13C5" w:rsidRDefault="00821BEE" w:rsidP="004B2A1A">
                  <w:pPr>
                    <w:jc w:val="center"/>
                    <w:rPr>
                      <w:rFonts w:ascii="Times New Roman" w:hAnsi="Times New Roman" w:cs="Times New Roman"/>
                      <w:b/>
                      <w:lang w:val="uk-UA"/>
                    </w:rPr>
                  </w:pPr>
                  <w:r w:rsidRPr="00EF13C5">
                    <w:rPr>
                      <w:rFonts w:ascii="Times New Roman" w:hAnsi="Times New Roman" w:cs="Times New Roman"/>
                      <w:b/>
                      <w:lang w:val="uk-UA"/>
                    </w:rPr>
                    <w:t>Відділ з питань надзвичайних ситуацій, цивільного захисту населення та взаємодії з правоохоронними органами Конотопської міської ради</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41600, Сумська область,</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 xml:space="preserve"> м.Конотоп, пр..Миру,8</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тел../факс (05447) 2-32-08</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ЄДРПОУ 08164681, МФО 820172</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р/р UA768201720344230003000027910</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Держказначейська служба України м.Київ Конотопське УДКСУ</w:t>
                  </w:r>
                </w:p>
                <w:p w:rsidR="00821BEE" w:rsidRPr="00EF13C5" w:rsidRDefault="00821BEE" w:rsidP="004B2A1A">
                  <w:pPr>
                    <w:rPr>
                      <w:rFonts w:ascii="Times New Roman" w:hAnsi="Times New Roman" w:cs="Times New Roman"/>
                      <w:lang w:val="uk-UA"/>
                    </w:rPr>
                  </w:pPr>
                  <w:r w:rsidRPr="00EF13C5">
                    <w:rPr>
                      <w:rFonts w:ascii="Times New Roman" w:hAnsi="Times New Roman" w:cs="Times New Roman"/>
                      <w:lang w:val="uk-UA"/>
                    </w:rPr>
                    <w:t xml:space="preserve">E-mail: </w:t>
                  </w:r>
                  <w:hyperlink r:id="rId10" w:history="1">
                    <w:r w:rsidRPr="00EF13C5">
                      <w:rPr>
                        <w:rStyle w:val="a3"/>
                        <w:rFonts w:ascii="Times New Roman" w:hAnsi="Times New Roman" w:cs="Times New Roman"/>
                        <w:lang w:val="uk-UA"/>
                      </w:rPr>
                      <w:t>mns_konotop@ukr.net</w:t>
                    </w:r>
                  </w:hyperlink>
                </w:p>
                <w:p w:rsidR="00821BEE" w:rsidRPr="00EF13C5" w:rsidRDefault="00821BEE" w:rsidP="004B2A1A">
                  <w:pPr>
                    <w:tabs>
                      <w:tab w:val="left" w:pos="355"/>
                    </w:tabs>
                    <w:rPr>
                      <w:rFonts w:ascii="Times New Roman" w:hAnsi="Times New Roman" w:cs="Times New Roman"/>
                      <w:lang w:val="uk-UA"/>
                    </w:rPr>
                  </w:pPr>
                  <w:r w:rsidRPr="00EF13C5">
                    <w:rPr>
                      <w:rFonts w:ascii="Times New Roman" w:hAnsi="Times New Roman" w:cs="Times New Roman"/>
                      <w:lang w:val="uk-UA"/>
                    </w:rPr>
                    <w:t xml:space="preserve">Начальник відділу </w:t>
                  </w:r>
                </w:p>
                <w:p w:rsidR="00821BEE" w:rsidRPr="00EF13C5" w:rsidRDefault="00821BEE" w:rsidP="004B2A1A">
                  <w:pPr>
                    <w:tabs>
                      <w:tab w:val="left" w:pos="355"/>
                    </w:tabs>
                    <w:rPr>
                      <w:rFonts w:ascii="Times New Roman" w:hAnsi="Times New Roman" w:cs="Times New Roman"/>
                      <w:lang w:val="uk-UA"/>
                    </w:rPr>
                  </w:pPr>
                </w:p>
                <w:p w:rsidR="00821BEE" w:rsidRPr="00EF13C5" w:rsidRDefault="00821BEE" w:rsidP="004B2A1A">
                  <w:pPr>
                    <w:ind w:firstLine="348"/>
                    <w:rPr>
                      <w:rFonts w:ascii="Times New Roman" w:hAnsi="Times New Roman" w:cs="Times New Roman"/>
                      <w:lang w:val="uk-UA"/>
                    </w:rPr>
                  </w:pPr>
                  <w:r w:rsidRPr="00EF13C5">
                    <w:rPr>
                      <w:rFonts w:ascii="Times New Roman" w:hAnsi="Times New Roman" w:cs="Times New Roman"/>
                      <w:lang w:val="uk-UA"/>
                    </w:rPr>
                    <w:t>___________________________ С.В.Мусієнко</w:t>
                  </w:r>
                </w:p>
                <w:p w:rsidR="00821BEE" w:rsidRPr="00EF13C5" w:rsidRDefault="00821BEE" w:rsidP="004B2A1A">
                  <w:pPr>
                    <w:ind w:firstLine="348"/>
                    <w:rPr>
                      <w:rFonts w:ascii="Times New Roman" w:hAnsi="Times New Roman" w:cs="Times New Roman"/>
                      <w:lang w:val="uk-UA"/>
                    </w:rPr>
                  </w:pPr>
                  <w:r w:rsidRPr="00EF13C5">
                    <w:rPr>
                      <w:rFonts w:ascii="Times New Roman" w:hAnsi="Times New Roman" w:cs="Times New Roman"/>
                      <w:lang w:val="uk-UA"/>
                    </w:rPr>
                    <w:t xml:space="preserve"> «_____»   __________ 2023р</w:t>
                  </w:r>
                </w:p>
                <w:p w:rsidR="00821BEE" w:rsidRPr="00EF13C5" w:rsidRDefault="00821BEE" w:rsidP="004B2A1A">
                  <w:pPr>
                    <w:pStyle w:val="TableParagraph"/>
                    <w:spacing w:line="254" w:lineRule="auto"/>
                    <w:ind w:left="0"/>
                    <w:rPr>
                      <w:rFonts w:eastAsia="Calibri"/>
                      <w:b/>
                      <w:sz w:val="24"/>
                      <w:szCs w:val="24"/>
                    </w:rPr>
                  </w:pPr>
                </w:p>
              </w:tc>
              <w:tc>
                <w:tcPr>
                  <w:tcW w:w="5319" w:type="dxa"/>
                </w:tcPr>
                <w:p w:rsidR="00821BEE" w:rsidRPr="00EF13C5" w:rsidRDefault="00821BEE" w:rsidP="004B2A1A">
                  <w:pPr>
                    <w:rPr>
                      <w:rFonts w:ascii="Times New Roman" w:eastAsia="Calibri" w:hAnsi="Times New Roman" w:cs="Times New Roman"/>
                      <w:b/>
                      <w:lang w:val="uk-UA"/>
                    </w:rPr>
                  </w:pP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lang w:val="uk-UA"/>
                    </w:rPr>
                    <w:t xml:space="preserve"> </w:t>
                  </w:r>
                  <w:r w:rsidRPr="00EF13C5">
                    <w:rPr>
                      <w:rFonts w:ascii="Times New Roman" w:eastAsia="Calibri" w:hAnsi="Times New Roman" w:cs="Times New Roman"/>
                      <w:bCs/>
                      <w:lang w:val="uk-UA"/>
                    </w:rPr>
                    <w:t xml:space="preserve">  </w:t>
                  </w:r>
                  <w:r w:rsidRPr="00EF13C5">
                    <w:rPr>
                      <w:rFonts w:ascii="Times New Roman" w:eastAsia="Calibri" w:hAnsi="Times New Roman" w:cs="Times New Roman"/>
                      <w:b/>
                      <w:lang w:val="uk-UA"/>
                    </w:rPr>
                    <w:t>Постачальник</w:t>
                  </w: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p w:rsidR="00821BEE" w:rsidRPr="00EF13C5" w:rsidRDefault="00821BEE" w:rsidP="004B2A1A">
                  <w:pPr>
                    <w:rPr>
                      <w:rFonts w:ascii="Times New Roman" w:eastAsia="Calibri" w:hAnsi="Times New Roman" w:cs="Times New Roman"/>
                      <w:b/>
                      <w:lang w:val="uk-UA"/>
                    </w:rPr>
                  </w:pPr>
                </w:p>
              </w:tc>
            </w:tr>
          </w:tbl>
          <w:p w:rsidR="00821BEE" w:rsidRPr="00EF13C5" w:rsidRDefault="00821BEE" w:rsidP="004B2A1A">
            <w:pPr>
              <w:rPr>
                <w:rFonts w:ascii="Times New Roman" w:hAnsi="Times New Roman" w:cs="Times New Roman"/>
                <w:lang w:val="uk-UA"/>
              </w:rPr>
            </w:pPr>
          </w:p>
        </w:tc>
        <w:tc>
          <w:tcPr>
            <w:tcW w:w="221" w:type="dxa"/>
            <w:tcBorders>
              <w:top w:val="nil"/>
              <w:left w:val="nil"/>
              <w:bottom w:val="nil"/>
              <w:right w:val="nil"/>
            </w:tcBorders>
          </w:tcPr>
          <w:p w:rsidR="00821BEE" w:rsidRPr="00EF13C5" w:rsidRDefault="00821BEE" w:rsidP="004B2A1A">
            <w:pPr>
              <w:rPr>
                <w:rFonts w:ascii="Times New Roman" w:hAnsi="Times New Roman" w:cs="Times New Roman"/>
                <w:lang w:val="uk-UA"/>
              </w:rPr>
            </w:pPr>
          </w:p>
        </w:tc>
      </w:tr>
    </w:tbl>
    <w:p w:rsidR="00821BEE" w:rsidRPr="00EF13C5" w:rsidRDefault="00821BEE" w:rsidP="00821BEE">
      <w:pPr>
        <w:jc w:val="both"/>
        <w:rPr>
          <w:rFonts w:ascii="Times New Roman" w:hAnsi="Times New Roman" w:cs="Times New Roman"/>
          <w:lang w:val="uk-UA"/>
        </w:rPr>
      </w:pPr>
    </w:p>
    <w:p w:rsidR="00821BEE" w:rsidRPr="00EF13C5" w:rsidRDefault="00821BEE" w:rsidP="00821BEE">
      <w:pPr>
        <w:numPr>
          <w:ilvl w:val="0"/>
          <w:numId w:val="17"/>
        </w:numPr>
        <w:shd w:val="clear" w:color="auto" w:fill="FFFFFF"/>
        <w:autoSpaceDE w:val="0"/>
        <w:adjustRightInd w:val="0"/>
        <w:jc w:val="center"/>
        <w:rPr>
          <w:rFonts w:ascii="Times New Roman" w:eastAsia="Calibri" w:hAnsi="Times New Roman" w:cs="Times New Roman"/>
          <w:b/>
          <w:lang w:val="uk-UA"/>
        </w:rPr>
      </w:pPr>
    </w:p>
    <w:tbl>
      <w:tblPr>
        <w:tblStyle w:val="a9"/>
        <w:tblW w:w="0" w:type="auto"/>
        <w:tblLook w:val="04A0" w:firstRow="1" w:lastRow="0" w:firstColumn="1" w:lastColumn="0" w:noHBand="0" w:noVBand="1"/>
      </w:tblPr>
      <w:tblGrid>
        <w:gridCol w:w="4785"/>
        <w:gridCol w:w="4786"/>
      </w:tblGrid>
      <w:tr w:rsidR="00821BEE" w:rsidRPr="00EF13C5" w:rsidTr="004B2A1A">
        <w:tc>
          <w:tcPr>
            <w:tcW w:w="4814" w:type="dxa"/>
            <w:tcBorders>
              <w:top w:val="nil"/>
              <w:left w:val="nil"/>
              <w:bottom w:val="nil"/>
              <w:right w:val="nil"/>
            </w:tcBorders>
          </w:tcPr>
          <w:p w:rsidR="00821BEE" w:rsidRPr="00EF13C5" w:rsidRDefault="00821BEE" w:rsidP="004B2A1A">
            <w:pPr>
              <w:rPr>
                <w:rFonts w:ascii="Times New Roman" w:hAnsi="Times New Roman" w:cs="Times New Roman"/>
                <w:lang w:val="uk-UA"/>
              </w:rPr>
            </w:pPr>
          </w:p>
        </w:tc>
        <w:tc>
          <w:tcPr>
            <w:tcW w:w="4815" w:type="dxa"/>
            <w:tcBorders>
              <w:top w:val="nil"/>
              <w:left w:val="nil"/>
              <w:bottom w:val="nil"/>
              <w:right w:val="nil"/>
            </w:tcBorders>
          </w:tcPr>
          <w:p w:rsidR="00821BEE" w:rsidRPr="00EF13C5" w:rsidRDefault="00821BEE" w:rsidP="004B2A1A">
            <w:pPr>
              <w:rPr>
                <w:rFonts w:ascii="Times New Roman" w:hAnsi="Times New Roman" w:cs="Times New Roman"/>
                <w:lang w:val="uk-UA"/>
              </w:rPr>
            </w:pPr>
          </w:p>
        </w:tc>
      </w:tr>
    </w:tbl>
    <w:p w:rsidR="00821BEE" w:rsidRPr="00EF13C5" w:rsidRDefault="00821BEE" w:rsidP="00821BEE">
      <w:pPr>
        <w:rPr>
          <w:lang w:val="uk-UA"/>
        </w:rPr>
      </w:pPr>
    </w:p>
    <w:p w:rsidR="00821BEE" w:rsidRPr="00EF13C5" w:rsidRDefault="00821BEE" w:rsidP="00821BEE">
      <w:pPr>
        <w:jc w:val="center"/>
        <w:rPr>
          <w:rFonts w:ascii="Times New Roman" w:eastAsia="Times New Roman" w:hAnsi="Times New Roman"/>
          <w:b/>
          <w:bCs/>
          <w:color w:val="auto"/>
          <w:shd w:val="clear" w:color="auto" w:fill="FFFFFF"/>
          <w:lang w:val="uk-UA" w:eastAsia="uk-UA"/>
        </w:rPr>
      </w:pPr>
    </w:p>
    <w:p w:rsidR="00821BEE" w:rsidRPr="00EF13C5" w:rsidRDefault="00821BEE" w:rsidP="00821BEE">
      <w:pPr>
        <w:rPr>
          <w:lang w:val="uk-UA"/>
        </w:rPr>
      </w:pPr>
    </w:p>
    <w:p w:rsidR="00343E44" w:rsidRDefault="00343E44" w:rsidP="00343E44">
      <w:pPr>
        <w:widowControl/>
        <w:suppressAutoHyphens w:val="0"/>
        <w:spacing w:after="160" w:line="256" w:lineRule="auto"/>
        <w:rPr>
          <w:rFonts w:ascii="Times New Roman" w:hAnsi="Times New Roman"/>
          <w:b/>
          <w:bCs/>
          <w:color w:val="auto"/>
          <w:lang w:val="uk-UA"/>
        </w:rPr>
      </w:pPr>
    </w:p>
    <w:sectPr w:rsidR="0034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6">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17"/>
  </w:num>
  <w:num w:numId="6">
    <w:abstractNumId w:val="4"/>
  </w:num>
  <w:num w:numId="7">
    <w:abstractNumId w:val="15"/>
  </w:num>
  <w:num w:numId="8">
    <w:abstractNumId w:val="7"/>
  </w:num>
  <w:num w:numId="9">
    <w:abstractNumId w:va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4"/>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12"/>
    <w:rsid w:val="00024649"/>
    <w:rsid w:val="00090401"/>
    <w:rsid w:val="000A08D5"/>
    <w:rsid w:val="00115271"/>
    <w:rsid w:val="002D69AC"/>
    <w:rsid w:val="002E513D"/>
    <w:rsid w:val="002F0CF0"/>
    <w:rsid w:val="002F3B50"/>
    <w:rsid w:val="0033153E"/>
    <w:rsid w:val="00342414"/>
    <w:rsid w:val="00343E44"/>
    <w:rsid w:val="003D7CDF"/>
    <w:rsid w:val="004B2A1A"/>
    <w:rsid w:val="00531F84"/>
    <w:rsid w:val="005536AC"/>
    <w:rsid w:val="00652508"/>
    <w:rsid w:val="00714CCD"/>
    <w:rsid w:val="00737670"/>
    <w:rsid w:val="007D0A82"/>
    <w:rsid w:val="00821BEE"/>
    <w:rsid w:val="008F452A"/>
    <w:rsid w:val="009270C6"/>
    <w:rsid w:val="009A01B0"/>
    <w:rsid w:val="009B2932"/>
    <w:rsid w:val="00A27BB7"/>
    <w:rsid w:val="00AD22F7"/>
    <w:rsid w:val="00B57B80"/>
    <w:rsid w:val="00C23104"/>
    <w:rsid w:val="00C62F47"/>
    <w:rsid w:val="00C93B12"/>
    <w:rsid w:val="00D36F8C"/>
    <w:rsid w:val="00D61CBF"/>
    <w:rsid w:val="00DC0E65"/>
    <w:rsid w:val="00E139A1"/>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uiPriority w:val="99"/>
    <w:qFormat/>
    <w:rsid w:val="00343E44"/>
    <w:pPr>
      <w:spacing w:after="0"/>
    </w:pPr>
    <w:rPr>
      <w:rFonts w:ascii="Arial" w:eastAsia="Arial" w:hAnsi="Arial" w:cs="Arial"/>
      <w:color w:val="000000"/>
      <w:lang w:eastAsia="ru-RU"/>
    </w:rPr>
  </w:style>
  <w:style w:type="paragraph" w:customStyle="1" w:styleId="rvps2">
    <w:name w:val="rvps2"/>
    <w:basedOn w:val="a"/>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697%D0%B1-2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ns_konotop@ukr.net" TargetMode="External"/><Relationship Id="rId4" Type="http://schemas.microsoft.com/office/2007/relationships/stylesWithEffects" Target="stylesWithEffects.xml"/><Relationship Id="rId9" Type="http://schemas.openxmlformats.org/officeDocument/2006/relationships/hyperlink" Target="mailto:mns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A783-6D8D-4E77-B977-BB45C0D0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11818</Words>
  <Characters>67366</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лена</cp:lastModifiedBy>
  <cp:revision>2</cp:revision>
  <cp:lastPrinted>2023-09-18T11:52:00Z</cp:lastPrinted>
  <dcterms:created xsi:type="dcterms:W3CDTF">2023-09-25T06:35:00Z</dcterms:created>
  <dcterms:modified xsi:type="dcterms:W3CDTF">2023-09-25T06:35:00Z</dcterms:modified>
</cp:coreProperties>
</file>