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CB" w:rsidRDefault="00EA7BCB" w:rsidP="00A53072">
      <w:pPr>
        <w:shd w:val="clear" w:color="auto" w:fill="FFFFFF"/>
        <w:tabs>
          <w:tab w:val="left" w:pos="4695"/>
        </w:tabs>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Проект договору</w:t>
      </w:r>
    </w:p>
    <w:p w:rsidR="00EA7BCB" w:rsidRDefault="00EA7BCB" w:rsidP="00A53072">
      <w:pPr>
        <w:shd w:val="clear" w:color="auto" w:fill="FFFFFF"/>
        <w:tabs>
          <w:tab w:val="left" w:pos="4695"/>
        </w:tabs>
        <w:spacing w:after="0"/>
        <w:jc w:val="center"/>
        <w:rPr>
          <w:rFonts w:ascii="Times New Roman" w:hAnsi="Times New Roman"/>
          <w:b/>
          <w:color w:val="000000"/>
          <w:sz w:val="24"/>
          <w:szCs w:val="24"/>
          <w:lang w:val="uk-UA"/>
        </w:rPr>
      </w:pPr>
    </w:p>
    <w:p w:rsidR="00EA7BCB" w:rsidRPr="00747BA4" w:rsidRDefault="00EA7BCB" w:rsidP="00A53072">
      <w:pPr>
        <w:shd w:val="clear" w:color="auto" w:fill="FFFFFF"/>
        <w:tabs>
          <w:tab w:val="left" w:pos="4695"/>
        </w:tabs>
        <w:spacing w:after="0"/>
        <w:jc w:val="center"/>
        <w:rPr>
          <w:rFonts w:ascii="Times New Roman" w:hAnsi="Times New Roman"/>
          <w:b/>
          <w:color w:val="000000"/>
          <w:sz w:val="24"/>
          <w:szCs w:val="24"/>
          <w:lang w:val="uk-UA"/>
        </w:rPr>
      </w:pPr>
      <w:r w:rsidRPr="00445EB1">
        <w:rPr>
          <w:rFonts w:ascii="Times New Roman" w:hAnsi="Times New Roman"/>
          <w:b/>
          <w:color w:val="000000"/>
          <w:sz w:val="24"/>
          <w:szCs w:val="24"/>
          <w:lang w:val="uk-UA"/>
        </w:rPr>
        <w:t xml:space="preserve"> ДОГОВ</w:t>
      </w:r>
      <w:r>
        <w:rPr>
          <w:rFonts w:ascii="Times New Roman" w:hAnsi="Times New Roman"/>
          <w:b/>
          <w:color w:val="000000"/>
          <w:sz w:val="24"/>
          <w:szCs w:val="24"/>
          <w:lang w:val="uk-UA"/>
        </w:rPr>
        <w:t>ІР №</w:t>
      </w:r>
    </w:p>
    <w:p w:rsidR="00EA7BCB" w:rsidRPr="00B21D34" w:rsidRDefault="00EA7BCB" w:rsidP="00B21D34">
      <w:pPr>
        <w:spacing w:after="0"/>
        <w:jc w:val="both"/>
        <w:rPr>
          <w:rFonts w:ascii="Times New Roman" w:hAnsi="Times New Roman"/>
          <w:sz w:val="24"/>
          <w:szCs w:val="24"/>
          <w:lang w:val="uk-UA" w:eastAsia="ru-RU"/>
        </w:rPr>
      </w:pPr>
      <w:r w:rsidRPr="00445EB1">
        <w:rPr>
          <w:rFonts w:ascii="Times New Roman" w:hAnsi="Times New Roman"/>
          <w:b/>
          <w:color w:val="000000"/>
          <w:sz w:val="24"/>
          <w:szCs w:val="24"/>
          <w:lang w:val="uk-UA"/>
        </w:rPr>
        <w:tab/>
      </w:r>
      <w:r>
        <w:rPr>
          <w:rFonts w:ascii="Times New Roman" w:hAnsi="Times New Roman"/>
          <w:b/>
          <w:color w:val="000000"/>
          <w:sz w:val="24"/>
          <w:szCs w:val="24"/>
          <w:lang w:val="uk-UA"/>
        </w:rPr>
        <w:t>с.Рудня</w:t>
      </w:r>
      <w:r w:rsidRPr="00445EB1">
        <w:rPr>
          <w:rFonts w:ascii="Times New Roman" w:hAnsi="Times New Roman"/>
          <w:b/>
          <w:color w:val="000000"/>
          <w:sz w:val="24"/>
          <w:szCs w:val="24"/>
          <w:lang w:val="uk-UA"/>
        </w:rPr>
        <w:tab/>
      </w:r>
      <w:r w:rsidRPr="00445EB1">
        <w:rPr>
          <w:rFonts w:ascii="Times New Roman" w:hAnsi="Times New Roman"/>
          <w:b/>
          <w:color w:val="000000"/>
          <w:sz w:val="24"/>
          <w:szCs w:val="24"/>
          <w:lang w:val="uk-UA"/>
        </w:rPr>
        <w:tab/>
      </w:r>
      <w:r w:rsidRPr="00445EB1">
        <w:rPr>
          <w:rFonts w:ascii="Times New Roman" w:hAnsi="Times New Roman"/>
          <w:b/>
          <w:color w:val="000000"/>
          <w:sz w:val="24"/>
          <w:szCs w:val="24"/>
          <w:lang w:val="uk-UA"/>
        </w:rPr>
        <w:tab/>
      </w:r>
      <w:r w:rsidRPr="00445EB1">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445EB1">
        <w:rPr>
          <w:rFonts w:ascii="Times New Roman" w:hAnsi="Times New Roman"/>
          <w:sz w:val="24"/>
          <w:szCs w:val="24"/>
          <w:lang w:val="uk-UA" w:eastAsia="ru-RU"/>
        </w:rPr>
        <w:t xml:space="preserve"> _____  ________</w:t>
      </w:r>
      <w:r>
        <w:rPr>
          <w:rFonts w:ascii="Times New Roman" w:hAnsi="Times New Roman"/>
          <w:sz w:val="24"/>
          <w:szCs w:val="24"/>
          <w:lang w:val="uk-UA" w:eastAsia="ru-RU"/>
        </w:rPr>
        <w:t>2024</w:t>
      </w:r>
      <w:r w:rsidRPr="00B21D34">
        <w:rPr>
          <w:rFonts w:ascii="Times New Roman" w:hAnsi="Times New Roman"/>
          <w:sz w:val="24"/>
          <w:szCs w:val="24"/>
          <w:lang w:val="uk-UA" w:eastAsia="ru-RU"/>
        </w:rPr>
        <w:t>р.</w:t>
      </w:r>
    </w:p>
    <w:p w:rsidR="00EA7BCB" w:rsidRPr="00445EB1" w:rsidRDefault="00EA7BCB" w:rsidP="00A53072">
      <w:pPr>
        <w:spacing w:after="0" w:line="240" w:lineRule="auto"/>
        <w:rPr>
          <w:rFonts w:ascii="Times New Roman" w:hAnsi="Times New Roman"/>
          <w:sz w:val="24"/>
          <w:szCs w:val="24"/>
          <w:lang w:val="uk-UA" w:eastAsia="ru-RU"/>
        </w:rPr>
      </w:pPr>
    </w:p>
    <w:p w:rsidR="00EA7BCB" w:rsidRPr="00445EB1" w:rsidRDefault="00EA7BCB" w:rsidP="00A53072">
      <w:pPr>
        <w:spacing w:after="0" w:line="240" w:lineRule="auto"/>
        <w:ind w:firstLine="567"/>
        <w:jc w:val="both"/>
        <w:rPr>
          <w:rFonts w:ascii="Times New Roman" w:hAnsi="Times New Roman"/>
          <w:sz w:val="24"/>
          <w:szCs w:val="24"/>
          <w:lang w:val="uk-UA" w:eastAsia="ru-RU"/>
        </w:rPr>
      </w:pPr>
      <w:r>
        <w:rPr>
          <w:rFonts w:ascii="Times New Roman" w:hAnsi="Times New Roman"/>
          <w:b/>
          <w:bCs/>
          <w:color w:val="000000"/>
          <w:sz w:val="24"/>
          <w:szCs w:val="24"/>
          <w:lang w:val="uk-UA" w:eastAsia="uk-UA"/>
        </w:rPr>
        <w:t>Самбірська районна державна лікарня ветеринарної медицини</w:t>
      </w:r>
      <w:r w:rsidRPr="00445EB1">
        <w:rPr>
          <w:rFonts w:ascii="Times New Roman" w:hAnsi="Times New Roman"/>
          <w:color w:val="000000"/>
          <w:sz w:val="24"/>
          <w:szCs w:val="24"/>
          <w:lang w:val="uk-UA" w:eastAsia="uk-UA"/>
        </w:rPr>
        <w:t xml:space="preserve"> (надалі - «Покупець») в особі</w:t>
      </w:r>
      <w:r>
        <w:rPr>
          <w:rFonts w:ascii="Times New Roman" w:hAnsi="Times New Roman"/>
          <w:color w:val="000000"/>
          <w:sz w:val="24"/>
          <w:szCs w:val="24"/>
          <w:lang w:val="uk-UA" w:eastAsia="uk-UA"/>
        </w:rPr>
        <w:t xml:space="preserve"> її</w:t>
      </w:r>
      <w:r w:rsidRPr="00445EB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начальника Ковталіва Ростислава Євгенійовича</w:t>
      </w:r>
      <w:r w:rsidRPr="00445EB1">
        <w:rPr>
          <w:rFonts w:ascii="Times New Roman" w:hAnsi="Times New Roman"/>
          <w:color w:val="000000"/>
          <w:sz w:val="24"/>
          <w:szCs w:val="24"/>
          <w:lang w:val="uk-UA" w:eastAsia="uk-UA"/>
        </w:rPr>
        <w:t>,  ді</w:t>
      </w:r>
      <w:r>
        <w:rPr>
          <w:rFonts w:ascii="Times New Roman" w:hAnsi="Times New Roman"/>
          <w:color w:val="000000"/>
          <w:sz w:val="24"/>
          <w:szCs w:val="24"/>
          <w:lang w:val="uk-UA" w:eastAsia="uk-UA"/>
        </w:rPr>
        <w:t xml:space="preserve">ючого </w:t>
      </w:r>
      <w:r w:rsidRPr="00445EB1">
        <w:rPr>
          <w:rFonts w:ascii="Times New Roman" w:hAnsi="Times New Roman"/>
          <w:color w:val="000000"/>
          <w:sz w:val="24"/>
          <w:szCs w:val="24"/>
          <w:lang w:val="uk-UA" w:eastAsia="uk-UA"/>
        </w:rPr>
        <w:t xml:space="preserve"> на підставі</w:t>
      </w:r>
      <w:r>
        <w:rPr>
          <w:rFonts w:ascii="Times New Roman" w:hAnsi="Times New Roman"/>
          <w:color w:val="000000"/>
          <w:sz w:val="24"/>
          <w:szCs w:val="24"/>
          <w:lang w:val="uk-UA" w:eastAsia="uk-UA"/>
        </w:rPr>
        <w:t xml:space="preserve"> Положення  про районну державну лікарню ветеринарної медицини,затвердженого Наказом Головного управління Держпродспоживслужби у Львівській області від 10 лютого 2017 року №41</w:t>
      </w:r>
      <w:r w:rsidRPr="00445EB1">
        <w:rPr>
          <w:rFonts w:ascii="Times New Roman" w:hAnsi="Times New Roman"/>
          <w:color w:val="000000"/>
          <w:sz w:val="24"/>
          <w:szCs w:val="24"/>
          <w:lang w:val="uk-UA" w:eastAsia="uk-UA"/>
        </w:rPr>
        <w:t xml:space="preserve">, з однієї сторони </w:t>
      </w:r>
      <w:r w:rsidRPr="00445EB1">
        <w:rPr>
          <w:rFonts w:ascii="Times New Roman" w:hAnsi="Times New Roman"/>
          <w:sz w:val="24"/>
          <w:szCs w:val="24"/>
          <w:lang w:val="uk-UA" w:eastAsia="ru-RU"/>
        </w:rPr>
        <w:t>,  та</w:t>
      </w:r>
    </w:p>
    <w:p w:rsidR="00EA7BCB" w:rsidRPr="00B21D34" w:rsidRDefault="00EA7BCB" w:rsidP="00A53072">
      <w:pPr>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____________________________________________________________________ (скорочено - ____________), в особі __________________________________________, який/яка діє на підставі _____________________, (далі – Постачальник), іменовані далі – Сторони, окремо – Сторона, уклали цей договір (далі – Договір в усіх відмінках) про наступне.</w:t>
      </w:r>
    </w:p>
    <w:p w:rsidR="00EA7BCB" w:rsidRPr="00622888" w:rsidRDefault="00EA7BCB" w:rsidP="00A53072">
      <w:pPr>
        <w:numPr>
          <w:ilvl w:val="0"/>
          <w:numId w:val="1"/>
        </w:numPr>
        <w:tabs>
          <w:tab w:val="left" w:pos="1276"/>
        </w:tabs>
        <w:spacing w:after="0" w:line="240" w:lineRule="auto"/>
        <w:ind w:firstLine="708"/>
        <w:jc w:val="center"/>
        <w:rPr>
          <w:rFonts w:ascii="Times New Roman" w:hAnsi="Times New Roman"/>
          <w:b/>
          <w:sz w:val="24"/>
          <w:szCs w:val="24"/>
          <w:lang w:eastAsia="ru-RU"/>
        </w:rPr>
      </w:pPr>
      <w:r w:rsidRPr="00B21D34">
        <w:rPr>
          <w:rFonts w:ascii="Times New Roman" w:hAnsi="Times New Roman"/>
          <w:b/>
          <w:sz w:val="24"/>
          <w:szCs w:val="24"/>
          <w:lang w:eastAsia="ru-RU"/>
        </w:rPr>
        <w:t xml:space="preserve">ПРЕДМЕТ ДОГОВОРУ </w:t>
      </w:r>
    </w:p>
    <w:p w:rsidR="00EA7BCB" w:rsidRPr="00B21D34" w:rsidRDefault="00EA7BCB" w:rsidP="00622888">
      <w:pPr>
        <w:tabs>
          <w:tab w:val="left" w:pos="1276"/>
        </w:tabs>
        <w:spacing w:after="0" w:line="240" w:lineRule="auto"/>
        <w:ind w:left="1428"/>
        <w:rPr>
          <w:rFonts w:ascii="Times New Roman" w:hAnsi="Times New Roman"/>
          <w:b/>
          <w:sz w:val="24"/>
          <w:szCs w:val="24"/>
          <w:lang w:eastAsia="ru-RU"/>
        </w:rPr>
      </w:pPr>
    </w:p>
    <w:p w:rsidR="00EA7BCB" w:rsidRPr="00B21D34" w:rsidRDefault="00EA7BCB" w:rsidP="00A53072">
      <w:pPr>
        <w:widowControl w:val="0"/>
        <w:shd w:val="clear" w:color="auto" w:fill="FFFFFF"/>
        <w:tabs>
          <w:tab w:val="left" w:pos="528"/>
        </w:tabs>
        <w:autoSpaceDE w:val="0"/>
        <w:autoSpaceDN w:val="0"/>
        <w:adjustRightInd w:val="0"/>
        <w:spacing w:after="0" w:line="240" w:lineRule="auto"/>
        <w:jc w:val="both"/>
        <w:rPr>
          <w:rFonts w:ascii="Times New Roman" w:hAnsi="Times New Roman"/>
          <w:b/>
          <w:sz w:val="24"/>
          <w:szCs w:val="24"/>
          <w:lang w:eastAsia="ru-RU"/>
        </w:rPr>
      </w:pPr>
      <w:r w:rsidRPr="00B21D34">
        <w:rPr>
          <w:rFonts w:ascii="Times New Roman" w:hAnsi="Times New Roman"/>
          <w:sz w:val="24"/>
          <w:szCs w:val="24"/>
          <w:lang w:eastAsia="ru-RU"/>
        </w:rPr>
        <w:t xml:space="preserve">         1.1. За цим Договором Постачальник бере на себе обов’язки передати у власність Покупця</w:t>
      </w:r>
      <w:r w:rsidRPr="00B21D34">
        <w:rPr>
          <w:rFonts w:ascii="Times New Roman" w:hAnsi="Times New Roman"/>
          <w:b/>
          <w:sz w:val="24"/>
          <w:szCs w:val="24"/>
          <w:lang w:eastAsia="ru-RU"/>
        </w:rPr>
        <w:t xml:space="preserve">  Код ДК 021:2015 -  09130000-9 Нафта і дистиляти (</w:t>
      </w:r>
      <w:r w:rsidRPr="00B21D34">
        <w:rPr>
          <w:rFonts w:ascii="Times New Roman" w:hAnsi="Times New Roman"/>
          <w:b/>
          <w:sz w:val="24"/>
          <w:szCs w:val="24"/>
          <w:lang w:val="uk-UA" w:eastAsia="ru-RU"/>
        </w:rPr>
        <w:t>Б</w:t>
      </w:r>
      <w:r w:rsidRPr="00B21D34">
        <w:rPr>
          <w:rFonts w:ascii="Times New Roman" w:hAnsi="Times New Roman"/>
          <w:b/>
          <w:sz w:val="24"/>
          <w:szCs w:val="24"/>
          <w:lang w:eastAsia="ru-RU"/>
        </w:rPr>
        <w:t>ензин А-95)</w:t>
      </w:r>
      <w:r w:rsidRPr="00B21D34">
        <w:rPr>
          <w:rFonts w:ascii="Times New Roman" w:hAnsi="Times New Roman"/>
          <w:sz w:val="24"/>
          <w:szCs w:val="24"/>
          <w:lang w:eastAsia="ru-RU"/>
        </w:rPr>
        <w:t xml:space="preserve"> з відпуском за талонами</w:t>
      </w:r>
      <w:r w:rsidRPr="00B21D34">
        <w:rPr>
          <w:rFonts w:ascii="Times New Roman" w:hAnsi="Times New Roman"/>
          <w:b/>
          <w:sz w:val="24"/>
          <w:szCs w:val="24"/>
          <w:lang w:eastAsia="ru-RU"/>
        </w:rPr>
        <w:t xml:space="preserve"> </w:t>
      </w:r>
      <w:r w:rsidRPr="00B21D34">
        <w:rPr>
          <w:rFonts w:ascii="Times New Roman" w:hAnsi="Times New Roman"/>
          <w:sz w:val="24"/>
          <w:szCs w:val="24"/>
          <w:lang w:eastAsia="ru-RU"/>
        </w:rPr>
        <w:t xml:space="preserve">(надалі в тексті Договору - </w:t>
      </w:r>
      <w:r w:rsidRPr="00B21D34">
        <w:rPr>
          <w:rFonts w:ascii="Times New Roman" w:hAnsi="Times New Roman"/>
          <w:b/>
          <w:sz w:val="24"/>
          <w:szCs w:val="24"/>
          <w:lang w:eastAsia="ru-RU"/>
        </w:rPr>
        <w:t>товар</w:t>
      </w:r>
      <w:r w:rsidRPr="00B21D34">
        <w:rPr>
          <w:rFonts w:ascii="Times New Roman" w:hAnsi="Times New Roman"/>
          <w:sz w:val="24"/>
          <w:szCs w:val="24"/>
          <w:lang w:eastAsia="ru-RU"/>
        </w:rPr>
        <w:t xml:space="preserve">) </w:t>
      </w:r>
      <w:r w:rsidRPr="00B21D34">
        <w:rPr>
          <w:rFonts w:ascii="Times New Roman" w:hAnsi="Times New Roman"/>
          <w:bCs/>
          <w:sz w:val="24"/>
          <w:szCs w:val="24"/>
          <w:lang w:eastAsia="ru-RU"/>
        </w:rPr>
        <w:t>по цінах, в кількості, асортименті</w:t>
      </w:r>
      <w:r w:rsidRPr="00B21D34">
        <w:rPr>
          <w:rFonts w:ascii="Times New Roman" w:hAnsi="Times New Roman"/>
          <w:b/>
          <w:sz w:val="24"/>
          <w:szCs w:val="24"/>
          <w:lang w:eastAsia="ru-RU"/>
        </w:rPr>
        <w:t xml:space="preserve"> </w:t>
      </w:r>
      <w:r w:rsidRPr="00B21D34">
        <w:rPr>
          <w:rFonts w:ascii="Times New Roman" w:hAnsi="Times New Roman"/>
          <w:sz w:val="24"/>
          <w:szCs w:val="24"/>
          <w:lang w:eastAsia="ru-RU"/>
        </w:rPr>
        <w:t>відповідно до специфікації (Додаток 1), а Покупець зобов'язується прийняти і оплатити замовлений товар, на умовах цього Договору.</w:t>
      </w:r>
    </w:p>
    <w:p w:rsidR="00EA7BCB" w:rsidRPr="00B21D34" w:rsidRDefault="00EA7BCB" w:rsidP="00A53072">
      <w:pPr>
        <w:widowControl w:val="0"/>
        <w:shd w:val="clear" w:color="auto" w:fill="FFFFFF"/>
        <w:tabs>
          <w:tab w:val="left" w:pos="528"/>
        </w:tabs>
        <w:autoSpaceDE w:val="0"/>
        <w:autoSpaceDN w:val="0"/>
        <w:adjustRightInd w:val="0"/>
        <w:spacing w:after="0" w:line="240" w:lineRule="auto"/>
        <w:jc w:val="both"/>
        <w:rPr>
          <w:rFonts w:ascii="Times New Roman" w:hAnsi="Times New Roman"/>
          <w:sz w:val="24"/>
          <w:szCs w:val="24"/>
          <w:lang w:eastAsia="ru-RU"/>
        </w:rPr>
      </w:pPr>
      <w:r w:rsidRPr="00B21D34">
        <w:rPr>
          <w:rFonts w:ascii="Times New Roman" w:hAnsi="Times New Roman"/>
          <w:sz w:val="24"/>
          <w:szCs w:val="24"/>
          <w:lang w:eastAsia="ru-RU"/>
        </w:rPr>
        <w:t xml:space="preserve">         1.2. Належним чином підписана Сторонами специфікація є невід'ємною частиною Договору.</w:t>
      </w:r>
    </w:p>
    <w:p w:rsidR="00EA7BCB" w:rsidRDefault="00EA7BCB" w:rsidP="00A53072">
      <w:pPr>
        <w:widowControl w:val="0"/>
        <w:shd w:val="clear" w:color="auto" w:fill="FFFFFF"/>
        <w:tabs>
          <w:tab w:val="left" w:pos="528"/>
        </w:tabs>
        <w:autoSpaceDE w:val="0"/>
        <w:autoSpaceDN w:val="0"/>
        <w:adjustRightInd w:val="0"/>
        <w:spacing w:after="0" w:line="240" w:lineRule="auto"/>
        <w:jc w:val="both"/>
        <w:rPr>
          <w:rFonts w:ascii="Times New Roman" w:hAnsi="Times New Roman"/>
          <w:sz w:val="24"/>
          <w:szCs w:val="24"/>
          <w:lang w:val="uk-UA" w:eastAsia="ru-RU"/>
        </w:rPr>
      </w:pPr>
      <w:r w:rsidRPr="00B21D34">
        <w:rPr>
          <w:rFonts w:ascii="Times New Roman" w:hAnsi="Times New Roman"/>
          <w:sz w:val="24"/>
          <w:szCs w:val="24"/>
          <w:lang w:eastAsia="ru-RU"/>
        </w:rPr>
        <w:t xml:space="preserve">         1.3. Обсяги закупівлі товарів можуть бути зменшені залежно від реального фінансування видатків.</w:t>
      </w:r>
    </w:p>
    <w:p w:rsidR="00EA7BCB" w:rsidRPr="00622888" w:rsidRDefault="00EA7BCB" w:rsidP="00A53072">
      <w:pPr>
        <w:widowControl w:val="0"/>
        <w:shd w:val="clear" w:color="auto" w:fill="FFFFFF"/>
        <w:tabs>
          <w:tab w:val="left" w:pos="528"/>
        </w:tabs>
        <w:autoSpaceDE w:val="0"/>
        <w:autoSpaceDN w:val="0"/>
        <w:adjustRightInd w:val="0"/>
        <w:spacing w:after="0" w:line="240" w:lineRule="auto"/>
        <w:jc w:val="both"/>
        <w:rPr>
          <w:rFonts w:ascii="Times New Roman" w:hAnsi="Times New Roman"/>
          <w:sz w:val="24"/>
          <w:szCs w:val="24"/>
          <w:lang w:val="uk-UA" w:eastAsia="ru-RU"/>
        </w:rPr>
      </w:pPr>
    </w:p>
    <w:p w:rsidR="00EA7BCB" w:rsidRDefault="00EA7BCB" w:rsidP="00405D09">
      <w:pPr>
        <w:tabs>
          <w:tab w:val="left" w:pos="0"/>
        </w:tabs>
        <w:spacing w:after="0" w:line="240" w:lineRule="auto"/>
        <w:jc w:val="center"/>
        <w:rPr>
          <w:rFonts w:ascii="Times New Roman" w:hAnsi="Times New Roman"/>
          <w:b/>
          <w:sz w:val="24"/>
          <w:szCs w:val="24"/>
          <w:lang w:val="uk-UA" w:eastAsia="ru-RU"/>
        </w:rPr>
      </w:pPr>
      <w:bookmarkStart w:id="0" w:name="31"/>
      <w:bookmarkEnd w:id="0"/>
      <w:r w:rsidRPr="00B21D34">
        <w:rPr>
          <w:rFonts w:ascii="Times New Roman" w:hAnsi="Times New Roman"/>
          <w:b/>
          <w:sz w:val="24"/>
          <w:szCs w:val="24"/>
          <w:lang w:eastAsia="ru-RU"/>
        </w:rPr>
        <w:t>2. ЦІНА ТОВАРУ ТА СУМА ДОГОВОРУ</w:t>
      </w:r>
    </w:p>
    <w:p w:rsidR="00EA7BCB" w:rsidRPr="00622888" w:rsidRDefault="00EA7BCB" w:rsidP="00405D09">
      <w:pPr>
        <w:tabs>
          <w:tab w:val="left" w:pos="0"/>
        </w:tabs>
        <w:spacing w:after="0" w:line="240" w:lineRule="auto"/>
        <w:jc w:val="center"/>
        <w:rPr>
          <w:rFonts w:ascii="Times New Roman" w:hAnsi="Times New Roman"/>
          <w:b/>
          <w:sz w:val="24"/>
          <w:szCs w:val="24"/>
          <w:lang w:val="uk-UA" w:eastAsia="ru-RU"/>
        </w:rPr>
      </w:pPr>
    </w:p>
    <w:p w:rsidR="00EA7BCB" w:rsidRPr="00B21D34" w:rsidRDefault="00EA7BCB" w:rsidP="00405D09">
      <w:pPr>
        <w:numPr>
          <w:ilvl w:val="0"/>
          <w:numId w:val="2"/>
        </w:numPr>
        <w:tabs>
          <w:tab w:val="clear" w:pos="1843"/>
          <w:tab w:val="num" w:pos="0"/>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 xml:space="preserve">Ціна Товару та сума Договору встановлюється у національній валюті України. </w:t>
      </w:r>
    </w:p>
    <w:p w:rsidR="00EA7BCB" w:rsidRPr="00EE604B" w:rsidRDefault="00EA7BCB" w:rsidP="00405D09">
      <w:pPr>
        <w:numPr>
          <w:ilvl w:val="0"/>
          <w:numId w:val="2"/>
        </w:numPr>
        <w:tabs>
          <w:tab w:val="clear" w:pos="1843"/>
          <w:tab w:val="num" w:pos="0"/>
        </w:tabs>
        <w:spacing w:after="0" w:line="240" w:lineRule="auto"/>
        <w:ind w:left="0" w:firstLine="0"/>
        <w:jc w:val="both"/>
        <w:rPr>
          <w:rFonts w:ascii="Times New Roman" w:hAnsi="Times New Roman"/>
          <w:sz w:val="24"/>
          <w:szCs w:val="24"/>
          <w:lang w:val="uk-UA" w:eastAsia="ru-RU"/>
        </w:rPr>
      </w:pPr>
      <w:r>
        <w:rPr>
          <w:rFonts w:ascii="Times New Roman" w:hAnsi="Times New Roman"/>
          <w:sz w:val="24"/>
          <w:szCs w:val="24"/>
          <w:lang w:eastAsia="ru-RU"/>
        </w:rPr>
        <w:t>Сума Договору складає</w:t>
      </w:r>
      <w:r w:rsidRPr="00EE604B">
        <w:rPr>
          <w:rFonts w:ascii="Times New Roman" w:hAnsi="Times New Roman"/>
          <w:sz w:val="24"/>
          <w:szCs w:val="24"/>
          <w:lang w:eastAsia="ru-RU"/>
        </w:rPr>
        <w:t xml:space="preserve">: </w:t>
      </w:r>
      <w:r w:rsidRPr="00245539">
        <w:rPr>
          <w:rFonts w:ascii="Times New Roman" w:hAnsi="Times New Roman"/>
          <w:sz w:val="24"/>
          <w:szCs w:val="24"/>
          <w:lang w:eastAsia="ru-RU"/>
        </w:rPr>
        <w:t xml:space="preserve">         </w:t>
      </w:r>
      <w:r w:rsidRPr="00EE604B">
        <w:rPr>
          <w:rFonts w:ascii="Times New Roman" w:hAnsi="Times New Roman"/>
          <w:b/>
          <w:color w:val="000000"/>
          <w:sz w:val="24"/>
          <w:szCs w:val="24"/>
          <w:shd w:val="clear" w:color="auto" w:fill="FDFEFD"/>
          <w:lang w:val="uk-UA"/>
        </w:rPr>
        <w:t xml:space="preserve"> грн</w:t>
      </w:r>
      <w:r w:rsidRPr="00EE604B">
        <w:rPr>
          <w:rFonts w:ascii="Times New Roman" w:hAnsi="Times New Roman"/>
          <w:color w:val="000000"/>
          <w:sz w:val="24"/>
          <w:szCs w:val="24"/>
          <w:shd w:val="clear" w:color="auto" w:fill="FDFEFD"/>
          <w:lang w:val="uk-UA"/>
        </w:rPr>
        <w:t>. (</w:t>
      </w:r>
      <w:r w:rsidRPr="00245539">
        <w:rPr>
          <w:rFonts w:ascii="Times New Roman" w:hAnsi="Times New Roman"/>
          <w:color w:val="000000"/>
          <w:sz w:val="24"/>
          <w:szCs w:val="24"/>
          <w:shd w:val="clear" w:color="auto" w:fill="FDFEFD"/>
        </w:rPr>
        <w:t xml:space="preserve">   </w:t>
      </w:r>
      <w:r w:rsidRPr="00EE604B">
        <w:rPr>
          <w:rFonts w:ascii="Times New Roman" w:hAnsi="Times New Roman"/>
          <w:color w:val="000000"/>
          <w:sz w:val="24"/>
          <w:szCs w:val="24"/>
          <w:shd w:val="clear" w:color="auto" w:fill="FDFEFD"/>
          <w:lang w:val="uk-UA"/>
        </w:rPr>
        <w:t xml:space="preserve"> грн. 00 коп.)</w:t>
      </w:r>
      <w:r w:rsidRPr="00EE604B">
        <w:rPr>
          <w:rFonts w:ascii="Times New Roman" w:hAnsi="Times New Roman"/>
          <w:sz w:val="24"/>
          <w:szCs w:val="24"/>
          <w:lang w:val="uk-UA" w:eastAsia="ru-RU"/>
        </w:rPr>
        <w:t xml:space="preserve">, в т.ч. ПДВ: </w:t>
      </w:r>
      <w:r w:rsidRPr="00245539">
        <w:rPr>
          <w:rFonts w:ascii="Times New Roman" w:hAnsi="Times New Roman"/>
          <w:b/>
          <w:sz w:val="24"/>
          <w:szCs w:val="24"/>
          <w:lang w:eastAsia="ru-RU"/>
        </w:rPr>
        <w:t xml:space="preserve">     </w:t>
      </w:r>
      <w:r w:rsidRPr="00EE604B">
        <w:rPr>
          <w:rFonts w:ascii="Times New Roman" w:hAnsi="Times New Roman"/>
          <w:b/>
          <w:sz w:val="24"/>
          <w:szCs w:val="24"/>
          <w:lang w:val="uk-UA" w:eastAsia="ru-RU"/>
        </w:rPr>
        <w:t xml:space="preserve"> грн</w:t>
      </w:r>
      <w:r w:rsidRPr="00EE604B">
        <w:rPr>
          <w:rFonts w:ascii="Times New Roman" w:hAnsi="Times New Roman"/>
          <w:sz w:val="24"/>
          <w:szCs w:val="24"/>
          <w:lang w:val="uk-UA" w:eastAsia="ru-RU"/>
        </w:rPr>
        <w:t>.</w:t>
      </w:r>
    </w:p>
    <w:p w:rsidR="00EA7BCB" w:rsidRPr="00B21D34" w:rsidRDefault="00EA7BCB" w:rsidP="00405D09">
      <w:pPr>
        <w:numPr>
          <w:ilvl w:val="0"/>
          <w:numId w:val="2"/>
        </w:numPr>
        <w:tabs>
          <w:tab w:val="clear" w:pos="1843"/>
          <w:tab w:val="num" w:pos="0"/>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Джерело фінансування: кошти Державного бюджету.</w:t>
      </w:r>
    </w:p>
    <w:p w:rsidR="00EA7BCB" w:rsidRDefault="00EA7BCB" w:rsidP="00405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B21D34">
        <w:rPr>
          <w:rFonts w:ascii="Times New Roman" w:hAnsi="Times New Roman"/>
          <w:sz w:val="24"/>
          <w:szCs w:val="24"/>
          <w:lang w:eastAsia="ru-RU"/>
        </w:rPr>
        <w:t>2.5.  Ціна Товару та сума Договору може бути змінена за взаємною згодою Сторін з обов’язковим укладанням додаткової угоди до Договору</w:t>
      </w:r>
      <w:r>
        <w:rPr>
          <w:rFonts w:ascii="Times New Roman" w:hAnsi="Times New Roman"/>
          <w:sz w:val="24"/>
          <w:szCs w:val="24"/>
          <w:lang w:val="uk-UA" w:eastAsia="ru-RU"/>
        </w:rPr>
        <w:t>.</w:t>
      </w:r>
      <w:r w:rsidRPr="00B21D34">
        <w:rPr>
          <w:rFonts w:ascii="Times New Roman" w:hAnsi="Times New Roman"/>
          <w:sz w:val="24"/>
          <w:szCs w:val="24"/>
          <w:lang w:eastAsia="ru-RU"/>
        </w:rPr>
        <w:t xml:space="preserve"> </w:t>
      </w:r>
    </w:p>
    <w:p w:rsidR="00EA7BCB" w:rsidRPr="00622888" w:rsidRDefault="00EA7BCB" w:rsidP="00405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p>
    <w:p w:rsidR="00EA7BCB" w:rsidRDefault="00EA7BCB" w:rsidP="00A53072">
      <w:pPr>
        <w:tabs>
          <w:tab w:val="left" w:pos="567"/>
          <w:tab w:val="left" w:pos="1276"/>
        </w:tabs>
        <w:spacing w:after="0" w:line="240" w:lineRule="auto"/>
        <w:ind w:firstLine="708"/>
        <w:jc w:val="center"/>
        <w:rPr>
          <w:rFonts w:ascii="Times New Roman" w:hAnsi="Times New Roman"/>
          <w:b/>
          <w:sz w:val="24"/>
          <w:szCs w:val="24"/>
          <w:lang w:val="uk-UA" w:eastAsia="ru-RU"/>
        </w:rPr>
      </w:pPr>
      <w:r w:rsidRPr="00B21D34">
        <w:rPr>
          <w:rFonts w:ascii="Times New Roman" w:hAnsi="Times New Roman"/>
          <w:b/>
          <w:sz w:val="24"/>
          <w:szCs w:val="24"/>
          <w:lang w:eastAsia="ru-RU"/>
        </w:rPr>
        <w:t>3. ПОРЯДОК ПОСТАВКИ ТА ЯКІСТЬ ТОВАРУ</w:t>
      </w:r>
    </w:p>
    <w:p w:rsidR="00EA7BCB" w:rsidRPr="00622888" w:rsidRDefault="00EA7BCB" w:rsidP="00A53072">
      <w:pPr>
        <w:tabs>
          <w:tab w:val="left" w:pos="567"/>
          <w:tab w:val="left" w:pos="1276"/>
        </w:tabs>
        <w:spacing w:after="0" w:line="240" w:lineRule="auto"/>
        <w:ind w:firstLine="708"/>
        <w:jc w:val="center"/>
        <w:rPr>
          <w:rFonts w:ascii="Times New Roman" w:hAnsi="Times New Roman"/>
          <w:b/>
          <w:sz w:val="24"/>
          <w:szCs w:val="24"/>
          <w:lang w:val="uk-UA" w:eastAsia="ru-RU"/>
        </w:rPr>
      </w:pP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 xml:space="preserve">          3.1.Строки поставки Товару:</w:t>
      </w:r>
    </w:p>
    <w:p w:rsidR="00EA7BCB" w:rsidRPr="00B21D34" w:rsidRDefault="00EA7BCB" w:rsidP="00A53072">
      <w:pPr>
        <w:autoSpaceDN w:val="0"/>
        <w:adjustRightInd w:val="0"/>
        <w:spacing w:after="0" w:line="240" w:lineRule="auto"/>
        <w:ind w:firstLine="282"/>
        <w:jc w:val="both"/>
        <w:rPr>
          <w:rFonts w:ascii="Times New Roman" w:hAnsi="Times New Roman"/>
          <w:sz w:val="24"/>
          <w:szCs w:val="24"/>
          <w:lang w:eastAsia="ru-RU"/>
        </w:rPr>
      </w:pPr>
      <w:r w:rsidRPr="00B21D34">
        <w:rPr>
          <w:rFonts w:ascii="Times New Roman" w:hAnsi="Times New Roman"/>
          <w:sz w:val="24"/>
          <w:szCs w:val="24"/>
          <w:lang w:eastAsia="ru-RU"/>
        </w:rPr>
        <w:t xml:space="preserve">     3.1.</w:t>
      </w:r>
      <w:r w:rsidRPr="00B21D34">
        <w:rPr>
          <w:rFonts w:ascii="Times New Roman" w:hAnsi="Times New Roman"/>
          <w:sz w:val="24"/>
          <w:szCs w:val="24"/>
          <w:lang w:val="uk-UA" w:eastAsia="ru-RU"/>
        </w:rPr>
        <w:t>1</w:t>
      </w:r>
      <w:r w:rsidRPr="00B21D34">
        <w:rPr>
          <w:rFonts w:ascii="Times New Roman" w:hAnsi="Times New Roman"/>
          <w:sz w:val="24"/>
          <w:szCs w:val="24"/>
          <w:lang w:eastAsia="ru-RU"/>
        </w:rPr>
        <w:t xml:space="preserve">. </w:t>
      </w:r>
      <w:r w:rsidRPr="00B21D34">
        <w:rPr>
          <w:rFonts w:ascii="Times New Roman" w:hAnsi="Times New Roman"/>
          <w:sz w:val="24"/>
          <w:szCs w:val="24"/>
          <w:lang w:val="uk-UA" w:eastAsia="ru-RU"/>
        </w:rPr>
        <w:t>П</w:t>
      </w:r>
      <w:r w:rsidRPr="00B21D34">
        <w:rPr>
          <w:rFonts w:ascii="Times New Roman" w:hAnsi="Times New Roman"/>
          <w:sz w:val="24"/>
          <w:szCs w:val="24"/>
          <w:lang w:eastAsia="ru-RU"/>
        </w:rPr>
        <w:t>оставки Товару (талонів) здійснюються  Постачальником протягом 3 (трьох) робочих  днів з дати отримання заявки від Покупця: в телефонному режимі, в письмовій формі, електронною поштою (на вибір Покупця) за рекві</w:t>
      </w:r>
      <w:r>
        <w:rPr>
          <w:rFonts w:ascii="Times New Roman" w:hAnsi="Times New Roman"/>
          <w:sz w:val="24"/>
          <w:szCs w:val="24"/>
          <w:lang w:eastAsia="ru-RU"/>
        </w:rPr>
        <w:t>зитами, зазначеними в розділ</w:t>
      </w:r>
      <w:bookmarkStart w:id="1" w:name="_GoBack"/>
      <w:bookmarkEnd w:id="1"/>
      <w:r>
        <w:rPr>
          <w:rFonts w:ascii="Times New Roman" w:hAnsi="Times New Roman"/>
          <w:sz w:val="24"/>
          <w:szCs w:val="24"/>
          <w:lang w:eastAsia="ru-RU"/>
        </w:rPr>
        <w:t>і 1</w:t>
      </w:r>
      <w:r>
        <w:rPr>
          <w:rFonts w:ascii="Times New Roman" w:hAnsi="Times New Roman"/>
          <w:sz w:val="24"/>
          <w:szCs w:val="24"/>
          <w:lang w:val="uk-UA" w:eastAsia="ru-RU"/>
        </w:rPr>
        <w:t>3</w:t>
      </w:r>
      <w:r w:rsidRPr="00B21D34">
        <w:rPr>
          <w:rFonts w:ascii="Times New Roman" w:hAnsi="Times New Roman"/>
          <w:sz w:val="24"/>
          <w:szCs w:val="24"/>
          <w:lang w:eastAsia="ru-RU"/>
        </w:rPr>
        <w:t xml:space="preserve"> Договору.</w:t>
      </w:r>
      <w:bookmarkStart w:id="2" w:name="37"/>
      <w:bookmarkStart w:id="3" w:name="629"/>
      <w:bookmarkEnd w:id="2"/>
      <w:bookmarkEnd w:id="3"/>
      <w:r w:rsidRPr="00B21D34">
        <w:rPr>
          <w:rFonts w:ascii="Times New Roman" w:hAnsi="Times New Roman"/>
          <w:sz w:val="24"/>
          <w:szCs w:val="24"/>
          <w:lang w:eastAsia="ru-RU"/>
        </w:rPr>
        <w:t xml:space="preserve"> Увесь недопоставлений Товар має бути поставлений </w:t>
      </w:r>
      <w:r>
        <w:rPr>
          <w:rFonts w:ascii="Times New Roman" w:hAnsi="Times New Roman"/>
          <w:sz w:val="24"/>
          <w:szCs w:val="24"/>
          <w:lang w:eastAsia="ru-RU"/>
        </w:rPr>
        <w:t xml:space="preserve">до </w:t>
      </w:r>
      <w:r>
        <w:rPr>
          <w:rFonts w:ascii="Times New Roman" w:hAnsi="Times New Roman"/>
          <w:sz w:val="24"/>
          <w:szCs w:val="24"/>
          <w:lang w:val="uk-UA" w:eastAsia="ru-RU"/>
        </w:rPr>
        <w:t>31</w:t>
      </w:r>
      <w:r w:rsidRPr="00EB3358">
        <w:rPr>
          <w:rFonts w:ascii="Times New Roman" w:hAnsi="Times New Roman"/>
          <w:sz w:val="24"/>
          <w:szCs w:val="24"/>
          <w:lang w:eastAsia="ru-RU"/>
        </w:rPr>
        <w:t>.12.202</w:t>
      </w:r>
      <w:r>
        <w:rPr>
          <w:rFonts w:ascii="Times New Roman" w:hAnsi="Times New Roman"/>
          <w:sz w:val="24"/>
          <w:szCs w:val="24"/>
          <w:lang w:val="uk-UA" w:eastAsia="ru-RU"/>
        </w:rPr>
        <w:t>4</w:t>
      </w:r>
      <w:r w:rsidRPr="00EB3358">
        <w:rPr>
          <w:rFonts w:ascii="Times New Roman" w:hAnsi="Times New Roman"/>
          <w:sz w:val="24"/>
          <w:szCs w:val="24"/>
          <w:lang w:eastAsia="ru-RU"/>
        </w:rPr>
        <w:t xml:space="preserve"> року.</w:t>
      </w:r>
      <w:r w:rsidRPr="00B21D34">
        <w:rPr>
          <w:rFonts w:ascii="Times New Roman" w:hAnsi="Times New Roman"/>
          <w:sz w:val="24"/>
          <w:szCs w:val="24"/>
          <w:lang w:eastAsia="ru-RU"/>
        </w:rPr>
        <w:t xml:space="preserve"> </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 xml:space="preserve">            3.3.Міс</w:t>
      </w:r>
      <w:r>
        <w:rPr>
          <w:rFonts w:ascii="Times New Roman" w:hAnsi="Times New Roman"/>
          <w:sz w:val="24"/>
          <w:szCs w:val="24"/>
          <w:lang w:val="uk-UA" w:eastAsia="ar-SA"/>
        </w:rPr>
        <w:t>це поставки Товару (талонів) - с. Рудня, вул. Бісківська, 1 Самбірського р-ну Львівської області.</w:t>
      </w:r>
    </w:p>
    <w:p w:rsidR="00EA7BCB" w:rsidRPr="00B21D34" w:rsidRDefault="00EA7BCB" w:rsidP="00A53072">
      <w:pPr>
        <w:autoSpaceDN w:val="0"/>
        <w:adjustRightInd w:val="0"/>
        <w:spacing w:after="0" w:line="240" w:lineRule="auto"/>
        <w:ind w:firstLine="708"/>
        <w:jc w:val="both"/>
        <w:rPr>
          <w:rFonts w:ascii="Times New Roman" w:hAnsi="Times New Roman"/>
          <w:sz w:val="24"/>
          <w:szCs w:val="24"/>
          <w:lang w:eastAsia="ru-RU"/>
        </w:rPr>
      </w:pPr>
      <w:r w:rsidRPr="00B21D34">
        <w:rPr>
          <w:rFonts w:ascii="Times New Roman" w:hAnsi="Times New Roman"/>
          <w:sz w:val="24"/>
          <w:szCs w:val="24"/>
          <w:lang w:eastAsia="ru-RU"/>
        </w:rPr>
        <w:t>3.4.Термін дії Талонів на всю кількість придбаного Покупцем Т</w:t>
      </w:r>
      <w:r>
        <w:rPr>
          <w:rFonts w:ascii="Times New Roman" w:hAnsi="Times New Roman"/>
          <w:sz w:val="24"/>
          <w:szCs w:val="24"/>
          <w:lang w:eastAsia="ru-RU"/>
        </w:rPr>
        <w:t>овару становить</w:t>
      </w:r>
      <w:r w:rsidRPr="00C77B45">
        <w:rPr>
          <w:rFonts w:ascii="Times New Roman" w:hAnsi="Times New Roman"/>
          <w:color w:val="FF0000"/>
          <w:sz w:val="24"/>
          <w:szCs w:val="24"/>
          <w:lang w:eastAsia="ru-RU"/>
        </w:rPr>
        <w:t xml:space="preserve"> </w:t>
      </w:r>
      <w:r>
        <w:rPr>
          <w:rFonts w:ascii="Times New Roman" w:hAnsi="Times New Roman"/>
          <w:color w:val="FF0000"/>
          <w:sz w:val="24"/>
          <w:szCs w:val="24"/>
          <w:lang w:val="uk-UA" w:eastAsia="ru-RU"/>
        </w:rPr>
        <w:t>12 (дванадцять)</w:t>
      </w:r>
      <w:r w:rsidRPr="00C77B45">
        <w:rPr>
          <w:rFonts w:ascii="Times New Roman" w:hAnsi="Times New Roman"/>
          <w:color w:val="FF0000"/>
          <w:sz w:val="24"/>
          <w:szCs w:val="24"/>
          <w:lang w:val="uk-UA" w:eastAsia="ru-RU"/>
        </w:rPr>
        <w:t xml:space="preserve"> місяці</w:t>
      </w:r>
      <w:r>
        <w:rPr>
          <w:rFonts w:ascii="Times New Roman" w:hAnsi="Times New Roman"/>
          <w:color w:val="FF0000"/>
          <w:sz w:val="24"/>
          <w:szCs w:val="24"/>
          <w:lang w:val="uk-UA" w:eastAsia="ru-RU"/>
        </w:rPr>
        <w:t>в</w:t>
      </w:r>
      <w:r w:rsidRPr="00B21D34">
        <w:rPr>
          <w:rFonts w:ascii="Times New Roman" w:hAnsi="Times New Roman"/>
          <w:sz w:val="24"/>
          <w:szCs w:val="24"/>
          <w:lang w:eastAsia="ru-RU"/>
        </w:rPr>
        <w:t xml:space="preserve">  з дати введення в дію (активації) Талонів, з подальшим безоплатним обміном невикористаних за цей термін Талонів на нові Талони.</w:t>
      </w:r>
    </w:p>
    <w:p w:rsidR="00EA7BCB" w:rsidRPr="00B21D34" w:rsidRDefault="00EA7BCB" w:rsidP="00A53072">
      <w:pPr>
        <w:autoSpaceDN w:val="0"/>
        <w:adjustRightInd w:val="0"/>
        <w:spacing w:after="0" w:line="240" w:lineRule="auto"/>
        <w:ind w:firstLine="282"/>
        <w:jc w:val="both"/>
        <w:rPr>
          <w:rFonts w:ascii="Times New Roman" w:hAnsi="Times New Roman"/>
          <w:sz w:val="24"/>
          <w:szCs w:val="24"/>
          <w:lang w:eastAsia="ru-RU"/>
        </w:rPr>
      </w:pPr>
      <w:r w:rsidRPr="00B21D34">
        <w:rPr>
          <w:rFonts w:ascii="Times New Roman" w:hAnsi="Times New Roman"/>
          <w:sz w:val="24"/>
          <w:szCs w:val="24"/>
          <w:lang w:eastAsia="ru-RU"/>
        </w:rPr>
        <w:t xml:space="preserve">      3.5.Товар вважається переданим Постачальником і прийнятим Покупцем з моменту його фактичного отримання згідно умов Договору.  Факт поставки Товару підтверджується підписаною Сторонами видатковою накладною на Товар. Право власності на Товар переходить до Покупця з моменту підписання Сторонами видаткової накладної на Товар.</w:t>
      </w:r>
    </w:p>
    <w:p w:rsidR="00EA7BCB" w:rsidRPr="00B21D34" w:rsidRDefault="00EA7BCB" w:rsidP="00A53072">
      <w:pPr>
        <w:shd w:val="clear" w:color="auto" w:fill="FFFFFF"/>
        <w:tabs>
          <w:tab w:val="num" w:pos="142"/>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B21D34">
        <w:rPr>
          <w:rFonts w:ascii="Times New Roman" w:hAnsi="Times New Roman"/>
          <w:sz w:val="24"/>
          <w:szCs w:val="24"/>
          <w:lang w:eastAsia="ru-RU"/>
        </w:rPr>
        <w:t xml:space="preserve">          3.6. Приймання Товару по якості здійснюється Покупцем відповідно до Наказу Міністерства палива та енергетики України, Державного комітету України з питань технічного регулювання та споживчої політики від 04.06.2007 № 271/121 «Про затвердження Інструкції з контролювання якості нафти і нафтопродуктів на підприємствах і організаціях України».</w:t>
      </w:r>
    </w:p>
    <w:p w:rsidR="00EA7BCB" w:rsidRDefault="00EA7BCB" w:rsidP="00861884">
      <w:pPr>
        <w:contextualSpacing/>
        <w:jc w:val="both"/>
        <w:rPr>
          <w:rFonts w:ascii="Times New Roman" w:hAnsi="Times New Roman"/>
          <w:color w:val="000000"/>
          <w:sz w:val="24"/>
          <w:szCs w:val="24"/>
          <w:lang w:val="uk-UA" w:eastAsia="uk-UA"/>
        </w:rPr>
      </w:pPr>
      <w:r w:rsidRPr="00B21D34">
        <w:rPr>
          <w:rFonts w:ascii="Times New Roman" w:hAnsi="Times New Roman"/>
          <w:color w:val="000000"/>
          <w:sz w:val="24"/>
          <w:szCs w:val="24"/>
          <w:lang w:val="uk-UA" w:eastAsia="uk-UA"/>
        </w:rPr>
        <w:t xml:space="preserve">         3.7. 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w:t>
      </w:r>
      <w:r w:rsidRPr="00B21D34">
        <w:rPr>
          <w:rFonts w:ascii="Times New Roman" w:hAnsi="Times New Roman"/>
          <w:b/>
          <w:sz w:val="24"/>
          <w:szCs w:val="24"/>
          <w:lang w:val="uk-UA"/>
        </w:rPr>
        <w:t>ДСТУ 7687:</w:t>
      </w:r>
      <w:r w:rsidRPr="00B21D34">
        <w:rPr>
          <w:rFonts w:ascii="Times New Roman" w:hAnsi="Times New Roman"/>
          <w:b/>
          <w:color w:val="000000"/>
          <w:sz w:val="24"/>
          <w:szCs w:val="24"/>
          <w:lang w:val="uk-UA"/>
        </w:rPr>
        <w:t>2015</w:t>
      </w:r>
      <w:r w:rsidRPr="00B21D34">
        <w:rPr>
          <w:rFonts w:ascii="Times New Roman" w:hAnsi="Times New Roman"/>
          <w:sz w:val="24"/>
          <w:szCs w:val="24"/>
          <w:lang w:val="uk-UA"/>
        </w:rPr>
        <w:t xml:space="preserve"> «Бензини автомобільні підвищеної якості» </w:t>
      </w:r>
      <w:r w:rsidRPr="00B21D34">
        <w:rPr>
          <w:rFonts w:ascii="Times New Roman" w:hAnsi="Times New Roman"/>
          <w:snapToGrid w:val="0"/>
          <w:sz w:val="24"/>
          <w:szCs w:val="24"/>
          <w:lang w:val="uk-UA"/>
        </w:rPr>
        <w:t>дійсними на дату отримання товару</w:t>
      </w:r>
      <w:r w:rsidRPr="00B21D34">
        <w:rPr>
          <w:rFonts w:ascii="Times New Roman" w:hAnsi="Times New Roman"/>
          <w:color w:val="000000"/>
          <w:sz w:val="24"/>
          <w:szCs w:val="24"/>
          <w:lang w:val="uk-UA" w:eastAsia="uk-UA"/>
        </w:rPr>
        <w:t>. Постачальник, підписуючи цей Договір, гарантує</w:t>
      </w:r>
      <w:r>
        <w:rPr>
          <w:rFonts w:ascii="Times New Roman" w:hAnsi="Times New Roman"/>
          <w:color w:val="000000"/>
          <w:sz w:val="24"/>
          <w:szCs w:val="24"/>
          <w:lang w:val="uk-UA" w:eastAsia="uk-UA"/>
        </w:rPr>
        <w:t xml:space="preserve"> якість будь-якої партії Товару.</w:t>
      </w:r>
    </w:p>
    <w:p w:rsidR="00EA7BCB" w:rsidRPr="00B21D34" w:rsidRDefault="00EA7BCB" w:rsidP="00861884">
      <w:pPr>
        <w:contextualSpacing/>
        <w:jc w:val="both"/>
        <w:rPr>
          <w:rFonts w:ascii="Times New Roman" w:hAnsi="Times New Roman"/>
          <w:color w:val="000000"/>
          <w:sz w:val="24"/>
          <w:szCs w:val="24"/>
          <w:lang w:val="uk-UA" w:eastAsia="uk-UA"/>
        </w:rPr>
      </w:pPr>
    </w:p>
    <w:p w:rsidR="00EA7BCB" w:rsidRDefault="00EA7BCB" w:rsidP="00A53072">
      <w:pPr>
        <w:tabs>
          <w:tab w:val="num" w:pos="142"/>
          <w:tab w:val="left" w:pos="567"/>
          <w:tab w:val="left" w:pos="1276"/>
        </w:tabs>
        <w:spacing w:after="0" w:line="240" w:lineRule="auto"/>
        <w:ind w:firstLine="708"/>
        <w:jc w:val="center"/>
        <w:rPr>
          <w:rFonts w:ascii="Times New Roman" w:hAnsi="Times New Roman"/>
          <w:b/>
          <w:sz w:val="24"/>
          <w:szCs w:val="24"/>
          <w:lang w:val="uk-UA" w:eastAsia="ru-RU"/>
        </w:rPr>
      </w:pPr>
      <w:r w:rsidRPr="00B21D34">
        <w:rPr>
          <w:rFonts w:ascii="Times New Roman" w:hAnsi="Times New Roman"/>
          <w:b/>
          <w:sz w:val="24"/>
          <w:szCs w:val="24"/>
          <w:lang w:eastAsia="ru-RU"/>
        </w:rPr>
        <w:t>4. ПОРЯДОК РОЗРАХУНКІВ</w:t>
      </w:r>
    </w:p>
    <w:p w:rsidR="00EA7BCB" w:rsidRPr="00622888" w:rsidRDefault="00EA7BCB" w:rsidP="00A53072">
      <w:pPr>
        <w:tabs>
          <w:tab w:val="num" w:pos="142"/>
          <w:tab w:val="left" w:pos="567"/>
          <w:tab w:val="left" w:pos="1276"/>
        </w:tabs>
        <w:spacing w:after="0" w:line="240" w:lineRule="auto"/>
        <w:ind w:firstLine="708"/>
        <w:jc w:val="center"/>
        <w:rPr>
          <w:rFonts w:ascii="Times New Roman" w:hAnsi="Times New Roman"/>
          <w:b/>
          <w:sz w:val="24"/>
          <w:szCs w:val="24"/>
          <w:lang w:val="uk-UA" w:eastAsia="ru-RU"/>
        </w:rPr>
      </w:pPr>
    </w:p>
    <w:p w:rsidR="00EA7BCB" w:rsidRPr="00B21D34" w:rsidRDefault="00EA7BCB" w:rsidP="00A53072">
      <w:pPr>
        <w:numPr>
          <w:ilvl w:val="0"/>
          <w:numId w:val="3"/>
        </w:numPr>
        <w:tabs>
          <w:tab w:val="clear" w:pos="8081"/>
          <w:tab w:val="num" w:pos="0"/>
          <w:tab w:val="num" w:pos="142"/>
          <w:tab w:val="left" w:pos="1276"/>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Оплата за Договором здійснюється Покупцем в безготівковій формі шляхом перерахування грошових коштів на банківський рахунок Постачальника.</w:t>
      </w:r>
    </w:p>
    <w:p w:rsidR="00EA7BCB" w:rsidRPr="00B21D34" w:rsidRDefault="00EA7BCB" w:rsidP="00A53072">
      <w:pPr>
        <w:numPr>
          <w:ilvl w:val="0"/>
          <w:numId w:val="3"/>
        </w:numPr>
        <w:tabs>
          <w:tab w:val="num" w:pos="142"/>
          <w:tab w:val="left" w:pos="1276"/>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 xml:space="preserve">Покупець здійснює оплату за фактично поставлений Товар (талони) на підставі рахунку та видаткової накладної (видаткових накладних) протягом 7 (семи) робочих днів з дати її підписання Сторонами.   </w:t>
      </w:r>
    </w:p>
    <w:p w:rsidR="00EA7BCB" w:rsidRPr="00B21D34" w:rsidRDefault="00EA7BCB" w:rsidP="00A53072">
      <w:pPr>
        <w:numPr>
          <w:ilvl w:val="0"/>
          <w:numId w:val="3"/>
        </w:numPr>
        <w:tabs>
          <w:tab w:val="num" w:pos="142"/>
          <w:tab w:val="left" w:pos="1276"/>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EA7BCB" w:rsidRPr="00B21D34" w:rsidRDefault="00EA7BCB" w:rsidP="00A53072">
      <w:pPr>
        <w:numPr>
          <w:ilvl w:val="0"/>
          <w:numId w:val="3"/>
        </w:numPr>
        <w:tabs>
          <w:tab w:val="num" w:pos="142"/>
          <w:tab w:val="left" w:pos="1276"/>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 xml:space="preserve">Оплата здійснюється через Державну казначейську службу України. </w:t>
      </w:r>
    </w:p>
    <w:p w:rsidR="00EA7BCB" w:rsidRPr="00B21D34" w:rsidRDefault="00EA7BCB" w:rsidP="00A53072">
      <w:pPr>
        <w:numPr>
          <w:ilvl w:val="0"/>
          <w:numId w:val="3"/>
        </w:numPr>
        <w:tabs>
          <w:tab w:val="num" w:pos="142"/>
          <w:tab w:val="left" w:pos="1276"/>
        </w:tabs>
        <w:spacing w:after="0" w:line="240" w:lineRule="auto"/>
        <w:ind w:left="0" w:firstLine="0"/>
        <w:jc w:val="both"/>
        <w:rPr>
          <w:rFonts w:ascii="Times New Roman" w:hAnsi="Times New Roman"/>
          <w:sz w:val="24"/>
          <w:szCs w:val="24"/>
          <w:lang w:eastAsia="ru-RU"/>
        </w:rPr>
      </w:pPr>
      <w:r w:rsidRPr="00B21D34">
        <w:rPr>
          <w:rFonts w:ascii="Times New Roman" w:hAnsi="Times New Roman"/>
          <w:sz w:val="24"/>
          <w:szCs w:val="24"/>
          <w:lang w:eastAsia="ru-RU"/>
        </w:rPr>
        <w:t>Якщо Постачальник є платником податку на додану вартість, то при здійсненні операцій з постачання Товару Постачальник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 (п. 201.10. ст. 201 Податкового кодексу України).  Податкова накладна складається Постачальником у порядку та в строки, визначені п. 201.4. ст.201 Податкового кодексу України. Датою виникнення податкових зобов’язань у разі постачання Товару з оплатою за рахунок бюджетних коштів є дата зарахування таких коштів на банківський рахунок Постачальника (п.187.7 ст.187 Податкового кодексу України).</w:t>
      </w:r>
    </w:p>
    <w:p w:rsidR="00EA7BCB" w:rsidRPr="00B21D34" w:rsidRDefault="00EA7BCB" w:rsidP="00A53072">
      <w:pPr>
        <w:numPr>
          <w:ilvl w:val="0"/>
          <w:numId w:val="3"/>
        </w:numPr>
        <w:tabs>
          <w:tab w:val="clear" w:pos="8081"/>
          <w:tab w:val="num" w:pos="0"/>
          <w:tab w:val="num" w:pos="142"/>
          <w:tab w:val="left" w:pos="1276"/>
        </w:tabs>
        <w:spacing w:after="0" w:line="240" w:lineRule="auto"/>
        <w:ind w:left="-142" w:firstLine="142"/>
        <w:jc w:val="both"/>
        <w:rPr>
          <w:rFonts w:ascii="Times New Roman" w:hAnsi="Times New Roman"/>
          <w:sz w:val="24"/>
          <w:szCs w:val="24"/>
          <w:lang w:eastAsia="ru-RU"/>
        </w:rPr>
      </w:pPr>
      <w:r w:rsidRPr="00B21D34">
        <w:rPr>
          <w:rFonts w:ascii="Times New Roman" w:hAnsi="Times New Roman"/>
          <w:sz w:val="24"/>
          <w:szCs w:val="24"/>
          <w:lang w:eastAsia="ru-RU"/>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A7BCB" w:rsidRDefault="00EA7BCB" w:rsidP="00A53072">
      <w:pPr>
        <w:tabs>
          <w:tab w:val="num"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val="uk-UA" w:eastAsia="ru-RU"/>
        </w:rPr>
      </w:pPr>
      <w:r w:rsidRPr="00B21D34">
        <w:rPr>
          <w:rFonts w:ascii="Times New Roman" w:hAnsi="Times New Roman"/>
          <w:b/>
          <w:sz w:val="24"/>
          <w:szCs w:val="24"/>
          <w:lang w:eastAsia="ru-RU"/>
        </w:rPr>
        <w:t>5. ПРАВА ТА ОБОВ'ЯЗКИ СТОРІН</w:t>
      </w:r>
    </w:p>
    <w:p w:rsidR="00EA7BCB" w:rsidRPr="00622888" w:rsidRDefault="00EA7BCB" w:rsidP="00A53072">
      <w:pPr>
        <w:tabs>
          <w:tab w:val="num"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val="uk-UA" w:eastAsia="ru-RU"/>
        </w:rPr>
      </w:pP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5.1. Покупець зобов'язаний:</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4" w:name="63"/>
      <w:bookmarkEnd w:id="4"/>
      <w:r w:rsidRPr="00B21D34">
        <w:rPr>
          <w:rFonts w:ascii="Times New Roman" w:hAnsi="Times New Roman"/>
          <w:sz w:val="24"/>
          <w:szCs w:val="24"/>
          <w:lang w:val="uk-UA" w:eastAsia="ar-SA"/>
        </w:rPr>
        <w:t>5.1.1. Своєчасно та в повному обсязі оплачувати за поставлений Товар.</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5" w:name="64"/>
      <w:bookmarkEnd w:id="5"/>
      <w:r w:rsidRPr="00B21D34">
        <w:rPr>
          <w:rFonts w:ascii="Times New Roman" w:hAnsi="Times New Roman"/>
          <w:sz w:val="24"/>
          <w:szCs w:val="24"/>
          <w:lang w:val="uk-UA" w:eastAsia="ar-SA"/>
        </w:rPr>
        <w:t>5.1.2. Приймати поставлений Товар згідно з видатковою накладною (видатковими накладними) та відповідними документами.</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6" w:name="65"/>
      <w:bookmarkStart w:id="7" w:name="66"/>
      <w:bookmarkEnd w:id="6"/>
      <w:bookmarkEnd w:id="7"/>
      <w:r w:rsidRPr="00B21D34">
        <w:rPr>
          <w:rFonts w:ascii="Times New Roman" w:hAnsi="Times New Roman"/>
          <w:sz w:val="24"/>
          <w:szCs w:val="24"/>
          <w:lang w:val="uk-UA" w:eastAsia="ar-SA"/>
        </w:rPr>
        <w:t>5.2. Покупець має право:</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8" w:name="67"/>
      <w:bookmarkEnd w:id="8"/>
      <w:r w:rsidRPr="00B21D34">
        <w:rPr>
          <w:rFonts w:ascii="Times New Roman" w:hAnsi="Times New Roman"/>
          <w:sz w:val="24"/>
          <w:szCs w:val="24"/>
          <w:lang w:val="uk-UA" w:eastAsia="ar-SA"/>
        </w:rPr>
        <w:t xml:space="preserve">5.2.1. </w:t>
      </w:r>
      <w:bookmarkStart w:id="9" w:name="68"/>
      <w:bookmarkEnd w:id="9"/>
      <w:r w:rsidRPr="00B21D34">
        <w:rPr>
          <w:rFonts w:ascii="Times New Roman" w:hAnsi="Times New Roman"/>
          <w:sz w:val="24"/>
          <w:szCs w:val="24"/>
          <w:lang w:val="uk-UA" w:eastAsia="ar-SA"/>
        </w:rPr>
        <w:t>Достроково в односторонньому порядку розірвати Договір.</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5.2.2. Контролювати поставку Товару у строки, встановлені цим Договором</w:t>
      </w:r>
      <w:bookmarkStart w:id="10" w:name="69"/>
      <w:bookmarkStart w:id="11" w:name="70"/>
      <w:bookmarkEnd w:id="10"/>
      <w:bookmarkEnd w:id="11"/>
      <w:r w:rsidRPr="00B21D34">
        <w:rPr>
          <w:rFonts w:ascii="Times New Roman" w:hAnsi="Times New Roman"/>
          <w:sz w:val="24"/>
          <w:szCs w:val="24"/>
          <w:lang w:val="uk-UA" w:eastAsia="ar-SA"/>
        </w:rPr>
        <w:t>.</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5.3. Постачальник  зобов'язаний:</w:t>
      </w:r>
      <w:bookmarkStart w:id="12" w:name="73"/>
      <w:bookmarkEnd w:id="12"/>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5.3.1. Забезпечити  поставку Товару у строки, встановлені Договором.</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13" w:name="74"/>
      <w:bookmarkEnd w:id="13"/>
      <w:r w:rsidRPr="00B21D34">
        <w:rPr>
          <w:rFonts w:ascii="Times New Roman" w:hAnsi="Times New Roman"/>
          <w:sz w:val="24"/>
          <w:szCs w:val="24"/>
          <w:lang w:val="uk-UA" w:eastAsia="ar-SA"/>
        </w:rPr>
        <w:t>5.3.2. Забезпечити  поставку  Товару,  якість  якого  відповідає  умовам,  встановленим Договором.</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r w:rsidRPr="00B21D34">
        <w:rPr>
          <w:rFonts w:ascii="Times New Roman" w:hAnsi="Times New Roman"/>
          <w:sz w:val="24"/>
          <w:szCs w:val="24"/>
          <w:lang w:val="uk-UA" w:eastAsia="ar-SA"/>
        </w:rPr>
        <w:t>5.3.3. Організувати цілодобово, без вихідних заправку автомобілів Покупця паливом на АЗС за талонами.</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14" w:name="75"/>
      <w:bookmarkStart w:id="15" w:name="76"/>
      <w:bookmarkEnd w:id="14"/>
      <w:bookmarkEnd w:id="15"/>
      <w:r w:rsidRPr="00B21D34">
        <w:rPr>
          <w:rFonts w:ascii="Times New Roman" w:hAnsi="Times New Roman"/>
          <w:sz w:val="24"/>
          <w:szCs w:val="24"/>
          <w:lang w:val="uk-UA" w:eastAsia="ar-SA"/>
        </w:rPr>
        <w:t>5.4. Постачальник має право:</w:t>
      </w:r>
    </w:p>
    <w:p w:rsidR="00EA7BCB"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bookmarkStart w:id="16" w:name="77"/>
      <w:bookmarkEnd w:id="16"/>
      <w:r w:rsidRPr="00B21D34">
        <w:rPr>
          <w:rFonts w:ascii="Times New Roman" w:hAnsi="Times New Roman"/>
          <w:sz w:val="24"/>
          <w:szCs w:val="24"/>
          <w:lang w:val="uk-UA" w:eastAsia="ar-SA"/>
        </w:rPr>
        <w:t>5.4.1. Своєчасно та в  повному обсязі отримувати плату за поставлений Товар.</w:t>
      </w:r>
    </w:p>
    <w:p w:rsidR="00EA7BCB" w:rsidRPr="00B21D34" w:rsidRDefault="00EA7BCB"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hAnsi="Times New Roman"/>
          <w:sz w:val="24"/>
          <w:szCs w:val="24"/>
          <w:lang w:val="uk-UA" w:eastAsia="ar-SA"/>
        </w:rPr>
      </w:pPr>
    </w:p>
    <w:p w:rsidR="00EA7BCB" w:rsidRPr="00B21D34" w:rsidRDefault="00EA7BCB" w:rsidP="00A53072">
      <w:pPr>
        <w:tabs>
          <w:tab w:val="left" w:pos="567"/>
        </w:tabs>
        <w:spacing w:after="0" w:line="240" w:lineRule="auto"/>
        <w:ind w:firstLine="567"/>
        <w:jc w:val="center"/>
        <w:rPr>
          <w:rFonts w:ascii="Times New Roman" w:hAnsi="Times New Roman"/>
          <w:b/>
          <w:sz w:val="24"/>
          <w:szCs w:val="24"/>
          <w:lang w:val="uk-UA" w:eastAsia="ru-RU"/>
        </w:rPr>
      </w:pPr>
      <w:bookmarkStart w:id="17" w:name="78"/>
      <w:bookmarkStart w:id="18" w:name="79"/>
      <w:bookmarkEnd w:id="17"/>
      <w:bookmarkEnd w:id="18"/>
      <w:r w:rsidRPr="00B21D34">
        <w:rPr>
          <w:rFonts w:ascii="Times New Roman" w:hAnsi="Times New Roman"/>
          <w:b/>
          <w:sz w:val="24"/>
          <w:szCs w:val="24"/>
          <w:lang w:val="uk-UA" w:eastAsia="ru-RU"/>
        </w:rPr>
        <w:t xml:space="preserve">6. ФОРС-МАЖОРНІ ОБСТАВИНИ   </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val="uk-UA" w:eastAsia="ru-RU"/>
        </w:rPr>
      </w:pPr>
      <w:r w:rsidRPr="00B21D34">
        <w:rPr>
          <w:rFonts w:ascii="Times New Roman" w:hAnsi="Times New Roman"/>
          <w:sz w:val="24"/>
          <w:szCs w:val="24"/>
          <w:lang w:val="uk-UA" w:eastAsia="ru-RU"/>
        </w:rPr>
        <w:t>6.1.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rsidR="00EA7BCB" w:rsidRPr="00B21D34" w:rsidRDefault="00EA7BCB" w:rsidP="00A53072">
      <w:pPr>
        <w:widowControl w:val="0"/>
        <w:tabs>
          <w:tab w:val="left" w:pos="142"/>
          <w:tab w:val="left" w:pos="426"/>
          <w:tab w:val="left" w:pos="567"/>
          <w:tab w:val="left" w:pos="916"/>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6.2. Доказом форс-мажорних обставин (обставин непереборної сили) є сертифікат Торгово-промислової палати України.</w:t>
      </w:r>
    </w:p>
    <w:p w:rsidR="00EA7BCB" w:rsidRPr="00B21D34" w:rsidRDefault="00EA7BCB" w:rsidP="00A53072">
      <w:pPr>
        <w:tabs>
          <w:tab w:val="left" w:pos="567"/>
        </w:tabs>
        <w:spacing w:after="0" w:line="240" w:lineRule="auto"/>
        <w:ind w:firstLine="567"/>
        <w:jc w:val="both"/>
        <w:rPr>
          <w:rFonts w:ascii="Times New Roman" w:hAnsi="Times New Roman"/>
          <w:b/>
          <w:i/>
          <w:sz w:val="24"/>
          <w:szCs w:val="24"/>
          <w:lang w:eastAsia="ru-RU"/>
        </w:rPr>
      </w:pPr>
      <w:r w:rsidRPr="00B21D34">
        <w:rPr>
          <w:rFonts w:ascii="Times New Roman" w:hAnsi="Times New Roman"/>
          <w:sz w:val="24"/>
          <w:szCs w:val="24"/>
          <w:lang w:eastAsia="ru-RU"/>
        </w:rPr>
        <w:t xml:space="preserve">6.3. </w:t>
      </w:r>
      <w:r w:rsidRPr="00B21D34">
        <w:rPr>
          <w:rFonts w:ascii="Times New Roman" w:hAnsi="Times New Roman"/>
          <w:sz w:val="24"/>
          <w:szCs w:val="24"/>
          <w:lang w:eastAsia="uk-UA"/>
        </w:rPr>
        <w:t>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rsidR="00EA7BCB" w:rsidRPr="00B21D34" w:rsidRDefault="00EA7BCB"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hAnsi="Times New Roman"/>
          <w:b/>
          <w:i/>
          <w:sz w:val="24"/>
          <w:szCs w:val="24"/>
          <w:lang w:eastAsia="ru-RU"/>
        </w:rPr>
      </w:pPr>
      <w:r w:rsidRPr="00B21D34">
        <w:rPr>
          <w:rFonts w:ascii="Times New Roman" w:hAnsi="Times New Roman"/>
          <w:sz w:val="24"/>
          <w:szCs w:val="24"/>
          <w:lang w:eastAsia="uk-UA"/>
        </w:rPr>
        <w:t>6.4. У разі коли строк дії форс-мажорних обставин (обставин непереборної сили) продовжується більше ніж 15 (п'ятнадцять) днів, кожна із Сторін в установленому порядку має право розірвати Договір.</w:t>
      </w:r>
    </w:p>
    <w:p w:rsidR="00EA7BCB" w:rsidRPr="00B21D34" w:rsidRDefault="00EA7BCB"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hAnsi="Times New Roman"/>
          <w:b/>
          <w:i/>
          <w:sz w:val="24"/>
          <w:szCs w:val="24"/>
          <w:lang w:eastAsia="ru-RU"/>
        </w:rPr>
      </w:pPr>
      <w:r w:rsidRPr="00B21D34">
        <w:rPr>
          <w:rFonts w:ascii="Times New Roman" w:hAnsi="Times New Roman"/>
          <w:sz w:val="24"/>
          <w:szCs w:val="24"/>
          <w:lang w:eastAsia="ru-RU"/>
        </w:rPr>
        <w:t>6.5.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п.6.2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EA7BCB" w:rsidRDefault="00EA7BCB"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B21D34">
        <w:rPr>
          <w:rFonts w:ascii="Times New Roman" w:hAnsi="Times New Roman"/>
          <w:sz w:val="24"/>
          <w:szCs w:val="24"/>
          <w:lang w:eastAsia="ru-RU"/>
        </w:rPr>
        <w:t>6.6. 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rsidR="00EA7BCB" w:rsidRPr="00622888" w:rsidRDefault="00EA7BCB"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hAnsi="Times New Roman"/>
          <w:b/>
          <w:i/>
          <w:sz w:val="24"/>
          <w:szCs w:val="24"/>
          <w:lang w:val="uk-UA" w:eastAsia="ru-RU"/>
        </w:rPr>
      </w:pPr>
    </w:p>
    <w:p w:rsidR="00EA7BCB" w:rsidRDefault="00EA7BCB" w:rsidP="00A53072">
      <w:pPr>
        <w:spacing w:after="0" w:line="240" w:lineRule="auto"/>
        <w:ind w:firstLine="567"/>
        <w:jc w:val="center"/>
        <w:rPr>
          <w:rFonts w:ascii="Times New Roman" w:hAnsi="Times New Roman"/>
          <w:b/>
          <w:sz w:val="24"/>
          <w:szCs w:val="24"/>
          <w:lang w:val="uk-UA" w:eastAsia="ru-RU"/>
        </w:rPr>
      </w:pPr>
      <w:r w:rsidRPr="00B21D34">
        <w:rPr>
          <w:rFonts w:ascii="Times New Roman" w:hAnsi="Times New Roman"/>
          <w:b/>
          <w:sz w:val="24"/>
          <w:szCs w:val="24"/>
          <w:lang w:eastAsia="ru-RU"/>
        </w:rPr>
        <w:t>7. ВІДПОВІДАЛЬНІСТЬ СТОРІН</w:t>
      </w:r>
    </w:p>
    <w:p w:rsidR="00EA7BCB" w:rsidRPr="00622888" w:rsidRDefault="00EA7BCB" w:rsidP="00A53072">
      <w:pPr>
        <w:spacing w:after="0" w:line="240" w:lineRule="auto"/>
        <w:ind w:firstLine="567"/>
        <w:jc w:val="center"/>
        <w:rPr>
          <w:rFonts w:ascii="Times New Roman" w:hAnsi="Times New Roman"/>
          <w:b/>
          <w:sz w:val="24"/>
          <w:szCs w:val="24"/>
          <w:lang w:val="uk-UA" w:eastAsia="ru-RU"/>
        </w:rPr>
      </w:pP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7.1.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7.2.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 Сплата штрафу не звільняє Постачальника від усунення виявлених недоліків.</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 xml:space="preserve">7.3. За порушення строків виконання зобов’язання з Постачальника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7.4. У разі відмови АЗС у відпуску пального за наданими талонами Постачальник сплачує на користь Покупця штраф у розмірі 1% від суми Договору за кожен випадок (відмова АЗС у відпуску пального підтверджується актом Покупця за підписом не менше трьох осіб представників Покупця).</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7.5. Оплата штрафних санкцій, відшкодування збитків не звільняє винну Сторону від виконання своїх зобов’язань за Договором.</w:t>
      </w:r>
    </w:p>
    <w:p w:rsidR="00EA7BCB" w:rsidRPr="00B21D34" w:rsidRDefault="00EA7BCB" w:rsidP="00A53072">
      <w:pPr>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7.6. Закінчення строку дії Договору не звільняє Сторін від відповідальності за його порушення, яке мало місце під час дії Договору.</w:t>
      </w:r>
    </w:p>
    <w:p w:rsidR="00EA7BCB" w:rsidRDefault="00EA7BCB" w:rsidP="00A53072">
      <w:pPr>
        <w:tabs>
          <w:tab w:val="left" w:pos="567"/>
        </w:tabs>
        <w:spacing w:after="0" w:line="240" w:lineRule="auto"/>
        <w:ind w:firstLine="567"/>
        <w:jc w:val="both"/>
        <w:rPr>
          <w:rFonts w:ascii="Times New Roman" w:hAnsi="Times New Roman"/>
          <w:sz w:val="24"/>
          <w:szCs w:val="24"/>
          <w:lang w:val="uk-UA" w:eastAsia="ru-RU"/>
        </w:rPr>
      </w:pPr>
      <w:r w:rsidRPr="00B21D34">
        <w:rPr>
          <w:rFonts w:ascii="Times New Roman" w:hAnsi="Times New Roman"/>
          <w:sz w:val="24"/>
          <w:szCs w:val="24"/>
          <w:lang w:eastAsia="ru-RU"/>
        </w:rPr>
        <w:t>7.7. Покупець звільняється від відповідальності за порушення строків оплати за Договором у випадку затримки бюджетного фінансування видатків.</w:t>
      </w:r>
    </w:p>
    <w:p w:rsidR="00EA7BCB" w:rsidRPr="00622888" w:rsidRDefault="00EA7BCB" w:rsidP="00A53072">
      <w:pPr>
        <w:tabs>
          <w:tab w:val="left" w:pos="567"/>
        </w:tabs>
        <w:spacing w:after="0" w:line="240" w:lineRule="auto"/>
        <w:ind w:firstLine="567"/>
        <w:jc w:val="both"/>
        <w:rPr>
          <w:rFonts w:ascii="Times New Roman" w:hAnsi="Times New Roman"/>
          <w:sz w:val="24"/>
          <w:szCs w:val="24"/>
          <w:lang w:val="uk-UA" w:eastAsia="ru-RU"/>
        </w:rPr>
      </w:pPr>
    </w:p>
    <w:p w:rsidR="00EA7BCB" w:rsidRDefault="00EA7BCB" w:rsidP="00A53072">
      <w:pPr>
        <w:tabs>
          <w:tab w:val="left" w:pos="567"/>
        </w:tabs>
        <w:spacing w:after="0" w:line="240" w:lineRule="auto"/>
        <w:ind w:firstLine="567"/>
        <w:jc w:val="center"/>
        <w:rPr>
          <w:rFonts w:ascii="Times New Roman" w:hAnsi="Times New Roman"/>
          <w:b/>
          <w:sz w:val="24"/>
          <w:szCs w:val="24"/>
          <w:lang w:val="uk-UA" w:eastAsia="ru-RU"/>
        </w:rPr>
      </w:pPr>
      <w:r w:rsidRPr="00B21D34">
        <w:rPr>
          <w:rFonts w:ascii="Times New Roman" w:hAnsi="Times New Roman"/>
          <w:b/>
          <w:sz w:val="24"/>
          <w:szCs w:val="24"/>
          <w:lang w:eastAsia="ru-RU"/>
        </w:rPr>
        <w:t>8. ОПЕРАТИВНО-ГОСПОДАРСЬКІ САНКЦІЇ</w:t>
      </w:r>
    </w:p>
    <w:p w:rsidR="00EA7BCB" w:rsidRPr="00622888" w:rsidRDefault="00EA7BCB" w:rsidP="00A53072">
      <w:pPr>
        <w:tabs>
          <w:tab w:val="left" w:pos="567"/>
        </w:tabs>
        <w:spacing w:after="0" w:line="240" w:lineRule="auto"/>
        <w:ind w:firstLine="567"/>
        <w:jc w:val="center"/>
        <w:rPr>
          <w:rFonts w:ascii="Times New Roman" w:hAnsi="Times New Roman"/>
          <w:b/>
          <w:sz w:val="24"/>
          <w:szCs w:val="24"/>
          <w:lang w:val="uk-UA" w:eastAsia="ru-RU"/>
        </w:rPr>
      </w:pP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8.1.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стороною, яка порушує зобов'язання (пункт 4 частини першої статті 236 Господарського кодексу України) (далі – оперативно-господарська санкція).</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 xml:space="preserve">8.2. Оперативно-господарська санкція застосовується Покупцем протягом строку дії Договору, а також протягом 2 (двох) років після його припинення, у разі невиконання та/або неналежного виконання Постачальником договірних зобов'язань (порушення господарського зобов'язання). </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8.3. Рішення щодо застосування оперативно-господарської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8.4. У разі прийняття Покупцем рішення про застосування оперативно-господарської санкції, він письмово повідомляє Постачальника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Постачальника, з одночасним надсиланням копії листа на його електронну адресу (за наявності).</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Всі документи, що будуть відправлені Покупцем за реквізитами Постачальника, вказаними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своїх реквізитів (зокрема, адреси, засобів зв’язку тощо) (із доказами про отримання Покупцем такого повідомлення).</w:t>
      </w:r>
    </w:p>
    <w:p w:rsidR="00EA7BCB" w:rsidRPr="00B21D34" w:rsidRDefault="00EA7BCB" w:rsidP="00A53072">
      <w:pPr>
        <w:tabs>
          <w:tab w:val="left" w:pos="567"/>
        </w:tabs>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8.5. Оперативно-господарська санкція набирає чинності з дати надсилання повідомлення з урахуванням п.8.4. Договору.</w:t>
      </w:r>
    </w:p>
    <w:p w:rsidR="00EA7BCB" w:rsidRDefault="00EA7BCB" w:rsidP="00A53072">
      <w:pPr>
        <w:tabs>
          <w:tab w:val="left" w:pos="567"/>
        </w:tabs>
        <w:spacing w:after="0" w:line="240" w:lineRule="auto"/>
        <w:ind w:firstLine="567"/>
        <w:jc w:val="both"/>
        <w:rPr>
          <w:rFonts w:ascii="Times New Roman" w:hAnsi="Times New Roman"/>
          <w:sz w:val="24"/>
          <w:szCs w:val="24"/>
          <w:lang w:val="uk-UA" w:eastAsia="ru-RU"/>
        </w:rPr>
      </w:pPr>
      <w:r w:rsidRPr="00B21D34">
        <w:rPr>
          <w:rFonts w:ascii="Times New Roman" w:hAnsi="Times New Roman"/>
          <w:sz w:val="24"/>
          <w:szCs w:val="24"/>
          <w:lang w:eastAsia="ru-RU"/>
        </w:rPr>
        <w:t>8.6. Застосування оперативно-господарської санкції до Постачальника не звільняє його від виконання своїх зобов’язань за Договором, відшкодування збитків та сплати штрафних санкцій.</w:t>
      </w:r>
    </w:p>
    <w:p w:rsidR="00EA7BCB" w:rsidRPr="00622888" w:rsidRDefault="00EA7BCB" w:rsidP="00A53072">
      <w:pPr>
        <w:tabs>
          <w:tab w:val="left" w:pos="567"/>
        </w:tabs>
        <w:spacing w:after="0" w:line="240" w:lineRule="auto"/>
        <w:ind w:firstLine="567"/>
        <w:jc w:val="both"/>
        <w:rPr>
          <w:rFonts w:ascii="Times New Roman" w:hAnsi="Times New Roman"/>
          <w:sz w:val="24"/>
          <w:szCs w:val="24"/>
          <w:lang w:val="uk-UA" w:eastAsia="ru-RU"/>
        </w:rPr>
      </w:pPr>
    </w:p>
    <w:p w:rsidR="00EA7BCB" w:rsidRDefault="00EA7BCB" w:rsidP="00A53072">
      <w:pPr>
        <w:spacing w:after="0" w:line="240" w:lineRule="auto"/>
        <w:ind w:firstLine="567"/>
        <w:jc w:val="center"/>
        <w:rPr>
          <w:rFonts w:ascii="Times New Roman" w:hAnsi="Times New Roman"/>
          <w:b/>
          <w:sz w:val="24"/>
          <w:szCs w:val="24"/>
          <w:lang w:val="uk-UA" w:eastAsia="ru-RU"/>
        </w:rPr>
      </w:pPr>
      <w:r w:rsidRPr="00B21D34">
        <w:rPr>
          <w:rFonts w:ascii="Times New Roman" w:hAnsi="Times New Roman"/>
          <w:b/>
          <w:sz w:val="24"/>
          <w:szCs w:val="24"/>
          <w:lang w:eastAsia="ru-RU"/>
        </w:rPr>
        <w:t>9. СТРОК ДІЇ ДОГОВОРУ</w:t>
      </w:r>
    </w:p>
    <w:p w:rsidR="00EA7BCB" w:rsidRPr="00622888" w:rsidRDefault="00EA7BCB" w:rsidP="00A53072">
      <w:pPr>
        <w:spacing w:after="0" w:line="240" w:lineRule="auto"/>
        <w:ind w:firstLine="567"/>
        <w:jc w:val="center"/>
        <w:rPr>
          <w:rFonts w:ascii="Times New Roman" w:hAnsi="Times New Roman"/>
          <w:b/>
          <w:sz w:val="24"/>
          <w:szCs w:val="24"/>
          <w:lang w:val="uk-UA" w:eastAsia="ru-RU"/>
        </w:rPr>
      </w:pPr>
    </w:p>
    <w:p w:rsidR="00EA7BCB" w:rsidRDefault="00EA7BCB" w:rsidP="00A53072">
      <w:pPr>
        <w:spacing w:after="0" w:line="240" w:lineRule="auto"/>
        <w:ind w:firstLine="567"/>
        <w:jc w:val="both"/>
        <w:rPr>
          <w:rFonts w:ascii="Times New Roman" w:hAnsi="Times New Roman"/>
          <w:sz w:val="24"/>
          <w:szCs w:val="24"/>
          <w:lang w:val="uk-UA" w:eastAsia="ru-RU"/>
        </w:rPr>
      </w:pPr>
      <w:r w:rsidRPr="00B21D34">
        <w:rPr>
          <w:rFonts w:ascii="Times New Roman" w:hAnsi="Times New Roman"/>
          <w:sz w:val="24"/>
          <w:szCs w:val="24"/>
          <w:lang w:eastAsia="ru-RU"/>
        </w:rPr>
        <w:t>9.1. Договір діє з дати його укладення</w:t>
      </w:r>
      <w:r w:rsidRPr="00B21D34">
        <w:rPr>
          <w:rFonts w:ascii="Times New Roman" w:hAnsi="Times New Roman"/>
          <w:sz w:val="24"/>
          <w:szCs w:val="24"/>
          <w:lang w:val="uk-UA" w:eastAsia="ru-RU"/>
        </w:rPr>
        <w:t xml:space="preserve"> і</w:t>
      </w:r>
      <w:r w:rsidRPr="00B21D34">
        <w:rPr>
          <w:rFonts w:ascii="Times New Roman" w:hAnsi="Times New Roman"/>
          <w:sz w:val="24"/>
          <w:szCs w:val="24"/>
          <w:lang w:eastAsia="ru-RU"/>
        </w:rPr>
        <w:t xml:space="preserve"> до 31.12.202</w:t>
      </w:r>
      <w:r>
        <w:rPr>
          <w:rFonts w:ascii="Times New Roman" w:hAnsi="Times New Roman"/>
          <w:sz w:val="24"/>
          <w:szCs w:val="24"/>
          <w:lang w:val="uk-UA" w:eastAsia="ru-RU"/>
        </w:rPr>
        <w:t>4</w:t>
      </w:r>
      <w:r w:rsidRPr="00B21D34">
        <w:rPr>
          <w:rFonts w:ascii="Times New Roman" w:hAnsi="Times New Roman"/>
          <w:sz w:val="24"/>
          <w:szCs w:val="24"/>
          <w:lang w:val="uk-UA" w:eastAsia="ru-RU"/>
        </w:rPr>
        <w:t xml:space="preserve"> року</w:t>
      </w:r>
      <w:r w:rsidRPr="00B21D34">
        <w:rPr>
          <w:rFonts w:ascii="Times New Roman" w:hAnsi="Times New Roman"/>
          <w:sz w:val="24"/>
          <w:szCs w:val="24"/>
          <w:lang w:eastAsia="ru-RU"/>
        </w:rPr>
        <w:t xml:space="preserve">. У частині оплати — до повного виконання сторонами узятих на себе зобов’язань за цим Договором. </w:t>
      </w:r>
    </w:p>
    <w:p w:rsidR="00EA7BCB" w:rsidRPr="00622888" w:rsidRDefault="00EA7BCB" w:rsidP="00A53072">
      <w:pPr>
        <w:spacing w:after="0" w:line="240" w:lineRule="auto"/>
        <w:ind w:firstLine="567"/>
        <w:jc w:val="both"/>
        <w:rPr>
          <w:rFonts w:ascii="Times New Roman" w:hAnsi="Times New Roman"/>
          <w:sz w:val="24"/>
          <w:szCs w:val="24"/>
          <w:lang w:val="uk-UA" w:eastAsia="ru-RU"/>
        </w:rPr>
      </w:pPr>
    </w:p>
    <w:p w:rsidR="00EA7BCB" w:rsidRDefault="00EA7BCB" w:rsidP="00A53072">
      <w:pPr>
        <w:spacing w:after="0" w:line="240" w:lineRule="auto"/>
        <w:ind w:firstLine="567"/>
        <w:jc w:val="center"/>
        <w:rPr>
          <w:rFonts w:ascii="Times New Roman" w:hAnsi="Times New Roman"/>
          <w:b/>
          <w:sz w:val="24"/>
          <w:szCs w:val="24"/>
          <w:lang w:val="uk-UA" w:eastAsia="ru-RU"/>
        </w:rPr>
      </w:pPr>
      <w:r w:rsidRPr="00B21D34">
        <w:rPr>
          <w:rFonts w:ascii="Times New Roman" w:hAnsi="Times New Roman"/>
          <w:b/>
          <w:sz w:val="24"/>
          <w:szCs w:val="24"/>
          <w:lang w:eastAsia="ru-RU"/>
        </w:rPr>
        <w:t>10. ВИРІШЕННЯ СПОРІВ</w:t>
      </w:r>
    </w:p>
    <w:p w:rsidR="00EA7BCB" w:rsidRPr="00622888" w:rsidRDefault="00EA7BCB" w:rsidP="00A53072">
      <w:pPr>
        <w:spacing w:after="0" w:line="240" w:lineRule="auto"/>
        <w:ind w:firstLine="567"/>
        <w:jc w:val="center"/>
        <w:rPr>
          <w:rFonts w:ascii="Times New Roman" w:hAnsi="Times New Roman"/>
          <w:b/>
          <w:sz w:val="24"/>
          <w:szCs w:val="24"/>
          <w:lang w:val="uk-UA" w:eastAsia="ru-RU"/>
        </w:rPr>
      </w:pPr>
    </w:p>
    <w:p w:rsidR="00EA7BCB" w:rsidRPr="00B21D34" w:rsidRDefault="00EA7BCB" w:rsidP="00A53072">
      <w:pPr>
        <w:spacing w:after="0" w:line="240" w:lineRule="auto"/>
        <w:ind w:firstLine="567"/>
        <w:jc w:val="both"/>
        <w:rPr>
          <w:rFonts w:ascii="Times New Roman" w:hAnsi="Times New Roman"/>
          <w:sz w:val="24"/>
          <w:szCs w:val="24"/>
          <w:lang w:eastAsia="ru-RU"/>
        </w:rPr>
      </w:pPr>
      <w:r w:rsidRPr="00B21D34">
        <w:rPr>
          <w:rFonts w:ascii="Times New Roman" w:hAnsi="Times New Roman"/>
          <w:sz w:val="24"/>
          <w:szCs w:val="24"/>
          <w:lang w:eastAsia="ru-RU"/>
        </w:rPr>
        <w:t>10.1. Усі спори або розбіжності, що виникли між Сторонами за Договором або в зв’язку з ним, вирішуються шляхом переговорів.</w:t>
      </w:r>
    </w:p>
    <w:p w:rsidR="00EA7BCB" w:rsidRDefault="00EA7BCB" w:rsidP="00A53072">
      <w:pPr>
        <w:spacing w:after="0" w:line="240" w:lineRule="auto"/>
        <w:ind w:firstLine="567"/>
        <w:jc w:val="both"/>
        <w:rPr>
          <w:rFonts w:ascii="Times New Roman" w:hAnsi="Times New Roman"/>
          <w:sz w:val="24"/>
          <w:szCs w:val="24"/>
          <w:lang w:val="uk-UA" w:eastAsia="ru-RU"/>
        </w:rPr>
      </w:pPr>
      <w:r w:rsidRPr="00B21D34">
        <w:rPr>
          <w:rFonts w:ascii="Times New Roman" w:hAnsi="Times New Roman"/>
          <w:sz w:val="24"/>
          <w:szCs w:val="24"/>
          <w:lang w:eastAsia="ru-RU"/>
        </w:rPr>
        <w:t>10.2. У випадку, коли Сторони не досягли згоди, спір вирішується у судовому порядку згідно з чинним законодавством.</w:t>
      </w:r>
    </w:p>
    <w:p w:rsidR="00EA7BCB" w:rsidRPr="00622888" w:rsidRDefault="00EA7BCB" w:rsidP="00A53072">
      <w:pPr>
        <w:spacing w:after="0" w:line="240" w:lineRule="auto"/>
        <w:ind w:firstLine="567"/>
        <w:jc w:val="both"/>
        <w:rPr>
          <w:rFonts w:ascii="Times New Roman" w:hAnsi="Times New Roman"/>
          <w:sz w:val="24"/>
          <w:szCs w:val="24"/>
          <w:lang w:val="uk-UA" w:eastAsia="ru-RU"/>
        </w:rPr>
      </w:pPr>
    </w:p>
    <w:p w:rsidR="00EA7BCB" w:rsidRDefault="00EA7BCB" w:rsidP="00A53072">
      <w:pPr>
        <w:tabs>
          <w:tab w:val="left" w:pos="567"/>
        </w:tabs>
        <w:spacing w:after="0" w:line="240" w:lineRule="auto"/>
        <w:ind w:firstLine="567"/>
        <w:jc w:val="center"/>
        <w:rPr>
          <w:rFonts w:ascii="Times New Roman" w:hAnsi="Times New Roman"/>
          <w:b/>
          <w:sz w:val="24"/>
          <w:szCs w:val="24"/>
          <w:lang w:val="uk-UA" w:eastAsia="ru-RU"/>
        </w:rPr>
      </w:pPr>
      <w:r w:rsidRPr="00245539">
        <w:rPr>
          <w:rFonts w:ascii="Times New Roman" w:hAnsi="Times New Roman"/>
          <w:b/>
          <w:sz w:val="24"/>
          <w:szCs w:val="24"/>
          <w:lang w:val="uk-UA" w:eastAsia="ru-RU"/>
        </w:rPr>
        <w:t>11. АНТИКОРУПЦІЙНІ ЗАСТЕРЕЖЕННЯ</w:t>
      </w:r>
    </w:p>
    <w:p w:rsidR="00EA7BCB" w:rsidRPr="00622888" w:rsidRDefault="00EA7BCB" w:rsidP="00A53072">
      <w:pPr>
        <w:tabs>
          <w:tab w:val="left" w:pos="567"/>
        </w:tabs>
        <w:spacing w:after="0" w:line="240" w:lineRule="auto"/>
        <w:ind w:firstLine="567"/>
        <w:jc w:val="center"/>
        <w:rPr>
          <w:rFonts w:ascii="Times New Roman" w:hAnsi="Times New Roman"/>
          <w:b/>
          <w:sz w:val="24"/>
          <w:szCs w:val="24"/>
          <w:lang w:val="uk-UA" w:eastAsia="ru-RU"/>
        </w:rPr>
      </w:pPr>
    </w:p>
    <w:p w:rsidR="00EA7BCB" w:rsidRPr="00245539" w:rsidRDefault="00EA7BCB" w:rsidP="00A53072">
      <w:pPr>
        <w:widowControl w:val="0"/>
        <w:shd w:val="clear" w:color="auto" w:fill="FFFFFF"/>
        <w:tabs>
          <w:tab w:val="left" w:pos="567"/>
          <w:tab w:val="left" w:pos="1134"/>
        </w:tabs>
        <w:spacing w:after="0" w:line="240" w:lineRule="auto"/>
        <w:ind w:firstLine="567"/>
        <w:jc w:val="both"/>
        <w:outlineLvl w:val="0"/>
        <w:rPr>
          <w:rFonts w:ascii="Times New Roman" w:hAnsi="Times New Roman"/>
          <w:sz w:val="24"/>
          <w:szCs w:val="24"/>
          <w:lang w:val="uk-UA" w:eastAsia="ru-RU"/>
        </w:rPr>
      </w:pPr>
      <w:r w:rsidRPr="00245539">
        <w:rPr>
          <w:rFonts w:ascii="Times New Roman" w:hAnsi="Times New Roman"/>
          <w:sz w:val="24"/>
          <w:szCs w:val="24"/>
          <w:lang w:val="uk-UA" w:eastAsia="ru-RU"/>
        </w:rPr>
        <w:t xml:space="preserve">11.1.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rsidR="00EA7BCB" w:rsidRDefault="00EA7BCB" w:rsidP="00A53072">
      <w:pPr>
        <w:widowControl w:val="0"/>
        <w:shd w:val="clear" w:color="auto" w:fill="FFFFFF"/>
        <w:tabs>
          <w:tab w:val="left" w:pos="567"/>
          <w:tab w:val="left" w:pos="1134"/>
        </w:tabs>
        <w:spacing w:after="0" w:line="240" w:lineRule="auto"/>
        <w:ind w:firstLine="567"/>
        <w:jc w:val="both"/>
        <w:outlineLvl w:val="0"/>
        <w:rPr>
          <w:rFonts w:ascii="Times New Roman" w:hAnsi="Times New Roman"/>
          <w:sz w:val="24"/>
          <w:szCs w:val="24"/>
          <w:lang w:val="uk-UA" w:eastAsia="ru-RU"/>
        </w:rPr>
      </w:pPr>
      <w:r w:rsidRPr="00B21D34">
        <w:rPr>
          <w:rFonts w:ascii="Times New Roman" w:hAnsi="Times New Roman"/>
          <w:sz w:val="24"/>
          <w:szCs w:val="24"/>
          <w:lang w:eastAsia="ru-RU"/>
        </w:rPr>
        <w:t>11.2.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rsidR="00EA7BCB" w:rsidRPr="00622888" w:rsidRDefault="00EA7BCB" w:rsidP="00A53072">
      <w:pPr>
        <w:widowControl w:val="0"/>
        <w:shd w:val="clear" w:color="auto" w:fill="FFFFFF"/>
        <w:tabs>
          <w:tab w:val="left" w:pos="567"/>
          <w:tab w:val="left" w:pos="1134"/>
        </w:tabs>
        <w:spacing w:after="0" w:line="240" w:lineRule="auto"/>
        <w:ind w:firstLine="567"/>
        <w:jc w:val="both"/>
        <w:outlineLvl w:val="0"/>
        <w:rPr>
          <w:rFonts w:ascii="Times New Roman" w:hAnsi="Times New Roman"/>
          <w:sz w:val="24"/>
          <w:szCs w:val="24"/>
          <w:lang w:val="uk-UA" w:eastAsia="ru-RU"/>
        </w:rPr>
      </w:pPr>
    </w:p>
    <w:p w:rsidR="00EA7BCB" w:rsidRPr="00B21D34" w:rsidRDefault="00EA7BCB" w:rsidP="00A53072">
      <w:pPr>
        <w:tabs>
          <w:tab w:val="left" w:pos="567"/>
        </w:tabs>
        <w:spacing w:after="0" w:line="240" w:lineRule="auto"/>
        <w:ind w:firstLine="567"/>
        <w:jc w:val="center"/>
        <w:rPr>
          <w:rFonts w:ascii="Times New Roman" w:hAnsi="Times New Roman"/>
          <w:b/>
          <w:sz w:val="24"/>
          <w:szCs w:val="24"/>
          <w:lang w:val="uk-UA" w:eastAsia="ru-RU"/>
        </w:rPr>
      </w:pPr>
      <w:r w:rsidRPr="00245539">
        <w:rPr>
          <w:rFonts w:ascii="Times New Roman" w:hAnsi="Times New Roman"/>
          <w:b/>
          <w:sz w:val="24"/>
          <w:szCs w:val="24"/>
          <w:lang w:val="uk-UA" w:eastAsia="ru-RU"/>
        </w:rPr>
        <w:t>12. ІНШІ УМОВИ</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12.1. Умови договору про закупівлю не повинні відрізнятися від змісту тендерної пропозиції переможця проце</w:t>
      </w:r>
      <w:r>
        <w:rPr>
          <w:rFonts w:ascii="Times New Roman" w:hAnsi="Times New Roman"/>
          <w:sz w:val="24"/>
          <w:szCs w:val="24"/>
          <w:lang w:val="uk-UA"/>
        </w:rPr>
        <w:t>дури закупівлі, крім випадків ви</w:t>
      </w:r>
      <w:r w:rsidRPr="00B21D34">
        <w:rPr>
          <w:rFonts w:ascii="Times New Roman" w:hAnsi="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12.2. Зміна істотних умов Договору допускається виключно у наступних випадках:</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 xml:space="preserve">2) </w:t>
      </w:r>
      <w:r w:rsidRPr="00B21D34">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21D34" w:rsidDel="00F94184">
        <w:rPr>
          <w:rFonts w:ascii="Times New Roman" w:hAnsi="Times New Roman"/>
          <w:sz w:val="24"/>
          <w:szCs w:val="24"/>
          <w:lang w:val="uk-UA" w:eastAsia="uk-UA"/>
        </w:rPr>
        <w:t xml:space="preserve"> </w:t>
      </w:r>
      <w:r w:rsidRPr="00B21D34">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EA7BCB" w:rsidRPr="00B21D34" w:rsidRDefault="00EA7BCB" w:rsidP="00C471B5">
      <w:pPr>
        <w:pStyle w:val="NoSpacing"/>
        <w:numPr>
          <w:ilvl w:val="0"/>
          <w:numId w:val="5"/>
        </w:numPr>
        <w:tabs>
          <w:tab w:val="left" w:pos="709"/>
        </w:tabs>
        <w:jc w:val="both"/>
        <w:rPr>
          <w:rFonts w:ascii="Times New Roman" w:hAnsi="Times New Roman"/>
          <w:sz w:val="24"/>
          <w:szCs w:val="24"/>
        </w:rPr>
      </w:pPr>
      <w:r w:rsidRPr="00B21D3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A7BCB" w:rsidRPr="00B21D34" w:rsidRDefault="00EA7BCB" w:rsidP="00C471B5">
      <w:pPr>
        <w:pStyle w:val="NoSpacing"/>
        <w:numPr>
          <w:ilvl w:val="0"/>
          <w:numId w:val="5"/>
        </w:numPr>
        <w:tabs>
          <w:tab w:val="left" w:pos="709"/>
        </w:tabs>
        <w:jc w:val="both"/>
        <w:rPr>
          <w:rFonts w:ascii="Times New Roman" w:hAnsi="Times New Roman"/>
          <w:sz w:val="24"/>
          <w:szCs w:val="24"/>
        </w:rPr>
      </w:pPr>
      <w:r w:rsidRPr="00B21D34">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B21D34">
        <w:rPr>
          <w:rFonts w:ascii="Times New Roman" w:hAnsi="Times New Roman"/>
          <w:sz w:val="24"/>
          <w:szCs w:val="24"/>
          <w:lang w:eastAsia="uk-UA"/>
        </w:rPr>
        <w:t>не може перевищувати відсоток коливання (збільшення) ціни такого товару на ринку</w:t>
      </w:r>
      <w:r w:rsidRPr="00B21D34">
        <w:rPr>
          <w:rFonts w:ascii="Times New Roman" w:hAnsi="Times New Roman"/>
          <w:sz w:val="24"/>
          <w:szCs w:val="24"/>
        </w:rPr>
        <w:t>;</w:t>
      </w:r>
    </w:p>
    <w:p w:rsidR="00EA7BCB" w:rsidRPr="00B21D34" w:rsidRDefault="00EA7BCB" w:rsidP="00C471B5">
      <w:pPr>
        <w:pStyle w:val="NoSpacing"/>
        <w:numPr>
          <w:ilvl w:val="0"/>
          <w:numId w:val="5"/>
        </w:numPr>
        <w:tabs>
          <w:tab w:val="left" w:pos="709"/>
        </w:tabs>
        <w:jc w:val="both"/>
        <w:rPr>
          <w:rFonts w:ascii="Times New Roman" w:hAnsi="Times New Roman"/>
          <w:sz w:val="24"/>
          <w:szCs w:val="24"/>
        </w:rPr>
      </w:pPr>
      <w:r w:rsidRPr="00B21D34">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B21D34">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B21D34">
        <w:rPr>
          <w:rFonts w:ascii="Times New Roman" w:hAnsi="Times New Roman"/>
          <w:sz w:val="24"/>
          <w:szCs w:val="24"/>
        </w:rPr>
        <w:t xml:space="preserve"> та до моменту виникнення необхідності у внесенні відповідних змін;</w:t>
      </w:r>
    </w:p>
    <w:p w:rsidR="00EA7BCB" w:rsidRPr="00B21D34" w:rsidRDefault="00EA7BCB" w:rsidP="00C471B5">
      <w:pPr>
        <w:pStyle w:val="NoSpacing"/>
        <w:numPr>
          <w:ilvl w:val="0"/>
          <w:numId w:val="5"/>
        </w:numPr>
        <w:tabs>
          <w:tab w:val="left" w:pos="709"/>
        </w:tabs>
        <w:jc w:val="both"/>
        <w:rPr>
          <w:rFonts w:ascii="Times New Roman" w:hAnsi="Times New Roman"/>
          <w:sz w:val="24"/>
          <w:szCs w:val="24"/>
        </w:rPr>
      </w:pPr>
      <w:r w:rsidRPr="00B21D34">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A7BCB" w:rsidRPr="00B21D34" w:rsidRDefault="00EA7BCB" w:rsidP="00C471B5">
      <w:pPr>
        <w:pStyle w:val="NoSpacing"/>
        <w:numPr>
          <w:ilvl w:val="0"/>
          <w:numId w:val="5"/>
        </w:numPr>
        <w:tabs>
          <w:tab w:val="left" w:pos="709"/>
        </w:tabs>
        <w:jc w:val="both"/>
        <w:rPr>
          <w:rFonts w:ascii="Times New Roman" w:hAnsi="Times New Roman"/>
          <w:sz w:val="24"/>
          <w:szCs w:val="24"/>
        </w:rPr>
      </w:pPr>
      <w:r w:rsidRPr="00B21D34">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A7BCB" w:rsidRPr="00B21D34" w:rsidRDefault="00EA7BCB" w:rsidP="00C471B5">
      <w:pPr>
        <w:pStyle w:val="NoSpacing"/>
        <w:numPr>
          <w:ilvl w:val="0"/>
          <w:numId w:val="6"/>
        </w:numPr>
        <w:tabs>
          <w:tab w:val="left" w:pos="709"/>
        </w:tabs>
        <w:jc w:val="both"/>
        <w:rPr>
          <w:rFonts w:ascii="Times New Roman" w:hAnsi="Times New Roman"/>
          <w:sz w:val="24"/>
          <w:szCs w:val="24"/>
        </w:rPr>
      </w:pPr>
      <w:r w:rsidRPr="00B21D34">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A7BCB" w:rsidRPr="00B21D34" w:rsidRDefault="00EA7BCB" w:rsidP="00C471B5">
      <w:pPr>
        <w:pStyle w:val="NoSpacing"/>
        <w:numPr>
          <w:ilvl w:val="0"/>
          <w:numId w:val="6"/>
        </w:numPr>
        <w:tabs>
          <w:tab w:val="left" w:pos="709"/>
        </w:tabs>
        <w:jc w:val="both"/>
        <w:rPr>
          <w:rFonts w:ascii="Times New Roman" w:hAnsi="Times New Roman"/>
          <w:i/>
          <w:sz w:val="24"/>
          <w:szCs w:val="24"/>
        </w:rPr>
      </w:pPr>
      <w:r w:rsidRPr="00B21D34">
        <w:rPr>
          <w:rFonts w:ascii="Times New Roman" w:hAnsi="Times New Roman"/>
          <w:sz w:val="24"/>
          <w:szCs w:val="24"/>
        </w:rPr>
        <w:t>результат порівняння цін у відсотковому вираженні.</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У цьому випадку Сторони погоджуються, що зміну ціни здійснюють у такому порядку:</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У цьому випадку Сторони погоджуються, що зміну ціни здійснюють у такому порядку:</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w:t>
      </w:r>
      <w:r w:rsidRPr="00B21D34">
        <w:rPr>
          <w:rFonts w:ascii="Times New Roman" w:hAnsi="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shd w:val="clear" w:color="auto" w:fill="FFFFFF"/>
        </w:rPr>
      </w:pPr>
      <w:r w:rsidRPr="00B21D34">
        <w:rPr>
          <w:rFonts w:ascii="Times New Roman" w:hAnsi="Times New Roman"/>
          <w:sz w:val="24"/>
          <w:szCs w:val="24"/>
          <w:lang w:val="uk-UA"/>
        </w:rPr>
        <w:t xml:space="preserve">12.3. Істотними умовами цього Договору є предмет договору (номенклатура, асортимент), </w:t>
      </w:r>
      <w:r w:rsidRPr="00B21D34">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EA7BCB"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 xml:space="preserve">- електронна пошта Замовника: </w:t>
      </w:r>
      <w:r>
        <w:rPr>
          <w:rFonts w:ascii="Times New Roman" w:hAnsi="Times New Roman"/>
          <w:kern w:val="3"/>
          <w:sz w:val="24"/>
          <w:szCs w:val="24"/>
          <w:lang w:val="en-US" w:eastAsia="zh-CN" w:bidi="hi-IN"/>
        </w:rPr>
        <w:t>sambir</w:t>
      </w:r>
      <w:r w:rsidRPr="006A1DBD">
        <w:rPr>
          <w:rFonts w:ascii="Times New Roman" w:hAnsi="Times New Roman"/>
          <w:kern w:val="3"/>
          <w:sz w:val="24"/>
          <w:szCs w:val="24"/>
          <w:lang w:eastAsia="zh-CN" w:bidi="hi-IN"/>
        </w:rPr>
        <w:t xml:space="preserve"> </w:t>
      </w:r>
      <w:r>
        <w:rPr>
          <w:rFonts w:ascii="Times New Roman" w:hAnsi="Times New Roman"/>
          <w:kern w:val="3"/>
          <w:sz w:val="24"/>
          <w:szCs w:val="24"/>
          <w:lang w:val="en-US" w:eastAsia="zh-CN" w:bidi="hi-IN"/>
        </w:rPr>
        <w:t>vetmed</w:t>
      </w:r>
      <w:r>
        <w:rPr>
          <w:rFonts w:ascii="Times New Roman" w:hAnsi="Times New Roman"/>
          <w:kern w:val="3"/>
          <w:sz w:val="24"/>
          <w:szCs w:val="24"/>
          <w:lang w:eastAsia="zh-CN" w:bidi="hi-IN"/>
        </w:rPr>
        <w:t>@</w:t>
      </w:r>
      <w:r>
        <w:rPr>
          <w:rFonts w:ascii="Times New Roman" w:hAnsi="Times New Roman"/>
          <w:kern w:val="3"/>
          <w:sz w:val="24"/>
          <w:szCs w:val="24"/>
          <w:lang w:val="en-US" w:eastAsia="zh-CN" w:bidi="hi-IN"/>
        </w:rPr>
        <w:t>meta</w:t>
      </w:r>
      <w:r w:rsidRPr="00C77B45">
        <w:rPr>
          <w:rFonts w:ascii="Times New Roman" w:hAnsi="Times New Roman"/>
          <w:kern w:val="3"/>
          <w:sz w:val="24"/>
          <w:szCs w:val="24"/>
          <w:lang w:eastAsia="zh-CN" w:bidi="hi-IN"/>
        </w:rPr>
        <w:t>.ua</w:t>
      </w:r>
      <w:r w:rsidRPr="00B21D34">
        <w:rPr>
          <w:rFonts w:ascii="Times New Roman" w:hAnsi="Times New Roman"/>
          <w:sz w:val="24"/>
          <w:szCs w:val="24"/>
          <w:lang w:val="uk-UA"/>
        </w:rPr>
        <w:t xml:space="preserve"> </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sidRPr="00B21D34">
        <w:rPr>
          <w:rFonts w:ascii="Times New Roman" w:hAnsi="Times New Roman"/>
          <w:sz w:val="24"/>
          <w:szCs w:val="24"/>
          <w:lang w:val="uk-UA"/>
        </w:rPr>
        <w:t xml:space="preserve">- електронна пошта Постачальника: </w:t>
      </w:r>
      <w:hyperlink r:id="rId5" w:history="1">
        <w:r w:rsidRPr="00B21D34">
          <w:rPr>
            <w:rStyle w:val="Hyperlink"/>
            <w:rFonts w:ascii="Times New Roman" w:hAnsi="Times New Roman"/>
            <w:color w:val="000000"/>
            <w:sz w:val="24"/>
            <w:szCs w:val="24"/>
            <w:lang w:val="uk-UA"/>
          </w:rPr>
          <w:t>____________</w:t>
        </w:r>
      </w:hyperlink>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12.7</w:t>
      </w:r>
      <w:r w:rsidRPr="00B21D34">
        <w:rPr>
          <w:rFonts w:ascii="Times New Roman" w:hAnsi="Times New Roman"/>
          <w:sz w:val="24"/>
          <w:szCs w:val="24"/>
          <w:lang w:val="uk-UA"/>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A7BCB" w:rsidRPr="00B21D34" w:rsidRDefault="00EA7BCB" w:rsidP="00C471B5">
      <w:pPr>
        <w:tabs>
          <w:tab w:val="left" w:pos="567"/>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12.8</w:t>
      </w:r>
      <w:r w:rsidRPr="00B21D34">
        <w:rPr>
          <w:rFonts w:ascii="Times New Roman" w:hAnsi="Times New Roman"/>
          <w:sz w:val="24"/>
          <w:szCs w:val="24"/>
          <w:lang w:val="uk-UA"/>
        </w:rPr>
        <w:t xml:space="preserve">. Цей Договір підписаний в двох екземплярах, які мають рівну юридичну силу, та вступає в дію з дати його підписання обома </w:t>
      </w:r>
      <w:r>
        <w:rPr>
          <w:rFonts w:ascii="Times New Roman" w:hAnsi="Times New Roman"/>
          <w:sz w:val="24"/>
          <w:szCs w:val="24"/>
          <w:lang w:val="uk-UA"/>
        </w:rPr>
        <w:t>с</w:t>
      </w:r>
      <w:r w:rsidRPr="00B21D34">
        <w:rPr>
          <w:rFonts w:ascii="Times New Roman" w:hAnsi="Times New Roman"/>
          <w:sz w:val="24"/>
          <w:szCs w:val="24"/>
          <w:lang w:val="uk-UA"/>
        </w:rPr>
        <w:t xml:space="preserve">торонами. </w:t>
      </w:r>
    </w:p>
    <w:p w:rsidR="00EA7BCB" w:rsidRPr="00B21D34" w:rsidRDefault="00EA7BCB" w:rsidP="00A53072">
      <w:pPr>
        <w:spacing w:after="0" w:line="240" w:lineRule="auto"/>
        <w:ind w:firstLine="426"/>
        <w:jc w:val="center"/>
        <w:rPr>
          <w:rFonts w:ascii="Times New Roman" w:hAnsi="Times New Roman"/>
          <w:b/>
          <w:sz w:val="24"/>
          <w:szCs w:val="24"/>
          <w:lang w:eastAsia="ru-RU"/>
        </w:rPr>
      </w:pPr>
      <w:r w:rsidRPr="00B21D34">
        <w:rPr>
          <w:rFonts w:ascii="Times New Roman" w:hAnsi="Times New Roman"/>
          <w:b/>
          <w:sz w:val="24"/>
          <w:szCs w:val="24"/>
          <w:lang w:eastAsia="ru-RU"/>
        </w:rPr>
        <w:t>13. МІСЦЕЗНАХОДЖЕННЯ ТА РЕКВІЗИТИ СТОРІН</w:t>
      </w:r>
    </w:p>
    <w:tbl>
      <w:tblPr>
        <w:tblW w:w="10898" w:type="dxa"/>
        <w:jc w:val="center"/>
        <w:tblLayout w:type="fixed"/>
        <w:tblLook w:val="0000"/>
      </w:tblPr>
      <w:tblGrid>
        <w:gridCol w:w="5321"/>
        <w:gridCol w:w="5577"/>
      </w:tblGrid>
      <w:tr w:rsidR="00EA7BCB" w:rsidRPr="00DA5C4F" w:rsidTr="00ED2ED2">
        <w:trPr>
          <w:jc w:val="center"/>
        </w:trPr>
        <w:tc>
          <w:tcPr>
            <w:tcW w:w="5321" w:type="dxa"/>
          </w:tcPr>
          <w:p w:rsidR="00EA7BCB" w:rsidRPr="00B21D34" w:rsidRDefault="00EA7BCB" w:rsidP="00A53072">
            <w:pPr>
              <w:spacing w:after="0" w:line="240" w:lineRule="auto"/>
              <w:ind w:firstLine="426"/>
              <w:jc w:val="center"/>
              <w:rPr>
                <w:rFonts w:ascii="Times New Roman" w:hAnsi="Times New Roman"/>
                <w:b/>
                <w:sz w:val="24"/>
                <w:szCs w:val="24"/>
                <w:lang w:eastAsia="ru-RU"/>
              </w:rPr>
            </w:pPr>
          </w:p>
          <w:p w:rsidR="00EA7BCB" w:rsidRDefault="00EA7BCB" w:rsidP="00B175A5">
            <w:pPr>
              <w:spacing w:after="0" w:line="240" w:lineRule="auto"/>
              <w:ind w:firstLine="426"/>
              <w:jc w:val="center"/>
              <w:rPr>
                <w:rFonts w:ascii="Times New Roman" w:hAnsi="Times New Roman"/>
                <w:b/>
                <w:sz w:val="24"/>
                <w:szCs w:val="24"/>
                <w:lang w:val="uk-UA" w:eastAsia="ru-RU"/>
              </w:rPr>
            </w:pPr>
            <w:r w:rsidRPr="00B21D34">
              <w:rPr>
                <w:rFonts w:ascii="Times New Roman" w:hAnsi="Times New Roman"/>
                <w:b/>
                <w:sz w:val="24"/>
                <w:szCs w:val="24"/>
                <w:lang w:eastAsia="ru-RU"/>
              </w:rPr>
              <w:t>Покупець:</w:t>
            </w:r>
          </w:p>
          <w:p w:rsidR="00EA7BCB" w:rsidRDefault="00EA7BCB" w:rsidP="00B175A5">
            <w:pPr>
              <w:spacing w:after="0" w:line="240" w:lineRule="auto"/>
              <w:ind w:firstLine="426"/>
              <w:jc w:val="center"/>
              <w:rPr>
                <w:rFonts w:ascii="Times New Roman" w:hAnsi="Times New Roman"/>
                <w:b/>
                <w:sz w:val="24"/>
                <w:szCs w:val="24"/>
                <w:lang w:val="uk-UA" w:eastAsia="ru-RU"/>
              </w:rPr>
            </w:pPr>
            <w:r>
              <w:rPr>
                <w:rFonts w:ascii="Times New Roman" w:hAnsi="Times New Roman"/>
                <w:b/>
                <w:sz w:val="24"/>
                <w:szCs w:val="24"/>
                <w:lang w:val="uk-UA" w:eastAsia="ru-RU"/>
              </w:rPr>
              <w:t>Самбірська районна державна</w:t>
            </w:r>
          </w:p>
          <w:p w:rsidR="00EA7BCB" w:rsidRDefault="00EA7BCB" w:rsidP="00B175A5">
            <w:pPr>
              <w:spacing w:after="0" w:line="240" w:lineRule="auto"/>
              <w:ind w:firstLine="426"/>
              <w:jc w:val="center"/>
              <w:rPr>
                <w:rFonts w:ascii="Times New Roman" w:hAnsi="Times New Roman"/>
                <w:sz w:val="24"/>
                <w:szCs w:val="24"/>
                <w:lang w:val="uk-UA"/>
              </w:rPr>
            </w:pPr>
            <w:r>
              <w:rPr>
                <w:rFonts w:ascii="Times New Roman" w:hAnsi="Times New Roman"/>
                <w:b/>
                <w:sz w:val="24"/>
                <w:szCs w:val="24"/>
                <w:lang w:val="uk-UA" w:eastAsia="ru-RU"/>
              </w:rPr>
              <w:t xml:space="preserve"> лікарня ветеринарної медицини</w:t>
            </w:r>
            <w:r w:rsidRPr="00B21D34">
              <w:rPr>
                <w:rFonts w:ascii="Times New Roman" w:hAnsi="Times New Roman"/>
                <w:b/>
                <w:sz w:val="24"/>
                <w:szCs w:val="24"/>
                <w:lang w:val="uk-UA"/>
              </w:rPr>
              <w:t xml:space="preserve">                                                                                              </w:t>
            </w:r>
            <w:r>
              <w:rPr>
                <w:rFonts w:ascii="Times New Roman" w:hAnsi="Times New Roman"/>
                <w:sz w:val="24"/>
                <w:szCs w:val="24"/>
                <w:lang w:val="uk-UA"/>
              </w:rPr>
              <w:t>81457,с.Рудня  Самбірського району</w:t>
            </w:r>
          </w:p>
          <w:p w:rsidR="00EA7BCB" w:rsidRDefault="00EA7BCB" w:rsidP="003F521F">
            <w:pPr>
              <w:spacing w:after="0" w:line="240" w:lineRule="auto"/>
              <w:ind w:firstLine="426"/>
              <w:rPr>
                <w:rFonts w:ascii="Times New Roman" w:hAnsi="Times New Roman"/>
                <w:sz w:val="24"/>
                <w:szCs w:val="24"/>
                <w:lang w:val="uk-UA"/>
              </w:rPr>
            </w:pPr>
            <w:r>
              <w:rPr>
                <w:rFonts w:ascii="Times New Roman" w:hAnsi="Times New Roman"/>
                <w:sz w:val="24"/>
                <w:szCs w:val="24"/>
                <w:lang w:val="uk-UA"/>
              </w:rPr>
              <w:t>Львівської області</w:t>
            </w:r>
            <w:r w:rsidRPr="00B21D34">
              <w:rPr>
                <w:rFonts w:ascii="Times New Roman" w:hAnsi="Times New Roman"/>
                <w:sz w:val="24"/>
                <w:szCs w:val="24"/>
                <w:lang w:val="uk-UA"/>
              </w:rPr>
              <w:t xml:space="preserve">                                                                                   </w:t>
            </w:r>
            <w:r>
              <w:rPr>
                <w:rFonts w:ascii="Times New Roman" w:hAnsi="Times New Roman"/>
                <w:sz w:val="24"/>
                <w:szCs w:val="24"/>
                <w:lang w:val="uk-UA"/>
              </w:rPr>
              <w:t xml:space="preserve">      </w:t>
            </w:r>
            <w:r w:rsidRPr="00B21D34">
              <w:rPr>
                <w:rFonts w:ascii="Times New Roman" w:hAnsi="Times New Roman"/>
                <w:sz w:val="24"/>
                <w:szCs w:val="24"/>
                <w:lang w:val="uk-UA"/>
              </w:rPr>
              <w:t xml:space="preserve">р/р  </w:t>
            </w:r>
            <w:r w:rsidRPr="00B21D34">
              <w:rPr>
                <w:rFonts w:ascii="Times New Roman" w:hAnsi="Times New Roman"/>
                <w:sz w:val="24"/>
                <w:szCs w:val="24"/>
                <w:lang w:val="en-US"/>
              </w:rPr>
              <w:t>UA</w:t>
            </w:r>
            <w:r>
              <w:rPr>
                <w:rFonts w:ascii="Times New Roman" w:hAnsi="Times New Roman"/>
                <w:sz w:val="24"/>
                <w:szCs w:val="24"/>
                <w:lang w:val="uk-UA"/>
              </w:rPr>
              <w:t>328201720313221004201006850</w:t>
            </w:r>
          </w:p>
          <w:p w:rsidR="00EA7BCB" w:rsidRDefault="00EA7BCB" w:rsidP="003F521F">
            <w:pPr>
              <w:spacing w:after="0" w:line="240" w:lineRule="auto"/>
              <w:ind w:firstLine="426"/>
              <w:rPr>
                <w:rFonts w:ascii="Times New Roman" w:hAnsi="Times New Roman"/>
                <w:b/>
                <w:sz w:val="24"/>
                <w:szCs w:val="24"/>
                <w:lang w:val="uk-UA" w:eastAsia="ru-RU"/>
              </w:rPr>
            </w:pPr>
            <w:r>
              <w:rPr>
                <w:rFonts w:ascii="Times New Roman" w:hAnsi="Times New Roman"/>
                <w:sz w:val="24"/>
                <w:szCs w:val="24"/>
                <w:lang w:val="uk-UA"/>
              </w:rPr>
              <w:t>ІПН 007017513278</w:t>
            </w:r>
          </w:p>
          <w:p w:rsidR="00EA7BCB" w:rsidRPr="00B175A5" w:rsidRDefault="00EA7BCB" w:rsidP="00B175A5">
            <w:pPr>
              <w:spacing w:after="0" w:line="240" w:lineRule="auto"/>
              <w:ind w:firstLine="426"/>
              <w:rPr>
                <w:rFonts w:ascii="Times New Roman" w:hAnsi="Times New Roman"/>
                <w:b/>
                <w:sz w:val="24"/>
                <w:szCs w:val="24"/>
                <w:lang w:eastAsia="ru-RU"/>
              </w:rPr>
            </w:pPr>
            <w:r w:rsidRPr="00B21D34">
              <w:rPr>
                <w:rFonts w:ascii="Times New Roman" w:hAnsi="Times New Roman"/>
                <w:sz w:val="24"/>
                <w:szCs w:val="24"/>
                <w:lang w:val="uk-UA"/>
              </w:rPr>
              <w:t xml:space="preserve">ДКСУ  у м. Київ МФО 820172  </w:t>
            </w:r>
            <w:r w:rsidRPr="00B21D34">
              <w:rPr>
                <w:rFonts w:ascii="Times New Roman" w:hAnsi="Times New Roman"/>
                <w:color w:val="FF0000"/>
                <w:sz w:val="24"/>
                <w:szCs w:val="24"/>
                <w:lang w:val="uk-UA"/>
              </w:rPr>
              <w:t xml:space="preserve">                                                                                    </w:t>
            </w:r>
            <w:r>
              <w:rPr>
                <w:rFonts w:ascii="Times New Roman" w:hAnsi="Times New Roman"/>
                <w:color w:val="FF0000"/>
                <w:sz w:val="24"/>
                <w:szCs w:val="24"/>
                <w:lang w:val="uk-UA"/>
              </w:rPr>
              <w:t xml:space="preserve">                      </w:t>
            </w:r>
            <w:r>
              <w:rPr>
                <w:rFonts w:ascii="Times New Roman" w:hAnsi="Times New Roman"/>
                <w:sz w:val="24"/>
                <w:szCs w:val="24"/>
                <w:lang w:val="uk-UA"/>
              </w:rPr>
              <w:t>Код ЄДРПОУ 00701754</w:t>
            </w:r>
          </w:p>
          <w:p w:rsidR="00EA7BCB" w:rsidRDefault="00EA7BCB" w:rsidP="00A53072">
            <w:pPr>
              <w:spacing w:after="0" w:line="240" w:lineRule="auto"/>
              <w:rPr>
                <w:rFonts w:ascii="Times New Roman" w:hAnsi="Times New Roman"/>
                <w:sz w:val="24"/>
                <w:szCs w:val="24"/>
                <w:lang w:val="uk-UA"/>
              </w:rPr>
            </w:pPr>
            <w:r>
              <w:rPr>
                <w:rFonts w:ascii="Times New Roman" w:hAnsi="Times New Roman"/>
                <w:sz w:val="24"/>
                <w:szCs w:val="24"/>
                <w:lang w:val="uk-UA"/>
              </w:rPr>
              <w:t xml:space="preserve">        Т</w:t>
            </w:r>
            <w:r w:rsidRPr="00B21D34">
              <w:rPr>
                <w:rFonts w:ascii="Times New Roman" w:hAnsi="Times New Roman"/>
                <w:sz w:val="24"/>
                <w:szCs w:val="24"/>
                <w:lang w:val="uk-UA"/>
              </w:rPr>
              <w:t>ел.</w:t>
            </w:r>
            <w:r>
              <w:rPr>
                <w:rFonts w:ascii="Times New Roman" w:hAnsi="Times New Roman"/>
                <w:sz w:val="24"/>
                <w:szCs w:val="24"/>
                <w:lang w:val="uk-UA"/>
              </w:rPr>
              <w:t>/факс:</w:t>
            </w:r>
            <w:r w:rsidRPr="00B21D34">
              <w:rPr>
                <w:rFonts w:ascii="Times New Roman" w:hAnsi="Times New Roman"/>
                <w:sz w:val="24"/>
                <w:szCs w:val="24"/>
                <w:lang w:val="uk-UA"/>
              </w:rPr>
              <w:t xml:space="preserve"> </w:t>
            </w:r>
            <w:r>
              <w:rPr>
                <w:rFonts w:ascii="Times New Roman" w:hAnsi="Times New Roman"/>
                <w:sz w:val="24"/>
                <w:szCs w:val="24"/>
                <w:lang w:val="uk-UA"/>
              </w:rPr>
              <w:t>0(236)42-593</w:t>
            </w:r>
          </w:p>
          <w:p w:rsidR="00EA7BCB" w:rsidRDefault="00EA7BCB" w:rsidP="00A53072">
            <w:pPr>
              <w:spacing w:after="0" w:line="240" w:lineRule="auto"/>
              <w:rPr>
                <w:rFonts w:ascii="Times New Roman" w:hAnsi="Times New Roman"/>
                <w:sz w:val="24"/>
                <w:szCs w:val="24"/>
                <w:lang w:val="uk-UA"/>
              </w:rPr>
            </w:pPr>
            <w:r>
              <w:rPr>
                <w:rFonts w:ascii="Times New Roman" w:hAnsi="Times New Roman"/>
                <w:sz w:val="24"/>
                <w:szCs w:val="24"/>
                <w:lang w:val="uk-UA"/>
              </w:rPr>
              <w:t xml:space="preserve">        Тел: 0(236)42-337</w:t>
            </w:r>
          </w:p>
          <w:p w:rsidR="00EA7BCB" w:rsidRDefault="00EA7BCB" w:rsidP="00A53072">
            <w:pPr>
              <w:spacing w:after="0" w:line="240" w:lineRule="auto"/>
              <w:rPr>
                <w:rFonts w:ascii="Times New Roman" w:hAnsi="Times New Roman"/>
                <w:sz w:val="24"/>
                <w:szCs w:val="24"/>
                <w:lang w:val="uk-UA"/>
              </w:rPr>
            </w:pPr>
            <w:r>
              <w:rPr>
                <w:rFonts w:ascii="Times New Roman" w:hAnsi="Times New Roman"/>
                <w:sz w:val="24"/>
                <w:szCs w:val="24"/>
                <w:lang w:val="uk-UA"/>
              </w:rPr>
              <w:t>Начальник  Самбірської районної державної</w:t>
            </w:r>
          </w:p>
          <w:p w:rsidR="00EA7BCB" w:rsidRDefault="00EA7BCB" w:rsidP="00A53072">
            <w:pPr>
              <w:spacing w:after="0" w:line="240" w:lineRule="auto"/>
              <w:rPr>
                <w:rFonts w:ascii="Times New Roman" w:hAnsi="Times New Roman"/>
                <w:sz w:val="24"/>
                <w:szCs w:val="24"/>
                <w:lang w:val="uk-UA"/>
              </w:rPr>
            </w:pPr>
            <w:r>
              <w:rPr>
                <w:rFonts w:ascii="Times New Roman" w:hAnsi="Times New Roman"/>
                <w:sz w:val="24"/>
                <w:szCs w:val="24"/>
                <w:lang w:val="uk-UA"/>
              </w:rPr>
              <w:t xml:space="preserve">лікарні ветеринарної медицини                               </w:t>
            </w:r>
          </w:p>
          <w:p w:rsidR="00EA7BCB" w:rsidRPr="00EB44F3" w:rsidRDefault="00EA7BCB" w:rsidP="00A53072">
            <w:pPr>
              <w:spacing w:after="0" w:line="240" w:lineRule="auto"/>
              <w:rPr>
                <w:rFonts w:ascii="Times New Roman" w:hAnsi="Times New Roman"/>
                <w:sz w:val="24"/>
                <w:szCs w:val="24"/>
                <w:u w:val="single"/>
                <w:lang w:val="uk-UA"/>
              </w:rPr>
            </w:pPr>
          </w:p>
          <w:p w:rsidR="00EA7BCB" w:rsidRDefault="00EA7BCB" w:rsidP="00A53072">
            <w:pPr>
              <w:spacing w:after="0" w:line="240" w:lineRule="auto"/>
              <w:rPr>
                <w:rFonts w:ascii="Times New Roman" w:hAnsi="Times New Roman"/>
                <w:sz w:val="24"/>
                <w:szCs w:val="24"/>
                <w:lang w:val="uk-UA"/>
              </w:rPr>
            </w:pPr>
            <w:r>
              <w:rPr>
                <w:rFonts w:ascii="Times New Roman" w:hAnsi="Times New Roman"/>
                <w:sz w:val="24"/>
                <w:szCs w:val="24"/>
                <w:lang w:val="uk-UA"/>
              </w:rPr>
              <w:t xml:space="preserve">                          Ростислав КОВТАЛІВ</w:t>
            </w:r>
          </w:p>
          <w:p w:rsidR="00EA7BCB" w:rsidRPr="00B21D34" w:rsidRDefault="00EA7BCB" w:rsidP="00A53072">
            <w:pPr>
              <w:spacing w:after="0" w:line="240" w:lineRule="auto"/>
              <w:rPr>
                <w:rFonts w:ascii="Times New Roman" w:hAnsi="Times New Roman"/>
                <w:sz w:val="24"/>
                <w:szCs w:val="24"/>
                <w:lang w:val="uk-UA"/>
              </w:rPr>
            </w:pPr>
            <w:r>
              <w:rPr>
                <w:rFonts w:ascii="Times New Roman" w:hAnsi="Times New Roman"/>
                <w:sz w:val="24"/>
                <w:szCs w:val="24"/>
                <w:lang w:val="uk-UA"/>
              </w:rPr>
              <w:t xml:space="preserve">             М П</w:t>
            </w:r>
          </w:p>
          <w:p w:rsidR="00EA7BCB" w:rsidRPr="00622888" w:rsidRDefault="00EA7BCB" w:rsidP="00A53072">
            <w:pPr>
              <w:spacing w:after="0" w:line="240" w:lineRule="auto"/>
              <w:ind w:firstLine="426"/>
              <w:jc w:val="center"/>
              <w:rPr>
                <w:rFonts w:ascii="Times New Roman" w:hAnsi="Times New Roman"/>
                <w:b/>
                <w:sz w:val="24"/>
                <w:szCs w:val="24"/>
                <w:lang w:eastAsia="ru-RU"/>
              </w:rPr>
            </w:pPr>
          </w:p>
        </w:tc>
        <w:tc>
          <w:tcPr>
            <w:tcW w:w="5577" w:type="dxa"/>
          </w:tcPr>
          <w:p w:rsidR="00EA7BCB" w:rsidRPr="00B21D34" w:rsidRDefault="00EA7BCB" w:rsidP="00A53072">
            <w:pPr>
              <w:spacing w:after="0" w:line="240" w:lineRule="auto"/>
              <w:ind w:firstLine="426"/>
              <w:jc w:val="center"/>
              <w:rPr>
                <w:rFonts w:ascii="Times New Roman" w:hAnsi="Times New Roman"/>
                <w:b/>
                <w:sz w:val="24"/>
                <w:szCs w:val="24"/>
                <w:lang w:eastAsia="ru-RU"/>
              </w:rPr>
            </w:pPr>
          </w:p>
          <w:p w:rsidR="00EA7BCB" w:rsidRPr="00B21D34" w:rsidRDefault="00EA7BCB" w:rsidP="00A53072">
            <w:pPr>
              <w:spacing w:after="0" w:line="240" w:lineRule="auto"/>
              <w:ind w:firstLine="426"/>
              <w:jc w:val="center"/>
              <w:rPr>
                <w:rFonts w:ascii="Times New Roman" w:hAnsi="Times New Roman"/>
                <w:b/>
                <w:sz w:val="24"/>
                <w:szCs w:val="24"/>
                <w:lang w:eastAsia="ru-RU"/>
              </w:rPr>
            </w:pPr>
            <w:r w:rsidRPr="00B21D34">
              <w:rPr>
                <w:rFonts w:ascii="Times New Roman" w:hAnsi="Times New Roman"/>
                <w:b/>
                <w:sz w:val="24"/>
                <w:szCs w:val="24"/>
                <w:lang w:eastAsia="ru-RU"/>
              </w:rPr>
              <w:t>Постачальник:</w:t>
            </w:r>
          </w:p>
        </w:tc>
      </w:tr>
      <w:tr w:rsidR="00EA7BCB" w:rsidRPr="00DA5C4F" w:rsidTr="00ED2ED2">
        <w:trPr>
          <w:jc w:val="center"/>
        </w:trPr>
        <w:tc>
          <w:tcPr>
            <w:tcW w:w="5321" w:type="dxa"/>
          </w:tcPr>
          <w:p w:rsidR="00EA7BCB" w:rsidRPr="00B21D34" w:rsidRDefault="00EA7BCB" w:rsidP="00A53072">
            <w:pPr>
              <w:spacing w:after="0" w:line="240" w:lineRule="auto"/>
              <w:jc w:val="both"/>
              <w:rPr>
                <w:rFonts w:ascii="Times New Roman" w:hAnsi="Times New Roman"/>
                <w:sz w:val="24"/>
                <w:szCs w:val="24"/>
                <w:lang w:eastAsia="ru-RU"/>
              </w:rPr>
            </w:pPr>
          </w:p>
        </w:tc>
        <w:tc>
          <w:tcPr>
            <w:tcW w:w="5577" w:type="dxa"/>
          </w:tcPr>
          <w:p w:rsidR="00EA7BCB" w:rsidRPr="00B21D34" w:rsidRDefault="00EA7BCB" w:rsidP="00A53072">
            <w:pPr>
              <w:spacing w:after="0" w:line="240" w:lineRule="auto"/>
              <w:ind w:firstLine="426"/>
              <w:jc w:val="both"/>
              <w:rPr>
                <w:rFonts w:ascii="Times New Roman" w:hAnsi="Times New Roman"/>
                <w:sz w:val="24"/>
                <w:szCs w:val="24"/>
                <w:lang w:eastAsia="ru-RU"/>
              </w:rPr>
            </w:pPr>
          </w:p>
        </w:tc>
      </w:tr>
      <w:tr w:rsidR="00EA7BCB" w:rsidRPr="00DA5C4F" w:rsidTr="00ED2ED2">
        <w:trPr>
          <w:jc w:val="center"/>
        </w:trPr>
        <w:tc>
          <w:tcPr>
            <w:tcW w:w="5321" w:type="dxa"/>
          </w:tcPr>
          <w:p w:rsidR="00EA7BCB" w:rsidRPr="00B21D34" w:rsidRDefault="00EA7BCB" w:rsidP="00A53072">
            <w:pPr>
              <w:tabs>
                <w:tab w:val="left" w:pos="1134"/>
              </w:tabs>
              <w:spacing w:after="0" w:line="240" w:lineRule="auto"/>
              <w:ind w:firstLine="567"/>
              <w:rPr>
                <w:rFonts w:ascii="Times New Roman" w:hAnsi="Times New Roman"/>
                <w:sz w:val="24"/>
                <w:szCs w:val="24"/>
                <w:lang w:eastAsia="ru-RU"/>
              </w:rPr>
            </w:pPr>
          </w:p>
        </w:tc>
        <w:tc>
          <w:tcPr>
            <w:tcW w:w="5577" w:type="dxa"/>
          </w:tcPr>
          <w:p w:rsidR="00EA7BCB" w:rsidRPr="00B21D34" w:rsidRDefault="00EA7BCB" w:rsidP="00A53072">
            <w:pPr>
              <w:tabs>
                <w:tab w:val="left" w:pos="1134"/>
              </w:tabs>
              <w:spacing w:after="0" w:line="240" w:lineRule="auto"/>
              <w:ind w:firstLine="567"/>
              <w:jc w:val="center"/>
              <w:rPr>
                <w:rFonts w:ascii="Times New Roman" w:hAnsi="Times New Roman"/>
                <w:sz w:val="24"/>
                <w:szCs w:val="24"/>
                <w:lang w:eastAsia="ru-RU"/>
              </w:rPr>
            </w:pPr>
          </w:p>
        </w:tc>
      </w:tr>
    </w:tbl>
    <w:p w:rsidR="00EA7BCB" w:rsidRPr="00B21D34" w:rsidRDefault="00EA7BCB" w:rsidP="00A53072">
      <w:pPr>
        <w:spacing w:after="0" w:line="240" w:lineRule="auto"/>
        <w:rPr>
          <w:rFonts w:ascii="Times New Roman" w:hAnsi="Times New Roman"/>
          <w:sz w:val="24"/>
          <w:szCs w:val="24"/>
          <w:lang w:eastAsia="ru-RU"/>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Default="00EA7BCB" w:rsidP="00A53072">
      <w:pPr>
        <w:spacing w:after="0"/>
        <w:ind w:left="7200"/>
        <w:rPr>
          <w:rFonts w:ascii="Times New Roman" w:hAnsi="Times New Roman"/>
          <w:color w:val="000000"/>
          <w:sz w:val="24"/>
          <w:szCs w:val="24"/>
          <w:lang w:val="uk-UA"/>
        </w:rPr>
      </w:pPr>
    </w:p>
    <w:p w:rsidR="00EA7BCB" w:rsidRPr="00B21D34" w:rsidRDefault="00EA7BCB" w:rsidP="00EB44F3">
      <w:pPr>
        <w:spacing w:after="0"/>
        <w:rPr>
          <w:rFonts w:ascii="Times New Roman" w:hAnsi="Times New Roman"/>
          <w:color w:val="000000"/>
          <w:sz w:val="24"/>
          <w:szCs w:val="24"/>
        </w:rPr>
      </w:pPr>
      <w:r>
        <w:rPr>
          <w:rFonts w:ascii="Times New Roman" w:hAnsi="Times New Roman"/>
          <w:color w:val="000000"/>
          <w:sz w:val="24"/>
          <w:szCs w:val="24"/>
          <w:lang w:val="uk-UA"/>
        </w:rPr>
        <w:t xml:space="preserve">                                                                                                                         </w:t>
      </w:r>
      <w:r w:rsidRPr="00B21D34">
        <w:rPr>
          <w:rFonts w:ascii="Times New Roman" w:hAnsi="Times New Roman"/>
          <w:color w:val="000000"/>
          <w:sz w:val="24"/>
          <w:szCs w:val="24"/>
          <w:lang w:val="uk-UA"/>
        </w:rPr>
        <w:t>Д</w:t>
      </w:r>
      <w:r w:rsidRPr="00B21D34">
        <w:rPr>
          <w:rFonts w:ascii="Times New Roman" w:hAnsi="Times New Roman"/>
          <w:color w:val="000000"/>
          <w:sz w:val="24"/>
          <w:szCs w:val="24"/>
        </w:rPr>
        <w:t>одаток № 1</w:t>
      </w:r>
    </w:p>
    <w:p w:rsidR="00EA7BCB" w:rsidRPr="00B21D34" w:rsidRDefault="00EA7BCB" w:rsidP="00A53072">
      <w:pPr>
        <w:spacing w:after="0"/>
        <w:ind w:left="7200"/>
        <w:rPr>
          <w:rFonts w:ascii="Times New Roman" w:hAnsi="Times New Roman"/>
          <w:color w:val="000000"/>
          <w:sz w:val="24"/>
          <w:szCs w:val="24"/>
        </w:rPr>
      </w:pPr>
      <w:r w:rsidRPr="00B21D34">
        <w:rPr>
          <w:rFonts w:ascii="Times New Roman" w:hAnsi="Times New Roman"/>
          <w:color w:val="000000"/>
          <w:sz w:val="24"/>
          <w:szCs w:val="24"/>
        </w:rPr>
        <w:t>до договору</w:t>
      </w:r>
      <w:r>
        <w:rPr>
          <w:rFonts w:ascii="Times New Roman" w:hAnsi="Times New Roman"/>
          <w:color w:val="000000"/>
          <w:sz w:val="24"/>
          <w:szCs w:val="24"/>
        </w:rPr>
        <w:t xml:space="preserve"> постав</w:t>
      </w:r>
      <w:r>
        <w:rPr>
          <w:rFonts w:ascii="Times New Roman" w:hAnsi="Times New Roman"/>
          <w:color w:val="000000"/>
          <w:sz w:val="24"/>
          <w:szCs w:val="24"/>
          <w:lang w:val="uk-UA"/>
        </w:rPr>
        <w:t xml:space="preserve">ки </w:t>
      </w:r>
      <w:r>
        <w:rPr>
          <w:rFonts w:ascii="Times New Roman" w:hAnsi="Times New Roman"/>
          <w:color w:val="000000"/>
          <w:sz w:val="24"/>
          <w:szCs w:val="24"/>
        </w:rPr>
        <w:t>№_____ від _____202</w:t>
      </w:r>
      <w:r>
        <w:rPr>
          <w:rFonts w:ascii="Times New Roman" w:hAnsi="Times New Roman"/>
          <w:color w:val="000000"/>
          <w:sz w:val="24"/>
          <w:szCs w:val="24"/>
          <w:lang w:val="uk-UA"/>
        </w:rPr>
        <w:t>3</w:t>
      </w:r>
      <w:r w:rsidRPr="00B21D34">
        <w:rPr>
          <w:rFonts w:ascii="Times New Roman" w:hAnsi="Times New Roman"/>
          <w:color w:val="000000"/>
          <w:sz w:val="24"/>
          <w:szCs w:val="24"/>
        </w:rPr>
        <w:t xml:space="preserve"> р.</w:t>
      </w:r>
    </w:p>
    <w:p w:rsidR="00EA7BCB" w:rsidRPr="00B21D34" w:rsidRDefault="00EA7BCB" w:rsidP="00A53072">
      <w:pPr>
        <w:spacing w:after="0"/>
        <w:rPr>
          <w:rFonts w:ascii="Times New Roman" w:hAnsi="Times New Roman"/>
          <w:color w:val="000000"/>
          <w:sz w:val="24"/>
          <w:szCs w:val="24"/>
        </w:rPr>
      </w:pPr>
    </w:p>
    <w:p w:rsidR="00EA7BCB" w:rsidRPr="00B21D34" w:rsidRDefault="00EA7BCB" w:rsidP="00A53072">
      <w:pPr>
        <w:spacing w:after="0"/>
        <w:jc w:val="center"/>
        <w:rPr>
          <w:rFonts w:ascii="Times New Roman" w:hAnsi="Times New Roman"/>
          <w:b/>
          <w:color w:val="000000"/>
          <w:sz w:val="24"/>
          <w:szCs w:val="24"/>
          <w:lang w:val="en-US"/>
        </w:rPr>
      </w:pPr>
      <w:r w:rsidRPr="00B21D34">
        <w:rPr>
          <w:rFonts w:ascii="Times New Roman" w:hAnsi="Times New Roman"/>
          <w:b/>
          <w:color w:val="000000"/>
          <w:sz w:val="24"/>
          <w:szCs w:val="24"/>
          <w:lang w:val="en-US"/>
        </w:rPr>
        <w:t>СПЕЦИФІКАЦІЯ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
        <w:gridCol w:w="3915"/>
        <w:gridCol w:w="1449"/>
        <w:gridCol w:w="1322"/>
        <w:gridCol w:w="1276"/>
        <w:gridCol w:w="1417"/>
      </w:tblGrid>
      <w:tr w:rsidR="00EA7BCB" w:rsidRPr="00DA5C4F" w:rsidTr="00B20281">
        <w:trPr>
          <w:trHeight w:val="657"/>
        </w:trPr>
        <w:tc>
          <w:tcPr>
            <w:tcW w:w="368" w:type="dxa"/>
            <w:vAlign w:val="center"/>
          </w:tcPr>
          <w:p w:rsidR="00EA7BCB" w:rsidRPr="00B21D34" w:rsidRDefault="00EA7BCB" w:rsidP="00A53072">
            <w:pPr>
              <w:tabs>
                <w:tab w:val="left" w:pos="0"/>
                <w:tab w:val="left" w:pos="1134"/>
              </w:tabs>
              <w:spacing w:after="0" w:line="240" w:lineRule="auto"/>
              <w:ind w:right="-2"/>
              <w:jc w:val="both"/>
              <w:rPr>
                <w:rFonts w:ascii="Times New Roman" w:hAnsi="Times New Roman"/>
                <w:b/>
                <w:bCs/>
                <w:sz w:val="24"/>
                <w:szCs w:val="24"/>
                <w:lang w:eastAsia="uk-UA"/>
              </w:rPr>
            </w:pPr>
            <w:r w:rsidRPr="00B21D34">
              <w:rPr>
                <w:rFonts w:ascii="Times New Roman" w:hAnsi="Times New Roman"/>
                <w:b/>
                <w:bCs/>
                <w:sz w:val="24"/>
                <w:szCs w:val="24"/>
                <w:lang w:eastAsia="uk-UA"/>
              </w:rPr>
              <w:t>№</w:t>
            </w:r>
          </w:p>
        </w:tc>
        <w:tc>
          <w:tcPr>
            <w:tcW w:w="3915" w:type="dxa"/>
            <w:vAlign w:val="center"/>
          </w:tcPr>
          <w:p w:rsidR="00EA7BCB" w:rsidRPr="00B21D34" w:rsidRDefault="00EA7BCB" w:rsidP="00A53072">
            <w:pPr>
              <w:tabs>
                <w:tab w:val="left" w:pos="1134"/>
              </w:tabs>
              <w:spacing w:after="0" w:line="240" w:lineRule="auto"/>
              <w:ind w:right="-2"/>
              <w:jc w:val="center"/>
              <w:rPr>
                <w:rFonts w:ascii="Times New Roman" w:hAnsi="Times New Roman"/>
                <w:b/>
                <w:bCs/>
                <w:sz w:val="24"/>
                <w:szCs w:val="24"/>
                <w:lang w:eastAsia="uk-UA"/>
              </w:rPr>
            </w:pPr>
            <w:r w:rsidRPr="00B21D34">
              <w:rPr>
                <w:rFonts w:ascii="Times New Roman" w:hAnsi="Times New Roman"/>
                <w:b/>
                <w:bCs/>
                <w:sz w:val="24"/>
                <w:szCs w:val="24"/>
                <w:lang w:eastAsia="uk-UA"/>
              </w:rPr>
              <w:t>Найменування Товару</w:t>
            </w:r>
          </w:p>
        </w:tc>
        <w:tc>
          <w:tcPr>
            <w:tcW w:w="1449" w:type="dxa"/>
            <w:vAlign w:val="center"/>
          </w:tcPr>
          <w:p w:rsidR="00EA7BCB" w:rsidRPr="00B21D34" w:rsidRDefault="00EA7BCB" w:rsidP="00A53072">
            <w:pPr>
              <w:tabs>
                <w:tab w:val="left" w:pos="1134"/>
              </w:tabs>
              <w:spacing w:after="0" w:line="240" w:lineRule="auto"/>
              <w:ind w:right="-2"/>
              <w:jc w:val="center"/>
              <w:rPr>
                <w:rFonts w:ascii="Times New Roman" w:hAnsi="Times New Roman"/>
                <w:b/>
                <w:bCs/>
                <w:sz w:val="24"/>
                <w:szCs w:val="24"/>
                <w:lang w:eastAsia="uk-UA"/>
              </w:rPr>
            </w:pPr>
            <w:r w:rsidRPr="00B21D34">
              <w:rPr>
                <w:rFonts w:ascii="Times New Roman" w:hAnsi="Times New Roman"/>
                <w:b/>
                <w:bCs/>
                <w:sz w:val="24"/>
                <w:szCs w:val="24"/>
                <w:lang w:eastAsia="uk-UA"/>
              </w:rPr>
              <w:t>Од. виміру</w:t>
            </w:r>
          </w:p>
        </w:tc>
        <w:tc>
          <w:tcPr>
            <w:tcW w:w="1322" w:type="dxa"/>
            <w:vAlign w:val="center"/>
          </w:tcPr>
          <w:p w:rsidR="00EA7BCB" w:rsidRPr="00B21D34" w:rsidRDefault="00EA7BCB" w:rsidP="00A53072">
            <w:pPr>
              <w:tabs>
                <w:tab w:val="left" w:pos="1134"/>
              </w:tabs>
              <w:spacing w:after="0" w:line="240" w:lineRule="auto"/>
              <w:ind w:right="-2"/>
              <w:jc w:val="center"/>
              <w:rPr>
                <w:rFonts w:ascii="Times New Roman" w:hAnsi="Times New Roman"/>
                <w:b/>
                <w:bCs/>
                <w:sz w:val="24"/>
                <w:szCs w:val="24"/>
                <w:lang w:eastAsia="uk-UA"/>
              </w:rPr>
            </w:pPr>
            <w:r w:rsidRPr="00B21D34">
              <w:rPr>
                <w:rFonts w:ascii="Times New Roman" w:hAnsi="Times New Roman"/>
                <w:b/>
                <w:bCs/>
                <w:sz w:val="24"/>
                <w:szCs w:val="24"/>
                <w:lang w:eastAsia="uk-UA"/>
              </w:rPr>
              <w:t>Кількість</w:t>
            </w:r>
          </w:p>
        </w:tc>
        <w:tc>
          <w:tcPr>
            <w:tcW w:w="1276" w:type="dxa"/>
            <w:vAlign w:val="center"/>
          </w:tcPr>
          <w:p w:rsidR="00EA7BCB" w:rsidRPr="00B20281" w:rsidRDefault="00EA7BCB" w:rsidP="00B20281">
            <w:pPr>
              <w:tabs>
                <w:tab w:val="left" w:pos="1134"/>
              </w:tabs>
              <w:spacing w:after="0" w:line="240" w:lineRule="auto"/>
              <w:ind w:right="-2"/>
              <w:jc w:val="center"/>
              <w:rPr>
                <w:rFonts w:ascii="Times New Roman" w:hAnsi="Times New Roman"/>
                <w:b/>
                <w:bCs/>
                <w:sz w:val="24"/>
                <w:szCs w:val="24"/>
                <w:lang w:eastAsia="uk-UA"/>
              </w:rPr>
            </w:pPr>
            <w:r w:rsidRPr="00B20281">
              <w:rPr>
                <w:rFonts w:ascii="Times New Roman" w:hAnsi="Times New Roman"/>
                <w:b/>
                <w:bCs/>
                <w:sz w:val="24"/>
                <w:szCs w:val="24"/>
                <w:lang w:eastAsia="uk-UA"/>
              </w:rPr>
              <w:t>Ціна за одиницю</w:t>
            </w:r>
          </w:p>
          <w:p w:rsidR="00EA7BCB" w:rsidRPr="00B21D34" w:rsidRDefault="00EA7BCB" w:rsidP="00B20281">
            <w:pPr>
              <w:tabs>
                <w:tab w:val="left" w:pos="1134"/>
              </w:tabs>
              <w:spacing w:after="0" w:line="240" w:lineRule="auto"/>
              <w:ind w:right="-2"/>
              <w:jc w:val="center"/>
              <w:rPr>
                <w:rFonts w:ascii="Times New Roman" w:hAnsi="Times New Roman"/>
                <w:b/>
                <w:bCs/>
                <w:sz w:val="24"/>
                <w:szCs w:val="24"/>
                <w:lang w:eastAsia="uk-UA"/>
              </w:rPr>
            </w:pPr>
            <w:r w:rsidRPr="00B20281">
              <w:rPr>
                <w:rFonts w:ascii="Times New Roman" w:hAnsi="Times New Roman"/>
                <w:b/>
                <w:bCs/>
                <w:sz w:val="24"/>
                <w:szCs w:val="24"/>
                <w:lang w:eastAsia="uk-UA"/>
              </w:rPr>
              <w:t>(без ПДВ) грн.</w:t>
            </w:r>
          </w:p>
        </w:tc>
        <w:tc>
          <w:tcPr>
            <w:tcW w:w="1417" w:type="dxa"/>
            <w:vAlign w:val="center"/>
          </w:tcPr>
          <w:p w:rsidR="00EA7BCB" w:rsidRPr="00B20281" w:rsidRDefault="00EA7BCB" w:rsidP="00B20281">
            <w:pPr>
              <w:spacing w:after="0" w:line="240" w:lineRule="auto"/>
              <w:ind w:right="-2"/>
              <w:jc w:val="center"/>
              <w:rPr>
                <w:rFonts w:ascii="Times New Roman" w:hAnsi="Times New Roman"/>
                <w:b/>
                <w:sz w:val="24"/>
                <w:szCs w:val="24"/>
              </w:rPr>
            </w:pPr>
            <w:r w:rsidRPr="00B20281">
              <w:rPr>
                <w:rFonts w:ascii="Times New Roman" w:hAnsi="Times New Roman"/>
                <w:b/>
                <w:sz w:val="24"/>
                <w:szCs w:val="24"/>
              </w:rPr>
              <w:t>Сума (без ПДВ)</w:t>
            </w:r>
          </w:p>
          <w:p w:rsidR="00EA7BCB" w:rsidRPr="00B21D34" w:rsidRDefault="00EA7BCB" w:rsidP="00B20281">
            <w:pPr>
              <w:spacing w:after="0" w:line="240" w:lineRule="auto"/>
              <w:ind w:right="-2"/>
              <w:jc w:val="center"/>
              <w:rPr>
                <w:rFonts w:ascii="Times New Roman" w:hAnsi="Times New Roman"/>
                <w:b/>
                <w:sz w:val="24"/>
                <w:szCs w:val="24"/>
              </w:rPr>
            </w:pPr>
            <w:r w:rsidRPr="00B20281">
              <w:rPr>
                <w:rFonts w:ascii="Times New Roman" w:hAnsi="Times New Roman"/>
                <w:b/>
                <w:sz w:val="24"/>
                <w:szCs w:val="24"/>
              </w:rPr>
              <w:t>грн.</w:t>
            </w:r>
          </w:p>
        </w:tc>
      </w:tr>
      <w:tr w:rsidR="00EA7BCB" w:rsidRPr="00DA5C4F" w:rsidTr="00B20281">
        <w:trPr>
          <w:trHeight w:val="248"/>
        </w:trPr>
        <w:tc>
          <w:tcPr>
            <w:tcW w:w="368" w:type="dxa"/>
          </w:tcPr>
          <w:p w:rsidR="00EA7BCB" w:rsidRPr="00B21D34" w:rsidRDefault="00EA7BCB" w:rsidP="00A53072">
            <w:pPr>
              <w:shd w:val="clear" w:color="auto" w:fill="FFFFFF"/>
              <w:tabs>
                <w:tab w:val="left" w:pos="142"/>
                <w:tab w:val="left" w:pos="1134"/>
              </w:tabs>
              <w:spacing w:after="0" w:line="240" w:lineRule="auto"/>
              <w:ind w:right="-2"/>
              <w:rPr>
                <w:rFonts w:ascii="Times New Roman" w:hAnsi="Times New Roman"/>
                <w:sz w:val="24"/>
                <w:szCs w:val="24"/>
                <w:lang w:eastAsia="uk-UA"/>
              </w:rPr>
            </w:pPr>
            <w:r w:rsidRPr="00B21D34">
              <w:rPr>
                <w:rFonts w:ascii="Times New Roman" w:hAnsi="Times New Roman"/>
                <w:sz w:val="24"/>
                <w:szCs w:val="24"/>
                <w:lang w:eastAsia="uk-UA"/>
              </w:rPr>
              <w:t>1</w:t>
            </w:r>
          </w:p>
        </w:tc>
        <w:tc>
          <w:tcPr>
            <w:tcW w:w="3915" w:type="dxa"/>
          </w:tcPr>
          <w:p w:rsidR="00EA7BCB" w:rsidRPr="00B21D34" w:rsidRDefault="00EA7BCB" w:rsidP="00A53072">
            <w:pPr>
              <w:spacing w:after="0" w:line="240" w:lineRule="auto"/>
              <w:ind w:right="-2" w:firstLine="567"/>
              <w:rPr>
                <w:rFonts w:ascii="Times New Roman" w:hAnsi="Times New Roman"/>
                <w:sz w:val="24"/>
                <w:szCs w:val="24"/>
                <w:lang w:eastAsia="ru-RU"/>
              </w:rPr>
            </w:pPr>
            <w:r w:rsidRPr="00B20281">
              <w:rPr>
                <w:rFonts w:ascii="Times New Roman" w:hAnsi="Times New Roman"/>
                <w:sz w:val="24"/>
                <w:szCs w:val="24"/>
                <w:lang w:eastAsia="ru-RU"/>
              </w:rPr>
              <w:t>Бензин А-95</w:t>
            </w:r>
          </w:p>
        </w:tc>
        <w:tc>
          <w:tcPr>
            <w:tcW w:w="1449" w:type="dxa"/>
          </w:tcPr>
          <w:p w:rsidR="00EA7BCB" w:rsidRPr="00B20281" w:rsidRDefault="00EA7BCB" w:rsidP="00A53072">
            <w:pPr>
              <w:spacing w:after="0" w:line="240" w:lineRule="auto"/>
              <w:ind w:right="-2" w:firstLine="567"/>
              <w:rPr>
                <w:rFonts w:ascii="Times New Roman" w:hAnsi="Times New Roman"/>
                <w:bCs/>
                <w:sz w:val="24"/>
                <w:szCs w:val="24"/>
                <w:lang w:val="uk-UA" w:eastAsia="ru-RU"/>
              </w:rPr>
            </w:pPr>
            <w:r>
              <w:rPr>
                <w:rFonts w:ascii="Times New Roman" w:hAnsi="Times New Roman"/>
                <w:bCs/>
                <w:sz w:val="24"/>
                <w:szCs w:val="24"/>
                <w:lang w:val="uk-UA" w:eastAsia="ru-RU"/>
              </w:rPr>
              <w:t>літри</w:t>
            </w:r>
          </w:p>
        </w:tc>
        <w:tc>
          <w:tcPr>
            <w:tcW w:w="1322" w:type="dxa"/>
          </w:tcPr>
          <w:p w:rsidR="00EA7BCB" w:rsidRPr="00B21D34" w:rsidRDefault="00EA7BCB" w:rsidP="00B20281">
            <w:pPr>
              <w:spacing w:after="0" w:line="240" w:lineRule="auto"/>
              <w:ind w:right="-2"/>
              <w:rPr>
                <w:rFonts w:ascii="Times New Roman" w:hAnsi="Times New Roman"/>
                <w:bCs/>
                <w:sz w:val="24"/>
                <w:szCs w:val="24"/>
                <w:lang w:eastAsia="ru-RU"/>
              </w:rPr>
            </w:pPr>
            <w:r w:rsidRPr="00B20281">
              <w:rPr>
                <w:rFonts w:ascii="Times New Roman" w:hAnsi="Times New Roman"/>
                <w:bCs/>
                <w:sz w:val="24"/>
                <w:szCs w:val="24"/>
                <w:lang w:eastAsia="ru-RU"/>
              </w:rPr>
              <w:t>10000</w:t>
            </w:r>
          </w:p>
        </w:tc>
        <w:tc>
          <w:tcPr>
            <w:tcW w:w="1276" w:type="dxa"/>
          </w:tcPr>
          <w:p w:rsidR="00EA7BCB" w:rsidRPr="00DA5C4F" w:rsidRDefault="00EA7BCB" w:rsidP="00B20281">
            <w:pPr>
              <w:rPr>
                <w:rFonts w:ascii="Times New Roman" w:hAnsi="Times New Roman"/>
                <w:sz w:val="24"/>
                <w:szCs w:val="24"/>
                <w:highlight w:val="yellow"/>
              </w:rPr>
            </w:pPr>
          </w:p>
        </w:tc>
        <w:tc>
          <w:tcPr>
            <w:tcW w:w="1417" w:type="dxa"/>
          </w:tcPr>
          <w:p w:rsidR="00EA7BCB" w:rsidRPr="00DA5C4F" w:rsidRDefault="00EA7BCB">
            <w:pPr>
              <w:rPr>
                <w:rFonts w:ascii="Times New Roman" w:hAnsi="Times New Roman"/>
                <w:sz w:val="24"/>
                <w:szCs w:val="24"/>
                <w:highlight w:val="yellow"/>
              </w:rPr>
            </w:pPr>
          </w:p>
        </w:tc>
      </w:tr>
      <w:tr w:rsidR="00EA7BCB" w:rsidRPr="00DA5C4F" w:rsidTr="00B20281">
        <w:trPr>
          <w:trHeight w:val="213"/>
        </w:trPr>
        <w:tc>
          <w:tcPr>
            <w:tcW w:w="8330" w:type="dxa"/>
            <w:gridSpan w:val="5"/>
          </w:tcPr>
          <w:p w:rsidR="00EA7BCB" w:rsidRPr="007A2FDA" w:rsidRDefault="00EA7BCB" w:rsidP="00A53072">
            <w:pPr>
              <w:tabs>
                <w:tab w:val="left" w:pos="1134"/>
              </w:tabs>
              <w:spacing w:after="0" w:line="240" w:lineRule="auto"/>
              <w:ind w:right="-2" w:firstLine="567"/>
              <w:jc w:val="right"/>
              <w:rPr>
                <w:rFonts w:ascii="Times New Roman" w:hAnsi="Times New Roman"/>
                <w:sz w:val="24"/>
                <w:szCs w:val="24"/>
                <w:lang w:eastAsia="ru-RU"/>
              </w:rPr>
            </w:pPr>
            <w:r w:rsidRPr="007A2FDA">
              <w:rPr>
                <w:rFonts w:ascii="Times New Roman" w:hAnsi="Times New Roman"/>
                <w:i/>
                <w:sz w:val="24"/>
                <w:szCs w:val="24"/>
                <w:lang w:eastAsia="ru-RU"/>
              </w:rPr>
              <w:t>Разом (без ПДВ)</w:t>
            </w:r>
          </w:p>
        </w:tc>
        <w:tc>
          <w:tcPr>
            <w:tcW w:w="1417" w:type="dxa"/>
          </w:tcPr>
          <w:p w:rsidR="00EA7BCB" w:rsidRPr="007A2FDA" w:rsidRDefault="00EA7BCB" w:rsidP="00B20281">
            <w:pPr>
              <w:spacing w:after="0" w:line="240" w:lineRule="auto"/>
              <w:ind w:right="-2"/>
              <w:rPr>
                <w:rFonts w:ascii="Times New Roman" w:hAnsi="Times New Roman"/>
                <w:sz w:val="24"/>
                <w:szCs w:val="24"/>
                <w:lang w:val="uk-UA" w:eastAsia="uk-UA"/>
              </w:rPr>
            </w:pPr>
          </w:p>
        </w:tc>
      </w:tr>
      <w:tr w:rsidR="00EA7BCB" w:rsidRPr="00DA5C4F" w:rsidTr="00B20281">
        <w:trPr>
          <w:trHeight w:val="214"/>
        </w:trPr>
        <w:tc>
          <w:tcPr>
            <w:tcW w:w="8330" w:type="dxa"/>
            <w:gridSpan w:val="5"/>
          </w:tcPr>
          <w:p w:rsidR="00EA7BCB" w:rsidRPr="007A2FDA" w:rsidRDefault="00EA7BCB" w:rsidP="00A53072">
            <w:pPr>
              <w:tabs>
                <w:tab w:val="left" w:pos="1134"/>
              </w:tabs>
              <w:spacing w:after="0" w:line="240" w:lineRule="auto"/>
              <w:ind w:right="-2" w:firstLine="567"/>
              <w:jc w:val="right"/>
              <w:rPr>
                <w:rFonts w:ascii="Times New Roman" w:hAnsi="Times New Roman"/>
                <w:sz w:val="24"/>
                <w:szCs w:val="24"/>
                <w:lang w:eastAsia="ru-RU"/>
              </w:rPr>
            </w:pPr>
            <w:r w:rsidRPr="007A2FDA">
              <w:rPr>
                <w:rFonts w:ascii="Times New Roman" w:hAnsi="Times New Roman"/>
                <w:i/>
                <w:sz w:val="24"/>
                <w:szCs w:val="24"/>
                <w:lang w:eastAsia="ru-RU"/>
              </w:rPr>
              <w:t>ПДВ</w:t>
            </w:r>
          </w:p>
        </w:tc>
        <w:tc>
          <w:tcPr>
            <w:tcW w:w="1417" w:type="dxa"/>
            <w:vAlign w:val="bottom"/>
          </w:tcPr>
          <w:p w:rsidR="00EA7BCB" w:rsidRPr="007A2FDA" w:rsidRDefault="00EA7BCB" w:rsidP="00B20281">
            <w:pPr>
              <w:spacing w:after="0" w:line="240" w:lineRule="auto"/>
              <w:ind w:right="-2"/>
              <w:rPr>
                <w:rFonts w:ascii="Times New Roman" w:hAnsi="Times New Roman"/>
                <w:sz w:val="24"/>
                <w:szCs w:val="24"/>
                <w:lang w:val="uk-UA" w:eastAsia="uk-UA"/>
              </w:rPr>
            </w:pPr>
          </w:p>
        </w:tc>
      </w:tr>
      <w:tr w:rsidR="00EA7BCB" w:rsidRPr="00DA5C4F" w:rsidTr="00B20281">
        <w:trPr>
          <w:trHeight w:val="214"/>
        </w:trPr>
        <w:tc>
          <w:tcPr>
            <w:tcW w:w="8330" w:type="dxa"/>
            <w:gridSpan w:val="5"/>
          </w:tcPr>
          <w:p w:rsidR="00EA7BCB" w:rsidRPr="007A2FDA" w:rsidRDefault="00EA7BCB" w:rsidP="00A53072">
            <w:pPr>
              <w:tabs>
                <w:tab w:val="left" w:pos="1134"/>
              </w:tabs>
              <w:spacing w:after="0" w:line="240" w:lineRule="auto"/>
              <w:ind w:right="-2" w:firstLine="567"/>
              <w:jc w:val="right"/>
              <w:rPr>
                <w:rFonts w:ascii="Times New Roman" w:hAnsi="Times New Roman"/>
                <w:i/>
                <w:sz w:val="24"/>
                <w:szCs w:val="24"/>
                <w:lang w:eastAsia="ru-RU"/>
              </w:rPr>
            </w:pPr>
            <w:r w:rsidRPr="007A2FDA">
              <w:rPr>
                <w:rFonts w:ascii="Times New Roman" w:hAnsi="Times New Roman"/>
                <w:i/>
                <w:sz w:val="24"/>
                <w:szCs w:val="24"/>
                <w:lang w:val="uk-UA" w:eastAsia="ru-RU"/>
              </w:rPr>
              <w:t xml:space="preserve"> </w:t>
            </w:r>
            <w:r w:rsidRPr="007A2FDA">
              <w:rPr>
                <w:rFonts w:ascii="Times New Roman" w:hAnsi="Times New Roman"/>
                <w:i/>
                <w:sz w:val="24"/>
                <w:szCs w:val="24"/>
                <w:lang w:eastAsia="ru-RU"/>
              </w:rPr>
              <w:t>Разом (з ПДВ)</w:t>
            </w:r>
          </w:p>
        </w:tc>
        <w:tc>
          <w:tcPr>
            <w:tcW w:w="1417" w:type="dxa"/>
            <w:vAlign w:val="bottom"/>
          </w:tcPr>
          <w:p w:rsidR="00EA7BCB" w:rsidRPr="007A2FDA" w:rsidRDefault="00EA7BCB" w:rsidP="00B20281">
            <w:pPr>
              <w:spacing w:after="0" w:line="240" w:lineRule="auto"/>
              <w:ind w:right="-2"/>
              <w:rPr>
                <w:rFonts w:ascii="Times New Roman" w:hAnsi="Times New Roman"/>
                <w:sz w:val="24"/>
                <w:szCs w:val="24"/>
                <w:lang w:eastAsia="uk-UA"/>
              </w:rPr>
            </w:pPr>
          </w:p>
        </w:tc>
      </w:tr>
    </w:tbl>
    <w:p w:rsidR="00EA7BCB" w:rsidRPr="00B21D34" w:rsidRDefault="00EA7BCB" w:rsidP="00A53072">
      <w:pPr>
        <w:tabs>
          <w:tab w:val="left" w:pos="1134"/>
        </w:tabs>
        <w:spacing w:after="0" w:line="240" w:lineRule="auto"/>
        <w:ind w:right="-2" w:firstLine="567"/>
        <w:jc w:val="both"/>
        <w:rPr>
          <w:rFonts w:ascii="Times New Roman" w:hAnsi="Times New Roman"/>
          <w:sz w:val="24"/>
          <w:szCs w:val="24"/>
          <w:lang w:eastAsia="uk-UA"/>
        </w:rPr>
      </w:pPr>
    </w:p>
    <w:p w:rsidR="00EA7BCB" w:rsidRPr="00B21D34" w:rsidRDefault="00EA7BCB" w:rsidP="00A53072">
      <w:pPr>
        <w:spacing w:after="0" w:line="240" w:lineRule="auto"/>
        <w:ind w:firstLine="426"/>
        <w:rPr>
          <w:rFonts w:ascii="Times New Roman" w:hAnsi="Times New Roman"/>
          <w:sz w:val="24"/>
          <w:szCs w:val="24"/>
          <w:lang w:eastAsia="ru-RU"/>
        </w:rPr>
      </w:pPr>
      <w:r w:rsidRPr="007A2FDA">
        <w:rPr>
          <w:rFonts w:ascii="Times New Roman" w:hAnsi="Times New Roman"/>
          <w:sz w:val="24"/>
          <w:szCs w:val="24"/>
          <w:lang w:eastAsia="ru-RU"/>
        </w:rPr>
        <w:t xml:space="preserve">Загальна сума Договору складає:  </w:t>
      </w:r>
      <w:r w:rsidRPr="00245539">
        <w:rPr>
          <w:rFonts w:ascii="Times New Roman" w:hAnsi="Times New Roman"/>
          <w:b/>
          <w:sz w:val="24"/>
          <w:szCs w:val="24"/>
          <w:lang w:eastAsia="ru-RU"/>
        </w:rPr>
        <w:t xml:space="preserve">      </w:t>
      </w:r>
      <w:r w:rsidRPr="007A2FDA">
        <w:rPr>
          <w:rFonts w:ascii="Times New Roman" w:hAnsi="Times New Roman"/>
          <w:b/>
          <w:sz w:val="24"/>
          <w:szCs w:val="24"/>
          <w:lang w:val="uk-UA" w:eastAsia="ru-RU"/>
        </w:rPr>
        <w:t xml:space="preserve"> грн.</w:t>
      </w:r>
      <w:r w:rsidRPr="007A2FDA">
        <w:rPr>
          <w:rFonts w:ascii="Times New Roman" w:hAnsi="Times New Roman"/>
          <w:sz w:val="24"/>
          <w:szCs w:val="24"/>
          <w:lang w:val="uk-UA" w:eastAsia="ru-RU"/>
        </w:rPr>
        <w:t xml:space="preserve"> (</w:t>
      </w:r>
      <w:r w:rsidRPr="00245539">
        <w:rPr>
          <w:rFonts w:ascii="Times New Roman" w:hAnsi="Times New Roman"/>
          <w:sz w:val="24"/>
          <w:szCs w:val="24"/>
          <w:lang w:eastAsia="ru-RU"/>
        </w:rPr>
        <w:t xml:space="preserve">        </w:t>
      </w:r>
      <w:r w:rsidRPr="007A2FDA">
        <w:rPr>
          <w:rFonts w:ascii="Times New Roman" w:hAnsi="Times New Roman"/>
          <w:sz w:val="24"/>
          <w:szCs w:val="24"/>
          <w:lang w:val="uk-UA" w:eastAsia="ru-RU"/>
        </w:rPr>
        <w:t xml:space="preserve"> грн. 00 коп.) </w:t>
      </w:r>
      <w:r w:rsidRPr="007A2FDA">
        <w:rPr>
          <w:rFonts w:ascii="Times New Roman" w:hAnsi="Times New Roman"/>
          <w:sz w:val="24"/>
          <w:szCs w:val="24"/>
          <w:lang w:eastAsia="ru-RU"/>
        </w:rPr>
        <w:t>у тому числі  ПДВ –</w:t>
      </w:r>
      <w:r w:rsidRPr="007A2FDA">
        <w:rPr>
          <w:rFonts w:ascii="Times New Roman" w:hAnsi="Times New Roman"/>
          <w:sz w:val="24"/>
          <w:szCs w:val="24"/>
          <w:lang w:val="uk-UA" w:eastAsia="ru-RU"/>
        </w:rPr>
        <w:t xml:space="preserve"> </w:t>
      </w:r>
      <w:r w:rsidRPr="00245539">
        <w:rPr>
          <w:rFonts w:ascii="Times New Roman" w:hAnsi="Times New Roman"/>
          <w:sz w:val="24"/>
          <w:szCs w:val="24"/>
          <w:lang w:eastAsia="ru-RU"/>
        </w:rPr>
        <w:t xml:space="preserve">      </w:t>
      </w:r>
      <w:r w:rsidRPr="007A2FDA">
        <w:rPr>
          <w:rFonts w:ascii="Times New Roman" w:hAnsi="Times New Roman"/>
          <w:sz w:val="24"/>
          <w:szCs w:val="24"/>
          <w:lang w:val="uk-UA" w:eastAsia="ru-RU"/>
        </w:rPr>
        <w:t xml:space="preserve"> грн</w:t>
      </w:r>
      <w:r w:rsidRPr="007A2FDA">
        <w:rPr>
          <w:rFonts w:ascii="Times New Roman" w:hAnsi="Times New Roman"/>
          <w:sz w:val="24"/>
          <w:szCs w:val="24"/>
          <w:lang w:eastAsia="ru-RU"/>
        </w:rPr>
        <w:t>.</w:t>
      </w:r>
    </w:p>
    <w:p w:rsidR="00EA7BCB" w:rsidRPr="00B21D34" w:rsidRDefault="00EA7BCB" w:rsidP="00A53072">
      <w:pPr>
        <w:spacing w:after="0" w:line="240" w:lineRule="auto"/>
        <w:ind w:firstLine="426"/>
        <w:rPr>
          <w:rFonts w:ascii="Times New Roman" w:hAnsi="Times New Roman"/>
          <w:sz w:val="24"/>
          <w:szCs w:val="24"/>
          <w:lang w:eastAsia="ru-RU"/>
        </w:rPr>
      </w:pPr>
    </w:p>
    <w:p w:rsidR="00EA7BCB" w:rsidRPr="00B21D34" w:rsidRDefault="00EA7BCB" w:rsidP="00A53072">
      <w:pPr>
        <w:spacing w:after="0" w:line="240" w:lineRule="auto"/>
        <w:jc w:val="both"/>
        <w:rPr>
          <w:rFonts w:ascii="Times New Roman" w:hAnsi="Times New Roman"/>
          <w:sz w:val="24"/>
          <w:szCs w:val="24"/>
          <w:lang w:eastAsia="ru-RU"/>
        </w:rPr>
      </w:pPr>
    </w:p>
    <w:tbl>
      <w:tblPr>
        <w:tblW w:w="10359" w:type="dxa"/>
        <w:jc w:val="center"/>
        <w:tblLayout w:type="fixed"/>
        <w:tblLook w:val="0000"/>
      </w:tblPr>
      <w:tblGrid>
        <w:gridCol w:w="4782"/>
        <w:gridCol w:w="5577"/>
      </w:tblGrid>
      <w:tr w:rsidR="00EA7BCB" w:rsidRPr="00DA5C4F" w:rsidTr="00ED2ED2">
        <w:trPr>
          <w:jc w:val="center"/>
        </w:trPr>
        <w:tc>
          <w:tcPr>
            <w:tcW w:w="4782" w:type="dxa"/>
          </w:tcPr>
          <w:p w:rsidR="00EA7BCB" w:rsidRPr="00B21D34" w:rsidRDefault="00EA7BCB" w:rsidP="00A53072">
            <w:pPr>
              <w:spacing w:after="0" w:line="240" w:lineRule="auto"/>
              <w:ind w:firstLine="426"/>
              <w:jc w:val="center"/>
              <w:rPr>
                <w:rFonts w:ascii="Times New Roman" w:hAnsi="Times New Roman"/>
                <w:b/>
                <w:sz w:val="24"/>
                <w:szCs w:val="24"/>
                <w:lang w:eastAsia="ru-RU"/>
              </w:rPr>
            </w:pPr>
          </w:p>
          <w:p w:rsidR="00EA7BCB" w:rsidRPr="00B21D34" w:rsidRDefault="00EA7BCB" w:rsidP="00A53072">
            <w:pPr>
              <w:spacing w:after="0" w:line="240" w:lineRule="auto"/>
              <w:ind w:firstLine="426"/>
              <w:jc w:val="center"/>
              <w:rPr>
                <w:rFonts w:ascii="Times New Roman" w:hAnsi="Times New Roman"/>
                <w:b/>
                <w:sz w:val="24"/>
                <w:szCs w:val="24"/>
                <w:lang w:eastAsia="ru-RU"/>
              </w:rPr>
            </w:pPr>
            <w:r w:rsidRPr="00B21D34">
              <w:rPr>
                <w:rFonts w:ascii="Times New Roman" w:hAnsi="Times New Roman"/>
                <w:b/>
                <w:sz w:val="24"/>
                <w:szCs w:val="24"/>
                <w:lang w:eastAsia="ru-RU"/>
              </w:rPr>
              <w:t>Покупець:</w:t>
            </w:r>
          </w:p>
          <w:p w:rsidR="00EA7BCB" w:rsidRPr="00B21D34" w:rsidRDefault="00EA7BCB" w:rsidP="00A53072">
            <w:pPr>
              <w:spacing w:after="0" w:line="240" w:lineRule="auto"/>
              <w:rPr>
                <w:rFonts w:ascii="Times New Roman" w:hAnsi="Times New Roman"/>
                <w:b/>
                <w:sz w:val="24"/>
                <w:szCs w:val="24"/>
                <w:lang w:eastAsia="ru-RU"/>
              </w:rPr>
            </w:pPr>
            <w:r w:rsidRPr="00B21D34">
              <w:rPr>
                <w:rFonts w:ascii="Times New Roman" w:hAnsi="Times New Roman"/>
                <w:b/>
                <w:sz w:val="24"/>
                <w:szCs w:val="24"/>
                <w:lang w:eastAsia="ru-RU"/>
              </w:rPr>
              <w:t>Головне управління     Держпродспоживслужби</w:t>
            </w:r>
          </w:p>
          <w:p w:rsidR="00EA7BCB" w:rsidRPr="00B21D34" w:rsidRDefault="00EA7BCB" w:rsidP="00A53072">
            <w:pPr>
              <w:spacing w:after="0" w:line="240" w:lineRule="auto"/>
              <w:rPr>
                <w:rFonts w:ascii="Times New Roman" w:hAnsi="Times New Roman"/>
                <w:sz w:val="24"/>
                <w:szCs w:val="24"/>
                <w:lang w:val="uk-UA"/>
              </w:rPr>
            </w:pPr>
            <w:r w:rsidRPr="00B21D34">
              <w:rPr>
                <w:rFonts w:ascii="Times New Roman" w:hAnsi="Times New Roman"/>
                <w:b/>
                <w:sz w:val="24"/>
                <w:szCs w:val="24"/>
                <w:lang w:val="uk-UA"/>
              </w:rPr>
              <w:t xml:space="preserve"> у Львівській області                                                                                                 </w:t>
            </w:r>
            <w:r w:rsidRPr="00B21D34">
              <w:rPr>
                <w:rFonts w:ascii="Times New Roman" w:hAnsi="Times New Roman"/>
                <w:sz w:val="24"/>
                <w:szCs w:val="24"/>
                <w:lang w:val="uk-UA"/>
              </w:rPr>
              <w:t xml:space="preserve">79011,м. Львів вул.Д.Вітовського ,18                                                                                   р/р  </w:t>
            </w:r>
            <w:r w:rsidRPr="00B21D34">
              <w:rPr>
                <w:rFonts w:ascii="Times New Roman" w:hAnsi="Times New Roman"/>
                <w:sz w:val="24"/>
                <w:szCs w:val="24"/>
                <w:lang w:val="en-US"/>
              </w:rPr>
              <w:t>UA</w:t>
            </w:r>
            <w:r w:rsidRPr="00B21D34">
              <w:rPr>
                <w:rFonts w:ascii="Times New Roman" w:hAnsi="Times New Roman"/>
                <w:sz w:val="24"/>
                <w:szCs w:val="24"/>
                <w:lang w:val="uk-UA"/>
              </w:rPr>
              <w:t>278201720343140006000094345</w:t>
            </w:r>
          </w:p>
          <w:p w:rsidR="00EA7BCB" w:rsidRPr="00B21D34" w:rsidRDefault="00EA7BCB" w:rsidP="00A53072">
            <w:pPr>
              <w:spacing w:after="0" w:line="240" w:lineRule="auto"/>
              <w:rPr>
                <w:rFonts w:ascii="Times New Roman" w:hAnsi="Times New Roman"/>
                <w:color w:val="FF0000"/>
                <w:sz w:val="24"/>
                <w:szCs w:val="24"/>
                <w:lang w:val="uk-UA"/>
              </w:rPr>
            </w:pPr>
            <w:r w:rsidRPr="00B21D34">
              <w:rPr>
                <w:rFonts w:ascii="Times New Roman" w:hAnsi="Times New Roman"/>
                <w:sz w:val="24"/>
                <w:szCs w:val="24"/>
                <w:lang w:val="uk-UA"/>
              </w:rPr>
              <w:t xml:space="preserve">р/р  </w:t>
            </w:r>
            <w:r w:rsidRPr="00B21D34">
              <w:rPr>
                <w:rFonts w:ascii="Times New Roman" w:hAnsi="Times New Roman"/>
                <w:sz w:val="24"/>
                <w:szCs w:val="24"/>
                <w:lang w:val="en-US"/>
              </w:rPr>
              <w:t>UA</w:t>
            </w:r>
            <w:r w:rsidRPr="00B21D34">
              <w:rPr>
                <w:rFonts w:ascii="Times New Roman" w:hAnsi="Times New Roman"/>
                <w:sz w:val="24"/>
                <w:szCs w:val="24"/>
                <w:lang w:val="uk-UA"/>
              </w:rPr>
              <w:t>438201720343131006200094345</w:t>
            </w:r>
          </w:p>
          <w:p w:rsidR="00EA7BCB" w:rsidRPr="00B21D34" w:rsidRDefault="00EA7BCB" w:rsidP="00A53072">
            <w:pPr>
              <w:spacing w:after="0" w:line="240" w:lineRule="auto"/>
              <w:rPr>
                <w:rFonts w:ascii="Times New Roman" w:hAnsi="Times New Roman"/>
                <w:sz w:val="24"/>
                <w:szCs w:val="24"/>
                <w:lang w:val="uk-UA"/>
              </w:rPr>
            </w:pPr>
            <w:r w:rsidRPr="00B21D34">
              <w:rPr>
                <w:rFonts w:ascii="Times New Roman" w:hAnsi="Times New Roman"/>
                <w:sz w:val="24"/>
                <w:szCs w:val="24"/>
                <w:lang w:val="uk-UA"/>
              </w:rPr>
              <w:t xml:space="preserve">ДКСУ  у м. Київ МФО 820172  </w:t>
            </w:r>
            <w:r w:rsidRPr="00B21D34">
              <w:rPr>
                <w:rFonts w:ascii="Times New Roman" w:hAnsi="Times New Roman"/>
                <w:color w:val="FF0000"/>
                <w:sz w:val="24"/>
                <w:szCs w:val="24"/>
                <w:lang w:val="uk-UA"/>
              </w:rPr>
              <w:t xml:space="preserve">                                                                                    </w:t>
            </w:r>
            <w:r w:rsidRPr="00B21D34">
              <w:rPr>
                <w:rFonts w:ascii="Times New Roman" w:hAnsi="Times New Roman"/>
                <w:sz w:val="24"/>
                <w:szCs w:val="24"/>
                <w:lang w:val="uk-UA"/>
              </w:rPr>
              <w:t>Код ЄДРПОУ 40349068</w:t>
            </w:r>
          </w:p>
          <w:p w:rsidR="00EA7BCB" w:rsidRPr="00B21D34" w:rsidRDefault="00EA7BCB" w:rsidP="00A53072">
            <w:pPr>
              <w:spacing w:after="0" w:line="240" w:lineRule="auto"/>
              <w:rPr>
                <w:rFonts w:ascii="Times New Roman" w:hAnsi="Times New Roman"/>
                <w:sz w:val="24"/>
                <w:szCs w:val="24"/>
                <w:lang w:val="uk-UA"/>
              </w:rPr>
            </w:pPr>
            <w:r w:rsidRPr="00B21D34">
              <w:rPr>
                <w:rFonts w:ascii="Times New Roman" w:hAnsi="Times New Roman"/>
                <w:sz w:val="24"/>
                <w:szCs w:val="24"/>
                <w:lang w:val="uk-UA"/>
              </w:rPr>
              <w:t>тел. (0322) 61 36 90; (0322) 61 37 10</w:t>
            </w:r>
          </w:p>
          <w:p w:rsidR="00EA7BCB" w:rsidRPr="00B21D34" w:rsidRDefault="00EA7BCB" w:rsidP="00A53072">
            <w:pPr>
              <w:spacing w:after="0" w:line="240" w:lineRule="auto"/>
              <w:ind w:firstLine="426"/>
              <w:jc w:val="center"/>
              <w:rPr>
                <w:rFonts w:ascii="Times New Roman" w:hAnsi="Times New Roman"/>
                <w:b/>
                <w:sz w:val="24"/>
                <w:szCs w:val="24"/>
                <w:lang w:val="en-US" w:eastAsia="ru-RU"/>
              </w:rPr>
            </w:pPr>
          </w:p>
        </w:tc>
        <w:tc>
          <w:tcPr>
            <w:tcW w:w="5577" w:type="dxa"/>
          </w:tcPr>
          <w:p w:rsidR="00EA7BCB" w:rsidRPr="00B21D34" w:rsidRDefault="00EA7BCB" w:rsidP="00A53072">
            <w:pPr>
              <w:spacing w:after="0" w:line="240" w:lineRule="auto"/>
              <w:ind w:firstLine="426"/>
              <w:jc w:val="center"/>
              <w:rPr>
                <w:rFonts w:ascii="Times New Roman" w:hAnsi="Times New Roman"/>
                <w:b/>
                <w:sz w:val="24"/>
                <w:szCs w:val="24"/>
                <w:lang w:eastAsia="ru-RU"/>
              </w:rPr>
            </w:pPr>
          </w:p>
          <w:p w:rsidR="00EA7BCB" w:rsidRPr="00B21D34" w:rsidRDefault="00EA7BCB" w:rsidP="00A53072">
            <w:pPr>
              <w:spacing w:after="0" w:line="240" w:lineRule="auto"/>
              <w:ind w:firstLine="426"/>
              <w:jc w:val="center"/>
              <w:rPr>
                <w:rFonts w:ascii="Times New Roman" w:hAnsi="Times New Roman"/>
                <w:b/>
                <w:sz w:val="24"/>
                <w:szCs w:val="24"/>
                <w:lang w:eastAsia="ru-RU"/>
              </w:rPr>
            </w:pPr>
            <w:r w:rsidRPr="00B21D34">
              <w:rPr>
                <w:rFonts w:ascii="Times New Roman" w:hAnsi="Times New Roman"/>
                <w:b/>
                <w:sz w:val="24"/>
                <w:szCs w:val="24"/>
                <w:lang w:eastAsia="ru-RU"/>
              </w:rPr>
              <w:t>Постачальник:</w:t>
            </w:r>
          </w:p>
        </w:tc>
      </w:tr>
    </w:tbl>
    <w:p w:rsidR="00EA7BCB" w:rsidRDefault="00EA7BCB" w:rsidP="00EB44F3">
      <w:pPr>
        <w:spacing w:after="0" w:line="240" w:lineRule="auto"/>
        <w:ind w:right="141"/>
        <w:rPr>
          <w:rFonts w:ascii="Times New Roman" w:hAnsi="Times New Roman"/>
          <w:sz w:val="24"/>
          <w:szCs w:val="24"/>
          <w:lang w:val="uk-UA"/>
        </w:rPr>
      </w:pPr>
      <w:r>
        <w:rPr>
          <w:rFonts w:ascii="Times New Roman" w:hAnsi="Times New Roman"/>
          <w:sz w:val="24"/>
          <w:szCs w:val="24"/>
          <w:lang w:val="uk-UA"/>
        </w:rPr>
        <w:t>Начальник Управління</w:t>
      </w:r>
    </w:p>
    <w:p w:rsidR="00EA7BCB" w:rsidRDefault="00EA7BCB" w:rsidP="00EB44F3">
      <w:pPr>
        <w:spacing w:after="0" w:line="240" w:lineRule="auto"/>
        <w:rPr>
          <w:rFonts w:ascii="Times New Roman" w:hAnsi="Times New Roman"/>
          <w:sz w:val="24"/>
          <w:szCs w:val="24"/>
          <w:lang w:val="uk-UA"/>
        </w:rPr>
      </w:pPr>
      <w:r>
        <w:rPr>
          <w:rFonts w:ascii="Times New Roman" w:hAnsi="Times New Roman"/>
          <w:sz w:val="24"/>
          <w:szCs w:val="24"/>
          <w:lang w:val="uk-UA"/>
        </w:rPr>
        <w:t>організаційно-господарського</w:t>
      </w:r>
    </w:p>
    <w:p w:rsidR="00EA7BCB" w:rsidRDefault="00EA7BCB" w:rsidP="00EB44F3">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забезпечення                                </w:t>
      </w:r>
    </w:p>
    <w:p w:rsidR="00EA7BCB" w:rsidRPr="00EB44F3" w:rsidRDefault="00EA7BCB" w:rsidP="00EB44F3">
      <w:pPr>
        <w:spacing w:after="0" w:line="240" w:lineRule="auto"/>
        <w:rPr>
          <w:rFonts w:ascii="Times New Roman" w:hAnsi="Times New Roman"/>
          <w:sz w:val="24"/>
          <w:szCs w:val="24"/>
          <w:u w:val="single"/>
          <w:lang w:val="uk-UA"/>
        </w:rPr>
      </w:pPr>
    </w:p>
    <w:p w:rsidR="00EA7BCB" w:rsidRDefault="00EA7BCB" w:rsidP="00EB44F3">
      <w:pPr>
        <w:spacing w:after="0" w:line="240" w:lineRule="auto"/>
        <w:rPr>
          <w:rFonts w:ascii="Times New Roman" w:hAnsi="Times New Roman"/>
          <w:sz w:val="24"/>
          <w:szCs w:val="24"/>
          <w:lang w:val="uk-UA"/>
        </w:rPr>
      </w:pPr>
      <w:r>
        <w:rPr>
          <w:rFonts w:ascii="Times New Roman" w:hAnsi="Times New Roman"/>
          <w:sz w:val="24"/>
          <w:szCs w:val="24"/>
          <w:lang w:val="uk-UA"/>
        </w:rPr>
        <w:t xml:space="preserve">                                                 Віталій ОСІРАК</w:t>
      </w:r>
    </w:p>
    <w:p w:rsidR="00EA7BCB" w:rsidRPr="00B21D34" w:rsidRDefault="00EA7BCB" w:rsidP="00EB44F3">
      <w:pPr>
        <w:spacing w:after="0" w:line="240" w:lineRule="auto"/>
        <w:rPr>
          <w:rFonts w:ascii="Times New Roman" w:hAnsi="Times New Roman"/>
          <w:sz w:val="24"/>
          <w:szCs w:val="24"/>
          <w:lang w:val="uk-UA"/>
        </w:rPr>
      </w:pPr>
      <w:r>
        <w:rPr>
          <w:rFonts w:ascii="Times New Roman" w:hAnsi="Times New Roman"/>
          <w:sz w:val="24"/>
          <w:szCs w:val="24"/>
          <w:lang w:val="uk-UA"/>
        </w:rPr>
        <w:t xml:space="preserve">             М П</w:t>
      </w:r>
    </w:p>
    <w:p w:rsidR="00EA7BCB" w:rsidRPr="00EB44F3" w:rsidRDefault="00EA7BCB" w:rsidP="00A53072">
      <w:pPr>
        <w:spacing w:after="0"/>
        <w:rPr>
          <w:rFonts w:ascii="Times New Roman" w:hAnsi="Times New Roman"/>
          <w:color w:val="000000"/>
          <w:sz w:val="24"/>
          <w:szCs w:val="24"/>
          <w:lang w:val="uk-UA"/>
        </w:rPr>
      </w:pPr>
    </w:p>
    <w:p w:rsidR="00EA7BCB" w:rsidRDefault="00EA7BCB"/>
    <w:sectPr w:rsidR="00EA7BCB" w:rsidSect="00EB44F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5FBB"/>
    <w:multiLevelType w:val="multilevel"/>
    <w:tmpl w:val="1A3826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27329B0"/>
    <w:multiLevelType w:val="multilevel"/>
    <w:tmpl w:val="D876DCC0"/>
    <w:lvl w:ilvl="0">
      <w:start w:val="12"/>
      <w:numFmt w:val="decimal"/>
      <w:lvlText w:val="%1."/>
      <w:lvlJc w:val="left"/>
      <w:pPr>
        <w:ind w:left="405" w:hanging="405"/>
      </w:pPr>
      <w:rPr>
        <w:rFonts w:cs="Times New Roman" w:hint="default"/>
        <w:b w:val="0"/>
        <w:color w:val="auto"/>
      </w:rPr>
    </w:lvl>
    <w:lvl w:ilvl="1">
      <w:start w:val="9"/>
      <w:numFmt w:val="decimal"/>
      <w:lvlText w:val="%1.%2."/>
      <w:lvlJc w:val="left"/>
      <w:pPr>
        <w:ind w:left="972" w:hanging="405"/>
      </w:pPr>
      <w:rPr>
        <w:rFonts w:cs="Times New Roman" w:hint="default"/>
        <w:b w:val="0"/>
        <w:color w:val="auto"/>
      </w:rPr>
    </w:lvl>
    <w:lvl w:ilvl="2">
      <w:start w:val="1"/>
      <w:numFmt w:val="decimal"/>
      <w:lvlText w:val="%1.%2.%3."/>
      <w:lvlJc w:val="left"/>
      <w:pPr>
        <w:ind w:left="1854" w:hanging="720"/>
      </w:pPr>
      <w:rPr>
        <w:rFonts w:cs="Times New Roman" w:hint="default"/>
        <w:b w:val="0"/>
        <w:color w:val="auto"/>
      </w:rPr>
    </w:lvl>
    <w:lvl w:ilvl="3">
      <w:start w:val="1"/>
      <w:numFmt w:val="decimal"/>
      <w:lvlText w:val="%1.%2.%3.%4."/>
      <w:lvlJc w:val="left"/>
      <w:pPr>
        <w:ind w:left="2421" w:hanging="720"/>
      </w:pPr>
      <w:rPr>
        <w:rFonts w:cs="Times New Roman" w:hint="default"/>
        <w:b w:val="0"/>
        <w:color w:val="auto"/>
      </w:rPr>
    </w:lvl>
    <w:lvl w:ilvl="4">
      <w:start w:val="1"/>
      <w:numFmt w:val="decimal"/>
      <w:lvlText w:val="%1.%2.%3.%4.%5."/>
      <w:lvlJc w:val="left"/>
      <w:pPr>
        <w:ind w:left="3348" w:hanging="1080"/>
      </w:pPr>
      <w:rPr>
        <w:rFonts w:cs="Times New Roman" w:hint="default"/>
        <w:b w:val="0"/>
        <w:color w:val="auto"/>
      </w:rPr>
    </w:lvl>
    <w:lvl w:ilvl="5">
      <w:start w:val="1"/>
      <w:numFmt w:val="decimal"/>
      <w:lvlText w:val="%1.%2.%3.%4.%5.%6."/>
      <w:lvlJc w:val="left"/>
      <w:pPr>
        <w:ind w:left="3915" w:hanging="1080"/>
      </w:pPr>
      <w:rPr>
        <w:rFonts w:cs="Times New Roman" w:hint="default"/>
        <w:b w:val="0"/>
        <w:color w:val="auto"/>
      </w:rPr>
    </w:lvl>
    <w:lvl w:ilvl="6">
      <w:start w:val="1"/>
      <w:numFmt w:val="decimal"/>
      <w:lvlText w:val="%1.%2.%3.%4.%5.%6.%7."/>
      <w:lvlJc w:val="left"/>
      <w:pPr>
        <w:ind w:left="4482" w:hanging="1080"/>
      </w:pPr>
      <w:rPr>
        <w:rFonts w:cs="Times New Roman" w:hint="default"/>
        <w:b w:val="0"/>
        <w:color w:val="auto"/>
      </w:rPr>
    </w:lvl>
    <w:lvl w:ilvl="7">
      <w:start w:val="1"/>
      <w:numFmt w:val="decimal"/>
      <w:lvlText w:val="%1.%2.%3.%4.%5.%6.%7.%8."/>
      <w:lvlJc w:val="left"/>
      <w:pPr>
        <w:ind w:left="5409" w:hanging="1440"/>
      </w:pPr>
      <w:rPr>
        <w:rFonts w:cs="Times New Roman" w:hint="default"/>
        <w:b w:val="0"/>
        <w:color w:val="auto"/>
      </w:rPr>
    </w:lvl>
    <w:lvl w:ilvl="8">
      <w:start w:val="1"/>
      <w:numFmt w:val="decimal"/>
      <w:lvlText w:val="%1.%2.%3.%4.%5.%6.%7.%8.%9."/>
      <w:lvlJc w:val="left"/>
      <w:pPr>
        <w:ind w:left="5976" w:hanging="1440"/>
      </w:pPr>
      <w:rPr>
        <w:rFonts w:cs="Times New Roman" w:hint="default"/>
        <w:b w:val="0"/>
        <w:color w:val="auto"/>
      </w:rPr>
    </w:lvl>
  </w:abstractNum>
  <w:abstractNum w:abstractNumId="2">
    <w:nsid w:val="534536B2"/>
    <w:multiLevelType w:val="hybridMultilevel"/>
    <w:tmpl w:val="2D661EEC"/>
    <w:lvl w:ilvl="0" w:tplc="82F69F9C">
      <w:start w:val="1"/>
      <w:numFmt w:val="decimal"/>
      <w:lvlText w:val="2.%1."/>
      <w:lvlJc w:val="left"/>
      <w:pPr>
        <w:tabs>
          <w:tab w:val="num" w:pos="1843"/>
        </w:tabs>
        <w:ind w:left="1843" w:hanging="567"/>
      </w:pPr>
      <w:rPr>
        <w:rFonts w:ascii="Times New Roman" w:hAnsi="Times New Roman" w:cs="Times New Roman" w:hint="default"/>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3">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1E5798"/>
    <w:multiLevelType w:val="hybridMultilevel"/>
    <w:tmpl w:val="720252FA"/>
    <w:lvl w:ilvl="0" w:tplc="989AD5C4">
      <w:start w:val="1"/>
      <w:numFmt w:val="decimal"/>
      <w:lvlText w:val="4.%1."/>
      <w:lvlJc w:val="left"/>
      <w:pPr>
        <w:tabs>
          <w:tab w:val="num" w:pos="8081"/>
        </w:tabs>
        <w:ind w:left="8081" w:hanging="567"/>
      </w:pPr>
      <w:rPr>
        <w:rFonts w:ascii="Times New Roman" w:hAnsi="Times New Roman" w:cs="Times New Roman" w:hint="default"/>
        <w:b w:val="0"/>
      </w:rPr>
    </w:lvl>
    <w:lvl w:ilvl="1" w:tplc="04190019" w:tentative="1">
      <w:start w:val="1"/>
      <w:numFmt w:val="lowerLetter"/>
      <w:lvlText w:val="%2."/>
      <w:lvlJc w:val="left"/>
      <w:pPr>
        <w:tabs>
          <w:tab w:val="num" w:pos="8954"/>
        </w:tabs>
        <w:ind w:left="8954" w:hanging="360"/>
      </w:pPr>
      <w:rPr>
        <w:rFonts w:cs="Times New Roman"/>
      </w:rPr>
    </w:lvl>
    <w:lvl w:ilvl="2" w:tplc="0419001B" w:tentative="1">
      <w:start w:val="1"/>
      <w:numFmt w:val="lowerRoman"/>
      <w:lvlText w:val="%3."/>
      <w:lvlJc w:val="right"/>
      <w:pPr>
        <w:tabs>
          <w:tab w:val="num" w:pos="9674"/>
        </w:tabs>
        <w:ind w:left="9674" w:hanging="180"/>
      </w:pPr>
      <w:rPr>
        <w:rFonts w:cs="Times New Roman"/>
      </w:rPr>
    </w:lvl>
    <w:lvl w:ilvl="3" w:tplc="0419000F" w:tentative="1">
      <w:start w:val="1"/>
      <w:numFmt w:val="decimal"/>
      <w:lvlText w:val="%4."/>
      <w:lvlJc w:val="left"/>
      <w:pPr>
        <w:tabs>
          <w:tab w:val="num" w:pos="10394"/>
        </w:tabs>
        <w:ind w:left="10394" w:hanging="360"/>
      </w:pPr>
      <w:rPr>
        <w:rFonts w:cs="Times New Roman"/>
      </w:rPr>
    </w:lvl>
    <w:lvl w:ilvl="4" w:tplc="04190019" w:tentative="1">
      <w:start w:val="1"/>
      <w:numFmt w:val="lowerLetter"/>
      <w:lvlText w:val="%5."/>
      <w:lvlJc w:val="left"/>
      <w:pPr>
        <w:tabs>
          <w:tab w:val="num" w:pos="11114"/>
        </w:tabs>
        <w:ind w:left="11114" w:hanging="360"/>
      </w:pPr>
      <w:rPr>
        <w:rFonts w:cs="Times New Roman"/>
      </w:rPr>
    </w:lvl>
    <w:lvl w:ilvl="5" w:tplc="0419001B" w:tentative="1">
      <w:start w:val="1"/>
      <w:numFmt w:val="lowerRoman"/>
      <w:lvlText w:val="%6."/>
      <w:lvlJc w:val="right"/>
      <w:pPr>
        <w:tabs>
          <w:tab w:val="num" w:pos="11834"/>
        </w:tabs>
        <w:ind w:left="11834" w:hanging="180"/>
      </w:pPr>
      <w:rPr>
        <w:rFonts w:cs="Times New Roman"/>
      </w:rPr>
    </w:lvl>
    <w:lvl w:ilvl="6" w:tplc="0419000F" w:tentative="1">
      <w:start w:val="1"/>
      <w:numFmt w:val="decimal"/>
      <w:lvlText w:val="%7."/>
      <w:lvlJc w:val="left"/>
      <w:pPr>
        <w:tabs>
          <w:tab w:val="num" w:pos="12554"/>
        </w:tabs>
        <w:ind w:left="12554" w:hanging="360"/>
      </w:pPr>
      <w:rPr>
        <w:rFonts w:cs="Times New Roman"/>
      </w:rPr>
    </w:lvl>
    <w:lvl w:ilvl="7" w:tplc="04190019" w:tentative="1">
      <w:start w:val="1"/>
      <w:numFmt w:val="lowerLetter"/>
      <w:lvlText w:val="%8."/>
      <w:lvlJc w:val="left"/>
      <w:pPr>
        <w:tabs>
          <w:tab w:val="num" w:pos="13274"/>
        </w:tabs>
        <w:ind w:left="13274" w:hanging="360"/>
      </w:pPr>
      <w:rPr>
        <w:rFonts w:cs="Times New Roman"/>
      </w:rPr>
    </w:lvl>
    <w:lvl w:ilvl="8" w:tplc="0419001B" w:tentative="1">
      <w:start w:val="1"/>
      <w:numFmt w:val="lowerRoman"/>
      <w:lvlText w:val="%9."/>
      <w:lvlJc w:val="right"/>
      <w:pPr>
        <w:tabs>
          <w:tab w:val="num" w:pos="13994"/>
        </w:tabs>
        <w:ind w:left="1399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072"/>
    <w:rsid w:val="00037D44"/>
    <w:rsid w:val="00052AB0"/>
    <w:rsid w:val="000B7ABC"/>
    <w:rsid w:val="000C7835"/>
    <w:rsid w:val="001534F3"/>
    <w:rsid w:val="001B4A33"/>
    <w:rsid w:val="001C1D0A"/>
    <w:rsid w:val="001C74F5"/>
    <w:rsid w:val="001D7813"/>
    <w:rsid w:val="0022741A"/>
    <w:rsid w:val="00237508"/>
    <w:rsid w:val="00245539"/>
    <w:rsid w:val="0026250E"/>
    <w:rsid w:val="00291389"/>
    <w:rsid w:val="002C0E92"/>
    <w:rsid w:val="002D4601"/>
    <w:rsid w:val="003111BB"/>
    <w:rsid w:val="00340EC2"/>
    <w:rsid w:val="0036234C"/>
    <w:rsid w:val="003B7DE5"/>
    <w:rsid w:val="003D56DB"/>
    <w:rsid w:val="003F02C7"/>
    <w:rsid w:val="003F521F"/>
    <w:rsid w:val="00405D09"/>
    <w:rsid w:val="00442250"/>
    <w:rsid w:val="00445EB1"/>
    <w:rsid w:val="00464B97"/>
    <w:rsid w:val="00554CFE"/>
    <w:rsid w:val="005D1BC5"/>
    <w:rsid w:val="00610E73"/>
    <w:rsid w:val="00622888"/>
    <w:rsid w:val="00697516"/>
    <w:rsid w:val="006A1DBD"/>
    <w:rsid w:val="006F05A5"/>
    <w:rsid w:val="00701850"/>
    <w:rsid w:val="0070777D"/>
    <w:rsid w:val="00747BA4"/>
    <w:rsid w:val="007866F6"/>
    <w:rsid w:val="007975C8"/>
    <w:rsid w:val="007A2FDA"/>
    <w:rsid w:val="007B1590"/>
    <w:rsid w:val="007C1A45"/>
    <w:rsid w:val="007C2B11"/>
    <w:rsid w:val="00861884"/>
    <w:rsid w:val="00874B97"/>
    <w:rsid w:val="0088716E"/>
    <w:rsid w:val="00900B76"/>
    <w:rsid w:val="009512B4"/>
    <w:rsid w:val="009B33EC"/>
    <w:rsid w:val="009C2B99"/>
    <w:rsid w:val="009C6D9F"/>
    <w:rsid w:val="00A04FBD"/>
    <w:rsid w:val="00A35CE7"/>
    <w:rsid w:val="00A53072"/>
    <w:rsid w:val="00A709D3"/>
    <w:rsid w:val="00AB1484"/>
    <w:rsid w:val="00AE0CDB"/>
    <w:rsid w:val="00B175A5"/>
    <w:rsid w:val="00B20281"/>
    <w:rsid w:val="00B21D34"/>
    <w:rsid w:val="00B40887"/>
    <w:rsid w:val="00B81071"/>
    <w:rsid w:val="00BC5F09"/>
    <w:rsid w:val="00BD11BE"/>
    <w:rsid w:val="00C07154"/>
    <w:rsid w:val="00C12CA0"/>
    <w:rsid w:val="00C46531"/>
    <w:rsid w:val="00C471B5"/>
    <w:rsid w:val="00C77B45"/>
    <w:rsid w:val="00C8227E"/>
    <w:rsid w:val="00CA060D"/>
    <w:rsid w:val="00D46EC4"/>
    <w:rsid w:val="00DA5C4F"/>
    <w:rsid w:val="00E23020"/>
    <w:rsid w:val="00E37CDD"/>
    <w:rsid w:val="00E46299"/>
    <w:rsid w:val="00E8016C"/>
    <w:rsid w:val="00EA7BCB"/>
    <w:rsid w:val="00EB3358"/>
    <w:rsid w:val="00EB44F3"/>
    <w:rsid w:val="00EC3AB4"/>
    <w:rsid w:val="00ED2ED2"/>
    <w:rsid w:val="00ED5E72"/>
    <w:rsid w:val="00EE4F56"/>
    <w:rsid w:val="00EE604B"/>
    <w:rsid w:val="00EE7595"/>
    <w:rsid w:val="00F11DB1"/>
    <w:rsid w:val="00F3178F"/>
    <w:rsid w:val="00F4547B"/>
    <w:rsid w:val="00F46F1C"/>
    <w:rsid w:val="00F94184"/>
    <w:rsid w:val="00FF2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DD"/>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471B5"/>
    <w:rPr>
      <w:rFonts w:eastAsia="Times New Roman"/>
      <w:lang w:val="uk-UA"/>
    </w:rPr>
  </w:style>
  <w:style w:type="character" w:styleId="Hyperlink">
    <w:name w:val="Hyperlink"/>
    <w:basedOn w:val="DefaultParagraphFont"/>
    <w:uiPriority w:val="99"/>
    <w:rsid w:val="00C471B5"/>
    <w:rPr>
      <w:rFonts w:cs="Times New Roman"/>
      <w:color w:val="0000FF"/>
      <w:u w:val="single"/>
    </w:rPr>
  </w:style>
  <w:style w:type="character" w:customStyle="1" w:styleId="NoSpacingChar">
    <w:name w:val="No Spacing Char"/>
    <w:link w:val="NoSpacing"/>
    <w:uiPriority w:val="99"/>
    <w:locked/>
    <w:rsid w:val="00C471B5"/>
    <w:rPr>
      <w:rFonts w:eastAsia="Times New Roman"/>
      <w:sz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9</Pages>
  <Words>3549</Words>
  <Characters>20233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Girnyk</dc:creator>
  <cp:keywords/>
  <dc:description/>
  <cp:lastModifiedBy>Оксана</cp:lastModifiedBy>
  <cp:revision>32</cp:revision>
  <dcterms:created xsi:type="dcterms:W3CDTF">2023-09-18T11:33:00Z</dcterms:created>
  <dcterms:modified xsi:type="dcterms:W3CDTF">2024-02-14T12:07:00Z</dcterms:modified>
</cp:coreProperties>
</file>