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5" w:rsidRDefault="004A7EF5">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72133E" w:rsidRPr="009F2C4F" w:rsidRDefault="0072133E" w:rsidP="0072133E">
      <w:pPr>
        <w:suppressAutoHyphens/>
        <w:autoSpaceDN w:val="0"/>
        <w:spacing w:after="0" w:line="240" w:lineRule="auto"/>
        <w:jc w:val="right"/>
        <w:textAlignment w:val="baseline"/>
        <w:rPr>
          <w:rFonts w:ascii="Times New Roman" w:hAnsi="Times New Roman" w:cs="Times New Roman"/>
          <w:b/>
          <w:bCs/>
          <w:sz w:val="20"/>
          <w:szCs w:val="20"/>
        </w:rPr>
      </w:pPr>
      <w:r w:rsidRPr="009F2C4F">
        <w:rPr>
          <w:rFonts w:ascii="Times New Roman" w:hAnsi="Times New Roman" w:cs="Times New Roman"/>
          <w:b/>
          <w:bCs/>
          <w:sz w:val="20"/>
          <w:szCs w:val="20"/>
        </w:rPr>
        <w:t>Додаток № 2</w:t>
      </w:r>
    </w:p>
    <w:p w:rsidR="0072133E" w:rsidRPr="009F2C4F" w:rsidRDefault="0072133E" w:rsidP="0072133E">
      <w:pPr>
        <w:suppressAutoHyphens/>
        <w:autoSpaceDN w:val="0"/>
        <w:spacing w:after="0" w:line="240" w:lineRule="auto"/>
        <w:jc w:val="right"/>
        <w:textAlignment w:val="baseline"/>
        <w:rPr>
          <w:rFonts w:ascii="Times New Roman" w:hAnsi="Times New Roman" w:cs="Times New Roman"/>
          <w:b/>
          <w:bCs/>
          <w:sz w:val="20"/>
          <w:szCs w:val="20"/>
        </w:rPr>
      </w:pP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b/>
          <w:kern w:val="3"/>
          <w:sz w:val="24"/>
          <w:szCs w:val="24"/>
          <w:lang w:eastAsia="zh-CN" w:bidi="hi-IN"/>
        </w:rPr>
      </w:pPr>
      <w:r w:rsidRPr="009F2C4F">
        <w:rPr>
          <w:rFonts w:ascii="Times New Roman" w:eastAsia="Times New Roman" w:hAnsi="Times New Roman" w:cs="Times New Roman"/>
          <w:b/>
          <w:kern w:val="3"/>
          <w:sz w:val="24"/>
          <w:szCs w:val="24"/>
          <w:lang w:eastAsia="zh-CN" w:bidi="hi-IN"/>
        </w:rPr>
        <w:t>«ЗАТВЕРДЖЕНО»</w:t>
      </w: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i/>
          <w:kern w:val="3"/>
          <w:sz w:val="24"/>
          <w:szCs w:val="24"/>
          <w:lang w:eastAsia="zh-CN" w:bidi="hi-IN"/>
        </w:rPr>
      </w:pPr>
      <w:r w:rsidRPr="009F2C4F">
        <w:rPr>
          <w:rFonts w:ascii="Times New Roman" w:eastAsia="Times New Roman" w:hAnsi="Times New Roman" w:cs="Times New Roman"/>
          <w:kern w:val="3"/>
          <w:sz w:val="24"/>
          <w:szCs w:val="24"/>
          <w:lang w:eastAsia="zh-CN" w:bidi="hi-IN"/>
        </w:rPr>
        <w:t xml:space="preserve">                                                                    </w:t>
      </w:r>
      <w:r w:rsidRPr="009F2C4F">
        <w:rPr>
          <w:rFonts w:ascii="Times New Roman" w:eastAsia="Times New Roman" w:hAnsi="Times New Roman" w:cs="Times New Roman"/>
          <w:b/>
          <w:kern w:val="3"/>
          <w:sz w:val="24"/>
          <w:szCs w:val="24"/>
          <w:lang w:eastAsia="zh-CN" w:bidi="hi-IN"/>
        </w:rPr>
        <w:t>Протоколом</w:t>
      </w:r>
      <w:r w:rsidRPr="009F2C4F">
        <w:rPr>
          <w:rFonts w:ascii="Times New Roman" w:eastAsia="Times New Roman" w:hAnsi="Times New Roman" w:cs="Times New Roman"/>
          <w:kern w:val="3"/>
          <w:sz w:val="24"/>
          <w:szCs w:val="24"/>
          <w:lang w:eastAsia="zh-CN" w:bidi="hi-IN"/>
        </w:rPr>
        <w:t xml:space="preserve"> </w:t>
      </w:r>
      <w:r w:rsidRPr="009F2C4F">
        <w:rPr>
          <w:rFonts w:ascii="Times New Roman" w:eastAsia="Times New Roman" w:hAnsi="Times New Roman" w:cs="Times New Roman"/>
          <w:b/>
          <w:kern w:val="3"/>
          <w:sz w:val="24"/>
          <w:szCs w:val="24"/>
          <w:lang w:eastAsia="zh-CN" w:bidi="hi-IN"/>
        </w:rPr>
        <w:t>Уповноваженої особи</w:t>
      </w:r>
      <w:r w:rsidRPr="009F2C4F">
        <w:rPr>
          <w:rFonts w:ascii="Times New Roman" w:eastAsia="Times New Roman" w:hAnsi="Times New Roman" w:cs="Times New Roman"/>
          <w:i/>
          <w:kern w:val="3"/>
          <w:sz w:val="24"/>
          <w:szCs w:val="24"/>
          <w:lang w:eastAsia="zh-CN" w:bidi="hi-IN"/>
        </w:rPr>
        <w:t xml:space="preserve"> </w:t>
      </w: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kern w:val="3"/>
          <w:sz w:val="24"/>
          <w:szCs w:val="24"/>
          <w:lang w:eastAsia="zh-CN" w:bidi="hi-IN"/>
        </w:rPr>
      </w:pPr>
      <w:r w:rsidRPr="009F2C4F">
        <w:rPr>
          <w:rFonts w:ascii="Times New Roman" w:eastAsia="Times New Roman" w:hAnsi="Times New Roman" w:cs="Times New Roman"/>
          <w:kern w:val="3"/>
          <w:sz w:val="24"/>
          <w:szCs w:val="24"/>
          <w:lang w:eastAsia="zh-CN" w:bidi="hi-IN"/>
        </w:rPr>
        <w:t>Комунальний заклад Київської обласної ради «Таращанський навчально реабілітаційний центр»</w:t>
      </w:r>
    </w:p>
    <w:p w:rsidR="0072133E" w:rsidRPr="009F2C4F" w:rsidRDefault="0072133E" w:rsidP="0072133E">
      <w:pPr>
        <w:widowControl w:val="0"/>
        <w:suppressAutoHyphens/>
        <w:autoSpaceDN w:val="0"/>
        <w:spacing w:after="0" w:line="240" w:lineRule="auto"/>
        <w:ind w:left="-1418"/>
        <w:textAlignment w:val="baseline"/>
        <w:rPr>
          <w:rFonts w:ascii="Times New Roman" w:eastAsia="Times New Roman" w:hAnsi="Times New Roman" w:cs="Times New Roman"/>
          <w:b/>
          <w:kern w:val="3"/>
          <w:sz w:val="24"/>
          <w:szCs w:val="24"/>
          <w:lang w:eastAsia="zh-CN" w:bidi="hi-IN"/>
        </w:rPr>
      </w:pP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shd w:val="clear" w:color="auto" w:fill="FF0000"/>
          <w:lang w:eastAsia="zh-CN" w:bidi="hi-IN"/>
        </w:rPr>
      </w:pPr>
      <w:r w:rsidRPr="009F2C4F">
        <w:rPr>
          <w:rFonts w:ascii="Times New Roman" w:eastAsia="Times New Roman" w:hAnsi="Times New Roman" w:cs="Times New Roman"/>
          <w:kern w:val="3"/>
          <w:sz w:val="24"/>
          <w:szCs w:val="24"/>
          <w:lang w:eastAsia="zh-CN" w:bidi="hi-IN"/>
        </w:rPr>
        <w:t xml:space="preserve">                                                           </w:t>
      </w: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shd w:val="clear" w:color="auto" w:fill="FF0000"/>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shd w:val="clear" w:color="auto" w:fill="FF0000"/>
          <w:lang w:eastAsia="zh-CN" w:bidi="hi-IN"/>
        </w:rPr>
      </w:pPr>
    </w:p>
    <w:p w:rsidR="0072133E" w:rsidRPr="009F2C4F" w:rsidRDefault="00080174"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bidi="hi-IN"/>
        </w:rPr>
      </w:pPr>
      <w:r w:rsidRPr="009F2C4F">
        <w:rPr>
          <w:rFonts w:ascii="Times New Roman" w:eastAsia="Times New Roman" w:hAnsi="Times New Roman" w:cs="Times New Roman"/>
          <w:kern w:val="3"/>
          <w:sz w:val="24"/>
          <w:szCs w:val="24"/>
          <w:lang w:eastAsia="zh-CN" w:bidi="hi-IN"/>
        </w:rPr>
        <w:t>Від 22 березня 2023року №210</w:t>
      </w: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bidi="hi-IN"/>
        </w:rPr>
      </w:pPr>
      <w:proofErr w:type="spellStart"/>
      <w:r w:rsidRPr="009F2C4F">
        <w:rPr>
          <w:rFonts w:ascii="Times New Roman" w:eastAsia="Times New Roman" w:hAnsi="Times New Roman" w:cs="Times New Roman"/>
          <w:kern w:val="3"/>
          <w:sz w:val="24"/>
          <w:szCs w:val="24"/>
          <w:lang w:eastAsia="zh-CN" w:bidi="hi-IN"/>
        </w:rPr>
        <w:t>Кизима</w:t>
      </w:r>
      <w:proofErr w:type="spellEnd"/>
      <w:r w:rsidRPr="009F2C4F">
        <w:rPr>
          <w:rFonts w:ascii="Times New Roman" w:eastAsia="Times New Roman" w:hAnsi="Times New Roman" w:cs="Times New Roman"/>
          <w:kern w:val="3"/>
          <w:sz w:val="24"/>
          <w:szCs w:val="24"/>
          <w:lang w:eastAsia="zh-CN" w:bidi="hi-IN"/>
        </w:rPr>
        <w:t xml:space="preserve"> Н.О.</w:t>
      </w: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kern w:val="3"/>
          <w:sz w:val="24"/>
          <w:szCs w:val="24"/>
          <w:lang w:eastAsia="zh-CN" w:bidi="hi-IN"/>
        </w:rPr>
      </w:pP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r w:rsidRPr="009F2C4F">
        <w:rPr>
          <w:rFonts w:ascii="Times New Roman" w:eastAsia="Segoe UI" w:hAnsi="Times New Roman" w:cs="Times New Roman"/>
          <w:b/>
          <w:bCs/>
          <w:kern w:val="3"/>
          <w:sz w:val="24"/>
          <w:szCs w:val="24"/>
          <w:lang w:eastAsia="zh-CN" w:bidi="hi-IN"/>
        </w:rPr>
        <w:t>ТЕНДЕРНА ДОКУМЕНТАЦІЯ</w:t>
      </w:r>
    </w:p>
    <w:p w:rsidR="0072133E" w:rsidRPr="009F2C4F" w:rsidRDefault="0072133E" w:rsidP="0072133E">
      <w:pPr>
        <w:widowControl w:val="0"/>
        <w:suppressAutoHyphens/>
        <w:autoSpaceDN w:val="0"/>
        <w:spacing w:after="0" w:line="0" w:lineRule="atLeast"/>
        <w:jc w:val="center"/>
        <w:textAlignment w:val="baseline"/>
        <w:rPr>
          <w:rFonts w:ascii="Times New Roman" w:eastAsia="Segoe UI" w:hAnsi="Times New Roman" w:cs="Times New Roman"/>
          <w:b/>
          <w:kern w:val="3"/>
          <w:sz w:val="24"/>
          <w:szCs w:val="24"/>
          <w:lang w:eastAsia="zh-CN" w:bidi="hi-IN"/>
        </w:rPr>
      </w:pPr>
      <w:r w:rsidRPr="009F2C4F">
        <w:rPr>
          <w:rFonts w:ascii="Times New Roman" w:eastAsia="Segoe UI" w:hAnsi="Times New Roman" w:cs="Times New Roman"/>
          <w:b/>
          <w:kern w:val="3"/>
          <w:sz w:val="24"/>
          <w:szCs w:val="24"/>
          <w:lang w:eastAsia="zh-CN" w:bidi="hi-IN"/>
        </w:rPr>
        <w:t>ВІДКРИТІ ТОРГИ З ОСОБЛИВОСТЯМИ</w:t>
      </w:r>
    </w:p>
    <w:p w:rsidR="0072133E" w:rsidRPr="009F2C4F" w:rsidRDefault="0072133E" w:rsidP="0072133E">
      <w:pPr>
        <w:widowControl w:val="0"/>
        <w:suppressAutoHyphens/>
        <w:autoSpaceDN w:val="0"/>
        <w:spacing w:after="0" w:line="0" w:lineRule="atLeast"/>
        <w:jc w:val="center"/>
        <w:textAlignment w:val="baseline"/>
        <w:rPr>
          <w:rFonts w:ascii="Times New Roman" w:eastAsia="Segoe UI" w:hAnsi="Times New Roman" w:cs="Times New Roman"/>
          <w:iCs/>
          <w:snapToGrid w:val="0"/>
          <w:kern w:val="3"/>
          <w:sz w:val="28"/>
          <w:szCs w:val="28"/>
          <w:lang w:eastAsia="zh-CN" w:bidi="hi-IN"/>
        </w:rPr>
      </w:pPr>
      <w:r w:rsidRPr="009F2C4F">
        <w:rPr>
          <w:rFonts w:ascii="Times New Roman" w:eastAsia="Segoe UI" w:hAnsi="Times New Roman" w:cs="Times New Roman"/>
          <w:iCs/>
          <w:snapToGrid w:val="0"/>
          <w:kern w:val="3"/>
          <w:sz w:val="28"/>
          <w:szCs w:val="28"/>
          <w:lang w:eastAsia="zh-CN" w:bidi="hi-IN"/>
        </w:rPr>
        <w:t>на закупівлю за предметом</w:t>
      </w:r>
    </w:p>
    <w:p w:rsidR="004A7EF5" w:rsidRPr="009F2C4F" w:rsidRDefault="004A7EF5">
      <w:pPr>
        <w:spacing w:after="0" w:line="240" w:lineRule="auto"/>
        <w:rPr>
          <w:rFonts w:ascii="Times New Roman" w:eastAsia="Times New Roman" w:hAnsi="Times New Roman" w:cs="Times New Roman"/>
          <w:b/>
          <w:color w:val="000000"/>
          <w:sz w:val="24"/>
          <w:szCs w:val="24"/>
        </w:rPr>
      </w:pPr>
    </w:p>
    <w:p w:rsidR="004A7EF5" w:rsidRPr="009F2C4F" w:rsidRDefault="004A7EF5">
      <w:pPr>
        <w:spacing w:after="0" w:line="240" w:lineRule="auto"/>
        <w:rPr>
          <w:rFonts w:ascii="Times New Roman" w:eastAsia="Times New Roman" w:hAnsi="Times New Roman" w:cs="Times New Roman"/>
          <w:b/>
          <w:color w:val="000000"/>
          <w:sz w:val="24"/>
          <w:szCs w:val="24"/>
        </w:rPr>
      </w:pPr>
    </w:p>
    <w:p w:rsidR="004A7EF5" w:rsidRPr="009F2C4F" w:rsidRDefault="006E754D">
      <w:pPr>
        <w:spacing w:after="0" w:line="240" w:lineRule="auto"/>
        <w:rPr>
          <w:rFonts w:ascii="Times New Roman" w:eastAsia="Times New Roman" w:hAnsi="Times New Roman" w:cs="Times New Roman"/>
          <w:b/>
          <w:color w:val="000000"/>
          <w:sz w:val="24"/>
          <w:szCs w:val="24"/>
        </w:rPr>
      </w:pPr>
      <w:r w:rsidRPr="009F2C4F">
        <w:rPr>
          <w:rFonts w:ascii="Times New Roman" w:eastAsia="Times New Roman" w:hAnsi="Times New Roman" w:cs="Times New Roman"/>
          <w:b/>
          <w:color w:val="000000"/>
          <w:sz w:val="24"/>
          <w:szCs w:val="24"/>
        </w:rPr>
        <w:t xml:space="preserve">                                                     </w:t>
      </w:r>
    </w:p>
    <w:p w:rsidR="004A7EF5" w:rsidRPr="009F2C4F" w:rsidRDefault="006E754D" w:rsidP="0072133E">
      <w:pPr>
        <w:spacing w:after="0" w:line="240" w:lineRule="auto"/>
        <w:rPr>
          <w:rFonts w:ascii="Times New Roman" w:eastAsia="Times New Roman" w:hAnsi="Times New Roman" w:cs="Times New Roman"/>
          <w:b/>
          <w:color w:val="FF0000"/>
          <w:sz w:val="24"/>
          <w:szCs w:val="24"/>
        </w:rPr>
      </w:pPr>
      <w:r w:rsidRPr="009F2C4F">
        <w:rPr>
          <w:rFonts w:ascii="Times New Roman" w:eastAsia="Times New Roman" w:hAnsi="Times New Roman" w:cs="Times New Roman"/>
          <w:b/>
          <w:color w:val="000000"/>
          <w:sz w:val="24"/>
          <w:szCs w:val="24"/>
        </w:rPr>
        <w:t xml:space="preserve">                    </w:t>
      </w:r>
      <w:r w:rsidR="0072133E" w:rsidRPr="009F2C4F">
        <w:rPr>
          <w:rFonts w:ascii="Times New Roman" w:eastAsia="Times New Roman" w:hAnsi="Times New Roman" w:cs="Times New Roman"/>
          <w:b/>
          <w:color w:val="000000"/>
          <w:sz w:val="24"/>
          <w:szCs w:val="24"/>
        </w:rPr>
        <w:t xml:space="preserve">                            </w:t>
      </w:r>
    </w:p>
    <w:p w:rsidR="0072133E" w:rsidRPr="009F2C4F" w:rsidRDefault="0072133E" w:rsidP="0072133E">
      <w:pPr>
        <w:spacing w:after="0" w:line="276" w:lineRule="auto"/>
        <w:jc w:val="center"/>
        <w:rPr>
          <w:rFonts w:ascii="Times New Roman" w:hAnsi="Times New Roman" w:cs="Times New Roman"/>
          <w:b/>
          <w:sz w:val="24"/>
          <w:szCs w:val="24"/>
        </w:rPr>
      </w:pPr>
      <w:r w:rsidRPr="009F2C4F">
        <w:rPr>
          <w:rFonts w:ascii="Times New Roman" w:hAnsi="Times New Roman" w:cs="Times New Roman"/>
          <w:b/>
          <w:sz w:val="24"/>
          <w:szCs w:val="24"/>
        </w:rPr>
        <w:t xml:space="preserve">фрукти  та овочі ( апельсин, </w:t>
      </w:r>
      <w:proofErr w:type="spellStart"/>
      <w:r w:rsidRPr="009F2C4F">
        <w:rPr>
          <w:rFonts w:ascii="Times New Roman" w:hAnsi="Times New Roman" w:cs="Times New Roman"/>
          <w:b/>
          <w:sz w:val="24"/>
          <w:szCs w:val="24"/>
        </w:rPr>
        <w:t>банан,виноград</w:t>
      </w:r>
      <w:proofErr w:type="spellEnd"/>
      <w:r w:rsidRPr="009F2C4F">
        <w:rPr>
          <w:rFonts w:ascii="Times New Roman" w:hAnsi="Times New Roman" w:cs="Times New Roman"/>
          <w:b/>
          <w:sz w:val="24"/>
          <w:szCs w:val="24"/>
        </w:rPr>
        <w:t xml:space="preserve">, груша,  лимон, мандарин, сливи, яблука, буряк, капуста білокачанна, капуста червонокачанна, морква, огірок,  огірок тепличний , помідор, помідор тепличний , селера корінь, цибуля, часник, корінь петрушки, гарбуз, кабачки, перець солодкий, редиска (код </w:t>
      </w:r>
      <w:r w:rsidRPr="009F2C4F">
        <w:rPr>
          <w:rFonts w:ascii="Times New Roman" w:eastAsia="Times New Roman" w:hAnsi="Times New Roman" w:cs="Times New Roman"/>
          <w:b/>
          <w:bCs/>
          <w:kern w:val="32"/>
          <w:sz w:val="24"/>
          <w:szCs w:val="24"/>
        </w:rPr>
        <w:t xml:space="preserve">ДК </w:t>
      </w:r>
      <w:r w:rsidRPr="009F2C4F">
        <w:rPr>
          <w:rFonts w:ascii="Times New Roman" w:eastAsia="Times New Roman" w:hAnsi="Times New Roman" w:cs="Times New Roman"/>
          <w:b/>
          <w:bCs/>
          <w:sz w:val="24"/>
          <w:szCs w:val="24"/>
          <w:lang w:eastAsia="ar-SA"/>
        </w:rPr>
        <w:t>021:2015:</w:t>
      </w:r>
      <w:r w:rsidRPr="009F2C4F">
        <w:rPr>
          <w:rFonts w:ascii="Times New Roman" w:hAnsi="Times New Roman" w:cs="Times New Roman"/>
          <w:b/>
          <w:color w:val="000000"/>
          <w:sz w:val="24"/>
          <w:szCs w:val="24"/>
        </w:rPr>
        <w:t>03220000-9 Овочі, фрукти та горіхи</w:t>
      </w:r>
      <w:r w:rsidRPr="009F2C4F">
        <w:rPr>
          <w:rFonts w:ascii="Times New Roman" w:hAnsi="Times New Roman" w:cs="Times New Roman"/>
          <w:b/>
          <w:sz w:val="24"/>
          <w:szCs w:val="24"/>
        </w:rPr>
        <w:t>)</w:t>
      </w:r>
    </w:p>
    <w:p w:rsidR="0072133E" w:rsidRPr="009F2C4F" w:rsidRDefault="0072133E" w:rsidP="0072133E">
      <w:pPr>
        <w:spacing w:before="240" w:after="0" w:line="240" w:lineRule="auto"/>
        <w:jc w:val="center"/>
        <w:rPr>
          <w:rFonts w:ascii="Times New Roman" w:eastAsia="Times New Roman" w:hAnsi="Times New Roman" w:cs="Times New Roman"/>
          <w:b/>
          <w:i/>
          <w:color w:val="000000"/>
          <w:sz w:val="24"/>
          <w:szCs w:val="24"/>
        </w:rPr>
      </w:pPr>
    </w:p>
    <w:p w:rsidR="004A7EF5" w:rsidRPr="009F2C4F" w:rsidRDefault="006E754D">
      <w:pPr>
        <w:spacing w:before="240" w:after="0" w:line="240" w:lineRule="auto"/>
        <w:rPr>
          <w:rFonts w:ascii="Times New Roman" w:eastAsia="Times New Roman" w:hAnsi="Times New Roman" w:cs="Times New Roman"/>
          <w:sz w:val="24"/>
          <w:szCs w:val="24"/>
        </w:rPr>
      </w:pPr>
      <w:r w:rsidRPr="009F2C4F">
        <w:rPr>
          <w:rFonts w:ascii="Times New Roman" w:eastAsia="Times New Roman" w:hAnsi="Times New Roman" w:cs="Times New Roman"/>
          <w:color w:val="000000"/>
          <w:sz w:val="24"/>
          <w:szCs w:val="24"/>
        </w:rPr>
        <w:t> </w:t>
      </w:r>
    </w:p>
    <w:p w:rsidR="004A7EF5" w:rsidRPr="009F2C4F" w:rsidRDefault="006E754D">
      <w:pPr>
        <w:spacing w:before="240" w:after="0" w:line="240" w:lineRule="auto"/>
        <w:rPr>
          <w:rFonts w:ascii="Times New Roman" w:eastAsia="Times New Roman" w:hAnsi="Times New Roman" w:cs="Times New Roman"/>
          <w:sz w:val="24"/>
          <w:szCs w:val="24"/>
        </w:rPr>
      </w:pPr>
      <w:r w:rsidRPr="009F2C4F">
        <w:rPr>
          <w:rFonts w:ascii="Times New Roman" w:eastAsia="Times New Roman" w:hAnsi="Times New Roman" w:cs="Times New Roman"/>
          <w:color w:val="000000"/>
          <w:sz w:val="24"/>
          <w:szCs w:val="24"/>
        </w:rPr>
        <w:t> </w:t>
      </w: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6E754D">
      <w:pPr>
        <w:spacing w:before="240" w:after="0" w:line="240" w:lineRule="auto"/>
        <w:rPr>
          <w:rFonts w:ascii="Times New Roman" w:eastAsia="Times New Roman" w:hAnsi="Times New Roman" w:cs="Times New Roman"/>
          <w:color w:val="000000"/>
          <w:sz w:val="24"/>
          <w:szCs w:val="24"/>
        </w:rPr>
      </w:pPr>
      <w:r w:rsidRPr="009F2C4F">
        <w:rPr>
          <w:rFonts w:ascii="Times New Roman" w:eastAsia="Times New Roman" w:hAnsi="Times New Roman" w:cs="Times New Roman"/>
          <w:color w:val="000000"/>
          <w:sz w:val="24"/>
          <w:szCs w:val="24"/>
        </w:rPr>
        <w:t> </w:t>
      </w: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b/>
          <w:bCs/>
          <w:kern w:val="3"/>
          <w:sz w:val="24"/>
          <w:szCs w:val="24"/>
          <w:lang w:eastAsia="zh-CN" w:bidi="hi-IN"/>
        </w:rPr>
      </w:pPr>
      <w:bookmarkStart w:id="1" w:name="_heading=h.1fob9te" w:colFirst="0" w:colLast="0"/>
      <w:bookmarkEnd w:id="1"/>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kern w:val="3"/>
          <w:sz w:val="24"/>
          <w:szCs w:val="24"/>
          <w:lang w:eastAsia="zh-CN" w:bidi="hi-IN"/>
        </w:rPr>
      </w:pPr>
      <w:r w:rsidRPr="009F2C4F">
        <w:rPr>
          <w:rFonts w:ascii="Times New Roman" w:eastAsia="Segoe UI" w:hAnsi="Times New Roman" w:cs="Times New Roman"/>
          <w:kern w:val="3"/>
          <w:sz w:val="24"/>
          <w:szCs w:val="24"/>
          <w:lang w:eastAsia="zh-CN" w:bidi="hi-IN"/>
        </w:rPr>
        <w:t>м. Тараща</w:t>
      </w: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i/>
          <w:iCs/>
          <w:kern w:val="3"/>
          <w:sz w:val="24"/>
          <w:szCs w:val="24"/>
          <w:lang w:eastAsia="zh-CN" w:bidi="hi-IN"/>
        </w:rPr>
      </w:pPr>
      <w:r w:rsidRPr="009F2C4F">
        <w:rPr>
          <w:rFonts w:ascii="Times New Roman" w:eastAsia="Segoe UI" w:hAnsi="Times New Roman" w:cs="Times New Roman"/>
          <w:kern w:val="3"/>
          <w:sz w:val="24"/>
          <w:szCs w:val="24"/>
          <w:lang w:eastAsia="zh-CN" w:bidi="hi-IN"/>
        </w:rPr>
        <w:t>2023</w:t>
      </w:r>
    </w:p>
    <w:p w:rsidR="004A7EF5" w:rsidRPr="009F2C4F" w:rsidRDefault="004A7EF5" w:rsidP="0072133E">
      <w:pPr>
        <w:spacing w:before="240" w:after="0" w:line="240" w:lineRule="auto"/>
        <w:jc w:val="center"/>
        <w:rPr>
          <w:rFonts w:ascii="Times New Roman" w:eastAsia="Times New Roman" w:hAnsi="Times New Roman" w:cs="Times New Roman"/>
          <w:sz w:val="24"/>
          <w:szCs w:val="24"/>
        </w:rPr>
      </w:pPr>
    </w:p>
    <w:p w:rsidR="004A7EF5" w:rsidRPr="009F2C4F" w:rsidRDefault="004A7EF5">
      <w:pPr>
        <w:spacing w:after="0" w:line="240" w:lineRule="auto"/>
        <w:rPr>
          <w:rFonts w:ascii="Times New Roman" w:eastAsia="Times New Roman" w:hAnsi="Times New Roman" w:cs="Times New Roman"/>
          <w:sz w:val="24"/>
          <w:szCs w:val="24"/>
        </w:rPr>
      </w:pPr>
    </w:p>
    <w:p w:rsidR="004A7EF5" w:rsidRPr="009F2C4F" w:rsidRDefault="004A7EF5">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12F5" w:rsidRPr="009F2C4F">
        <w:trPr>
          <w:trHeight w:val="416"/>
          <w:jc w:val="center"/>
        </w:trPr>
        <w:tc>
          <w:tcPr>
            <w:tcW w:w="70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p>
        </w:tc>
        <w:tc>
          <w:tcPr>
            <w:tcW w:w="9255" w:type="dxa"/>
            <w:gridSpan w:val="2"/>
            <w:vAlign w:val="center"/>
          </w:tcPr>
          <w:p w:rsidR="004A7EF5" w:rsidRPr="009F2C4F" w:rsidRDefault="006E754D">
            <w:pPr>
              <w:jc w:val="center"/>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Розділ 1. Загальні положення</w:t>
            </w:r>
          </w:p>
        </w:tc>
      </w:tr>
      <w:tr w:rsidR="00C312F5" w:rsidRPr="009F2C4F">
        <w:trPr>
          <w:trHeight w:val="411"/>
          <w:jc w:val="center"/>
        </w:trPr>
        <w:tc>
          <w:tcPr>
            <w:tcW w:w="70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p>
        </w:tc>
        <w:tc>
          <w:tcPr>
            <w:tcW w:w="6420"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r>
      <w:tr w:rsidR="00C312F5" w:rsidRPr="009F2C4F">
        <w:trPr>
          <w:trHeight w:val="1119"/>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312F5" w:rsidRPr="009F2C4F">
        <w:trPr>
          <w:trHeight w:val="61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замовника торгів</w:t>
            </w:r>
          </w:p>
        </w:tc>
        <w:tc>
          <w:tcPr>
            <w:tcW w:w="6420" w:type="dxa"/>
          </w:tcPr>
          <w:p w:rsidR="004A7EF5" w:rsidRPr="009F2C4F" w:rsidRDefault="004A7EF5">
            <w:pPr>
              <w:jc w:val="both"/>
              <w:rPr>
                <w:rFonts w:ascii="Times New Roman" w:eastAsia="Times New Roman" w:hAnsi="Times New Roman" w:cs="Times New Roman"/>
                <w:sz w:val="24"/>
                <w:szCs w:val="24"/>
              </w:rPr>
            </w:pPr>
          </w:p>
        </w:tc>
      </w:tr>
      <w:tr w:rsidR="00C312F5" w:rsidRPr="009F2C4F">
        <w:trPr>
          <w:trHeight w:val="28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повне найменування</w:t>
            </w:r>
          </w:p>
        </w:tc>
        <w:tc>
          <w:tcPr>
            <w:tcW w:w="6420" w:type="dxa"/>
          </w:tcPr>
          <w:p w:rsidR="004A7EF5" w:rsidRPr="009F2C4F" w:rsidRDefault="0072133E">
            <w:pPr>
              <w:jc w:val="both"/>
              <w:rPr>
                <w:rFonts w:ascii="Times New Roman" w:eastAsia="Times New Roman" w:hAnsi="Times New Roman" w:cs="Times New Roman"/>
                <w:i/>
                <w:sz w:val="24"/>
                <w:szCs w:val="24"/>
              </w:rPr>
            </w:pPr>
            <w:r w:rsidRPr="009F2C4F">
              <w:rPr>
                <w:rFonts w:ascii="Times New Roman" w:eastAsia="Segoe UI" w:hAnsi="Times New Roman" w:cs="Times New Roman"/>
                <w:b/>
                <w:kern w:val="3"/>
                <w:sz w:val="24"/>
                <w:szCs w:val="24"/>
                <w:lang w:eastAsia="zh-CN" w:bidi="hi-IN"/>
              </w:rPr>
              <w:t>Комунальний заклад Київської обласної ради «Таращанський навчально - реабілітаційний центр»</w:t>
            </w:r>
          </w:p>
        </w:tc>
      </w:tr>
      <w:tr w:rsidR="00C312F5" w:rsidRPr="009F2C4F">
        <w:trPr>
          <w:trHeight w:val="536"/>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2.2</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місцезнаходження</w:t>
            </w:r>
          </w:p>
        </w:tc>
        <w:tc>
          <w:tcPr>
            <w:tcW w:w="6420" w:type="dxa"/>
          </w:tcPr>
          <w:p w:rsidR="004A7EF5" w:rsidRPr="009F2C4F" w:rsidRDefault="0072133E">
            <w:pPr>
              <w:jc w:val="both"/>
              <w:rPr>
                <w:rFonts w:ascii="Times New Roman" w:eastAsia="Times New Roman" w:hAnsi="Times New Roman" w:cs="Times New Roman"/>
                <w:sz w:val="24"/>
                <w:szCs w:val="24"/>
              </w:rPr>
            </w:pPr>
            <w:r w:rsidRPr="009F2C4F">
              <w:rPr>
                <w:rFonts w:ascii="Times New Roman" w:eastAsia="Segoe UI" w:hAnsi="Times New Roman" w:cs="Times New Roman"/>
                <w:spacing w:val="-4"/>
                <w:kern w:val="3"/>
                <w:sz w:val="24"/>
                <w:szCs w:val="24"/>
                <w:lang w:eastAsia="zh-CN" w:bidi="hi-IN"/>
              </w:rPr>
              <w:t xml:space="preserve">09501, Київська </w:t>
            </w:r>
            <w:proofErr w:type="spellStart"/>
            <w:r w:rsidRPr="009F2C4F">
              <w:rPr>
                <w:rFonts w:ascii="Times New Roman" w:eastAsia="Segoe UI" w:hAnsi="Times New Roman" w:cs="Times New Roman"/>
                <w:spacing w:val="-4"/>
                <w:kern w:val="3"/>
                <w:sz w:val="24"/>
                <w:szCs w:val="24"/>
                <w:lang w:eastAsia="zh-CN" w:bidi="hi-IN"/>
              </w:rPr>
              <w:t>обл</w:t>
            </w:r>
            <w:proofErr w:type="spellEnd"/>
            <w:r w:rsidRPr="009F2C4F">
              <w:rPr>
                <w:rFonts w:ascii="Times New Roman" w:eastAsia="Segoe UI" w:hAnsi="Times New Roman" w:cs="Times New Roman"/>
                <w:spacing w:val="-4"/>
                <w:kern w:val="3"/>
                <w:sz w:val="24"/>
                <w:szCs w:val="24"/>
                <w:lang w:eastAsia="zh-CN" w:bidi="hi-IN"/>
              </w:rPr>
              <w:t xml:space="preserve">, </w:t>
            </w:r>
            <w:proofErr w:type="spellStart"/>
            <w:r w:rsidRPr="009F2C4F">
              <w:rPr>
                <w:rFonts w:ascii="Times New Roman" w:eastAsia="Segoe UI" w:hAnsi="Times New Roman" w:cs="Times New Roman"/>
                <w:spacing w:val="-4"/>
                <w:kern w:val="3"/>
                <w:sz w:val="24"/>
                <w:szCs w:val="24"/>
                <w:lang w:eastAsia="zh-CN" w:bidi="hi-IN"/>
              </w:rPr>
              <w:t>м.Тараща</w:t>
            </w:r>
            <w:proofErr w:type="spellEnd"/>
            <w:r w:rsidRPr="009F2C4F">
              <w:rPr>
                <w:rFonts w:ascii="Times New Roman" w:eastAsia="Segoe UI" w:hAnsi="Times New Roman" w:cs="Times New Roman"/>
                <w:spacing w:val="-4"/>
                <w:kern w:val="3"/>
                <w:sz w:val="24"/>
                <w:szCs w:val="24"/>
                <w:lang w:eastAsia="zh-CN" w:bidi="hi-IN"/>
              </w:rPr>
              <w:t>, вул. Білоцерківська,78</w:t>
            </w:r>
          </w:p>
        </w:tc>
      </w:tr>
      <w:tr w:rsidR="00C312F5" w:rsidRPr="009F2C4F">
        <w:trPr>
          <w:trHeight w:val="1119"/>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2.3</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133E" w:rsidRPr="009F2C4F" w:rsidRDefault="0072133E" w:rsidP="0072133E">
            <w:pPr>
              <w:widowControl w:val="0"/>
              <w:suppressAutoHyphens/>
              <w:autoSpaceDN w:val="0"/>
              <w:spacing w:before="150" w:after="150"/>
              <w:textAlignment w:val="baseline"/>
              <w:rPr>
                <w:rFonts w:ascii="Times New Roman" w:eastAsia="Times New Roman" w:hAnsi="Times New Roman" w:cs="Times New Roman"/>
                <w:kern w:val="3"/>
                <w:sz w:val="24"/>
                <w:szCs w:val="24"/>
                <w:lang w:bidi="hi-IN"/>
              </w:rPr>
            </w:pPr>
            <w:proofErr w:type="spellStart"/>
            <w:r w:rsidRPr="009F2C4F">
              <w:rPr>
                <w:rFonts w:ascii="Times New Roman" w:eastAsia="Times New Roman" w:hAnsi="Times New Roman" w:cs="Times New Roman"/>
                <w:kern w:val="3"/>
                <w:sz w:val="24"/>
                <w:szCs w:val="24"/>
                <w:lang w:bidi="hi-IN"/>
              </w:rPr>
              <w:t>Кизима</w:t>
            </w:r>
            <w:proofErr w:type="spellEnd"/>
            <w:r w:rsidRPr="009F2C4F">
              <w:rPr>
                <w:rFonts w:ascii="Times New Roman" w:eastAsia="Times New Roman" w:hAnsi="Times New Roman" w:cs="Times New Roman"/>
                <w:kern w:val="3"/>
                <w:sz w:val="24"/>
                <w:szCs w:val="24"/>
                <w:lang w:bidi="hi-IN"/>
              </w:rPr>
              <w:t xml:space="preserve"> Наталія Олександрівна , тел.098-920-41-99</w:t>
            </w:r>
          </w:p>
          <w:p w:rsidR="004A7EF5" w:rsidRPr="009F2C4F" w:rsidRDefault="0072133E" w:rsidP="0072133E">
            <w:pPr>
              <w:jc w:val="both"/>
              <w:rPr>
                <w:rFonts w:ascii="Times New Roman" w:eastAsia="Times New Roman" w:hAnsi="Times New Roman" w:cs="Times New Roman"/>
                <w:sz w:val="24"/>
                <w:szCs w:val="24"/>
              </w:rPr>
            </w:pPr>
            <w:r w:rsidRPr="009F2C4F">
              <w:rPr>
                <w:rFonts w:ascii="Times New Roman" w:eastAsia="Times New Roman" w:hAnsi="Times New Roman" w:cs="Times New Roman"/>
                <w:kern w:val="3"/>
                <w:sz w:val="24"/>
                <w:szCs w:val="24"/>
                <w:lang w:bidi="hi-IN"/>
              </w:rPr>
              <w:t>електронна адреса:</w:t>
            </w:r>
            <w:r w:rsidRPr="009F2C4F">
              <w:rPr>
                <w:rFonts w:ascii="Times New Roman" w:eastAsia="Segoe UI" w:hAnsi="Times New Roman" w:cs="Times New Roman"/>
                <w:kern w:val="3"/>
                <w:sz w:val="24"/>
                <w:szCs w:val="24"/>
                <w:lang w:eastAsia="zh-CN" w:bidi="hi-IN"/>
              </w:rPr>
              <w:t xml:space="preserve"> </w:t>
            </w:r>
            <w:r w:rsidRPr="009F2C4F">
              <w:rPr>
                <w:rFonts w:ascii="Times New Roman" w:eastAsia="Times New Roman" w:hAnsi="Times New Roman" w:cs="Times New Roman"/>
                <w:kern w:val="3"/>
                <w:sz w:val="24"/>
                <w:szCs w:val="24"/>
                <w:lang w:bidi="hi-IN"/>
              </w:rPr>
              <w:t>tarascha_nrc@ukr.net</w:t>
            </w:r>
          </w:p>
        </w:tc>
      </w:tr>
      <w:tr w:rsidR="00C312F5" w:rsidRPr="009F2C4F">
        <w:trPr>
          <w:trHeight w:val="1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Процедура закупівлі</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з особливостями</w:t>
            </w:r>
          </w:p>
        </w:tc>
      </w:tr>
      <w:tr w:rsidR="00C312F5" w:rsidRPr="009F2C4F">
        <w:trPr>
          <w:trHeight w:val="240"/>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предмет закупівлі</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i/>
                <w:sz w:val="24"/>
                <w:szCs w:val="24"/>
              </w:rPr>
              <w:t> </w:t>
            </w:r>
          </w:p>
        </w:tc>
      </w:tr>
      <w:tr w:rsidR="00C312F5" w:rsidRPr="009F2C4F">
        <w:trPr>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назва предмета закупівлі</w:t>
            </w:r>
          </w:p>
        </w:tc>
        <w:tc>
          <w:tcPr>
            <w:tcW w:w="6420" w:type="dxa"/>
          </w:tcPr>
          <w:p w:rsidR="0072133E" w:rsidRPr="009F2C4F" w:rsidRDefault="0072133E" w:rsidP="0072133E">
            <w:pPr>
              <w:spacing w:line="276" w:lineRule="auto"/>
              <w:jc w:val="center"/>
              <w:rPr>
                <w:rFonts w:ascii="Times New Roman" w:hAnsi="Times New Roman" w:cs="Times New Roman"/>
                <w:b/>
                <w:sz w:val="24"/>
                <w:szCs w:val="24"/>
              </w:rPr>
            </w:pPr>
            <w:r w:rsidRPr="009F2C4F">
              <w:rPr>
                <w:rFonts w:ascii="Times New Roman" w:hAnsi="Times New Roman" w:cs="Times New Roman"/>
                <w:b/>
                <w:sz w:val="24"/>
                <w:szCs w:val="24"/>
              </w:rPr>
              <w:t xml:space="preserve">фрукти  та овочі ( апельсин, </w:t>
            </w:r>
            <w:proofErr w:type="spellStart"/>
            <w:r w:rsidRPr="009F2C4F">
              <w:rPr>
                <w:rFonts w:ascii="Times New Roman" w:hAnsi="Times New Roman" w:cs="Times New Roman"/>
                <w:b/>
                <w:sz w:val="24"/>
                <w:szCs w:val="24"/>
              </w:rPr>
              <w:t>банан,виноград</w:t>
            </w:r>
            <w:proofErr w:type="spellEnd"/>
            <w:r w:rsidRPr="009F2C4F">
              <w:rPr>
                <w:rFonts w:ascii="Times New Roman" w:hAnsi="Times New Roman" w:cs="Times New Roman"/>
                <w:b/>
                <w:sz w:val="24"/>
                <w:szCs w:val="24"/>
              </w:rPr>
              <w:t xml:space="preserve">, груша,  лимон, мандарин, сливи, яблука, буряк, капуста білокачанна, капуста червонокачанна, морква, огірок,  огірок тепличний , помідор, помідор тепличний , селера корінь, цибуля, часник, корінь петрушки, гарбуз, кабачки, перець солодкий, редиска (код </w:t>
            </w:r>
            <w:r w:rsidRPr="009F2C4F">
              <w:rPr>
                <w:rFonts w:ascii="Times New Roman" w:eastAsia="Times New Roman" w:hAnsi="Times New Roman" w:cs="Times New Roman"/>
                <w:b/>
                <w:bCs/>
                <w:kern w:val="32"/>
                <w:sz w:val="24"/>
                <w:szCs w:val="24"/>
              </w:rPr>
              <w:t xml:space="preserve">ДК </w:t>
            </w:r>
            <w:r w:rsidRPr="009F2C4F">
              <w:rPr>
                <w:rFonts w:ascii="Times New Roman" w:eastAsia="Times New Roman" w:hAnsi="Times New Roman" w:cs="Times New Roman"/>
                <w:b/>
                <w:bCs/>
                <w:sz w:val="24"/>
                <w:szCs w:val="24"/>
                <w:lang w:eastAsia="ar-SA"/>
              </w:rPr>
              <w:t>021:2015:</w:t>
            </w:r>
            <w:r w:rsidRPr="009F2C4F">
              <w:rPr>
                <w:rFonts w:ascii="Times New Roman" w:hAnsi="Times New Roman" w:cs="Times New Roman"/>
                <w:b/>
                <w:sz w:val="24"/>
                <w:szCs w:val="24"/>
              </w:rPr>
              <w:t>03220000-9 Овочі, фрукти та горіхи)</w:t>
            </w:r>
          </w:p>
          <w:p w:rsidR="004A7EF5" w:rsidRPr="009F2C4F" w:rsidRDefault="004A7EF5">
            <w:pPr>
              <w:jc w:val="both"/>
              <w:rPr>
                <w:rFonts w:ascii="Times New Roman" w:eastAsia="Times New Roman" w:hAnsi="Times New Roman" w:cs="Times New Roman"/>
                <w:i/>
                <w:sz w:val="24"/>
                <w:szCs w:val="24"/>
              </w:rPr>
            </w:pP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Закупівля здійснюється щодо предмета закупівлі в цілому.</w:t>
            </w:r>
          </w:p>
          <w:p w:rsidR="004A7EF5" w:rsidRPr="009F2C4F" w:rsidRDefault="004A7EF5" w:rsidP="0072133E">
            <w:pPr>
              <w:widowControl w:val="0"/>
              <w:ind w:right="120"/>
              <w:jc w:val="both"/>
              <w:rPr>
                <w:rFonts w:ascii="Times New Roman" w:eastAsia="Times New Roman" w:hAnsi="Times New Roman" w:cs="Times New Roman"/>
                <w:i/>
                <w:sz w:val="24"/>
                <w:szCs w:val="24"/>
              </w:rPr>
            </w:pP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кількість товару та місце його поставки</w:t>
            </w:r>
          </w:p>
          <w:p w:rsidR="0072133E" w:rsidRPr="009F2C4F" w:rsidRDefault="0072133E">
            <w:pPr>
              <w:widowControl w:val="0"/>
              <w:rPr>
                <w:rFonts w:ascii="Times New Roman" w:eastAsia="Times New Roman" w:hAnsi="Times New Roman" w:cs="Times New Roman"/>
                <w:i/>
                <w:sz w:val="24"/>
                <w:szCs w:val="24"/>
              </w:rPr>
            </w:pPr>
          </w:p>
        </w:tc>
        <w:tc>
          <w:tcPr>
            <w:tcW w:w="6420" w:type="dxa"/>
          </w:tcPr>
          <w:tbl>
            <w:tblPr>
              <w:tblW w:w="6420" w:type="dxa"/>
              <w:tblInd w:w="5" w:type="dxa"/>
              <w:tblLayout w:type="fixed"/>
              <w:tblLook w:val="04A0" w:firstRow="1" w:lastRow="0" w:firstColumn="1" w:lastColumn="0" w:noHBand="0" w:noVBand="1"/>
            </w:tblPr>
            <w:tblGrid>
              <w:gridCol w:w="1580"/>
              <w:gridCol w:w="851"/>
              <w:gridCol w:w="3989"/>
            </w:tblGrid>
            <w:tr w:rsidR="002D1529" w:rsidRPr="009F2C4F" w:rsidTr="001D02FA">
              <w:trPr>
                <w:trHeight w:val="315"/>
              </w:trPr>
              <w:tc>
                <w:tcPr>
                  <w:tcW w:w="6420" w:type="dxa"/>
                  <w:gridSpan w:val="3"/>
                  <w:tcBorders>
                    <w:top w:val="single" w:sz="4" w:space="0" w:color="auto"/>
                    <w:left w:val="nil"/>
                    <w:bottom w:val="single" w:sz="4" w:space="0" w:color="auto"/>
                    <w:right w:val="single" w:sz="4" w:space="0" w:color="auto"/>
                  </w:tcBorders>
                  <w:shd w:val="clear" w:color="000000" w:fill="FFFFFF"/>
                  <w:vAlign w:val="center"/>
                </w:tcPr>
                <w:p w:rsidR="002D1529" w:rsidRPr="009F2C4F" w:rsidRDefault="002D1529" w:rsidP="0072133E">
                  <w:pPr>
                    <w:widowControl w:val="0"/>
                    <w:suppressAutoHyphens/>
                    <w:autoSpaceDN w:val="0"/>
                    <w:spacing w:before="150" w:after="150" w:line="240" w:lineRule="auto"/>
                    <w:textAlignment w:val="baseline"/>
                    <w:rPr>
                      <w:rFonts w:ascii="Times New Roman" w:eastAsia="Times New Roman" w:hAnsi="Times New Roman" w:cs="Times New Roman"/>
                      <w:kern w:val="3"/>
                      <w:lang w:bidi="hi-IN"/>
                    </w:rPr>
                  </w:pPr>
                  <w:r w:rsidRPr="009F2C4F">
                    <w:rPr>
                      <w:rFonts w:ascii="Times New Roman" w:eastAsia="Times New Roman" w:hAnsi="Times New Roman" w:cs="Times New Roman"/>
                      <w:kern w:val="3"/>
                      <w:lang w:bidi="hi-IN"/>
                    </w:rPr>
                    <w:t>Місце поставки:</w:t>
                  </w:r>
                  <w:r w:rsidRPr="009F2C4F">
                    <w:rPr>
                      <w:rFonts w:ascii="Times New Roman" w:eastAsia="Times New Roman" w:hAnsi="Times New Roman" w:cs="Times New Roman"/>
                      <w:b/>
                      <w:kern w:val="3"/>
                      <w:lang w:bidi="hi-IN"/>
                    </w:rPr>
                    <w:t xml:space="preserve"> </w:t>
                  </w:r>
                  <w:r w:rsidRPr="009F2C4F">
                    <w:rPr>
                      <w:rFonts w:ascii="Times New Roman" w:eastAsia="Segoe UI" w:hAnsi="Times New Roman" w:cs="Times New Roman"/>
                      <w:b/>
                      <w:spacing w:val="-4"/>
                      <w:kern w:val="3"/>
                      <w:lang w:eastAsia="zh-CN" w:bidi="hi-IN"/>
                    </w:rPr>
                    <w:t xml:space="preserve">Київська </w:t>
                  </w:r>
                  <w:proofErr w:type="spellStart"/>
                  <w:r w:rsidRPr="009F2C4F">
                    <w:rPr>
                      <w:rFonts w:ascii="Times New Roman" w:eastAsia="Segoe UI" w:hAnsi="Times New Roman" w:cs="Times New Roman"/>
                      <w:b/>
                      <w:spacing w:val="-4"/>
                      <w:kern w:val="3"/>
                      <w:lang w:eastAsia="zh-CN" w:bidi="hi-IN"/>
                    </w:rPr>
                    <w:t>обл</w:t>
                  </w:r>
                  <w:proofErr w:type="spellEnd"/>
                  <w:r w:rsidRPr="009F2C4F">
                    <w:rPr>
                      <w:rFonts w:ascii="Times New Roman" w:eastAsia="Segoe UI" w:hAnsi="Times New Roman" w:cs="Times New Roman"/>
                      <w:b/>
                      <w:spacing w:val="-4"/>
                      <w:kern w:val="3"/>
                      <w:lang w:eastAsia="zh-CN" w:bidi="hi-IN"/>
                    </w:rPr>
                    <w:t xml:space="preserve">, </w:t>
                  </w:r>
                  <w:proofErr w:type="spellStart"/>
                  <w:r w:rsidRPr="009F2C4F">
                    <w:rPr>
                      <w:rFonts w:ascii="Times New Roman" w:eastAsia="Segoe UI" w:hAnsi="Times New Roman" w:cs="Times New Roman"/>
                      <w:b/>
                      <w:spacing w:val="-4"/>
                      <w:kern w:val="3"/>
                      <w:lang w:eastAsia="zh-CN" w:bidi="hi-IN"/>
                    </w:rPr>
                    <w:t>м.Тараща</w:t>
                  </w:r>
                  <w:proofErr w:type="spellEnd"/>
                  <w:r w:rsidRPr="009F2C4F">
                    <w:rPr>
                      <w:rFonts w:ascii="Times New Roman" w:eastAsia="Segoe UI" w:hAnsi="Times New Roman" w:cs="Times New Roman"/>
                      <w:b/>
                      <w:spacing w:val="-4"/>
                      <w:kern w:val="3"/>
                      <w:lang w:eastAsia="zh-CN" w:bidi="hi-IN"/>
                    </w:rPr>
                    <w:t>, вул.Білоцерківська,78</w:t>
                  </w:r>
                </w:p>
                <w:p w:rsidR="002D1529" w:rsidRPr="009F2C4F" w:rsidRDefault="002D1529" w:rsidP="0072133E">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hi-IN"/>
                    </w:rPr>
                  </w:pPr>
                  <w:r w:rsidRPr="009F2C4F">
                    <w:rPr>
                      <w:rFonts w:ascii="Times New Roman" w:eastAsia="Times New Roman" w:hAnsi="Times New Roman" w:cs="Times New Roman"/>
                      <w:kern w:val="3"/>
                      <w:lang w:bidi="hi-IN"/>
                    </w:rPr>
                    <w:t xml:space="preserve">Кількість товару:  </w:t>
                  </w:r>
                </w:p>
                <w:p w:rsidR="002D1529" w:rsidRPr="009F2C4F" w:rsidRDefault="002D1529" w:rsidP="0072133E">
                  <w:pPr>
                    <w:spacing w:after="0" w:line="240" w:lineRule="auto"/>
                    <w:jc w:val="center"/>
                    <w:rPr>
                      <w:rFonts w:ascii="Times New Roman" w:eastAsia="Times New Roman" w:hAnsi="Times New Roman" w:cs="Times New Roman"/>
                      <w:lang w:val="ru-RU"/>
                    </w:rPr>
                  </w:pPr>
                </w:p>
              </w:tc>
            </w:tr>
            <w:tr w:rsidR="002D1529" w:rsidRPr="009F2C4F" w:rsidTr="008F2228">
              <w:trPr>
                <w:trHeight w:val="315"/>
              </w:trPr>
              <w:tc>
                <w:tcPr>
                  <w:tcW w:w="1580"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апельсин</w:t>
                  </w:r>
                  <w:r w:rsidR="00C747CE">
                    <w:rPr>
                      <w:rFonts w:ascii="Times New Roman" w:eastAsia="Times New Roman" w:hAnsi="Times New Roman" w:cs="Times New Roman"/>
                      <w:lang w:val="ru-RU"/>
                    </w:rPr>
                    <w:t>и</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банан</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виноград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груша</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230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лимон</w:t>
                  </w:r>
                  <w:r w:rsidR="00C747CE">
                    <w:rPr>
                      <w:rFonts w:ascii="Times New Roman" w:eastAsia="Times New Roman" w:hAnsi="Times New Roman" w:cs="Times New Roman"/>
                      <w:lang w:val="ru-RU"/>
                    </w:rPr>
                    <w:t>и</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45</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мандарин</w:t>
                  </w:r>
                  <w:r w:rsidR="00C747CE">
                    <w:rPr>
                      <w:rFonts w:ascii="Times New Roman" w:eastAsia="Times New Roman" w:hAnsi="Times New Roman" w:cs="Times New Roman"/>
                      <w:lang w:val="ru-RU"/>
                    </w:rPr>
                    <w:t>и</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сливи</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60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яблука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1100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буряк</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капуста </w:t>
                  </w:r>
                  <w:proofErr w:type="spellStart"/>
                  <w:r w:rsidRPr="009F2C4F">
                    <w:rPr>
                      <w:rFonts w:ascii="Times New Roman" w:eastAsia="Times New Roman" w:hAnsi="Times New Roman" w:cs="Times New Roman"/>
                      <w:lang w:val="ru-RU"/>
                    </w:rPr>
                    <w:t>білокачанна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1000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капуста </w:t>
                  </w:r>
                  <w:proofErr w:type="spellStart"/>
                  <w:r w:rsidRPr="009F2C4F">
                    <w:rPr>
                      <w:rFonts w:ascii="Times New Roman" w:eastAsia="Times New Roman" w:hAnsi="Times New Roman" w:cs="Times New Roman"/>
                      <w:lang w:val="ru-RU"/>
                    </w:rPr>
                    <w:t>червонокачанна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морква</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огірок</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огірок</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тепличий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помідор</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помідор</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тепличний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селера</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корінь</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18</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цибуля</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480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часник</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36</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корінь</w:t>
                  </w:r>
                  <w:proofErr w:type="spellEnd"/>
                  <w:r w:rsidRPr="009F2C4F">
                    <w:rPr>
                      <w:rFonts w:ascii="Times New Roman" w:eastAsia="Times New Roman" w:hAnsi="Times New Roman" w:cs="Times New Roman"/>
                      <w:lang w:val="ru-RU"/>
                    </w:rPr>
                    <w:t xml:space="preserve"> петрушки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18</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гарбуз</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кабачки</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45</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перець</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солодкий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noWrap/>
                  <w:vAlign w:val="bottom"/>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редиска</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20</w:t>
                  </w:r>
                </w:p>
              </w:tc>
            </w:tr>
          </w:tbl>
          <w:p w:rsidR="0072133E" w:rsidRPr="009F2C4F" w:rsidRDefault="0072133E" w:rsidP="0072133E">
            <w:pPr>
              <w:widowControl w:val="0"/>
              <w:ind w:right="120"/>
              <w:jc w:val="both"/>
              <w:rPr>
                <w:rFonts w:ascii="Times New Roman" w:eastAsia="Times New Roman" w:hAnsi="Times New Roman" w:cs="Times New Roman"/>
                <w:i/>
                <w:sz w:val="24"/>
                <w:szCs w:val="24"/>
              </w:rPr>
            </w:pPr>
          </w:p>
          <w:p w:rsidR="004A7EF5" w:rsidRPr="009F2C4F" w:rsidRDefault="004A7EF5">
            <w:pPr>
              <w:widowControl w:val="0"/>
              <w:ind w:right="120"/>
              <w:jc w:val="both"/>
              <w:rPr>
                <w:rFonts w:ascii="Times New Roman" w:eastAsia="Times New Roman" w:hAnsi="Times New Roman" w:cs="Times New Roman"/>
                <w:sz w:val="24"/>
                <w:szCs w:val="24"/>
              </w:rPr>
            </w:pPr>
          </w:p>
        </w:tc>
      </w:tr>
      <w:tr w:rsidR="00C312F5" w:rsidRPr="009F2C4F">
        <w:trPr>
          <w:trHeight w:val="645"/>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  31 грудня </w:t>
            </w:r>
            <w:r w:rsidR="0072133E" w:rsidRPr="009F2C4F">
              <w:rPr>
                <w:rFonts w:ascii="Times New Roman" w:eastAsia="Times New Roman" w:hAnsi="Times New Roman" w:cs="Times New Roman"/>
                <w:sz w:val="24"/>
                <w:szCs w:val="24"/>
              </w:rPr>
              <w:t xml:space="preserve"> 2023</w:t>
            </w:r>
            <w:r w:rsidRPr="009F2C4F">
              <w:rPr>
                <w:rFonts w:ascii="Times New Roman" w:eastAsia="Times New Roman" w:hAnsi="Times New Roman" w:cs="Times New Roman"/>
                <w:sz w:val="24"/>
                <w:szCs w:val="24"/>
              </w:rPr>
              <w:t xml:space="preserve"> року включно </w:t>
            </w:r>
          </w:p>
        </w:tc>
      </w:tr>
      <w:tr w:rsidR="00C312F5" w:rsidRPr="009F2C4F">
        <w:trPr>
          <w:trHeight w:val="841"/>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Недискримінація учасників</w:t>
            </w:r>
            <w:r w:rsidRPr="009F2C4F">
              <w:rPr>
                <w:rFonts w:ascii="Times New Roman" w:eastAsia="Times New Roman" w:hAnsi="Times New Roman" w:cs="Times New Roman"/>
              </w:rPr>
              <w:t xml:space="preserve"> </w:t>
            </w:r>
          </w:p>
        </w:tc>
        <w:tc>
          <w:tcPr>
            <w:tcW w:w="6420" w:type="dxa"/>
          </w:tcPr>
          <w:p w:rsidR="004A7EF5" w:rsidRPr="009F2C4F" w:rsidRDefault="006E754D">
            <w:pPr>
              <w:widowControl w:val="0"/>
              <w:ind w:right="14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на рівних умовах.</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Валюта, у якій повинна бути зазначена ціна тендерної пропозиції</w:t>
            </w:r>
            <w:r w:rsidRPr="009F2C4F">
              <w:rPr>
                <w:rFonts w:ascii="Times New Roman" w:eastAsia="Times New Roman" w:hAnsi="Times New Roman" w:cs="Times New Roman"/>
              </w:rPr>
              <w:t xml:space="preserve"> </w:t>
            </w:r>
          </w:p>
        </w:tc>
        <w:tc>
          <w:tcPr>
            <w:tcW w:w="6420" w:type="dxa"/>
          </w:tcPr>
          <w:p w:rsidR="004A7EF5" w:rsidRPr="009F2C4F" w:rsidRDefault="006E754D">
            <w:pPr>
              <w:widowControl w:val="0"/>
              <w:ind w:right="14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Валютою тендерної пропозиції є гривня.</w:t>
            </w:r>
            <w:r w:rsidRPr="009F2C4F">
              <w:rPr>
                <w:rFonts w:ascii="Times New Roman" w:eastAsia="Times New Roman" w:hAnsi="Times New Roman" w:cs="Times New Roman"/>
              </w:rPr>
              <w:t xml:space="preserve"> </w:t>
            </w:r>
            <w:r w:rsidRPr="009F2C4F">
              <w:rPr>
                <w:rFonts w:ascii="Times New Roman" w:eastAsia="Times New Roman" w:hAnsi="Times New Roman" w:cs="Times New Roman"/>
                <w:b/>
                <w:i/>
                <w:sz w:val="24"/>
                <w:szCs w:val="24"/>
              </w:rPr>
              <w:t>У разі якщо учасником процедури закупівлі є нерезидент</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 валюті – гривня.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7</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Мова тендерної пропозиції – українська.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Під час проведення процедур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F2C4F">
              <w:rPr>
                <w:rFonts w:ascii="Times New Roman" w:eastAsia="Times New Roman" w:hAnsi="Times New Roman" w:cs="Times New Roman"/>
                <w:sz w:val="24"/>
                <w:szCs w:val="24"/>
              </w:rPr>
              <w:t>знака</w:t>
            </w:r>
            <w:proofErr w:type="spellEnd"/>
            <w:r w:rsidRPr="009F2C4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Виключення: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2C4F">
              <w:rPr>
                <w:rFonts w:ascii="Times New Roman" w:eastAsia="Times New Roman" w:hAnsi="Times New Roman" w:cs="Times New Roman"/>
                <w:sz w:val="24"/>
                <w:szCs w:val="24"/>
              </w:rPr>
              <w:t>вимозі</w:t>
            </w:r>
            <w:proofErr w:type="spellEnd"/>
            <w:r w:rsidRPr="009F2C4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2F5" w:rsidRPr="009F2C4F">
        <w:trPr>
          <w:trHeight w:val="501"/>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312F5" w:rsidRPr="009F2C4F">
        <w:trPr>
          <w:trHeight w:val="1975"/>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без ідентифікації особи, яка звернулася до замовника.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повинен </w:t>
            </w:r>
            <w:r w:rsidRPr="009F2C4F">
              <w:rPr>
                <w:rFonts w:ascii="Times New Roman" w:eastAsia="Times New Roman" w:hAnsi="Times New Roman" w:cs="Times New Roman"/>
                <w:b/>
                <w:i/>
                <w:sz w:val="24"/>
                <w:szCs w:val="24"/>
              </w:rPr>
              <w:t>протягом трьох днів</w:t>
            </w:r>
            <w:r w:rsidRPr="009F2C4F">
              <w:rPr>
                <w:rFonts w:ascii="Times New Roman" w:eastAsia="Times New Roman" w:hAnsi="Times New Roman" w:cs="Times New Roman"/>
                <w:sz w:val="24"/>
                <w:szCs w:val="24"/>
              </w:rPr>
              <w:t xml:space="preserve"> з дати їх </w:t>
            </w:r>
            <w:r w:rsidRPr="009F2C4F">
              <w:rPr>
                <w:rFonts w:ascii="Times New Roman" w:eastAsia="Times New Roman" w:hAnsi="Times New Roman" w:cs="Times New Roman"/>
                <w:sz w:val="24"/>
                <w:szCs w:val="24"/>
              </w:rPr>
              <w:lastRenderedPageBreak/>
              <w:t xml:space="preserve">оприлюднення надати роз’яснення на звернення шляхом оприлюднення його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зупиняє перебіг відкритих торгів.</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9F2C4F">
              <w:rPr>
                <w:rFonts w:ascii="Times New Roman" w:eastAsia="Times New Roman" w:hAnsi="Times New Roman" w:cs="Times New Roman"/>
                <w:b/>
                <w:i/>
                <w:sz w:val="24"/>
                <w:szCs w:val="24"/>
              </w:rPr>
              <w:t>не менш як на чотири дні.</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Внесення змін до тендерної документації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2C4F">
              <w:rPr>
                <w:rFonts w:ascii="Times New Roman" w:eastAsia="Times New Roman" w:hAnsi="Times New Roman" w:cs="Times New Roman"/>
                <w:sz w:val="24"/>
                <w:szCs w:val="24"/>
              </w:rPr>
              <w:t>внести</w:t>
            </w:r>
            <w:proofErr w:type="spellEnd"/>
            <w:r w:rsidRPr="009F2C4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F2C4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F2C4F">
              <w:rPr>
                <w:rFonts w:ascii="Times New Roman" w:eastAsia="Times New Roman" w:hAnsi="Times New Roman" w:cs="Times New Roman"/>
                <w:sz w:val="24"/>
                <w:szCs w:val="24"/>
              </w:rPr>
              <w:t>машинозчитувальному</w:t>
            </w:r>
            <w:proofErr w:type="spellEnd"/>
            <w:r w:rsidRPr="009F2C4F">
              <w:rPr>
                <w:rFonts w:ascii="Times New Roman" w:eastAsia="Times New Roman" w:hAnsi="Times New Roman" w:cs="Times New Roman"/>
                <w:sz w:val="24"/>
                <w:szCs w:val="24"/>
              </w:rPr>
              <w:t xml:space="preserve"> форматі розміщуються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312F5" w:rsidRPr="009F2C4F">
        <w:trPr>
          <w:trHeight w:val="480"/>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3. Інструкція з підготовки тендерної пропозиції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1</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що підтверджують відповідність вимогам, визначеним замовником:</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2C4F">
              <w:rPr>
                <w:rFonts w:ascii="Times New Roman" w:eastAsia="Times New Roman" w:hAnsi="Times New Roman" w:cs="Times New Roman"/>
                <w:b/>
                <w:i/>
                <w:sz w:val="24"/>
                <w:szCs w:val="24"/>
              </w:rPr>
              <w:t>згідно</w:t>
            </w:r>
            <w:r w:rsidRPr="009F2C4F">
              <w:rPr>
                <w:rFonts w:ascii="Times New Roman" w:eastAsia="Times New Roman" w:hAnsi="Times New Roman" w:cs="Times New Roman"/>
                <w:sz w:val="24"/>
                <w:szCs w:val="24"/>
              </w:rPr>
              <w:t xml:space="preserve"> з </w:t>
            </w:r>
            <w:r w:rsidRPr="009F2C4F">
              <w:rPr>
                <w:rFonts w:ascii="Times New Roman" w:eastAsia="Times New Roman" w:hAnsi="Times New Roman" w:cs="Times New Roman"/>
                <w:b/>
                <w:i/>
                <w:sz w:val="24"/>
                <w:szCs w:val="24"/>
              </w:rPr>
              <w:t>Додатком 1</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9F2C4F">
              <w:rPr>
                <w:rFonts w:ascii="Times New Roman" w:eastAsia="Times New Roman" w:hAnsi="Times New Roman" w:cs="Times New Roman"/>
                <w:b/>
                <w:i/>
                <w:sz w:val="24"/>
                <w:szCs w:val="24"/>
              </w:rPr>
              <w:t>згідно з Додатком 1</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для об’єднання учасників як учасника процедури </w:t>
            </w:r>
            <w:r w:rsidRPr="009F2C4F">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F2C4F">
                <w:rPr>
                  <w:rFonts w:ascii="Times New Roman" w:eastAsia="Times New Roman" w:hAnsi="Times New Roman" w:cs="Times New Roman"/>
                  <w:sz w:val="24"/>
                  <w:szCs w:val="24"/>
                </w:rPr>
                <w:t>пунктом 44</w:t>
              </w:r>
            </w:hyperlink>
            <w:r w:rsidRPr="009F2C4F">
              <w:rPr>
                <w:rFonts w:ascii="Times New Roman" w:eastAsia="Times New Roman" w:hAnsi="Times New Roman" w:cs="Times New Roman"/>
                <w:sz w:val="24"/>
                <w:szCs w:val="24"/>
              </w:rPr>
              <w:t xml:space="preserve">  Особливостей, - згідно з </w:t>
            </w:r>
            <w:r w:rsidRPr="009F2C4F">
              <w:rPr>
                <w:rFonts w:ascii="Times New Roman" w:eastAsia="Times New Roman" w:hAnsi="Times New Roman" w:cs="Times New Roman"/>
                <w:b/>
                <w:i/>
                <w:sz w:val="24"/>
                <w:szCs w:val="24"/>
              </w:rPr>
              <w:t xml:space="preserve">Додатком 1 </w:t>
            </w:r>
            <w:r w:rsidRPr="009F2C4F">
              <w:rPr>
                <w:rFonts w:ascii="Times New Roman" w:eastAsia="Times New Roman" w:hAnsi="Times New Roman" w:cs="Times New Roman"/>
                <w:sz w:val="24"/>
                <w:szCs w:val="24"/>
              </w:rPr>
              <w:t>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i/>
                <w:sz w:val="24"/>
                <w:szCs w:val="24"/>
              </w:rPr>
              <w:t xml:space="preserve">Переможець процедури закупівлі у строк, що не перевищує </w:t>
            </w:r>
            <w:r w:rsidRPr="009F2C4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F2C4F">
              <w:rPr>
                <w:rFonts w:ascii="Times New Roman" w:eastAsia="Times New Roman" w:hAnsi="Times New Roman" w:cs="Times New Roman"/>
                <w:b/>
                <w:i/>
                <w:sz w:val="24"/>
                <w:szCs w:val="24"/>
                <w:u w:val="single"/>
              </w:rPr>
              <w:t>закупівель</w:t>
            </w:r>
            <w:proofErr w:type="spellEnd"/>
            <w:r w:rsidRPr="009F2C4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F2C4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F2C4F">
              <w:rPr>
                <w:rFonts w:ascii="Times New Roman" w:eastAsia="Times New Roman" w:hAnsi="Times New Roman" w:cs="Times New Roman"/>
                <w:i/>
                <w:sz w:val="24"/>
                <w:szCs w:val="24"/>
              </w:rPr>
              <w:t>закупівель</w:t>
            </w:r>
            <w:proofErr w:type="spellEnd"/>
            <w:r w:rsidRPr="009F2C4F">
              <w:rPr>
                <w:rFonts w:ascii="Times New Roman" w:eastAsia="Times New Roman" w:hAnsi="Times New Roman" w:cs="Times New Roman"/>
                <w:i/>
                <w:sz w:val="24"/>
                <w:szCs w:val="24"/>
              </w:rPr>
              <w:t xml:space="preserve"> документи, встановлені в Додатку 1 (для переможця).</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Опис та приклади формальних несуттєвих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7EF5" w:rsidRPr="009F2C4F" w:rsidRDefault="006E754D">
            <w:pPr>
              <w:widowControl w:val="0"/>
              <w:jc w:val="both"/>
              <w:rPr>
                <w:rFonts w:ascii="Times New Roman" w:eastAsia="Times New Roman" w:hAnsi="Times New Roman" w:cs="Times New Roman"/>
                <w:i/>
                <w:sz w:val="24"/>
                <w:szCs w:val="24"/>
                <w:u w:val="single"/>
              </w:rPr>
            </w:pPr>
            <w:r w:rsidRPr="009F2C4F">
              <w:rPr>
                <w:rFonts w:ascii="Times New Roman" w:eastAsia="Times New Roman" w:hAnsi="Times New Roman" w:cs="Times New Roman"/>
                <w:i/>
                <w:sz w:val="24"/>
                <w:szCs w:val="24"/>
                <w:u w:val="single"/>
              </w:rPr>
              <w:t>Опис формальних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r w:rsidRPr="009F2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уживання великої літери;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уживання розділових знаків та відмінювання слів у реченні;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 xml:space="preserve">використання слова або </w:t>
            </w:r>
            <w:proofErr w:type="spellStart"/>
            <w:r w:rsidRPr="009F2C4F">
              <w:rPr>
                <w:rFonts w:ascii="Times New Roman" w:eastAsia="Times New Roman" w:hAnsi="Times New Roman" w:cs="Times New Roman"/>
                <w:sz w:val="24"/>
                <w:szCs w:val="24"/>
              </w:rPr>
              <w:t>мовного</w:t>
            </w:r>
            <w:proofErr w:type="spellEnd"/>
            <w:r w:rsidRPr="009F2C4F">
              <w:rPr>
                <w:rFonts w:ascii="Times New Roman" w:eastAsia="Times New Roman" w:hAnsi="Times New Roman" w:cs="Times New Roman"/>
                <w:sz w:val="24"/>
                <w:szCs w:val="24"/>
              </w:rPr>
              <w:t xml:space="preserve"> звороту, запозичених з іншої мови;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 xml:space="preserve">зазначення унікального номера оголошення про </w:t>
            </w:r>
            <w:r w:rsidRPr="009F2C4F">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застосування правил переносу частини слова з рядка в рядок;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написання слів разом та/або окремо, та/або через дефіс;</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r w:rsidRPr="009F2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r w:rsidRPr="009F2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w:t>
            </w:r>
            <w:r w:rsidRPr="009F2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r w:rsidRPr="009F2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w:t>
            </w:r>
            <w:r w:rsidRPr="009F2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w:t>
            </w:r>
            <w:r w:rsidRPr="009F2C4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F2C4F">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10.</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11.</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7EF5" w:rsidRPr="009F2C4F" w:rsidRDefault="006E754D">
            <w:pPr>
              <w:widowControl w:val="0"/>
              <w:jc w:val="both"/>
              <w:rPr>
                <w:rFonts w:ascii="Times New Roman" w:eastAsia="Times New Roman" w:hAnsi="Times New Roman" w:cs="Times New Roman"/>
                <w:i/>
                <w:sz w:val="24"/>
                <w:szCs w:val="24"/>
                <w:u w:val="single"/>
              </w:rPr>
            </w:pPr>
            <w:r w:rsidRPr="009F2C4F">
              <w:rPr>
                <w:rFonts w:ascii="Times New Roman" w:eastAsia="Times New Roman" w:hAnsi="Times New Roman" w:cs="Times New Roman"/>
                <w:i/>
                <w:sz w:val="24"/>
                <w:szCs w:val="24"/>
                <w:u w:val="single"/>
              </w:rPr>
              <w:t>Приклади формальних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м.київ</w:t>
            </w:r>
            <w:proofErr w:type="spellEnd"/>
            <w:r w:rsidRPr="009F2C4F">
              <w:rPr>
                <w:rFonts w:ascii="Times New Roman" w:eastAsia="Times New Roman" w:hAnsi="Times New Roman" w:cs="Times New Roman"/>
                <w:sz w:val="24"/>
                <w:szCs w:val="24"/>
              </w:rPr>
              <w:t>» замість «</w:t>
            </w:r>
            <w:proofErr w:type="spellStart"/>
            <w:r w:rsidRPr="009F2C4F">
              <w:rPr>
                <w:rFonts w:ascii="Times New Roman" w:eastAsia="Times New Roman" w:hAnsi="Times New Roman" w:cs="Times New Roman"/>
                <w:sz w:val="24"/>
                <w:szCs w:val="24"/>
              </w:rPr>
              <w:t>м.Київ</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«поряд -</w:t>
            </w:r>
            <w:proofErr w:type="spellStart"/>
            <w:r w:rsidRPr="009F2C4F">
              <w:rPr>
                <w:rFonts w:ascii="Times New Roman" w:eastAsia="Times New Roman" w:hAnsi="Times New Roman" w:cs="Times New Roman"/>
                <w:sz w:val="24"/>
                <w:szCs w:val="24"/>
              </w:rPr>
              <w:t>ок</w:t>
            </w:r>
            <w:proofErr w:type="spellEnd"/>
            <w:r w:rsidRPr="009F2C4F">
              <w:rPr>
                <w:rFonts w:ascii="Times New Roman" w:eastAsia="Times New Roman" w:hAnsi="Times New Roman" w:cs="Times New Roman"/>
                <w:sz w:val="24"/>
                <w:szCs w:val="24"/>
              </w:rPr>
              <w:t>» замість «</w:t>
            </w:r>
            <w:proofErr w:type="spellStart"/>
            <w:r w:rsidRPr="009F2C4F">
              <w:rPr>
                <w:rFonts w:ascii="Times New Roman" w:eastAsia="Times New Roman" w:hAnsi="Times New Roman" w:cs="Times New Roman"/>
                <w:sz w:val="24"/>
                <w:szCs w:val="24"/>
              </w:rPr>
              <w:t>поря</w:t>
            </w:r>
            <w:proofErr w:type="spellEnd"/>
            <w:r w:rsidRPr="009F2C4F">
              <w:rPr>
                <w:rFonts w:ascii="Times New Roman" w:eastAsia="Times New Roman" w:hAnsi="Times New Roman" w:cs="Times New Roman"/>
                <w:sz w:val="24"/>
                <w:szCs w:val="24"/>
              </w:rPr>
              <w:t xml:space="preserve"> – док»;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ненадається</w:t>
            </w:r>
            <w:proofErr w:type="spellEnd"/>
            <w:r w:rsidRPr="009F2C4F">
              <w:rPr>
                <w:rFonts w:ascii="Times New Roman" w:eastAsia="Times New Roman" w:hAnsi="Times New Roman" w:cs="Times New Roman"/>
                <w:sz w:val="24"/>
                <w:szCs w:val="24"/>
              </w:rPr>
              <w:t>» замість «не надається»»;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«______________№_____________» замість «14.08.2020 №320/13/14-01»</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F2C4F">
              <w:rPr>
                <w:rFonts w:ascii="Times New Roman" w:eastAsia="Times New Roman" w:hAnsi="Times New Roman" w:cs="Times New Roman"/>
                <w:sz w:val="24"/>
                <w:szCs w:val="24"/>
              </w:rPr>
              <w:t>pdf</w:t>
            </w:r>
            <w:proofErr w:type="spellEnd"/>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PortableDocumentFormat</w:t>
            </w:r>
            <w:proofErr w:type="spellEnd"/>
            <w:r w:rsidRPr="009F2C4F">
              <w:rPr>
                <w:rFonts w:ascii="Times New Roman" w:eastAsia="Times New Roman" w:hAnsi="Times New Roman" w:cs="Times New Roman"/>
                <w:sz w:val="24"/>
                <w:szCs w:val="24"/>
              </w:rPr>
              <w:t xml:space="preserve">)». </w:t>
            </w:r>
          </w:p>
          <w:p w:rsidR="004A7EF5" w:rsidRPr="009F2C4F" w:rsidRDefault="006E754D">
            <w:pPr>
              <w:widowControl w:val="0"/>
              <w:ind w:left="40" w:hanging="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УВАГА!!!</w:t>
            </w:r>
          </w:p>
          <w:p w:rsidR="004A7EF5" w:rsidRPr="009F2C4F" w:rsidRDefault="006E754D">
            <w:pPr>
              <w:widowControl w:val="0"/>
              <w:jc w:val="both"/>
              <w:rPr>
                <w:rFonts w:ascii="Times New Roman" w:eastAsia="Times New Roman" w:hAnsi="Times New Roman" w:cs="Times New Roman"/>
                <w:b/>
                <w:sz w:val="24"/>
                <w:szCs w:val="24"/>
              </w:rPr>
            </w:pPr>
            <w:bookmarkStart w:id="2" w:name="_heading=h.3znysh7" w:colFirst="0" w:colLast="0"/>
            <w:bookmarkEnd w:id="2"/>
            <w:r w:rsidRPr="009F2C4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C4F">
              <w:rPr>
                <w:rFonts w:ascii="Times New Roman" w:eastAsia="Times New Roman" w:hAnsi="Times New Roman" w:cs="Times New Roman"/>
                <w:b/>
                <w:sz w:val="24"/>
                <w:szCs w:val="24"/>
              </w:rPr>
              <w:t>скан</w:t>
            </w:r>
            <w:proofErr w:type="spellEnd"/>
            <w:r w:rsidRPr="009F2C4F">
              <w:rPr>
                <w:rFonts w:ascii="Times New Roman" w:eastAsia="Times New Roman" w:hAnsi="Times New Roman" w:cs="Times New Roman"/>
                <w:b/>
                <w:sz w:val="24"/>
                <w:szCs w:val="24"/>
              </w:rPr>
              <w:t xml:space="preserve">-копій через електронну систему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Тендерна пропозиція учасника має відповідати ряду вимог: </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1) документи мають бути чіткими та розбірливими для читання;</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Винятки:</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F2C4F">
              <w:rPr>
                <w:rFonts w:ascii="Times New Roman" w:eastAsia="Times New Roman" w:hAnsi="Times New Roman" w:cs="Times New Roman"/>
                <w:b/>
                <w:sz w:val="24"/>
                <w:szCs w:val="24"/>
              </w:rPr>
              <w:t>засвідчувального</w:t>
            </w:r>
            <w:proofErr w:type="spellEnd"/>
            <w:r w:rsidRPr="009F2C4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7EF5" w:rsidRPr="009F2C4F" w:rsidRDefault="006E754D">
            <w:pPr>
              <w:widowControl w:val="0"/>
              <w:jc w:val="both"/>
              <w:rPr>
                <w:rFonts w:ascii="Times New Roman" w:eastAsia="Times New Roman" w:hAnsi="Times New Roman" w:cs="Times New Roman"/>
                <w:sz w:val="24"/>
                <w:szCs w:val="24"/>
              </w:rPr>
            </w:pPr>
            <w:bookmarkStart w:id="3" w:name="_heading=h.2et92p0" w:colFirst="0" w:colLast="0"/>
            <w:bookmarkEnd w:id="3"/>
            <w:r w:rsidRPr="009F2C4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p>
          <w:p w:rsidR="004A7EF5" w:rsidRPr="009F2C4F" w:rsidRDefault="006E754D">
            <w:pPr>
              <w:widowControl w:val="0"/>
              <w:jc w:val="both"/>
              <w:rPr>
                <w:rFonts w:ascii="Times New Roman" w:eastAsia="Times New Roman" w:hAnsi="Times New Roman" w:cs="Times New Roman"/>
                <w:sz w:val="24"/>
                <w:szCs w:val="24"/>
              </w:rPr>
            </w:pPr>
            <w:bookmarkStart w:id="4" w:name="_heading=h.hjqm8skarbdr" w:colFirst="0" w:colLast="0"/>
            <w:bookmarkEnd w:id="4"/>
            <w:r w:rsidRPr="009F2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7EF5" w:rsidRPr="009F2C4F" w:rsidRDefault="006E754D">
            <w:pPr>
              <w:widowControl w:val="0"/>
              <w:jc w:val="both"/>
              <w:rPr>
                <w:rFonts w:ascii="Times New Roman" w:eastAsia="Times New Roman" w:hAnsi="Times New Roman" w:cs="Times New Roman"/>
                <w:sz w:val="24"/>
                <w:szCs w:val="24"/>
              </w:rPr>
            </w:pPr>
            <w:bookmarkStart w:id="5" w:name="_heading=h.ftj7vaqoric" w:colFirst="0" w:colLast="0"/>
            <w:bookmarkEnd w:id="5"/>
            <w:r w:rsidRPr="009F2C4F">
              <w:rPr>
                <w:rFonts w:ascii="Times New Roman" w:eastAsia="Times New Roman" w:hAnsi="Times New Roman" w:cs="Times New Roman"/>
                <w:sz w:val="24"/>
                <w:szCs w:val="24"/>
              </w:rPr>
              <w:t>Кожен учасник має право подати тільки одну тендерну пропозицію</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2C4F">
              <w:rPr>
                <w:rFonts w:ascii="Times New Roman" w:eastAsia="Times New Roman" w:hAnsi="Times New Roman" w:cs="Times New Roman"/>
                <w:i/>
                <w:sz w:val="24"/>
                <w:szCs w:val="24"/>
              </w:rPr>
              <w:t>(у разі здійснення закупівлі за лотами)</w:t>
            </w:r>
            <w:r w:rsidRPr="009F2C4F">
              <w:rPr>
                <w:rFonts w:ascii="Times New Roman" w:eastAsia="Times New Roman" w:hAnsi="Times New Roman" w:cs="Times New Roman"/>
                <w:sz w:val="24"/>
                <w:szCs w:val="24"/>
              </w:rPr>
              <w:t xml:space="preserve">. </w:t>
            </w:r>
          </w:p>
        </w:tc>
      </w:tr>
      <w:tr w:rsidR="00C312F5" w:rsidRPr="009F2C4F">
        <w:trPr>
          <w:trHeight w:val="913"/>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bookmarkStart w:id="6" w:name="_heading=h.tyjcwt" w:colFirst="0" w:colLast="0"/>
            <w:bookmarkEnd w:id="6"/>
            <w:r w:rsidRPr="009F2C4F">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Забезпечення тендерної пропозиції не вимагається.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A7EF5" w:rsidRPr="009F2C4F" w:rsidRDefault="006E75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Не передбачається.</w:t>
            </w:r>
          </w:p>
          <w:p w:rsidR="004A7EF5" w:rsidRPr="009F2C4F" w:rsidRDefault="004A7EF5">
            <w:pPr>
              <w:widowControl w:val="0"/>
              <w:shd w:val="clear" w:color="auto" w:fill="FFFFFF"/>
              <w:ind w:right="120"/>
              <w:jc w:val="both"/>
              <w:rPr>
                <w:rFonts w:ascii="Times New Roman" w:eastAsia="Times New Roman" w:hAnsi="Times New Roman" w:cs="Times New Roman"/>
                <w:sz w:val="24"/>
                <w:szCs w:val="24"/>
              </w:rPr>
            </w:pPr>
          </w:p>
          <w:p w:rsidR="004A7EF5" w:rsidRPr="009F2C4F" w:rsidRDefault="004A7EF5">
            <w:pPr>
              <w:widowControl w:val="0"/>
              <w:jc w:val="both"/>
              <w:rPr>
                <w:rFonts w:ascii="Times New Roman" w:eastAsia="Times New Roman" w:hAnsi="Times New Roman" w:cs="Times New Roman"/>
                <w:sz w:val="24"/>
                <w:szCs w:val="24"/>
              </w:rPr>
            </w:pPr>
          </w:p>
        </w:tc>
      </w:tr>
      <w:tr w:rsidR="00C312F5" w:rsidRPr="009F2C4F">
        <w:trPr>
          <w:trHeight w:val="560"/>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Тендерні пропозиції вважаються дійсними </w:t>
            </w:r>
            <w:r w:rsidRPr="009F2C4F">
              <w:rPr>
                <w:rFonts w:ascii="Times New Roman" w:eastAsia="Times New Roman" w:hAnsi="Times New Roman" w:cs="Times New Roman"/>
                <w:b/>
                <w:i/>
                <w:sz w:val="24"/>
                <w:szCs w:val="24"/>
                <w:u w:val="single"/>
              </w:rPr>
              <w:t>протягом 120 (ста двадцяти) днів</w:t>
            </w:r>
            <w:r w:rsidRPr="009F2C4F">
              <w:rPr>
                <w:rFonts w:ascii="Times New Roman" w:eastAsia="Times New Roman" w:hAnsi="Times New Roman" w:cs="Times New Roman"/>
                <w:sz w:val="24"/>
                <w:szCs w:val="24"/>
              </w:rPr>
              <w:t xml:space="preserve"> із дати кінцевого строку подання тендерних пропозицій.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7EF5" w:rsidRPr="009F2C4F" w:rsidRDefault="006E754D">
            <w:pPr>
              <w:widowControl w:val="0"/>
              <w:jc w:val="both"/>
              <w:rPr>
                <w:rFonts w:ascii="Times New Roman" w:eastAsia="Times New Roman" w:hAnsi="Times New Roman" w:cs="Times New Roman"/>
                <w:sz w:val="24"/>
                <w:szCs w:val="24"/>
                <w:u w:val="single"/>
              </w:rPr>
            </w:pPr>
            <w:r w:rsidRPr="009F2C4F">
              <w:rPr>
                <w:rFonts w:ascii="Times New Roman" w:eastAsia="Times New Roman" w:hAnsi="Times New Roman" w:cs="Times New Roman"/>
                <w:sz w:val="24"/>
                <w:szCs w:val="24"/>
              </w:rPr>
              <w:t xml:space="preserve">Учасник процедури закупівлі </w:t>
            </w:r>
            <w:r w:rsidRPr="009F2C4F">
              <w:rPr>
                <w:rFonts w:ascii="Times New Roman" w:eastAsia="Times New Roman" w:hAnsi="Times New Roman" w:cs="Times New Roman"/>
                <w:sz w:val="24"/>
                <w:szCs w:val="24"/>
                <w:u w:val="single"/>
              </w:rPr>
              <w:t>має право: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2C4F">
              <w:rPr>
                <w:rFonts w:ascii="Times New Roman" w:eastAsia="Times New Roman" w:hAnsi="Times New Roman" w:cs="Times New Roman"/>
                <w:i/>
                <w:sz w:val="24"/>
                <w:szCs w:val="24"/>
              </w:rPr>
              <w:t>(у разі якщо таке вимагалося)</w:t>
            </w:r>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trike/>
                <w:sz w:val="24"/>
                <w:szCs w:val="24"/>
              </w:rPr>
            </w:pPr>
            <w:r w:rsidRPr="009F2C4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2C4F">
              <w:rPr>
                <w:rFonts w:ascii="Times New Roman" w:eastAsia="Times New Roman" w:hAnsi="Times New Roman" w:cs="Times New Roman"/>
                <w:b/>
                <w:i/>
                <w:sz w:val="24"/>
                <w:szCs w:val="24"/>
              </w:rPr>
              <w:t>Додатку 1</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sz w:val="24"/>
                <w:szCs w:val="24"/>
              </w:rPr>
              <w:t xml:space="preserve">до цієї тендерної документації. </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b/>
                <w:i/>
                <w:sz w:val="24"/>
                <w:szCs w:val="24"/>
              </w:rPr>
              <w:t>Додатку 1</w:t>
            </w:r>
            <w:r w:rsidRPr="009F2C4F">
              <w:rPr>
                <w:rFonts w:ascii="Times New Roman" w:eastAsia="Times New Roman" w:hAnsi="Times New Roman" w:cs="Times New Roman"/>
                <w:sz w:val="24"/>
                <w:szCs w:val="24"/>
              </w:rPr>
              <w:t xml:space="preserve"> до цієї тендерної документації. </w:t>
            </w:r>
          </w:p>
          <w:p w:rsidR="004A7EF5" w:rsidRPr="009F2C4F" w:rsidRDefault="006E754D">
            <w:pPr>
              <w:widowControl w:val="0"/>
              <w:ind w:right="1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Підстави, визначені пунктом 44 Особливостей.</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2C4F">
              <w:rPr>
                <w:rFonts w:ascii="Times New Roman" w:eastAsia="Times New Roman" w:hAnsi="Times New Roman" w:cs="Times New Roman"/>
                <w:sz w:val="24"/>
                <w:szCs w:val="24"/>
              </w:rPr>
              <w:t>внесено</w:t>
            </w:r>
            <w:proofErr w:type="spellEnd"/>
            <w:r w:rsidRPr="009F2C4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9F2C4F">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9F2C4F">
              <w:rPr>
                <w:rFonts w:ascii="Times New Roman" w:eastAsia="Times New Roman" w:hAnsi="Times New Roman" w:cs="Times New Roman"/>
                <w:sz w:val="24"/>
                <w:szCs w:val="24"/>
              </w:rPr>
              <w:t>антиконкурентних</w:t>
            </w:r>
            <w:proofErr w:type="spellEnd"/>
            <w:r w:rsidRPr="009F2C4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2C4F">
              <w:rPr>
                <w:rFonts w:ascii="Times New Roman" w:eastAsia="Times New Roman" w:hAnsi="Times New Roman" w:cs="Times New Roman"/>
                <w:sz w:val="24"/>
                <w:szCs w:val="24"/>
              </w:rPr>
              <w:br/>
              <w:t>20 млн. гривень (у тому числі за лотом);</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11) учасник процедури закупівлі або кінцевий </w:t>
            </w:r>
            <w:proofErr w:type="spellStart"/>
            <w:r w:rsidRPr="009F2C4F">
              <w:rPr>
                <w:rFonts w:ascii="Times New Roman" w:eastAsia="Times New Roman" w:hAnsi="Times New Roman" w:cs="Times New Roman"/>
                <w:sz w:val="24"/>
                <w:szCs w:val="24"/>
              </w:rPr>
              <w:t>бенефіціарний</w:t>
            </w:r>
            <w:proofErr w:type="spellEnd"/>
            <w:r w:rsidRPr="009F2C4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F2C4F">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2C4F">
              <w:rPr>
                <w:rFonts w:ascii="Times New Roman" w:eastAsia="Times New Roman" w:hAnsi="Times New Roman" w:cs="Times New Roman"/>
                <w:sz w:val="28"/>
                <w:szCs w:val="28"/>
              </w:rPr>
              <w:t xml:space="preserve"> </w:t>
            </w:r>
            <w:r w:rsidRPr="009F2C4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7EF5" w:rsidRPr="009F2C4F" w:rsidRDefault="006E754D">
            <w:pPr>
              <w:spacing w:after="348"/>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6</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F2C4F">
                <w:rPr>
                  <w:rFonts w:ascii="Times New Roman" w:eastAsia="Times New Roman" w:hAnsi="Times New Roman" w:cs="Times New Roman"/>
                  <w:sz w:val="24"/>
                  <w:szCs w:val="24"/>
                </w:rPr>
                <w:t xml:space="preserve"> пунктом третім </w:t>
              </w:r>
            </w:hyperlink>
            <w:hyperlink r:id="rId10">
              <w:r w:rsidRPr="009F2C4F">
                <w:rPr>
                  <w:rFonts w:ascii="Times New Roman" w:eastAsia="Times New Roman" w:hAnsi="Times New Roman" w:cs="Times New Roman"/>
                  <w:sz w:val="24"/>
                  <w:szCs w:val="24"/>
                  <w:u w:val="single"/>
                </w:rPr>
                <w:t>частини друго</w:t>
              </w:r>
            </w:hyperlink>
            <w:r w:rsidRPr="009F2C4F">
              <w:rPr>
                <w:rFonts w:ascii="Times New Roman" w:eastAsia="Times New Roman" w:hAnsi="Times New Roman" w:cs="Times New Roman"/>
                <w:sz w:val="24"/>
                <w:szCs w:val="24"/>
              </w:rPr>
              <w:t xml:space="preserve">ї статті 22 Закону зазначено в </w:t>
            </w:r>
            <w:r w:rsidRPr="009F2C4F">
              <w:rPr>
                <w:rFonts w:ascii="Times New Roman" w:eastAsia="Times New Roman" w:hAnsi="Times New Roman" w:cs="Times New Roman"/>
                <w:b/>
                <w:i/>
                <w:sz w:val="24"/>
                <w:szCs w:val="24"/>
              </w:rPr>
              <w:t>Додатку 2</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до цієї тендерної документації.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A7EF5" w:rsidRPr="009F2C4F" w:rsidRDefault="006E754D" w:rsidP="00895A1C">
            <w:pPr>
              <w:widowControl w:val="0"/>
              <w:ind w:right="120"/>
              <w:jc w:val="both"/>
              <w:rPr>
                <w:rFonts w:ascii="Times New Roman" w:eastAsia="Times New Roman" w:hAnsi="Times New Roman" w:cs="Times New Roman"/>
                <w:b/>
                <w:sz w:val="24"/>
                <w:szCs w:val="24"/>
              </w:rPr>
            </w:pPr>
            <w:r w:rsidRPr="009F2C4F">
              <w:rPr>
                <w:rFonts w:ascii="Times New Roman" w:eastAsia="Times New Roman" w:hAnsi="Times New Roman" w:cs="Times New Roman"/>
                <w:sz w:val="24"/>
                <w:szCs w:val="24"/>
              </w:rPr>
              <w:t>Не пер</w:t>
            </w:r>
            <w:r w:rsidR="00895A1C" w:rsidRPr="009F2C4F">
              <w:rPr>
                <w:rFonts w:ascii="Times New Roman" w:eastAsia="Times New Roman" w:hAnsi="Times New Roman" w:cs="Times New Roman"/>
                <w:sz w:val="24"/>
                <w:szCs w:val="24"/>
              </w:rPr>
              <w:t>едбачено. </w:t>
            </w:r>
          </w:p>
        </w:tc>
      </w:tr>
      <w:tr w:rsidR="00C312F5" w:rsidRPr="009F2C4F">
        <w:trPr>
          <w:trHeight w:val="841"/>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процедури закупівлі має право </w:t>
            </w:r>
            <w:proofErr w:type="spellStart"/>
            <w:r w:rsidRPr="009F2C4F">
              <w:rPr>
                <w:rFonts w:ascii="Times New Roman" w:eastAsia="Times New Roman" w:hAnsi="Times New Roman" w:cs="Times New Roman"/>
                <w:sz w:val="24"/>
                <w:szCs w:val="24"/>
              </w:rPr>
              <w:t>внести</w:t>
            </w:r>
            <w:proofErr w:type="spellEnd"/>
            <w:r w:rsidRPr="009F2C4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12F5" w:rsidRPr="009F2C4F">
        <w:trPr>
          <w:trHeight w:val="442"/>
          <w:jc w:val="center"/>
        </w:trPr>
        <w:tc>
          <w:tcPr>
            <w:tcW w:w="9960" w:type="dxa"/>
            <w:gridSpan w:val="3"/>
            <w:vAlign w:val="center"/>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4. Подання та розкриття тендерної пропозиції</w:t>
            </w:r>
          </w:p>
        </w:tc>
      </w:tr>
      <w:tr w:rsidR="00C312F5" w:rsidRPr="009F2C4F">
        <w:trPr>
          <w:trHeight w:val="1119"/>
          <w:jc w:val="center"/>
        </w:trPr>
        <w:tc>
          <w:tcPr>
            <w:tcW w:w="705" w:type="dxa"/>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A7EF5" w:rsidRPr="009F2C4F" w:rsidRDefault="006E754D" w:rsidP="00080174">
            <w:pPr>
              <w:widowControl w:val="0"/>
              <w:ind w:left="40" w:right="12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Кінцевий строк подання тендерних пропозицій — </w:t>
            </w:r>
            <w:r w:rsidR="000A7D6E">
              <w:rPr>
                <w:rFonts w:ascii="Times New Roman" w:eastAsia="Times New Roman" w:hAnsi="Times New Roman" w:cs="Times New Roman"/>
                <w:b/>
                <w:sz w:val="24"/>
                <w:szCs w:val="24"/>
              </w:rPr>
              <w:t xml:space="preserve">31 </w:t>
            </w:r>
            <w:bookmarkStart w:id="7" w:name="_GoBack"/>
            <w:bookmarkEnd w:id="7"/>
            <w:r w:rsidR="00080174" w:rsidRPr="009F2C4F">
              <w:rPr>
                <w:rFonts w:ascii="Times New Roman" w:eastAsia="Times New Roman" w:hAnsi="Times New Roman" w:cs="Times New Roman"/>
                <w:b/>
                <w:sz w:val="24"/>
                <w:szCs w:val="24"/>
              </w:rPr>
              <w:t>березня 2023</w:t>
            </w:r>
            <w:r w:rsidRPr="009F2C4F">
              <w:rPr>
                <w:rFonts w:ascii="Times New Roman" w:eastAsia="Times New Roman" w:hAnsi="Times New Roman" w:cs="Times New Roman"/>
                <w:b/>
                <w:sz w:val="24"/>
                <w:szCs w:val="24"/>
              </w:rPr>
              <w:t xml:space="preserve">року до </w:t>
            </w:r>
            <w:r w:rsidR="00080174" w:rsidRPr="009F2C4F">
              <w:rPr>
                <w:rFonts w:ascii="Times New Roman" w:eastAsia="Times New Roman" w:hAnsi="Times New Roman" w:cs="Times New Roman"/>
                <w:b/>
                <w:sz w:val="24"/>
                <w:szCs w:val="24"/>
              </w:rPr>
              <w:t>0</w:t>
            </w:r>
            <w:r w:rsidRPr="009F2C4F">
              <w:rPr>
                <w:rFonts w:ascii="Times New Roman" w:eastAsia="Times New Roman" w:hAnsi="Times New Roman" w:cs="Times New Roman"/>
                <w:b/>
                <w:sz w:val="24"/>
                <w:szCs w:val="24"/>
              </w:rPr>
              <w:t>0:00 год.</w:t>
            </w:r>
            <w:r w:rsidRPr="009F2C4F">
              <w:rPr>
                <w:rFonts w:ascii="Times New Roman" w:eastAsia="Times New Roman" w:hAnsi="Times New Roman" w:cs="Times New Roman"/>
                <w:sz w:val="24"/>
                <w:szCs w:val="24"/>
              </w:rPr>
              <w:t xml:space="preserve"> </w:t>
            </w:r>
          </w:p>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9F2C4F">
              <w:rPr>
                <w:rFonts w:ascii="Times New Roman" w:eastAsia="Times New Roman" w:hAnsi="Times New Roman" w:cs="Times New Roman"/>
                <w:sz w:val="24"/>
                <w:szCs w:val="24"/>
              </w:rPr>
              <w:lastRenderedPageBreak/>
              <w:t>тендерної пропозиції із зазначенням дати та часу.</w:t>
            </w:r>
          </w:p>
          <w:p w:rsidR="004A7EF5" w:rsidRPr="009F2C4F" w:rsidRDefault="006E754D" w:rsidP="00080174">
            <w:pPr>
              <w:widowControl w:val="0"/>
              <w:pBdr>
                <w:top w:val="nil"/>
                <w:left w:val="nil"/>
                <w:bottom w:val="nil"/>
                <w:right w:val="nil"/>
                <w:between w:val="nil"/>
              </w:pBdr>
              <w:rPr>
                <w:rFonts w:ascii="Times New Roman" w:eastAsia="Times New Roman" w:hAnsi="Times New Roman" w:cs="Times New Roman"/>
                <w:strike/>
                <w:sz w:val="24"/>
                <w:szCs w:val="24"/>
              </w:rPr>
            </w:pPr>
            <w:r w:rsidRPr="009F2C4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46051C" w:rsidRPr="009F2C4F" w:rsidRDefault="006E754D">
            <w:pPr>
              <w:widowControl w:val="0"/>
              <w:spacing w:line="228" w:lineRule="auto"/>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9F2C4F">
              <w:rPr>
                <w:rFonts w:ascii="Times New Roman" w:eastAsia="Times New Roman" w:hAnsi="Times New Roman" w:cs="Times New Roman"/>
                <w:i/>
                <w:sz w:val="24"/>
                <w:szCs w:val="24"/>
              </w:rPr>
              <w:t xml:space="preserve"> </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i/>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9F2C4F">
                <w:rPr>
                  <w:rFonts w:ascii="Times New Roman" w:eastAsia="Times New Roman" w:hAnsi="Times New Roman" w:cs="Times New Roman"/>
                  <w:i/>
                  <w:sz w:val="24"/>
                  <w:szCs w:val="24"/>
                </w:rPr>
                <w:t xml:space="preserve">статті 16 </w:t>
              </w:r>
            </w:hyperlink>
            <w:r w:rsidRPr="009F2C4F">
              <w:rPr>
                <w:rFonts w:ascii="Times New Roman" w:eastAsia="Times New Roman" w:hAnsi="Times New Roman" w:cs="Times New Roman"/>
                <w:i/>
                <w:sz w:val="24"/>
                <w:szCs w:val="24"/>
              </w:rPr>
              <w:t xml:space="preserve">Закону, і документи, що підтверджують відсутність підстав, визначених </w:t>
            </w:r>
            <w:hyperlink r:id="rId12" w:anchor="n159">
              <w:r w:rsidRPr="009F2C4F">
                <w:rPr>
                  <w:rFonts w:ascii="Times New Roman" w:eastAsia="Times New Roman" w:hAnsi="Times New Roman" w:cs="Times New Roman"/>
                  <w:i/>
                  <w:sz w:val="24"/>
                  <w:szCs w:val="24"/>
                </w:rPr>
                <w:t>пунктом 44</w:t>
              </w:r>
            </w:hyperlink>
            <w:r w:rsidRPr="009F2C4F">
              <w:rPr>
                <w:rFonts w:ascii="Times New Roman" w:eastAsia="Times New Roman" w:hAnsi="Times New Roman" w:cs="Times New Roman"/>
                <w:i/>
                <w:sz w:val="24"/>
                <w:szCs w:val="24"/>
              </w:rPr>
              <w:t xml:space="preserve"> Особливостей. Замовник, орган оскарження та </w:t>
            </w:r>
            <w:proofErr w:type="spellStart"/>
            <w:r w:rsidRPr="009F2C4F">
              <w:rPr>
                <w:rFonts w:ascii="Times New Roman" w:eastAsia="Times New Roman" w:hAnsi="Times New Roman" w:cs="Times New Roman"/>
                <w:i/>
                <w:sz w:val="24"/>
                <w:szCs w:val="24"/>
              </w:rPr>
              <w:t>Держаудитслужба</w:t>
            </w:r>
            <w:proofErr w:type="spellEnd"/>
            <w:r w:rsidRPr="009F2C4F">
              <w:rPr>
                <w:rFonts w:ascii="Times New Roman" w:eastAsia="Times New Roman" w:hAnsi="Times New Roman" w:cs="Times New Roman"/>
                <w:i/>
                <w:sz w:val="24"/>
                <w:szCs w:val="24"/>
              </w:rPr>
              <w:t xml:space="preserve"> мають доступ в електронній системі </w:t>
            </w:r>
            <w:proofErr w:type="spellStart"/>
            <w:r w:rsidRPr="009F2C4F">
              <w:rPr>
                <w:rFonts w:ascii="Times New Roman" w:eastAsia="Times New Roman" w:hAnsi="Times New Roman" w:cs="Times New Roman"/>
                <w:i/>
                <w:sz w:val="24"/>
                <w:szCs w:val="24"/>
              </w:rPr>
              <w:t>закупівель</w:t>
            </w:r>
            <w:proofErr w:type="spellEnd"/>
            <w:r w:rsidRPr="009F2C4F">
              <w:rPr>
                <w:rFonts w:ascii="Times New Roman" w:eastAsia="Times New Roman" w:hAnsi="Times New Roman" w:cs="Times New Roman"/>
                <w:i/>
                <w:sz w:val="24"/>
                <w:szCs w:val="24"/>
              </w:rPr>
              <w:t xml:space="preserve"> до інформації, яка визначена учасником процедури закупівлі конфіденційною.</w:t>
            </w:r>
          </w:p>
        </w:tc>
      </w:tr>
      <w:tr w:rsidR="00C312F5" w:rsidRPr="009F2C4F">
        <w:trPr>
          <w:trHeight w:val="512"/>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5. Оцінка тендерної пропозиції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проводяться без застосування електронного аукціону.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4A7EF5" w:rsidRPr="009F2C4F" w:rsidRDefault="0046051C">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i/>
                <w:sz w:val="24"/>
                <w:szCs w:val="24"/>
              </w:rPr>
              <w:t xml:space="preserve">Ціна тендерної пропозиції не може </w:t>
            </w:r>
            <w:r w:rsidR="006E754D" w:rsidRPr="009F2C4F">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 xml:space="preserve">До розгляду </w:t>
            </w:r>
            <w:r w:rsidRPr="009F2C4F">
              <w:rPr>
                <w:rFonts w:ascii="Times New Roman" w:eastAsia="Times New Roman" w:hAnsi="Times New Roman" w:cs="Times New Roman"/>
                <w:b/>
                <w:i/>
                <w:sz w:val="24"/>
                <w:szCs w:val="24"/>
                <w:u w:val="single"/>
              </w:rPr>
              <w:t xml:space="preserve"> не приймається </w:t>
            </w:r>
            <w:r w:rsidRPr="009F2C4F">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Найбільш економічно вигідною пропозицією буде </w:t>
            </w:r>
            <w:r w:rsidRPr="009F2C4F">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Оцінка здійснюється щодо предмета закупівлі в цілому.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визначає ціни на </w:t>
            </w:r>
            <w:r w:rsidRPr="009F2C4F">
              <w:rPr>
                <w:rFonts w:ascii="Times New Roman" w:eastAsia="Times New Roman" w:hAnsi="Times New Roman" w:cs="Times New Roman"/>
                <w:b/>
                <w:sz w:val="24"/>
                <w:szCs w:val="24"/>
              </w:rPr>
              <w:t>товар/послуги/роботи</w:t>
            </w:r>
            <w:r w:rsidRPr="009F2C4F">
              <w:rPr>
                <w:rFonts w:ascii="Times New Roman" w:eastAsia="Times New Roman" w:hAnsi="Times New Roman" w:cs="Times New Roman"/>
                <w:sz w:val="24"/>
                <w:szCs w:val="24"/>
              </w:rPr>
              <w:t xml:space="preserve">, що він пропонує </w:t>
            </w:r>
            <w:r w:rsidRPr="009F2C4F">
              <w:rPr>
                <w:rFonts w:ascii="Times New Roman" w:eastAsia="Times New Roman" w:hAnsi="Times New Roman" w:cs="Times New Roman"/>
                <w:b/>
                <w:sz w:val="24"/>
                <w:szCs w:val="24"/>
              </w:rPr>
              <w:t>поставити/надати/виконати</w:t>
            </w:r>
            <w:r w:rsidRPr="009F2C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2C4F">
              <w:rPr>
                <w:rFonts w:ascii="Times New Roman" w:eastAsia="Times New Roman" w:hAnsi="Times New Roman" w:cs="Times New Roman"/>
                <w:b/>
                <w:sz w:val="24"/>
                <w:szCs w:val="24"/>
              </w:rPr>
              <w:t>товару/послуг/робіт</w:t>
            </w:r>
            <w:r w:rsidRPr="009F2C4F">
              <w:rPr>
                <w:rFonts w:ascii="Times New Roman" w:eastAsia="Times New Roman" w:hAnsi="Times New Roman" w:cs="Times New Roman"/>
                <w:sz w:val="24"/>
                <w:szCs w:val="24"/>
              </w:rPr>
              <w:t xml:space="preserve"> даного виду.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протягом одного дня з дня прийняття відповідного рішення.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9F2C4F">
              <w:rPr>
                <w:rFonts w:ascii="Times New Roman" w:eastAsia="Times New Roman" w:hAnsi="Times New Roman" w:cs="Times New Roman"/>
                <w:sz w:val="24"/>
                <w:szCs w:val="24"/>
              </w:rPr>
              <w:lastRenderedPageBreak/>
              <w:t>порядку надання послуг чи технології будівництва;</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F2C4F">
              <w:rPr>
                <w:rFonts w:ascii="Times New Roman" w:eastAsia="Times New Roman" w:hAnsi="Times New Roman" w:cs="Times New Roman"/>
                <w:i/>
                <w:sz w:val="24"/>
                <w:szCs w:val="24"/>
              </w:rPr>
              <w:t>(у разі здійснення закупівлі за лотами).</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F2C4F">
              <w:rPr>
                <w:rFonts w:ascii="Times New Roman" w:eastAsia="Times New Roman" w:hAnsi="Times New Roman" w:cs="Times New Roman"/>
                <w:b/>
                <w:i/>
                <w:sz w:val="24"/>
                <w:szCs w:val="24"/>
              </w:rPr>
              <w:t>не може бути меншим ніж два робочі дні</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shd w:val="clear" w:color="auto" w:fill="FFFFFF"/>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Під невідповідністю</w:t>
            </w:r>
            <w:r w:rsidRPr="009F2C4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9F2C4F">
              <w:rPr>
                <w:rFonts w:ascii="Times New Roman" w:eastAsia="Times New Roman" w:hAnsi="Times New Roman" w:cs="Times New Roman"/>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7EF5" w:rsidRPr="009F2C4F" w:rsidRDefault="006E754D">
            <w:pPr>
              <w:widowControl w:val="0"/>
              <w:shd w:val="clear" w:color="auto" w:fill="FFFFFF"/>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Невідповідністю</w:t>
            </w:r>
            <w:r w:rsidRPr="009F2C4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протягом 24 годин</w:t>
            </w:r>
            <w:r w:rsidRPr="009F2C4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F2C4F">
              <w:rPr>
                <w:rFonts w:ascii="Times New Roman" w:eastAsia="Times New Roman" w:hAnsi="Times New Roman" w:cs="Times New Roman"/>
                <w:sz w:val="24"/>
                <w:szCs w:val="24"/>
              </w:rPr>
              <w:t>невиправлення</w:t>
            </w:r>
            <w:proofErr w:type="spellEnd"/>
            <w:r w:rsidRPr="009F2C4F">
              <w:rPr>
                <w:rFonts w:ascii="Times New Roman" w:eastAsia="Times New Roman" w:hAnsi="Times New Roman" w:cs="Times New Roman"/>
                <w:sz w:val="24"/>
                <w:szCs w:val="24"/>
              </w:rPr>
              <w:t xml:space="preserve"> учасниками виявлених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Інша інформація</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46051C" w:rsidRPr="009F2C4F">
              <w:rPr>
                <w:rFonts w:ascii="Times New Roman" w:eastAsia="Times New Roman" w:hAnsi="Times New Roman" w:cs="Times New Roman"/>
                <w:sz w:val="24"/>
                <w:szCs w:val="24"/>
              </w:rPr>
              <w:t>безпечення тендерної пропозиції</w:t>
            </w:r>
            <w:r w:rsidRPr="009F2C4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w:t>
            </w:r>
            <w:r w:rsidRPr="009F2C4F">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2C4F">
              <w:rPr>
                <w:rFonts w:ascii="Times New Roman" w:eastAsia="Times New Roman" w:hAnsi="Times New Roman" w:cs="Times New Roman"/>
                <w:sz w:val="24"/>
                <w:szCs w:val="24"/>
              </w:rPr>
              <w:t>означатиме</w:t>
            </w:r>
            <w:proofErr w:type="spellEnd"/>
            <w:r w:rsidRPr="009F2C4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u w:val="single"/>
              </w:rPr>
              <w:t>Інші умови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2C4F">
              <w:rPr>
                <w:rFonts w:ascii="Times New Roman" w:eastAsia="Times New Roman" w:hAnsi="Times New Roman" w:cs="Times New Roman"/>
                <w:sz w:val="24"/>
                <w:szCs w:val="24"/>
              </w:rPr>
              <w:t>ненакладення</w:t>
            </w:r>
            <w:proofErr w:type="spellEnd"/>
            <w:r w:rsidRPr="009F2C4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F2C4F">
              <w:rPr>
                <w:rFonts w:ascii="Times New Roman" w:eastAsia="Times New Roman" w:hAnsi="Times New Roman" w:cs="Times New Roman"/>
                <w:sz w:val="24"/>
                <w:szCs w:val="24"/>
              </w:rPr>
              <w:t>нь</w:t>
            </w:r>
            <w:proofErr w:type="spellEnd"/>
            <w:r w:rsidRPr="009F2C4F">
              <w:rPr>
                <w:rFonts w:ascii="Times New Roman" w:eastAsia="Times New Roman" w:hAnsi="Times New Roman" w:cs="Times New Roman"/>
                <w:sz w:val="24"/>
                <w:szCs w:val="24"/>
              </w:rPr>
              <w:t xml:space="preserve"> державних органів щодо цього.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F2C4F">
              <w:rPr>
                <w:rFonts w:ascii="Times New Roman" w:eastAsia="Times New Roman" w:hAnsi="Times New Roman" w:cs="Times New Roman"/>
                <w:b/>
                <w:i/>
                <w:sz w:val="24"/>
                <w:szCs w:val="24"/>
              </w:rPr>
              <w:t>Додатком  1</w:t>
            </w:r>
            <w:r w:rsidRPr="009F2C4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F2C4F">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F2C4F">
              <w:rPr>
                <w:rFonts w:ascii="Times New Roman" w:eastAsia="Times New Roman" w:hAnsi="Times New Roman" w:cs="Times New Roman"/>
                <w:sz w:val="24"/>
                <w:szCs w:val="24"/>
              </w:rPr>
              <w:t>проєктом</w:t>
            </w:r>
            <w:proofErr w:type="spellEnd"/>
            <w:r w:rsidRPr="009F2C4F">
              <w:rPr>
                <w:rFonts w:ascii="Times New Roman" w:eastAsia="Times New Roman" w:hAnsi="Times New Roman" w:cs="Times New Roman"/>
                <w:sz w:val="24"/>
                <w:szCs w:val="24"/>
              </w:rPr>
              <w:t xml:space="preserve"> договору про закупівлю, викладеним у </w:t>
            </w:r>
            <w:r w:rsidRPr="009F2C4F">
              <w:rPr>
                <w:rFonts w:ascii="Times New Roman" w:eastAsia="Times New Roman" w:hAnsi="Times New Roman" w:cs="Times New Roman"/>
                <w:b/>
                <w:i/>
                <w:sz w:val="24"/>
                <w:szCs w:val="24"/>
              </w:rPr>
              <w:t>Додатку 3</w:t>
            </w:r>
            <w:r w:rsidRPr="009F2C4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2C4F">
              <w:rPr>
                <w:rFonts w:ascii="Times New Roman" w:eastAsia="Times New Roman" w:hAnsi="Times New Roman" w:cs="Times New Roman"/>
                <w:b/>
                <w:i/>
                <w:sz w:val="24"/>
                <w:szCs w:val="24"/>
              </w:rPr>
              <w:t>в п. 4 Розділу 3</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F2C4F">
              <w:rPr>
                <w:rFonts w:ascii="Times New Roman" w:eastAsia="Times New Roman" w:hAnsi="Times New Roman" w:cs="Times New Roman"/>
                <w:sz w:val="24"/>
                <w:szCs w:val="24"/>
              </w:rPr>
              <w:t>оперативно</w:t>
            </w:r>
            <w:proofErr w:type="spellEnd"/>
            <w:r w:rsidRPr="009F2C4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F2C4F">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F2C4F">
              <w:rPr>
                <w:rFonts w:ascii="Times New Roman" w:eastAsia="Times New Roman" w:hAnsi="Times New Roman" w:cs="Times New Roman"/>
                <w:sz w:val="24"/>
                <w:szCs w:val="24"/>
              </w:rPr>
              <w:t>бенефіціарним</w:t>
            </w:r>
            <w:proofErr w:type="spellEnd"/>
            <w:r w:rsidRPr="009F2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A7EF5" w:rsidRPr="009F2C4F" w:rsidRDefault="006E754D">
            <w:pPr>
              <w:widowControl w:val="0"/>
              <w:jc w:val="both"/>
              <w:rPr>
                <w:rFonts w:ascii="Times New Roman" w:eastAsia="Times New Roman" w:hAnsi="Times New Roman" w:cs="Times New Roman"/>
                <w:i/>
                <w:sz w:val="20"/>
                <w:szCs w:val="20"/>
              </w:rPr>
            </w:pPr>
            <w:r w:rsidRPr="009F2C4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Відхилення тендерних пропозицій</w:t>
            </w:r>
          </w:p>
        </w:tc>
        <w:tc>
          <w:tcPr>
            <w:tcW w:w="6420" w:type="dxa"/>
            <w:vAlign w:val="center"/>
          </w:tcPr>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Замовник відхиляє тендерну пропозицію</w:t>
            </w:r>
            <w:r w:rsidRPr="009F2C4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 разі, коли:</w:t>
            </w:r>
          </w:p>
          <w:p w:rsidR="004A7EF5" w:rsidRPr="009F2C4F" w:rsidRDefault="006E754D">
            <w:pPr>
              <w:widowControl w:val="0"/>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1) учасник процедури закупівлі:</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9F2C4F">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9F2C4F">
              <w:rPr>
                <w:rFonts w:ascii="Times New Roman" w:eastAsia="Times New Roman" w:hAnsi="Times New Roman" w:cs="Times New Roman"/>
                <w:sz w:val="24"/>
                <w:szCs w:val="24"/>
              </w:rPr>
              <w:t>бенефіціарним</w:t>
            </w:r>
            <w:proofErr w:type="spellEnd"/>
            <w:r w:rsidRPr="009F2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2) тендерна пропозиція:</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є такою, строк дії якої закінчився;</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3) переможець процедури закупівлі:</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надав недостовірну інформацію, що є суттєвою для </w:t>
            </w:r>
            <w:r w:rsidRPr="009F2C4F">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Замовник може відхилити тендерну пропозицію</w:t>
            </w:r>
            <w:r w:rsidRPr="009F2C4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у разі, коли:</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2C4F">
              <w:rPr>
                <w:rFonts w:ascii="Times New Roman" w:eastAsia="Times New Roman" w:hAnsi="Times New Roman" w:cs="Times New Roman"/>
                <w:b/>
                <w:i/>
                <w:sz w:val="24"/>
                <w:szCs w:val="24"/>
              </w:rPr>
              <w:t>не пізніш як через чотири дні</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відповідно до статті 10 Закону.</w:t>
            </w:r>
          </w:p>
        </w:tc>
      </w:tr>
      <w:tr w:rsidR="00C312F5" w:rsidRPr="009F2C4F">
        <w:trPr>
          <w:trHeight w:val="472"/>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Замовник відміняє відкриті торги у разі: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відсутності подальшої потреби в закупівлі товарів, робіт чи послуг;</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з описом таких порушень;</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 xml:space="preserve">У разі відміни відкритих торгів замовник </w:t>
            </w:r>
            <w:r w:rsidRPr="009F2C4F">
              <w:rPr>
                <w:rFonts w:ascii="Times New Roman" w:eastAsia="Times New Roman" w:hAnsi="Times New Roman" w:cs="Times New Roman"/>
                <w:b/>
                <w:i/>
                <w:sz w:val="24"/>
                <w:szCs w:val="24"/>
              </w:rPr>
              <w:t>протягом одного робочого дня</w:t>
            </w:r>
            <w:r w:rsidRPr="009F2C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підстави прийняття такого рішення.</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F2C4F">
              <w:rPr>
                <w:rFonts w:ascii="Times New Roman" w:eastAsia="Times New Roman" w:hAnsi="Times New Roman" w:cs="Times New Roman"/>
                <w:b/>
                <w:i/>
                <w:sz w:val="24"/>
                <w:szCs w:val="24"/>
              </w:rPr>
              <w:t>закупівель</w:t>
            </w:r>
            <w:proofErr w:type="spellEnd"/>
            <w:r w:rsidRPr="009F2C4F">
              <w:rPr>
                <w:rFonts w:ascii="Times New Roman" w:eastAsia="Times New Roman" w:hAnsi="Times New Roman" w:cs="Times New Roman"/>
                <w:b/>
                <w:i/>
                <w:sz w:val="24"/>
                <w:szCs w:val="24"/>
              </w:rPr>
              <w:t xml:space="preserve"> у разі: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можуть бути відмінені частково (за лотом).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 день її оприлюднення.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2C4F">
              <w:rPr>
                <w:rFonts w:ascii="Times New Roman" w:eastAsia="Times New Roman" w:hAnsi="Times New Roman" w:cs="Times New Roman"/>
                <w:b/>
                <w:i/>
                <w:sz w:val="24"/>
                <w:szCs w:val="24"/>
              </w:rPr>
              <w:t>не пізніше ніж через 15 днів</w:t>
            </w:r>
            <w:r w:rsidRPr="009F2C4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2C4F">
              <w:rPr>
                <w:rFonts w:ascii="Times New Roman" w:eastAsia="Times New Roman" w:hAnsi="Times New Roman" w:cs="Times New Roman"/>
                <w:b/>
                <w:i/>
                <w:sz w:val="24"/>
                <w:szCs w:val="24"/>
              </w:rPr>
              <w:t>може бути продовжений до 60 днів</w:t>
            </w:r>
            <w:r w:rsidRPr="009F2C4F">
              <w:rPr>
                <w:rFonts w:ascii="Times New Roman" w:eastAsia="Times New Roman" w:hAnsi="Times New Roman" w:cs="Times New Roman"/>
                <w:sz w:val="24"/>
                <w:szCs w:val="24"/>
              </w:rPr>
              <w:t xml:space="preserve">.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F2C4F">
              <w:rPr>
                <w:rFonts w:ascii="Times New Roman" w:eastAsia="Times New Roman" w:hAnsi="Times New Roman" w:cs="Times New Roman"/>
                <w:b/>
                <w:i/>
                <w:sz w:val="24"/>
                <w:szCs w:val="24"/>
              </w:rPr>
              <w:t>не може бути укладено раніше ніж через п’ять днів</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sz w:val="24"/>
                <w:szCs w:val="24"/>
              </w:rPr>
              <w:t xml:space="preserve">з дати оприлюднення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про намір укласти договір про закупівлю.</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widowControl w:val="0"/>
              <w:rPr>
                <w:rFonts w:ascii="Times New Roman" w:eastAsia="Times New Roman" w:hAnsi="Times New Roman" w:cs="Times New Roman"/>
                <w:sz w:val="24"/>
                <w:szCs w:val="24"/>
              </w:rPr>
            </w:pPr>
            <w:proofErr w:type="spellStart"/>
            <w:r w:rsidRPr="009F2C4F">
              <w:rPr>
                <w:rFonts w:ascii="Times New Roman" w:eastAsia="Times New Roman" w:hAnsi="Times New Roman" w:cs="Times New Roman"/>
                <w:b/>
                <w:sz w:val="24"/>
                <w:szCs w:val="24"/>
              </w:rPr>
              <w:t>Проєкт</w:t>
            </w:r>
            <w:proofErr w:type="spellEnd"/>
            <w:r w:rsidRPr="009F2C4F">
              <w:rPr>
                <w:rFonts w:ascii="Times New Roman" w:eastAsia="Times New Roman" w:hAnsi="Times New Roman" w:cs="Times New Roman"/>
                <w:b/>
                <w:sz w:val="24"/>
                <w:szCs w:val="24"/>
              </w:rPr>
              <w:t xml:space="preserve"> договору про закупівлю</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proofErr w:type="spellStart"/>
            <w:r w:rsidRPr="009F2C4F">
              <w:rPr>
                <w:rFonts w:ascii="Times New Roman" w:eastAsia="Times New Roman" w:hAnsi="Times New Roman" w:cs="Times New Roman"/>
                <w:sz w:val="24"/>
                <w:szCs w:val="24"/>
              </w:rPr>
              <w:t>Проєкт</w:t>
            </w:r>
            <w:proofErr w:type="spellEnd"/>
            <w:r w:rsidRPr="009F2C4F">
              <w:rPr>
                <w:rFonts w:ascii="Times New Roman" w:eastAsia="Times New Roman" w:hAnsi="Times New Roman" w:cs="Times New Roman"/>
                <w:sz w:val="24"/>
                <w:szCs w:val="24"/>
              </w:rPr>
              <w:t xml:space="preserve"> договору про закупівлю викладено в </w:t>
            </w:r>
            <w:r w:rsidRPr="009F2C4F">
              <w:rPr>
                <w:rFonts w:ascii="Times New Roman" w:eastAsia="Times New Roman" w:hAnsi="Times New Roman" w:cs="Times New Roman"/>
                <w:b/>
                <w:i/>
                <w:sz w:val="24"/>
                <w:szCs w:val="24"/>
              </w:rPr>
              <w:t>Додатку 3</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Переможець</w:t>
            </w:r>
            <w:r w:rsidRPr="009F2C4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4A7EF5" w:rsidRPr="009F2C4F" w:rsidRDefault="006E75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інформацію про право підписання договору про закупівлю;</w:t>
            </w:r>
          </w:p>
          <w:p w:rsidR="004A7EF5" w:rsidRPr="009F2C4F" w:rsidRDefault="006E75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F2C4F">
              <w:rPr>
                <w:rFonts w:ascii="Times New Roman" w:eastAsia="Times New Roman" w:hAnsi="Times New Roman" w:cs="Times New Roman"/>
                <w:sz w:val="24"/>
                <w:szCs w:val="24"/>
              </w:rPr>
              <w:t xml:space="preserve"> на провадження виду господарської </w:t>
            </w:r>
            <w:r w:rsidRPr="009F2C4F">
              <w:rPr>
                <w:rFonts w:ascii="Times New Roman" w:eastAsia="Times New Roman" w:hAnsi="Times New Roman" w:cs="Times New Roman"/>
                <w:sz w:val="24"/>
                <w:szCs w:val="24"/>
              </w:rPr>
              <w:lastRenderedPageBreak/>
              <w:t>діяльності, якщо отримання дозволу або ліцензії на провадження такого виду діяльності передбачено законом.</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312F5" w:rsidRPr="009F2C4F">
        <w:trPr>
          <w:trHeight w:val="2100"/>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Умови договору про закупівлю</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визначення грошового еквівалента зобов’язання в іноземній валюті;</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F2C4F">
              <w:rPr>
                <w:rFonts w:ascii="Times New Roman" w:eastAsia="Times New Roman" w:hAnsi="Times New Roman" w:cs="Times New Roman"/>
                <w:i/>
                <w:sz w:val="24"/>
                <w:szCs w:val="24"/>
              </w:rPr>
              <w:t>(залишити у разі закупівлі товару)</w:t>
            </w:r>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Забезпечення виконання договору про закупівлю не вимагається.</w:t>
            </w:r>
          </w:p>
          <w:p w:rsidR="004A7EF5" w:rsidRPr="009F2C4F" w:rsidRDefault="004A7EF5">
            <w:pPr>
              <w:widowControl w:val="0"/>
              <w:ind w:right="120"/>
              <w:jc w:val="both"/>
              <w:rPr>
                <w:rFonts w:ascii="Times New Roman" w:eastAsia="Times New Roman" w:hAnsi="Times New Roman" w:cs="Times New Roman"/>
                <w:sz w:val="24"/>
                <w:szCs w:val="24"/>
              </w:rPr>
            </w:pPr>
          </w:p>
          <w:p w:rsidR="004A7EF5" w:rsidRPr="009F2C4F" w:rsidRDefault="004A7EF5">
            <w:pPr>
              <w:widowControl w:val="0"/>
              <w:jc w:val="both"/>
              <w:rPr>
                <w:rFonts w:ascii="Times New Roman" w:eastAsia="Times New Roman" w:hAnsi="Times New Roman" w:cs="Times New Roman"/>
                <w:sz w:val="24"/>
                <w:szCs w:val="24"/>
              </w:rPr>
            </w:pPr>
          </w:p>
        </w:tc>
      </w:tr>
    </w:tbl>
    <w:p w:rsidR="004A7EF5" w:rsidRPr="009F2C4F" w:rsidRDefault="004A7EF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F2C4F"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Додатки: </w:t>
      </w:r>
    </w:p>
    <w:p w:rsidR="009F2C4F"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Додаток 1 до тендерної документації.</w:t>
      </w:r>
      <w:r w:rsidR="009F2C4F" w:rsidRPr="009F2C4F">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кваліфікаційним критеріям</w:t>
      </w:r>
    </w:p>
    <w:p w:rsidR="004A7EF5"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Додаток</w:t>
      </w:r>
      <w:r w:rsidR="00080174" w:rsidRPr="009F2C4F">
        <w:rPr>
          <w:rFonts w:ascii="Times New Roman" w:eastAsia="Times New Roman" w:hAnsi="Times New Roman" w:cs="Times New Roman"/>
          <w:sz w:val="24"/>
          <w:szCs w:val="24"/>
        </w:rPr>
        <w:t xml:space="preserve"> 2 до тендерної документації </w:t>
      </w:r>
      <w:r w:rsidR="009F2C4F" w:rsidRPr="009F2C4F">
        <w:rPr>
          <w:rFonts w:ascii="Times New Roman" w:eastAsia="Times New Roman" w:hAnsi="Times New Roman" w:cs="Times New Roman"/>
          <w:sz w:val="24"/>
          <w:szCs w:val="24"/>
        </w:rPr>
        <w:t xml:space="preserve"> </w:t>
      </w:r>
      <w:r w:rsidR="009F2C4F" w:rsidRPr="009F2C4F">
        <w:rPr>
          <w:rFonts w:ascii="Times New Roman" w:hAnsi="Times New Roman" w:cs="Times New Roman"/>
          <w:b/>
          <w:sz w:val="24"/>
          <w:szCs w:val="24"/>
        </w:rPr>
        <w:t>Технічна специфікація</w:t>
      </w:r>
    </w:p>
    <w:p w:rsidR="004A7EF5" w:rsidRPr="009F2C4F" w:rsidRDefault="006E754D" w:rsidP="009F2C4F">
      <w:pPr>
        <w:tabs>
          <w:tab w:val="left" w:pos="5625"/>
        </w:tabs>
        <w:rPr>
          <w:rFonts w:ascii="Times New Roman" w:eastAsia="Times New Roman" w:hAnsi="Times New Roman" w:cs="Times New Roman"/>
        </w:rPr>
      </w:pPr>
      <w:r w:rsidRPr="009F2C4F">
        <w:rPr>
          <w:rFonts w:ascii="Times New Roman" w:eastAsia="Times New Roman" w:hAnsi="Times New Roman" w:cs="Times New Roman"/>
          <w:sz w:val="24"/>
          <w:szCs w:val="24"/>
        </w:rPr>
        <w:t xml:space="preserve">3. Додаток 3 до тендерної документації </w:t>
      </w:r>
      <w:r w:rsidR="009F2C4F" w:rsidRPr="009F2C4F">
        <w:rPr>
          <w:rFonts w:ascii="Times New Roman" w:eastAsia="Times New Roman" w:hAnsi="Times New Roman" w:cs="Times New Roman"/>
          <w:sz w:val="24"/>
          <w:szCs w:val="24"/>
        </w:rPr>
        <w:t xml:space="preserve">  </w:t>
      </w:r>
      <w:r w:rsidR="009F2C4F" w:rsidRPr="009F2C4F">
        <w:rPr>
          <w:rFonts w:ascii="Times New Roman" w:eastAsia="Times New Roman" w:hAnsi="Times New Roman" w:cs="Times New Roman"/>
          <w:b/>
          <w:sz w:val="24"/>
          <w:szCs w:val="24"/>
        </w:rPr>
        <w:t>Проект договору</w:t>
      </w:r>
      <w:r w:rsidR="009F2C4F" w:rsidRPr="009F2C4F">
        <w:rPr>
          <w:rFonts w:ascii="Times New Roman" w:eastAsia="Times New Roman" w:hAnsi="Times New Roman" w:cs="Times New Roman"/>
          <w:sz w:val="24"/>
          <w:szCs w:val="24"/>
        </w:rPr>
        <w:tab/>
      </w:r>
    </w:p>
    <w:p w:rsidR="004A7EF5" w:rsidRDefault="004A7EF5">
      <w:pPr>
        <w:widowControl w:val="0"/>
        <w:spacing w:after="0" w:line="240" w:lineRule="auto"/>
        <w:jc w:val="both"/>
        <w:rPr>
          <w:rFonts w:ascii="Times New Roman" w:eastAsia="Times New Roman" w:hAnsi="Times New Roman" w:cs="Times New Roman"/>
          <w:sz w:val="24"/>
          <w:szCs w:val="24"/>
        </w:rPr>
      </w:pPr>
    </w:p>
    <w:sectPr w:rsidR="004A7EF5">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94" w:rsidRDefault="00EF0D94">
      <w:pPr>
        <w:spacing w:after="0" w:line="240" w:lineRule="auto"/>
      </w:pPr>
      <w:r>
        <w:separator/>
      </w:r>
    </w:p>
  </w:endnote>
  <w:endnote w:type="continuationSeparator" w:id="0">
    <w:p w:rsidR="00EF0D94" w:rsidRDefault="00EF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7D6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94" w:rsidRDefault="00EF0D94">
      <w:pPr>
        <w:spacing w:after="0" w:line="240" w:lineRule="auto"/>
      </w:pPr>
      <w:r>
        <w:separator/>
      </w:r>
    </w:p>
  </w:footnote>
  <w:footnote w:type="continuationSeparator" w:id="0">
    <w:p w:rsidR="00EF0D94" w:rsidRDefault="00EF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fldChar w:fldCharType="begin"/>
    </w:r>
    <w:r>
      <w:instrText>PAGE</w:instrText>
    </w:r>
    <w:r>
      <w:fldChar w:fldCharType="separate"/>
    </w:r>
    <w:r w:rsidR="000A7D6E">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fldChar w:fldCharType="begin"/>
    </w:r>
    <w:r>
      <w:instrText>PAGE</w:instrText>
    </w:r>
    <w:r>
      <w:fldChar w:fldCharType="separate"/>
    </w:r>
    <w:r w:rsidR="000A7D6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3096"/>
    <w:multiLevelType w:val="multilevel"/>
    <w:tmpl w:val="6AB05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15823"/>
    <w:multiLevelType w:val="hybridMultilevel"/>
    <w:tmpl w:val="EBD2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C497C"/>
    <w:multiLevelType w:val="multilevel"/>
    <w:tmpl w:val="B6C2BF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105257"/>
    <w:multiLevelType w:val="multilevel"/>
    <w:tmpl w:val="2E92F3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F5"/>
    <w:rsid w:val="00080174"/>
    <w:rsid w:val="000A7D6E"/>
    <w:rsid w:val="002A7E2B"/>
    <w:rsid w:val="002D1529"/>
    <w:rsid w:val="0046051C"/>
    <w:rsid w:val="00483D40"/>
    <w:rsid w:val="004A7EF5"/>
    <w:rsid w:val="0052042D"/>
    <w:rsid w:val="006E754D"/>
    <w:rsid w:val="0072133E"/>
    <w:rsid w:val="00895A1C"/>
    <w:rsid w:val="008F2228"/>
    <w:rsid w:val="009F2C4F"/>
    <w:rsid w:val="00AA1D2A"/>
    <w:rsid w:val="00C312F5"/>
    <w:rsid w:val="00C747CE"/>
    <w:rsid w:val="00EF0D94"/>
    <w:rsid w:val="00F8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83F"/>
  <w15:docId w15:val="{4AC4E3C5-B196-4C86-9FEA-A74DE9FD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8168</Words>
  <Characters>46562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2020-04-14T07:28:00Z</dcterms:created>
  <dcterms:modified xsi:type="dcterms:W3CDTF">2023-03-22T10:51:00Z</dcterms:modified>
</cp:coreProperties>
</file>