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6B99BCF"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FA2945">
        <w:rPr>
          <w:color w:val="000000" w:themeColor="text1"/>
          <w:sz w:val="20"/>
          <w:szCs w:val="20"/>
        </w:rPr>
        <w:t>10</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7C98A7D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B80DDD">
        <w:rPr>
          <w:i/>
          <w:color w:val="000000" w:themeColor="text1"/>
          <w:sz w:val="20"/>
          <w:szCs w:val="20"/>
        </w:rPr>
        <w:t>№8</w:t>
      </w:r>
      <w:r w:rsidR="00F52426">
        <w:rPr>
          <w:i/>
          <w:color w:val="000000" w:themeColor="text1"/>
          <w:sz w:val="20"/>
          <w:szCs w:val="20"/>
        </w:rPr>
        <w:t>/24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C4152A9"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20AE9">
        <w:rPr>
          <w:sz w:val="20"/>
          <w:szCs w:val="20"/>
        </w:rPr>
        <w:t>Вишгородське районне комунальне підприємство «</w:t>
      </w:r>
      <w:proofErr w:type="spellStart"/>
      <w:r w:rsidR="00220AE9">
        <w:rPr>
          <w:sz w:val="20"/>
          <w:szCs w:val="20"/>
        </w:rPr>
        <w:t>Комсервіс</w:t>
      </w:r>
      <w:proofErr w:type="spellEnd"/>
      <w:r w:rsidR="00220AE9">
        <w:rPr>
          <w:sz w:val="20"/>
          <w:szCs w:val="20"/>
        </w:rPr>
        <w:t>».</w:t>
      </w:r>
    </w:p>
    <w:p w14:paraId="324390AA" w14:textId="40D9A154"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bookmarkStart w:id="4" w:name="_GoBack"/>
      <w:r w:rsidR="00F52426">
        <w:rPr>
          <w:sz w:val="20"/>
          <w:szCs w:val="20"/>
        </w:rPr>
        <w:t>45104363</w:t>
      </w:r>
      <w:bookmarkEnd w:id="4"/>
      <w:r>
        <w:rPr>
          <w:sz w:val="20"/>
          <w:szCs w:val="20"/>
        </w:rPr>
        <w:t>.</w:t>
      </w:r>
    </w:p>
    <w:p w14:paraId="6511A252" w14:textId="060E1251"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F52426">
        <w:rPr>
          <w:i/>
          <w:sz w:val="20"/>
          <w:szCs w:val="20"/>
        </w:rPr>
        <w:t>07301</w:t>
      </w:r>
      <w:r w:rsidR="00974C83">
        <w:rPr>
          <w:i/>
          <w:sz w:val="20"/>
          <w:szCs w:val="20"/>
        </w:rPr>
        <w:t xml:space="preserve">, </w:t>
      </w:r>
      <w:r w:rsidR="00FA2945">
        <w:rPr>
          <w:i/>
          <w:sz w:val="20"/>
          <w:szCs w:val="20"/>
        </w:rPr>
        <w:t xml:space="preserve">Київська область, </w:t>
      </w:r>
      <w:r w:rsidR="00974C83">
        <w:rPr>
          <w:i/>
          <w:sz w:val="20"/>
          <w:szCs w:val="20"/>
        </w:rPr>
        <w:t>м</w:t>
      </w:r>
      <w:r w:rsidR="00FF0022">
        <w:rPr>
          <w:i/>
          <w:sz w:val="20"/>
          <w:szCs w:val="20"/>
        </w:rPr>
        <w:t xml:space="preserve">. </w:t>
      </w:r>
      <w:r w:rsidR="00FA2945">
        <w:rPr>
          <w:i/>
          <w:sz w:val="20"/>
          <w:szCs w:val="20"/>
        </w:rPr>
        <w:t>Вишгород</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F52426">
        <w:rPr>
          <w:i/>
          <w:sz w:val="20"/>
          <w:szCs w:val="20"/>
        </w:rPr>
        <w:t>Набережна</w:t>
      </w:r>
      <w:r w:rsidR="00FC1ECC">
        <w:rPr>
          <w:i/>
          <w:sz w:val="20"/>
          <w:szCs w:val="20"/>
        </w:rPr>
        <w:t>,</w:t>
      </w:r>
      <w:r w:rsidR="00974C83">
        <w:rPr>
          <w:i/>
          <w:sz w:val="20"/>
          <w:szCs w:val="20"/>
        </w:rPr>
        <w:t xml:space="preserve"> </w:t>
      </w:r>
      <w:r w:rsidR="00F52426">
        <w:rPr>
          <w:i/>
          <w:sz w:val="20"/>
          <w:szCs w:val="20"/>
        </w:rPr>
        <w:t>8а</w:t>
      </w:r>
      <w:r w:rsidR="00E74F71">
        <w:rPr>
          <w:i/>
          <w:sz w:val="20"/>
          <w:szCs w:val="20"/>
        </w:rPr>
        <w:t>.</w:t>
      </w:r>
    </w:p>
    <w:p w14:paraId="708D1873" w14:textId="166E8C0B"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r w:rsidR="00F52426">
        <w:rPr>
          <w:sz w:val="20"/>
          <w:szCs w:val="20"/>
        </w:rPr>
        <w:t>0459626542</w:t>
      </w:r>
      <w:r w:rsidRPr="0047372E">
        <w:rPr>
          <w:i/>
          <w:sz w:val="20"/>
          <w:szCs w:val="20"/>
        </w:rPr>
        <w:t>.</w:t>
      </w:r>
    </w:p>
    <w:p w14:paraId="3BD62FE6" w14:textId="7948044B"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FA2945">
        <w:rPr>
          <w:sz w:val="20"/>
          <w:szCs w:val="20"/>
        </w:rPr>
        <w:t xml:space="preserve">: </w:t>
      </w:r>
      <w:r w:rsidR="00F52426" w:rsidRPr="00F52426">
        <w:rPr>
          <w:sz w:val="20"/>
        </w:rPr>
        <w:t>послуги з поводження з побутовими відходами, код 90510000-5 Утилізація сміття та поводження зі сміттям за ДК 021:2015 Єдиного закупівельного словника</w:t>
      </w:r>
      <w:r w:rsidR="007C34D5" w:rsidRPr="00FA2945">
        <w:rPr>
          <w:sz w:val="20"/>
          <w:szCs w:val="20"/>
        </w:rPr>
        <w:t>.</w:t>
      </w:r>
    </w:p>
    <w:p w14:paraId="5A1D7954" w14:textId="4C7BA7A2"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F52426" w:rsidRPr="00F52426">
        <w:rPr>
          <w:sz w:val="20"/>
        </w:rPr>
        <w:t>послуги з поводження з побутовими відходами</w:t>
      </w:r>
      <w:r w:rsidR="00F52426" w:rsidRPr="00FA2945">
        <w:rPr>
          <w:sz w:val="20"/>
          <w:szCs w:val="20"/>
        </w:rPr>
        <w:t xml:space="preserve"> </w:t>
      </w:r>
      <w:r w:rsidR="00180DBF" w:rsidRPr="0016238A">
        <w:rPr>
          <w:bCs/>
          <w:i/>
          <w:color w:val="000000" w:themeColor="text1"/>
          <w:sz w:val="20"/>
          <w:szCs w:val="20"/>
        </w:rPr>
        <w:t xml:space="preserve">у кількості/ </w:t>
      </w:r>
      <w:r w:rsidR="00F52426">
        <w:rPr>
          <w:bCs/>
          <w:i/>
          <w:color w:val="000000" w:themeColor="text1"/>
          <w:sz w:val="20"/>
          <w:szCs w:val="20"/>
        </w:rPr>
        <w:t>обсязі – 12</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1DA5D849"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00167BED">
        <w:rPr>
          <w:i/>
          <w:color w:val="000000" w:themeColor="text1"/>
          <w:sz w:val="20"/>
          <w:szCs w:val="20"/>
        </w:rPr>
        <w:t>07363</w:t>
      </w:r>
      <w:r w:rsidRPr="0016238A">
        <w:rPr>
          <w:i/>
          <w:color w:val="000000" w:themeColor="text1"/>
          <w:sz w:val="20"/>
          <w:szCs w:val="20"/>
        </w:rPr>
        <w:t>,</w:t>
      </w:r>
      <w:r w:rsidRPr="0016238A">
        <w:rPr>
          <w:color w:val="000000" w:themeColor="text1"/>
          <w:sz w:val="20"/>
          <w:szCs w:val="20"/>
        </w:rPr>
        <w:t xml:space="preserve"> </w:t>
      </w:r>
      <w:r w:rsidR="00B80DDD">
        <w:rPr>
          <w:i/>
          <w:color w:val="000000" w:themeColor="text1"/>
          <w:sz w:val="20"/>
          <w:szCs w:val="20"/>
        </w:rPr>
        <w:t xml:space="preserve"> Київська область, с</w:t>
      </w:r>
      <w:r w:rsidR="00931C54">
        <w:rPr>
          <w:i/>
          <w:color w:val="000000" w:themeColor="text1"/>
          <w:sz w:val="20"/>
          <w:szCs w:val="20"/>
        </w:rPr>
        <w:t>.</w:t>
      </w:r>
      <w:r w:rsidR="00FF6423">
        <w:rPr>
          <w:i/>
          <w:color w:val="000000" w:themeColor="text1"/>
          <w:sz w:val="20"/>
          <w:szCs w:val="20"/>
        </w:rPr>
        <w:t xml:space="preserve"> </w:t>
      </w:r>
      <w:proofErr w:type="spellStart"/>
      <w:r w:rsidR="00B80DDD">
        <w:rPr>
          <w:i/>
          <w:color w:val="000000" w:themeColor="text1"/>
          <w:sz w:val="20"/>
          <w:szCs w:val="20"/>
        </w:rPr>
        <w:t>Хотянівка</w:t>
      </w:r>
      <w:proofErr w:type="spellEnd"/>
      <w:r w:rsidRPr="0016238A">
        <w:rPr>
          <w:i/>
          <w:color w:val="000000" w:themeColor="text1"/>
          <w:sz w:val="20"/>
          <w:szCs w:val="20"/>
        </w:rPr>
        <w:t xml:space="preserve">, вул. </w:t>
      </w:r>
      <w:r w:rsidR="00B80DDD">
        <w:rPr>
          <w:i/>
          <w:color w:val="000000" w:themeColor="text1"/>
          <w:sz w:val="20"/>
          <w:szCs w:val="20"/>
        </w:rPr>
        <w:t xml:space="preserve">К. </w:t>
      </w:r>
      <w:proofErr w:type="spellStart"/>
      <w:r w:rsidR="00B80DDD">
        <w:rPr>
          <w:i/>
          <w:color w:val="000000" w:themeColor="text1"/>
          <w:sz w:val="20"/>
          <w:szCs w:val="20"/>
        </w:rPr>
        <w:t>Непопа</w:t>
      </w:r>
      <w:proofErr w:type="spellEnd"/>
      <w:r w:rsidR="00B80DDD">
        <w:rPr>
          <w:i/>
          <w:color w:val="000000" w:themeColor="text1"/>
          <w:sz w:val="20"/>
          <w:szCs w:val="20"/>
        </w:rPr>
        <w:t>, 1б</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154EB15F"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B80DDD" w:rsidRPr="00B80DDD">
        <w:rPr>
          <w:b/>
          <w:i/>
          <w:color w:val="000000" w:themeColor="text1"/>
          <w:sz w:val="20"/>
          <w:szCs w:val="20"/>
        </w:rPr>
        <w:t>5647, 44 коп. (шість тисяч шістсот сорок сім  грн, 44 копійок ).</w:t>
      </w:r>
    </w:p>
    <w:p w14:paraId="66A6292D" w14:textId="19A4692D"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574BC6AD"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B80DDD">
        <w:rPr>
          <w:rFonts w:ascii="Times New Roman" w:eastAsia="Arial" w:hAnsi="Times New Roman" w:cs="Times New Roman"/>
          <w:b/>
          <w:color w:val="000000" w:themeColor="text1"/>
          <w:sz w:val="20"/>
          <w:szCs w:val="20"/>
          <w:lang w:eastAsia="ar-SA"/>
        </w:rPr>
        <w:t>16</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5907716F"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FA2945">
        <w:rPr>
          <w:rFonts w:ascii="Times New Roman" w:eastAsia="Arial" w:hAnsi="Times New Roman" w:cs="Times New Roman"/>
          <w:b/>
          <w:color w:val="000000" w:themeColor="text1"/>
          <w:sz w:val="20"/>
          <w:szCs w:val="20"/>
          <w:lang w:eastAsia="ar-SA"/>
        </w:rPr>
        <w:t>10</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B2F25B0" w14:textId="0D3F2BD7" w:rsidR="00FF6423" w:rsidRPr="00FF6423" w:rsidRDefault="00397982" w:rsidP="00FF6423">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B80DDD">
        <w:rPr>
          <w:rFonts w:ascii="Times New Roman" w:eastAsia="Times New Roman" w:hAnsi="Times New Roman" w:cs="Times New Roman"/>
          <w:color w:val="000000" w:themeColor="text1"/>
          <w:sz w:val="20"/>
          <w:szCs w:val="20"/>
        </w:rPr>
        <w:t>8</w:t>
      </w:r>
      <w:r w:rsidR="004577B1" w:rsidRPr="00501F74">
        <w:rPr>
          <w:rFonts w:ascii="Times New Roman" w:eastAsia="Times New Roman" w:hAnsi="Times New Roman" w:cs="Times New Roman"/>
          <w:color w:val="000000" w:themeColor="text1"/>
          <w:sz w:val="20"/>
          <w:szCs w:val="20"/>
        </w:rPr>
        <w:t>/24</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FA2945" w:rsidRPr="00501F74">
        <w:rPr>
          <w:rFonts w:ascii="Times New Roman" w:eastAsia="Times New Roman" w:hAnsi="Times New Roman" w:cs="Times New Roman"/>
          <w:color w:val="000000" w:themeColor="text1"/>
          <w:sz w:val="20"/>
          <w:szCs w:val="20"/>
        </w:rPr>
        <w:t>від 10</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7C34D5" w:rsidRPr="00501F74">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з метою закупівлі</w:t>
      </w:r>
      <w:r w:rsidR="00AC22A3" w:rsidRPr="00501F74">
        <w:rPr>
          <w:rFonts w:ascii="Times New Roman" w:eastAsia="Times New Roman" w:hAnsi="Times New Roman" w:cs="Times New Roman"/>
          <w:color w:val="000000" w:themeColor="text1"/>
          <w:sz w:val="20"/>
          <w:szCs w:val="20"/>
        </w:rPr>
        <w:t xml:space="preserve"> </w:t>
      </w:r>
      <w:r w:rsidR="00F52426" w:rsidRPr="00501F74">
        <w:rPr>
          <w:rFonts w:ascii="Times New Roman" w:eastAsia="Times New Roman" w:hAnsi="Times New Roman" w:cs="Times New Roman"/>
          <w:color w:val="000000" w:themeColor="text1"/>
          <w:sz w:val="20"/>
          <w:szCs w:val="20"/>
        </w:rPr>
        <w:t>послуги з поводження з побутовими відходами, код 90510000-5 Утилізація сміття та поводження зі сміттям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B80DDD" w:rsidRPr="00B80DDD">
        <w:rPr>
          <w:rFonts w:ascii="Times New Roman" w:eastAsia="Times New Roman" w:hAnsi="Times New Roman" w:cs="Times New Roman"/>
          <w:color w:val="000000" w:themeColor="text1"/>
          <w:sz w:val="20"/>
          <w:szCs w:val="20"/>
        </w:rPr>
        <w:t>5647, 44 коп. (шість тисяч шістсот сорок сім  грн, 44 копійок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B80DDD" w:rsidRPr="00B80DDD">
        <w:rPr>
          <w:rFonts w:ascii="Times New Roman" w:eastAsia="Times New Roman" w:hAnsi="Times New Roman" w:cs="Times New Roman"/>
          <w:color w:val="000000" w:themeColor="text1"/>
          <w:sz w:val="20"/>
          <w:szCs w:val="20"/>
        </w:rPr>
        <w:t>UA-P-2024-01-10-003244-b</w:t>
      </w:r>
    </w:p>
    <w:p w14:paraId="0C395A88" w14:textId="7F5C8002" w:rsidR="00397982" w:rsidRPr="0016238A" w:rsidRDefault="00397982" w:rsidP="00FF642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67BED"/>
    <w:rsid w:val="00180DBF"/>
    <w:rsid w:val="0019352C"/>
    <w:rsid w:val="0019400C"/>
    <w:rsid w:val="001B3DCE"/>
    <w:rsid w:val="001B64E8"/>
    <w:rsid w:val="001C3A34"/>
    <w:rsid w:val="001D5ECE"/>
    <w:rsid w:val="001E312A"/>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110</cp:revision>
  <cp:lastPrinted>2020-12-02T10:22:00Z</cp:lastPrinted>
  <dcterms:created xsi:type="dcterms:W3CDTF">2020-12-02T09:14:00Z</dcterms:created>
  <dcterms:modified xsi:type="dcterms:W3CDTF">2024-01-10T13:51:00Z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